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CF5" w:rsidRPr="00E961EC" w:rsidRDefault="00FB0CF5" w:rsidP="00FB0CF5">
      <w:pPr>
        <w:tabs>
          <w:tab w:val="left" w:pos="0"/>
          <w:tab w:val="left" w:pos="720"/>
          <w:tab w:val="left" w:pos="1440"/>
          <w:tab w:val="left" w:pos="2160"/>
          <w:tab w:val="left" w:pos="2880"/>
          <w:tab w:val="left" w:pos="3600"/>
          <w:tab w:val="left" w:pos="4320"/>
          <w:tab w:val="left" w:pos="5040"/>
          <w:tab w:val="left" w:pos="5760"/>
          <w:tab w:val="left" w:pos="6480"/>
          <w:tab w:val="left" w:pos="7410"/>
        </w:tabs>
        <w:spacing w:after="0" w:line="240" w:lineRule="auto"/>
        <w:ind w:left="-3261" w:firstLine="3261"/>
        <w:jc w:val="center"/>
        <w:rPr>
          <w:rFonts w:ascii="Times New Roman" w:hAnsi="Times New Roman" w:cs="Times New Roman"/>
          <w:b/>
          <w:bCs/>
          <w:sz w:val="24"/>
          <w:szCs w:val="24"/>
        </w:rPr>
      </w:pPr>
      <w:r w:rsidRPr="00E961EC">
        <w:rPr>
          <w:rFonts w:ascii="Times New Roman" w:hAnsi="Times New Roman" w:cs="Times New Roman"/>
          <w:b/>
          <w:bCs/>
          <w:sz w:val="24"/>
          <w:szCs w:val="24"/>
        </w:rPr>
        <w:t>T.C.</w:t>
      </w: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r w:rsidRPr="00E961EC">
        <w:rPr>
          <w:rFonts w:ascii="Times New Roman" w:hAnsi="Times New Roman" w:cs="Times New Roman"/>
          <w:b/>
          <w:bCs/>
          <w:sz w:val="24"/>
          <w:szCs w:val="24"/>
        </w:rPr>
        <w:t xml:space="preserve">ADNAN MENDERES ÜNİVERSİTESİ </w:t>
      </w: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r w:rsidRPr="00E961EC">
        <w:rPr>
          <w:rFonts w:ascii="Times New Roman" w:hAnsi="Times New Roman" w:cs="Times New Roman"/>
          <w:b/>
          <w:bCs/>
          <w:sz w:val="24"/>
          <w:szCs w:val="24"/>
        </w:rPr>
        <w:t>SOSYAL BİLİMLER ENSTİTÜSÜ</w:t>
      </w: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r w:rsidRPr="00E961EC">
        <w:rPr>
          <w:rFonts w:ascii="Times New Roman" w:hAnsi="Times New Roman" w:cs="Times New Roman"/>
          <w:b/>
          <w:bCs/>
          <w:sz w:val="24"/>
          <w:szCs w:val="24"/>
        </w:rPr>
        <w:t>İŞLETME ANABİLİM DALI</w:t>
      </w: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r w:rsidRPr="00E961EC">
        <w:rPr>
          <w:rFonts w:ascii="Times New Roman" w:hAnsi="Times New Roman" w:cs="Times New Roman"/>
          <w:b/>
          <w:bCs/>
          <w:sz w:val="24"/>
          <w:szCs w:val="24"/>
        </w:rPr>
        <w:t>201</w:t>
      </w:r>
      <w:r w:rsidR="00117894" w:rsidRPr="00E961EC">
        <w:rPr>
          <w:rFonts w:ascii="Times New Roman" w:hAnsi="Times New Roman" w:cs="Times New Roman"/>
          <w:b/>
          <w:bCs/>
          <w:sz w:val="24"/>
          <w:szCs w:val="24"/>
        </w:rPr>
        <w:t>8</w:t>
      </w:r>
      <w:r w:rsidR="001679D6" w:rsidRPr="00E961EC">
        <w:rPr>
          <w:rFonts w:ascii="Times New Roman" w:hAnsi="Times New Roman" w:cs="Times New Roman"/>
          <w:b/>
          <w:bCs/>
          <w:sz w:val="24"/>
          <w:szCs w:val="24"/>
        </w:rPr>
        <w:t>-YL-00…</w:t>
      </w: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ind w:right="-142"/>
        <w:jc w:val="center"/>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ind w:right="-142"/>
        <w:jc w:val="center"/>
        <w:rPr>
          <w:rFonts w:ascii="Times New Roman" w:hAnsi="Times New Roman" w:cs="Times New Roman"/>
          <w:b/>
          <w:bCs/>
          <w:sz w:val="32"/>
          <w:szCs w:val="32"/>
        </w:rPr>
      </w:pPr>
      <w:r w:rsidRPr="00E961EC">
        <w:rPr>
          <w:rFonts w:ascii="Times New Roman" w:hAnsi="Times New Roman" w:cs="Times New Roman"/>
          <w:b/>
          <w:bCs/>
          <w:sz w:val="24"/>
          <w:szCs w:val="24"/>
        </w:rPr>
        <w:br/>
      </w:r>
      <w:r w:rsidRPr="00E961EC">
        <w:rPr>
          <w:rFonts w:ascii="Times New Roman" w:hAnsi="Times New Roman" w:cs="Times New Roman"/>
          <w:b/>
          <w:bCs/>
          <w:sz w:val="32"/>
          <w:szCs w:val="32"/>
        </w:rPr>
        <w:t>TÜKETİCİLERİN SAĞLIK İŞLETMELERİNİN KURUMSAL İMAJINA YÖNELİK ALGILAMALARI-AYDIN İLİNDE BİR UYGULAMA</w:t>
      </w:r>
    </w:p>
    <w:p w:rsidR="00FB0CF5" w:rsidRPr="00E961EC" w:rsidRDefault="00FB0CF5" w:rsidP="00FB0CF5">
      <w:pPr>
        <w:widowControl w:val="0"/>
        <w:autoSpaceDE w:val="0"/>
        <w:autoSpaceDN w:val="0"/>
        <w:adjustRightInd w:val="0"/>
        <w:spacing w:before="100" w:after="100" w:line="360" w:lineRule="auto"/>
        <w:ind w:right="-142"/>
        <w:rPr>
          <w:rFonts w:ascii="Times New Roman" w:hAnsi="Times New Roman" w:cs="Times New Roman"/>
          <w:b/>
          <w:bCs/>
          <w:sz w:val="32"/>
          <w:szCs w:val="32"/>
        </w:rPr>
      </w:pPr>
    </w:p>
    <w:p w:rsidR="00FB0CF5" w:rsidRPr="00E961EC" w:rsidRDefault="00FB0CF5" w:rsidP="00FB0CF5">
      <w:pPr>
        <w:widowControl w:val="0"/>
        <w:autoSpaceDE w:val="0"/>
        <w:autoSpaceDN w:val="0"/>
        <w:adjustRightInd w:val="0"/>
        <w:spacing w:before="100" w:after="100" w:line="360" w:lineRule="auto"/>
        <w:ind w:right="-142"/>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spacing w:before="100" w:after="100" w:line="360" w:lineRule="auto"/>
        <w:ind w:right="-142"/>
        <w:jc w:val="center"/>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spacing w:before="100" w:after="100" w:line="360" w:lineRule="auto"/>
        <w:ind w:right="-142"/>
        <w:jc w:val="center"/>
        <w:rPr>
          <w:rFonts w:ascii="Times New Roman" w:hAnsi="Times New Roman" w:cs="Times New Roman"/>
          <w:b/>
          <w:bCs/>
          <w:sz w:val="24"/>
          <w:szCs w:val="24"/>
        </w:rPr>
      </w:pPr>
      <w:r w:rsidRPr="00E961EC">
        <w:rPr>
          <w:rFonts w:ascii="Times New Roman" w:hAnsi="Times New Roman" w:cs="Times New Roman"/>
          <w:b/>
          <w:bCs/>
          <w:sz w:val="24"/>
          <w:szCs w:val="24"/>
        </w:rPr>
        <w:t>Hazırlayan</w:t>
      </w:r>
    </w:p>
    <w:p w:rsidR="00FB0CF5" w:rsidRPr="00E961EC" w:rsidRDefault="00FB0CF5" w:rsidP="00FB0CF5">
      <w:pPr>
        <w:widowControl w:val="0"/>
        <w:autoSpaceDE w:val="0"/>
        <w:autoSpaceDN w:val="0"/>
        <w:adjustRightInd w:val="0"/>
        <w:spacing w:before="100" w:after="100" w:line="360" w:lineRule="auto"/>
        <w:ind w:right="-142"/>
        <w:jc w:val="center"/>
        <w:rPr>
          <w:rFonts w:ascii="Times New Roman" w:hAnsi="Times New Roman" w:cs="Times New Roman"/>
          <w:b/>
          <w:bCs/>
          <w:sz w:val="24"/>
          <w:szCs w:val="24"/>
        </w:rPr>
      </w:pPr>
      <w:r w:rsidRPr="00E961EC">
        <w:rPr>
          <w:rFonts w:ascii="Times New Roman" w:hAnsi="Times New Roman" w:cs="Times New Roman"/>
          <w:b/>
          <w:bCs/>
          <w:sz w:val="24"/>
          <w:szCs w:val="24"/>
        </w:rPr>
        <w:t>Bahar YAĞMUROĞLU</w:t>
      </w:r>
    </w:p>
    <w:p w:rsidR="00FB0CF5" w:rsidRPr="00E961EC" w:rsidRDefault="00FB0CF5" w:rsidP="00FB0CF5">
      <w:pPr>
        <w:widowControl w:val="0"/>
        <w:autoSpaceDE w:val="0"/>
        <w:autoSpaceDN w:val="0"/>
        <w:adjustRightInd w:val="0"/>
        <w:spacing w:before="100" w:after="100" w:line="360" w:lineRule="auto"/>
        <w:ind w:right="-142"/>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spacing w:before="100" w:after="100" w:line="360" w:lineRule="auto"/>
        <w:ind w:right="-142"/>
        <w:rPr>
          <w:rFonts w:ascii="Times New Roman" w:hAnsi="Times New Roman" w:cs="Times New Roman"/>
          <w:b/>
          <w:bCs/>
          <w:sz w:val="24"/>
          <w:szCs w:val="24"/>
        </w:rPr>
      </w:pPr>
    </w:p>
    <w:p w:rsidR="00FB0CF5" w:rsidRPr="00E961EC" w:rsidRDefault="00FB0CF5" w:rsidP="00FB0CF5">
      <w:pPr>
        <w:pStyle w:val="Default"/>
        <w:jc w:val="center"/>
        <w:rPr>
          <w:b/>
          <w:bCs/>
          <w:color w:val="auto"/>
        </w:rPr>
      </w:pPr>
      <w:r w:rsidRPr="00E961EC">
        <w:rPr>
          <w:b/>
          <w:bCs/>
          <w:color w:val="auto"/>
        </w:rPr>
        <w:t>TEZ DANIŞMANI</w:t>
      </w:r>
    </w:p>
    <w:p w:rsidR="00FB0CF5" w:rsidRPr="00E961EC" w:rsidRDefault="00FB0CF5" w:rsidP="00FB0CF5">
      <w:pPr>
        <w:pStyle w:val="Default"/>
        <w:jc w:val="center"/>
        <w:rPr>
          <w:color w:val="auto"/>
        </w:rPr>
      </w:pPr>
    </w:p>
    <w:p w:rsidR="00FB0CF5"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sz w:val="24"/>
          <w:szCs w:val="24"/>
        </w:rPr>
      </w:pPr>
      <w:r w:rsidRPr="00E961EC">
        <w:rPr>
          <w:rFonts w:ascii="Times New Roman" w:hAnsi="Times New Roman" w:cs="Times New Roman"/>
          <w:b/>
          <w:bCs/>
          <w:sz w:val="24"/>
          <w:szCs w:val="24"/>
        </w:rPr>
        <w:t xml:space="preserve">Yrd. Doç. Dr. Esin SAYIN </w:t>
      </w:r>
    </w:p>
    <w:p w:rsidR="00FB0CF5" w:rsidRPr="00E961EC" w:rsidRDefault="00FB0CF5" w:rsidP="00FB0CF5">
      <w:pPr>
        <w:widowControl w:val="0"/>
        <w:autoSpaceDE w:val="0"/>
        <w:autoSpaceDN w:val="0"/>
        <w:adjustRightInd w:val="0"/>
        <w:spacing w:before="100" w:after="100" w:line="360" w:lineRule="auto"/>
        <w:ind w:right="-142"/>
        <w:jc w:val="center"/>
        <w:rPr>
          <w:rFonts w:ascii="Times New Roman" w:hAnsi="Times New Roman" w:cs="Times New Roman"/>
          <w:b/>
          <w:bCs/>
          <w:sz w:val="24"/>
          <w:szCs w:val="24"/>
        </w:rPr>
      </w:pPr>
    </w:p>
    <w:p w:rsidR="00FB0CF5" w:rsidRPr="00E961EC" w:rsidRDefault="00FB0CF5" w:rsidP="00FB0CF5">
      <w:pPr>
        <w:widowControl w:val="0"/>
        <w:autoSpaceDE w:val="0"/>
        <w:autoSpaceDN w:val="0"/>
        <w:adjustRightInd w:val="0"/>
        <w:spacing w:before="100" w:after="100" w:line="360" w:lineRule="auto"/>
        <w:ind w:right="-142"/>
        <w:jc w:val="center"/>
        <w:rPr>
          <w:rFonts w:ascii="Times New Roman" w:hAnsi="Times New Roman" w:cs="Times New Roman"/>
          <w:b/>
          <w:bCs/>
          <w:sz w:val="24"/>
          <w:szCs w:val="24"/>
        </w:rPr>
      </w:pPr>
    </w:p>
    <w:p w:rsidR="00FB0CF5" w:rsidRPr="00E961EC" w:rsidRDefault="0044444D" w:rsidP="00FB0CF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28" o:spid="_x0000_s1026" type="#_x0000_t202" style="position:absolute;left:0;text-align:left;margin-left:332.45pt;margin-top:22.2pt;width:57pt;height:8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" strokecolor="white [3212]">
            <v:textbox>
              <w:txbxContent>
                <w:p w:rsidR="00F1427C" w:rsidRDefault="00F1427C"/>
              </w:txbxContent>
            </v:textbox>
          </v:shape>
        </w:pict>
      </w:r>
    </w:p>
    <w:p w:rsidR="001679D6" w:rsidRPr="00E961EC" w:rsidRDefault="00FB0CF5" w:rsidP="00FB0CF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b/>
          <w:bCs/>
          <w:sz w:val="24"/>
          <w:szCs w:val="24"/>
        </w:rPr>
        <w:sectPr w:rsidR="001679D6" w:rsidRPr="00E961EC" w:rsidSect="001679D6">
          <w:footerReference w:type="even" r:id="rId8"/>
          <w:footerReference w:type="default" r:id="rId9"/>
          <w:pgSz w:w="10319" w:h="14571" w:code="13"/>
          <w:pgMar w:top="1418" w:right="1134" w:bottom="1418" w:left="1871" w:header="709" w:footer="709" w:gutter="0"/>
          <w:pgNumType w:fmt="lowerRoman" w:start="1"/>
          <w:cols w:space="708"/>
          <w:docGrid w:linePitch="360"/>
        </w:sectPr>
      </w:pPr>
      <w:r w:rsidRPr="00E961EC">
        <w:rPr>
          <w:rFonts w:ascii="Times New Roman" w:hAnsi="Times New Roman" w:cs="Times New Roman"/>
          <w:b/>
          <w:bCs/>
          <w:sz w:val="24"/>
          <w:szCs w:val="24"/>
        </w:rPr>
        <w:t>AYDIN-201</w:t>
      </w:r>
      <w:r w:rsidR="00036C92" w:rsidRPr="00E961EC">
        <w:rPr>
          <w:rFonts w:ascii="Times New Roman" w:hAnsi="Times New Roman" w:cs="Times New Roman"/>
          <w:b/>
          <w:bCs/>
          <w:sz w:val="24"/>
          <w:szCs w:val="24"/>
        </w:rPr>
        <w:t>8</w:t>
      </w:r>
    </w:p>
    <w:p w:rsidR="00FB0CF5" w:rsidRPr="00E961EC" w:rsidRDefault="00FB0CF5" w:rsidP="00FB0CF5">
      <w:pPr>
        <w:tabs>
          <w:tab w:val="left" w:pos="285"/>
          <w:tab w:val="left" w:pos="4335"/>
          <w:tab w:val="left" w:pos="4380"/>
          <w:tab w:val="center" w:pos="4678"/>
        </w:tabs>
        <w:spacing w:after="0" w:line="320" w:lineRule="exact"/>
        <w:jc w:val="center"/>
        <w:rPr>
          <w:rFonts w:ascii="Times New Roman" w:hAnsi="Times New Roman" w:cs="Times New Roman"/>
          <w:b/>
        </w:rPr>
      </w:pPr>
      <w:r w:rsidRPr="00E961EC">
        <w:rPr>
          <w:rFonts w:ascii="Times New Roman" w:hAnsi="Times New Roman" w:cs="Times New Roman"/>
          <w:b/>
        </w:rPr>
        <w:lastRenderedPageBreak/>
        <w:t>T.C.</w:t>
      </w:r>
    </w:p>
    <w:p w:rsidR="00FB0CF5" w:rsidRPr="00E961EC" w:rsidRDefault="00FB0CF5" w:rsidP="00FB0CF5">
      <w:pPr>
        <w:spacing w:after="0" w:line="320" w:lineRule="exact"/>
        <w:jc w:val="center"/>
        <w:rPr>
          <w:rFonts w:ascii="Times New Roman" w:hAnsi="Times New Roman" w:cs="Times New Roman"/>
          <w:b/>
        </w:rPr>
      </w:pPr>
      <w:r w:rsidRPr="00E961EC">
        <w:rPr>
          <w:rFonts w:ascii="Times New Roman" w:hAnsi="Times New Roman" w:cs="Times New Roman"/>
          <w:b/>
        </w:rPr>
        <w:t>ADNAN MENDERES ÜNİVERSİTESİ</w:t>
      </w:r>
    </w:p>
    <w:p w:rsidR="00FB0CF5" w:rsidRPr="00E961EC" w:rsidRDefault="00FB0CF5" w:rsidP="00FB0CF5">
      <w:pPr>
        <w:spacing w:after="0" w:line="320" w:lineRule="exact"/>
        <w:jc w:val="center"/>
        <w:rPr>
          <w:rFonts w:ascii="Times New Roman" w:hAnsi="Times New Roman" w:cs="Times New Roman"/>
          <w:b/>
        </w:rPr>
      </w:pPr>
      <w:r w:rsidRPr="00E961EC">
        <w:rPr>
          <w:rFonts w:ascii="Times New Roman" w:hAnsi="Times New Roman" w:cs="Times New Roman"/>
          <w:b/>
        </w:rPr>
        <w:t>SOSYAL BİLİMLER ENSTİTÜSÜ MÜDÜRLÜĞÜNE</w:t>
      </w:r>
    </w:p>
    <w:p w:rsidR="00FB0CF5" w:rsidRPr="00E961EC" w:rsidRDefault="00FB0CF5" w:rsidP="00FB0CF5">
      <w:pPr>
        <w:tabs>
          <w:tab w:val="left" w:pos="3660"/>
          <w:tab w:val="center" w:pos="4678"/>
        </w:tabs>
        <w:spacing w:after="0" w:line="320" w:lineRule="exact"/>
        <w:rPr>
          <w:rFonts w:ascii="Times New Roman" w:hAnsi="Times New Roman" w:cs="Times New Roman"/>
          <w:b/>
        </w:rPr>
      </w:pPr>
      <w:r w:rsidRPr="00E961EC">
        <w:rPr>
          <w:rFonts w:ascii="Times New Roman" w:hAnsi="Times New Roman" w:cs="Times New Roman"/>
          <w:b/>
        </w:rPr>
        <w:tab/>
        <w:t>AYDIN</w:t>
      </w:r>
    </w:p>
    <w:p w:rsidR="00FB0CF5" w:rsidRPr="00E961EC" w:rsidRDefault="00FB0CF5" w:rsidP="00FB0CF5">
      <w:pPr>
        <w:spacing w:line="320" w:lineRule="exact"/>
        <w:jc w:val="center"/>
        <w:rPr>
          <w:rFonts w:ascii="Times New Roman" w:hAnsi="Times New Roman" w:cs="Times New Roman"/>
          <w:b/>
        </w:rPr>
      </w:pPr>
    </w:p>
    <w:p w:rsidR="00FB0CF5" w:rsidRPr="00E961EC" w:rsidRDefault="00FB0CF5" w:rsidP="00FB0CF5">
      <w:pPr>
        <w:spacing w:line="320" w:lineRule="exact"/>
        <w:jc w:val="both"/>
        <w:rPr>
          <w:rFonts w:ascii="Times New Roman" w:hAnsi="Times New Roman" w:cs="Times New Roman"/>
          <w:sz w:val="24"/>
          <w:szCs w:val="24"/>
        </w:rPr>
      </w:pPr>
      <w:r w:rsidRPr="00E961EC">
        <w:rPr>
          <w:rFonts w:ascii="Times New Roman" w:hAnsi="Times New Roman" w:cs="Times New Roman"/>
          <w:b/>
        </w:rPr>
        <w:t xml:space="preserve"> </w:t>
      </w:r>
      <w:r w:rsidRPr="00E961EC">
        <w:rPr>
          <w:rFonts w:ascii="Times New Roman" w:hAnsi="Times New Roman" w:cs="Times New Roman"/>
          <w:b/>
        </w:rPr>
        <w:tab/>
      </w:r>
      <w:r w:rsidRPr="00E961EC">
        <w:rPr>
          <w:rFonts w:ascii="Times New Roman" w:hAnsi="Times New Roman" w:cs="Times New Roman"/>
          <w:sz w:val="24"/>
          <w:szCs w:val="24"/>
        </w:rPr>
        <w:t>İşlet</w:t>
      </w:r>
      <w:r w:rsidR="00951506" w:rsidRPr="00E961EC">
        <w:rPr>
          <w:rFonts w:ascii="Times New Roman" w:hAnsi="Times New Roman" w:cs="Times New Roman"/>
          <w:sz w:val="24"/>
          <w:szCs w:val="24"/>
        </w:rPr>
        <w:t>me A</w:t>
      </w:r>
      <w:r w:rsidR="00640748" w:rsidRPr="00E961EC">
        <w:rPr>
          <w:rFonts w:ascii="Times New Roman" w:hAnsi="Times New Roman" w:cs="Times New Roman"/>
          <w:sz w:val="24"/>
          <w:szCs w:val="24"/>
        </w:rPr>
        <w:t xml:space="preserve">nabilim Dalı Yüksek Lisans </w:t>
      </w:r>
      <w:r w:rsidRPr="00E961EC">
        <w:rPr>
          <w:rFonts w:ascii="Times New Roman" w:hAnsi="Times New Roman" w:cs="Times New Roman"/>
          <w:sz w:val="24"/>
          <w:szCs w:val="24"/>
        </w:rPr>
        <w:t xml:space="preserve">Programı öğrencisi Bahar YAĞMUROĞLU tarafından hazırlanan “Tüketicilerin Sağlık İşletmelerinin Kurumsal İmajına Yönelik Algılamaları- Aydın İlinde Bir Uygulama” başlıklı tez, </w:t>
      </w:r>
      <w:proofErr w:type="gramStart"/>
      <w:r w:rsidR="00EC5C56">
        <w:rPr>
          <w:rFonts w:ascii="Times New Roman" w:hAnsi="Times New Roman" w:cs="Times New Roman"/>
          <w:sz w:val="24"/>
          <w:szCs w:val="24"/>
        </w:rPr>
        <w:t>22/01/2018</w:t>
      </w:r>
      <w:proofErr w:type="gramEnd"/>
      <w:r w:rsidRPr="00E961EC">
        <w:rPr>
          <w:rFonts w:ascii="Times New Roman" w:hAnsi="Times New Roman" w:cs="Times New Roman"/>
          <w:sz w:val="24"/>
          <w:szCs w:val="24"/>
        </w:rPr>
        <w:t xml:space="preserve"> tarihinde yapılan savunma sonucunda aşağıda isimleri bulunan jüri üyelerince kabul edilmiştir.</w:t>
      </w:r>
    </w:p>
    <w:p w:rsidR="00FB0CF5" w:rsidRPr="00E961EC" w:rsidRDefault="00FB0CF5" w:rsidP="00FB0CF5">
      <w:pPr>
        <w:spacing w:line="360" w:lineRule="auto"/>
        <w:rPr>
          <w:rFonts w:ascii="Times New Roman" w:hAnsi="Times New Roman" w:cs="Times New Roman"/>
        </w:rPr>
      </w:pPr>
    </w:p>
    <w:p w:rsidR="00FB0CF5" w:rsidRPr="00E961EC" w:rsidRDefault="00FB0CF5" w:rsidP="00FB0CF5">
      <w:pPr>
        <w:spacing w:line="480" w:lineRule="auto"/>
        <w:rPr>
          <w:rFonts w:ascii="Times New Roman" w:hAnsi="Times New Roman" w:cs="Times New Roman"/>
        </w:rPr>
      </w:pPr>
      <w:r w:rsidRPr="00E961EC">
        <w:rPr>
          <w:rFonts w:ascii="Times New Roman" w:hAnsi="Times New Roman" w:cs="Times New Roman"/>
        </w:rPr>
        <w:t xml:space="preserve">                         Ünvanı, Adı Soyadı  </w:t>
      </w:r>
      <w:r w:rsidRPr="00E961EC">
        <w:rPr>
          <w:rFonts w:ascii="Times New Roman" w:hAnsi="Times New Roman" w:cs="Times New Roman"/>
        </w:rPr>
        <w:tab/>
        <w:t xml:space="preserve">      </w:t>
      </w:r>
      <w:r w:rsidR="00EC5C56">
        <w:rPr>
          <w:rFonts w:ascii="Times New Roman" w:hAnsi="Times New Roman" w:cs="Times New Roman"/>
        </w:rPr>
        <w:t xml:space="preserve">  </w:t>
      </w:r>
      <w:r w:rsidRPr="00E961EC">
        <w:rPr>
          <w:rFonts w:ascii="Times New Roman" w:hAnsi="Times New Roman" w:cs="Times New Roman"/>
        </w:rPr>
        <w:t xml:space="preserve"> </w:t>
      </w:r>
      <w:r w:rsidR="00EC5C56">
        <w:rPr>
          <w:rFonts w:ascii="Times New Roman" w:hAnsi="Times New Roman" w:cs="Times New Roman"/>
        </w:rPr>
        <w:t xml:space="preserve">     </w:t>
      </w:r>
      <w:r w:rsidRPr="00E961EC">
        <w:rPr>
          <w:rFonts w:ascii="Times New Roman" w:hAnsi="Times New Roman" w:cs="Times New Roman"/>
        </w:rPr>
        <w:t xml:space="preserve">Kurumu </w:t>
      </w:r>
      <w:r w:rsidRPr="00E961EC">
        <w:rPr>
          <w:rFonts w:ascii="Times New Roman" w:hAnsi="Times New Roman" w:cs="Times New Roman"/>
        </w:rPr>
        <w:tab/>
        <w:t xml:space="preserve">                İmzası</w:t>
      </w:r>
    </w:p>
    <w:p w:rsidR="00FB0CF5" w:rsidRPr="00E961EC" w:rsidRDefault="00EC5C56" w:rsidP="00FB0CF5">
      <w:pPr>
        <w:spacing w:line="480" w:lineRule="auto"/>
        <w:rPr>
          <w:rFonts w:ascii="Times New Roman" w:hAnsi="Times New Roman" w:cs="Times New Roman"/>
        </w:rPr>
      </w:pPr>
      <w:r>
        <w:rPr>
          <w:rFonts w:ascii="Times New Roman" w:hAnsi="Times New Roman" w:cs="Times New Roman"/>
        </w:rPr>
        <w:t>Başkan</w:t>
      </w:r>
      <w:r>
        <w:rPr>
          <w:rFonts w:ascii="Times New Roman" w:hAnsi="Times New Roman" w:cs="Times New Roman"/>
        </w:rPr>
        <w:tab/>
        <w:t>:   Prof.Dr. Mehmet MARANGOZ         MSKU</w:t>
      </w:r>
      <w:r w:rsidR="00893DA1">
        <w:rPr>
          <w:rFonts w:ascii="Times New Roman" w:hAnsi="Times New Roman" w:cs="Times New Roman"/>
        </w:rPr>
        <w:tab/>
      </w:r>
      <w:r w:rsidR="00893DA1">
        <w:rPr>
          <w:rFonts w:ascii="Times New Roman" w:hAnsi="Times New Roman" w:cs="Times New Roman"/>
        </w:rPr>
        <w:tab/>
      </w:r>
      <w:r w:rsidR="00893DA1">
        <w:rPr>
          <w:rFonts w:ascii="Times New Roman" w:hAnsi="Times New Roman" w:cs="Times New Roman"/>
        </w:rPr>
        <w:tab/>
      </w:r>
      <w:proofErr w:type="gramStart"/>
      <w:r w:rsidR="00893DA1" w:rsidRPr="00893DA1">
        <w:rPr>
          <w:rFonts w:ascii="Times New Roman" w:hAnsi="Times New Roman" w:cs="Times New Roman"/>
        </w:rPr>
        <w:t>………</w:t>
      </w:r>
      <w:proofErr w:type="gramEnd"/>
    </w:p>
    <w:p w:rsidR="00FB0CF5" w:rsidRPr="00E961EC" w:rsidRDefault="00FB0CF5" w:rsidP="00FB0CF5">
      <w:pPr>
        <w:spacing w:line="480" w:lineRule="auto"/>
        <w:rPr>
          <w:rFonts w:ascii="Times New Roman" w:hAnsi="Times New Roman" w:cs="Times New Roman"/>
        </w:rPr>
      </w:pPr>
      <w:r w:rsidRPr="00E961EC">
        <w:rPr>
          <w:rFonts w:ascii="Times New Roman" w:hAnsi="Times New Roman" w:cs="Times New Roman"/>
        </w:rPr>
        <w:t>Üye</w:t>
      </w:r>
      <w:r w:rsidRPr="00E961EC">
        <w:rPr>
          <w:rFonts w:ascii="Times New Roman" w:hAnsi="Times New Roman" w:cs="Times New Roman"/>
        </w:rPr>
        <w:tab/>
        <w:t>:</w:t>
      </w:r>
      <w:r w:rsidR="00EC5C56">
        <w:rPr>
          <w:rFonts w:ascii="Times New Roman" w:hAnsi="Times New Roman" w:cs="Times New Roman"/>
        </w:rPr>
        <w:t xml:space="preserve">  Doç. Dr. Fatma ÇAKIR</w:t>
      </w:r>
      <w:r w:rsidRPr="00E961EC">
        <w:rPr>
          <w:rFonts w:ascii="Times New Roman" w:hAnsi="Times New Roman" w:cs="Times New Roman"/>
        </w:rPr>
        <w:tab/>
      </w:r>
      <w:r w:rsidR="00EC5C56">
        <w:rPr>
          <w:rFonts w:ascii="Times New Roman" w:hAnsi="Times New Roman" w:cs="Times New Roman"/>
        </w:rPr>
        <w:t xml:space="preserve">            </w:t>
      </w:r>
      <w:r w:rsidR="00893DA1">
        <w:rPr>
          <w:rFonts w:ascii="Times New Roman" w:hAnsi="Times New Roman" w:cs="Times New Roman"/>
        </w:rPr>
        <w:t xml:space="preserve"> </w:t>
      </w:r>
      <w:r w:rsidR="00EC5C56">
        <w:rPr>
          <w:rFonts w:ascii="Times New Roman" w:hAnsi="Times New Roman" w:cs="Times New Roman"/>
        </w:rPr>
        <w:t>ADÜ</w:t>
      </w:r>
      <w:r w:rsidRPr="00E961EC">
        <w:rPr>
          <w:rFonts w:ascii="Times New Roman" w:hAnsi="Times New Roman" w:cs="Times New Roman"/>
        </w:rPr>
        <w:tab/>
      </w:r>
      <w:r w:rsidR="00893DA1">
        <w:rPr>
          <w:rFonts w:ascii="Times New Roman" w:hAnsi="Times New Roman" w:cs="Times New Roman"/>
        </w:rPr>
        <w:tab/>
      </w:r>
      <w:r w:rsidR="00893DA1">
        <w:rPr>
          <w:rFonts w:ascii="Times New Roman" w:hAnsi="Times New Roman" w:cs="Times New Roman"/>
        </w:rPr>
        <w:tab/>
      </w:r>
      <w:proofErr w:type="gramStart"/>
      <w:r w:rsidR="00893DA1" w:rsidRPr="00893DA1">
        <w:rPr>
          <w:rFonts w:ascii="Times New Roman" w:hAnsi="Times New Roman" w:cs="Times New Roman"/>
        </w:rPr>
        <w:t>………</w:t>
      </w:r>
      <w:proofErr w:type="gramEnd"/>
    </w:p>
    <w:p w:rsidR="00FB0CF5" w:rsidRPr="00E961EC" w:rsidRDefault="00FB0CF5" w:rsidP="00FB0CF5">
      <w:pPr>
        <w:spacing w:line="480" w:lineRule="auto"/>
        <w:rPr>
          <w:rFonts w:ascii="Times New Roman" w:hAnsi="Times New Roman" w:cs="Times New Roman"/>
        </w:rPr>
      </w:pPr>
      <w:r w:rsidRPr="00E961EC">
        <w:rPr>
          <w:rFonts w:ascii="Times New Roman" w:hAnsi="Times New Roman" w:cs="Times New Roman"/>
        </w:rPr>
        <w:t>Üye</w:t>
      </w:r>
      <w:r w:rsidRPr="00E961EC">
        <w:rPr>
          <w:rFonts w:ascii="Times New Roman" w:hAnsi="Times New Roman" w:cs="Times New Roman"/>
        </w:rPr>
        <w:tab/>
        <w:t>:</w:t>
      </w:r>
      <w:r w:rsidR="00EC5C56">
        <w:rPr>
          <w:rFonts w:ascii="Times New Roman" w:hAnsi="Times New Roman" w:cs="Times New Roman"/>
        </w:rPr>
        <w:t xml:space="preserve">  Yrd. Doç. Dr.Esin SAYIN                 </w:t>
      </w:r>
      <w:r w:rsidR="00893DA1">
        <w:rPr>
          <w:rFonts w:ascii="Times New Roman" w:hAnsi="Times New Roman" w:cs="Times New Roman"/>
        </w:rPr>
        <w:t xml:space="preserve"> </w:t>
      </w:r>
      <w:r w:rsidR="00EC5C56">
        <w:rPr>
          <w:rFonts w:ascii="Times New Roman" w:hAnsi="Times New Roman" w:cs="Times New Roman"/>
        </w:rPr>
        <w:t>ADÜ</w:t>
      </w:r>
      <w:r w:rsidR="00893DA1">
        <w:rPr>
          <w:rFonts w:ascii="Times New Roman" w:hAnsi="Times New Roman" w:cs="Times New Roman"/>
        </w:rPr>
        <w:tab/>
      </w:r>
      <w:r w:rsidR="00893DA1">
        <w:rPr>
          <w:rFonts w:ascii="Times New Roman" w:hAnsi="Times New Roman" w:cs="Times New Roman"/>
        </w:rPr>
        <w:tab/>
      </w:r>
      <w:r w:rsidR="00893DA1">
        <w:rPr>
          <w:rFonts w:ascii="Times New Roman" w:hAnsi="Times New Roman" w:cs="Times New Roman"/>
        </w:rPr>
        <w:tab/>
      </w:r>
      <w:proofErr w:type="gramStart"/>
      <w:r w:rsidR="00893DA1" w:rsidRPr="00893DA1">
        <w:rPr>
          <w:rFonts w:ascii="Times New Roman" w:hAnsi="Times New Roman" w:cs="Times New Roman"/>
        </w:rPr>
        <w:t>………</w:t>
      </w:r>
      <w:proofErr w:type="gramEnd"/>
    </w:p>
    <w:p w:rsidR="00FB0CF5" w:rsidRPr="00E961EC" w:rsidRDefault="00FB0CF5" w:rsidP="00FB0CF5">
      <w:pPr>
        <w:spacing w:line="320" w:lineRule="exact"/>
        <w:rPr>
          <w:rFonts w:ascii="Times New Roman" w:hAnsi="Times New Roman" w:cs="Times New Roman"/>
        </w:rPr>
      </w:pPr>
    </w:p>
    <w:p w:rsidR="00FB0CF5" w:rsidRPr="00E961EC" w:rsidRDefault="00FB0CF5" w:rsidP="00FB0CF5">
      <w:pPr>
        <w:spacing w:line="320" w:lineRule="exact"/>
        <w:jc w:val="both"/>
        <w:rPr>
          <w:rFonts w:ascii="Times New Roman" w:hAnsi="Times New Roman" w:cs="Times New Roman"/>
        </w:rPr>
      </w:pPr>
      <w:r w:rsidRPr="00E961EC">
        <w:rPr>
          <w:rFonts w:ascii="Times New Roman" w:hAnsi="Times New Roman" w:cs="Times New Roman"/>
        </w:rPr>
        <w:t xml:space="preserve"> </w:t>
      </w:r>
      <w:r w:rsidRPr="00E961EC">
        <w:rPr>
          <w:rFonts w:ascii="Times New Roman" w:hAnsi="Times New Roman" w:cs="Times New Roman"/>
        </w:rPr>
        <w:tab/>
        <w:t>Jüri üyeleri tarafından kabul edilen bu yüksek</w:t>
      </w:r>
      <w:r w:rsidR="00547E4D" w:rsidRPr="00E961EC">
        <w:rPr>
          <w:rFonts w:ascii="Times New Roman" w:hAnsi="Times New Roman" w:cs="Times New Roman"/>
        </w:rPr>
        <w:t xml:space="preserve"> </w:t>
      </w:r>
      <w:r w:rsidRPr="00E961EC">
        <w:rPr>
          <w:rFonts w:ascii="Times New Roman" w:hAnsi="Times New Roman" w:cs="Times New Roman"/>
        </w:rPr>
        <w:t xml:space="preserve">lisans tezi, Enstitü Yönetim Kurulunun </w:t>
      </w:r>
      <w:r w:rsidRPr="00E961EC">
        <w:rPr>
          <w:rFonts w:ascii="Times New Roman" w:hAnsi="Times New Roman" w:cs="Times New Roman"/>
          <w:b/>
        </w:rPr>
        <w:t>………</w:t>
      </w:r>
      <w:r w:rsidRPr="00E961EC">
        <w:rPr>
          <w:rFonts w:ascii="Times New Roman" w:hAnsi="Times New Roman" w:cs="Times New Roman"/>
        </w:rPr>
        <w:t xml:space="preserve">Sayılı kararıyla </w:t>
      </w:r>
      <w:r w:rsidRPr="00E961EC">
        <w:rPr>
          <w:rFonts w:ascii="Times New Roman" w:hAnsi="Times New Roman" w:cs="Times New Roman"/>
          <w:b/>
        </w:rPr>
        <w:t xml:space="preserve">……………….. </w:t>
      </w:r>
      <w:r w:rsidRPr="00E961EC">
        <w:rPr>
          <w:rFonts w:ascii="Times New Roman" w:hAnsi="Times New Roman" w:cs="Times New Roman"/>
        </w:rPr>
        <w:t>tarihinde onaylanmıştır.</w:t>
      </w:r>
    </w:p>
    <w:p w:rsidR="00FB0CF5" w:rsidRPr="00E961EC" w:rsidRDefault="00FB0CF5" w:rsidP="00FB0CF5">
      <w:pPr>
        <w:spacing w:line="320" w:lineRule="exact"/>
        <w:rPr>
          <w:rFonts w:ascii="Times New Roman" w:hAnsi="Times New Roman" w:cs="Times New Roman"/>
        </w:rPr>
      </w:pPr>
    </w:p>
    <w:p w:rsidR="00EC5C56" w:rsidRDefault="00EC5C56" w:rsidP="00EC5C56">
      <w:pPr>
        <w:spacing w:line="240" w:lineRule="auto"/>
        <w:ind w:left="2836" w:firstLine="709"/>
        <w:rPr>
          <w:rFonts w:ascii="Times New Roman" w:hAnsi="Times New Roman" w:cs="Times New Roman"/>
          <w:sz w:val="24"/>
          <w:szCs w:val="24"/>
        </w:rPr>
      </w:pPr>
      <w:r>
        <w:rPr>
          <w:rFonts w:ascii="Times New Roman" w:hAnsi="Times New Roman" w:cs="Times New Roman"/>
          <w:sz w:val="24"/>
          <w:szCs w:val="24"/>
        </w:rPr>
        <w:t>Doç.</w:t>
      </w:r>
      <w:r w:rsidR="00893DA1">
        <w:rPr>
          <w:rFonts w:ascii="Times New Roman" w:hAnsi="Times New Roman" w:cs="Times New Roman"/>
          <w:sz w:val="24"/>
          <w:szCs w:val="24"/>
        </w:rPr>
        <w:t xml:space="preserve"> </w:t>
      </w:r>
      <w:r>
        <w:rPr>
          <w:rFonts w:ascii="Times New Roman" w:hAnsi="Times New Roman" w:cs="Times New Roman"/>
          <w:sz w:val="24"/>
          <w:szCs w:val="24"/>
        </w:rPr>
        <w:t>Dr. Ahmet Can BAKKALCI</w:t>
      </w:r>
      <w:r w:rsidR="00547E4D" w:rsidRPr="00E961EC">
        <w:rPr>
          <w:rFonts w:ascii="Times New Roman" w:hAnsi="Times New Roman" w:cs="Times New Roman"/>
          <w:sz w:val="24"/>
          <w:szCs w:val="24"/>
        </w:rPr>
        <w:t xml:space="preserve">         </w:t>
      </w:r>
      <w:r w:rsidR="00FB0CF5" w:rsidRPr="00E961EC">
        <w:rPr>
          <w:rFonts w:ascii="Times New Roman" w:hAnsi="Times New Roman" w:cs="Times New Roman"/>
          <w:sz w:val="24"/>
          <w:szCs w:val="24"/>
        </w:rPr>
        <w:t xml:space="preserve">  </w:t>
      </w:r>
    </w:p>
    <w:p w:rsidR="001679D6" w:rsidRPr="00E961EC" w:rsidRDefault="00893DA1" w:rsidP="00EC5C56">
      <w:pPr>
        <w:spacing w:line="240" w:lineRule="auto"/>
        <w:ind w:left="2836" w:firstLine="709"/>
        <w:rPr>
          <w:rFonts w:ascii="Times New Roman" w:hAnsi="Times New Roman" w:cs="Times New Roman"/>
          <w:sz w:val="24"/>
          <w:szCs w:val="24"/>
        </w:rPr>
        <w:sectPr w:rsidR="001679D6" w:rsidRPr="00E961EC" w:rsidSect="001679D6">
          <w:pgSz w:w="10319" w:h="14571" w:code="13"/>
          <w:pgMar w:top="1418" w:right="1134" w:bottom="1418" w:left="1871" w:header="709" w:footer="709" w:gutter="0"/>
          <w:pgNumType w:fmt="lowerRoman" w:start="3"/>
          <w:cols w:space="708"/>
          <w:docGrid w:linePitch="360"/>
        </w:sectPr>
      </w:pPr>
      <w:r>
        <w:rPr>
          <w:rFonts w:ascii="Times New Roman" w:hAnsi="Times New Roman" w:cs="Times New Roman"/>
          <w:sz w:val="24"/>
          <w:szCs w:val="24"/>
        </w:rPr>
        <w:t xml:space="preserve">           </w:t>
      </w:r>
      <w:r w:rsidR="00FB0CF5" w:rsidRPr="00E961EC">
        <w:rPr>
          <w:rFonts w:ascii="Times New Roman" w:hAnsi="Times New Roman" w:cs="Times New Roman"/>
          <w:sz w:val="24"/>
          <w:szCs w:val="24"/>
        </w:rPr>
        <w:t>Enstitü Müdür</w:t>
      </w:r>
      <w:r w:rsidR="00EC5C56">
        <w:rPr>
          <w:rFonts w:ascii="Times New Roman" w:hAnsi="Times New Roman" w:cs="Times New Roman"/>
          <w:sz w:val="24"/>
          <w:szCs w:val="24"/>
        </w:rPr>
        <w:t xml:space="preserve"> V.</w:t>
      </w:r>
    </w:p>
    <w:p w:rsidR="007F6771" w:rsidRPr="00E961EC" w:rsidRDefault="007F6771" w:rsidP="00FB0CF5">
      <w:pPr>
        <w:spacing w:after="120"/>
        <w:jc w:val="center"/>
        <w:rPr>
          <w:rFonts w:ascii="Times New Roman" w:hAnsi="Times New Roman" w:cs="Times New Roman"/>
          <w:b/>
        </w:rPr>
      </w:pPr>
      <w:r w:rsidRPr="00E961EC">
        <w:rPr>
          <w:rFonts w:ascii="Times New Roman" w:hAnsi="Times New Roman" w:cs="Times New Roman"/>
          <w:b/>
        </w:rPr>
        <w:lastRenderedPageBreak/>
        <w:t>T.C</w:t>
      </w:r>
      <w:r w:rsidR="00A34105" w:rsidRPr="00E961EC">
        <w:rPr>
          <w:rFonts w:ascii="Times New Roman" w:hAnsi="Times New Roman" w:cs="Times New Roman"/>
          <w:b/>
        </w:rPr>
        <w:t>.</w:t>
      </w:r>
    </w:p>
    <w:p w:rsidR="007F6771" w:rsidRPr="00E961EC" w:rsidRDefault="007F6771" w:rsidP="00FB0CF5">
      <w:pPr>
        <w:spacing w:after="120" w:line="320" w:lineRule="atLeast"/>
        <w:jc w:val="center"/>
        <w:rPr>
          <w:rFonts w:ascii="Times New Roman" w:hAnsi="Times New Roman" w:cs="Times New Roman"/>
          <w:b/>
        </w:rPr>
      </w:pPr>
      <w:r w:rsidRPr="00E961EC">
        <w:rPr>
          <w:rFonts w:ascii="Times New Roman" w:hAnsi="Times New Roman" w:cs="Times New Roman"/>
          <w:b/>
        </w:rPr>
        <w:t>ADNAN MENDERES ÜNİVERSİTESİ</w:t>
      </w:r>
    </w:p>
    <w:p w:rsidR="007F6771" w:rsidRPr="00E961EC" w:rsidRDefault="007F6771" w:rsidP="00FB0CF5">
      <w:pPr>
        <w:spacing w:after="120" w:line="320" w:lineRule="atLeast"/>
        <w:jc w:val="center"/>
        <w:rPr>
          <w:rFonts w:ascii="Times New Roman" w:hAnsi="Times New Roman" w:cs="Times New Roman"/>
          <w:b/>
        </w:rPr>
      </w:pPr>
      <w:r w:rsidRPr="00E961EC">
        <w:rPr>
          <w:rFonts w:ascii="Times New Roman" w:hAnsi="Times New Roman" w:cs="Times New Roman"/>
          <w:b/>
        </w:rPr>
        <w:t>SOSYAL BİLİMLER ENSTİTÜSÜ MÜDÜRLÜĞÜNE</w:t>
      </w:r>
    </w:p>
    <w:p w:rsidR="007F6771" w:rsidRPr="00E961EC" w:rsidRDefault="007F6771" w:rsidP="00FB0CF5">
      <w:pPr>
        <w:spacing w:after="120" w:line="320" w:lineRule="atLeast"/>
        <w:jc w:val="center"/>
        <w:rPr>
          <w:rFonts w:ascii="Times New Roman" w:hAnsi="Times New Roman" w:cs="Times New Roman"/>
          <w:b/>
        </w:rPr>
      </w:pPr>
      <w:r w:rsidRPr="00E961EC">
        <w:rPr>
          <w:rFonts w:ascii="Times New Roman" w:hAnsi="Times New Roman" w:cs="Times New Roman"/>
          <w:b/>
        </w:rPr>
        <w:t>AYDIN</w:t>
      </w:r>
    </w:p>
    <w:p w:rsidR="007F6771" w:rsidRPr="00E961EC" w:rsidRDefault="007F6771" w:rsidP="00DB46AB">
      <w:pPr>
        <w:spacing w:line="320" w:lineRule="atLeast"/>
        <w:jc w:val="both"/>
        <w:rPr>
          <w:rFonts w:ascii="Times New Roman" w:hAnsi="Times New Roman" w:cs="Times New Roman"/>
        </w:rPr>
      </w:pPr>
    </w:p>
    <w:p w:rsidR="007F6771" w:rsidRPr="00E961EC" w:rsidRDefault="007F6771" w:rsidP="00DB46AB">
      <w:pPr>
        <w:autoSpaceDE w:val="0"/>
        <w:autoSpaceDN w:val="0"/>
        <w:adjustRightInd w:val="0"/>
        <w:spacing w:line="320" w:lineRule="atLeast"/>
        <w:ind w:firstLine="567"/>
        <w:jc w:val="both"/>
        <w:rPr>
          <w:rFonts w:ascii="Times New Roman" w:hAnsi="Times New Roman" w:cs="Times New Roman"/>
        </w:rPr>
      </w:pPr>
      <w:r w:rsidRPr="00E961EC">
        <w:rPr>
          <w:rFonts w:ascii="Times New Roman" w:hAnsi="Times New Roman" w:cs="Times New Roman"/>
        </w:rPr>
        <w:t>Bu tezde sunulan tüm bilgi ve sonuçların, bilimsel yöntemlerle yürütülen gerçek deney ve gözlemler çerçevesinde tarafımdan elde edildiğini, çalışmada bana ait olmayan tüm veri, düşünce, sonuç ve bilgilere bilimsel etik kuralların gereği olarak eksiksiz şekilde uygun atıf yaptığımı ve kaynak göstererek belirttiğimi beyan ederim.</w:t>
      </w:r>
    </w:p>
    <w:p w:rsidR="007F6771" w:rsidRPr="00E961EC" w:rsidRDefault="007F6771" w:rsidP="00DB46AB">
      <w:pPr>
        <w:tabs>
          <w:tab w:val="left" w:leader="dot" w:pos="8280"/>
        </w:tabs>
        <w:spacing w:line="480" w:lineRule="auto"/>
        <w:ind w:left="5400"/>
        <w:jc w:val="both"/>
        <w:rPr>
          <w:rFonts w:ascii="Times New Roman" w:hAnsi="Times New Roman" w:cs="Times New Roman"/>
        </w:rPr>
      </w:pPr>
    </w:p>
    <w:p w:rsidR="0073558D" w:rsidRPr="00E961EC" w:rsidRDefault="007F6771" w:rsidP="00DB46AB">
      <w:pPr>
        <w:tabs>
          <w:tab w:val="left" w:leader="dot" w:pos="8280"/>
        </w:tabs>
        <w:spacing w:line="480" w:lineRule="auto"/>
        <w:ind w:left="5400"/>
        <w:jc w:val="both"/>
        <w:rPr>
          <w:rFonts w:ascii="Times New Roman" w:hAnsi="Times New Roman" w:cs="Times New Roman"/>
        </w:rPr>
      </w:pPr>
      <w:proofErr w:type="gramStart"/>
      <w:r w:rsidRPr="00E961EC">
        <w:rPr>
          <w:rFonts w:ascii="Times New Roman" w:hAnsi="Times New Roman" w:cs="Times New Roman"/>
        </w:rPr>
        <w:t>..…</w:t>
      </w:r>
      <w:proofErr w:type="gramEnd"/>
      <w:r w:rsidRPr="00E961EC">
        <w:rPr>
          <w:rFonts w:ascii="Times New Roman" w:hAnsi="Times New Roman" w:cs="Times New Roman"/>
        </w:rPr>
        <w:t>/…../201</w:t>
      </w:r>
      <w:r w:rsidR="00036C92" w:rsidRPr="00E961EC">
        <w:rPr>
          <w:rFonts w:ascii="Times New Roman" w:hAnsi="Times New Roman" w:cs="Times New Roman"/>
        </w:rPr>
        <w:t>8</w:t>
      </w:r>
      <w:r w:rsidRPr="00E961EC">
        <w:rPr>
          <w:rFonts w:ascii="Times New Roman" w:hAnsi="Times New Roman" w:cs="Times New Roman"/>
        </w:rPr>
        <w:t xml:space="preserve">      İmza</w:t>
      </w:r>
    </w:p>
    <w:p w:rsidR="007F6771" w:rsidRPr="00E961EC" w:rsidRDefault="007F6771" w:rsidP="00DB46AB">
      <w:pPr>
        <w:tabs>
          <w:tab w:val="left" w:leader="dot" w:pos="8280"/>
        </w:tabs>
        <w:spacing w:line="480" w:lineRule="auto"/>
        <w:ind w:left="5400"/>
        <w:jc w:val="both"/>
        <w:rPr>
          <w:rFonts w:ascii="Times New Roman" w:hAnsi="Times New Roman" w:cs="Times New Roman"/>
        </w:rPr>
      </w:pPr>
      <w:r w:rsidRPr="00E961EC">
        <w:rPr>
          <w:rFonts w:ascii="Times New Roman" w:hAnsi="Times New Roman" w:cs="Times New Roman"/>
        </w:rPr>
        <w:t>Ad ve Soyad</w:t>
      </w:r>
    </w:p>
    <w:p w:rsidR="007F6771" w:rsidRPr="00E961EC" w:rsidRDefault="007F6771" w:rsidP="00DB46AB">
      <w:pPr>
        <w:tabs>
          <w:tab w:val="left" w:leader="dot" w:pos="8280"/>
        </w:tabs>
        <w:spacing w:line="480" w:lineRule="auto"/>
        <w:ind w:left="5400"/>
        <w:jc w:val="both"/>
        <w:rPr>
          <w:rFonts w:ascii="Times New Roman" w:hAnsi="Times New Roman" w:cs="Times New Roman"/>
        </w:rPr>
      </w:pPr>
    </w:p>
    <w:p w:rsidR="004755E2" w:rsidRPr="00E961EC" w:rsidRDefault="004755E2" w:rsidP="00DB46AB">
      <w:pPr>
        <w:jc w:val="both"/>
        <w:rPr>
          <w:rFonts w:ascii="Times New Roman" w:hAnsi="Times New Roman" w:cs="Times New Roman"/>
          <w:lang w:eastAsia="en-US"/>
        </w:rPr>
      </w:pPr>
    </w:p>
    <w:p w:rsidR="007F6771" w:rsidRPr="00E961EC" w:rsidRDefault="007F6771" w:rsidP="00DB46AB">
      <w:pPr>
        <w:jc w:val="both"/>
        <w:rPr>
          <w:rFonts w:ascii="Times New Roman" w:hAnsi="Times New Roman" w:cs="Times New Roman"/>
          <w:lang w:eastAsia="en-US"/>
        </w:rPr>
      </w:pPr>
    </w:p>
    <w:p w:rsidR="007F6771" w:rsidRPr="00E961EC" w:rsidRDefault="007F6771" w:rsidP="00DB46AB">
      <w:pPr>
        <w:jc w:val="both"/>
        <w:rPr>
          <w:rFonts w:ascii="Times New Roman" w:hAnsi="Times New Roman" w:cs="Times New Roman"/>
          <w:lang w:eastAsia="en-US"/>
        </w:rPr>
      </w:pPr>
    </w:p>
    <w:p w:rsidR="007F6771" w:rsidRPr="00E961EC" w:rsidRDefault="007F6771" w:rsidP="00DB46AB">
      <w:pPr>
        <w:jc w:val="both"/>
        <w:rPr>
          <w:rFonts w:ascii="Times New Roman" w:hAnsi="Times New Roman" w:cs="Times New Roman"/>
          <w:lang w:eastAsia="en-US"/>
        </w:rPr>
      </w:pPr>
    </w:p>
    <w:p w:rsidR="007F6771" w:rsidRPr="00E961EC" w:rsidRDefault="007F6771" w:rsidP="00DB46AB">
      <w:pPr>
        <w:jc w:val="both"/>
        <w:rPr>
          <w:rFonts w:ascii="Times New Roman" w:hAnsi="Times New Roman" w:cs="Times New Roman"/>
          <w:lang w:eastAsia="en-US"/>
        </w:rPr>
      </w:pPr>
    </w:p>
    <w:p w:rsidR="009D3AAD" w:rsidRPr="00E961EC" w:rsidRDefault="009D3AAD" w:rsidP="00DB46AB">
      <w:pPr>
        <w:jc w:val="both"/>
        <w:rPr>
          <w:rFonts w:ascii="Times New Roman" w:hAnsi="Times New Roman" w:cs="Times New Roman"/>
          <w:lang w:eastAsia="en-US"/>
        </w:rPr>
      </w:pPr>
    </w:p>
    <w:p w:rsidR="009D3AAD" w:rsidRPr="00E961EC" w:rsidRDefault="009D3AAD" w:rsidP="00DB46AB">
      <w:pPr>
        <w:jc w:val="both"/>
        <w:rPr>
          <w:rFonts w:ascii="Times New Roman" w:hAnsi="Times New Roman" w:cs="Times New Roman"/>
          <w:lang w:eastAsia="en-US"/>
        </w:rPr>
      </w:pPr>
    </w:p>
    <w:p w:rsidR="009D3AAD" w:rsidRPr="00E961EC" w:rsidRDefault="009D3AAD" w:rsidP="00DB46AB">
      <w:pPr>
        <w:jc w:val="both"/>
        <w:rPr>
          <w:rFonts w:ascii="Times New Roman" w:hAnsi="Times New Roman" w:cs="Times New Roman"/>
          <w:lang w:eastAsia="en-US"/>
        </w:rPr>
      </w:pPr>
    </w:p>
    <w:p w:rsidR="001679D6" w:rsidRPr="00E961EC" w:rsidRDefault="001679D6" w:rsidP="00DB46AB">
      <w:pPr>
        <w:jc w:val="both"/>
        <w:rPr>
          <w:rFonts w:ascii="Times New Roman" w:hAnsi="Times New Roman" w:cs="Times New Roman"/>
          <w:lang w:eastAsia="en-US"/>
        </w:rPr>
        <w:sectPr w:rsidR="001679D6" w:rsidRPr="00E961EC" w:rsidSect="001679D6">
          <w:pgSz w:w="10319" w:h="14571" w:code="13"/>
          <w:pgMar w:top="1418" w:right="1134" w:bottom="1418" w:left="1871" w:header="709" w:footer="709" w:gutter="0"/>
          <w:pgNumType w:fmt="lowerRoman" w:start="5"/>
          <w:cols w:space="708"/>
          <w:docGrid w:linePitch="360"/>
        </w:sectPr>
      </w:pPr>
    </w:p>
    <w:p w:rsidR="007F6771" w:rsidRPr="00AF27A5" w:rsidRDefault="007F6771" w:rsidP="00FB0CF5">
      <w:pPr>
        <w:jc w:val="center"/>
        <w:rPr>
          <w:rFonts w:ascii="Times New Roman" w:hAnsi="Times New Roman" w:cs="Times New Roman"/>
          <w:b/>
          <w:sz w:val="26"/>
          <w:szCs w:val="26"/>
        </w:rPr>
      </w:pPr>
      <w:r w:rsidRPr="00AF27A5">
        <w:rPr>
          <w:rFonts w:ascii="Times New Roman" w:hAnsi="Times New Roman" w:cs="Times New Roman"/>
          <w:b/>
          <w:sz w:val="26"/>
          <w:szCs w:val="26"/>
        </w:rPr>
        <w:lastRenderedPageBreak/>
        <w:t>ÖZET</w:t>
      </w:r>
    </w:p>
    <w:p w:rsidR="007F6771" w:rsidRPr="00E961EC" w:rsidRDefault="00D93EEE" w:rsidP="00FB0CF5">
      <w:pPr>
        <w:widowControl w:val="0"/>
        <w:autoSpaceDE w:val="0"/>
        <w:autoSpaceDN w:val="0"/>
        <w:adjustRightInd w:val="0"/>
        <w:jc w:val="center"/>
        <w:rPr>
          <w:rFonts w:ascii="Times New Roman" w:hAnsi="Times New Roman" w:cs="Times New Roman"/>
        </w:rPr>
      </w:pPr>
      <w:r w:rsidRPr="00E961EC">
        <w:rPr>
          <w:rFonts w:ascii="Times New Roman" w:hAnsi="Times New Roman" w:cs="Times New Roman"/>
          <w:b/>
        </w:rPr>
        <w:t>TÜKETİCİLERİN SAĞLIK KURUMLARININ İMAJINA YÖNELİK ALGILAMAL</w:t>
      </w:r>
      <w:r w:rsidR="009D3AAD" w:rsidRPr="00E961EC">
        <w:rPr>
          <w:rFonts w:ascii="Times New Roman" w:hAnsi="Times New Roman" w:cs="Times New Roman"/>
          <w:b/>
        </w:rPr>
        <w:t>A</w:t>
      </w:r>
      <w:r w:rsidRPr="00E961EC">
        <w:rPr>
          <w:rFonts w:ascii="Times New Roman" w:hAnsi="Times New Roman" w:cs="Times New Roman"/>
          <w:b/>
        </w:rPr>
        <w:t>RI-AYDIN İLİNDE BİR UYGULAMA</w:t>
      </w:r>
    </w:p>
    <w:p w:rsidR="007F6771" w:rsidRPr="00E961EC" w:rsidRDefault="00530C64" w:rsidP="00FB0CF5">
      <w:pPr>
        <w:spacing w:after="0"/>
        <w:jc w:val="center"/>
        <w:rPr>
          <w:rFonts w:ascii="Times New Roman" w:hAnsi="Times New Roman" w:cs="Times New Roman"/>
        </w:rPr>
      </w:pPr>
      <w:r w:rsidRPr="00E961EC">
        <w:rPr>
          <w:rFonts w:ascii="Times New Roman" w:hAnsi="Times New Roman" w:cs="Times New Roman"/>
        </w:rPr>
        <w:t>Bahar YAĞMUROĞLU</w:t>
      </w:r>
    </w:p>
    <w:p w:rsidR="007F6771" w:rsidRPr="00E961EC" w:rsidRDefault="007F6771" w:rsidP="00FB0CF5">
      <w:pPr>
        <w:spacing w:after="0" w:line="240" w:lineRule="auto"/>
        <w:jc w:val="center"/>
        <w:rPr>
          <w:rFonts w:ascii="Times New Roman" w:hAnsi="Times New Roman" w:cs="Times New Roman"/>
        </w:rPr>
      </w:pPr>
      <w:r w:rsidRPr="00E961EC">
        <w:rPr>
          <w:rFonts w:ascii="Times New Roman" w:hAnsi="Times New Roman" w:cs="Times New Roman"/>
        </w:rPr>
        <w:t xml:space="preserve">Yüksek Lisans Tezi, </w:t>
      </w:r>
      <w:r w:rsidR="009D3AAD" w:rsidRPr="00E961EC">
        <w:rPr>
          <w:rFonts w:ascii="Times New Roman" w:hAnsi="Times New Roman" w:cs="Times New Roman"/>
        </w:rPr>
        <w:t>İşletme Anabilim</w:t>
      </w:r>
      <w:r w:rsidRPr="00E961EC">
        <w:rPr>
          <w:rFonts w:ascii="Times New Roman" w:hAnsi="Times New Roman" w:cs="Times New Roman"/>
        </w:rPr>
        <w:t xml:space="preserve"> Dalı</w:t>
      </w:r>
    </w:p>
    <w:p w:rsidR="007F6771" w:rsidRPr="00E961EC" w:rsidRDefault="007F6771" w:rsidP="00FB0CF5">
      <w:pPr>
        <w:spacing w:after="0" w:line="240" w:lineRule="auto"/>
        <w:jc w:val="center"/>
        <w:rPr>
          <w:rFonts w:ascii="Times New Roman" w:hAnsi="Times New Roman" w:cs="Times New Roman"/>
        </w:rPr>
      </w:pPr>
      <w:proofErr w:type="gramStart"/>
      <w:r w:rsidRPr="00E961EC">
        <w:rPr>
          <w:rFonts w:ascii="Times New Roman" w:hAnsi="Times New Roman" w:cs="Times New Roman"/>
        </w:rPr>
        <w:t xml:space="preserve">Tez Danışmanı: </w:t>
      </w:r>
      <w:r w:rsidR="00E45016" w:rsidRPr="00E961EC">
        <w:rPr>
          <w:rFonts w:ascii="Times New Roman" w:hAnsi="Times New Roman" w:cs="Times New Roman"/>
        </w:rPr>
        <w:t xml:space="preserve">Yrd. </w:t>
      </w:r>
      <w:proofErr w:type="gramEnd"/>
      <w:r w:rsidR="00E45016" w:rsidRPr="00E961EC">
        <w:rPr>
          <w:rFonts w:ascii="Times New Roman" w:hAnsi="Times New Roman" w:cs="Times New Roman"/>
        </w:rPr>
        <w:t>Doç.</w:t>
      </w:r>
      <w:r w:rsidRPr="00E961EC">
        <w:rPr>
          <w:rFonts w:ascii="Times New Roman" w:hAnsi="Times New Roman" w:cs="Times New Roman"/>
        </w:rPr>
        <w:t xml:space="preserve"> Dr. </w:t>
      </w:r>
      <w:r w:rsidR="00530C64" w:rsidRPr="00E961EC">
        <w:rPr>
          <w:rFonts w:ascii="Times New Roman" w:hAnsi="Times New Roman" w:cs="Times New Roman"/>
        </w:rPr>
        <w:t>Esin SAYIN</w:t>
      </w:r>
    </w:p>
    <w:p w:rsidR="007F6771" w:rsidRPr="00E961EC" w:rsidRDefault="007F6771" w:rsidP="00FB0CF5">
      <w:pPr>
        <w:pStyle w:val="Balk1"/>
        <w:spacing w:before="0"/>
        <w:jc w:val="center"/>
        <w:rPr>
          <w:rFonts w:cs="Times New Roman"/>
          <w:b w:val="0"/>
          <w:i/>
          <w:sz w:val="22"/>
          <w:szCs w:val="22"/>
        </w:rPr>
      </w:pPr>
      <w:bookmarkStart w:id="0" w:name="_Toc488929244"/>
      <w:bookmarkStart w:id="1" w:name="_Toc488929400"/>
      <w:r w:rsidRPr="00E961EC">
        <w:rPr>
          <w:rFonts w:cs="Times New Roman"/>
          <w:b w:val="0"/>
          <w:sz w:val="22"/>
          <w:szCs w:val="22"/>
        </w:rPr>
        <w:t>201</w:t>
      </w:r>
      <w:r w:rsidR="00036C92" w:rsidRPr="00E961EC">
        <w:rPr>
          <w:rFonts w:cs="Times New Roman"/>
          <w:b w:val="0"/>
          <w:sz w:val="22"/>
          <w:szCs w:val="22"/>
        </w:rPr>
        <w:t>8</w:t>
      </w:r>
      <w:r w:rsidR="001B43EF" w:rsidRPr="00E961EC">
        <w:rPr>
          <w:rFonts w:cs="Times New Roman"/>
          <w:b w:val="0"/>
          <w:sz w:val="22"/>
          <w:szCs w:val="22"/>
        </w:rPr>
        <w:t>, 1</w:t>
      </w:r>
      <w:r w:rsidR="00EE1890">
        <w:rPr>
          <w:rFonts w:cs="Times New Roman"/>
          <w:b w:val="0"/>
          <w:sz w:val="22"/>
          <w:szCs w:val="22"/>
        </w:rPr>
        <w:t>42</w:t>
      </w:r>
      <w:r w:rsidRPr="00E961EC">
        <w:rPr>
          <w:rFonts w:cs="Times New Roman"/>
          <w:b w:val="0"/>
          <w:sz w:val="22"/>
          <w:szCs w:val="22"/>
        </w:rPr>
        <w:t xml:space="preserve"> sayfa</w:t>
      </w:r>
      <w:bookmarkEnd w:id="0"/>
      <w:bookmarkEnd w:id="1"/>
    </w:p>
    <w:p w:rsidR="007F6771" w:rsidRPr="00E961EC" w:rsidRDefault="000462DB" w:rsidP="00AF27A5">
      <w:pPr>
        <w:autoSpaceDE w:val="0"/>
        <w:autoSpaceDN w:val="0"/>
        <w:adjustRightInd w:val="0"/>
        <w:spacing w:before="240" w:after="240" w:line="320" w:lineRule="atLeast"/>
        <w:ind w:firstLine="708"/>
        <w:jc w:val="both"/>
        <w:rPr>
          <w:rFonts w:ascii="Times New Roman" w:hAnsi="Times New Roman" w:cs="Times New Roman"/>
        </w:rPr>
      </w:pPr>
      <w:r w:rsidRPr="00E961EC">
        <w:rPr>
          <w:rFonts w:ascii="Times New Roman" w:hAnsi="Times New Roman" w:cs="Times New Roman"/>
        </w:rPr>
        <w:t xml:space="preserve">Sağlık kavramının kişiler açısından ertelenemez ve ikamesi olmayan bir yapıda olması, bu kavramın her zaman önemini korumasına neden olmuştur. </w:t>
      </w:r>
      <w:r w:rsidR="008B452E" w:rsidRPr="00E961EC">
        <w:rPr>
          <w:rFonts w:ascii="Times New Roman" w:hAnsi="Times New Roman" w:cs="Times New Roman"/>
        </w:rPr>
        <w:t xml:space="preserve">Kurum imajı, </w:t>
      </w:r>
      <w:r w:rsidR="00B20A98" w:rsidRPr="00E961EC">
        <w:rPr>
          <w:rFonts w:ascii="Times New Roman" w:hAnsi="Times New Roman" w:cs="Times New Roman"/>
        </w:rPr>
        <w:t>günümüzde önemi gider</w:t>
      </w:r>
      <w:r w:rsidR="009D3AAD" w:rsidRPr="00E961EC">
        <w:rPr>
          <w:rFonts w:ascii="Times New Roman" w:hAnsi="Times New Roman" w:cs="Times New Roman"/>
        </w:rPr>
        <w:t>e</w:t>
      </w:r>
      <w:r w:rsidR="00C13739" w:rsidRPr="00E961EC">
        <w:rPr>
          <w:rFonts w:ascii="Times New Roman" w:hAnsi="Times New Roman" w:cs="Times New Roman"/>
        </w:rPr>
        <w:t>k artmakla beraber</w:t>
      </w:r>
      <w:r w:rsidR="00B20A98" w:rsidRPr="00E961EC">
        <w:rPr>
          <w:rFonts w:ascii="Times New Roman" w:hAnsi="Times New Roman" w:cs="Times New Roman"/>
        </w:rPr>
        <w:t xml:space="preserve"> </w:t>
      </w:r>
      <w:r w:rsidR="008B452E" w:rsidRPr="00E961EC">
        <w:rPr>
          <w:rFonts w:ascii="Times New Roman" w:hAnsi="Times New Roman" w:cs="Times New Roman"/>
        </w:rPr>
        <w:t xml:space="preserve">bir kurumun </w:t>
      </w:r>
      <w:proofErr w:type="gramStart"/>
      <w:r w:rsidR="008B452E" w:rsidRPr="00E961EC">
        <w:rPr>
          <w:rFonts w:ascii="Times New Roman" w:hAnsi="Times New Roman" w:cs="Times New Roman"/>
        </w:rPr>
        <w:t>vizyonunu</w:t>
      </w:r>
      <w:proofErr w:type="gramEnd"/>
      <w:r w:rsidR="008B452E" w:rsidRPr="00E961EC">
        <w:rPr>
          <w:rFonts w:ascii="Times New Roman" w:hAnsi="Times New Roman" w:cs="Times New Roman"/>
        </w:rPr>
        <w:t>,  amaçlarını, politikalarını, uzak veya yakın çevreye bakış açısını hedef kitlelere ilet</w:t>
      </w:r>
      <w:r w:rsidR="000A22DB" w:rsidRPr="00E961EC">
        <w:rPr>
          <w:rFonts w:ascii="Times New Roman" w:hAnsi="Times New Roman" w:cs="Times New Roman"/>
        </w:rPr>
        <w:t>menin en önemli aracıdır.</w:t>
      </w:r>
      <w:r w:rsidR="008B452E" w:rsidRPr="00E961EC">
        <w:rPr>
          <w:rFonts w:ascii="Times New Roman" w:hAnsi="Times New Roman" w:cs="Times New Roman"/>
        </w:rPr>
        <w:t xml:space="preserve"> Kurum imajı</w:t>
      </w:r>
      <w:r w:rsidR="00B20A98" w:rsidRPr="00E961EC">
        <w:rPr>
          <w:rFonts w:ascii="Times New Roman" w:hAnsi="Times New Roman" w:cs="Times New Roman"/>
        </w:rPr>
        <w:t xml:space="preserve"> </w:t>
      </w:r>
      <w:r w:rsidR="002F703A" w:rsidRPr="00E961EC">
        <w:rPr>
          <w:rFonts w:ascii="Times New Roman" w:hAnsi="Times New Roman" w:cs="Times New Roman"/>
        </w:rPr>
        <w:t>işletmenin hayatta kalarak,</w:t>
      </w:r>
      <w:r w:rsidR="00CD35A7" w:rsidRPr="00E961EC">
        <w:rPr>
          <w:rFonts w:ascii="Times New Roman" w:hAnsi="Times New Roman" w:cs="Times New Roman"/>
        </w:rPr>
        <w:t xml:space="preserve"> </w:t>
      </w:r>
      <w:r w:rsidR="009D3AAD" w:rsidRPr="00E961EC">
        <w:rPr>
          <w:rFonts w:ascii="Times New Roman" w:hAnsi="Times New Roman" w:cs="Times New Roman"/>
        </w:rPr>
        <w:t>diğer</w:t>
      </w:r>
      <w:r w:rsidR="00CD35A7" w:rsidRPr="00E961EC">
        <w:rPr>
          <w:rFonts w:ascii="Times New Roman" w:hAnsi="Times New Roman" w:cs="Times New Roman"/>
        </w:rPr>
        <w:t xml:space="preserve"> </w:t>
      </w:r>
      <w:r w:rsidR="009D3AAD" w:rsidRPr="00E961EC">
        <w:rPr>
          <w:rFonts w:ascii="Times New Roman" w:hAnsi="Times New Roman" w:cs="Times New Roman"/>
        </w:rPr>
        <w:t>işletmelere</w:t>
      </w:r>
      <w:r w:rsidR="00CD35A7" w:rsidRPr="00E961EC">
        <w:rPr>
          <w:rFonts w:ascii="Times New Roman" w:hAnsi="Times New Roman" w:cs="Times New Roman"/>
        </w:rPr>
        <w:t xml:space="preserve"> karşı fark oluşturabilmesi </w:t>
      </w:r>
      <w:r w:rsidR="00833B02" w:rsidRPr="00E961EC">
        <w:rPr>
          <w:rFonts w:ascii="Times New Roman" w:hAnsi="Times New Roman" w:cs="Times New Roman"/>
        </w:rPr>
        <w:t>bakımından</w:t>
      </w:r>
      <w:r w:rsidR="00CD35A7" w:rsidRPr="00E961EC">
        <w:rPr>
          <w:rFonts w:ascii="Times New Roman" w:hAnsi="Times New Roman" w:cs="Times New Roman"/>
        </w:rPr>
        <w:t xml:space="preserve"> </w:t>
      </w:r>
      <w:r w:rsidR="002F703A" w:rsidRPr="00E961EC">
        <w:rPr>
          <w:rFonts w:ascii="Times New Roman" w:hAnsi="Times New Roman" w:cs="Times New Roman"/>
        </w:rPr>
        <w:t xml:space="preserve">kritik bir </w:t>
      </w:r>
      <w:r w:rsidR="00CD35A7" w:rsidRPr="00E961EC">
        <w:rPr>
          <w:rFonts w:ascii="Times New Roman" w:hAnsi="Times New Roman" w:cs="Times New Roman"/>
        </w:rPr>
        <w:t xml:space="preserve">öneme </w:t>
      </w:r>
      <w:r w:rsidR="009D3AAD" w:rsidRPr="00E961EC">
        <w:rPr>
          <w:rFonts w:ascii="Times New Roman" w:hAnsi="Times New Roman" w:cs="Times New Roman"/>
        </w:rPr>
        <w:t>sahiptir. İşletmeler</w:t>
      </w:r>
      <w:r w:rsidR="00CD35A7" w:rsidRPr="00E961EC">
        <w:rPr>
          <w:rFonts w:ascii="Times New Roman" w:hAnsi="Times New Roman" w:cs="Times New Roman"/>
        </w:rPr>
        <w:t xml:space="preserve"> olumlu bir kurumsal imaj oluşturabilmek </w:t>
      </w:r>
      <w:r w:rsidR="00142316" w:rsidRPr="00E961EC">
        <w:rPr>
          <w:rFonts w:ascii="Times New Roman" w:hAnsi="Times New Roman" w:cs="Times New Roman"/>
        </w:rPr>
        <w:t>açısından</w:t>
      </w:r>
      <w:r w:rsidR="00CD35A7" w:rsidRPr="00E961EC">
        <w:rPr>
          <w:rFonts w:ascii="Times New Roman" w:hAnsi="Times New Roman" w:cs="Times New Roman"/>
        </w:rPr>
        <w:t xml:space="preserve"> </w:t>
      </w:r>
      <w:r w:rsidR="002F703A" w:rsidRPr="00E961EC">
        <w:rPr>
          <w:rFonts w:ascii="Times New Roman" w:hAnsi="Times New Roman" w:cs="Times New Roman"/>
        </w:rPr>
        <w:t>tüketicilerinin</w:t>
      </w:r>
      <w:r w:rsidR="00CD35A7" w:rsidRPr="00E961EC">
        <w:rPr>
          <w:rFonts w:ascii="Times New Roman" w:hAnsi="Times New Roman" w:cs="Times New Roman"/>
        </w:rPr>
        <w:t xml:space="preserve"> </w:t>
      </w:r>
      <w:r w:rsidR="009D3AAD" w:rsidRPr="00E961EC">
        <w:rPr>
          <w:rFonts w:ascii="Times New Roman" w:hAnsi="Times New Roman" w:cs="Times New Roman"/>
        </w:rPr>
        <w:t>işletme</w:t>
      </w:r>
      <w:r w:rsidR="00142316" w:rsidRPr="00E961EC">
        <w:rPr>
          <w:rFonts w:ascii="Times New Roman" w:hAnsi="Times New Roman" w:cs="Times New Roman"/>
        </w:rPr>
        <w:t xml:space="preserve"> hakkındaki fikirlerini öğrenerek</w:t>
      </w:r>
      <w:r w:rsidR="00CD35A7" w:rsidRPr="00E961EC">
        <w:rPr>
          <w:rFonts w:ascii="Times New Roman" w:hAnsi="Times New Roman" w:cs="Times New Roman"/>
        </w:rPr>
        <w:t xml:space="preserve">, olumsuz olan algılarını olumluya çevirmek </w:t>
      </w:r>
      <w:r w:rsidR="00EA73A1" w:rsidRPr="00E961EC">
        <w:rPr>
          <w:rFonts w:ascii="Times New Roman" w:hAnsi="Times New Roman" w:cs="Times New Roman"/>
        </w:rPr>
        <w:t>mecburiyetindedir</w:t>
      </w:r>
      <w:r w:rsidR="009D3AAD" w:rsidRPr="00E961EC">
        <w:rPr>
          <w:rFonts w:ascii="Times New Roman" w:hAnsi="Times New Roman" w:cs="Times New Roman"/>
        </w:rPr>
        <w:t>. Özellikle</w:t>
      </w:r>
      <w:r w:rsidR="008B452E" w:rsidRPr="00E961EC">
        <w:rPr>
          <w:rFonts w:ascii="Times New Roman" w:hAnsi="Times New Roman" w:cs="Times New Roman"/>
        </w:rPr>
        <w:t xml:space="preserve"> </w:t>
      </w:r>
      <w:r w:rsidR="00EA73A1" w:rsidRPr="00E961EC">
        <w:rPr>
          <w:rFonts w:ascii="Times New Roman" w:hAnsi="Times New Roman" w:cs="Times New Roman"/>
        </w:rPr>
        <w:t xml:space="preserve">de </w:t>
      </w:r>
      <w:r w:rsidR="008B452E" w:rsidRPr="00E961EC">
        <w:rPr>
          <w:rFonts w:ascii="Times New Roman" w:hAnsi="Times New Roman" w:cs="Times New Roman"/>
        </w:rPr>
        <w:t>hizmet sektöründe faaliy</w:t>
      </w:r>
      <w:r w:rsidR="00F9673A" w:rsidRPr="00E961EC">
        <w:rPr>
          <w:rFonts w:ascii="Times New Roman" w:hAnsi="Times New Roman" w:cs="Times New Roman"/>
        </w:rPr>
        <w:t>et g</w:t>
      </w:r>
      <w:r w:rsidR="00F63A49" w:rsidRPr="00E961EC">
        <w:rPr>
          <w:rFonts w:ascii="Times New Roman" w:hAnsi="Times New Roman" w:cs="Times New Roman"/>
        </w:rPr>
        <w:t>österen hastanelerin kurumsal i</w:t>
      </w:r>
      <w:r w:rsidR="00F9673A" w:rsidRPr="00E961EC">
        <w:rPr>
          <w:rFonts w:ascii="Times New Roman" w:hAnsi="Times New Roman" w:cs="Times New Roman"/>
        </w:rPr>
        <w:t>m</w:t>
      </w:r>
      <w:r w:rsidR="00F63A49" w:rsidRPr="00E961EC">
        <w:rPr>
          <w:rFonts w:ascii="Times New Roman" w:hAnsi="Times New Roman" w:cs="Times New Roman"/>
        </w:rPr>
        <w:t>a</w:t>
      </w:r>
      <w:r w:rsidR="00F9673A" w:rsidRPr="00E961EC">
        <w:rPr>
          <w:rFonts w:ascii="Times New Roman" w:hAnsi="Times New Roman" w:cs="Times New Roman"/>
        </w:rPr>
        <w:t>jı ister k</w:t>
      </w:r>
      <w:r w:rsidR="00F63A49" w:rsidRPr="00E961EC">
        <w:rPr>
          <w:rFonts w:ascii="Times New Roman" w:hAnsi="Times New Roman" w:cs="Times New Roman"/>
        </w:rPr>
        <w:t>a</w:t>
      </w:r>
      <w:r w:rsidR="00F9673A" w:rsidRPr="00E961EC">
        <w:rPr>
          <w:rFonts w:ascii="Times New Roman" w:hAnsi="Times New Roman" w:cs="Times New Roman"/>
        </w:rPr>
        <w:t xml:space="preserve">mu hastanesi olsun, ister özel hastane olsun </w:t>
      </w:r>
      <w:r w:rsidR="00F63A49" w:rsidRPr="00E961EC">
        <w:rPr>
          <w:rFonts w:ascii="Times New Roman" w:hAnsi="Times New Roman" w:cs="Times New Roman"/>
        </w:rPr>
        <w:t>günümüzde değeri</w:t>
      </w:r>
      <w:r w:rsidR="002F703A" w:rsidRPr="00E961EC">
        <w:rPr>
          <w:rFonts w:ascii="Times New Roman" w:hAnsi="Times New Roman" w:cs="Times New Roman"/>
        </w:rPr>
        <w:t xml:space="preserve"> daha fazla artmaktadır. </w:t>
      </w:r>
      <w:r w:rsidR="008E5397" w:rsidRPr="00E961EC">
        <w:rPr>
          <w:rFonts w:ascii="Times New Roman" w:hAnsi="Times New Roman" w:cs="Times New Roman"/>
        </w:rPr>
        <w:t>Yapılan ç</w:t>
      </w:r>
      <w:r w:rsidR="008B452E" w:rsidRPr="00E961EC">
        <w:rPr>
          <w:rFonts w:ascii="Times New Roman" w:hAnsi="Times New Roman" w:cs="Times New Roman"/>
        </w:rPr>
        <w:t xml:space="preserve">alışmanın amacı; kurumların varlığını sürdürebilmesi </w:t>
      </w:r>
      <w:r w:rsidR="008E5397" w:rsidRPr="00E961EC">
        <w:rPr>
          <w:rFonts w:ascii="Times New Roman" w:hAnsi="Times New Roman" w:cs="Times New Roman"/>
        </w:rPr>
        <w:t>açısından</w:t>
      </w:r>
      <w:r w:rsidR="008B452E" w:rsidRPr="00E961EC">
        <w:rPr>
          <w:rFonts w:ascii="Times New Roman" w:hAnsi="Times New Roman" w:cs="Times New Roman"/>
        </w:rPr>
        <w:t xml:space="preserve"> </w:t>
      </w:r>
      <w:r w:rsidR="008E5397" w:rsidRPr="00E961EC">
        <w:rPr>
          <w:rFonts w:ascii="Times New Roman" w:hAnsi="Times New Roman" w:cs="Times New Roman"/>
        </w:rPr>
        <w:t>gittikçe önemi</w:t>
      </w:r>
      <w:r w:rsidR="008B452E" w:rsidRPr="00E961EC">
        <w:rPr>
          <w:rFonts w:ascii="Times New Roman" w:hAnsi="Times New Roman" w:cs="Times New Roman"/>
        </w:rPr>
        <w:t xml:space="preserve"> artmaya başlayan imaj kavram</w:t>
      </w:r>
      <w:r w:rsidR="0035314C" w:rsidRPr="00E961EC">
        <w:rPr>
          <w:rFonts w:ascii="Times New Roman" w:hAnsi="Times New Roman" w:cs="Times New Roman"/>
        </w:rPr>
        <w:t xml:space="preserve">ını, kurumsal imaj çerçevesi </w:t>
      </w:r>
      <w:r w:rsidR="009D3AAD" w:rsidRPr="00E961EC">
        <w:rPr>
          <w:rFonts w:ascii="Times New Roman" w:hAnsi="Times New Roman" w:cs="Times New Roman"/>
        </w:rPr>
        <w:t>içerisinde</w:t>
      </w:r>
      <w:r w:rsidR="008B452E" w:rsidRPr="00E961EC">
        <w:rPr>
          <w:rFonts w:ascii="Times New Roman" w:hAnsi="Times New Roman" w:cs="Times New Roman"/>
        </w:rPr>
        <w:t xml:space="preserve"> ele </w:t>
      </w:r>
      <w:r w:rsidR="008E5397" w:rsidRPr="00E961EC">
        <w:rPr>
          <w:rFonts w:ascii="Times New Roman" w:hAnsi="Times New Roman" w:cs="Times New Roman"/>
        </w:rPr>
        <w:t>alarak</w:t>
      </w:r>
      <w:r w:rsidR="008B452E" w:rsidRPr="00E961EC">
        <w:rPr>
          <w:rFonts w:ascii="Times New Roman" w:hAnsi="Times New Roman" w:cs="Times New Roman"/>
        </w:rPr>
        <w:t xml:space="preserve">, imajın oluşturulmasındaki </w:t>
      </w:r>
      <w:r w:rsidR="0076561B" w:rsidRPr="00E961EC">
        <w:rPr>
          <w:rFonts w:ascii="Times New Roman" w:hAnsi="Times New Roman" w:cs="Times New Roman"/>
        </w:rPr>
        <w:t>faktörleri</w:t>
      </w:r>
      <w:r w:rsidR="008B452E" w:rsidRPr="00E961EC">
        <w:rPr>
          <w:rFonts w:ascii="Times New Roman" w:hAnsi="Times New Roman" w:cs="Times New Roman"/>
        </w:rPr>
        <w:t xml:space="preserve"> ortaya koyma</w:t>
      </w:r>
      <w:r w:rsidR="006A024E" w:rsidRPr="00E961EC">
        <w:rPr>
          <w:rFonts w:ascii="Times New Roman" w:hAnsi="Times New Roman" w:cs="Times New Roman"/>
        </w:rPr>
        <w:t>k suretiyle</w:t>
      </w:r>
      <w:r w:rsidR="008B452E" w:rsidRPr="00E961EC">
        <w:rPr>
          <w:rFonts w:ascii="Times New Roman" w:hAnsi="Times New Roman" w:cs="Times New Roman"/>
        </w:rPr>
        <w:t xml:space="preserve">, </w:t>
      </w:r>
      <w:r w:rsidR="006A024E" w:rsidRPr="00E961EC">
        <w:rPr>
          <w:rFonts w:ascii="Times New Roman" w:hAnsi="Times New Roman" w:cs="Times New Roman"/>
        </w:rPr>
        <w:t xml:space="preserve">bu </w:t>
      </w:r>
      <w:r w:rsidR="003925B2" w:rsidRPr="00E961EC">
        <w:rPr>
          <w:rFonts w:ascii="Times New Roman" w:hAnsi="Times New Roman" w:cs="Times New Roman"/>
        </w:rPr>
        <w:t>faktörler</w:t>
      </w:r>
      <w:r w:rsidR="006A024E" w:rsidRPr="00E961EC">
        <w:rPr>
          <w:rFonts w:ascii="Times New Roman" w:hAnsi="Times New Roman" w:cs="Times New Roman"/>
        </w:rPr>
        <w:t xml:space="preserve"> arasında kamu hastanesi ve özel hastaneler arasında</w:t>
      </w:r>
      <w:r w:rsidR="003925B2" w:rsidRPr="00E961EC">
        <w:rPr>
          <w:rFonts w:ascii="Times New Roman" w:hAnsi="Times New Roman" w:cs="Times New Roman"/>
        </w:rPr>
        <w:t xml:space="preserve"> bir fark olup olmadığını ortaya çıkarmakt</w:t>
      </w:r>
      <w:r w:rsidR="006A024E" w:rsidRPr="00E961EC">
        <w:rPr>
          <w:rFonts w:ascii="Times New Roman" w:hAnsi="Times New Roman" w:cs="Times New Roman"/>
        </w:rPr>
        <w:t>ır. B</w:t>
      </w:r>
      <w:r w:rsidR="008B452E" w:rsidRPr="00E961EC">
        <w:rPr>
          <w:rFonts w:ascii="Times New Roman" w:hAnsi="Times New Roman" w:cs="Times New Roman"/>
        </w:rPr>
        <w:t xml:space="preserve">u amaçla Aydın İli’nde hizmet veren </w:t>
      </w:r>
      <w:r w:rsidR="006A024E" w:rsidRPr="00E961EC">
        <w:rPr>
          <w:rFonts w:ascii="Times New Roman" w:hAnsi="Times New Roman" w:cs="Times New Roman"/>
        </w:rPr>
        <w:t xml:space="preserve">ve kamu hastanesi özelliği taşıyan Aydın Devlet Hastanesi ile özel hastane </w:t>
      </w:r>
      <w:r w:rsidR="002F703A" w:rsidRPr="00E961EC">
        <w:rPr>
          <w:rFonts w:ascii="Times New Roman" w:hAnsi="Times New Roman" w:cs="Times New Roman"/>
        </w:rPr>
        <w:t>olan Özel</w:t>
      </w:r>
      <w:r w:rsidR="006A024E" w:rsidRPr="00E961EC">
        <w:rPr>
          <w:rFonts w:ascii="Times New Roman" w:hAnsi="Times New Roman" w:cs="Times New Roman"/>
        </w:rPr>
        <w:t xml:space="preserve"> Medinova Hastanesi’nden hizmet alan</w:t>
      </w:r>
      <w:r w:rsidRPr="00E961EC">
        <w:rPr>
          <w:rFonts w:ascii="Times New Roman" w:hAnsi="Times New Roman" w:cs="Times New Roman"/>
        </w:rPr>
        <w:t xml:space="preserve"> toplam 756 hasta ve hasta yakınına </w:t>
      </w:r>
      <w:r w:rsidR="006A024E" w:rsidRPr="00E961EC">
        <w:rPr>
          <w:rFonts w:ascii="Times New Roman" w:hAnsi="Times New Roman" w:cs="Times New Roman"/>
        </w:rPr>
        <w:t>anket uygulanmıştır.</w:t>
      </w:r>
      <w:r w:rsidR="009D3AAD" w:rsidRPr="00E961EC">
        <w:rPr>
          <w:rFonts w:ascii="Times New Roman" w:hAnsi="Times New Roman" w:cs="Times New Roman"/>
        </w:rPr>
        <w:t xml:space="preserve"> </w:t>
      </w:r>
      <w:r w:rsidR="00B22E3E" w:rsidRPr="00E961EC">
        <w:rPr>
          <w:rFonts w:ascii="Times New Roman" w:hAnsi="Times New Roman" w:cs="Times New Roman"/>
        </w:rPr>
        <w:t xml:space="preserve">Sonuçta tüketicilerin sağlık işletmelerinin kurumsal imajını değerlendirirken altı boyuttan etkilendikleri ve bunların fiziksel ortam, hastane yönetimi, yasal çalışma </w:t>
      </w:r>
      <w:proofErr w:type="gramStart"/>
      <w:r w:rsidR="00B22E3E" w:rsidRPr="00E961EC">
        <w:rPr>
          <w:rFonts w:ascii="Times New Roman" w:hAnsi="Times New Roman" w:cs="Times New Roman"/>
        </w:rPr>
        <w:t>prosedürleri</w:t>
      </w:r>
      <w:proofErr w:type="gramEnd"/>
      <w:r w:rsidR="00B22E3E" w:rsidRPr="00E961EC">
        <w:rPr>
          <w:rFonts w:ascii="Times New Roman" w:hAnsi="Times New Roman" w:cs="Times New Roman"/>
        </w:rPr>
        <w:t>, çalışanlar, hizmet kalitesi ve kurumsal iletişim</w:t>
      </w:r>
      <w:r w:rsidR="00140B6E" w:rsidRPr="00E961EC">
        <w:rPr>
          <w:rFonts w:ascii="Times New Roman" w:hAnsi="Times New Roman" w:cs="Times New Roman"/>
        </w:rPr>
        <w:t xml:space="preserve"> ve kimlik</w:t>
      </w:r>
      <w:r w:rsidR="00B22E3E" w:rsidRPr="00E961EC">
        <w:rPr>
          <w:rFonts w:ascii="Times New Roman" w:hAnsi="Times New Roman" w:cs="Times New Roman"/>
        </w:rPr>
        <w:t xml:space="preserve"> f</w:t>
      </w:r>
      <w:r w:rsidR="002F703A" w:rsidRPr="00E961EC">
        <w:rPr>
          <w:rFonts w:ascii="Times New Roman" w:hAnsi="Times New Roman" w:cs="Times New Roman"/>
        </w:rPr>
        <w:t>aktörü olduğu, bu faktörler açısından devlet hastanesi ve özel hastane arasında fark bulunduğu tespit edilmiştir.</w:t>
      </w:r>
    </w:p>
    <w:p w:rsidR="007F6771" w:rsidRPr="00E961EC" w:rsidRDefault="007F6771" w:rsidP="001679D6">
      <w:pPr>
        <w:spacing w:after="240" w:line="320" w:lineRule="atLeast"/>
        <w:jc w:val="both"/>
        <w:rPr>
          <w:rFonts w:ascii="Times New Roman" w:hAnsi="Times New Roman" w:cs="Times New Roman"/>
        </w:rPr>
      </w:pPr>
      <w:r w:rsidRPr="00E961EC">
        <w:rPr>
          <w:rFonts w:ascii="Times New Roman" w:hAnsi="Times New Roman" w:cs="Times New Roman"/>
          <w:b/>
        </w:rPr>
        <w:t xml:space="preserve">ANAHTAR SÖZCÜKLER: </w:t>
      </w:r>
      <w:r w:rsidR="006238B2" w:rsidRPr="00E961EC">
        <w:rPr>
          <w:rFonts w:ascii="Times New Roman" w:hAnsi="Times New Roman" w:cs="Times New Roman"/>
        </w:rPr>
        <w:t>Sağlık,</w:t>
      </w:r>
      <w:r w:rsidR="000462DB" w:rsidRPr="00E961EC">
        <w:rPr>
          <w:rFonts w:ascii="Times New Roman" w:hAnsi="Times New Roman" w:cs="Times New Roman"/>
        </w:rPr>
        <w:t xml:space="preserve"> Sağlık İşletmeleri, İmaj, </w:t>
      </w:r>
      <w:r w:rsidR="006238B2" w:rsidRPr="00E961EC">
        <w:rPr>
          <w:rFonts w:ascii="Times New Roman" w:hAnsi="Times New Roman" w:cs="Times New Roman"/>
        </w:rPr>
        <w:t xml:space="preserve"> Kurumsal </w:t>
      </w:r>
      <w:r w:rsidR="00DC3AC0" w:rsidRPr="00E961EC">
        <w:rPr>
          <w:rFonts w:ascii="Times New Roman" w:hAnsi="Times New Roman" w:cs="Times New Roman"/>
        </w:rPr>
        <w:t>İmaj ve</w:t>
      </w:r>
      <w:r w:rsidR="006238B2" w:rsidRPr="00E961EC">
        <w:rPr>
          <w:rFonts w:ascii="Times New Roman" w:hAnsi="Times New Roman" w:cs="Times New Roman"/>
        </w:rPr>
        <w:t xml:space="preserve"> Sağlık İşletmelerinde Tüketici</w:t>
      </w:r>
      <w:r w:rsidR="000462DB" w:rsidRPr="00E961EC">
        <w:rPr>
          <w:rFonts w:ascii="Times New Roman" w:hAnsi="Times New Roman" w:cs="Times New Roman"/>
        </w:rPr>
        <w:t xml:space="preserve"> Kavramı</w:t>
      </w:r>
      <w:r w:rsidRPr="00E961EC">
        <w:rPr>
          <w:rFonts w:ascii="Times New Roman" w:hAnsi="Times New Roman" w:cs="Times New Roman"/>
        </w:rPr>
        <w:t>.</w:t>
      </w:r>
    </w:p>
    <w:p w:rsidR="001679D6" w:rsidRPr="00E961EC" w:rsidRDefault="001679D6" w:rsidP="00DB46AB">
      <w:pPr>
        <w:pStyle w:val="Default"/>
        <w:jc w:val="both"/>
        <w:rPr>
          <w:b/>
          <w:bCs/>
          <w:color w:val="auto"/>
          <w:sz w:val="22"/>
          <w:szCs w:val="22"/>
        </w:rPr>
        <w:sectPr w:rsidR="001679D6" w:rsidRPr="00E961EC" w:rsidSect="001679D6">
          <w:pgSz w:w="10319" w:h="14571" w:code="13"/>
          <w:pgMar w:top="1418" w:right="1134" w:bottom="1418" w:left="1871" w:header="709" w:footer="709" w:gutter="0"/>
          <w:pgNumType w:fmt="lowerRoman" w:start="7"/>
          <w:cols w:space="708"/>
          <w:docGrid w:linePitch="360"/>
        </w:sectPr>
      </w:pPr>
    </w:p>
    <w:p w:rsidR="00F214C0" w:rsidRPr="00AF27A5" w:rsidRDefault="00F214C0" w:rsidP="00F214C0">
      <w:pPr>
        <w:pStyle w:val="Default"/>
        <w:jc w:val="center"/>
        <w:rPr>
          <w:b/>
          <w:bCs/>
          <w:color w:val="auto"/>
          <w:sz w:val="26"/>
          <w:szCs w:val="26"/>
        </w:rPr>
      </w:pPr>
      <w:r w:rsidRPr="00AF27A5">
        <w:rPr>
          <w:b/>
          <w:bCs/>
          <w:sz w:val="26"/>
          <w:szCs w:val="26"/>
        </w:rPr>
        <w:lastRenderedPageBreak/>
        <w:t>ABSTRACT</w:t>
      </w:r>
    </w:p>
    <w:p w:rsidR="00F214C0" w:rsidRPr="00E961EC" w:rsidRDefault="00F214C0" w:rsidP="00F214C0">
      <w:pPr>
        <w:pStyle w:val="Default"/>
        <w:jc w:val="center"/>
        <w:rPr>
          <w:color w:val="auto"/>
          <w:sz w:val="22"/>
          <w:szCs w:val="22"/>
        </w:rPr>
      </w:pPr>
    </w:p>
    <w:p w:rsidR="00F214C0" w:rsidRPr="00E961EC" w:rsidRDefault="00F214C0" w:rsidP="00F214C0">
      <w:pPr>
        <w:pStyle w:val="Default"/>
        <w:jc w:val="center"/>
        <w:rPr>
          <w:color w:val="auto"/>
          <w:sz w:val="22"/>
          <w:szCs w:val="22"/>
        </w:rPr>
      </w:pPr>
      <w:r w:rsidRPr="00E961EC">
        <w:rPr>
          <w:b/>
          <w:color w:val="auto"/>
          <w:sz w:val="22"/>
          <w:szCs w:val="22"/>
        </w:rPr>
        <w:t xml:space="preserve">PERPECTIONS OF CONSUMERS TOWARDS THE IMAGE OF HEALTH </w:t>
      </w:r>
      <w:proofErr w:type="gramStart"/>
      <w:r w:rsidRPr="00E961EC">
        <w:rPr>
          <w:b/>
          <w:color w:val="auto"/>
          <w:sz w:val="22"/>
          <w:szCs w:val="22"/>
        </w:rPr>
        <w:t>INSTITUTIONS : AN</w:t>
      </w:r>
      <w:proofErr w:type="gramEnd"/>
      <w:r w:rsidRPr="00E961EC">
        <w:rPr>
          <w:b/>
          <w:color w:val="auto"/>
          <w:sz w:val="22"/>
          <w:szCs w:val="22"/>
        </w:rPr>
        <w:t xml:space="preserve"> APPLICATION IN AYDIN CITY</w:t>
      </w:r>
    </w:p>
    <w:p w:rsidR="00F214C0" w:rsidRPr="00E961EC" w:rsidRDefault="00F214C0" w:rsidP="00F214C0">
      <w:pPr>
        <w:pStyle w:val="Default"/>
        <w:jc w:val="center"/>
        <w:rPr>
          <w:color w:val="auto"/>
          <w:sz w:val="22"/>
          <w:szCs w:val="22"/>
        </w:rPr>
      </w:pPr>
    </w:p>
    <w:p w:rsidR="00F214C0" w:rsidRPr="00E961EC" w:rsidRDefault="00F214C0" w:rsidP="00F214C0">
      <w:pPr>
        <w:pStyle w:val="Default"/>
        <w:jc w:val="center"/>
        <w:rPr>
          <w:color w:val="auto"/>
          <w:sz w:val="22"/>
          <w:szCs w:val="22"/>
        </w:rPr>
      </w:pPr>
      <w:r w:rsidRPr="00E961EC">
        <w:rPr>
          <w:color w:val="auto"/>
          <w:sz w:val="22"/>
          <w:szCs w:val="22"/>
        </w:rPr>
        <w:t>BAHAR YAĞMUROĞLU</w:t>
      </w:r>
    </w:p>
    <w:p w:rsidR="00F214C0" w:rsidRPr="00E961EC" w:rsidRDefault="00F214C0" w:rsidP="00F214C0">
      <w:pPr>
        <w:pStyle w:val="Default"/>
        <w:jc w:val="center"/>
        <w:rPr>
          <w:color w:val="auto"/>
          <w:sz w:val="22"/>
          <w:szCs w:val="22"/>
        </w:rPr>
      </w:pPr>
      <w:r w:rsidRPr="00E961EC">
        <w:rPr>
          <w:sz w:val="22"/>
          <w:szCs w:val="22"/>
        </w:rPr>
        <w:t xml:space="preserve">M.sc. Thesis, Department of Business Administration </w:t>
      </w:r>
      <w:r w:rsidRPr="00E961EC">
        <w:rPr>
          <w:color w:val="auto"/>
          <w:sz w:val="22"/>
          <w:szCs w:val="22"/>
        </w:rPr>
        <w:t xml:space="preserve"> </w:t>
      </w:r>
    </w:p>
    <w:p w:rsidR="00F214C0" w:rsidRPr="00E961EC" w:rsidRDefault="00F214C0" w:rsidP="00F214C0">
      <w:pPr>
        <w:pStyle w:val="Default"/>
        <w:jc w:val="center"/>
        <w:rPr>
          <w:color w:val="auto"/>
          <w:sz w:val="22"/>
          <w:szCs w:val="22"/>
        </w:rPr>
      </w:pPr>
      <w:r w:rsidRPr="00E961EC">
        <w:rPr>
          <w:sz w:val="22"/>
          <w:szCs w:val="22"/>
        </w:rPr>
        <w:t xml:space="preserve">Supervisor: Asst. </w:t>
      </w:r>
      <w:r w:rsidR="006A515B" w:rsidRPr="00E961EC">
        <w:rPr>
          <w:sz w:val="22"/>
          <w:szCs w:val="22"/>
        </w:rPr>
        <w:t xml:space="preserve">Prof. </w:t>
      </w:r>
      <w:r w:rsidR="006A515B" w:rsidRPr="00E961EC">
        <w:rPr>
          <w:color w:val="auto"/>
          <w:sz w:val="22"/>
          <w:szCs w:val="22"/>
        </w:rPr>
        <w:t>Esin</w:t>
      </w:r>
      <w:r w:rsidRPr="00E961EC">
        <w:rPr>
          <w:color w:val="auto"/>
          <w:sz w:val="22"/>
          <w:szCs w:val="22"/>
        </w:rPr>
        <w:t xml:space="preserve"> SAYIN</w:t>
      </w:r>
    </w:p>
    <w:p w:rsidR="00F214C0" w:rsidRPr="00E961EC" w:rsidRDefault="00F214C0" w:rsidP="00F214C0">
      <w:pPr>
        <w:pStyle w:val="Default"/>
        <w:jc w:val="center"/>
        <w:rPr>
          <w:color w:val="auto"/>
          <w:sz w:val="22"/>
          <w:szCs w:val="22"/>
        </w:rPr>
      </w:pPr>
    </w:p>
    <w:p w:rsidR="00F214C0" w:rsidRPr="00E961EC" w:rsidRDefault="00F214C0" w:rsidP="00F214C0">
      <w:pPr>
        <w:spacing w:after="240" w:line="320" w:lineRule="atLeast"/>
        <w:ind w:firstLine="709"/>
        <w:jc w:val="both"/>
        <w:rPr>
          <w:rFonts w:ascii="Times New Roman" w:hAnsi="Times New Roman" w:cs="Times New Roman"/>
        </w:rPr>
      </w:pPr>
      <w:r w:rsidRPr="00E961EC">
        <w:rPr>
          <w:rFonts w:ascii="Times New Roman" w:hAnsi="Times New Roman" w:cs="Times New Roman"/>
        </w:rPr>
        <w:t xml:space="preserve">The fact that the consept of health is a non-postponable and non-substituable structure in terms of individuals has always caused this consept to be preserved. Corporate image with increasing importance in thesedays, is the most important thing in conveying the wiew of an corporation and it aims towards the distant or nearby people to target groups. Image of corporation has a critical importance, because of making a difference to the other corporations and survive. Institutions are forced to convert the negative perceptions of consumers (patients) into positive by learning the ideas of consumers (patients) about their institution in order to create a positive corporate image. Especially, corporation image of the hospitals operating in service sector are becoming more important today, whether they are public hospitals or private hospitals. The aim of this study is, the consept of image which is increasingly important in terms of sustaining the existance of the institutions, taking into account the corporate image frame and by </w:t>
      </w:r>
      <w:proofErr w:type="gramStart"/>
      <w:r w:rsidRPr="00E961EC">
        <w:rPr>
          <w:rFonts w:ascii="Times New Roman" w:hAnsi="Times New Roman" w:cs="Times New Roman"/>
        </w:rPr>
        <w:t>establishing  the</w:t>
      </w:r>
      <w:proofErr w:type="gramEnd"/>
      <w:r w:rsidRPr="00E961EC">
        <w:rPr>
          <w:rFonts w:ascii="Times New Roman" w:hAnsi="Times New Roman" w:cs="Times New Roman"/>
        </w:rPr>
        <w:t xml:space="preserve"> factors in formation  to determine whether is a difference between public and private hospitals. For this purpose, in Aydın a questionnaire was administered to a total of 756 patients and patient relatives from a public hospital “Aydın Public Hospital” and a private hospital “ Private Medinova Hospital” service in Aydın. Eventually, consumers were affected by six dimensions while evaluating the corporate image of healthcare enterprises, and their </w:t>
      </w:r>
      <w:proofErr w:type="gramStart"/>
      <w:r w:rsidRPr="00E961EC">
        <w:rPr>
          <w:rFonts w:ascii="Times New Roman" w:hAnsi="Times New Roman" w:cs="Times New Roman"/>
        </w:rPr>
        <w:t>physical  environment</w:t>
      </w:r>
      <w:proofErr w:type="gramEnd"/>
      <w:r w:rsidRPr="00E961EC">
        <w:rPr>
          <w:rFonts w:ascii="Times New Roman" w:hAnsi="Times New Roman" w:cs="Times New Roman"/>
        </w:rPr>
        <w:t xml:space="preserve">, hospital management, personnel, service quality and corporate communications  and this study revals that there is a difference between public and private hospital in these factors. </w:t>
      </w:r>
    </w:p>
    <w:p w:rsidR="00F214C0" w:rsidRPr="00E961EC" w:rsidRDefault="00F214C0" w:rsidP="00F214C0">
      <w:pPr>
        <w:tabs>
          <w:tab w:val="left" w:pos="709"/>
        </w:tabs>
        <w:spacing w:after="240" w:line="320" w:lineRule="atLeast"/>
        <w:ind w:firstLine="709"/>
        <w:jc w:val="both"/>
        <w:rPr>
          <w:rFonts w:ascii="Times New Roman" w:hAnsi="Times New Roman" w:cs="Times New Roman"/>
        </w:rPr>
      </w:pPr>
      <w:r w:rsidRPr="00E961EC">
        <w:rPr>
          <w:rFonts w:ascii="Times New Roman" w:hAnsi="Times New Roman" w:cs="Times New Roman"/>
          <w:b/>
          <w:lang w:val="en-US"/>
        </w:rPr>
        <w:t xml:space="preserve">Key Words: </w:t>
      </w:r>
      <w:r w:rsidRPr="00E961EC">
        <w:rPr>
          <w:rFonts w:ascii="Times New Roman" w:hAnsi="Times New Roman" w:cs="Times New Roman"/>
          <w:lang w:val="en-US"/>
        </w:rPr>
        <w:t xml:space="preserve">Health, Health Institution, Image, Corporate Image and Consumer Concept in Health Institutions. </w:t>
      </w:r>
    </w:p>
    <w:p w:rsidR="009D3AAD" w:rsidRPr="00E961EC" w:rsidRDefault="009D3AAD" w:rsidP="00DB46AB">
      <w:pPr>
        <w:jc w:val="both"/>
        <w:rPr>
          <w:rFonts w:ascii="Times New Roman" w:hAnsi="Times New Roman" w:cs="Times New Roman"/>
          <w:lang w:eastAsia="en-US"/>
        </w:rPr>
      </w:pPr>
    </w:p>
    <w:p w:rsidR="009D3AAD" w:rsidRPr="00E961EC" w:rsidRDefault="009D3AAD" w:rsidP="00DB46AB">
      <w:pPr>
        <w:jc w:val="both"/>
        <w:rPr>
          <w:rFonts w:ascii="Times New Roman" w:hAnsi="Times New Roman" w:cs="Times New Roman"/>
          <w:lang w:eastAsia="en-US"/>
        </w:rPr>
      </w:pPr>
    </w:p>
    <w:p w:rsidR="001679D6" w:rsidRPr="00E961EC" w:rsidRDefault="001679D6" w:rsidP="00DB46AB">
      <w:pPr>
        <w:jc w:val="both"/>
        <w:rPr>
          <w:rFonts w:ascii="Times New Roman" w:hAnsi="Times New Roman" w:cs="Times New Roman"/>
          <w:lang w:eastAsia="en-US"/>
        </w:rPr>
        <w:sectPr w:rsidR="001679D6" w:rsidRPr="00E961EC" w:rsidSect="001679D6">
          <w:pgSz w:w="10319" w:h="14571" w:code="13"/>
          <w:pgMar w:top="1418" w:right="1134" w:bottom="1418" w:left="1871" w:header="709" w:footer="709" w:gutter="0"/>
          <w:pgNumType w:fmt="lowerRoman" w:start="9"/>
          <w:cols w:space="708"/>
          <w:docGrid w:linePitch="360"/>
        </w:sectPr>
      </w:pPr>
    </w:p>
    <w:p w:rsidR="00EB7170" w:rsidRPr="00AF27A5" w:rsidRDefault="00EB7170" w:rsidP="00AF27A5">
      <w:pPr>
        <w:spacing w:after="120"/>
        <w:jc w:val="center"/>
        <w:rPr>
          <w:rFonts w:ascii="Times New Roman" w:hAnsi="Times New Roman" w:cs="Times New Roman"/>
          <w:b/>
          <w:sz w:val="26"/>
          <w:szCs w:val="26"/>
        </w:rPr>
      </w:pPr>
      <w:r w:rsidRPr="00AF27A5">
        <w:rPr>
          <w:rFonts w:ascii="Times New Roman" w:hAnsi="Times New Roman" w:cs="Times New Roman"/>
          <w:b/>
          <w:sz w:val="26"/>
          <w:szCs w:val="26"/>
        </w:rPr>
        <w:lastRenderedPageBreak/>
        <w:t>ÖNSÖZ</w:t>
      </w:r>
    </w:p>
    <w:p w:rsidR="00617223" w:rsidRPr="00E961EC" w:rsidRDefault="00617223" w:rsidP="00DB46AB">
      <w:pPr>
        <w:spacing w:after="120"/>
        <w:ind w:firstLine="708"/>
        <w:jc w:val="both"/>
        <w:rPr>
          <w:rFonts w:ascii="Times New Roman" w:hAnsi="Times New Roman" w:cs="Times New Roman"/>
          <w:b/>
        </w:rPr>
      </w:pPr>
    </w:p>
    <w:p w:rsidR="00617223" w:rsidRPr="00E961EC" w:rsidRDefault="00617223" w:rsidP="00EB19BF">
      <w:pPr>
        <w:pStyle w:val="Gvdemetni0"/>
        <w:shd w:val="clear" w:color="auto" w:fill="auto"/>
        <w:spacing w:after="240" w:line="320" w:lineRule="atLeast"/>
        <w:ind w:right="23" w:firstLine="708"/>
        <w:jc w:val="both"/>
        <w:rPr>
          <w:sz w:val="22"/>
          <w:szCs w:val="22"/>
        </w:rPr>
      </w:pPr>
      <w:r w:rsidRPr="00E961EC">
        <w:rPr>
          <w:sz w:val="22"/>
          <w:szCs w:val="22"/>
        </w:rPr>
        <w:t>Tüketicilerin hangi sektör olursa olsun sürekli bilgi ve beklentilerinin arttığı günümüzde sağlık sektörünün de sürekli kendini yenileme ve geliştirmesi büyük önem kazanmıştır. İster kamu sektörü isterse de özel sektör olsun rekabetin artmasıyla birlikte artık yöneticiler de tüketicilerin istek ve beklentilerini dikkate almak zorundadır.</w:t>
      </w:r>
      <w:r w:rsidR="006E0E62" w:rsidRPr="00E961EC">
        <w:rPr>
          <w:sz w:val="22"/>
          <w:szCs w:val="22"/>
        </w:rPr>
        <w:t xml:space="preserve"> Tüketici algılamaları açısından özel sektör sağlık</w:t>
      </w:r>
      <w:r w:rsidRPr="00E961EC">
        <w:rPr>
          <w:sz w:val="22"/>
          <w:szCs w:val="22"/>
        </w:rPr>
        <w:t xml:space="preserve"> </w:t>
      </w:r>
      <w:r w:rsidR="004D350A" w:rsidRPr="00E961EC">
        <w:rPr>
          <w:sz w:val="22"/>
          <w:szCs w:val="22"/>
        </w:rPr>
        <w:t>işletmeleri</w:t>
      </w:r>
      <w:r w:rsidRPr="00E961EC">
        <w:rPr>
          <w:sz w:val="22"/>
          <w:szCs w:val="22"/>
        </w:rPr>
        <w:t xml:space="preserve"> ile devlet sektöründe bulunan sağlık </w:t>
      </w:r>
      <w:r w:rsidR="004D350A" w:rsidRPr="00E961EC">
        <w:rPr>
          <w:sz w:val="22"/>
          <w:szCs w:val="22"/>
        </w:rPr>
        <w:t>işletmeleri</w:t>
      </w:r>
      <w:r w:rsidRPr="00E961EC">
        <w:rPr>
          <w:sz w:val="22"/>
          <w:szCs w:val="22"/>
        </w:rPr>
        <w:t xml:space="preserve"> </w:t>
      </w:r>
      <w:r w:rsidR="006E0E62" w:rsidRPr="00E961EC">
        <w:rPr>
          <w:sz w:val="22"/>
          <w:szCs w:val="22"/>
        </w:rPr>
        <w:t xml:space="preserve">arasında farkın bulunup bulunmadığını ve tüketicilerin hangi faktörlerden etkilendiğinin araştırıldığı bu çalışma ile </w:t>
      </w:r>
      <w:proofErr w:type="gramStart"/>
      <w:r w:rsidR="006E0E62" w:rsidRPr="00E961EC">
        <w:rPr>
          <w:sz w:val="22"/>
          <w:szCs w:val="22"/>
        </w:rPr>
        <w:t>literatüre</w:t>
      </w:r>
      <w:proofErr w:type="gramEnd"/>
      <w:r w:rsidRPr="00E961EC">
        <w:rPr>
          <w:sz w:val="22"/>
          <w:szCs w:val="22"/>
        </w:rPr>
        <w:t xml:space="preserve"> katkı sağlamak amaçlanmıştır. </w:t>
      </w:r>
    </w:p>
    <w:p w:rsidR="00617223" w:rsidRPr="00E961EC" w:rsidRDefault="000B43E3" w:rsidP="00EB19BF">
      <w:pPr>
        <w:autoSpaceDE w:val="0"/>
        <w:autoSpaceDN w:val="0"/>
        <w:adjustRightInd w:val="0"/>
        <w:spacing w:after="240" w:line="320" w:lineRule="atLeast"/>
        <w:ind w:right="-30" w:firstLine="709"/>
        <w:jc w:val="both"/>
        <w:rPr>
          <w:rFonts w:ascii="Times New Roman" w:eastAsiaTheme="minorHAnsi" w:hAnsi="Times New Roman" w:cs="Times New Roman"/>
          <w:lang w:eastAsia="en-US"/>
        </w:rPr>
      </w:pPr>
      <w:r w:rsidRPr="00E961EC">
        <w:rPr>
          <w:rFonts w:ascii="Times New Roman" w:hAnsi="Times New Roman" w:cs="Times New Roman"/>
        </w:rPr>
        <w:t xml:space="preserve"> </w:t>
      </w:r>
      <w:r w:rsidR="004D350A" w:rsidRPr="00E961EC">
        <w:rPr>
          <w:rFonts w:ascii="Times New Roman" w:hAnsi="Times New Roman" w:cs="Times New Roman"/>
        </w:rPr>
        <w:t>Bu uzun ve zorlu çalış</w:t>
      </w:r>
      <w:r w:rsidR="00617223" w:rsidRPr="00E961EC">
        <w:rPr>
          <w:rFonts w:ascii="Times New Roman" w:hAnsi="Times New Roman" w:cs="Times New Roman"/>
        </w:rPr>
        <w:t>m</w:t>
      </w:r>
      <w:r w:rsidR="004D350A" w:rsidRPr="00E961EC">
        <w:rPr>
          <w:rFonts w:ascii="Times New Roman" w:hAnsi="Times New Roman" w:cs="Times New Roman"/>
        </w:rPr>
        <w:t>a sürecim</w:t>
      </w:r>
      <w:r w:rsidR="00617223" w:rsidRPr="00E961EC">
        <w:rPr>
          <w:rFonts w:ascii="Times New Roman" w:hAnsi="Times New Roman" w:cs="Times New Roman"/>
        </w:rPr>
        <w:t>de, her daim bilgi ve deneyimleriyle desteğini esirgemeyen danışmanım Yard.</w:t>
      </w:r>
      <w:r w:rsidR="00640748" w:rsidRPr="00E961EC">
        <w:rPr>
          <w:rFonts w:ascii="Times New Roman" w:hAnsi="Times New Roman" w:cs="Times New Roman"/>
        </w:rPr>
        <w:t xml:space="preserve"> </w:t>
      </w:r>
      <w:r w:rsidR="00617223" w:rsidRPr="00E961EC">
        <w:rPr>
          <w:rFonts w:ascii="Times New Roman" w:hAnsi="Times New Roman" w:cs="Times New Roman"/>
        </w:rPr>
        <w:t>Doç.</w:t>
      </w:r>
      <w:r w:rsidR="00640748" w:rsidRPr="00E961EC">
        <w:rPr>
          <w:rFonts w:ascii="Times New Roman" w:hAnsi="Times New Roman" w:cs="Times New Roman"/>
        </w:rPr>
        <w:t xml:space="preserve"> </w:t>
      </w:r>
      <w:r w:rsidR="00617223" w:rsidRPr="00E961EC">
        <w:rPr>
          <w:rFonts w:ascii="Times New Roman" w:hAnsi="Times New Roman" w:cs="Times New Roman"/>
        </w:rPr>
        <w:t>Dr. Esin SAYIN hocama,</w:t>
      </w:r>
      <w:r w:rsidRPr="00E961EC">
        <w:rPr>
          <w:rFonts w:ascii="Times New Roman" w:hAnsi="Times New Roman" w:cs="Times New Roman"/>
        </w:rPr>
        <w:t xml:space="preserve"> </w:t>
      </w:r>
      <w:r w:rsidR="00617223" w:rsidRPr="00E961EC">
        <w:rPr>
          <w:rFonts w:ascii="Times New Roman" w:hAnsi="Times New Roman" w:cs="Times New Roman"/>
        </w:rPr>
        <w:t xml:space="preserve"> </w:t>
      </w:r>
      <w:r w:rsidRPr="00E961EC">
        <w:rPr>
          <w:rFonts w:ascii="Times New Roman" w:hAnsi="Times New Roman" w:cs="Times New Roman"/>
        </w:rPr>
        <w:t>h</w:t>
      </w:r>
      <w:r w:rsidRPr="00E961EC">
        <w:rPr>
          <w:rFonts w:ascii="Times New Roman" w:eastAsiaTheme="minorHAnsi" w:hAnsi="Times New Roman" w:cs="Times New Roman"/>
          <w:lang w:eastAsia="en-US"/>
        </w:rPr>
        <w:t xml:space="preserve">ayatım boyunca maddi ve manevi desteklerini benden hiç esirgemeyen, bana sürekli yardımcı olan ve teşvik eden </w:t>
      </w:r>
      <w:r w:rsidR="00640748" w:rsidRPr="00E961EC">
        <w:rPr>
          <w:rFonts w:ascii="Times New Roman" w:eastAsiaTheme="minorHAnsi" w:hAnsi="Times New Roman" w:cs="Times New Roman"/>
          <w:lang w:eastAsia="en-US"/>
        </w:rPr>
        <w:t>eşim Fahrettin YAĞMUROĞLU’na ve</w:t>
      </w:r>
      <w:r w:rsidRPr="00E961EC">
        <w:rPr>
          <w:rFonts w:ascii="Times New Roman" w:eastAsiaTheme="minorHAnsi" w:hAnsi="Times New Roman" w:cs="Times New Roman"/>
          <w:lang w:eastAsia="en-US"/>
        </w:rPr>
        <w:t xml:space="preserve"> desteklerini benden esirgemeyen tüm arkadaşlarıma sonsuz teşekkürlerimi sunarım.</w:t>
      </w:r>
    </w:p>
    <w:p w:rsidR="000B43E3" w:rsidRPr="00E961EC" w:rsidRDefault="000B43E3" w:rsidP="001679D6">
      <w:pPr>
        <w:autoSpaceDE w:val="0"/>
        <w:autoSpaceDN w:val="0"/>
        <w:adjustRightInd w:val="0"/>
        <w:spacing w:after="240" w:line="320" w:lineRule="atLeast"/>
        <w:jc w:val="both"/>
        <w:rPr>
          <w:rFonts w:ascii="Times New Roman" w:hAnsi="Times New Roman" w:cs="Times New Roman"/>
        </w:rPr>
      </w:pPr>
      <w:r w:rsidRPr="00E961EC">
        <w:rPr>
          <w:rFonts w:ascii="Times New Roman" w:eastAsiaTheme="minorHAnsi" w:hAnsi="Times New Roman" w:cs="Times New Roman"/>
          <w:lang w:eastAsia="en-US"/>
        </w:rPr>
        <w:tab/>
      </w:r>
      <w:r w:rsidRPr="00E961EC">
        <w:rPr>
          <w:rFonts w:ascii="Times New Roman" w:eastAsiaTheme="minorHAnsi" w:hAnsi="Times New Roman" w:cs="Times New Roman"/>
          <w:lang w:eastAsia="en-US"/>
        </w:rPr>
        <w:tab/>
      </w:r>
    </w:p>
    <w:p w:rsidR="00E770E5" w:rsidRPr="00E961EC" w:rsidRDefault="00EB7170" w:rsidP="001679D6">
      <w:pPr>
        <w:pStyle w:val="Gvdemetni0"/>
        <w:shd w:val="clear" w:color="auto" w:fill="auto"/>
        <w:spacing w:after="240" w:line="320" w:lineRule="atLeast"/>
        <w:ind w:firstLine="301"/>
        <w:jc w:val="both"/>
        <w:rPr>
          <w:sz w:val="22"/>
          <w:szCs w:val="22"/>
        </w:rPr>
      </w:pPr>
      <w:r w:rsidRPr="00E961EC">
        <w:rPr>
          <w:sz w:val="22"/>
          <w:szCs w:val="22"/>
        </w:rPr>
        <w:t>.</w:t>
      </w:r>
      <w:r w:rsidR="00E770E5" w:rsidRPr="00E961EC">
        <w:rPr>
          <w:sz w:val="22"/>
          <w:szCs w:val="22"/>
        </w:rPr>
        <w:tab/>
      </w:r>
      <w:r w:rsidR="00E770E5" w:rsidRPr="00E961EC">
        <w:rPr>
          <w:sz w:val="22"/>
          <w:szCs w:val="22"/>
        </w:rPr>
        <w:tab/>
      </w:r>
      <w:r w:rsidR="00E770E5" w:rsidRPr="00E961EC">
        <w:rPr>
          <w:sz w:val="22"/>
          <w:szCs w:val="22"/>
        </w:rPr>
        <w:tab/>
      </w:r>
      <w:r w:rsidR="00E770E5" w:rsidRPr="00E961EC">
        <w:rPr>
          <w:sz w:val="22"/>
          <w:szCs w:val="22"/>
        </w:rPr>
        <w:tab/>
      </w:r>
      <w:r w:rsidR="00E770E5" w:rsidRPr="00E961EC">
        <w:rPr>
          <w:sz w:val="22"/>
          <w:szCs w:val="22"/>
        </w:rPr>
        <w:tab/>
      </w:r>
      <w:r w:rsidR="00E770E5" w:rsidRPr="00E961EC">
        <w:rPr>
          <w:sz w:val="22"/>
          <w:szCs w:val="22"/>
        </w:rPr>
        <w:tab/>
      </w:r>
      <w:r w:rsidR="00E770E5" w:rsidRPr="00E961EC">
        <w:rPr>
          <w:sz w:val="22"/>
          <w:szCs w:val="22"/>
        </w:rPr>
        <w:tab/>
      </w:r>
    </w:p>
    <w:p w:rsidR="00EB7170" w:rsidRPr="00E961EC" w:rsidRDefault="00E770E5" w:rsidP="001679D6">
      <w:pPr>
        <w:pStyle w:val="Gvdemetni0"/>
        <w:shd w:val="clear" w:color="auto" w:fill="auto"/>
        <w:spacing w:after="240" w:line="320" w:lineRule="atLeast"/>
        <w:ind w:left="4248" w:firstLine="708"/>
        <w:jc w:val="both"/>
        <w:rPr>
          <w:sz w:val="22"/>
          <w:szCs w:val="22"/>
        </w:rPr>
      </w:pPr>
      <w:r w:rsidRPr="00E961EC">
        <w:rPr>
          <w:sz w:val="22"/>
          <w:szCs w:val="22"/>
        </w:rPr>
        <w:t>Bahar YAĞMUROĞLU</w:t>
      </w:r>
    </w:p>
    <w:p w:rsidR="00EB7170" w:rsidRPr="00E961EC" w:rsidRDefault="00EB7170" w:rsidP="001679D6">
      <w:pPr>
        <w:spacing w:after="240" w:line="320" w:lineRule="atLeast"/>
        <w:jc w:val="both"/>
        <w:rPr>
          <w:rFonts w:ascii="Times New Roman" w:hAnsi="Times New Roman" w:cs="Times New Roman"/>
          <w:lang w:eastAsia="en-US"/>
        </w:rPr>
      </w:pPr>
    </w:p>
    <w:p w:rsidR="00EB7170" w:rsidRPr="00E961EC" w:rsidRDefault="00EB7170" w:rsidP="00DB46AB">
      <w:pPr>
        <w:jc w:val="both"/>
        <w:rPr>
          <w:rFonts w:ascii="Times New Roman" w:hAnsi="Times New Roman" w:cs="Times New Roman"/>
          <w:lang w:eastAsia="en-US"/>
        </w:rPr>
      </w:pPr>
    </w:p>
    <w:p w:rsidR="00EB7170" w:rsidRPr="00E961EC" w:rsidRDefault="00EB7170" w:rsidP="00DB46AB">
      <w:pPr>
        <w:jc w:val="both"/>
        <w:rPr>
          <w:rFonts w:ascii="Times New Roman" w:hAnsi="Times New Roman" w:cs="Times New Roman"/>
          <w:lang w:eastAsia="en-US"/>
        </w:rPr>
      </w:pPr>
    </w:p>
    <w:p w:rsidR="00EB7170" w:rsidRPr="00E961EC" w:rsidRDefault="00EB7170" w:rsidP="00DB46AB">
      <w:pPr>
        <w:jc w:val="both"/>
        <w:rPr>
          <w:rFonts w:ascii="Times New Roman" w:hAnsi="Times New Roman" w:cs="Times New Roman"/>
          <w:lang w:eastAsia="en-US"/>
        </w:rPr>
      </w:pPr>
    </w:p>
    <w:p w:rsidR="00EB7170" w:rsidRPr="00E961EC" w:rsidRDefault="00EB7170" w:rsidP="00DB46AB">
      <w:pPr>
        <w:jc w:val="both"/>
        <w:rPr>
          <w:rFonts w:ascii="Times New Roman" w:hAnsi="Times New Roman" w:cs="Times New Roman"/>
          <w:lang w:eastAsia="en-US"/>
        </w:rPr>
      </w:pPr>
    </w:p>
    <w:p w:rsidR="00EB7170" w:rsidRPr="00E961EC" w:rsidRDefault="00EB7170" w:rsidP="00DB46AB">
      <w:pPr>
        <w:jc w:val="both"/>
        <w:rPr>
          <w:rFonts w:ascii="Times New Roman" w:hAnsi="Times New Roman" w:cs="Times New Roman"/>
          <w:lang w:eastAsia="en-US"/>
        </w:rPr>
      </w:pPr>
    </w:p>
    <w:p w:rsidR="001679D6" w:rsidRPr="00E961EC" w:rsidRDefault="001679D6" w:rsidP="00DB46AB">
      <w:pPr>
        <w:jc w:val="both"/>
        <w:rPr>
          <w:rFonts w:ascii="Times New Roman" w:hAnsi="Times New Roman" w:cs="Times New Roman"/>
          <w:lang w:eastAsia="en-US"/>
        </w:rPr>
        <w:sectPr w:rsidR="001679D6" w:rsidRPr="00E961EC" w:rsidSect="001679D6">
          <w:pgSz w:w="10319" w:h="14571" w:code="13"/>
          <w:pgMar w:top="1418" w:right="1134" w:bottom="1418" w:left="1871" w:header="709" w:footer="709" w:gutter="0"/>
          <w:pgNumType w:fmt="lowerRoman" w:start="11"/>
          <w:cols w:space="708"/>
          <w:docGrid w:linePitch="360"/>
        </w:sectPr>
      </w:pPr>
    </w:p>
    <w:p w:rsidR="002E35AB" w:rsidRPr="00E961EC" w:rsidRDefault="004B340E" w:rsidP="009F102D">
      <w:pPr>
        <w:pStyle w:val="Balk21"/>
        <w:keepNext/>
        <w:keepLines/>
        <w:shd w:val="clear" w:color="auto" w:fill="auto"/>
        <w:tabs>
          <w:tab w:val="left" w:leader="dot" w:pos="6946"/>
        </w:tabs>
        <w:spacing w:after="120"/>
        <w:ind w:firstLine="0"/>
        <w:jc w:val="both"/>
        <w:rPr>
          <w:sz w:val="24"/>
        </w:rPr>
      </w:pPr>
      <w:bookmarkStart w:id="2" w:name="bookmark14"/>
      <w:bookmarkStart w:id="3" w:name="_Toc488929245"/>
      <w:bookmarkStart w:id="4" w:name="_Toc488929401"/>
      <w:r w:rsidRPr="00E961EC">
        <w:rPr>
          <w:sz w:val="24"/>
        </w:rPr>
        <w:lastRenderedPageBreak/>
        <w:t>İÇİNDEKİLER</w:t>
      </w:r>
    </w:p>
    <w:p w:rsidR="00FB528E" w:rsidRPr="00E961EC" w:rsidRDefault="00FB528E" w:rsidP="009F102D">
      <w:pPr>
        <w:pStyle w:val="Balk21"/>
        <w:keepNext/>
        <w:keepLines/>
        <w:shd w:val="clear" w:color="auto" w:fill="auto"/>
        <w:tabs>
          <w:tab w:val="left" w:leader="dot" w:pos="6946"/>
        </w:tabs>
        <w:spacing w:after="120"/>
        <w:ind w:firstLine="0"/>
        <w:jc w:val="both"/>
        <w:rPr>
          <w:b w:val="0"/>
        </w:rPr>
      </w:pPr>
    </w:p>
    <w:p w:rsidR="00471CB2" w:rsidRPr="00E961EC" w:rsidRDefault="00471CB2" w:rsidP="00B126AE">
      <w:pPr>
        <w:tabs>
          <w:tab w:val="left" w:leader="dot" w:pos="6946"/>
        </w:tabs>
        <w:spacing w:after="120" w:line="240" w:lineRule="atLeast"/>
        <w:rPr>
          <w:rFonts w:ascii="Times New Roman" w:hAnsi="Times New Roman" w:cs="Times New Roman"/>
        </w:rPr>
      </w:pPr>
      <w:r w:rsidRPr="00E961EC">
        <w:rPr>
          <w:rFonts w:ascii="Times New Roman" w:hAnsi="Times New Roman" w:cs="Times New Roman"/>
        </w:rPr>
        <w:t>KABUL VE ONAY SAYFASI</w:t>
      </w:r>
      <w:r w:rsidRPr="00E961EC">
        <w:rPr>
          <w:rFonts w:ascii="Times New Roman" w:hAnsi="Times New Roman" w:cs="Times New Roman"/>
        </w:rPr>
        <w:tab/>
        <w:t>iii</w:t>
      </w:r>
    </w:p>
    <w:p w:rsidR="00471CB2" w:rsidRPr="00E961EC" w:rsidRDefault="00471CB2" w:rsidP="00B126AE">
      <w:pPr>
        <w:tabs>
          <w:tab w:val="left" w:leader="dot" w:pos="6946"/>
        </w:tabs>
        <w:spacing w:after="120" w:line="240" w:lineRule="atLeast"/>
        <w:rPr>
          <w:rFonts w:ascii="Times New Roman" w:hAnsi="Times New Roman" w:cs="Times New Roman"/>
        </w:rPr>
      </w:pPr>
      <w:r w:rsidRPr="00E961EC">
        <w:rPr>
          <w:rFonts w:ascii="Times New Roman" w:hAnsi="Times New Roman" w:cs="Times New Roman"/>
        </w:rPr>
        <w:t>BİLMSEL ETİK SAYFSI</w:t>
      </w:r>
      <w:r w:rsidRPr="00E961EC">
        <w:rPr>
          <w:rFonts w:ascii="Times New Roman" w:hAnsi="Times New Roman" w:cs="Times New Roman"/>
        </w:rPr>
        <w:tab/>
        <w:t>v</w:t>
      </w:r>
    </w:p>
    <w:p w:rsidR="009E29CE" w:rsidRPr="00E961EC" w:rsidRDefault="009E29CE" w:rsidP="00B126AE">
      <w:pPr>
        <w:tabs>
          <w:tab w:val="left" w:leader="dot" w:pos="6946"/>
        </w:tabs>
        <w:spacing w:after="120" w:line="240" w:lineRule="atLeast"/>
        <w:rPr>
          <w:rFonts w:ascii="Times New Roman" w:hAnsi="Times New Roman" w:cs="Times New Roman"/>
        </w:rPr>
      </w:pPr>
      <w:r w:rsidRPr="00E961EC">
        <w:rPr>
          <w:rFonts w:ascii="Times New Roman" w:hAnsi="Times New Roman" w:cs="Times New Roman"/>
        </w:rPr>
        <w:t>ÖZET</w:t>
      </w:r>
      <w:r w:rsidR="009F102D" w:rsidRPr="00E961EC">
        <w:rPr>
          <w:rFonts w:ascii="Times New Roman" w:hAnsi="Times New Roman" w:cs="Times New Roman"/>
        </w:rPr>
        <w:tab/>
      </w:r>
      <w:r w:rsidR="005C6152" w:rsidRPr="00E961EC">
        <w:rPr>
          <w:rFonts w:ascii="Times New Roman" w:hAnsi="Times New Roman" w:cs="Times New Roman"/>
        </w:rPr>
        <w:t>vii</w:t>
      </w:r>
    </w:p>
    <w:p w:rsidR="009E29CE" w:rsidRPr="00E961EC" w:rsidRDefault="009E29CE" w:rsidP="00B126AE">
      <w:pPr>
        <w:tabs>
          <w:tab w:val="left" w:leader="dot" w:pos="6946"/>
        </w:tabs>
        <w:spacing w:after="120" w:line="240" w:lineRule="atLeast"/>
        <w:rPr>
          <w:rFonts w:ascii="Times New Roman" w:hAnsi="Times New Roman" w:cs="Times New Roman"/>
        </w:rPr>
      </w:pPr>
      <w:r w:rsidRPr="00E961EC">
        <w:rPr>
          <w:rFonts w:ascii="Times New Roman" w:hAnsi="Times New Roman" w:cs="Times New Roman"/>
          <w:bCs/>
        </w:rPr>
        <w:t>ABSTRACT</w:t>
      </w:r>
      <w:r w:rsidR="009F102D" w:rsidRPr="00E961EC">
        <w:rPr>
          <w:rFonts w:ascii="Times New Roman" w:hAnsi="Times New Roman" w:cs="Times New Roman"/>
          <w:bCs/>
        </w:rPr>
        <w:tab/>
      </w:r>
      <w:r w:rsidR="005C6152" w:rsidRPr="00E961EC">
        <w:rPr>
          <w:rFonts w:ascii="Times New Roman" w:hAnsi="Times New Roman" w:cs="Times New Roman"/>
          <w:bCs/>
        </w:rPr>
        <w:t>ix</w:t>
      </w:r>
    </w:p>
    <w:p w:rsidR="009E29CE" w:rsidRPr="00E961EC" w:rsidRDefault="009E29CE" w:rsidP="00B126AE">
      <w:pPr>
        <w:tabs>
          <w:tab w:val="left" w:leader="dot" w:pos="6946"/>
        </w:tabs>
        <w:spacing w:after="120" w:line="240" w:lineRule="atLeast"/>
        <w:jc w:val="both"/>
        <w:rPr>
          <w:rFonts w:ascii="Times New Roman" w:hAnsi="Times New Roman" w:cs="Times New Roman"/>
        </w:rPr>
      </w:pPr>
      <w:r w:rsidRPr="00E961EC">
        <w:rPr>
          <w:rFonts w:ascii="Times New Roman" w:hAnsi="Times New Roman" w:cs="Times New Roman"/>
        </w:rPr>
        <w:t>ÖNSÖZ</w:t>
      </w:r>
      <w:r w:rsidR="009F102D" w:rsidRPr="00E961EC">
        <w:rPr>
          <w:rFonts w:ascii="Times New Roman" w:hAnsi="Times New Roman" w:cs="Times New Roman"/>
        </w:rPr>
        <w:tab/>
      </w:r>
      <w:r w:rsidR="005C6152" w:rsidRPr="00E961EC">
        <w:rPr>
          <w:rFonts w:ascii="Times New Roman" w:hAnsi="Times New Roman" w:cs="Times New Roman"/>
        </w:rPr>
        <w:t>xi</w:t>
      </w:r>
    </w:p>
    <w:p w:rsidR="009E29CE" w:rsidRPr="00E961EC" w:rsidRDefault="009E29CE" w:rsidP="00B126AE">
      <w:pPr>
        <w:pStyle w:val="Balk21"/>
        <w:keepNext/>
        <w:keepLines/>
        <w:shd w:val="clear" w:color="auto" w:fill="auto"/>
        <w:tabs>
          <w:tab w:val="left" w:leader="dot" w:pos="6946"/>
        </w:tabs>
        <w:spacing w:after="120"/>
        <w:ind w:firstLine="0"/>
        <w:jc w:val="both"/>
        <w:rPr>
          <w:b w:val="0"/>
        </w:rPr>
      </w:pPr>
      <w:r w:rsidRPr="00E961EC">
        <w:rPr>
          <w:b w:val="0"/>
        </w:rPr>
        <w:t>SİMGELER DİZİNİ</w:t>
      </w:r>
      <w:r w:rsidR="009F102D" w:rsidRPr="00E961EC">
        <w:rPr>
          <w:b w:val="0"/>
        </w:rPr>
        <w:tab/>
      </w:r>
      <w:r w:rsidR="007C43FE" w:rsidRPr="00E961EC">
        <w:rPr>
          <w:b w:val="0"/>
        </w:rPr>
        <w:t>xv</w:t>
      </w:r>
    </w:p>
    <w:p w:rsidR="009E29CE" w:rsidRPr="00E961EC" w:rsidRDefault="009E29CE" w:rsidP="00B126AE">
      <w:pPr>
        <w:tabs>
          <w:tab w:val="left" w:leader="dot" w:pos="6946"/>
          <w:tab w:val="left" w:leader="dot" w:pos="8280"/>
        </w:tabs>
        <w:spacing w:after="120" w:line="240" w:lineRule="atLeast"/>
        <w:jc w:val="both"/>
        <w:rPr>
          <w:rFonts w:ascii="Times New Roman" w:hAnsi="Times New Roman" w:cs="Times New Roman"/>
        </w:rPr>
      </w:pPr>
      <w:r w:rsidRPr="00E961EC">
        <w:rPr>
          <w:rFonts w:ascii="Times New Roman" w:hAnsi="Times New Roman" w:cs="Times New Roman"/>
        </w:rPr>
        <w:t>ŞEKİLLER DİZİNİ</w:t>
      </w:r>
      <w:r w:rsidR="009F102D" w:rsidRPr="00E961EC">
        <w:rPr>
          <w:rFonts w:ascii="Times New Roman" w:hAnsi="Times New Roman" w:cs="Times New Roman"/>
        </w:rPr>
        <w:tab/>
      </w:r>
      <w:r w:rsidR="007C43FE" w:rsidRPr="00E961EC">
        <w:rPr>
          <w:rFonts w:ascii="Times New Roman" w:hAnsi="Times New Roman" w:cs="Times New Roman"/>
        </w:rPr>
        <w:t>xvii</w:t>
      </w:r>
    </w:p>
    <w:p w:rsidR="009E29CE" w:rsidRPr="00E961EC" w:rsidRDefault="009E29CE" w:rsidP="00B126AE">
      <w:pPr>
        <w:tabs>
          <w:tab w:val="left" w:leader="dot" w:pos="6946"/>
        </w:tabs>
        <w:spacing w:after="120" w:line="240" w:lineRule="atLeast"/>
        <w:jc w:val="both"/>
        <w:rPr>
          <w:rFonts w:ascii="Times New Roman" w:hAnsi="Times New Roman" w:cs="Times New Roman"/>
        </w:rPr>
      </w:pPr>
      <w:r w:rsidRPr="00E961EC">
        <w:rPr>
          <w:rFonts w:ascii="Times New Roman" w:hAnsi="Times New Roman" w:cs="Times New Roman"/>
        </w:rPr>
        <w:t>ÇİZELGELER DİZİNİ</w:t>
      </w:r>
      <w:r w:rsidR="009F102D" w:rsidRPr="00E961EC">
        <w:rPr>
          <w:rFonts w:ascii="Times New Roman" w:hAnsi="Times New Roman" w:cs="Times New Roman"/>
        </w:rPr>
        <w:tab/>
      </w:r>
      <w:r w:rsidR="007C43FE" w:rsidRPr="00E961EC">
        <w:rPr>
          <w:rFonts w:ascii="Times New Roman" w:hAnsi="Times New Roman" w:cs="Times New Roman"/>
        </w:rPr>
        <w:t>xix</w:t>
      </w:r>
    </w:p>
    <w:p w:rsidR="00EB19BF" w:rsidRPr="00E961EC" w:rsidRDefault="00EB19BF" w:rsidP="00B126AE">
      <w:pPr>
        <w:tabs>
          <w:tab w:val="left" w:leader="dot" w:pos="6946"/>
        </w:tabs>
        <w:spacing w:after="120" w:line="240" w:lineRule="atLeast"/>
        <w:jc w:val="both"/>
        <w:rPr>
          <w:rFonts w:ascii="Times New Roman" w:hAnsi="Times New Roman" w:cs="Times New Roman"/>
        </w:rPr>
      </w:pPr>
      <w:r w:rsidRPr="00E961EC">
        <w:rPr>
          <w:rFonts w:ascii="Times New Roman" w:hAnsi="Times New Roman" w:cs="Times New Roman"/>
        </w:rPr>
        <w:t>EKLER DİZİNİ</w:t>
      </w:r>
      <w:r w:rsidRPr="00E961EC">
        <w:rPr>
          <w:rFonts w:ascii="Times New Roman" w:hAnsi="Times New Roman" w:cs="Times New Roman"/>
        </w:rPr>
        <w:tab/>
        <w:t>xxi</w:t>
      </w:r>
    </w:p>
    <w:p w:rsidR="005C6152" w:rsidRPr="00E961EC" w:rsidRDefault="005C6152" w:rsidP="005C6152">
      <w:pPr>
        <w:tabs>
          <w:tab w:val="left" w:leader="dot" w:pos="6946"/>
        </w:tabs>
        <w:spacing w:after="120" w:line="240" w:lineRule="atLeast"/>
        <w:jc w:val="both"/>
        <w:rPr>
          <w:rFonts w:ascii="Times New Roman" w:hAnsi="Times New Roman" w:cs="Times New Roman"/>
        </w:rPr>
      </w:pPr>
      <w:r w:rsidRPr="00E961EC">
        <w:rPr>
          <w:rFonts w:ascii="Times New Roman" w:hAnsi="Times New Roman" w:cs="Times New Roman"/>
        </w:rPr>
        <w:t>GİRİŞ</w:t>
      </w:r>
      <w:r w:rsidRPr="00E961EC">
        <w:rPr>
          <w:rFonts w:ascii="Times New Roman" w:hAnsi="Times New Roman" w:cs="Times New Roman"/>
        </w:rPr>
        <w:tab/>
        <w:t>1</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 SAĞLIK VE SAĞLIK İŞLETMELERİ KAVRAMI, ÖZELLİKLERİ, FONKSİYONLARI VE SINIFLANDIRILMASI</w:t>
      </w:r>
      <w:r w:rsidRPr="00E961EC">
        <w:rPr>
          <w:rFonts w:ascii="Times New Roman" w:hAnsi="Times New Roman" w:cs="Times New Roman"/>
        </w:rPr>
        <w:tab/>
        <w:t xml:space="preserve">3 </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1.1. Sağlık Kavramı</w:t>
      </w:r>
      <w:r w:rsidRPr="00E961EC">
        <w:rPr>
          <w:rFonts w:ascii="Times New Roman" w:hAnsi="Times New Roman" w:cs="Times New Roman"/>
        </w:rPr>
        <w:tab/>
        <w:t>3</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1.2. Sağlık Hizmetleri Kavramı</w:t>
      </w:r>
      <w:r w:rsidRPr="00E961EC">
        <w:rPr>
          <w:rFonts w:ascii="Times New Roman" w:hAnsi="Times New Roman" w:cs="Times New Roman"/>
        </w:rPr>
        <w:tab/>
        <w:t>4</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1.3. Sağlık Hizmetlerinin Amacı ve Özellikleri</w:t>
      </w:r>
      <w:r w:rsidRPr="00E961EC">
        <w:rPr>
          <w:rFonts w:ascii="Times New Roman" w:hAnsi="Times New Roman" w:cs="Times New Roman"/>
        </w:rPr>
        <w:tab/>
        <w:t>5</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 Sağlık Hizmetlerinin Sınıflandırılması</w:t>
      </w:r>
      <w:r w:rsidRPr="00E961EC">
        <w:rPr>
          <w:rFonts w:ascii="Times New Roman" w:hAnsi="Times New Roman" w:cs="Times New Roman"/>
        </w:rPr>
        <w:tab/>
        <w:t>8</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1.4.1. Koruyucu Sağlık Hizmetleri</w:t>
      </w:r>
      <w:r w:rsidRPr="00E961EC">
        <w:rPr>
          <w:rFonts w:ascii="Times New Roman" w:hAnsi="Times New Roman" w:cs="Times New Roman"/>
        </w:rPr>
        <w:tab/>
        <w:t>9</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1.4.1.1. Çevreye Yönelik Koruyucu Sağlık Hizmetleri</w:t>
      </w:r>
      <w:r w:rsidRPr="00E961EC">
        <w:rPr>
          <w:rFonts w:ascii="Times New Roman" w:hAnsi="Times New Roman" w:cs="Times New Roman"/>
        </w:rPr>
        <w:tab/>
        <w:t>10</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1.4.1.2. Kişiye Yönelik Koruyucu Sağlık Hizmetleri</w:t>
      </w:r>
      <w:r w:rsidRPr="00E961EC">
        <w:rPr>
          <w:rFonts w:ascii="Times New Roman" w:hAnsi="Times New Roman" w:cs="Times New Roman"/>
        </w:rPr>
        <w:tab/>
        <w:t>10</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1.4.2. Tedavi Edici Sağlık Hizmetleri</w:t>
      </w:r>
      <w:r w:rsidRPr="00E961EC">
        <w:rPr>
          <w:rFonts w:ascii="Times New Roman" w:hAnsi="Times New Roman" w:cs="Times New Roman"/>
        </w:rPr>
        <w:tab/>
        <w:t>10</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1.4.2.1. Birinci Basamak Tedavi Hizmetleri</w:t>
      </w:r>
      <w:r w:rsidRPr="00E961EC">
        <w:rPr>
          <w:rFonts w:ascii="Times New Roman" w:hAnsi="Times New Roman" w:cs="Times New Roman"/>
        </w:rPr>
        <w:tab/>
        <w:t>10</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1.4.2.2. İkinci Basamak Tedavi Hizmetleri</w:t>
      </w:r>
      <w:r w:rsidRPr="00E961EC">
        <w:rPr>
          <w:rFonts w:ascii="Times New Roman" w:hAnsi="Times New Roman" w:cs="Times New Roman"/>
        </w:rPr>
        <w:tab/>
        <w:t>11</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1.4.2.3. Üçüncü Basamak Tedavi Hizmetleri</w:t>
      </w:r>
      <w:r w:rsidRPr="00E961EC">
        <w:rPr>
          <w:rFonts w:ascii="Times New Roman" w:hAnsi="Times New Roman" w:cs="Times New Roman"/>
        </w:rPr>
        <w:tab/>
        <w:t>11</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1.4.3. Rehabilitasyon Hizmetleri</w:t>
      </w:r>
      <w:r w:rsidRPr="00E961EC">
        <w:rPr>
          <w:rFonts w:ascii="Times New Roman" w:hAnsi="Times New Roman" w:cs="Times New Roman"/>
        </w:rPr>
        <w:tab/>
        <w:t>11</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1.4.4.  Sağlığın Geliştirilmesi Hizmetleri</w:t>
      </w:r>
      <w:r w:rsidRPr="00E961EC">
        <w:rPr>
          <w:rFonts w:ascii="Times New Roman" w:hAnsi="Times New Roman" w:cs="Times New Roman"/>
        </w:rPr>
        <w:tab/>
        <w:t>12</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Pr="00E961EC">
        <w:rPr>
          <w:rFonts w:ascii="Times New Roman" w:hAnsi="Times New Roman" w:cs="Times New Roman"/>
        </w:rPr>
        <w:t xml:space="preserve">. Sağlık Hizmetlerinin Sunumu </w:t>
      </w:r>
      <w:r w:rsidRPr="00E961EC">
        <w:rPr>
          <w:rFonts w:ascii="Times New Roman" w:hAnsi="Times New Roman" w:cs="Times New Roman"/>
        </w:rPr>
        <w:tab/>
        <w:t>1</w:t>
      </w:r>
      <w:r w:rsidR="00E16484">
        <w:rPr>
          <w:rFonts w:ascii="Times New Roman" w:hAnsi="Times New Roman" w:cs="Times New Roman"/>
        </w:rPr>
        <w:t>2</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Pr="00E961EC">
        <w:rPr>
          <w:rFonts w:ascii="Times New Roman" w:hAnsi="Times New Roman" w:cs="Times New Roman"/>
        </w:rPr>
        <w:t>.1. Hastane Kavramı ve Hastanelerin Amaçları</w:t>
      </w:r>
      <w:r w:rsidRPr="00E961EC">
        <w:rPr>
          <w:rFonts w:ascii="Times New Roman" w:hAnsi="Times New Roman" w:cs="Times New Roman"/>
        </w:rPr>
        <w:tab/>
        <w:t>13</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00E16484">
        <w:rPr>
          <w:rFonts w:ascii="Times New Roman" w:hAnsi="Times New Roman" w:cs="Times New Roman"/>
        </w:rPr>
        <w:t>.2. Hastanelerin Özellikleri</w:t>
      </w:r>
      <w:r w:rsidR="00E16484">
        <w:rPr>
          <w:rFonts w:ascii="Times New Roman" w:hAnsi="Times New Roman" w:cs="Times New Roman"/>
        </w:rPr>
        <w:tab/>
        <w:t>13</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00E16484">
        <w:rPr>
          <w:rFonts w:ascii="Times New Roman" w:hAnsi="Times New Roman" w:cs="Times New Roman"/>
        </w:rPr>
        <w:t>.3. Hastanelerin İşlevleri</w:t>
      </w:r>
      <w:r w:rsidR="00E16484">
        <w:rPr>
          <w:rFonts w:ascii="Times New Roman" w:hAnsi="Times New Roman" w:cs="Times New Roman"/>
        </w:rPr>
        <w:tab/>
        <w:t>14</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00E16484">
        <w:rPr>
          <w:rFonts w:ascii="Times New Roman" w:hAnsi="Times New Roman" w:cs="Times New Roman"/>
        </w:rPr>
        <w:t xml:space="preserve">.3.1. Tıbbi Fonksiyonlar </w:t>
      </w:r>
      <w:r w:rsidR="00E16484">
        <w:rPr>
          <w:rFonts w:ascii="Times New Roman" w:hAnsi="Times New Roman" w:cs="Times New Roman"/>
        </w:rPr>
        <w:tab/>
        <w:t>14</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lastRenderedPageBreak/>
        <w:t>1.</w:t>
      </w:r>
      <w:r w:rsidR="007D7A0F">
        <w:rPr>
          <w:rFonts w:ascii="Times New Roman" w:hAnsi="Times New Roman" w:cs="Times New Roman"/>
        </w:rPr>
        <w:t>5</w:t>
      </w:r>
      <w:r w:rsidRPr="00E961EC">
        <w:rPr>
          <w:rFonts w:ascii="Times New Roman" w:hAnsi="Times New Roman" w:cs="Times New Roman"/>
        </w:rPr>
        <w:t>.3.2. Eğitim Fonksiyonu</w:t>
      </w:r>
      <w:r w:rsidRPr="00E961EC">
        <w:rPr>
          <w:rFonts w:ascii="Times New Roman" w:hAnsi="Times New Roman" w:cs="Times New Roman"/>
        </w:rPr>
        <w:tab/>
        <w:t>15</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Pr="00E961EC">
        <w:rPr>
          <w:rFonts w:ascii="Times New Roman" w:hAnsi="Times New Roman" w:cs="Times New Roman"/>
        </w:rPr>
        <w:t>.3.3. A</w:t>
      </w:r>
      <w:r w:rsidR="00E16484">
        <w:rPr>
          <w:rFonts w:ascii="Times New Roman" w:hAnsi="Times New Roman" w:cs="Times New Roman"/>
        </w:rPr>
        <w:t>raştırma ve Geliştirme İşlevi</w:t>
      </w:r>
      <w:r w:rsidR="00E16484">
        <w:rPr>
          <w:rFonts w:ascii="Times New Roman" w:hAnsi="Times New Roman" w:cs="Times New Roman"/>
        </w:rPr>
        <w:tab/>
        <w:t>15</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5</w:t>
      </w:r>
      <w:r w:rsidRPr="00E961EC">
        <w:rPr>
          <w:rFonts w:ascii="Times New Roman" w:hAnsi="Times New Roman" w:cs="Times New Roman"/>
        </w:rPr>
        <w:t>.3.</w:t>
      </w:r>
      <w:r w:rsidR="00E16484">
        <w:rPr>
          <w:rFonts w:ascii="Times New Roman" w:hAnsi="Times New Roman" w:cs="Times New Roman"/>
        </w:rPr>
        <w:t>4. İdari ve Mali Fonksiyonlar</w:t>
      </w:r>
      <w:r w:rsidR="00E16484">
        <w:rPr>
          <w:rFonts w:ascii="Times New Roman" w:hAnsi="Times New Roman" w:cs="Times New Roman"/>
        </w:rPr>
        <w:tab/>
        <w:t>15</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6</w:t>
      </w:r>
      <w:r w:rsidRPr="00E961EC">
        <w:rPr>
          <w:rFonts w:ascii="Times New Roman" w:hAnsi="Times New Roman" w:cs="Times New Roman"/>
        </w:rPr>
        <w:t>. H</w:t>
      </w:r>
      <w:r w:rsidR="00E16484">
        <w:rPr>
          <w:rFonts w:ascii="Times New Roman" w:hAnsi="Times New Roman" w:cs="Times New Roman"/>
        </w:rPr>
        <w:t>astanelerin Sınıflandırılması</w:t>
      </w:r>
      <w:r w:rsidR="00E16484">
        <w:rPr>
          <w:rFonts w:ascii="Times New Roman" w:hAnsi="Times New Roman" w:cs="Times New Roman"/>
        </w:rPr>
        <w:tab/>
        <w:t>16</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1.</w:t>
      </w:r>
      <w:r w:rsidR="007D7A0F">
        <w:rPr>
          <w:rFonts w:ascii="Times New Roman" w:hAnsi="Times New Roman" w:cs="Times New Roman"/>
        </w:rPr>
        <w:t>7</w:t>
      </w:r>
      <w:r w:rsidRPr="00E961EC">
        <w:rPr>
          <w:rFonts w:ascii="Times New Roman" w:hAnsi="Times New Roman" w:cs="Times New Roman"/>
        </w:rPr>
        <w:t>. Kamu ve Özel Hastanelerin Değerlendirilmesi</w:t>
      </w:r>
      <w:r w:rsidRPr="00E961EC">
        <w:rPr>
          <w:rFonts w:ascii="Times New Roman" w:hAnsi="Times New Roman" w:cs="Times New Roman"/>
        </w:rPr>
        <w:tab/>
        <w:t>17</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 xml:space="preserve">2. </w:t>
      </w:r>
      <w:r w:rsidR="00E16484">
        <w:rPr>
          <w:rFonts w:ascii="Times New Roman" w:hAnsi="Times New Roman" w:cs="Times New Roman"/>
        </w:rPr>
        <w:t>İMAJ VE KURUMSAL İMAJ KAVRAMI</w:t>
      </w:r>
      <w:r w:rsidR="00E16484">
        <w:rPr>
          <w:rFonts w:ascii="Times New Roman" w:hAnsi="Times New Roman" w:cs="Times New Roman"/>
        </w:rPr>
        <w:tab/>
        <w:t>20</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2.1. Genel Olarak İmaj</w:t>
      </w:r>
      <w:r>
        <w:rPr>
          <w:rFonts w:ascii="Times New Roman" w:hAnsi="Times New Roman" w:cs="Times New Roman"/>
        </w:rPr>
        <w:tab/>
        <w:t>20</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2.2. Kurumsal İmaj Kavramı</w:t>
      </w:r>
      <w:r>
        <w:rPr>
          <w:rFonts w:ascii="Times New Roman" w:hAnsi="Times New Roman" w:cs="Times New Roman"/>
        </w:rPr>
        <w:tab/>
        <w:t>21</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2.3. Kurumsal İmajla Etkileşimli Ka</w:t>
      </w:r>
      <w:r w:rsidR="00E16484">
        <w:rPr>
          <w:rFonts w:ascii="Times New Roman" w:hAnsi="Times New Roman" w:cs="Times New Roman"/>
        </w:rPr>
        <w:t>vramlar</w:t>
      </w:r>
      <w:r w:rsidR="00E16484">
        <w:rPr>
          <w:rFonts w:ascii="Times New Roman" w:hAnsi="Times New Roman" w:cs="Times New Roman"/>
        </w:rPr>
        <w:tab/>
        <w:t>24</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2.3.1.Kurumsal Kimlik</w:t>
      </w:r>
      <w:r>
        <w:rPr>
          <w:rFonts w:ascii="Times New Roman" w:hAnsi="Times New Roman" w:cs="Times New Roman"/>
        </w:rPr>
        <w:tab/>
        <w:t>25</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2.3.2.Kurumsal Marka</w:t>
      </w:r>
      <w:r>
        <w:rPr>
          <w:rFonts w:ascii="Times New Roman" w:hAnsi="Times New Roman" w:cs="Times New Roman"/>
        </w:rPr>
        <w:tab/>
        <w:t>26</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2.3.3.Kurumsal İtibar</w:t>
      </w:r>
      <w:r>
        <w:rPr>
          <w:rFonts w:ascii="Times New Roman" w:hAnsi="Times New Roman" w:cs="Times New Roman"/>
        </w:rPr>
        <w:tab/>
        <w:t>26</w:t>
      </w:r>
    </w:p>
    <w:p w:rsidR="005C6152" w:rsidRPr="00E961EC" w:rsidRDefault="00E16484" w:rsidP="00221678">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2.3.4.Kurumsal Kültür</w:t>
      </w:r>
      <w:r>
        <w:rPr>
          <w:rFonts w:ascii="Times New Roman" w:hAnsi="Times New Roman" w:cs="Times New Roman"/>
        </w:rPr>
        <w:tab/>
        <w:t>28</w:t>
      </w:r>
    </w:p>
    <w:p w:rsidR="005C6152" w:rsidRPr="00E961EC" w:rsidRDefault="005C6152" w:rsidP="00221678">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2.4. Ku</w:t>
      </w:r>
      <w:r w:rsidR="00E16484">
        <w:rPr>
          <w:rFonts w:ascii="Times New Roman" w:hAnsi="Times New Roman" w:cs="Times New Roman"/>
        </w:rPr>
        <w:t>rumsal İmajın Kuruma Etkileri</w:t>
      </w:r>
      <w:r w:rsidR="00E16484">
        <w:rPr>
          <w:rFonts w:ascii="Times New Roman" w:hAnsi="Times New Roman" w:cs="Times New Roman"/>
        </w:rPr>
        <w:tab/>
        <w:t>29</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2.5. Sağlık Kurumlarında Kurumsal İmaj</w:t>
      </w:r>
      <w:r>
        <w:rPr>
          <w:rFonts w:ascii="Times New Roman" w:hAnsi="Times New Roman" w:cs="Times New Roman"/>
        </w:rPr>
        <w:tab/>
      </w:r>
      <w:r w:rsidR="007F322C">
        <w:rPr>
          <w:rFonts w:ascii="Times New Roman" w:hAnsi="Times New Roman" w:cs="Times New Roman"/>
        </w:rPr>
        <w:t>30</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2.6. Sağlık Kurumlarında Kurumsal İmajla İlgili Literatür Araştırması</w:t>
      </w:r>
      <w:r>
        <w:rPr>
          <w:rFonts w:ascii="Times New Roman" w:hAnsi="Times New Roman" w:cs="Times New Roman"/>
        </w:rPr>
        <w:tab/>
      </w:r>
      <w:r w:rsidR="007F322C">
        <w:rPr>
          <w:rFonts w:ascii="Times New Roman" w:hAnsi="Times New Roman" w:cs="Times New Roman"/>
        </w:rPr>
        <w:t>32</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2.7. Algılama ve Sağlık Kurumlarında Tüketici kavramı</w:t>
      </w:r>
      <w:r>
        <w:rPr>
          <w:rFonts w:ascii="Times New Roman" w:hAnsi="Times New Roman" w:cs="Times New Roman"/>
        </w:rPr>
        <w:tab/>
      </w:r>
      <w:r w:rsidR="007F322C">
        <w:rPr>
          <w:rFonts w:ascii="Times New Roman" w:hAnsi="Times New Roman" w:cs="Times New Roman"/>
        </w:rPr>
        <w:t>34</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2.8. Sağlık İşletmelerinde Kurumsal İmaj Oluşumunda Etkili Olan Faktörler</w:t>
      </w:r>
      <w:r>
        <w:rPr>
          <w:rFonts w:ascii="Times New Roman" w:hAnsi="Times New Roman" w:cs="Times New Roman"/>
        </w:rPr>
        <w:tab/>
      </w:r>
      <w:r w:rsidR="007F322C">
        <w:rPr>
          <w:rFonts w:ascii="Times New Roman" w:hAnsi="Times New Roman" w:cs="Times New Roman"/>
        </w:rPr>
        <w:t>36</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 xml:space="preserve">2.8.1. Fiziki </w:t>
      </w:r>
      <w:r>
        <w:rPr>
          <w:rFonts w:ascii="Times New Roman" w:hAnsi="Times New Roman" w:cs="Times New Roman"/>
        </w:rPr>
        <w:t>F</w:t>
      </w:r>
      <w:r w:rsidRPr="00E763F4">
        <w:rPr>
          <w:rFonts w:ascii="Times New Roman" w:hAnsi="Times New Roman" w:cs="Times New Roman"/>
        </w:rPr>
        <w:t>aktör</w:t>
      </w:r>
      <w:r>
        <w:rPr>
          <w:rFonts w:ascii="Times New Roman" w:hAnsi="Times New Roman" w:cs="Times New Roman"/>
        </w:rPr>
        <w:tab/>
      </w:r>
      <w:r w:rsidR="007F322C">
        <w:rPr>
          <w:rFonts w:ascii="Times New Roman" w:hAnsi="Times New Roman" w:cs="Times New Roman"/>
        </w:rPr>
        <w:t>36</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2.8.2 Hastane Yönetimi</w:t>
      </w:r>
      <w:r>
        <w:rPr>
          <w:rFonts w:ascii="Times New Roman" w:hAnsi="Times New Roman" w:cs="Times New Roman"/>
        </w:rPr>
        <w:tab/>
      </w:r>
      <w:r w:rsidR="007F322C">
        <w:rPr>
          <w:rFonts w:ascii="Times New Roman" w:hAnsi="Times New Roman" w:cs="Times New Roman"/>
        </w:rPr>
        <w:t>37</w:t>
      </w:r>
    </w:p>
    <w:p w:rsidR="00E763F4" w:rsidRPr="00E763F4" w:rsidRDefault="00A469B6" w:rsidP="00E763F4">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2.8.3. Yasal Ç</w:t>
      </w:r>
      <w:r w:rsidR="00E763F4" w:rsidRPr="00E763F4">
        <w:rPr>
          <w:rFonts w:ascii="Times New Roman" w:hAnsi="Times New Roman" w:cs="Times New Roman"/>
        </w:rPr>
        <w:t>alışma Prosedürleri</w:t>
      </w:r>
      <w:r w:rsidR="00E763F4">
        <w:rPr>
          <w:rFonts w:ascii="Times New Roman" w:hAnsi="Times New Roman" w:cs="Times New Roman"/>
        </w:rPr>
        <w:tab/>
      </w:r>
      <w:r w:rsidR="007F322C">
        <w:rPr>
          <w:rFonts w:ascii="Times New Roman" w:hAnsi="Times New Roman" w:cs="Times New Roman"/>
        </w:rPr>
        <w:t>38</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2.8.4. Çalışanlar</w:t>
      </w:r>
      <w:r>
        <w:rPr>
          <w:rFonts w:ascii="Times New Roman" w:hAnsi="Times New Roman" w:cs="Times New Roman"/>
        </w:rPr>
        <w:tab/>
      </w:r>
      <w:r w:rsidR="007F322C">
        <w:rPr>
          <w:rFonts w:ascii="Times New Roman" w:hAnsi="Times New Roman" w:cs="Times New Roman"/>
        </w:rPr>
        <w:t>39</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2.8.5. Hizmet Kalitesi</w:t>
      </w:r>
      <w:r>
        <w:rPr>
          <w:rFonts w:ascii="Times New Roman" w:hAnsi="Times New Roman" w:cs="Times New Roman"/>
        </w:rPr>
        <w:tab/>
      </w:r>
      <w:r w:rsidR="007F322C">
        <w:rPr>
          <w:rFonts w:ascii="Times New Roman" w:hAnsi="Times New Roman" w:cs="Times New Roman"/>
        </w:rPr>
        <w:t>39</w:t>
      </w:r>
    </w:p>
    <w:p w:rsidR="00E763F4" w:rsidRP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 xml:space="preserve">2.8.6. Halkla İlişkiler ve İletişim Faktörleri </w:t>
      </w:r>
      <w:r>
        <w:rPr>
          <w:rFonts w:ascii="Times New Roman" w:hAnsi="Times New Roman" w:cs="Times New Roman"/>
        </w:rPr>
        <w:tab/>
      </w:r>
      <w:r w:rsidR="007F322C">
        <w:rPr>
          <w:rFonts w:ascii="Times New Roman" w:hAnsi="Times New Roman" w:cs="Times New Roman"/>
        </w:rPr>
        <w:t>41</w:t>
      </w:r>
    </w:p>
    <w:p w:rsidR="00E763F4" w:rsidRDefault="00E763F4" w:rsidP="00E763F4">
      <w:pPr>
        <w:tabs>
          <w:tab w:val="left" w:leader="dot" w:pos="6946"/>
        </w:tabs>
        <w:spacing w:after="120" w:line="240" w:lineRule="atLeast"/>
        <w:ind w:left="426" w:hanging="426"/>
        <w:jc w:val="both"/>
        <w:rPr>
          <w:rFonts w:ascii="Times New Roman" w:hAnsi="Times New Roman" w:cs="Times New Roman"/>
        </w:rPr>
      </w:pPr>
      <w:r w:rsidRPr="00E763F4">
        <w:rPr>
          <w:rFonts w:ascii="Times New Roman" w:hAnsi="Times New Roman" w:cs="Times New Roman"/>
        </w:rPr>
        <w:t xml:space="preserve">2.8.7. Sosyal Sorumluluk Faktörü </w:t>
      </w:r>
      <w:r>
        <w:rPr>
          <w:rFonts w:ascii="Times New Roman" w:hAnsi="Times New Roman" w:cs="Times New Roman"/>
        </w:rPr>
        <w:tab/>
      </w:r>
      <w:r w:rsidR="007F322C">
        <w:rPr>
          <w:rFonts w:ascii="Times New Roman" w:hAnsi="Times New Roman" w:cs="Times New Roman"/>
        </w:rPr>
        <w:t>42</w:t>
      </w:r>
    </w:p>
    <w:p w:rsidR="003F7547" w:rsidRPr="00E961EC" w:rsidRDefault="003F7547" w:rsidP="00E763F4">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 TÜKETİCİLERİN SAĞLIK İŞLETMELERİNİN KURUMSAL İMAJINA YÖNELİK ALGILAMALARI-AYDIN İLİNDE BİR UYGULAMA</w:t>
      </w:r>
      <w:r w:rsidRPr="00E961EC">
        <w:rPr>
          <w:rFonts w:ascii="Times New Roman" w:hAnsi="Times New Roman" w:cs="Times New Roman"/>
        </w:rPr>
        <w:tab/>
        <w:t>44</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3.1. Araştırmanın Amacı</w:t>
      </w:r>
      <w:r w:rsidRPr="00E961EC">
        <w:rPr>
          <w:rFonts w:ascii="Times New Roman" w:hAnsi="Times New Roman" w:cs="Times New Roman"/>
        </w:rPr>
        <w:tab/>
        <w:t>44</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 xml:space="preserve">3.2. Araştırmanın Yöntemi, Kapsam ve Sınırlılığı </w:t>
      </w:r>
      <w:r w:rsidRPr="00E961EC">
        <w:rPr>
          <w:rFonts w:ascii="Times New Roman" w:hAnsi="Times New Roman" w:cs="Times New Roman"/>
        </w:rPr>
        <w:tab/>
        <w:t>45</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 xml:space="preserve"> 3.2.1. Araştırmanın Yöntemi</w:t>
      </w:r>
      <w:r w:rsidRPr="00E961EC">
        <w:rPr>
          <w:rFonts w:ascii="Times New Roman" w:hAnsi="Times New Roman" w:cs="Times New Roman"/>
        </w:rPr>
        <w:tab/>
        <w:t>45</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 xml:space="preserve">3.2.2.Araştırmanın Kapsam ve Sınırlılıkları </w:t>
      </w:r>
      <w:r w:rsidRPr="00E961EC">
        <w:rPr>
          <w:rFonts w:ascii="Times New Roman" w:hAnsi="Times New Roman" w:cs="Times New Roman"/>
        </w:rPr>
        <w:tab/>
        <w:t>46</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lastRenderedPageBreak/>
        <w:t>3.3. Ön Uygulama</w:t>
      </w:r>
      <w:r w:rsidRPr="00E961EC">
        <w:rPr>
          <w:rFonts w:ascii="Times New Roman" w:hAnsi="Times New Roman" w:cs="Times New Roman"/>
        </w:rPr>
        <w:tab/>
        <w:t>48</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 xml:space="preserve">3.4.Çalışmanın </w:t>
      </w:r>
      <w:r w:rsidR="007F322C">
        <w:rPr>
          <w:rFonts w:ascii="Times New Roman" w:hAnsi="Times New Roman" w:cs="Times New Roman"/>
        </w:rPr>
        <w:t xml:space="preserve">Modeli ve </w:t>
      </w:r>
      <w:r w:rsidRPr="00E961EC">
        <w:rPr>
          <w:rFonts w:ascii="Times New Roman" w:hAnsi="Times New Roman" w:cs="Times New Roman"/>
        </w:rPr>
        <w:t xml:space="preserve">Varsayımları </w:t>
      </w:r>
      <w:r w:rsidRPr="00E961EC">
        <w:rPr>
          <w:rFonts w:ascii="Times New Roman" w:hAnsi="Times New Roman" w:cs="Times New Roman"/>
        </w:rPr>
        <w:tab/>
        <w:t>48</w:t>
      </w:r>
    </w:p>
    <w:p w:rsidR="007F322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 xml:space="preserve">3.4.1. </w:t>
      </w:r>
      <w:r w:rsidRPr="00E961EC">
        <w:rPr>
          <w:rFonts w:ascii="Times New Roman" w:hAnsi="Times New Roman" w:cs="Times New Roman"/>
        </w:rPr>
        <w:t xml:space="preserve">Çalışmanın </w:t>
      </w:r>
      <w:r>
        <w:rPr>
          <w:rFonts w:ascii="Times New Roman" w:hAnsi="Times New Roman" w:cs="Times New Roman"/>
        </w:rPr>
        <w:t>Modeli</w:t>
      </w:r>
      <w:r>
        <w:rPr>
          <w:rFonts w:ascii="Times New Roman" w:hAnsi="Times New Roman" w:cs="Times New Roman"/>
        </w:rPr>
        <w:tab/>
        <w:t>48</w:t>
      </w:r>
    </w:p>
    <w:p w:rsidR="007F322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 xml:space="preserve">3.4.2. </w:t>
      </w:r>
      <w:r w:rsidRPr="00E961EC">
        <w:rPr>
          <w:rFonts w:ascii="Times New Roman" w:hAnsi="Times New Roman" w:cs="Times New Roman"/>
        </w:rPr>
        <w:t xml:space="preserve">Çalışmanın </w:t>
      </w:r>
      <w:r>
        <w:rPr>
          <w:rFonts w:ascii="Times New Roman" w:hAnsi="Times New Roman" w:cs="Times New Roman"/>
        </w:rPr>
        <w:t>Varsayımları</w:t>
      </w:r>
      <w:r>
        <w:rPr>
          <w:rFonts w:ascii="Times New Roman" w:hAnsi="Times New Roman" w:cs="Times New Roman"/>
        </w:rPr>
        <w:tab/>
        <w:t>49</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3.5. Veri Toplam</w:t>
      </w:r>
      <w:r w:rsidR="007F322C">
        <w:rPr>
          <w:rFonts w:ascii="Times New Roman" w:hAnsi="Times New Roman" w:cs="Times New Roman"/>
        </w:rPr>
        <w:t>a</w:t>
      </w:r>
      <w:r w:rsidR="007F322C">
        <w:rPr>
          <w:rFonts w:ascii="Times New Roman" w:hAnsi="Times New Roman" w:cs="Times New Roman"/>
        </w:rPr>
        <w:tab/>
        <w:t>52</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3.6.Verilerin Analizi</w:t>
      </w:r>
      <w:r w:rsidRPr="00E961EC">
        <w:rPr>
          <w:rFonts w:ascii="Times New Roman" w:hAnsi="Times New Roman" w:cs="Times New Roman"/>
        </w:rPr>
        <w:tab/>
        <w:t>52</w:t>
      </w:r>
    </w:p>
    <w:p w:rsidR="003F7547" w:rsidRPr="00E961E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3.7. Araştırma Bulguları</w:t>
      </w:r>
      <w:r>
        <w:rPr>
          <w:rFonts w:ascii="Times New Roman" w:hAnsi="Times New Roman" w:cs="Times New Roman"/>
        </w:rPr>
        <w:tab/>
        <w:t>53</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3.7.1. Değişkenlerin Demografik Ö</w:t>
      </w:r>
      <w:r w:rsidR="007F322C">
        <w:rPr>
          <w:rFonts w:ascii="Times New Roman" w:hAnsi="Times New Roman" w:cs="Times New Roman"/>
        </w:rPr>
        <w:t>zelliklerine Yönelik Bulgular</w:t>
      </w:r>
      <w:r w:rsidR="007F322C">
        <w:rPr>
          <w:rFonts w:ascii="Times New Roman" w:hAnsi="Times New Roman" w:cs="Times New Roman"/>
        </w:rPr>
        <w:tab/>
        <w:t>53</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3.8. Ankete Yön</w:t>
      </w:r>
      <w:r w:rsidR="007F322C">
        <w:rPr>
          <w:rFonts w:ascii="Times New Roman" w:hAnsi="Times New Roman" w:cs="Times New Roman"/>
        </w:rPr>
        <w:t>elik Faktör Analizi Sonuçları</w:t>
      </w:r>
      <w:r w:rsidR="007F322C">
        <w:rPr>
          <w:rFonts w:ascii="Times New Roman" w:hAnsi="Times New Roman" w:cs="Times New Roman"/>
        </w:rPr>
        <w:tab/>
        <w:t>56</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3.9. Genel Kurum İma</w:t>
      </w:r>
      <w:r w:rsidR="007F322C">
        <w:rPr>
          <w:rFonts w:ascii="Times New Roman" w:hAnsi="Times New Roman" w:cs="Times New Roman"/>
        </w:rPr>
        <w:t>jına Yönelik Analiz Sonuçları</w:t>
      </w:r>
      <w:r w:rsidR="007F322C">
        <w:rPr>
          <w:rFonts w:ascii="Times New Roman" w:hAnsi="Times New Roman" w:cs="Times New Roman"/>
        </w:rPr>
        <w:tab/>
        <w:t>64</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3.1</w:t>
      </w:r>
      <w:r w:rsidR="00EE1890">
        <w:rPr>
          <w:rFonts w:ascii="Times New Roman" w:hAnsi="Times New Roman" w:cs="Times New Roman"/>
        </w:rPr>
        <w:t>0</w:t>
      </w:r>
      <w:r w:rsidRPr="00E961EC">
        <w:rPr>
          <w:rFonts w:ascii="Times New Roman" w:hAnsi="Times New Roman" w:cs="Times New Roman"/>
        </w:rPr>
        <w:t>. Hasta ve Hasta Yakınlarının Demografik Özellikleri İle Cinsiyet Değişkeni Ve Kurumsal İmajı A</w:t>
      </w:r>
      <w:r w:rsidR="007F322C">
        <w:rPr>
          <w:rFonts w:ascii="Times New Roman" w:hAnsi="Times New Roman" w:cs="Times New Roman"/>
        </w:rPr>
        <w:t xml:space="preserve">rasındaki </w:t>
      </w:r>
      <w:proofErr w:type="gramStart"/>
      <w:r w:rsidR="007F322C">
        <w:rPr>
          <w:rFonts w:ascii="Times New Roman" w:hAnsi="Times New Roman" w:cs="Times New Roman"/>
        </w:rPr>
        <w:t>T  Testi</w:t>
      </w:r>
      <w:proofErr w:type="gramEnd"/>
      <w:r w:rsidR="007F322C">
        <w:rPr>
          <w:rFonts w:ascii="Times New Roman" w:hAnsi="Times New Roman" w:cs="Times New Roman"/>
        </w:rPr>
        <w:t xml:space="preserve"> Sonuçları </w:t>
      </w:r>
      <w:r w:rsidR="007F322C">
        <w:rPr>
          <w:rFonts w:ascii="Times New Roman" w:hAnsi="Times New Roman" w:cs="Times New Roman"/>
        </w:rPr>
        <w:tab/>
        <w:t>61</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3.11</w:t>
      </w:r>
      <w:r w:rsidR="003F7547" w:rsidRPr="00E961EC">
        <w:rPr>
          <w:rFonts w:ascii="Times New Roman" w:hAnsi="Times New Roman" w:cs="Times New Roman"/>
        </w:rPr>
        <w:t>. Hasta ve Hasta yakınlarının Demografik Özellikleri İle Yaş Değişkeni Ve Kurumsal İmajı Aras</w:t>
      </w:r>
      <w:r w:rsidR="007F322C">
        <w:rPr>
          <w:rFonts w:ascii="Times New Roman" w:hAnsi="Times New Roman" w:cs="Times New Roman"/>
        </w:rPr>
        <w:t xml:space="preserve">ındaki ANOVA Testi Sonuçları </w:t>
      </w:r>
      <w:r w:rsidR="007F322C">
        <w:rPr>
          <w:rFonts w:ascii="Times New Roman" w:hAnsi="Times New Roman" w:cs="Times New Roman"/>
        </w:rPr>
        <w:tab/>
        <w:t>71</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3.12</w:t>
      </w:r>
      <w:r w:rsidR="003F7547" w:rsidRPr="00E961EC">
        <w:rPr>
          <w:rFonts w:ascii="Times New Roman" w:hAnsi="Times New Roman" w:cs="Times New Roman"/>
        </w:rPr>
        <w:t>. Hasta ve Hasta Yakınlarının Demografik Özellikleri İle Medeni Durum Değişkeni Ve Kurumsal İmajı A</w:t>
      </w:r>
      <w:r w:rsidR="007F322C">
        <w:rPr>
          <w:rFonts w:ascii="Times New Roman" w:hAnsi="Times New Roman" w:cs="Times New Roman"/>
        </w:rPr>
        <w:t xml:space="preserve">rasındaki T- Testi Sonuçları </w:t>
      </w:r>
      <w:r w:rsidR="007F322C">
        <w:rPr>
          <w:rFonts w:ascii="Times New Roman" w:hAnsi="Times New Roman" w:cs="Times New Roman"/>
        </w:rPr>
        <w:tab/>
        <w:t>76</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3.13</w:t>
      </w:r>
      <w:r w:rsidR="003F7547" w:rsidRPr="00E961EC">
        <w:rPr>
          <w:rFonts w:ascii="Times New Roman" w:hAnsi="Times New Roman" w:cs="Times New Roman"/>
        </w:rPr>
        <w:t>. Hasta ve Hasta Yakınlarının Demografik Özellikleri İle Eğitim Durumu Değişkeni Ve Kurumsal İmajı Aras</w:t>
      </w:r>
      <w:r w:rsidR="007F322C">
        <w:rPr>
          <w:rFonts w:ascii="Times New Roman" w:hAnsi="Times New Roman" w:cs="Times New Roman"/>
        </w:rPr>
        <w:t xml:space="preserve">ındaki ANOVA Testi Sonuçları </w:t>
      </w:r>
      <w:r w:rsidR="007F322C">
        <w:rPr>
          <w:rFonts w:ascii="Times New Roman" w:hAnsi="Times New Roman" w:cs="Times New Roman"/>
        </w:rPr>
        <w:tab/>
        <w:t>80</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3.14</w:t>
      </w:r>
      <w:r w:rsidR="003F7547" w:rsidRPr="00E961EC">
        <w:rPr>
          <w:rFonts w:ascii="Times New Roman" w:hAnsi="Times New Roman" w:cs="Times New Roman"/>
        </w:rPr>
        <w:t>. Hasta ve Hasta Yakınlarının Demografik Özellikleri İle Gelir Durumu Değişkeni Ve Kurumsal İmajı Aras</w:t>
      </w:r>
      <w:r w:rsidR="007F322C">
        <w:rPr>
          <w:rFonts w:ascii="Times New Roman" w:hAnsi="Times New Roman" w:cs="Times New Roman"/>
        </w:rPr>
        <w:t xml:space="preserve">ındaki ANOVA Testi Sonuçları </w:t>
      </w:r>
      <w:r w:rsidR="007F322C">
        <w:rPr>
          <w:rFonts w:ascii="Times New Roman" w:hAnsi="Times New Roman" w:cs="Times New Roman"/>
        </w:rPr>
        <w:tab/>
        <w:t>86</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3.15</w:t>
      </w:r>
      <w:r w:rsidR="003F7547" w:rsidRPr="00E961EC">
        <w:rPr>
          <w:rFonts w:ascii="Times New Roman" w:hAnsi="Times New Roman" w:cs="Times New Roman"/>
        </w:rPr>
        <w:t>. Hasta ve Hasta Yakınlarının Demografik Özellikleri İle Sağlık Güvencesi Durumu Değişkeni Ve Kurumsal İmajı Arasındak</w:t>
      </w:r>
      <w:r w:rsidR="007F322C">
        <w:rPr>
          <w:rFonts w:ascii="Times New Roman" w:hAnsi="Times New Roman" w:cs="Times New Roman"/>
        </w:rPr>
        <w:t xml:space="preserve">i ANOVA Testi Sonuçları </w:t>
      </w:r>
      <w:r w:rsidR="007F322C">
        <w:rPr>
          <w:rFonts w:ascii="Times New Roman" w:hAnsi="Times New Roman" w:cs="Times New Roman"/>
        </w:rPr>
        <w:tab/>
        <w:t>92</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3.16</w:t>
      </w:r>
      <w:r w:rsidR="003F7547" w:rsidRPr="00E961EC">
        <w:rPr>
          <w:rFonts w:ascii="Times New Roman" w:hAnsi="Times New Roman" w:cs="Times New Roman"/>
        </w:rPr>
        <w:t>. Hasta ve Hasta Yakınlarının Demografik Özellikleri İle Meslek Durumu Değişkeni Ve Kurumsal İmajı Aras</w:t>
      </w:r>
      <w:r w:rsidR="007F322C">
        <w:rPr>
          <w:rFonts w:ascii="Times New Roman" w:hAnsi="Times New Roman" w:cs="Times New Roman"/>
        </w:rPr>
        <w:t xml:space="preserve">ındaki ANOVA Testi Sonuçları </w:t>
      </w:r>
      <w:r w:rsidR="007F322C">
        <w:rPr>
          <w:rFonts w:ascii="Times New Roman" w:hAnsi="Times New Roman" w:cs="Times New Roman"/>
        </w:rPr>
        <w:tab/>
        <w:t>96</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3.17</w:t>
      </w:r>
      <w:r w:rsidR="003F7547" w:rsidRPr="00E961EC">
        <w:rPr>
          <w:rFonts w:ascii="Times New Roman" w:hAnsi="Times New Roman" w:cs="Times New Roman"/>
        </w:rPr>
        <w:t xml:space="preserve">. Hasta ve Hasta yakınlarının Demografik Özellikleri İle Hastaneye Başvurma Sıklığı Değişkeni Ve Kurumsal İmajı Arasındaki ANOVA Testi Sonuçları </w:t>
      </w:r>
      <w:r w:rsidR="003F7547" w:rsidRPr="00E961EC">
        <w:rPr>
          <w:rFonts w:ascii="Times New Roman" w:hAnsi="Times New Roman" w:cs="Times New Roman"/>
        </w:rPr>
        <w:tab/>
        <w:t>10</w:t>
      </w:r>
      <w:r w:rsidR="007F322C">
        <w:rPr>
          <w:rFonts w:ascii="Times New Roman" w:hAnsi="Times New Roman" w:cs="Times New Roman"/>
        </w:rPr>
        <w:t>2</w:t>
      </w:r>
    </w:p>
    <w:p w:rsidR="003F7547" w:rsidRPr="00E961EC" w:rsidRDefault="00EE1890"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3.18</w:t>
      </w:r>
      <w:r w:rsidR="003F7547" w:rsidRPr="00E961EC">
        <w:rPr>
          <w:rFonts w:ascii="Times New Roman" w:hAnsi="Times New Roman" w:cs="Times New Roman"/>
        </w:rPr>
        <w:t>. Hasta ve Hasta Yakınlarının Demografik Özellikleri İle Tercih Edilen Sağlık Kuruluşu Değişkeni Ve Kurumsal İmajı Arası</w:t>
      </w:r>
      <w:r w:rsidR="007F322C">
        <w:rPr>
          <w:rFonts w:ascii="Times New Roman" w:hAnsi="Times New Roman" w:cs="Times New Roman"/>
        </w:rPr>
        <w:t xml:space="preserve">ndaki ANOVA Testi Sonuçları </w:t>
      </w:r>
      <w:r w:rsidR="007F322C">
        <w:rPr>
          <w:rFonts w:ascii="Times New Roman" w:hAnsi="Times New Roman" w:cs="Times New Roman"/>
        </w:rPr>
        <w:tab/>
        <w:t>106</w:t>
      </w:r>
    </w:p>
    <w:p w:rsidR="003F7547" w:rsidRPr="00E961E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TARTIŞMA VE SONUÇ</w:t>
      </w:r>
      <w:r>
        <w:rPr>
          <w:rFonts w:ascii="Times New Roman" w:hAnsi="Times New Roman" w:cs="Times New Roman"/>
        </w:rPr>
        <w:tab/>
        <w:t>118</w:t>
      </w:r>
    </w:p>
    <w:p w:rsidR="003F7547" w:rsidRPr="00E961EC" w:rsidRDefault="003F7547" w:rsidP="003F7547">
      <w:pPr>
        <w:tabs>
          <w:tab w:val="left" w:leader="dot" w:pos="6946"/>
        </w:tabs>
        <w:spacing w:after="120" w:line="240" w:lineRule="atLeast"/>
        <w:ind w:left="426" w:hanging="426"/>
        <w:jc w:val="both"/>
        <w:rPr>
          <w:rFonts w:ascii="Times New Roman" w:hAnsi="Times New Roman" w:cs="Times New Roman"/>
        </w:rPr>
      </w:pPr>
      <w:r w:rsidRPr="00E961EC">
        <w:rPr>
          <w:rFonts w:ascii="Times New Roman" w:hAnsi="Times New Roman" w:cs="Times New Roman"/>
        </w:rPr>
        <w:t>KAYNAKLAR</w:t>
      </w:r>
      <w:r w:rsidRPr="00E961EC">
        <w:rPr>
          <w:rFonts w:ascii="Times New Roman" w:hAnsi="Times New Roman" w:cs="Times New Roman"/>
        </w:rPr>
        <w:tab/>
        <w:t>1</w:t>
      </w:r>
      <w:r w:rsidR="007F322C">
        <w:rPr>
          <w:rFonts w:ascii="Times New Roman" w:hAnsi="Times New Roman" w:cs="Times New Roman"/>
        </w:rPr>
        <w:t>22</w:t>
      </w:r>
    </w:p>
    <w:p w:rsidR="003F7547" w:rsidRPr="00E961E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t>EKLER</w:t>
      </w:r>
      <w:r>
        <w:rPr>
          <w:rFonts w:ascii="Times New Roman" w:hAnsi="Times New Roman" w:cs="Times New Roman"/>
        </w:rPr>
        <w:tab/>
        <w:t>132</w:t>
      </w:r>
    </w:p>
    <w:p w:rsidR="009F102D" w:rsidRPr="00E961EC" w:rsidRDefault="007F322C" w:rsidP="003F7547">
      <w:pPr>
        <w:tabs>
          <w:tab w:val="left" w:leader="dot" w:pos="6946"/>
        </w:tabs>
        <w:spacing w:after="120" w:line="240" w:lineRule="atLeast"/>
        <w:ind w:left="426" w:hanging="426"/>
        <w:jc w:val="both"/>
        <w:rPr>
          <w:rFonts w:ascii="Times New Roman" w:hAnsi="Times New Roman" w:cs="Times New Roman"/>
        </w:rPr>
      </w:pPr>
      <w:r>
        <w:rPr>
          <w:rFonts w:ascii="Times New Roman" w:hAnsi="Times New Roman" w:cs="Times New Roman"/>
        </w:rPr>
        <w:lastRenderedPageBreak/>
        <w:t>ÖZGEÇMİŞ</w:t>
      </w:r>
      <w:r>
        <w:rPr>
          <w:rFonts w:ascii="Times New Roman" w:hAnsi="Times New Roman" w:cs="Times New Roman"/>
        </w:rPr>
        <w:tab/>
        <w:t>142</w:t>
      </w:r>
    </w:p>
    <w:p w:rsidR="00FB528E" w:rsidRPr="00E961EC" w:rsidRDefault="00FB528E" w:rsidP="00DB46AB">
      <w:pPr>
        <w:pStyle w:val="Balk21"/>
        <w:keepNext/>
        <w:keepLines/>
        <w:shd w:val="clear" w:color="auto" w:fill="auto"/>
        <w:spacing w:after="147" w:line="220" w:lineRule="exact"/>
        <w:ind w:firstLine="0"/>
        <w:jc w:val="both"/>
      </w:pPr>
    </w:p>
    <w:p w:rsidR="003F7547" w:rsidRPr="00E961EC" w:rsidRDefault="003F7547" w:rsidP="00DB46AB">
      <w:pPr>
        <w:pStyle w:val="Balk21"/>
        <w:keepNext/>
        <w:keepLines/>
        <w:shd w:val="clear" w:color="auto" w:fill="auto"/>
        <w:spacing w:after="147" w:line="220" w:lineRule="exact"/>
        <w:ind w:firstLine="0"/>
        <w:jc w:val="both"/>
      </w:pPr>
    </w:p>
    <w:p w:rsidR="00FB528E" w:rsidRPr="00E961EC" w:rsidRDefault="00FB528E" w:rsidP="00DB46AB">
      <w:pPr>
        <w:pStyle w:val="Balk21"/>
        <w:keepNext/>
        <w:keepLines/>
        <w:shd w:val="clear" w:color="auto" w:fill="auto"/>
        <w:spacing w:after="147" w:line="220" w:lineRule="exact"/>
        <w:ind w:firstLine="0"/>
        <w:jc w:val="both"/>
      </w:pPr>
    </w:p>
    <w:p w:rsidR="001679D6" w:rsidRPr="00E961EC" w:rsidRDefault="001679D6" w:rsidP="00DB46AB">
      <w:pPr>
        <w:pStyle w:val="Balk21"/>
        <w:keepNext/>
        <w:keepLines/>
        <w:shd w:val="clear" w:color="auto" w:fill="auto"/>
        <w:spacing w:after="147" w:line="220" w:lineRule="exact"/>
        <w:ind w:firstLine="0"/>
        <w:jc w:val="both"/>
        <w:sectPr w:rsidR="001679D6" w:rsidRPr="00E961EC" w:rsidSect="00967B15">
          <w:pgSz w:w="10319" w:h="14571" w:code="13"/>
          <w:pgMar w:top="1418" w:right="1672" w:bottom="1418" w:left="1871" w:header="709" w:footer="709" w:gutter="0"/>
          <w:pgNumType w:fmt="lowerRoman" w:start="13"/>
          <w:cols w:space="708"/>
          <w:docGrid w:linePitch="360"/>
        </w:sectPr>
      </w:pPr>
    </w:p>
    <w:p w:rsidR="00F04766" w:rsidRPr="00AF27A5" w:rsidRDefault="00F04766" w:rsidP="00DB46AB">
      <w:pPr>
        <w:pStyle w:val="Balk21"/>
        <w:keepNext/>
        <w:keepLines/>
        <w:shd w:val="clear" w:color="auto" w:fill="auto"/>
        <w:spacing w:after="147" w:line="220" w:lineRule="exact"/>
        <w:ind w:firstLine="0"/>
        <w:jc w:val="both"/>
        <w:rPr>
          <w:color w:val="000000" w:themeColor="text1"/>
          <w:sz w:val="26"/>
          <w:szCs w:val="26"/>
        </w:rPr>
      </w:pPr>
      <w:r w:rsidRPr="00AF27A5">
        <w:rPr>
          <w:color w:val="000000" w:themeColor="text1"/>
          <w:sz w:val="26"/>
          <w:szCs w:val="26"/>
        </w:rPr>
        <w:lastRenderedPageBreak/>
        <w:t>SİMGELER D</w:t>
      </w:r>
      <w:bookmarkEnd w:id="2"/>
      <w:r w:rsidRPr="00AF27A5">
        <w:rPr>
          <w:color w:val="000000" w:themeColor="text1"/>
          <w:sz w:val="26"/>
          <w:szCs w:val="26"/>
        </w:rPr>
        <w:t>İZİNİ</w:t>
      </w:r>
      <w:bookmarkEnd w:id="3"/>
      <w:bookmarkEnd w:id="4"/>
    </w:p>
    <w:p w:rsidR="00221678" w:rsidRPr="00E961EC" w:rsidRDefault="00221678" w:rsidP="00DB46AB">
      <w:pPr>
        <w:pStyle w:val="Balk21"/>
        <w:keepNext/>
        <w:keepLines/>
        <w:shd w:val="clear" w:color="auto" w:fill="auto"/>
        <w:spacing w:after="147" w:line="220" w:lineRule="exact"/>
        <w:ind w:firstLine="0"/>
        <w:jc w:val="both"/>
        <w:rPr>
          <w:color w:val="000000" w:themeColor="text1"/>
          <w:sz w:val="24"/>
        </w:rPr>
      </w:pPr>
    </w:p>
    <w:p w:rsidR="00B126AE" w:rsidRPr="00E961EC" w:rsidRDefault="00B126AE" w:rsidP="00B126AE">
      <w:pPr>
        <w:pStyle w:val="Gvdemetni0"/>
        <w:shd w:val="clear" w:color="auto" w:fill="auto"/>
        <w:tabs>
          <w:tab w:val="left" w:pos="1358"/>
        </w:tabs>
        <w:spacing w:after="120" w:line="240" w:lineRule="atLeast"/>
        <w:ind w:left="1418" w:hanging="1418"/>
        <w:jc w:val="both"/>
        <w:rPr>
          <w:color w:val="000000" w:themeColor="text1"/>
          <w:sz w:val="22"/>
          <w:szCs w:val="22"/>
        </w:rPr>
      </w:pPr>
      <w:bookmarkStart w:id="5" w:name="bookmark15"/>
      <w:r w:rsidRPr="00E961EC">
        <w:rPr>
          <w:rStyle w:val="GvdemetniKaln"/>
          <w:color w:val="000000" w:themeColor="text1"/>
          <w:lang w:val="en-US"/>
        </w:rPr>
        <w:t>Anova</w:t>
      </w:r>
      <w:r w:rsidRPr="00E961EC">
        <w:rPr>
          <w:rStyle w:val="GvdemetniKaln"/>
          <w:color w:val="000000" w:themeColor="text1"/>
          <w:lang w:val="en-US"/>
        </w:rPr>
        <w:tab/>
      </w:r>
      <w:r w:rsidRPr="00E961EC">
        <w:rPr>
          <w:rStyle w:val="GvdemetniKaln"/>
          <w:color w:val="000000" w:themeColor="text1"/>
        </w:rPr>
        <w:t>:</w:t>
      </w:r>
      <w:r w:rsidRPr="00E961EC">
        <w:rPr>
          <w:color w:val="000000" w:themeColor="text1"/>
          <w:sz w:val="22"/>
          <w:szCs w:val="22"/>
        </w:rPr>
        <w:t xml:space="preserve"> Tek Yönlü Varyans Analizi</w:t>
      </w:r>
      <w:bookmarkEnd w:id="5"/>
    </w:p>
    <w:p w:rsidR="00B126AE" w:rsidRPr="00E961EC" w:rsidRDefault="00B126AE" w:rsidP="00B126AE">
      <w:pPr>
        <w:pStyle w:val="Gvdemetni0"/>
        <w:shd w:val="clear" w:color="auto" w:fill="auto"/>
        <w:tabs>
          <w:tab w:val="left" w:pos="1354"/>
        </w:tabs>
        <w:spacing w:after="120" w:line="240" w:lineRule="atLeast"/>
        <w:ind w:left="1418" w:hanging="1418"/>
        <w:jc w:val="both"/>
        <w:rPr>
          <w:color w:val="000000" w:themeColor="text1"/>
          <w:sz w:val="22"/>
          <w:szCs w:val="22"/>
        </w:rPr>
      </w:pPr>
      <w:r w:rsidRPr="00E961EC">
        <w:rPr>
          <w:rStyle w:val="GvdemetniKaln"/>
          <w:color w:val="000000" w:themeColor="text1"/>
        </w:rPr>
        <w:t>F</w:t>
      </w:r>
      <w:r w:rsidRPr="00E961EC">
        <w:rPr>
          <w:rStyle w:val="GvdemetniKaln"/>
          <w:color w:val="000000" w:themeColor="text1"/>
        </w:rPr>
        <w:tab/>
        <w:t>:</w:t>
      </w:r>
      <w:r w:rsidRPr="00E961EC">
        <w:rPr>
          <w:color w:val="000000" w:themeColor="text1"/>
          <w:sz w:val="22"/>
          <w:szCs w:val="22"/>
        </w:rPr>
        <w:t xml:space="preserve"> ANOVA Testi Anlamlılık Değeri</w:t>
      </w:r>
    </w:p>
    <w:p w:rsidR="00B126AE" w:rsidRPr="00E961EC" w:rsidRDefault="00B126AE" w:rsidP="00B126AE">
      <w:pPr>
        <w:tabs>
          <w:tab w:val="left" w:pos="1418"/>
        </w:tabs>
        <w:spacing w:after="120" w:line="240" w:lineRule="atLeast"/>
        <w:jc w:val="both"/>
        <w:rPr>
          <w:rFonts w:ascii="Times New Roman" w:hAnsi="Times New Roman" w:cs="Times New Roman"/>
          <w:color w:val="000000" w:themeColor="text1"/>
        </w:rPr>
      </w:pPr>
      <w:r w:rsidRPr="00E961EC">
        <w:rPr>
          <w:rFonts w:ascii="Times New Roman" w:hAnsi="Times New Roman" w:cs="Times New Roman"/>
          <w:b/>
          <w:color w:val="000000" w:themeColor="text1"/>
        </w:rPr>
        <w:t>Ort.</w:t>
      </w:r>
      <w:r w:rsidRPr="00E961EC">
        <w:rPr>
          <w:rFonts w:ascii="Times New Roman" w:hAnsi="Times New Roman" w:cs="Times New Roman"/>
          <w:b/>
          <w:color w:val="000000" w:themeColor="text1"/>
        </w:rPr>
        <w:tab/>
        <w:t>:</w:t>
      </w:r>
      <w:r w:rsidRPr="00E961EC">
        <w:rPr>
          <w:rFonts w:ascii="Times New Roman" w:hAnsi="Times New Roman" w:cs="Times New Roman"/>
          <w:color w:val="000000" w:themeColor="text1"/>
        </w:rPr>
        <w:t>Ortalama</w:t>
      </w:r>
    </w:p>
    <w:p w:rsidR="00B126AE" w:rsidRPr="00E961EC" w:rsidRDefault="00B126AE" w:rsidP="00B126AE">
      <w:pPr>
        <w:pStyle w:val="Gvdemetni0"/>
        <w:shd w:val="clear" w:color="auto" w:fill="auto"/>
        <w:tabs>
          <w:tab w:val="left" w:pos="1354"/>
        </w:tabs>
        <w:spacing w:after="120" w:line="240" w:lineRule="atLeast"/>
        <w:ind w:left="1418" w:hanging="1418"/>
        <w:jc w:val="both"/>
        <w:rPr>
          <w:color w:val="000000" w:themeColor="text1"/>
          <w:sz w:val="22"/>
          <w:szCs w:val="22"/>
        </w:rPr>
      </w:pPr>
      <w:proofErr w:type="gramStart"/>
      <w:r w:rsidRPr="00E961EC">
        <w:rPr>
          <w:rStyle w:val="GvdemetniKaln"/>
          <w:color w:val="000000" w:themeColor="text1"/>
          <w:lang w:val="en-US"/>
        </w:rPr>
        <w:t>p</w:t>
      </w:r>
      <w:proofErr w:type="gramEnd"/>
      <w:r w:rsidRPr="00E961EC">
        <w:rPr>
          <w:rStyle w:val="GvdemetniKaln"/>
          <w:color w:val="000000" w:themeColor="text1"/>
          <w:lang w:val="en-US"/>
        </w:rPr>
        <w:tab/>
      </w:r>
      <w:r w:rsidRPr="00E961EC">
        <w:rPr>
          <w:rStyle w:val="GvdemetniKaln"/>
          <w:color w:val="000000" w:themeColor="text1"/>
        </w:rPr>
        <w:t>:</w:t>
      </w:r>
      <w:r w:rsidRPr="00E961EC">
        <w:rPr>
          <w:color w:val="000000" w:themeColor="text1"/>
          <w:sz w:val="22"/>
          <w:szCs w:val="22"/>
        </w:rPr>
        <w:t xml:space="preserve"> İstatistiksel olarak anlamlılık durumu</w:t>
      </w:r>
    </w:p>
    <w:p w:rsidR="00B126AE" w:rsidRPr="00E961EC" w:rsidRDefault="00B126AE" w:rsidP="00B126AE">
      <w:pPr>
        <w:pStyle w:val="Gvdemetni0"/>
        <w:shd w:val="clear" w:color="auto" w:fill="auto"/>
        <w:tabs>
          <w:tab w:val="left" w:pos="1349"/>
        </w:tabs>
        <w:spacing w:after="120" w:line="240" w:lineRule="atLeast"/>
        <w:ind w:left="1418" w:hanging="1418"/>
        <w:jc w:val="both"/>
        <w:rPr>
          <w:color w:val="000000" w:themeColor="text1"/>
          <w:sz w:val="22"/>
          <w:szCs w:val="22"/>
        </w:rPr>
      </w:pPr>
      <w:r w:rsidRPr="00E961EC">
        <w:rPr>
          <w:rStyle w:val="GvdemetniKaln"/>
          <w:color w:val="000000" w:themeColor="text1"/>
        </w:rPr>
        <w:t>SGK</w:t>
      </w:r>
      <w:r w:rsidRPr="00E961EC">
        <w:rPr>
          <w:rStyle w:val="GvdemetniKaln"/>
          <w:color w:val="000000" w:themeColor="text1"/>
        </w:rPr>
        <w:tab/>
        <w:t>:</w:t>
      </w:r>
      <w:r w:rsidRPr="00E961EC">
        <w:rPr>
          <w:color w:val="000000" w:themeColor="text1"/>
          <w:sz w:val="22"/>
          <w:szCs w:val="22"/>
        </w:rPr>
        <w:t xml:space="preserve"> Sosyal Güvenlik Kurumu</w:t>
      </w:r>
    </w:p>
    <w:p w:rsidR="00B126AE" w:rsidRPr="00E961EC" w:rsidRDefault="00B126AE" w:rsidP="00B126AE">
      <w:pPr>
        <w:pStyle w:val="Gvdemetni0"/>
        <w:shd w:val="clear" w:color="auto" w:fill="auto"/>
        <w:tabs>
          <w:tab w:val="left" w:pos="1354"/>
        </w:tabs>
        <w:spacing w:after="120" w:line="240" w:lineRule="atLeast"/>
        <w:ind w:left="1418" w:hanging="1418"/>
        <w:jc w:val="both"/>
        <w:rPr>
          <w:color w:val="000000" w:themeColor="text1"/>
          <w:sz w:val="22"/>
          <w:szCs w:val="22"/>
        </w:rPr>
      </w:pPr>
      <w:r w:rsidRPr="00E961EC">
        <w:rPr>
          <w:rStyle w:val="GvdemetniKaln"/>
          <w:color w:val="000000" w:themeColor="text1"/>
        </w:rPr>
        <w:t>SPSS</w:t>
      </w:r>
      <w:r w:rsidRPr="00E961EC">
        <w:rPr>
          <w:rStyle w:val="GvdemetniKaln"/>
          <w:color w:val="000000" w:themeColor="text1"/>
        </w:rPr>
        <w:tab/>
        <w:t>:</w:t>
      </w:r>
      <w:r w:rsidRPr="00E961EC">
        <w:rPr>
          <w:color w:val="000000" w:themeColor="text1"/>
          <w:sz w:val="22"/>
          <w:szCs w:val="22"/>
        </w:rPr>
        <w:t xml:space="preserve"> Statistical Package for The Social Sciens</w:t>
      </w:r>
    </w:p>
    <w:p w:rsidR="00B126AE" w:rsidRPr="00E961EC" w:rsidRDefault="00B126AE" w:rsidP="00B126AE">
      <w:pPr>
        <w:pStyle w:val="Gvdemetni0"/>
        <w:shd w:val="clear" w:color="auto" w:fill="auto"/>
        <w:tabs>
          <w:tab w:val="left" w:pos="1344"/>
        </w:tabs>
        <w:spacing w:after="120" w:line="240" w:lineRule="atLeast"/>
        <w:ind w:left="1418" w:hanging="1418"/>
        <w:jc w:val="both"/>
        <w:rPr>
          <w:color w:val="000000" w:themeColor="text1"/>
          <w:sz w:val="22"/>
          <w:szCs w:val="22"/>
        </w:rPr>
      </w:pPr>
      <w:r w:rsidRPr="00E961EC">
        <w:rPr>
          <w:rStyle w:val="GvdemetniKaln"/>
          <w:color w:val="000000" w:themeColor="text1"/>
        </w:rPr>
        <w:t>Ss</w:t>
      </w:r>
      <w:r w:rsidRPr="00E961EC">
        <w:rPr>
          <w:rStyle w:val="GvdemetniKaln"/>
          <w:color w:val="000000" w:themeColor="text1"/>
        </w:rPr>
        <w:tab/>
        <w:t>:</w:t>
      </w:r>
      <w:r w:rsidRPr="00E961EC">
        <w:rPr>
          <w:color w:val="000000" w:themeColor="text1"/>
          <w:sz w:val="22"/>
          <w:szCs w:val="22"/>
        </w:rPr>
        <w:t xml:space="preserve"> Standart Sapma</w:t>
      </w:r>
    </w:p>
    <w:p w:rsidR="00B126AE" w:rsidRPr="00E961EC" w:rsidRDefault="00B126AE" w:rsidP="00B126AE">
      <w:pPr>
        <w:pStyle w:val="Gvdemetni0"/>
        <w:shd w:val="clear" w:color="auto" w:fill="auto"/>
        <w:tabs>
          <w:tab w:val="left" w:pos="1349"/>
        </w:tabs>
        <w:spacing w:after="120" w:line="240" w:lineRule="atLeast"/>
        <w:ind w:left="1418" w:hanging="1418"/>
        <w:jc w:val="both"/>
        <w:rPr>
          <w:color w:val="000000" w:themeColor="text1"/>
          <w:sz w:val="22"/>
          <w:szCs w:val="22"/>
        </w:rPr>
      </w:pPr>
      <w:proofErr w:type="gramStart"/>
      <w:r w:rsidRPr="00E961EC">
        <w:rPr>
          <w:rStyle w:val="GvdemetniKaln"/>
          <w:color w:val="000000" w:themeColor="text1"/>
        </w:rPr>
        <w:t>t</w:t>
      </w:r>
      <w:proofErr w:type="gramEnd"/>
      <w:r w:rsidRPr="00E961EC">
        <w:rPr>
          <w:rStyle w:val="GvdemetniKaln"/>
          <w:color w:val="000000" w:themeColor="text1"/>
        </w:rPr>
        <w:tab/>
        <w:t>:</w:t>
      </w:r>
      <w:r w:rsidRPr="00E961EC">
        <w:rPr>
          <w:color w:val="000000" w:themeColor="text1"/>
          <w:sz w:val="22"/>
          <w:szCs w:val="22"/>
        </w:rPr>
        <w:t xml:space="preserve"> İki Ortalama Arasındaki Farkın Önemlilik Testi</w:t>
      </w:r>
    </w:p>
    <w:p w:rsidR="00B126AE" w:rsidRPr="00E961EC" w:rsidRDefault="00B5765E" w:rsidP="00B126AE">
      <w:pPr>
        <w:pStyle w:val="Gvdemetni0"/>
        <w:shd w:val="clear" w:color="auto" w:fill="auto"/>
        <w:tabs>
          <w:tab w:val="left" w:pos="1349"/>
        </w:tabs>
        <w:spacing w:after="120" w:line="240" w:lineRule="atLeast"/>
        <w:ind w:left="1418" w:hanging="1418"/>
        <w:jc w:val="both"/>
        <w:rPr>
          <w:color w:val="000000" w:themeColor="text1"/>
          <w:sz w:val="22"/>
          <w:szCs w:val="22"/>
        </w:rPr>
      </w:pPr>
      <w:r w:rsidRPr="00E961EC">
        <w:rPr>
          <w:rStyle w:val="GvdemetniKaln"/>
          <w:color w:val="000000" w:themeColor="text1"/>
        </w:rPr>
        <w:t>TDK</w:t>
      </w:r>
      <w:r w:rsidRPr="00E961EC">
        <w:rPr>
          <w:rStyle w:val="GvdemetniKaln"/>
          <w:color w:val="000000" w:themeColor="text1"/>
        </w:rPr>
        <w:tab/>
      </w:r>
      <w:r w:rsidRPr="00E961EC">
        <w:rPr>
          <w:rStyle w:val="GvdemetniKaln"/>
          <w:b w:val="0"/>
          <w:color w:val="000000" w:themeColor="text1"/>
        </w:rPr>
        <w:t>: Türk</w:t>
      </w:r>
      <w:r w:rsidR="00B126AE" w:rsidRPr="00E961EC">
        <w:rPr>
          <w:rStyle w:val="GvdemetniKaln"/>
          <w:b w:val="0"/>
          <w:color w:val="000000" w:themeColor="text1"/>
        </w:rPr>
        <w:t xml:space="preserve"> Dil Kurumu</w:t>
      </w:r>
    </w:p>
    <w:p w:rsidR="00B126AE" w:rsidRPr="00E961EC" w:rsidRDefault="00B126AE" w:rsidP="00B126AE">
      <w:pPr>
        <w:pStyle w:val="Gvdemetni0"/>
        <w:shd w:val="clear" w:color="auto" w:fill="auto"/>
        <w:tabs>
          <w:tab w:val="left" w:pos="1358"/>
        </w:tabs>
        <w:spacing w:after="120" w:line="240" w:lineRule="atLeast"/>
        <w:ind w:left="1418" w:hanging="1418"/>
        <w:jc w:val="both"/>
        <w:rPr>
          <w:color w:val="000000" w:themeColor="text1"/>
          <w:sz w:val="22"/>
          <w:szCs w:val="22"/>
        </w:rPr>
      </w:pPr>
      <w:proofErr w:type="gramStart"/>
      <w:r w:rsidRPr="00E961EC">
        <w:rPr>
          <w:rStyle w:val="GvdemetniKaln"/>
          <w:color w:val="000000" w:themeColor="text1"/>
        </w:rPr>
        <w:t>vb</w:t>
      </w:r>
      <w:proofErr w:type="gramEnd"/>
      <w:r w:rsidRPr="00E961EC">
        <w:rPr>
          <w:rStyle w:val="GvdemetniKaln"/>
          <w:color w:val="000000" w:themeColor="text1"/>
        </w:rPr>
        <w:tab/>
        <w:t>:</w:t>
      </w:r>
      <w:r w:rsidRPr="00E961EC">
        <w:rPr>
          <w:color w:val="000000" w:themeColor="text1"/>
          <w:sz w:val="22"/>
          <w:szCs w:val="22"/>
        </w:rPr>
        <w:t xml:space="preserve"> Ve benzeri</w:t>
      </w:r>
    </w:p>
    <w:p w:rsidR="00B126AE" w:rsidRPr="00E961EC" w:rsidRDefault="00B126AE" w:rsidP="00B126AE">
      <w:pPr>
        <w:pStyle w:val="Gvdemetni0"/>
        <w:shd w:val="clear" w:color="auto" w:fill="auto"/>
        <w:tabs>
          <w:tab w:val="left" w:pos="1349"/>
        </w:tabs>
        <w:spacing w:after="120" w:line="240" w:lineRule="atLeast"/>
        <w:ind w:left="1418" w:hanging="1418"/>
        <w:jc w:val="both"/>
        <w:rPr>
          <w:color w:val="000000" w:themeColor="text1"/>
          <w:sz w:val="22"/>
          <w:szCs w:val="22"/>
        </w:rPr>
      </w:pPr>
      <w:r w:rsidRPr="00E961EC">
        <w:rPr>
          <w:rStyle w:val="GvdemetniKaln"/>
          <w:color w:val="000000" w:themeColor="text1"/>
        </w:rPr>
        <w:t>WHO</w:t>
      </w:r>
      <w:r w:rsidRPr="00E961EC">
        <w:rPr>
          <w:rStyle w:val="GvdemetniKaln"/>
          <w:color w:val="000000" w:themeColor="text1"/>
        </w:rPr>
        <w:tab/>
        <w:t>:</w:t>
      </w:r>
      <w:r w:rsidRPr="00E961EC">
        <w:rPr>
          <w:color w:val="000000" w:themeColor="text1"/>
          <w:sz w:val="22"/>
          <w:szCs w:val="22"/>
        </w:rPr>
        <w:t xml:space="preserve"> Dünya Sağlık Örgütü</w:t>
      </w:r>
    </w:p>
    <w:p w:rsidR="00B126AE" w:rsidRPr="00E961EC" w:rsidRDefault="00B126AE" w:rsidP="00B126AE">
      <w:pPr>
        <w:pStyle w:val="Gvdemetni0"/>
        <w:shd w:val="clear" w:color="auto" w:fill="auto"/>
        <w:tabs>
          <w:tab w:val="left" w:pos="1349"/>
        </w:tabs>
        <w:spacing w:after="120" w:line="240" w:lineRule="atLeast"/>
        <w:ind w:left="1418" w:hanging="1418"/>
        <w:jc w:val="both"/>
        <w:rPr>
          <w:color w:val="000000" w:themeColor="text1"/>
          <w:sz w:val="22"/>
          <w:szCs w:val="22"/>
        </w:rPr>
      </w:pPr>
      <w:r w:rsidRPr="00E961EC">
        <w:rPr>
          <w:rStyle w:val="GvdemetniKaln"/>
          <w:color w:val="000000" w:themeColor="text1"/>
        </w:rPr>
        <w:t>X</w:t>
      </w:r>
      <w:r w:rsidRPr="00E961EC">
        <w:rPr>
          <w:rStyle w:val="GvdemetniKaln"/>
          <w:color w:val="000000" w:themeColor="text1"/>
        </w:rPr>
        <w:tab/>
        <w:t>:</w:t>
      </w:r>
      <w:r w:rsidRPr="00E961EC">
        <w:rPr>
          <w:color w:val="000000" w:themeColor="text1"/>
          <w:sz w:val="22"/>
          <w:szCs w:val="22"/>
        </w:rPr>
        <w:t xml:space="preserve"> Aritmetik Ortalama</w:t>
      </w:r>
    </w:p>
    <w:p w:rsidR="00B126AE" w:rsidRPr="00E961EC" w:rsidRDefault="00B126AE" w:rsidP="00B126AE">
      <w:pPr>
        <w:pStyle w:val="Gvdemetni0"/>
        <w:shd w:val="clear" w:color="auto" w:fill="auto"/>
        <w:tabs>
          <w:tab w:val="left" w:pos="1349"/>
        </w:tabs>
        <w:spacing w:after="120" w:line="240" w:lineRule="atLeast"/>
        <w:ind w:left="1418" w:hanging="1418"/>
        <w:jc w:val="both"/>
        <w:rPr>
          <w:color w:val="000000" w:themeColor="text1"/>
          <w:sz w:val="22"/>
          <w:szCs w:val="22"/>
        </w:rPr>
      </w:pPr>
      <w:r w:rsidRPr="00E961EC">
        <w:rPr>
          <w:rStyle w:val="GvdemetniKaln"/>
          <w:color w:val="000000" w:themeColor="text1"/>
        </w:rPr>
        <w:t>YÖK</w:t>
      </w:r>
      <w:r w:rsidRPr="00E961EC">
        <w:rPr>
          <w:rStyle w:val="GvdemetniKaln"/>
          <w:color w:val="000000" w:themeColor="text1"/>
        </w:rPr>
        <w:tab/>
        <w:t>:</w:t>
      </w:r>
      <w:r w:rsidRPr="00E961EC">
        <w:rPr>
          <w:color w:val="000000" w:themeColor="text1"/>
          <w:sz w:val="22"/>
          <w:szCs w:val="22"/>
        </w:rPr>
        <w:t xml:space="preserve"> Yüksek Öğretim Kurumu</w:t>
      </w:r>
    </w:p>
    <w:p w:rsidR="005D4964" w:rsidRPr="00E961EC" w:rsidRDefault="005D4964" w:rsidP="00DB46AB">
      <w:pPr>
        <w:tabs>
          <w:tab w:val="left" w:pos="2880"/>
        </w:tabs>
        <w:jc w:val="both"/>
        <w:rPr>
          <w:rFonts w:ascii="Times New Roman" w:hAnsi="Times New Roman" w:cs="Times New Roman"/>
          <w:b/>
        </w:rPr>
        <w:sectPr w:rsidR="005D4964" w:rsidRPr="00E961EC" w:rsidSect="00B5765E">
          <w:pgSz w:w="10319" w:h="14571" w:code="13"/>
          <w:pgMar w:top="1418" w:right="1134" w:bottom="1418" w:left="1871" w:header="709" w:footer="709" w:gutter="0"/>
          <w:pgNumType w:fmt="lowerRoman" w:start="17"/>
          <w:cols w:space="708"/>
          <w:docGrid w:linePitch="360"/>
        </w:sectPr>
      </w:pPr>
    </w:p>
    <w:p w:rsidR="0046528A" w:rsidRPr="00AF27A5" w:rsidRDefault="001E1846" w:rsidP="00DB46AB">
      <w:pPr>
        <w:tabs>
          <w:tab w:val="left" w:leader="dot" w:pos="8280"/>
        </w:tabs>
        <w:jc w:val="both"/>
        <w:rPr>
          <w:rFonts w:ascii="Times New Roman" w:hAnsi="Times New Roman" w:cs="Times New Roman"/>
          <w:b/>
          <w:sz w:val="26"/>
          <w:szCs w:val="26"/>
        </w:rPr>
      </w:pPr>
      <w:r w:rsidRPr="00AF27A5">
        <w:rPr>
          <w:rFonts w:ascii="Times New Roman" w:hAnsi="Times New Roman" w:cs="Times New Roman"/>
          <w:b/>
          <w:sz w:val="26"/>
          <w:szCs w:val="26"/>
        </w:rPr>
        <w:lastRenderedPageBreak/>
        <w:t>Ş</w:t>
      </w:r>
      <w:r w:rsidR="00BA0301" w:rsidRPr="00AF27A5">
        <w:rPr>
          <w:rFonts w:ascii="Times New Roman" w:hAnsi="Times New Roman" w:cs="Times New Roman"/>
          <w:b/>
          <w:sz w:val="26"/>
          <w:szCs w:val="26"/>
        </w:rPr>
        <w:t xml:space="preserve">EKİLLER </w:t>
      </w:r>
      <w:r w:rsidR="008E3830" w:rsidRPr="00AF27A5">
        <w:rPr>
          <w:rFonts w:ascii="Times New Roman" w:hAnsi="Times New Roman" w:cs="Times New Roman"/>
          <w:b/>
          <w:sz w:val="26"/>
          <w:szCs w:val="26"/>
        </w:rPr>
        <w:t>DİZİNİ</w:t>
      </w:r>
    </w:p>
    <w:p w:rsidR="005C6152" w:rsidRPr="00E961EC" w:rsidRDefault="005C6152" w:rsidP="005C6152">
      <w:pPr>
        <w:tabs>
          <w:tab w:val="left" w:leader="dot" w:pos="6946"/>
        </w:tabs>
        <w:autoSpaceDE w:val="0"/>
        <w:autoSpaceDN w:val="0"/>
        <w:adjustRightInd w:val="0"/>
        <w:spacing w:after="120" w:line="240" w:lineRule="atLeast"/>
        <w:jc w:val="both"/>
        <w:rPr>
          <w:rFonts w:ascii="Times New Roman" w:eastAsiaTheme="minorHAnsi" w:hAnsi="Times New Roman" w:cs="Times New Roman"/>
          <w:bCs/>
          <w:lang w:eastAsia="en-US"/>
        </w:rPr>
      </w:pPr>
      <w:r w:rsidRPr="00E961EC">
        <w:rPr>
          <w:rFonts w:ascii="Times New Roman" w:eastAsiaTheme="minorHAnsi" w:hAnsi="Times New Roman" w:cs="Times New Roman"/>
          <w:bCs/>
          <w:lang w:eastAsia="en-US"/>
        </w:rPr>
        <w:t xml:space="preserve">Şekil </w:t>
      </w:r>
      <w:proofErr w:type="gramStart"/>
      <w:r w:rsidRPr="00E961EC">
        <w:rPr>
          <w:rFonts w:ascii="Times New Roman" w:eastAsiaTheme="minorHAnsi" w:hAnsi="Times New Roman" w:cs="Times New Roman"/>
          <w:bCs/>
          <w:lang w:eastAsia="en-US"/>
        </w:rPr>
        <w:t>1.1</w:t>
      </w:r>
      <w:proofErr w:type="gramEnd"/>
      <w:r w:rsidRPr="00E961EC">
        <w:rPr>
          <w:rFonts w:ascii="Times New Roman" w:eastAsiaTheme="minorHAnsi" w:hAnsi="Times New Roman" w:cs="Times New Roman"/>
          <w:bCs/>
          <w:lang w:eastAsia="en-US"/>
        </w:rPr>
        <w:t>. Sağlık Hizmetleri Endüstrisi</w:t>
      </w:r>
      <w:r w:rsidRPr="00E961EC">
        <w:rPr>
          <w:rFonts w:ascii="Times New Roman" w:eastAsiaTheme="minorHAnsi" w:hAnsi="Times New Roman" w:cs="Times New Roman"/>
          <w:bCs/>
          <w:lang w:eastAsia="en-US"/>
        </w:rPr>
        <w:tab/>
        <w:t>6</w:t>
      </w:r>
    </w:p>
    <w:p w:rsidR="005C6152" w:rsidRPr="00E961EC" w:rsidRDefault="005C6152" w:rsidP="005C6152">
      <w:pPr>
        <w:tabs>
          <w:tab w:val="left" w:leader="dot" w:pos="6946"/>
        </w:tabs>
        <w:autoSpaceDE w:val="0"/>
        <w:autoSpaceDN w:val="0"/>
        <w:adjustRightInd w:val="0"/>
        <w:spacing w:after="120" w:line="240" w:lineRule="atLeast"/>
        <w:jc w:val="both"/>
        <w:rPr>
          <w:rFonts w:ascii="Times New Roman" w:eastAsiaTheme="minorHAnsi" w:hAnsi="Times New Roman" w:cs="Times New Roman"/>
          <w:bCs/>
          <w:lang w:eastAsia="en-US"/>
        </w:rPr>
      </w:pPr>
      <w:r w:rsidRPr="00E961EC">
        <w:rPr>
          <w:rFonts w:ascii="Times New Roman" w:eastAsiaTheme="minorHAnsi" w:hAnsi="Times New Roman" w:cs="Times New Roman"/>
          <w:bCs/>
          <w:lang w:eastAsia="en-US"/>
        </w:rPr>
        <w:t xml:space="preserve">Şekil </w:t>
      </w:r>
      <w:proofErr w:type="gramStart"/>
      <w:r w:rsidRPr="00E961EC">
        <w:rPr>
          <w:rFonts w:ascii="Times New Roman" w:eastAsiaTheme="minorHAnsi" w:hAnsi="Times New Roman" w:cs="Times New Roman"/>
          <w:bCs/>
          <w:lang w:eastAsia="en-US"/>
        </w:rPr>
        <w:t>1.2</w:t>
      </w:r>
      <w:proofErr w:type="gramEnd"/>
      <w:r w:rsidRPr="00E961EC">
        <w:rPr>
          <w:rFonts w:ascii="Times New Roman" w:eastAsiaTheme="minorHAnsi" w:hAnsi="Times New Roman" w:cs="Times New Roman"/>
          <w:bCs/>
          <w:lang w:eastAsia="en-US"/>
        </w:rPr>
        <w:t>. Sağlık Hizmetleri ve Kurumları</w:t>
      </w:r>
      <w:r w:rsidRPr="00E961EC">
        <w:rPr>
          <w:rFonts w:ascii="Times New Roman" w:eastAsiaTheme="minorHAnsi" w:hAnsi="Times New Roman" w:cs="Times New Roman"/>
          <w:bCs/>
          <w:lang w:eastAsia="en-US"/>
        </w:rPr>
        <w:tab/>
        <w:t>9</w:t>
      </w:r>
    </w:p>
    <w:p w:rsidR="005C6152" w:rsidRPr="00E961EC" w:rsidRDefault="005C6152" w:rsidP="005C6152">
      <w:pPr>
        <w:tabs>
          <w:tab w:val="left" w:leader="dot" w:pos="6946"/>
        </w:tabs>
        <w:autoSpaceDE w:val="0"/>
        <w:autoSpaceDN w:val="0"/>
        <w:adjustRightInd w:val="0"/>
        <w:spacing w:after="120" w:line="240" w:lineRule="atLeast"/>
        <w:jc w:val="both"/>
        <w:rPr>
          <w:rFonts w:ascii="Times New Roman" w:hAnsi="Times New Roman" w:cs="Times New Roman"/>
        </w:rPr>
      </w:pPr>
      <w:r w:rsidRPr="00E961EC">
        <w:rPr>
          <w:rFonts w:ascii="Times New Roman" w:hAnsi="Times New Roman" w:cs="Times New Roman"/>
        </w:rPr>
        <w:t xml:space="preserve">Şekil </w:t>
      </w:r>
      <w:proofErr w:type="gramStart"/>
      <w:r w:rsidRPr="00E961EC">
        <w:rPr>
          <w:rFonts w:ascii="Times New Roman" w:hAnsi="Times New Roman" w:cs="Times New Roman"/>
        </w:rPr>
        <w:t>1.3</w:t>
      </w:r>
      <w:proofErr w:type="gramEnd"/>
      <w:r w:rsidRPr="00E961EC">
        <w:rPr>
          <w:rFonts w:ascii="Times New Roman" w:hAnsi="Times New Roman" w:cs="Times New Roman"/>
        </w:rPr>
        <w:t>.Yıllara ve Sektörlere Göre Hastane Sayısı (2002-2015)</w:t>
      </w:r>
      <w:r w:rsidRPr="00E961EC">
        <w:rPr>
          <w:rFonts w:ascii="Times New Roman" w:hAnsi="Times New Roman" w:cs="Times New Roman"/>
        </w:rPr>
        <w:tab/>
      </w:r>
      <w:r w:rsidR="00EE1890">
        <w:rPr>
          <w:rFonts w:ascii="Times New Roman" w:hAnsi="Times New Roman" w:cs="Times New Roman"/>
        </w:rPr>
        <w:t>19</w:t>
      </w:r>
    </w:p>
    <w:p w:rsidR="005C6152" w:rsidRDefault="005C6152" w:rsidP="005C6152">
      <w:pPr>
        <w:tabs>
          <w:tab w:val="left" w:leader="dot" w:pos="6946"/>
        </w:tabs>
        <w:autoSpaceDE w:val="0"/>
        <w:autoSpaceDN w:val="0"/>
        <w:adjustRightInd w:val="0"/>
        <w:spacing w:after="120" w:line="240" w:lineRule="atLeast"/>
        <w:jc w:val="both"/>
        <w:rPr>
          <w:rFonts w:ascii="Times New Roman" w:eastAsiaTheme="minorHAnsi" w:hAnsi="Times New Roman" w:cs="Times New Roman"/>
          <w:bCs/>
          <w:lang w:eastAsia="en-US"/>
        </w:rPr>
      </w:pPr>
      <w:r w:rsidRPr="00E961EC">
        <w:rPr>
          <w:rFonts w:ascii="Times New Roman" w:eastAsiaTheme="minorHAnsi" w:hAnsi="Times New Roman" w:cs="Times New Roman"/>
          <w:bCs/>
          <w:lang w:eastAsia="en-US"/>
        </w:rPr>
        <w:t>Şekil</w:t>
      </w:r>
      <w:r w:rsidR="00EE1890">
        <w:rPr>
          <w:rFonts w:ascii="Times New Roman" w:eastAsiaTheme="minorHAnsi" w:hAnsi="Times New Roman" w:cs="Times New Roman"/>
          <w:bCs/>
          <w:lang w:eastAsia="en-US"/>
        </w:rPr>
        <w:t xml:space="preserve"> </w:t>
      </w:r>
      <w:proofErr w:type="gramStart"/>
      <w:r w:rsidR="00EE1890">
        <w:rPr>
          <w:rFonts w:ascii="Times New Roman" w:eastAsiaTheme="minorHAnsi" w:hAnsi="Times New Roman" w:cs="Times New Roman"/>
          <w:bCs/>
          <w:lang w:eastAsia="en-US"/>
        </w:rPr>
        <w:t>2.1</w:t>
      </w:r>
      <w:proofErr w:type="gramEnd"/>
      <w:r w:rsidR="00EE1890">
        <w:rPr>
          <w:rFonts w:ascii="Times New Roman" w:eastAsiaTheme="minorHAnsi" w:hAnsi="Times New Roman" w:cs="Times New Roman"/>
          <w:bCs/>
          <w:lang w:eastAsia="en-US"/>
        </w:rPr>
        <w:t>. Kurumsal İmajın Oluşumu</w:t>
      </w:r>
      <w:r w:rsidR="00EE1890">
        <w:rPr>
          <w:rFonts w:ascii="Times New Roman" w:eastAsiaTheme="minorHAnsi" w:hAnsi="Times New Roman" w:cs="Times New Roman"/>
          <w:bCs/>
          <w:lang w:eastAsia="en-US"/>
        </w:rPr>
        <w:tab/>
        <w:t>22</w:t>
      </w:r>
    </w:p>
    <w:p w:rsidR="00EE1890" w:rsidRPr="00E961EC" w:rsidRDefault="00EE1890" w:rsidP="005C6152">
      <w:pPr>
        <w:tabs>
          <w:tab w:val="left" w:leader="dot" w:pos="6946"/>
        </w:tabs>
        <w:autoSpaceDE w:val="0"/>
        <w:autoSpaceDN w:val="0"/>
        <w:adjustRightInd w:val="0"/>
        <w:spacing w:after="120" w:line="240" w:lineRule="atLeast"/>
        <w:jc w:val="both"/>
        <w:rPr>
          <w:rFonts w:ascii="Times New Roman" w:eastAsiaTheme="minorHAnsi" w:hAnsi="Times New Roman" w:cs="Times New Roman"/>
          <w:bCs/>
          <w:lang w:eastAsia="en-US"/>
        </w:rPr>
      </w:pPr>
      <w:r w:rsidRPr="00EE1890">
        <w:rPr>
          <w:rFonts w:ascii="Times New Roman" w:eastAsiaTheme="minorHAnsi" w:hAnsi="Times New Roman" w:cs="Times New Roman"/>
          <w:bCs/>
          <w:lang w:eastAsia="en-US"/>
        </w:rPr>
        <w:t xml:space="preserve">Şekil </w:t>
      </w:r>
      <w:proofErr w:type="gramStart"/>
      <w:r w:rsidRPr="00EE1890">
        <w:rPr>
          <w:rFonts w:ascii="Times New Roman" w:eastAsiaTheme="minorHAnsi" w:hAnsi="Times New Roman" w:cs="Times New Roman"/>
          <w:bCs/>
          <w:lang w:eastAsia="en-US"/>
        </w:rPr>
        <w:t>3.1</w:t>
      </w:r>
      <w:proofErr w:type="gramEnd"/>
      <w:r w:rsidRPr="00EE1890">
        <w:rPr>
          <w:rFonts w:ascii="Times New Roman" w:eastAsiaTheme="minorHAnsi" w:hAnsi="Times New Roman" w:cs="Times New Roman"/>
          <w:bCs/>
          <w:lang w:eastAsia="en-US"/>
        </w:rPr>
        <w:t>. Çalışmanın Modeli</w:t>
      </w:r>
      <w:r>
        <w:rPr>
          <w:rFonts w:ascii="Times New Roman" w:eastAsiaTheme="minorHAnsi" w:hAnsi="Times New Roman" w:cs="Times New Roman"/>
          <w:bCs/>
          <w:lang w:eastAsia="en-US"/>
        </w:rPr>
        <w:tab/>
        <w:t>48</w:t>
      </w:r>
    </w:p>
    <w:p w:rsidR="005C6152" w:rsidRPr="00E961EC" w:rsidRDefault="005C6152" w:rsidP="005C6152">
      <w:pPr>
        <w:autoSpaceDE w:val="0"/>
        <w:autoSpaceDN w:val="0"/>
        <w:adjustRightInd w:val="0"/>
        <w:spacing w:after="120" w:line="240" w:lineRule="atLeast"/>
        <w:jc w:val="both"/>
        <w:rPr>
          <w:rFonts w:ascii="Times New Roman" w:eastAsiaTheme="minorHAnsi" w:hAnsi="Times New Roman" w:cs="Times New Roman"/>
          <w:bCs/>
          <w:lang w:eastAsia="en-US"/>
        </w:rPr>
      </w:pPr>
    </w:p>
    <w:p w:rsidR="004906D8" w:rsidRPr="00E961EC" w:rsidRDefault="004906D8" w:rsidP="00C31E20">
      <w:pPr>
        <w:tabs>
          <w:tab w:val="left" w:leader="dot" w:pos="6946"/>
        </w:tabs>
        <w:spacing w:after="120" w:line="240" w:lineRule="atLeast"/>
        <w:ind w:left="1134" w:hanging="1134"/>
        <w:jc w:val="both"/>
        <w:rPr>
          <w:rFonts w:ascii="Times New Roman" w:hAnsi="Times New Roman" w:cs="Times New Roman"/>
          <w:color w:val="000000" w:themeColor="text1"/>
        </w:rPr>
      </w:pPr>
    </w:p>
    <w:p w:rsidR="006253E2" w:rsidRPr="00E961EC" w:rsidRDefault="006253E2" w:rsidP="00C31E20">
      <w:pPr>
        <w:tabs>
          <w:tab w:val="left" w:leader="dot" w:pos="6946"/>
        </w:tabs>
        <w:spacing w:after="120" w:line="240" w:lineRule="atLeast"/>
        <w:ind w:left="1134" w:hanging="1134"/>
        <w:jc w:val="both"/>
        <w:rPr>
          <w:rFonts w:ascii="Times New Roman" w:hAnsi="Times New Roman" w:cs="Times New Roman"/>
          <w:color w:val="000000" w:themeColor="text1"/>
        </w:rPr>
      </w:pPr>
    </w:p>
    <w:p w:rsidR="004906D8" w:rsidRPr="00E961EC" w:rsidRDefault="004906D8" w:rsidP="00EA0E05">
      <w:pPr>
        <w:autoSpaceDE w:val="0"/>
        <w:autoSpaceDN w:val="0"/>
        <w:adjustRightInd w:val="0"/>
        <w:spacing w:before="240" w:after="240" w:line="360" w:lineRule="auto"/>
        <w:jc w:val="both"/>
        <w:rPr>
          <w:rFonts w:ascii="Times New Roman" w:hAnsi="Times New Roman" w:cs="Times New Roman"/>
        </w:rPr>
      </w:pPr>
    </w:p>
    <w:p w:rsidR="004906D8" w:rsidRPr="00E961EC" w:rsidRDefault="004906D8" w:rsidP="00EA0E05">
      <w:pPr>
        <w:autoSpaceDE w:val="0"/>
        <w:autoSpaceDN w:val="0"/>
        <w:adjustRightInd w:val="0"/>
        <w:spacing w:before="240" w:after="240" w:line="360" w:lineRule="auto"/>
        <w:jc w:val="both"/>
        <w:rPr>
          <w:rFonts w:ascii="Times New Roman" w:eastAsia="TimesNewRomanPSMT" w:hAnsi="Times New Roman" w:cs="Times New Roman"/>
          <w:lang w:eastAsia="en-US"/>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975B2D" w:rsidRPr="00E961EC" w:rsidRDefault="00975B2D" w:rsidP="00DB46AB">
      <w:pPr>
        <w:tabs>
          <w:tab w:val="left" w:leader="dot" w:pos="6946"/>
        </w:tabs>
        <w:spacing w:before="120" w:line="320" w:lineRule="atLeast"/>
        <w:jc w:val="both"/>
        <w:rPr>
          <w:rFonts w:ascii="Times New Roman" w:hAnsi="Times New Roman" w:cs="Times New Roman"/>
        </w:rPr>
      </w:pPr>
    </w:p>
    <w:p w:rsidR="00975B2D" w:rsidRPr="00E961EC" w:rsidRDefault="00975B2D" w:rsidP="00DB46AB">
      <w:pPr>
        <w:tabs>
          <w:tab w:val="left" w:leader="dot" w:pos="6946"/>
        </w:tabs>
        <w:spacing w:before="120" w:line="320" w:lineRule="atLeast"/>
        <w:jc w:val="both"/>
        <w:rPr>
          <w:rFonts w:ascii="Times New Roman" w:hAnsi="Times New Roman" w:cs="Times New Roman"/>
        </w:rPr>
      </w:pPr>
    </w:p>
    <w:p w:rsidR="00975B2D" w:rsidRPr="00E961EC" w:rsidRDefault="00975B2D"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46528A" w:rsidRPr="00E961EC" w:rsidRDefault="0046528A" w:rsidP="00DB46AB">
      <w:pPr>
        <w:tabs>
          <w:tab w:val="left" w:leader="dot" w:pos="6946"/>
        </w:tabs>
        <w:spacing w:before="120" w:line="320" w:lineRule="atLeast"/>
        <w:jc w:val="both"/>
        <w:rPr>
          <w:rFonts w:ascii="Times New Roman" w:hAnsi="Times New Roman" w:cs="Times New Roman"/>
        </w:rPr>
      </w:pPr>
    </w:p>
    <w:p w:rsidR="005F6F13" w:rsidRPr="00E961EC" w:rsidRDefault="005F6F13" w:rsidP="00DB46AB">
      <w:pPr>
        <w:tabs>
          <w:tab w:val="left" w:leader="dot" w:pos="6946"/>
        </w:tabs>
        <w:spacing w:before="120" w:line="320" w:lineRule="atLeast"/>
        <w:jc w:val="both"/>
        <w:rPr>
          <w:rFonts w:ascii="Times New Roman" w:hAnsi="Times New Roman" w:cs="Times New Roman"/>
        </w:rPr>
      </w:pPr>
    </w:p>
    <w:p w:rsidR="005F6F13" w:rsidRPr="00E961EC" w:rsidRDefault="005F6F13" w:rsidP="00DB46AB">
      <w:pPr>
        <w:tabs>
          <w:tab w:val="left" w:leader="dot" w:pos="6946"/>
        </w:tabs>
        <w:spacing w:before="120" w:line="320" w:lineRule="atLeast"/>
        <w:jc w:val="both"/>
        <w:rPr>
          <w:rFonts w:ascii="Times New Roman" w:hAnsi="Times New Roman" w:cs="Times New Roman"/>
        </w:rPr>
      </w:pPr>
    </w:p>
    <w:p w:rsidR="005F6F13" w:rsidRPr="00E961EC" w:rsidRDefault="005F6F13" w:rsidP="00DB46AB">
      <w:pPr>
        <w:tabs>
          <w:tab w:val="left" w:leader="dot" w:pos="6946"/>
        </w:tabs>
        <w:spacing w:before="120" w:line="320" w:lineRule="atLeast"/>
        <w:jc w:val="both"/>
        <w:rPr>
          <w:rFonts w:ascii="Times New Roman" w:hAnsi="Times New Roman" w:cs="Times New Roman"/>
        </w:rPr>
      </w:pPr>
    </w:p>
    <w:p w:rsidR="005F6F13" w:rsidRPr="00E961EC" w:rsidRDefault="005F6F13" w:rsidP="00DB46AB">
      <w:pPr>
        <w:tabs>
          <w:tab w:val="left" w:leader="dot" w:pos="6946"/>
        </w:tabs>
        <w:spacing w:before="120" w:line="320" w:lineRule="atLeast"/>
        <w:jc w:val="both"/>
        <w:rPr>
          <w:rFonts w:ascii="Times New Roman" w:hAnsi="Times New Roman" w:cs="Times New Roman"/>
        </w:rPr>
      </w:pPr>
    </w:p>
    <w:p w:rsidR="005F6F13" w:rsidRPr="00E961EC" w:rsidRDefault="005F6F13"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052280" w:rsidP="00DB46AB">
      <w:pPr>
        <w:tabs>
          <w:tab w:val="left" w:leader="dot" w:pos="6946"/>
        </w:tabs>
        <w:spacing w:before="120" w:line="320" w:lineRule="atLeast"/>
        <w:jc w:val="both"/>
        <w:rPr>
          <w:rFonts w:ascii="Times New Roman" w:hAnsi="Times New Roman" w:cs="Times New Roman"/>
        </w:rPr>
      </w:pPr>
    </w:p>
    <w:p w:rsidR="00052280" w:rsidRPr="00E961EC" w:rsidRDefault="0044444D" w:rsidP="00DB46AB">
      <w:pPr>
        <w:tabs>
          <w:tab w:val="left" w:leader="dot" w:pos="6946"/>
        </w:tabs>
        <w:spacing w:before="120" w:line="320" w:lineRule="atLeast"/>
        <w:jc w:val="both"/>
        <w:rPr>
          <w:rFonts w:ascii="Times New Roman" w:hAnsi="Times New Roman" w:cs="Times New Roman"/>
        </w:rPr>
      </w:pPr>
      <w:r>
        <w:rPr>
          <w:rFonts w:ascii="Times New Roman" w:hAnsi="Times New Roman" w:cs="Times New Roman"/>
          <w:noProof/>
        </w:rPr>
        <w:pict>
          <v:shape id="_x0000_s1135" type="#_x0000_t202" style="position:absolute;left:0;text-align:left;margin-left:-31.85pt;margin-top:19.95pt;width:95.55pt;height:1in;z-index:251744256" strokecolor="white [3212]">
            <v:textbox>
              <w:txbxContent>
                <w:p w:rsidR="00F1427C" w:rsidRDefault="00F1427C"/>
              </w:txbxContent>
            </v:textbox>
          </v:shape>
        </w:pict>
      </w:r>
    </w:p>
    <w:p w:rsidR="00052280" w:rsidRPr="00E961EC" w:rsidRDefault="00052280" w:rsidP="00554842">
      <w:pPr>
        <w:tabs>
          <w:tab w:val="left" w:leader="dot" w:pos="6946"/>
        </w:tabs>
        <w:spacing w:after="120" w:line="240" w:lineRule="atLeast"/>
        <w:jc w:val="both"/>
        <w:rPr>
          <w:rFonts w:ascii="Times New Roman" w:hAnsi="Times New Roman" w:cs="Times New Roman"/>
          <w:b/>
        </w:rPr>
      </w:pPr>
      <w:bookmarkStart w:id="6" w:name="_Toc488929402"/>
    </w:p>
    <w:p w:rsidR="00FB528E" w:rsidRPr="00E961EC" w:rsidRDefault="00FB528E" w:rsidP="00554842">
      <w:pPr>
        <w:tabs>
          <w:tab w:val="left" w:leader="dot" w:pos="6946"/>
        </w:tabs>
        <w:spacing w:after="120" w:line="240" w:lineRule="atLeast"/>
        <w:jc w:val="both"/>
        <w:rPr>
          <w:rFonts w:ascii="Times New Roman" w:hAnsi="Times New Roman" w:cs="Times New Roman"/>
          <w:b/>
          <w:sz w:val="24"/>
        </w:rPr>
      </w:pPr>
      <w:r w:rsidRPr="00E961EC">
        <w:rPr>
          <w:rFonts w:ascii="Times New Roman" w:hAnsi="Times New Roman" w:cs="Times New Roman"/>
          <w:b/>
          <w:sz w:val="24"/>
        </w:rPr>
        <w:lastRenderedPageBreak/>
        <w:t>ÇİZELGELER DİZİNİ</w:t>
      </w:r>
    </w:p>
    <w:p w:rsidR="00E961EC" w:rsidRPr="00E961EC" w:rsidRDefault="00E961EC" w:rsidP="00AF27A5">
      <w:pPr>
        <w:tabs>
          <w:tab w:val="left" w:leader="dot" w:pos="6946"/>
        </w:tabs>
        <w:spacing w:before="240"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2.1</w:t>
      </w:r>
      <w:proofErr w:type="gramEnd"/>
      <w:r w:rsidRPr="00E961EC">
        <w:rPr>
          <w:rFonts w:ascii="Times New Roman" w:hAnsi="Times New Roman" w:cs="Times New Roman"/>
        </w:rPr>
        <w:t>. Kurumsal İmaj ile İlişkili Kavramaların Tanımlanm</w:t>
      </w:r>
      <w:r w:rsidR="002D433E">
        <w:rPr>
          <w:rFonts w:ascii="Times New Roman" w:hAnsi="Times New Roman" w:cs="Times New Roman"/>
        </w:rPr>
        <w:t>ası</w:t>
      </w:r>
      <w:r w:rsidR="002D433E">
        <w:rPr>
          <w:rFonts w:ascii="Times New Roman" w:hAnsi="Times New Roman" w:cs="Times New Roman"/>
        </w:rPr>
        <w:tab/>
        <w:t>25</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2.2</w:t>
      </w:r>
      <w:proofErr w:type="gramEnd"/>
      <w:r w:rsidRPr="00E961EC">
        <w:rPr>
          <w:rFonts w:ascii="Times New Roman" w:hAnsi="Times New Roman" w:cs="Times New Roman"/>
        </w:rPr>
        <w:t>. Sağlık İşletmelerinde K</w:t>
      </w:r>
      <w:r w:rsidR="002D433E">
        <w:rPr>
          <w:rFonts w:ascii="Times New Roman" w:hAnsi="Times New Roman" w:cs="Times New Roman"/>
        </w:rPr>
        <w:t>urumsal İmaj Konulu Makaleler</w:t>
      </w:r>
      <w:r w:rsidR="002D433E">
        <w:rPr>
          <w:rFonts w:ascii="Times New Roman" w:hAnsi="Times New Roman" w:cs="Times New Roman"/>
        </w:rPr>
        <w:tab/>
        <w:t>32</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3.1</w:t>
      </w:r>
      <w:proofErr w:type="gramEnd"/>
      <w:r w:rsidRPr="00E961EC">
        <w:rPr>
          <w:rFonts w:ascii="Times New Roman" w:hAnsi="Times New Roman" w:cs="Times New Roman"/>
        </w:rPr>
        <w:t>. Hastaların Demografik Ö</w:t>
      </w:r>
      <w:r w:rsidR="002D433E">
        <w:rPr>
          <w:rFonts w:ascii="Times New Roman" w:hAnsi="Times New Roman" w:cs="Times New Roman"/>
        </w:rPr>
        <w:t>zelliklerine Yönelik Bulgular</w:t>
      </w:r>
      <w:r w:rsidR="002D433E">
        <w:rPr>
          <w:rFonts w:ascii="Times New Roman" w:hAnsi="Times New Roman" w:cs="Times New Roman"/>
        </w:rPr>
        <w:tab/>
        <w:t>54</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3.2</w:t>
      </w:r>
      <w:proofErr w:type="gramEnd"/>
      <w:r w:rsidRPr="00E961EC">
        <w:rPr>
          <w:rFonts w:ascii="Times New Roman" w:hAnsi="Times New Roman" w:cs="Times New Roman"/>
        </w:rPr>
        <w:t>.  Kurumsal İmaj</w:t>
      </w:r>
      <w:r w:rsidR="002D433E">
        <w:rPr>
          <w:rFonts w:ascii="Times New Roman" w:hAnsi="Times New Roman" w:cs="Times New Roman"/>
        </w:rPr>
        <w:t xml:space="preserve"> Ölçeği İç Tutarlılık Analizi</w:t>
      </w:r>
      <w:r w:rsidR="002D433E">
        <w:rPr>
          <w:rFonts w:ascii="Times New Roman" w:hAnsi="Times New Roman" w:cs="Times New Roman"/>
        </w:rPr>
        <w:tab/>
        <w:t>57</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3.3</w:t>
      </w:r>
      <w:proofErr w:type="gramEnd"/>
      <w:r w:rsidRPr="00E961EC">
        <w:rPr>
          <w:rFonts w:ascii="Times New Roman" w:hAnsi="Times New Roman" w:cs="Times New Roman"/>
        </w:rPr>
        <w:t>. Kur</w:t>
      </w:r>
      <w:r w:rsidR="002D433E">
        <w:rPr>
          <w:rFonts w:ascii="Times New Roman" w:hAnsi="Times New Roman" w:cs="Times New Roman"/>
        </w:rPr>
        <w:t>umsal İmaj Ölçeği Özellikleri</w:t>
      </w:r>
      <w:r w:rsidR="002D433E">
        <w:rPr>
          <w:rFonts w:ascii="Times New Roman" w:hAnsi="Times New Roman" w:cs="Times New Roman"/>
        </w:rPr>
        <w:tab/>
        <w:t>58</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3.4</w:t>
      </w:r>
      <w:proofErr w:type="gramEnd"/>
      <w:r w:rsidRPr="00E961EC">
        <w:rPr>
          <w:rFonts w:ascii="Times New Roman" w:hAnsi="Times New Roman" w:cs="Times New Roman"/>
        </w:rPr>
        <w:t>. Faktör Analizi Sonuçları (Açık</w:t>
      </w:r>
      <w:r w:rsidR="002D433E">
        <w:rPr>
          <w:rFonts w:ascii="Times New Roman" w:hAnsi="Times New Roman" w:cs="Times New Roman"/>
        </w:rPr>
        <w:t>lanan Toplam Varyans Miktarı)</w:t>
      </w:r>
      <w:r w:rsidR="002D433E">
        <w:rPr>
          <w:rFonts w:ascii="Times New Roman" w:hAnsi="Times New Roman" w:cs="Times New Roman"/>
        </w:rPr>
        <w:tab/>
        <w:t>59</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3.5</w:t>
      </w:r>
      <w:proofErr w:type="gramEnd"/>
      <w:r w:rsidRPr="00E961EC">
        <w:rPr>
          <w:rFonts w:ascii="Times New Roman" w:hAnsi="Times New Roman" w:cs="Times New Roman"/>
        </w:rPr>
        <w:t xml:space="preserve">. Faktör Analizi Sonucunda Belirlenen Alt Boyutlar ve Bu </w:t>
      </w:r>
      <w:r w:rsidR="002D433E">
        <w:rPr>
          <w:rFonts w:ascii="Times New Roman" w:hAnsi="Times New Roman" w:cs="Times New Roman"/>
        </w:rPr>
        <w:t>Boyutlardan Yük Alan Maddeler</w:t>
      </w:r>
      <w:r w:rsidR="002D433E">
        <w:rPr>
          <w:rFonts w:ascii="Times New Roman" w:hAnsi="Times New Roman" w:cs="Times New Roman"/>
        </w:rPr>
        <w:tab/>
        <w:t>60</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3.6</w:t>
      </w:r>
      <w:proofErr w:type="gramEnd"/>
      <w:r w:rsidRPr="00E961EC">
        <w:rPr>
          <w:rFonts w:ascii="Times New Roman" w:hAnsi="Times New Roman" w:cs="Times New Roman"/>
        </w:rPr>
        <w:t>. Faktör Analizi Sonucunda Belirlenen Alt Boyutlar ve Bu Boyutlardan Y</w:t>
      </w:r>
      <w:r w:rsidR="002D433E">
        <w:rPr>
          <w:rFonts w:ascii="Times New Roman" w:hAnsi="Times New Roman" w:cs="Times New Roman"/>
        </w:rPr>
        <w:t>ük Alan Maddeler</w:t>
      </w:r>
      <w:r w:rsidR="002D433E">
        <w:rPr>
          <w:rFonts w:ascii="Times New Roman" w:hAnsi="Times New Roman" w:cs="Times New Roman"/>
        </w:rPr>
        <w:tab/>
        <w:t>61</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3.7</w:t>
      </w:r>
      <w:proofErr w:type="gramEnd"/>
      <w:r w:rsidRPr="00E961EC">
        <w:rPr>
          <w:rFonts w:ascii="Times New Roman" w:hAnsi="Times New Roman" w:cs="Times New Roman"/>
        </w:rPr>
        <w:t>. Hasta ve Hasta Yakınlarının Hastanenin İsmi</w:t>
      </w:r>
      <w:r w:rsidR="002D433E">
        <w:rPr>
          <w:rFonts w:ascii="Times New Roman" w:hAnsi="Times New Roman" w:cs="Times New Roman"/>
        </w:rPr>
        <w:t xml:space="preserve">ni Daha Önce Duyma Durumları </w:t>
      </w:r>
      <w:r w:rsidR="002D433E">
        <w:rPr>
          <w:rFonts w:ascii="Times New Roman" w:hAnsi="Times New Roman" w:cs="Times New Roman"/>
        </w:rPr>
        <w:tab/>
        <w:t>64</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3.8</w:t>
      </w:r>
      <w:proofErr w:type="gramEnd"/>
      <w:r w:rsidRPr="00E961EC">
        <w:rPr>
          <w:rFonts w:ascii="Times New Roman" w:hAnsi="Times New Roman" w:cs="Times New Roman"/>
        </w:rPr>
        <w:t xml:space="preserve">. Hasta ve Hasta Yakınlarının hastanenin İsmini Daha Önce Nereden Duydukları 64 </w:t>
      </w:r>
      <w:r w:rsidRPr="00E961EC">
        <w:rPr>
          <w:rFonts w:ascii="Times New Roman" w:hAnsi="Times New Roman" w:cs="Times New Roman"/>
        </w:rPr>
        <w:tab/>
      </w:r>
      <w:r w:rsidR="002D433E">
        <w:rPr>
          <w:rFonts w:ascii="Times New Roman" w:hAnsi="Times New Roman" w:cs="Times New Roman"/>
        </w:rPr>
        <w:t>65</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3.9</w:t>
      </w:r>
      <w:proofErr w:type="gramEnd"/>
      <w:r w:rsidRPr="00E961EC">
        <w:rPr>
          <w:rFonts w:ascii="Times New Roman" w:hAnsi="Times New Roman" w:cs="Times New Roman"/>
        </w:rPr>
        <w:t>. Genel Kurum İmajı İfadelerinin Kurum Türü Tercihleri D</w:t>
      </w:r>
      <w:r w:rsidR="002D433E">
        <w:rPr>
          <w:rFonts w:ascii="Times New Roman" w:hAnsi="Times New Roman" w:cs="Times New Roman"/>
        </w:rPr>
        <w:t>eğişkenine Göre Farklılaşması</w:t>
      </w:r>
      <w:r w:rsidR="002D433E">
        <w:rPr>
          <w:rFonts w:ascii="Times New Roman" w:hAnsi="Times New Roman" w:cs="Times New Roman"/>
        </w:rPr>
        <w:tab/>
        <w:t>66</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3.10. Kurumsal İmaj Ölçeğinin Hasta ve Hasta Yakınlarının Cinsiyet D</w:t>
      </w:r>
      <w:r w:rsidR="002D433E">
        <w:rPr>
          <w:rFonts w:ascii="Times New Roman" w:hAnsi="Times New Roman" w:cs="Times New Roman"/>
        </w:rPr>
        <w:t>eğişkenine Göre Farklılaşması</w:t>
      </w:r>
      <w:r w:rsidR="002D433E">
        <w:rPr>
          <w:rFonts w:ascii="Times New Roman" w:hAnsi="Times New Roman" w:cs="Times New Roman"/>
        </w:rPr>
        <w:tab/>
        <w:t>68</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3.11. Kurumsal İmaj Ölçeğinin Hasta ve Hasta Yakınlarının Yaş Grupları Değişkenine Göre Farkl</w:t>
      </w:r>
      <w:r w:rsidR="002D433E">
        <w:rPr>
          <w:rFonts w:ascii="Times New Roman" w:hAnsi="Times New Roman" w:cs="Times New Roman"/>
        </w:rPr>
        <w:t>ılaşması</w:t>
      </w:r>
      <w:r w:rsidR="002D433E">
        <w:rPr>
          <w:rFonts w:ascii="Times New Roman" w:hAnsi="Times New Roman" w:cs="Times New Roman"/>
        </w:rPr>
        <w:tab/>
        <w:t>72</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3.12. Kurumsal İmaj Ölçeğinin Hasta ve Hasta Yakınlarının Medeni Durum D</w:t>
      </w:r>
      <w:r w:rsidR="002D433E">
        <w:rPr>
          <w:rFonts w:ascii="Times New Roman" w:hAnsi="Times New Roman" w:cs="Times New Roman"/>
        </w:rPr>
        <w:t>eğişkenine Göre Farklılaşması</w:t>
      </w:r>
      <w:r w:rsidR="002D433E">
        <w:rPr>
          <w:rFonts w:ascii="Times New Roman" w:hAnsi="Times New Roman" w:cs="Times New Roman"/>
        </w:rPr>
        <w:tab/>
        <w:t>77</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3.13. Kurumsal İmaj Ölçeğinin Hasta ve Hasta Yakınlarının Eğitim Durumları D</w:t>
      </w:r>
      <w:r w:rsidR="002D433E">
        <w:rPr>
          <w:rFonts w:ascii="Times New Roman" w:hAnsi="Times New Roman" w:cs="Times New Roman"/>
        </w:rPr>
        <w:t>eğişkenine Göre Farklılaşması</w:t>
      </w:r>
      <w:r w:rsidR="002D433E">
        <w:rPr>
          <w:rFonts w:ascii="Times New Roman" w:hAnsi="Times New Roman" w:cs="Times New Roman"/>
        </w:rPr>
        <w:tab/>
        <w:t>81</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3.14. Kurumsal İmaj Ölçeğinin Hasta ve Hasta Yakınlarının Gelir Durumu D</w:t>
      </w:r>
      <w:r w:rsidR="002D433E">
        <w:rPr>
          <w:rFonts w:ascii="Times New Roman" w:hAnsi="Times New Roman" w:cs="Times New Roman"/>
        </w:rPr>
        <w:t>eğişkenine Göre Farklılaşması</w:t>
      </w:r>
      <w:r w:rsidR="002D433E">
        <w:rPr>
          <w:rFonts w:ascii="Times New Roman" w:hAnsi="Times New Roman" w:cs="Times New Roman"/>
        </w:rPr>
        <w:tab/>
        <w:t>87</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3.15. Kurumsal İmaj Ölçeğinin Hasta ve Hasta Yakınlarının Sağlık Güvencesi Durumu D</w:t>
      </w:r>
      <w:r w:rsidR="002D433E">
        <w:rPr>
          <w:rFonts w:ascii="Times New Roman" w:hAnsi="Times New Roman" w:cs="Times New Roman"/>
        </w:rPr>
        <w:t>eğişkenine Göre Farklılaşması</w:t>
      </w:r>
      <w:r w:rsidR="002D433E">
        <w:rPr>
          <w:rFonts w:ascii="Times New Roman" w:hAnsi="Times New Roman" w:cs="Times New Roman"/>
        </w:rPr>
        <w:tab/>
        <w:t>93</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3.16. Kurumsal İmaj Ölçeğinin Hasta ve Hasta Yakınlarının Meslek Grupları D</w:t>
      </w:r>
      <w:r w:rsidR="002D433E">
        <w:rPr>
          <w:rFonts w:ascii="Times New Roman" w:hAnsi="Times New Roman" w:cs="Times New Roman"/>
        </w:rPr>
        <w:t>eğişkenine Göre Farklılaşması</w:t>
      </w:r>
      <w:r w:rsidR="002D433E">
        <w:rPr>
          <w:rFonts w:ascii="Times New Roman" w:hAnsi="Times New Roman" w:cs="Times New Roman"/>
        </w:rPr>
        <w:tab/>
        <w:t>97</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3.17. Kurumsal İmaj Ölçeğinin Hasta ve Hasta Yakınlarının Hastaneye Başvurma Sıklığı Değişkenine Göre Farklılaşması</w:t>
      </w:r>
      <w:r w:rsidRPr="00E961EC">
        <w:rPr>
          <w:rFonts w:ascii="Times New Roman" w:hAnsi="Times New Roman" w:cs="Times New Roman"/>
        </w:rPr>
        <w:tab/>
        <w:t>10</w:t>
      </w:r>
      <w:r w:rsidR="002D433E">
        <w:rPr>
          <w:rFonts w:ascii="Times New Roman" w:hAnsi="Times New Roman" w:cs="Times New Roman"/>
        </w:rPr>
        <w:t>3</w:t>
      </w:r>
    </w:p>
    <w:p w:rsidR="00E961EC"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t>Çizelge 3.18. Kurumsal İmaj Ölçeğinin Hasta ve Hasta Yakınlarının Sağlık Problemi Yaşadığında Sağlık Kuruluşu Tercih De</w:t>
      </w:r>
      <w:r w:rsidR="002D433E">
        <w:rPr>
          <w:rFonts w:ascii="Times New Roman" w:hAnsi="Times New Roman" w:cs="Times New Roman"/>
        </w:rPr>
        <w:t>ğişkenine Göre Farklılaşması</w:t>
      </w:r>
      <w:r w:rsidR="002D433E">
        <w:rPr>
          <w:rFonts w:ascii="Times New Roman" w:hAnsi="Times New Roman" w:cs="Times New Roman"/>
        </w:rPr>
        <w:tab/>
        <w:t>108</w:t>
      </w:r>
    </w:p>
    <w:p w:rsidR="00FB528E" w:rsidRPr="00E961EC" w:rsidRDefault="00E961EC" w:rsidP="00E961EC">
      <w:pPr>
        <w:tabs>
          <w:tab w:val="left" w:leader="dot" w:pos="6946"/>
        </w:tabs>
        <w:spacing w:after="120" w:line="240" w:lineRule="atLeast"/>
        <w:ind w:left="1134" w:hanging="1134"/>
        <w:jc w:val="both"/>
        <w:rPr>
          <w:rFonts w:ascii="Times New Roman" w:hAnsi="Times New Roman" w:cs="Times New Roman"/>
        </w:rPr>
      </w:pPr>
      <w:r w:rsidRPr="00E961EC">
        <w:rPr>
          <w:rFonts w:ascii="Times New Roman" w:hAnsi="Times New Roman" w:cs="Times New Roman"/>
        </w:rPr>
        <w:lastRenderedPageBreak/>
        <w:t>Çizelge 3.19. Araştırmanın Va</w:t>
      </w:r>
      <w:r w:rsidR="002D433E">
        <w:rPr>
          <w:rFonts w:ascii="Times New Roman" w:hAnsi="Times New Roman" w:cs="Times New Roman"/>
        </w:rPr>
        <w:t>rsayımları ve Test Sonuçları</w:t>
      </w:r>
      <w:r w:rsidR="002D433E">
        <w:rPr>
          <w:rFonts w:ascii="Times New Roman" w:hAnsi="Times New Roman" w:cs="Times New Roman"/>
        </w:rPr>
        <w:tab/>
        <w:t>113</w:t>
      </w:r>
    </w:p>
    <w:p w:rsidR="00FB528E" w:rsidRPr="00E961EC" w:rsidRDefault="00FB528E" w:rsidP="00B5765E">
      <w:pPr>
        <w:tabs>
          <w:tab w:val="left" w:leader="dot" w:pos="6946"/>
        </w:tabs>
        <w:spacing w:after="120" w:line="240" w:lineRule="atLeast"/>
        <w:ind w:left="1134" w:hanging="1134"/>
        <w:jc w:val="both"/>
        <w:rPr>
          <w:rFonts w:ascii="Times New Roman" w:hAnsi="Times New Roman" w:cs="Times New Roman"/>
        </w:rPr>
      </w:pPr>
    </w:p>
    <w:p w:rsidR="00FB528E" w:rsidRPr="00E961EC" w:rsidRDefault="00FB528E"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BD1118" w:rsidRPr="00E961EC" w:rsidRDefault="00BD1118"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C3179F" w:rsidRPr="00E961EC" w:rsidRDefault="00C3179F" w:rsidP="00C3179F">
      <w:pPr>
        <w:tabs>
          <w:tab w:val="left" w:leader="dot" w:pos="6946"/>
        </w:tabs>
        <w:autoSpaceDE w:val="0"/>
        <w:autoSpaceDN w:val="0"/>
        <w:adjustRightInd w:val="0"/>
        <w:spacing w:after="120" w:line="240" w:lineRule="atLeast"/>
        <w:jc w:val="both"/>
        <w:rPr>
          <w:rFonts w:ascii="Times New Roman" w:eastAsiaTheme="minorHAnsi" w:hAnsi="Times New Roman" w:cs="Times New Roman"/>
          <w:b/>
        </w:rPr>
      </w:pPr>
      <w:r w:rsidRPr="00E961EC">
        <w:rPr>
          <w:rFonts w:ascii="Times New Roman" w:eastAsiaTheme="minorHAnsi" w:hAnsi="Times New Roman" w:cs="Times New Roman"/>
          <w:b/>
        </w:rPr>
        <w:lastRenderedPageBreak/>
        <w:t>EKLER DİZİNİ</w:t>
      </w:r>
    </w:p>
    <w:p w:rsidR="00C3179F" w:rsidRPr="00E961EC" w:rsidRDefault="00C3179F" w:rsidP="00C3179F">
      <w:pPr>
        <w:tabs>
          <w:tab w:val="center" w:pos="1701"/>
          <w:tab w:val="left" w:leader="dot" w:pos="6946"/>
        </w:tabs>
        <w:spacing w:after="120" w:line="240" w:lineRule="atLeast"/>
        <w:rPr>
          <w:rFonts w:ascii="Times New Roman" w:eastAsia="Times New Roman" w:hAnsi="Times New Roman" w:cs="Times New Roman"/>
          <w:szCs w:val="24"/>
        </w:rPr>
      </w:pPr>
      <w:r w:rsidRPr="00E961EC">
        <w:rPr>
          <w:rFonts w:ascii="Times New Roman" w:eastAsia="Times New Roman" w:hAnsi="Times New Roman" w:cs="Times New Roman"/>
          <w:szCs w:val="24"/>
        </w:rPr>
        <w:t>Ek 1. Anket Formu</w:t>
      </w:r>
      <w:r w:rsidRPr="00E961EC">
        <w:rPr>
          <w:rFonts w:ascii="Times New Roman" w:eastAsia="Times New Roman" w:hAnsi="Times New Roman" w:cs="Times New Roman"/>
          <w:szCs w:val="24"/>
        </w:rPr>
        <w:tab/>
      </w:r>
      <w:r w:rsidRPr="00E961EC">
        <w:rPr>
          <w:rFonts w:ascii="Times New Roman" w:eastAsia="Times New Roman" w:hAnsi="Times New Roman" w:cs="Times New Roman"/>
          <w:szCs w:val="24"/>
        </w:rPr>
        <w:tab/>
      </w:r>
      <w:r w:rsidR="00EB19BF" w:rsidRPr="00E961EC">
        <w:rPr>
          <w:rFonts w:ascii="Times New Roman" w:eastAsia="Times New Roman" w:hAnsi="Times New Roman" w:cs="Times New Roman"/>
          <w:szCs w:val="24"/>
        </w:rPr>
        <w:t>1</w:t>
      </w:r>
      <w:r w:rsidR="009A7FBE">
        <w:rPr>
          <w:rFonts w:ascii="Times New Roman" w:eastAsia="Times New Roman" w:hAnsi="Times New Roman" w:cs="Times New Roman"/>
          <w:szCs w:val="24"/>
        </w:rPr>
        <w:t>32</w:t>
      </w:r>
    </w:p>
    <w:p w:rsidR="00C3179F" w:rsidRPr="00E961EC" w:rsidRDefault="00C3179F" w:rsidP="00C3179F">
      <w:pPr>
        <w:tabs>
          <w:tab w:val="left" w:leader="dot" w:pos="6946"/>
        </w:tabs>
        <w:autoSpaceDE w:val="0"/>
        <w:autoSpaceDN w:val="0"/>
        <w:adjustRightInd w:val="0"/>
        <w:spacing w:after="120" w:line="240" w:lineRule="atLeast"/>
        <w:jc w:val="both"/>
        <w:rPr>
          <w:rFonts w:ascii="Times New Roman" w:eastAsiaTheme="minorHAnsi" w:hAnsi="Times New Roman" w:cs="Times New Roman"/>
        </w:rPr>
      </w:pPr>
      <w:r w:rsidRPr="00E961EC">
        <w:rPr>
          <w:rFonts w:ascii="Times New Roman" w:eastAsiaTheme="minorHAnsi" w:hAnsi="Times New Roman" w:cs="Times New Roman"/>
        </w:rPr>
        <w:t xml:space="preserve">Ek 2. </w:t>
      </w:r>
      <w:r w:rsidR="0023637B">
        <w:rPr>
          <w:rFonts w:ascii="Times New Roman" w:eastAsiaTheme="minorHAnsi" w:hAnsi="Times New Roman" w:cs="Times New Roman"/>
        </w:rPr>
        <w:t xml:space="preserve">Özel </w:t>
      </w:r>
      <w:r w:rsidRPr="00E961EC">
        <w:rPr>
          <w:rFonts w:ascii="Times New Roman" w:eastAsiaTheme="minorHAnsi" w:hAnsi="Times New Roman" w:cs="Times New Roman"/>
        </w:rPr>
        <w:t>Medinova</w:t>
      </w:r>
      <w:r w:rsidR="0023637B">
        <w:rPr>
          <w:rFonts w:ascii="Times New Roman" w:eastAsiaTheme="minorHAnsi" w:hAnsi="Times New Roman" w:cs="Times New Roman"/>
        </w:rPr>
        <w:t xml:space="preserve"> Hastanesi</w:t>
      </w:r>
      <w:r w:rsidRPr="00E961EC">
        <w:rPr>
          <w:rFonts w:ascii="Times New Roman" w:eastAsiaTheme="minorHAnsi" w:hAnsi="Times New Roman" w:cs="Times New Roman"/>
        </w:rPr>
        <w:t xml:space="preserve"> İzin Yazısı</w:t>
      </w:r>
      <w:r w:rsidRPr="00E961EC">
        <w:rPr>
          <w:rFonts w:ascii="Times New Roman" w:eastAsiaTheme="minorHAnsi" w:hAnsi="Times New Roman" w:cs="Times New Roman"/>
        </w:rPr>
        <w:tab/>
      </w:r>
      <w:r w:rsidR="009A7FBE">
        <w:rPr>
          <w:rFonts w:ascii="Times New Roman" w:eastAsiaTheme="minorHAnsi" w:hAnsi="Times New Roman" w:cs="Times New Roman"/>
        </w:rPr>
        <w:t>138</w:t>
      </w:r>
    </w:p>
    <w:p w:rsidR="00C3179F" w:rsidRPr="00E961EC" w:rsidRDefault="00C3179F" w:rsidP="00C3179F">
      <w:pPr>
        <w:tabs>
          <w:tab w:val="left" w:leader="dot" w:pos="6946"/>
        </w:tabs>
        <w:autoSpaceDE w:val="0"/>
        <w:autoSpaceDN w:val="0"/>
        <w:adjustRightInd w:val="0"/>
        <w:spacing w:after="120" w:line="240" w:lineRule="atLeast"/>
        <w:jc w:val="both"/>
        <w:rPr>
          <w:rFonts w:ascii="Times New Roman" w:eastAsiaTheme="minorHAnsi" w:hAnsi="Times New Roman" w:cs="Times New Roman"/>
        </w:rPr>
      </w:pPr>
      <w:r w:rsidRPr="00E961EC">
        <w:rPr>
          <w:rFonts w:ascii="Times New Roman" w:eastAsiaTheme="minorHAnsi" w:hAnsi="Times New Roman" w:cs="Times New Roman"/>
        </w:rPr>
        <w:t>Ek 3. Kamu Hastaneleri Genel Sekreterliği Dilekçesi</w:t>
      </w:r>
      <w:r w:rsidRPr="00E961EC">
        <w:rPr>
          <w:rFonts w:ascii="Times New Roman" w:eastAsiaTheme="minorHAnsi" w:hAnsi="Times New Roman" w:cs="Times New Roman"/>
        </w:rPr>
        <w:tab/>
      </w:r>
      <w:r w:rsidR="00EB19BF" w:rsidRPr="00E961EC">
        <w:rPr>
          <w:rFonts w:ascii="Times New Roman" w:eastAsiaTheme="minorHAnsi" w:hAnsi="Times New Roman" w:cs="Times New Roman"/>
        </w:rPr>
        <w:t>1</w:t>
      </w:r>
      <w:r w:rsidR="009A7FBE">
        <w:rPr>
          <w:rFonts w:ascii="Times New Roman" w:eastAsiaTheme="minorHAnsi" w:hAnsi="Times New Roman" w:cs="Times New Roman"/>
        </w:rPr>
        <w:t>39</w:t>
      </w:r>
    </w:p>
    <w:p w:rsidR="00C3179F" w:rsidRPr="00E961EC" w:rsidRDefault="00C3179F" w:rsidP="00C3179F">
      <w:pPr>
        <w:tabs>
          <w:tab w:val="left" w:leader="dot" w:pos="6946"/>
        </w:tabs>
        <w:autoSpaceDE w:val="0"/>
        <w:autoSpaceDN w:val="0"/>
        <w:adjustRightInd w:val="0"/>
        <w:spacing w:after="120" w:line="240" w:lineRule="atLeast"/>
        <w:jc w:val="both"/>
        <w:rPr>
          <w:rFonts w:ascii="Times New Roman" w:eastAsiaTheme="minorHAnsi" w:hAnsi="Times New Roman" w:cs="Times New Roman"/>
        </w:rPr>
      </w:pPr>
      <w:r w:rsidRPr="00E961EC">
        <w:rPr>
          <w:rFonts w:ascii="Times New Roman" w:eastAsiaTheme="minorHAnsi" w:hAnsi="Times New Roman" w:cs="Times New Roman"/>
        </w:rPr>
        <w:t>Ek 4. Etik Kurul</w:t>
      </w:r>
      <w:r w:rsidRPr="00E961EC">
        <w:rPr>
          <w:rFonts w:ascii="Times New Roman" w:eastAsiaTheme="minorHAnsi" w:hAnsi="Times New Roman" w:cs="Times New Roman"/>
        </w:rPr>
        <w:tab/>
      </w:r>
      <w:r w:rsidR="00EB19BF" w:rsidRPr="00E961EC">
        <w:rPr>
          <w:rFonts w:ascii="Times New Roman" w:eastAsiaTheme="minorHAnsi" w:hAnsi="Times New Roman" w:cs="Times New Roman"/>
        </w:rPr>
        <w:t>1</w:t>
      </w:r>
      <w:r w:rsidR="009A7FBE">
        <w:rPr>
          <w:rFonts w:ascii="Times New Roman" w:eastAsiaTheme="minorHAnsi" w:hAnsi="Times New Roman" w:cs="Times New Roman"/>
        </w:rPr>
        <w:t>40</w:t>
      </w:r>
    </w:p>
    <w:p w:rsidR="00C3179F" w:rsidRPr="00E961EC" w:rsidRDefault="00C3179F" w:rsidP="00C3179F">
      <w:pPr>
        <w:tabs>
          <w:tab w:val="left" w:leader="dot" w:pos="6946"/>
        </w:tabs>
        <w:autoSpaceDE w:val="0"/>
        <w:autoSpaceDN w:val="0"/>
        <w:adjustRightInd w:val="0"/>
        <w:spacing w:after="120" w:line="240" w:lineRule="atLeast"/>
        <w:jc w:val="both"/>
        <w:rPr>
          <w:rFonts w:ascii="Times New Roman" w:eastAsiaTheme="minorHAnsi" w:hAnsi="Times New Roman" w:cs="Times New Roman"/>
        </w:rPr>
      </w:pPr>
      <w:r w:rsidRPr="00E961EC">
        <w:rPr>
          <w:rFonts w:ascii="Times New Roman" w:eastAsiaTheme="minorHAnsi" w:hAnsi="Times New Roman" w:cs="Times New Roman"/>
        </w:rPr>
        <w:t>Ek 5. Kamu Hastaneleri Genel Sekreterliği İzin Yazısı</w:t>
      </w:r>
      <w:r w:rsidRPr="00E961EC">
        <w:rPr>
          <w:rFonts w:ascii="Times New Roman" w:eastAsiaTheme="minorHAnsi" w:hAnsi="Times New Roman" w:cs="Times New Roman"/>
        </w:rPr>
        <w:tab/>
      </w:r>
      <w:r w:rsidR="00EB19BF" w:rsidRPr="00E961EC">
        <w:rPr>
          <w:rFonts w:ascii="Times New Roman" w:eastAsiaTheme="minorHAnsi" w:hAnsi="Times New Roman" w:cs="Times New Roman"/>
        </w:rPr>
        <w:t>1</w:t>
      </w:r>
      <w:r w:rsidR="009A7FBE">
        <w:rPr>
          <w:rFonts w:ascii="Times New Roman" w:eastAsiaTheme="minorHAnsi" w:hAnsi="Times New Roman" w:cs="Times New Roman"/>
        </w:rPr>
        <w:t>41</w:t>
      </w:r>
      <w:bookmarkStart w:id="7" w:name="_GoBack"/>
      <w:bookmarkEnd w:id="7"/>
    </w:p>
    <w:p w:rsidR="00C3179F" w:rsidRPr="00E961EC" w:rsidRDefault="00C3179F" w:rsidP="00A111A1">
      <w:pPr>
        <w:tabs>
          <w:tab w:val="left" w:leader="dot" w:pos="6946"/>
        </w:tabs>
        <w:spacing w:after="120" w:line="240" w:lineRule="atLeast"/>
        <w:ind w:left="1134" w:hanging="1134"/>
        <w:jc w:val="both"/>
        <w:rPr>
          <w:rFonts w:ascii="Times New Roman" w:hAnsi="Times New Roman" w:cs="Times New Roman"/>
          <w:b/>
        </w:rPr>
      </w:pPr>
    </w:p>
    <w:p w:rsidR="00FB528E" w:rsidRPr="00E961EC" w:rsidRDefault="00FB528E" w:rsidP="00FB528E">
      <w:pPr>
        <w:jc w:val="both"/>
        <w:rPr>
          <w:rFonts w:ascii="Times New Roman" w:hAnsi="Times New Roman" w:cs="Times New Roman"/>
          <w:b/>
        </w:rPr>
      </w:pPr>
    </w:p>
    <w:p w:rsidR="00FB528E" w:rsidRPr="00E961EC" w:rsidRDefault="00FB528E" w:rsidP="00FB528E">
      <w:pPr>
        <w:jc w:val="both"/>
        <w:rPr>
          <w:rFonts w:ascii="Times New Roman" w:hAnsi="Times New Roman" w:cs="Times New Roman"/>
          <w:b/>
        </w:rPr>
      </w:pPr>
    </w:p>
    <w:p w:rsidR="00EF6690" w:rsidRPr="00E961EC" w:rsidRDefault="00EF6690" w:rsidP="00FB528E">
      <w:pPr>
        <w:jc w:val="both"/>
        <w:rPr>
          <w:rFonts w:ascii="Times New Roman" w:hAnsi="Times New Roman" w:cs="Times New Roman"/>
        </w:rPr>
        <w:sectPr w:rsidR="00EF6690" w:rsidRPr="00E961EC" w:rsidSect="00B5765E">
          <w:pgSz w:w="10319" w:h="14571" w:code="13"/>
          <w:pgMar w:top="1418" w:right="1134" w:bottom="1418" w:left="1871" w:header="709" w:footer="709" w:gutter="0"/>
          <w:pgNumType w:fmt="lowerRoman" w:start="19"/>
          <w:cols w:space="708"/>
          <w:docGrid w:linePitch="360"/>
        </w:sectPr>
      </w:pPr>
    </w:p>
    <w:p w:rsidR="004755E2" w:rsidRPr="00E961EC" w:rsidRDefault="004755E2" w:rsidP="00B126AE">
      <w:pPr>
        <w:spacing w:before="240" w:after="240" w:line="320" w:lineRule="atLeast"/>
        <w:jc w:val="both"/>
        <w:rPr>
          <w:rFonts w:ascii="Times New Roman" w:hAnsi="Times New Roman" w:cs="Times New Roman"/>
          <w:b/>
          <w:sz w:val="26"/>
          <w:szCs w:val="26"/>
        </w:rPr>
      </w:pPr>
      <w:r w:rsidRPr="00E961EC">
        <w:rPr>
          <w:rFonts w:ascii="Times New Roman" w:hAnsi="Times New Roman" w:cs="Times New Roman"/>
          <w:b/>
          <w:sz w:val="26"/>
          <w:szCs w:val="26"/>
        </w:rPr>
        <w:lastRenderedPageBreak/>
        <w:t>GİRİŞ</w:t>
      </w:r>
      <w:bookmarkEnd w:id="6"/>
    </w:p>
    <w:p w:rsidR="00F774F4" w:rsidRPr="00E961EC" w:rsidRDefault="00F774F4" w:rsidP="00B126AE">
      <w:pPr>
        <w:pStyle w:val="Gvdemetni0"/>
        <w:shd w:val="clear" w:color="auto" w:fill="auto"/>
        <w:spacing w:before="240" w:after="240" w:line="320" w:lineRule="atLeast"/>
        <w:ind w:right="23" w:firstLine="709"/>
        <w:jc w:val="both"/>
        <w:rPr>
          <w:sz w:val="22"/>
          <w:szCs w:val="22"/>
        </w:rPr>
      </w:pPr>
      <w:r w:rsidRPr="00E961EC">
        <w:rPr>
          <w:sz w:val="22"/>
          <w:szCs w:val="22"/>
        </w:rPr>
        <w:t xml:space="preserve">Sağlık, toplum yaşantısını doğrudan etkileyen </w:t>
      </w:r>
      <w:r w:rsidR="0087514B" w:rsidRPr="00E961EC">
        <w:rPr>
          <w:sz w:val="22"/>
          <w:szCs w:val="22"/>
        </w:rPr>
        <w:t>faktörler</w:t>
      </w:r>
      <w:r w:rsidR="00495BD3" w:rsidRPr="00E961EC">
        <w:rPr>
          <w:sz w:val="22"/>
          <w:szCs w:val="22"/>
        </w:rPr>
        <w:t xml:space="preserve"> arasında ilk sıra</w:t>
      </w:r>
      <w:r w:rsidR="002214CC" w:rsidRPr="00E961EC">
        <w:rPr>
          <w:sz w:val="22"/>
          <w:szCs w:val="22"/>
        </w:rPr>
        <w:t>da yer</w:t>
      </w:r>
      <w:r w:rsidR="00495BD3" w:rsidRPr="00E961EC">
        <w:rPr>
          <w:sz w:val="22"/>
          <w:szCs w:val="22"/>
        </w:rPr>
        <w:t xml:space="preserve"> almaktadır.</w:t>
      </w:r>
      <w:r w:rsidRPr="00E961EC">
        <w:rPr>
          <w:sz w:val="22"/>
          <w:szCs w:val="22"/>
        </w:rPr>
        <w:t xml:space="preserve"> Sağlı</w:t>
      </w:r>
      <w:r w:rsidR="00495BD3" w:rsidRPr="00E961EC">
        <w:rPr>
          <w:sz w:val="22"/>
          <w:szCs w:val="22"/>
        </w:rPr>
        <w:t xml:space="preserve">k insan yaşam kalitesini </w:t>
      </w:r>
      <w:r w:rsidR="006653F4" w:rsidRPr="00E961EC">
        <w:rPr>
          <w:sz w:val="22"/>
          <w:szCs w:val="22"/>
        </w:rPr>
        <w:t>iyileştirme</w:t>
      </w:r>
      <w:r w:rsidR="00F504B3" w:rsidRPr="00E961EC">
        <w:rPr>
          <w:sz w:val="22"/>
          <w:szCs w:val="22"/>
        </w:rPr>
        <w:t xml:space="preserve">yi amaçlamaktadır. </w:t>
      </w:r>
      <w:r w:rsidR="00EF576E" w:rsidRPr="00E961EC">
        <w:rPr>
          <w:sz w:val="22"/>
          <w:szCs w:val="22"/>
        </w:rPr>
        <w:t>Tüm uğraş</w:t>
      </w:r>
      <w:r w:rsidR="00495BD3" w:rsidRPr="00E961EC">
        <w:rPr>
          <w:sz w:val="22"/>
          <w:szCs w:val="22"/>
        </w:rPr>
        <w:t xml:space="preserve"> alanları içerisinde</w:t>
      </w:r>
      <w:r w:rsidRPr="00E961EC">
        <w:rPr>
          <w:sz w:val="22"/>
          <w:szCs w:val="22"/>
        </w:rPr>
        <w:t xml:space="preserve">, insanın sağlığını koruma ve iyileştirme fonksiyonunu üstlenmiş </w:t>
      </w:r>
      <w:r w:rsidR="00EF576E" w:rsidRPr="00E961EC">
        <w:rPr>
          <w:sz w:val="22"/>
          <w:szCs w:val="22"/>
        </w:rPr>
        <w:t>buluna</w:t>
      </w:r>
      <w:r w:rsidRPr="00E961EC">
        <w:rPr>
          <w:sz w:val="22"/>
          <w:szCs w:val="22"/>
        </w:rPr>
        <w:t>n sağlık hizmetleri sektörü,</w:t>
      </w:r>
      <w:r w:rsidR="00E44D9B" w:rsidRPr="00E961EC">
        <w:rPr>
          <w:sz w:val="22"/>
          <w:szCs w:val="22"/>
        </w:rPr>
        <w:t xml:space="preserve"> çok</w:t>
      </w:r>
      <w:r w:rsidRPr="00E961EC">
        <w:rPr>
          <w:sz w:val="22"/>
          <w:szCs w:val="22"/>
        </w:rPr>
        <w:t xml:space="preserve"> önemli ve </w:t>
      </w:r>
      <w:r w:rsidR="00E44D9B" w:rsidRPr="00E961EC">
        <w:rPr>
          <w:sz w:val="22"/>
          <w:szCs w:val="22"/>
        </w:rPr>
        <w:t>ayr</w:t>
      </w:r>
      <w:r w:rsidR="008441B7" w:rsidRPr="00E961EC">
        <w:rPr>
          <w:sz w:val="22"/>
          <w:szCs w:val="22"/>
        </w:rPr>
        <w:t>ı</w:t>
      </w:r>
      <w:r w:rsidRPr="00E961EC">
        <w:rPr>
          <w:sz w:val="22"/>
          <w:szCs w:val="22"/>
        </w:rPr>
        <w:t xml:space="preserve"> bir yere sahiptir.</w:t>
      </w:r>
    </w:p>
    <w:p w:rsidR="00F774F4" w:rsidRPr="00E961EC" w:rsidRDefault="007131CA" w:rsidP="00B126AE">
      <w:pPr>
        <w:pStyle w:val="Gvdemetni0"/>
        <w:shd w:val="clear" w:color="auto" w:fill="auto"/>
        <w:tabs>
          <w:tab w:val="left" w:pos="709"/>
        </w:tabs>
        <w:spacing w:before="240" w:after="240" w:line="320" w:lineRule="atLeast"/>
        <w:ind w:firstLine="709"/>
        <w:jc w:val="both"/>
        <w:rPr>
          <w:sz w:val="22"/>
          <w:szCs w:val="22"/>
        </w:rPr>
      </w:pPr>
      <w:r w:rsidRPr="00E961EC">
        <w:rPr>
          <w:sz w:val="22"/>
          <w:szCs w:val="22"/>
        </w:rPr>
        <w:t>Sağlık hizmetleri</w:t>
      </w:r>
      <w:r w:rsidR="007E491F" w:rsidRPr="00E961EC">
        <w:rPr>
          <w:sz w:val="22"/>
          <w:szCs w:val="22"/>
        </w:rPr>
        <w:t xml:space="preserve">nin </w:t>
      </w:r>
      <w:r w:rsidR="00B157B1" w:rsidRPr="00E961EC">
        <w:rPr>
          <w:sz w:val="22"/>
          <w:szCs w:val="22"/>
        </w:rPr>
        <w:t xml:space="preserve">en </w:t>
      </w:r>
      <w:r w:rsidR="00551285" w:rsidRPr="00E961EC">
        <w:rPr>
          <w:sz w:val="22"/>
          <w:szCs w:val="22"/>
        </w:rPr>
        <w:t>belirgin özellikleri</w:t>
      </w:r>
      <w:r w:rsidR="007E491F" w:rsidRPr="00E961EC">
        <w:rPr>
          <w:sz w:val="22"/>
          <w:szCs w:val="22"/>
        </w:rPr>
        <w:t xml:space="preserve"> </w:t>
      </w:r>
      <w:r w:rsidR="00D206C1" w:rsidRPr="00E961EC">
        <w:rPr>
          <w:sz w:val="22"/>
          <w:szCs w:val="22"/>
        </w:rPr>
        <w:t xml:space="preserve">arasında </w:t>
      </w:r>
      <w:r w:rsidR="00B157B1" w:rsidRPr="00E961EC">
        <w:rPr>
          <w:bCs/>
          <w:sz w:val="22"/>
          <w:szCs w:val="22"/>
          <w:shd w:val="clear" w:color="auto" w:fill="FFFFFF"/>
        </w:rPr>
        <w:t>kâr </w:t>
      </w:r>
      <w:r w:rsidR="00F774F4" w:rsidRPr="00E961EC">
        <w:rPr>
          <w:sz w:val="22"/>
          <w:szCs w:val="22"/>
        </w:rPr>
        <w:t xml:space="preserve"> amacından çok sosyal bir amaç taşı</w:t>
      </w:r>
      <w:r w:rsidR="007A343B" w:rsidRPr="00E961EC">
        <w:rPr>
          <w:sz w:val="22"/>
          <w:szCs w:val="22"/>
        </w:rPr>
        <w:t>yor ol</w:t>
      </w:r>
      <w:r w:rsidR="007E491F" w:rsidRPr="00E961EC">
        <w:rPr>
          <w:sz w:val="22"/>
          <w:szCs w:val="22"/>
        </w:rPr>
        <w:t>ması</w:t>
      </w:r>
      <w:r w:rsidR="00F774F4" w:rsidRPr="00E961EC">
        <w:rPr>
          <w:sz w:val="22"/>
          <w:szCs w:val="22"/>
        </w:rPr>
        <w:t>, ikamesi</w:t>
      </w:r>
      <w:r w:rsidR="007E491F" w:rsidRPr="00E961EC">
        <w:rPr>
          <w:sz w:val="22"/>
          <w:szCs w:val="22"/>
        </w:rPr>
        <w:t>nin</w:t>
      </w:r>
      <w:r w:rsidR="00B157B1" w:rsidRPr="00E961EC">
        <w:rPr>
          <w:sz w:val="22"/>
          <w:szCs w:val="22"/>
        </w:rPr>
        <w:t xml:space="preserve"> </w:t>
      </w:r>
      <w:r w:rsidR="00551285" w:rsidRPr="00E961EC">
        <w:rPr>
          <w:sz w:val="22"/>
          <w:szCs w:val="22"/>
        </w:rPr>
        <w:t>mümkün olmaması</w:t>
      </w:r>
      <w:r w:rsidR="00A408DF" w:rsidRPr="00E961EC">
        <w:rPr>
          <w:sz w:val="22"/>
          <w:szCs w:val="22"/>
        </w:rPr>
        <w:t xml:space="preserve"> </w:t>
      </w:r>
      <w:r w:rsidR="00F774F4" w:rsidRPr="00E961EC">
        <w:rPr>
          <w:sz w:val="22"/>
          <w:szCs w:val="22"/>
        </w:rPr>
        <w:t>ve kamu malı niteliğinde</w:t>
      </w:r>
      <w:r w:rsidR="00A408DF" w:rsidRPr="00E961EC">
        <w:rPr>
          <w:sz w:val="22"/>
          <w:szCs w:val="22"/>
        </w:rPr>
        <w:t xml:space="preserve"> </w:t>
      </w:r>
      <w:r w:rsidR="007A343B" w:rsidRPr="00E961EC">
        <w:rPr>
          <w:sz w:val="22"/>
          <w:szCs w:val="22"/>
        </w:rPr>
        <w:t>olması sayılabilir</w:t>
      </w:r>
      <w:r w:rsidR="00A408DF" w:rsidRPr="00E961EC">
        <w:rPr>
          <w:sz w:val="22"/>
          <w:szCs w:val="22"/>
        </w:rPr>
        <w:t>.</w:t>
      </w:r>
      <w:r w:rsidR="00F774F4" w:rsidRPr="00E961EC">
        <w:rPr>
          <w:sz w:val="22"/>
          <w:szCs w:val="22"/>
        </w:rPr>
        <w:t xml:space="preserve"> </w:t>
      </w:r>
      <w:r w:rsidR="00576710" w:rsidRPr="00E961EC">
        <w:rPr>
          <w:sz w:val="22"/>
          <w:szCs w:val="22"/>
        </w:rPr>
        <w:t>Bununla beraber</w:t>
      </w:r>
      <w:r w:rsidR="00F774F4" w:rsidRPr="00E961EC">
        <w:rPr>
          <w:sz w:val="22"/>
          <w:szCs w:val="22"/>
        </w:rPr>
        <w:t xml:space="preserve"> sağlık hizmetlerinin, kolay uygulanabilirlik, kalite, süreklilik ve verimlilik gibi özelliklerinin yerine getirilmesi</w:t>
      </w:r>
      <w:r w:rsidR="00272DCF" w:rsidRPr="00E961EC">
        <w:rPr>
          <w:sz w:val="22"/>
          <w:szCs w:val="22"/>
        </w:rPr>
        <w:t xml:space="preserve"> zorunluluğu </w:t>
      </w:r>
      <w:r w:rsidR="007A343B" w:rsidRPr="00E961EC">
        <w:rPr>
          <w:sz w:val="22"/>
          <w:szCs w:val="22"/>
        </w:rPr>
        <w:t xml:space="preserve">da </w:t>
      </w:r>
      <w:r w:rsidR="00272DCF" w:rsidRPr="00E961EC">
        <w:rPr>
          <w:sz w:val="22"/>
          <w:szCs w:val="22"/>
        </w:rPr>
        <w:t>bulunmaktadır</w:t>
      </w:r>
      <w:r w:rsidR="00F774F4" w:rsidRPr="00E961EC">
        <w:rPr>
          <w:sz w:val="22"/>
          <w:szCs w:val="22"/>
        </w:rPr>
        <w:t xml:space="preserve">. Sağlık </w:t>
      </w:r>
      <w:r w:rsidR="007A343B" w:rsidRPr="00E961EC">
        <w:rPr>
          <w:sz w:val="22"/>
          <w:szCs w:val="22"/>
        </w:rPr>
        <w:t>işletmeleri</w:t>
      </w:r>
      <w:r w:rsidR="00F774F4" w:rsidRPr="00E961EC">
        <w:rPr>
          <w:sz w:val="22"/>
          <w:szCs w:val="22"/>
        </w:rPr>
        <w:t xml:space="preserve">, ürettikleri temel sağlık hizmetleri ölçüt alınarak </w:t>
      </w:r>
      <w:r w:rsidR="00DE43D8" w:rsidRPr="00E961EC">
        <w:rPr>
          <w:sz w:val="22"/>
          <w:szCs w:val="22"/>
        </w:rPr>
        <w:t xml:space="preserve">farklı şekillerde </w:t>
      </w:r>
      <w:r w:rsidR="00F774F4" w:rsidRPr="00E961EC">
        <w:rPr>
          <w:sz w:val="22"/>
          <w:szCs w:val="22"/>
        </w:rPr>
        <w:t>sınıflandırıl</w:t>
      </w:r>
      <w:r w:rsidR="007A343B" w:rsidRPr="00E961EC">
        <w:rPr>
          <w:sz w:val="22"/>
          <w:szCs w:val="22"/>
        </w:rPr>
        <w:t>abilmektedir</w:t>
      </w:r>
      <w:r w:rsidR="00F774F4" w:rsidRPr="00E961EC">
        <w:rPr>
          <w:sz w:val="22"/>
          <w:szCs w:val="22"/>
        </w:rPr>
        <w:t xml:space="preserve">. </w:t>
      </w:r>
      <w:r w:rsidR="007A343B" w:rsidRPr="00E961EC">
        <w:rPr>
          <w:sz w:val="22"/>
          <w:szCs w:val="22"/>
        </w:rPr>
        <w:t>Literatür</w:t>
      </w:r>
      <w:r w:rsidR="00B543A5" w:rsidRPr="00E961EC">
        <w:rPr>
          <w:sz w:val="22"/>
          <w:szCs w:val="22"/>
        </w:rPr>
        <w:t xml:space="preserve">ü incelediğimizde </w:t>
      </w:r>
      <w:r w:rsidR="007A343B" w:rsidRPr="00E961EC">
        <w:rPr>
          <w:sz w:val="22"/>
          <w:szCs w:val="22"/>
        </w:rPr>
        <w:t>sağlık</w:t>
      </w:r>
      <w:r w:rsidR="00F774F4" w:rsidRPr="00E961EC">
        <w:rPr>
          <w:sz w:val="22"/>
          <w:szCs w:val="22"/>
        </w:rPr>
        <w:t xml:space="preserve"> hizmetleri</w:t>
      </w:r>
      <w:r w:rsidR="00B543A5" w:rsidRPr="00E961EC">
        <w:rPr>
          <w:sz w:val="22"/>
          <w:szCs w:val="22"/>
        </w:rPr>
        <w:t xml:space="preserve"> dört ana gruptan oluşmaktadır. </w:t>
      </w:r>
      <w:r w:rsidR="00B735D3" w:rsidRPr="00E961EC">
        <w:rPr>
          <w:sz w:val="22"/>
          <w:szCs w:val="22"/>
        </w:rPr>
        <w:t>B</w:t>
      </w:r>
      <w:r w:rsidR="00B543A5" w:rsidRPr="00E961EC">
        <w:rPr>
          <w:sz w:val="22"/>
          <w:szCs w:val="22"/>
        </w:rPr>
        <w:t>unlar</w:t>
      </w:r>
      <w:r w:rsidR="00B735D3" w:rsidRPr="00E961EC">
        <w:rPr>
          <w:sz w:val="22"/>
          <w:szCs w:val="22"/>
        </w:rPr>
        <w:t>;</w:t>
      </w:r>
      <w:r w:rsidR="00B543A5" w:rsidRPr="00E961EC">
        <w:rPr>
          <w:sz w:val="22"/>
          <w:szCs w:val="22"/>
        </w:rPr>
        <w:t xml:space="preserve"> tedavi edici sağlık hizmetleri, koruyucu sağlık hizmetleri, </w:t>
      </w:r>
      <w:proofErr w:type="gramStart"/>
      <w:r w:rsidR="00F774F4" w:rsidRPr="00E961EC">
        <w:rPr>
          <w:sz w:val="22"/>
          <w:szCs w:val="22"/>
        </w:rPr>
        <w:t>rehabilitasyon</w:t>
      </w:r>
      <w:proofErr w:type="gramEnd"/>
      <w:r w:rsidR="00F774F4" w:rsidRPr="00E961EC">
        <w:rPr>
          <w:sz w:val="22"/>
          <w:szCs w:val="22"/>
        </w:rPr>
        <w:t xml:space="preserve"> hizmetleri ve sağlığın geliştirilmesi</w:t>
      </w:r>
      <w:r w:rsidR="00B543A5" w:rsidRPr="00E961EC">
        <w:rPr>
          <w:sz w:val="22"/>
          <w:szCs w:val="22"/>
        </w:rPr>
        <w:t xml:space="preserve">dir. </w:t>
      </w:r>
      <w:r w:rsidR="007C14C7" w:rsidRPr="00E961EC">
        <w:rPr>
          <w:sz w:val="22"/>
          <w:szCs w:val="22"/>
        </w:rPr>
        <w:t>Sağlık hizmetleri</w:t>
      </w:r>
      <w:r w:rsidR="00F774F4" w:rsidRPr="00E961EC">
        <w:rPr>
          <w:sz w:val="22"/>
          <w:szCs w:val="22"/>
        </w:rPr>
        <w:t xml:space="preserve"> hizmet sektörü </w:t>
      </w:r>
      <w:r w:rsidR="007A343B" w:rsidRPr="00E961EC">
        <w:rPr>
          <w:sz w:val="22"/>
          <w:szCs w:val="22"/>
        </w:rPr>
        <w:t xml:space="preserve">içerisinde </w:t>
      </w:r>
      <w:r w:rsidR="003842C3" w:rsidRPr="00E961EC">
        <w:rPr>
          <w:sz w:val="22"/>
          <w:szCs w:val="22"/>
        </w:rPr>
        <w:t>çok önemli</w:t>
      </w:r>
      <w:r w:rsidR="009B75AA" w:rsidRPr="00E961EC">
        <w:rPr>
          <w:sz w:val="22"/>
          <w:szCs w:val="22"/>
        </w:rPr>
        <w:t xml:space="preserve"> bir paya sahiptir ve</w:t>
      </w:r>
      <w:r w:rsidR="007A343B" w:rsidRPr="00E961EC">
        <w:rPr>
          <w:sz w:val="22"/>
          <w:szCs w:val="22"/>
        </w:rPr>
        <w:t xml:space="preserve"> buna ek olarak</w:t>
      </w:r>
      <w:r w:rsidR="009B75AA" w:rsidRPr="00E961EC">
        <w:rPr>
          <w:sz w:val="22"/>
          <w:szCs w:val="22"/>
        </w:rPr>
        <w:t xml:space="preserve"> önceleri</w:t>
      </w:r>
      <w:r w:rsidR="00F774F4" w:rsidRPr="00E961EC">
        <w:rPr>
          <w:sz w:val="22"/>
          <w:szCs w:val="22"/>
        </w:rPr>
        <w:t xml:space="preserve"> daha </w:t>
      </w:r>
      <w:r w:rsidR="007A343B" w:rsidRPr="00E961EC">
        <w:rPr>
          <w:sz w:val="22"/>
          <w:szCs w:val="22"/>
        </w:rPr>
        <w:t>fazla</w:t>
      </w:r>
      <w:r w:rsidR="00F774F4" w:rsidRPr="00E961EC">
        <w:rPr>
          <w:sz w:val="22"/>
          <w:szCs w:val="22"/>
        </w:rPr>
        <w:t xml:space="preserve"> kamuya bağlı sağlık kuruluş</w:t>
      </w:r>
      <w:r w:rsidR="009B75AA" w:rsidRPr="00E961EC">
        <w:rPr>
          <w:sz w:val="22"/>
          <w:szCs w:val="22"/>
        </w:rPr>
        <w:t>ları tarafından yürütülmekte</w:t>
      </w:r>
      <w:r w:rsidR="000F00CF" w:rsidRPr="00E961EC">
        <w:rPr>
          <w:sz w:val="22"/>
          <w:szCs w:val="22"/>
        </w:rPr>
        <w:t xml:space="preserve"> iken günümüzde </w:t>
      </w:r>
      <w:r w:rsidR="007A343B" w:rsidRPr="00E961EC">
        <w:rPr>
          <w:sz w:val="22"/>
          <w:szCs w:val="22"/>
        </w:rPr>
        <w:t xml:space="preserve">ise </w:t>
      </w:r>
      <w:r w:rsidR="000F00CF" w:rsidRPr="00E961EC">
        <w:rPr>
          <w:sz w:val="22"/>
          <w:szCs w:val="22"/>
        </w:rPr>
        <w:t>özel sektörün de piyasaya girmesiyle b</w:t>
      </w:r>
      <w:r w:rsidR="007A343B" w:rsidRPr="00E961EC">
        <w:rPr>
          <w:sz w:val="22"/>
          <w:szCs w:val="22"/>
        </w:rPr>
        <w:t>eraber</w:t>
      </w:r>
      <w:r w:rsidR="000F00CF" w:rsidRPr="00E961EC">
        <w:rPr>
          <w:sz w:val="22"/>
          <w:szCs w:val="22"/>
        </w:rPr>
        <w:t xml:space="preserve"> rekabet</w:t>
      </w:r>
      <w:r w:rsidR="007A343B" w:rsidRPr="00E961EC">
        <w:rPr>
          <w:sz w:val="22"/>
          <w:szCs w:val="22"/>
        </w:rPr>
        <w:t xml:space="preserve"> giderek</w:t>
      </w:r>
      <w:r w:rsidR="000F00CF" w:rsidRPr="00E961EC">
        <w:rPr>
          <w:sz w:val="22"/>
          <w:szCs w:val="22"/>
        </w:rPr>
        <w:t xml:space="preserve"> </w:t>
      </w:r>
      <w:r w:rsidR="002F7968" w:rsidRPr="00E961EC">
        <w:rPr>
          <w:sz w:val="22"/>
          <w:szCs w:val="22"/>
        </w:rPr>
        <w:t xml:space="preserve">artmıştır. </w:t>
      </w:r>
      <w:r w:rsidR="007A343B" w:rsidRPr="00E961EC">
        <w:rPr>
          <w:sz w:val="22"/>
          <w:szCs w:val="22"/>
        </w:rPr>
        <w:t>Hem</w:t>
      </w:r>
      <w:r w:rsidR="000F00CF" w:rsidRPr="00E961EC">
        <w:rPr>
          <w:sz w:val="22"/>
          <w:szCs w:val="22"/>
        </w:rPr>
        <w:t xml:space="preserve"> kamu</w:t>
      </w:r>
      <w:r w:rsidR="007A343B" w:rsidRPr="00E961EC">
        <w:rPr>
          <w:sz w:val="22"/>
          <w:szCs w:val="22"/>
        </w:rPr>
        <w:t>, hem de</w:t>
      </w:r>
      <w:r w:rsidR="000F00CF" w:rsidRPr="00E961EC">
        <w:rPr>
          <w:sz w:val="22"/>
          <w:szCs w:val="22"/>
        </w:rPr>
        <w:t xml:space="preserve"> ö</w:t>
      </w:r>
      <w:r w:rsidR="007A343B" w:rsidRPr="00E961EC">
        <w:rPr>
          <w:sz w:val="22"/>
          <w:szCs w:val="22"/>
        </w:rPr>
        <w:t>zel sektör hizmet sağlayıcıları</w:t>
      </w:r>
      <w:r w:rsidR="003842C3" w:rsidRPr="00E961EC">
        <w:rPr>
          <w:sz w:val="22"/>
          <w:szCs w:val="22"/>
        </w:rPr>
        <w:t>nın</w:t>
      </w:r>
      <w:r w:rsidR="00F774F4" w:rsidRPr="00E961EC">
        <w:rPr>
          <w:sz w:val="22"/>
          <w:szCs w:val="22"/>
        </w:rPr>
        <w:t xml:space="preserve">, </w:t>
      </w:r>
      <w:r w:rsidR="0049587D" w:rsidRPr="00E961EC">
        <w:rPr>
          <w:sz w:val="22"/>
          <w:szCs w:val="22"/>
        </w:rPr>
        <w:t xml:space="preserve"> bu rekabette yer alabilme</w:t>
      </w:r>
      <w:r w:rsidR="003842C3" w:rsidRPr="00E961EC">
        <w:rPr>
          <w:sz w:val="22"/>
          <w:szCs w:val="22"/>
        </w:rPr>
        <w:t>leri için hasta</w:t>
      </w:r>
      <w:r w:rsidR="0049587D" w:rsidRPr="00E961EC">
        <w:rPr>
          <w:sz w:val="22"/>
          <w:szCs w:val="22"/>
        </w:rPr>
        <w:t xml:space="preserve"> ve toplum </w:t>
      </w:r>
      <w:r w:rsidR="000C4084" w:rsidRPr="00E961EC">
        <w:rPr>
          <w:sz w:val="22"/>
          <w:szCs w:val="22"/>
        </w:rPr>
        <w:t>memnuniyetini</w:t>
      </w:r>
      <w:r w:rsidR="0049587D" w:rsidRPr="00E961EC">
        <w:rPr>
          <w:sz w:val="22"/>
          <w:szCs w:val="22"/>
        </w:rPr>
        <w:t xml:space="preserve"> </w:t>
      </w:r>
      <w:r w:rsidR="00167E9D" w:rsidRPr="00E961EC">
        <w:rPr>
          <w:sz w:val="22"/>
          <w:szCs w:val="22"/>
        </w:rPr>
        <w:t>sağlayabilmeleri</w:t>
      </w:r>
      <w:r w:rsidR="0049587D" w:rsidRPr="00E961EC">
        <w:rPr>
          <w:sz w:val="22"/>
          <w:szCs w:val="22"/>
        </w:rPr>
        <w:t xml:space="preserve"> gerekmektedir. H</w:t>
      </w:r>
      <w:r w:rsidR="00F774F4" w:rsidRPr="00E961EC">
        <w:rPr>
          <w:sz w:val="22"/>
          <w:szCs w:val="22"/>
        </w:rPr>
        <w:t xml:space="preserve">asta ve toplum memnuniyetini sağlamanın ilk </w:t>
      </w:r>
      <w:r w:rsidR="008436AE" w:rsidRPr="00E961EC">
        <w:rPr>
          <w:sz w:val="22"/>
          <w:szCs w:val="22"/>
        </w:rPr>
        <w:t>koşulu</w:t>
      </w:r>
      <w:r w:rsidR="00F774F4" w:rsidRPr="00E961EC">
        <w:rPr>
          <w:sz w:val="22"/>
          <w:szCs w:val="22"/>
        </w:rPr>
        <w:t xml:space="preserve"> sağlık hizmeti alan </w:t>
      </w:r>
      <w:r w:rsidR="008436AE" w:rsidRPr="00E961EC">
        <w:rPr>
          <w:sz w:val="22"/>
          <w:szCs w:val="22"/>
        </w:rPr>
        <w:t>bütün</w:t>
      </w:r>
      <w:r w:rsidR="00F774F4" w:rsidRPr="00E961EC">
        <w:rPr>
          <w:sz w:val="22"/>
          <w:szCs w:val="22"/>
        </w:rPr>
        <w:t xml:space="preserve"> </w:t>
      </w:r>
      <w:r w:rsidR="007C14C7" w:rsidRPr="00E961EC">
        <w:rPr>
          <w:sz w:val="22"/>
          <w:szCs w:val="22"/>
        </w:rPr>
        <w:t>tüketicileri</w:t>
      </w:r>
      <w:r w:rsidR="00F774F4" w:rsidRPr="00E961EC">
        <w:rPr>
          <w:sz w:val="22"/>
          <w:szCs w:val="22"/>
        </w:rPr>
        <w:t xml:space="preserve"> iyi analiz etmek ve tanımak, ikinci </w:t>
      </w:r>
      <w:r w:rsidR="008436AE" w:rsidRPr="00E961EC">
        <w:rPr>
          <w:sz w:val="22"/>
          <w:szCs w:val="22"/>
        </w:rPr>
        <w:t>koşulu</w:t>
      </w:r>
      <w:r w:rsidR="00F774F4" w:rsidRPr="00E961EC">
        <w:rPr>
          <w:sz w:val="22"/>
          <w:szCs w:val="22"/>
        </w:rPr>
        <w:t xml:space="preserve"> ise onların ihtiyaçlarının belirlen</w:t>
      </w:r>
      <w:r w:rsidR="008436AE" w:rsidRPr="00E961EC">
        <w:rPr>
          <w:sz w:val="22"/>
          <w:szCs w:val="22"/>
        </w:rPr>
        <w:t>erek</w:t>
      </w:r>
      <w:r w:rsidR="00F774F4" w:rsidRPr="00E961EC">
        <w:rPr>
          <w:sz w:val="22"/>
          <w:szCs w:val="22"/>
        </w:rPr>
        <w:t>, yerinde ve zamanında karşılanabilmesi için, gerekli düzenleme ve uygulamaların başlatılması</w:t>
      </w:r>
      <w:r w:rsidR="008436AE" w:rsidRPr="00E961EC">
        <w:rPr>
          <w:sz w:val="22"/>
          <w:szCs w:val="22"/>
        </w:rPr>
        <w:t>dır</w:t>
      </w:r>
      <w:r w:rsidR="00F774F4" w:rsidRPr="00E961EC">
        <w:rPr>
          <w:sz w:val="22"/>
          <w:szCs w:val="22"/>
        </w:rPr>
        <w:t xml:space="preserve">. </w:t>
      </w:r>
      <w:r w:rsidR="008436AE" w:rsidRPr="00E961EC">
        <w:rPr>
          <w:sz w:val="22"/>
          <w:szCs w:val="22"/>
        </w:rPr>
        <w:t>Ama</w:t>
      </w:r>
      <w:r w:rsidR="00F774F4" w:rsidRPr="00E961EC">
        <w:rPr>
          <w:sz w:val="22"/>
          <w:szCs w:val="22"/>
        </w:rPr>
        <w:t xml:space="preserve"> sağlık</w:t>
      </w:r>
      <w:r w:rsidR="008436AE" w:rsidRPr="00E961EC">
        <w:rPr>
          <w:sz w:val="22"/>
          <w:szCs w:val="22"/>
        </w:rPr>
        <w:t xml:space="preserve"> işletmeleri</w:t>
      </w:r>
      <w:r w:rsidR="00F774F4" w:rsidRPr="00E961EC">
        <w:rPr>
          <w:sz w:val="22"/>
          <w:szCs w:val="22"/>
        </w:rPr>
        <w:t xml:space="preserve"> yapısal açıdan çok</w:t>
      </w:r>
      <w:r w:rsidR="00167E9D" w:rsidRPr="00E961EC">
        <w:rPr>
          <w:sz w:val="22"/>
          <w:szCs w:val="22"/>
        </w:rPr>
        <w:t xml:space="preserve"> </w:t>
      </w:r>
      <w:r w:rsidR="002F7968" w:rsidRPr="00E961EC">
        <w:rPr>
          <w:sz w:val="22"/>
          <w:szCs w:val="22"/>
        </w:rPr>
        <w:t>fazla karmaşık</w:t>
      </w:r>
      <w:r w:rsidR="008436AE" w:rsidRPr="00E961EC">
        <w:rPr>
          <w:sz w:val="22"/>
          <w:szCs w:val="22"/>
        </w:rPr>
        <w:t xml:space="preserve"> bir yapıya sahip</w:t>
      </w:r>
      <w:r w:rsidR="00F774F4" w:rsidRPr="00E961EC">
        <w:rPr>
          <w:sz w:val="22"/>
          <w:szCs w:val="22"/>
        </w:rPr>
        <w:t xml:space="preserve"> kurumlardır. Bu yapısal </w:t>
      </w:r>
      <w:r w:rsidR="00204A01" w:rsidRPr="00E961EC">
        <w:rPr>
          <w:sz w:val="22"/>
          <w:szCs w:val="22"/>
        </w:rPr>
        <w:t xml:space="preserve">karmaşıklık, sağlık işletmelerinin </w:t>
      </w:r>
      <w:r w:rsidR="006937C0" w:rsidRPr="00E961EC">
        <w:rPr>
          <w:sz w:val="22"/>
          <w:szCs w:val="22"/>
        </w:rPr>
        <w:t>tüketicilerinin de</w:t>
      </w:r>
      <w:r w:rsidR="00167E9D" w:rsidRPr="00E961EC">
        <w:rPr>
          <w:sz w:val="22"/>
          <w:szCs w:val="22"/>
        </w:rPr>
        <w:t xml:space="preserve"> karmaşık</w:t>
      </w:r>
      <w:r w:rsidR="00204A01" w:rsidRPr="00E961EC">
        <w:rPr>
          <w:sz w:val="22"/>
          <w:szCs w:val="22"/>
        </w:rPr>
        <w:t xml:space="preserve"> ve heterojen olma özelliğini beraberinde</w:t>
      </w:r>
      <w:r w:rsidR="00F774F4" w:rsidRPr="00E961EC">
        <w:rPr>
          <w:sz w:val="22"/>
          <w:szCs w:val="22"/>
        </w:rPr>
        <w:t xml:space="preserve"> getirmektedir.</w:t>
      </w:r>
      <w:r w:rsidR="006937C0" w:rsidRPr="00E961EC">
        <w:rPr>
          <w:sz w:val="22"/>
          <w:szCs w:val="22"/>
        </w:rPr>
        <w:t xml:space="preserve"> </w:t>
      </w:r>
      <w:r w:rsidR="00F774F4" w:rsidRPr="00E961EC">
        <w:rPr>
          <w:sz w:val="22"/>
          <w:szCs w:val="22"/>
        </w:rPr>
        <w:t xml:space="preserve">Günümüzde </w:t>
      </w:r>
      <w:r w:rsidR="001C4F86" w:rsidRPr="00E961EC">
        <w:rPr>
          <w:sz w:val="22"/>
          <w:szCs w:val="22"/>
        </w:rPr>
        <w:t>sağlık</w:t>
      </w:r>
      <w:r w:rsidR="003D07C5" w:rsidRPr="00E961EC">
        <w:rPr>
          <w:sz w:val="22"/>
          <w:szCs w:val="22"/>
        </w:rPr>
        <w:t xml:space="preserve"> işletmelerinin</w:t>
      </w:r>
      <w:r w:rsidR="001C4F86" w:rsidRPr="00E961EC">
        <w:rPr>
          <w:sz w:val="22"/>
          <w:szCs w:val="22"/>
        </w:rPr>
        <w:t xml:space="preserve"> başarılı</w:t>
      </w:r>
      <w:r w:rsidR="00F774F4" w:rsidRPr="00E961EC">
        <w:rPr>
          <w:sz w:val="22"/>
          <w:szCs w:val="22"/>
        </w:rPr>
        <w:t xml:space="preserve"> bir kurum olarak tanınması </w:t>
      </w:r>
      <w:r w:rsidR="003D07C5" w:rsidRPr="00E961EC">
        <w:rPr>
          <w:sz w:val="22"/>
          <w:szCs w:val="22"/>
        </w:rPr>
        <w:t>sadece</w:t>
      </w:r>
      <w:r w:rsidR="00F774F4" w:rsidRPr="00E961EC">
        <w:rPr>
          <w:sz w:val="22"/>
          <w:szCs w:val="22"/>
        </w:rPr>
        <w:t xml:space="preserve"> güçlü bir finansal yapıya </w:t>
      </w:r>
      <w:r w:rsidR="0034580B" w:rsidRPr="00E961EC">
        <w:rPr>
          <w:sz w:val="22"/>
          <w:szCs w:val="22"/>
        </w:rPr>
        <w:t xml:space="preserve">sahip olması ile </w:t>
      </w:r>
      <w:r w:rsidR="003D07C5" w:rsidRPr="00E961EC">
        <w:rPr>
          <w:sz w:val="22"/>
          <w:szCs w:val="22"/>
        </w:rPr>
        <w:t>mümkün olmamakta</w:t>
      </w:r>
      <w:r w:rsidR="006471A6" w:rsidRPr="00E961EC">
        <w:rPr>
          <w:sz w:val="22"/>
          <w:szCs w:val="22"/>
        </w:rPr>
        <w:t>, büyük ölçüde</w:t>
      </w:r>
      <w:r w:rsidR="00F774F4" w:rsidRPr="00E961EC">
        <w:rPr>
          <w:sz w:val="22"/>
          <w:szCs w:val="22"/>
        </w:rPr>
        <w:t xml:space="preserve"> </w:t>
      </w:r>
      <w:r w:rsidR="00D13152" w:rsidRPr="00E961EC">
        <w:rPr>
          <w:sz w:val="22"/>
          <w:szCs w:val="22"/>
        </w:rPr>
        <w:t>tüketicilerinin istek</w:t>
      </w:r>
      <w:r w:rsidR="00F774F4" w:rsidRPr="00E961EC">
        <w:rPr>
          <w:sz w:val="22"/>
          <w:szCs w:val="22"/>
        </w:rPr>
        <w:t xml:space="preserve"> ve beklentilerini karşılayabilme</w:t>
      </w:r>
      <w:r w:rsidR="0034580B" w:rsidRPr="00E961EC">
        <w:rPr>
          <w:sz w:val="22"/>
          <w:szCs w:val="22"/>
        </w:rPr>
        <w:t xml:space="preserve"> özellikleri ile</w:t>
      </w:r>
      <w:r w:rsidR="003D07C5" w:rsidRPr="00E961EC">
        <w:rPr>
          <w:sz w:val="22"/>
          <w:szCs w:val="22"/>
        </w:rPr>
        <w:t xml:space="preserve"> beraber</w:t>
      </w:r>
      <w:r w:rsidR="001C4F86" w:rsidRPr="00E961EC">
        <w:rPr>
          <w:sz w:val="22"/>
          <w:szCs w:val="22"/>
        </w:rPr>
        <w:t xml:space="preserve"> </w:t>
      </w:r>
      <w:r w:rsidR="006471A6" w:rsidRPr="00E961EC">
        <w:rPr>
          <w:sz w:val="22"/>
          <w:szCs w:val="22"/>
        </w:rPr>
        <w:t>tüketicilerini</w:t>
      </w:r>
      <w:r w:rsidR="00F774F4" w:rsidRPr="00E961EC">
        <w:rPr>
          <w:sz w:val="22"/>
          <w:szCs w:val="22"/>
        </w:rPr>
        <w:t xml:space="preserve"> memnun etme becerilerine</w:t>
      </w:r>
      <w:r w:rsidR="003D07C5" w:rsidRPr="00E961EC">
        <w:rPr>
          <w:sz w:val="22"/>
          <w:szCs w:val="22"/>
        </w:rPr>
        <w:t xml:space="preserve"> de</w:t>
      </w:r>
      <w:r w:rsidR="00F774F4" w:rsidRPr="00E961EC">
        <w:rPr>
          <w:sz w:val="22"/>
          <w:szCs w:val="22"/>
        </w:rPr>
        <w:t xml:space="preserve"> bağlı olmaktadır</w:t>
      </w:r>
      <w:r w:rsidR="006D7BD0" w:rsidRPr="00E961EC">
        <w:rPr>
          <w:sz w:val="22"/>
          <w:szCs w:val="22"/>
        </w:rPr>
        <w:t>.</w:t>
      </w:r>
      <w:r w:rsidR="00F774F4" w:rsidRPr="00E961EC">
        <w:rPr>
          <w:sz w:val="22"/>
          <w:szCs w:val="22"/>
        </w:rPr>
        <w:t xml:space="preserve"> Sağlık</w:t>
      </w:r>
      <w:r w:rsidR="00D13152" w:rsidRPr="00E961EC">
        <w:rPr>
          <w:sz w:val="22"/>
          <w:szCs w:val="22"/>
        </w:rPr>
        <w:t xml:space="preserve"> işletmelerinin en</w:t>
      </w:r>
      <w:r w:rsidR="00F774F4" w:rsidRPr="00E961EC">
        <w:rPr>
          <w:sz w:val="22"/>
          <w:szCs w:val="22"/>
        </w:rPr>
        <w:t xml:space="preserve"> büyük</w:t>
      </w:r>
      <w:r w:rsidR="00D13152" w:rsidRPr="00E961EC">
        <w:rPr>
          <w:sz w:val="22"/>
          <w:szCs w:val="22"/>
        </w:rPr>
        <w:t xml:space="preserve"> tüketicisi</w:t>
      </w:r>
      <w:r w:rsidR="0034580B" w:rsidRPr="00E961EC">
        <w:rPr>
          <w:sz w:val="22"/>
          <w:szCs w:val="22"/>
        </w:rPr>
        <w:t xml:space="preserve"> kuşkusuz hastalar olduğundan dolayı </w:t>
      </w:r>
      <w:r w:rsidR="00F774F4" w:rsidRPr="00E961EC">
        <w:rPr>
          <w:sz w:val="22"/>
          <w:szCs w:val="22"/>
        </w:rPr>
        <w:t xml:space="preserve">hastaların </w:t>
      </w:r>
      <w:r w:rsidR="0017286A" w:rsidRPr="00E961EC">
        <w:rPr>
          <w:sz w:val="22"/>
          <w:szCs w:val="22"/>
        </w:rPr>
        <w:t>fikirleri ve algıları da</w:t>
      </w:r>
      <w:r w:rsidR="00F774F4" w:rsidRPr="00E961EC">
        <w:rPr>
          <w:sz w:val="22"/>
          <w:szCs w:val="22"/>
        </w:rPr>
        <w:t xml:space="preserve"> büyük önem taşımaktadır.</w:t>
      </w:r>
      <w:r w:rsidR="006471A6" w:rsidRPr="00E961EC">
        <w:rPr>
          <w:sz w:val="22"/>
          <w:szCs w:val="22"/>
        </w:rPr>
        <w:t xml:space="preserve"> Bu çalışmada tüketici kavramı olarak anılan hastalar ve hasta yakınlarıdır.</w:t>
      </w:r>
    </w:p>
    <w:p w:rsidR="00F774F4" w:rsidRPr="00E961EC" w:rsidRDefault="00246269" w:rsidP="00B126AE">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eastAsia="TimesNewRomanPSMT" w:hAnsi="Times New Roman" w:cs="Times New Roman"/>
          <w:lang w:eastAsia="en-US"/>
        </w:rPr>
        <w:t xml:space="preserve"> </w:t>
      </w:r>
      <w:r w:rsidR="006471A6" w:rsidRPr="00E961EC">
        <w:rPr>
          <w:rFonts w:ascii="Times New Roman" w:eastAsia="TimesNewRomanPSMT" w:hAnsi="Times New Roman" w:cs="Times New Roman"/>
          <w:lang w:eastAsia="en-US"/>
        </w:rPr>
        <w:t>Tüketici</w:t>
      </w:r>
      <w:r w:rsidR="00F774F4" w:rsidRPr="00E961EC">
        <w:rPr>
          <w:rFonts w:ascii="Times New Roman" w:hAnsi="Times New Roman" w:cs="Times New Roman"/>
        </w:rPr>
        <w:t xml:space="preserve"> </w:t>
      </w:r>
      <w:r w:rsidR="0017286A" w:rsidRPr="00E961EC">
        <w:rPr>
          <w:rFonts w:ascii="Times New Roman" w:hAnsi="Times New Roman" w:cs="Times New Roman"/>
        </w:rPr>
        <w:t>algılamaları</w:t>
      </w:r>
      <w:r w:rsidR="00F774F4" w:rsidRPr="00E961EC">
        <w:rPr>
          <w:rFonts w:ascii="Times New Roman" w:hAnsi="Times New Roman" w:cs="Times New Roman"/>
        </w:rPr>
        <w:t>, bakımın sonuçlarının algılanması ve beklentilerin karşılanması ile ilişkili ol</w:t>
      </w:r>
      <w:r w:rsidR="00CA4307" w:rsidRPr="00E961EC">
        <w:rPr>
          <w:rFonts w:ascii="Times New Roman" w:hAnsi="Times New Roman" w:cs="Times New Roman"/>
        </w:rPr>
        <w:t>makla b</w:t>
      </w:r>
      <w:r w:rsidR="00E16FBF" w:rsidRPr="00E961EC">
        <w:rPr>
          <w:rFonts w:ascii="Times New Roman" w:hAnsi="Times New Roman" w:cs="Times New Roman"/>
        </w:rPr>
        <w:t>irlikte</w:t>
      </w:r>
      <w:r w:rsidR="00F774F4" w:rsidRPr="00E961EC">
        <w:rPr>
          <w:rFonts w:ascii="Times New Roman" w:hAnsi="Times New Roman" w:cs="Times New Roman"/>
        </w:rPr>
        <w:t xml:space="preserve">, farklı kişilerce ve hatta aynı kişiler </w:t>
      </w:r>
      <w:r w:rsidR="00F774F4" w:rsidRPr="00E961EC">
        <w:rPr>
          <w:rFonts w:ascii="Times New Roman" w:hAnsi="Times New Roman" w:cs="Times New Roman"/>
        </w:rPr>
        <w:lastRenderedPageBreak/>
        <w:t>tarafından farklı zamanlarda</w:t>
      </w:r>
      <w:r w:rsidR="00057BE0" w:rsidRPr="00E961EC">
        <w:rPr>
          <w:rFonts w:ascii="Times New Roman" w:hAnsi="Times New Roman" w:cs="Times New Roman"/>
        </w:rPr>
        <w:t xml:space="preserve"> da</w:t>
      </w:r>
      <w:r w:rsidR="00F774F4" w:rsidRPr="00E961EC">
        <w:rPr>
          <w:rFonts w:ascii="Times New Roman" w:hAnsi="Times New Roman" w:cs="Times New Roman"/>
        </w:rPr>
        <w:t xml:space="preserve"> farklı şekilde tanımlanabilmektedir. Son </w:t>
      </w:r>
      <w:r w:rsidR="00057BE0" w:rsidRPr="00E961EC">
        <w:rPr>
          <w:rFonts w:ascii="Times New Roman" w:hAnsi="Times New Roman" w:cs="Times New Roman"/>
        </w:rPr>
        <w:t>yıllarda</w:t>
      </w:r>
      <w:r w:rsidR="00F774F4" w:rsidRPr="00E961EC">
        <w:rPr>
          <w:rFonts w:ascii="Times New Roman" w:hAnsi="Times New Roman" w:cs="Times New Roman"/>
        </w:rPr>
        <w:t xml:space="preserve"> sağlık </w:t>
      </w:r>
      <w:r w:rsidR="0017286A" w:rsidRPr="00E961EC">
        <w:rPr>
          <w:rFonts w:ascii="Times New Roman" w:hAnsi="Times New Roman" w:cs="Times New Roman"/>
        </w:rPr>
        <w:t>işletmelerinde</w:t>
      </w:r>
      <w:r w:rsidR="006471A6" w:rsidRPr="00E961EC">
        <w:rPr>
          <w:rFonts w:ascii="Times New Roman" w:hAnsi="Times New Roman" w:cs="Times New Roman"/>
        </w:rPr>
        <w:t xml:space="preserve"> tüketici</w:t>
      </w:r>
      <w:r w:rsidR="0017286A" w:rsidRPr="00E961EC">
        <w:rPr>
          <w:rFonts w:ascii="Times New Roman" w:hAnsi="Times New Roman" w:cs="Times New Roman"/>
        </w:rPr>
        <w:t xml:space="preserve"> memnu</w:t>
      </w:r>
      <w:r w:rsidR="006471A6" w:rsidRPr="00E961EC">
        <w:rPr>
          <w:rFonts w:ascii="Times New Roman" w:hAnsi="Times New Roman" w:cs="Times New Roman"/>
        </w:rPr>
        <w:t>n</w:t>
      </w:r>
      <w:r w:rsidR="0017286A" w:rsidRPr="00E961EC">
        <w:rPr>
          <w:rFonts w:ascii="Times New Roman" w:hAnsi="Times New Roman" w:cs="Times New Roman"/>
        </w:rPr>
        <w:t>iyeti</w:t>
      </w:r>
      <w:r w:rsidR="000A3411" w:rsidRPr="00E961EC">
        <w:rPr>
          <w:rFonts w:ascii="Times New Roman" w:hAnsi="Times New Roman" w:cs="Times New Roman"/>
        </w:rPr>
        <w:t xml:space="preserve">ne </w:t>
      </w:r>
      <w:r w:rsidR="006471A6" w:rsidRPr="00E961EC">
        <w:rPr>
          <w:rFonts w:ascii="Times New Roman" w:hAnsi="Times New Roman" w:cs="Times New Roman"/>
        </w:rPr>
        <w:t>ilgi</w:t>
      </w:r>
      <w:r w:rsidR="00F774F4" w:rsidRPr="00E961EC">
        <w:rPr>
          <w:rFonts w:ascii="Times New Roman" w:hAnsi="Times New Roman" w:cs="Times New Roman"/>
        </w:rPr>
        <w:t xml:space="preserve"> duyulmakta</w:t>
      </w:r>
      <w:r w:rsidR="000A3411" w:rsidRPr="00E961EC">
        <w:rPr>
          <w:rFonts w:ascii="Times New Roman" w:hAnsi="Times New Roman" w:cs="Times New Roman"/>
        </w:rPr>
        <w:t xml:space="preserve">dır. </w:t>
      </w:r>
      <w:r w:rsidR="00F774F4" w:rsidRPr="00E961EC">
        <w:rPr>
          <w:rFonts w:ascii="Times New Roman" w:hAnsi="Times New Roman" w:cs="Times New Roman"/>
        </w:rPr>
        <w:t>Satın alınan hizmeti</w:t>
      </w:r>
      <w:r w:rsidR="00CA4307" w:rsidRPr="00E961EC">
        <w:rPr>
          <w:rFonts w:ascii="Times New Roman" w:hAnsi="Times New Roman" w:cs="Times New Roman"/>
        </w:rPr>
        <w:t>n konusu insan sağlığı olduğu</w:t>
      </w:r>
      <w:r w:rsidR="0017286A" w:rsidRPr="00E961EC">
        <w:rPr>
          <w:rFonts w:ascii="Times New Roman" w:hAnsi="Times New Roman" w:cs="Times New Roman"/>
        </w:rPr>
        <w:t>ndan dolayı</w:t>
      </w:r>
      <w:r w:rsidR="00F774F4" w:rsidRPr="00E961EC">
        <w:rPr>
          <w:rFonts w:ascii="Times New Roman" w:hAnsi="Times New Roman" w:cs="Times New Roman"/>
        </w:rPr>
        <w:t xml:space="preserve">, sağlık sektöründe özellikle </w:t>
      </w:r>
      <w:r w:rsidR="0017286A" w:rsidRPr="00E961EC">
        <w:rPr>
          <w:rFonts w:ascii="Times New Roman" w:hAnsi="Times New Roman" w:cs="Times New Roman"/>
        </w:rPr>
        <w:t xml:space="preserve">de </w:t>
      </w:r>
      <w:r w:rsidR="00F774F4" w:rsidRPr="00E961EC">
        <w:rPr>
          <w:rFonts w:ascii="Times New Roman" w:hAnsi="Times New Roman" w:cs="Times New Roman"/>
        </w:rPr>
        <w:t>güven kavramının ön plana çıktığı görülmektedir. Özellikle hastalar, almış oldukları hizmetin kalitesi hakkında gerekli teknik bilgilere sahip olmadıkları</w:t>
      </w:r>
      <w:r w:rsidR="0017286A" w:rsidRPr="00E961EC">
        <w:rPr>
          <w:rFonts w:ascii="Times New Roman" w:hAnsi="Times New Roman" w:cs="Times New Roman"/>
        </w:rPr>
        <w:t xml:space="preserve"> için</w:t>
      </w:r>
      <w:r w:rsidR="00F774F4" w:rsidRPr="00E961EC">
        <w:rPr>
          <w:rFonts w:ascii="Times New Roman" w:hAnsi="Times New Roman" w:cs="Times New Roman"/>
        </w:rPr>
        <w:t xml:space="preserve">, genellikle, memnuniyet değerlendirmesinde karşılaştıkları ortamı, davranışları, ilgiyi ve ortaya çıkan </w:t>
      </w:r>
      <w:r w:rsidR="001C4F86" w:rsidRPr="00E961EC">
        <w:rPr>
          <w:rFonts w:ascii="Times New Roman" w:hAnsi="Times New Roman" w:cs="Times New Roman"/>
        </w:rPr>
        <w:t>sonuçlarını</w:t>
      </w:r>
      <w:r w:rsidR="0088014D" w:rsidRPr="00E961EC">
        <w:rPr>
          <w:rFonts w:ascii="Times New Roman" w:hAnsi="Times New Roman" w:cs="Times New Roman"/>
        </w:rPr>
        <w:t xml:space="preserve"> </w:t>
      </w:r>
      <w:r w:rsidR="0017286A" w:rsidRPr="00E961EC">
        <w:rPr>
          <w:rFonts w:ascii="Times New Roman" w:hAnsi="Times New Roman" w:cs="Times New Roman"/>
        </w:rPr>
        <w:t>ölçüt alarak</w:t>
      </w:r>
      <w:r w:rsidR="0088014D" w:rsidRPr="00E961EC">
        <w:rPr>
          <w:rFonts w:ascii="Times New Roman" w:hAnsi="Times New Roman" w:cs="Times New Roman"/>
        </w:rPr>
        <w:t>,</w:t>
      </w:r>
      <w:r w:rsidR="00F774F4" w:rsidRPr="00E961EC">
        <w:rPr>
          <w:rFonts w:ascii="Times New Roman" w:hAnsi="Times New Roman" w:cs="Times New Roman"/>
        </w:rPr>
        <w:t xml:space="preserve"> bu doğrultuda me</w:t>
      </w:r>
      <w:r w:rsidR="0096231A" w:rsidRPr="00E961EC">
        <w:rPr>
          <w:rFonts w:ascii="Times New Roman" w:hAnsi="Times New Roman" w:cs="Times New Roman"/>
        </w:rPr>
        <w:t>m</w:t>
      </w:r>
      <w:r w:rsidR="00F774F4" w:rsidRPr="00E961EC">
        <w:rPr>
          <w:rFonts w:ascii="Times New Roman" w:hAnsi="Times New Roman" w:cs="Times New Roman"/>
        </w:rPr>
        <w:t xml:space="preserve">nun olmakta veya olmamaktadırlar. </w:t>
      </w:r>
      <w:r w:rsidR="00696B9C" w:rsidRPr="00E961EC">
        <w:rPr>
          <w:rFonts w:ascii="Times New Roman" w:hAnsi="Times New Roman" w:cs="Times New Roman"/>
        </w:rPr>
        <w:t>Özellikle de</w:t>
      </w:r>
      <w:r w:rsidR="0017286A" w:rsidRPr="00E961EC">
        <w:rPr>
          <w:rFonts w:ascii="Times New Roman" w:hAnsi="Times New Roman" w:cs="Times New Roman"/>
        </w:rPr>
        <w:t xml:space="preserve"> </w:t>
      </w:r>
      <w:r w:rsidR="0088014D" w:rsidRPr="00E961EC">
        <w:rPr>
          <w:rFonts w:ascii="Times New Roman" w:hAnsi="Times New Roman" w:cs="Times New Roman"/>
        </w:rPr>
        <w:t xml:space="preserve">sağlık </w:t>
      </w:r>
      <w:r w:rsidR="00696B9C" w:rsidRPr="00E961EC">
        <w:rPr>
          <w:rFonts w:ascii="Times New Roman" w:hAnsi="Times New Roman" w:cs="Times New Roman"/>
        </w:rPr>
        <w:t>işletmesinin fiziksel</w:t>
      </w:r>
      <w:r w:rsidR="0017286A" w:rsidRPr="00E961EC">
        <w:rPr>
          <w:rFonts w:ascii="Times New Roman" w:hAnsi="Times New Roman" w:cs="Times New Roman"/>
        </w:rPr>
        <w:t xml:space="preserve"> ortamı, </w:t>
      </w:r>
      <w:r w:rsidR="0088014D" w:rsidRPr="00E961EC">
        <w:rPr>
          <w:rFonts w:ascii="Times New Roman" w:hAnsi="Times New Roman" w:cs="Times New Roman"/>
        </w:rPr>
        <w:t>personelinin görüntüsü</w:t>
      </w:r>
      <w:r w:rsidR="0017286A" w:rsidRPr="00E961EC">
        <w:rPr>
          <w:rFonts w:ascii="Times New Roman" w:hAnsi="Times New Roman" w:cs="Times New Roman"/>
        </w:rPr>
        <w:t xml:space="preserve"> </w:t>
      </w:r>
      <w:r w:rsidR="0088014D" w:rsidRPr="00E961EC">
        <w:rPr>
          <w:rFonts w:ascii="Times New Roman" w:hAnsi="Times New Roman" w:cs="Times New Roman"/>
        </w:rPr>
        <w:t>(kılık kıyafet vb.</w:t>
      </w:r>
      <w:r w:rsidR="0017286A" w:rsidRPr="00E961EC">
        <w:rPr>
          <w:rFonts w:ascii="Times New Roman" w:hAnsi="Times New Roman" w:cs="Times New Roman"/>
        </w:rPr>
        <w:t>) ve</w:t>
      </w:r>
      <w:r w:rsidR="00F774F4" w:rsidRPr="00E961EC">
        <w:rPr>
          <w:rFonts w:ascii="Times New Roman" w:hAnsi="Times New Roman" w:cs="Times New Roman"/>
        </w:rPr>
        <w:t xml:space="preserve"> kendileri ile </w:t>
      </w:r>
      <w:r w:rsidR="00696B9C" w:rsidRPr="00E961EC">
        <w:rPr>
          <w:rFonts w:ascii="Times New Roman" w:hAnsi="Times New Roman" w:cs="Times New Roman"/>
        </w:rPr>
        <w:t>olumlu iletişim</w:t>
      </w:r>
      <w:r w:rsidR="00F774F4" w:rsidRPr="00E961EC">
        <w:rPr>
          <w:rFonts w:ascii="Times New Roman" w:hAnsi="Times New Roman" w:cs="Times New Roman"/>
        </w:rPr>
        <w:t xml:space="preserve"> kurulması gibi beklent</w:t>
      </w:r>
      <w:r w:rsidR="003078BA" w:rsidRPr="00E961EC">
        <w:rPr>
          <w:rFonts w:ascii="Times New Roman" w:hAnsi="Times New Roman" w:cs="Times New Roman"/>
        </w:rPr>
        <w:t xml:space="preserve">iler içerisinde olmaktadırlar. </w:t>
      </w:r>
    </w:p>
    <w:p w:rsidR="00845DDF" w:rsidRDefault="00E66729" w:rsidP="00B126AE">
      <w:pPr>
        <w:pStyle w:val="Gvdemetni0"/>
        <w:shd w:val="clear" w:color="auto" w:fill="auto"/>
        <w:spacing w:before="240" w:after="240" w:line="320" w:lineRule="atLeast"/>
        <w:ind w:firstLine="709"/>
        <w:jc w:val="both"/>
        <w:rPr>
          <w:sz w:val="22"/>
          <w:szCs w:val="22"/>
        </w:rPr>
      </w:pPr>
      <w:r w:rsidRPr="00E961EC">
        <w:rPr>
          <w:bCs/>
          <w:sz w:val="22"/>
          <w:szCs w:val="22"/>
          <w:shd w:val="clear" w:color="auto" w:fill="FFFFFF"/>
        </w:rPr>
        <w:t>Kâr </w:t>
      </w:r>
      <w:r w:rsidRPr="00E961EC">
        <w:rPr>
          <w:sz w:val="22"/>
          <w:szCs w:val="22"/>
        </w:rPr>
        <w:t xml:space="preserve"> </w:t>
      </w:r>
      <w:r w:rsidR="00F774F4" w:rsidRPr="00E961EC">
        <w:rPr>
          <w:sz w:val="22"/>
          <w:szCs w:val="22"/>
        </w:rPr>
        <w:t xml:space="preserve"> amacı gütsün </w:t>
      </w:r>
      <w:r w:rsidRPr="00E961EC">
        <w:rPr>
          <w:sz w:val="22"/>
          <w:szCs w:val="22"/>
        </w:rPr>
        <w:t>ya da</w:t>
      </w:r>
      <w:r w:rsidR="00F774F4" w:rsidRPr="00E961EC">
        <w:rPr>
          <w:sz w:val="22"/>
          <w:szCs w:val="22"/>
        </w:rPr>
        <w:t xml:space="preserve"> gütmesin </w:t>
      </w:r>
      <w:r w:rsidR="006471A6" w:rsidRPr="00E961EC">
        <w:rPr>
          <w:sz w:val="22"/>
          <w:szCs w:val="22"/>
        </w:rPr>
        <w:t>tüketicileri</w:t>
      </w:r>
      <w:r w:rsidR="00F774F4" w:rsidRPr="00E961EC">
        <w:rPr>
          <w:sz w:val="22"/>
          <w:szCs w:val="22"/>
        </w:rPr>
        <w:t xml:space="preserve"> tarafından</w:t>
      </w:r>
      <w:r w:rsidR="00807F14" w:rsidRPr="00E961EC">
        <w:rPr>
          <w:sz w:val="22"/>
          <w:szCs w:val="22"/>
        </w:rPr>
        <w:t xml:space="preserve"> bir </w:t>
      </w:r>
      <w:r w:rsidR="006937C0" w:rsidRPr="00E961EC">
        <w:rPr>
          <w:sz w:val="22"/>
          <w:szCs w:val="22"/>
        </w:rPr>
        <w:t>işletmenin</w:t>
      </w:r>
      <w:r w:rsidR="00807F14" w:rsidRPr="00E961EC">
        <w:rPr>
          <w:sz w:val="22"/>
          <w:szCs w:val="22"/>
        </w:rPr>
        <w:t xml:space="preserve"> nasıl algıladığı şeklinde </w:t>
      </w:r>
      <w:r w:rsidR="00F774F4" w:rsidRPr="00E961EC">
        <w:rPr>
          <w:sz w:val="22"/>
          <w:szCs w:val="22"/>
        </w:rPr>
        <w:t>ifade ed</w:t>
      </w:r>
      <w:r w:rsidR="00807F14" w:rsidRPr="00E961EC">
        <w:rPr>
          <w:sz w:val="22"/>
          <w:szCs w:val="22"/>
        </w:rPr>
        <w:t>il</w:t>
      </w:r>
      <w:r w:rsidR="00F774F4" w:rsidRPr="00E961EC">
        <w:rPr>
          <w:sz w:val="22"/>
          <w:szCs w:val="22"/>
        </w:rPr>
        <w:t xml:space="preserve">en kurumsal imaj, </w:t>
      </w:r>
      <w:r w:rsidR="00265D04" w:rsidRPr="00E961EC">
        <w:rPr>
          <w:sz w:val="22"/>
          <w:szCs w:val="22"/>
        </w:rPr>
        <w:t>günümüzde</w:t>
      </w:r>
      <w:r w:rsidR="00287E33" w:rsidRPr="00E961EC">
        <w:rPr>
          <w:sz w:val="22"/>
          <w:szCs w:val="22"/>
        </w:rPr>
        <w:t xml:space="preserve"> işletmelerin</w:t>
      </w:r>
      <w:r w:rsidR="00265D04" w:rsidRPr="00E961EC">
        <w:rPr>
          <w:sz w:val="22"/>
          <w:szCs w:val="22"/>
        </w:rPr>
        <w:t xml:space="preserve"> oldukça</w:t>
      </w:r>
      <w:r w:rsidR="00F774F4" w:rsidRPr="00E961EC">
        <w:rPr>
          <w:sz w:val="22"/>
          <w:szCs w:val="22"/>
        </w:rPr>
        <w:t xml:space="preserve"> önem verdiği bir konu haline gelmiştir.</w:t>
      </w:r>
      <w:r w:rsidRPr="00E961EC">
        <w:rPr>
          <w:bCs/>
          <w:sz w:val="22"/>
          <w:szCs w:val="22"/>
          <w:shd w:val="clear" w:color="auto" w:fill="FFFFFF"/>
        </w:rPr>
        <w:t xml:space="preserve"> Kâr</w:t>
      </w:r>
      <w:r w:rsidR="00807F14" w:rsidRPr="00E961EC">
        <w:rPr>
          <w:sz w:val="22"/>
          <w:szCs w:val="22"/>
        </w:rPr>
        <w:t xml:space="preserve"> amacı gütmeyen kamu kurumları </w:t>
      </w:r>
      <w:r w:rsidRPr="00E961EC">
        <w:rPr>
          <w:sz w:val="22"/>
          <w:szCs w:val="22"/>
        </w:rPr>
        <w:t>bakımından</w:t>
      </w:r>
      <w:r w:rsidR="00807F14" w:rsidRPr="00E961EC">
        <w:rPr>
          <w:sz w:val="22"/>
          <w:szCs w:val="22"/>
        </w:rPr>
        <w:t xml:space="preserve"> hizmetin </w:t>
      </w:r>
      <w:r w:rsidR="00E241B1" w:rsidRPr="00E961EC">
        <w:rPr>
          <w:sz w:val="22"/>
          <w:szCs w:val="22"/>
        </w:rPr>
        <w:t xml:space="preserve">asıl hedefine ulaşıp ulaşmadığını ve </w:t>
      </w:r>
      <w:r w:rsidR="00807F14" w:rsidRPr="00E961EC">
        <w:rPr>
          <w:sz w:val="22"/>
          <w:szCs w:val="22"/>
        </w:rPr>
        <w:t>sonucunu ortaya koyarken</w:t>
      </w:r>
      <w:r w:rsidR="00287E33" w:rsidRPr="00E961EC">
        <w:rPr>
          <w:sz w:val="22"/>
          <w:szCs w:val="22"/>
        </w:rPr>
        <w:t>,</w:t>
      </w:r>
      <w:r w:rsidR="00807F14" w:rsidRPr="00E961EC">
        <w:rPr>
          <w:sz w:val="22"/>
          <w:szCs w:val="22"/>
        </w:rPr>
        <w:t xml:space="preserve"> </w:t>
      </w:r>
      <w:r w:rsidR="001C4F86" w:rsidRPr="00E961EC">
        <w:rPr>
          <w:sz w:val="22"/>
          <w:szCs w:val="22"/>
        </w:rPr>
        <w:t>özel sektör</w:t>
      </w:r>
      <w:r w:rsidR="00807F14" w:rsidRPr="00E961EC">
        <w:rPr>
          <w:sz w:val="22"/>
          <w:szCs w:val="22"/>
        </w:rPr>
        <w:t xml:space="preserve"> açısından ise hizmetin çıktılarını ortaya koymakla b</w:t>
      </w:r>
      <w:r w:rsidRPr="00E961EC">
        <w:rPr>
          <w:sz w:val="22"/>
          <w:szCs w:val="22"/>
        </w:rPr>
        <w:t>irlikte</w:t>
      </w:r>
      <w:r w:rsidR="00807F14" w:rsidRPr="00E961EC">
        <w:rPr>
          <w:sz w:val="22"/>
          <w:szCs w:val="22"/>
        </w:rPr>
        <w:t xml:space="preserve"> bunun yanında müşteri devamlılığı ve bunun sonucu olarak </w:t>
      </w:r>
      <w:r w:rsidRPr="00E961EC">
        <w:rPr>
          <w:bCs/>
          <w:sz w:val="22"/>
          <w:szCs w:val="22"/>
          <w:shd w:val="clear" w:color="auto" w:fill="FFFFFF"/>
        </w:rPr>
        <w:t>kâr</w:t>
      </w:r>
      <w:r w:rsidR="00807F14" w:rsidRPr="00E961EC">
        <w:rPr>
          <w:sz w:val="22"/>
          <w:szCs w:val="22"/>
        </w:rPr>
        <w:t xml:space="preserve">lılığı sağlamaktadır. </w:t>
      </w:r>
      <w:r w:rsidR="00E241B1" w:rsidRPr="00E961EC">
        <w:rPr>
          <w:sz w:val="22"/>
          <w:szCs w:val="22"/>
        </w:rPr>
        <w:t xml:space="preserve">Kurumsal imajla ilgili </w:t>
      </w:r>
      <w:r w:rsidR="00A715F6" w:rsidRPr="00E961EC">
        <w:rPr>
          <w:sz w:val="22"/>
          <w:szCs w:val="22"/>
        </w:rPr>
        <w:t>yapıl</w:t>
      </w:r>
      <w:r w:rsidRPr="00E961EC">
        <w:rPr>
          <w:sz w:val="22"/>
          <w:szCs w:val="22"/>
        </w:rPr>
        <w:t xml:space="preserve">mış </w:t>
      </w:r>
      <w:r w:rsidR="00A715F6" w:rsidRPr="00E961EC">
        <w:rPr>
          <w:sz w:val="22"/>
          <w:szCs w:val="22"/>
        </w:rPr>
        <w:t xml:space="preserve">çalışmalar mevcut </w:t>
      </w:r>
      <w:r w:rsidRPr="00E961EC">
        <w:rPr>
          <w:sz w:val="22"/>
          <w:szCs w:val="22"/>
        </w:rPr>
        <w:t>olmakla</w:t>
      </w:r>
      <w:r w:rsidR="00A715F6" w:rsidRPr="00E961EC">
        <w:rPr>
          <w:sz w:val="22"/>
          <w:szCs w:val="22"/>
        </w:rPr>
        <w:t xml:space="preserve"> beraber değişen tüketici </w:t>
      </w:r>
      <w:proofErr w:type="gramStart"/>
      <w:r w:rsidR="00A715F6" w:rsidRPr="00E961EC">
        <w:rPr>
          <w:sz w:val="22"/>
          <w:szCs w:val="22"/>
        </w:rPr>
        <w:t>profilinden</w:t>
      </w:r>
      <w:proofErr w:type="gramEnd"/>
      <w:r w:rsidR="00A715F6" w:rsidRPr="00E961EC">
        <w:rPr>
          <w:sz w:val="22"/>
          <w:szCs w:val="22"/>
        </w:rPr>
        <w:t xml:space="preserve"> dolayı yapılan çalışmalar arttırılmalı ve </w:t>
      </w:r>
      <w:r w:rsidR="00045107" w:rsidRPr="00E961EC">
        <w:rPr>
          <w:sz w:val="22"/>
          <w:szCs w:val="22"/>
        </w:rPr>
        <w:t>bu sonuçlar kamu ve özel sek</w:t>
      </w:r>
      <w:r w:rsidRPr="00E961EC">
        <w:rPr>
          <w:sz w:val="22"/>
          <w:szCs w:val="22"/>
        </w:rPr>
        <w:t>tör yöneticileriyle paylaşılmak suretiyle</w:t>
      </w:r>
      <w:r w:rsidR="00045107" w:rsidRPr="00E961EC">
        <w:rPr>
          <w:sz w:val="22"/>
          <w:szCs w:val="22"/>
        </w:rPr>
        <w:t xml:space="preserve"> kamu ve özel sektörün sonuç olarak ta tüketicilerin ihtiyaç ve </w:t>
      </w:r>
      <w:r w:rsidR="00D110AE" w:rsidRPr="00E961EC">
        <w:rPr>
          <w:sz w:val="22"/>
          <w:szCs w:val="22"/>
        </w:rPr>
        <w:t>isteklerin</w:t>
      </w:r>
      <w:r w:rsidR="003C7357" w:rsidRPr="00E961EC">
        <w:rPr>
          <w:sz w:val="22"/>
          <w:szCs w:val="22"/>
        </w:rPr>
        <w:t>e</w:t>
      </w:r>
      <w:r w:rsidR="00045107" w:rsidRPr="00E961EC">
        <w:rPr>
          <w:sz w:val="22"/>
          <w:szCs w:val="22"/>
        </w:rPr>
        <w:t xml:space="preserve"> daha iyi çözümler bulunmalıdır. </w:t>
      </w:r>
    </w:p>
    <w:p w:rsidR="00B67CE9" w:rsidRPr="00E961EC" w:rsidRDefault="00B67CE9" w:rsidP="00B126AE">
      <w:pPr>
        <w:pStyle w:val="Gvdemetni0"/>
        <w:shd w:val="clear" w:color="auto" w:fill="auto"/>
        <w:spacing w:before="240" w:after="240" w:line="320" w:lineRule="atLeast"/>
        <w:ind w:firstLine="709"/>
        <w:jc w:val="both"/>
        <w:rPr>
          <w:sz w:val="22"/>
          <w:szCs w:val="22"/>
        </w:rPr>
      </w:pPr>
      <w:r>
        <w:rPr>
          <w:sz w:val="22"/>
          <w:szCs w:val="22"/>
        </w:rPr>
        <w:t xml:space="preserve">Yapılan bu çalışmanın amacı </w:t>
      </w:r>
      <w:r w:rsidRPr="00B67CE9">
        <w:rPr>
          <w:sz w:val="22"/>
          <w:szCs w:val="22"/>
        </w:rPr>
        <w:t>Aydın’daki sağlık hizmetleri tüketicilerinin sağlık hizmeti alırken hangi faktörlerden etkilendikleri ve tüketicilerin demografik özellikleri bakımından bu faktörlerin kurum türüne göre fark gösterip göstermediğinin tespit edilmesidir.</w:t>
      </w:r>
    </w:p>
    <w:p w:rsidR="00D06B13" w:rsidRDefault="00D06B13" w:rsidP="00B126AE">
      <w:pPr>
        <w:spacing w:before="240" w:after="240" w:line="320" w:lineRule="atLeast"/>
        <w:jc w:val="both"/>
        <w:rPr>
          <w:rFonts w:ascii="Times New Roman" w:hAnsi="Times New Roman" w:cs="Times New Roman"/>
        </w:rPr>
      </w:pPr>
    </w:p>
    <w:p w:rsidR="00E763F4" w:rsidRDefault="00E763F4" w:rsidP="00B126AE">
      <w:pPr>
        <w:spacing w:before="240" w:after="240" w:line="320" w:lineRule="atLeast"/>
        <w:jc w:val="both"/>
        <w:rPr>
          <w:rFonts w:ascii="Times New Roman" w:hAnsi="Times New Roman" w:cs="Times New Roman"/>
        </w:rPr>
      </w:pPr>
    </w:p>
    <w:p w:rsidR="00E763F4" w:rsidRDefault="00E763F4" w:rsidP="00B126AE">
      <w:pPr>
        <w:spacing w:before="240" w:after="240" w:line="320" w:lineRule="atLeast"/>
        <w:jc w:val="both"/>
        <w:rPr>
          <w:rFonts w:ascii="Times New Roman" w:hAnsi="Times New Roman" w:cs="Times New Roman"/>
        </w:rPr>
      </w:pPr>
    </w:p>
    <w:p w:rsidR="00E763F4" w:rsidRPr="00E961EC" w:rsidRDefault="00E763F4" w:rsidP="00B126AE">
      <w:pPr>
        <w:spacing w:before="240" w:after="240" w:line="320" w:lineRule="atLeast"/>
        <w:jc w:val="both"/>
        <w:rPr>
          <w:rFonts w:ascii="Times New Roman" w:hAnsi="Times New Roman" w:cs="Times New Roman"/>
        </w:rPr>
      </w:pPr>
    </w:p>
    <w:p w:rsidR="00D06B13" w:rsidRPr="00F20214" w:rsidRDefault="00D06B13" w:rsidP="00F20214">
      <w:pPr>
        <w:spacing w:before="240" w:after="240" w:line="320" w:lineRule="atLeast"/>
        <w:jc w:val="both"/>
        <w:rPr>
          <w:rFonts w:ascii="Times New Roman" w:hAnsi="Times New Roman" w:cs="Times New Roman"/>
          <w:b/>
          <w:sz w:val="24"/>
        </w:rPr>
      </w:pPr>
    </w:p>
    <w:p w:rsidR="00F774F4" w:rsidRPr="00F20214" w:rsidRDefault="00F20214" w:rsidP="00F20214">
      <w:pPr>
        <w:ind w:left="567" w:hanging="567"/>
        <w:jc w:val="both"/>
        <w:rPr>
          <w:rFonts w:ascii="Times New Roman" w:hAnsi="Times New Roman" w:cs="Times New Roman"/>
          <w:b/>
          <w:spacing w:val="-28"/>
          <w:sz w:val="26"/>
          <w:szCs w:val="26"/>
        </w:rPr>
      </w:pPr>
      <w:bookmarkStart w:id="8" w:name="_Toc488929403"/>
      <w:r w:rsidRPr="00F20214">
        <w:rPr>
          <w:rFonts w:ascii="Times New Roman" w:eastAsia="TimesNewRoman,Bold" w:hAnsi="Times New Roman" w:cs="Times New Roman"/>
          <w:b/>
          <w:spacing w:val="-28"/>
          <w:sz w:val="26"/>
          <w:szCs w:val="26"/>
        </w:rPr>
        <w:lastRenderedPageBreak/>
        <w:t xml:space="preserve">1. </w:t>
      </w:r>
      <w:r w:rsidR="00845623" w:rsidRPr="00F20214">
        <w:rPr>
          <w:rFonts w:ascii="Times New Roman" w:hAnsi="Times New Roman" w:cs="Times New Roman"/>
          <w:b/>
          <w:spacing w:val="-28"/>
          <w:sz w:val="26"/>
          <w:szCs w:val="26"/>
        </w:rPr>
        <w:t>SAĞLIK</w:t>
      </w:r>
      <w:r w:rsidR="00845623" w:rsidRPr="00F20214">
        <w:rPr>
          <w:rFonts w:ascii="Times New Roman" w:eastAsia="TimesNewRoman,Bold" w:hAnsi="Times New Roman" w:cs="Times New Roman"/>
          <w:b/>
          <w:spacing w:val="-28"/>
          <w:sz w:val="26"/>
          <w:szCs w:val="26"/>
        </w:rPr>
        <w:t xml:space="preserve"> VE SAĞLIK İŞ</w:t>
      </w:r>
      <w:r w:rsidRPr="00F20214">
        <w:rPr>
          <w:rFonts w:ascii="Times New Roman" w:eastAsia="TimesNewRoman,Bold" w:hAnsi="Times New Roman" w:cs="Times New Roman"/>
          <w:b/>
          <w:spacing w:val="-28"/>
          <w:sz w:val="26"/>
          <w:szCs w:val="26"/>
        </w:rPr>
        <w:t xml:space="preserve">LETMELERİ KAVRAMI, </w:t>
      </w:r>
      <w:r w:rsidR="00DA0757" w:rsidRPr="00F20214">
        <w:rPr>
          <w:rFonts w:ascii="Times New Roman" w:eastAsia="TimesNewRoman,Bold" w:hAnsi="Times New Roman" w:cs="Times New Roman"/>
          <w:b/>
          <w:spacing w:val="-28"/>
          <w:sz w:val="26"/>
          <w:szCs w:val="26"/>
        </w:rPr>
        <w:t xml:space="preserve">ÖZELLİKLERİ, </w:t>
      </w:r>
      <w:r w:rsidR="00845623" w:rsidRPr="00F20214">
        <w:rPr>
          <w:rFonts w:ascii="Times New Roman" w:eastAsia="TimesNewRoman,Bold" w:hAnsi="Times New Roman" w:cs="Times New Roman"/>
          <w:b/>
          <w:spacing w:val="-28"/>
          <w:sz w:val="26"/>
          <w:szCs w:val="26"/>
        </w:rPr>
        <w:t>FONKSİY</w:t>
      </w:r>
      <w:r w:rsidR="001C4F86" w:rsidRPr="00F20214">
        <w:rPr>
          <w:rFonts w:ascii="Times New Roman" w:eastAsia="TimesNewRoman,Bold" w:hAnsi="Times New Roman" w:cs="Times New Roman"/>
          <w:b/>
          <w:spacing w:val="-28"/>
          <w:sz w:val="26"/>
          <w:szCs w:val="26"/>
        </w:rPr>
        <w:t>O</w:t>
      </w:r>
      <w:r w:rsidR="00845623" w:rsidRPr="00F20214">
        <w:rPr>
          <w:rFonts w:ascii="Times New Roman" w:eastAsia="TimesNewRoman,Bold" w:hAnsi="Times New Roman" w:cs="Times New Roman"/>
          <w:b/>
          <w:spacing w:val="-28"/>
          <w:sz w:val="26"/>
          <w:szCs w:val="26"/>
        </w:rPr>
        <w:t xml:space="preserve">NLARI VE </w:t>
      </w:r>
      <w:r w:rsidR="00DA0757" w:rsidRPr="00F20214">
        <w:rPr>
          <w:rFonts w:ascii="Times New Roman" w:eastAsia="TimesNewRoman,Bold" w:hAnsi="Times New Roman" w:cs="Times New Roman"/>
          <w:b/>
          <w:spacing w:val="-28"/>
          <w:sz w:val="26"/>
          <w:szCs w:val="26"/>
        </w:rPr>
        <w:t>S</w:t>
      </w:r>
      <w:r w:rsidR="00845623" w:rsidRPr="00F20214">
        <w:rPr>
          <w:rFonts w:ascii="Times New Roman" w:eastAsia="TimesNewRoman,Bold" w:hAnsi="Times New Roman" w:cs="Times New Roman"/>
          <w:b/>
          <w:spacing w:val="-28"/>
          <w:sz w:val="26"/>
          <w:szCs w:val="26"/>
        </w:rPr>
        <w:t>INIFLANDIRILMASI</w:t>
      </w:r>
      <w:bookmarkEnd w:id="8"/>
      <w:r w:rsidR="00845623" w:rsidRPr="00F20214">
        <w:rPr>
          <w:rFonts w:ascii="Times New Roman" w:hAnsi="Times New Roman" w:cs="Times New Roman"/>
          <w:b/>
          <w:spacing w:val="-28"/>
          <w:sz w:val="26"/>
          <w:szCs w:val="26"/>
        </w:rPr>
        <w:t xml:space="preserve"> </w:t>
      </w:r>
    </w:p>
    <w:p w:rsidR="009E7C51" w:rsidRPr="00E961EC" w:rsidRDefault="00AA236D" w:rsidP="00B126AE">
      <w:pPr>
        <w:pStyle w:val="ListeParagraf"/>
        <w:spacing w:before="240" w:beforeAutospacing="0" w:after="240" w:afterAutospacing="0" w:line="320" w:lineRule="atLeast"/>
        <w:ind w:firstLine="708"/>
        <w:rPr>
          <w:sz w:val="22"/>
          <w:szCs w:val="22"/>
        </w:rPr>
      </w:pPr>
      <w:r w:rsidRPr="00E961EC">
        <w:rPr>
          <w:sz w:val="22"/>
          <w:szCs w:val="22"/>
        </w:rPr>
        <w:t xml:space="preserve">Bu bölümde; </w:t>
      </w:r>
      <w:r w:rsidR="00D35D87" w:rsidRPr="00E961EC">
        <w:rPr>
          <w:sz w:val="22"/>
          <w:szCs w:val="22"/>
        </w:rPr>
        <w:t>sağlık,</w:t>
      </w:r>
      <w:r w:rsidR="007348CD" w:rsidRPr="00E961EC">
        <w:rPr>
          <w:sz w:val="22"/>
          <w:szCs w:val="22"/>
        </w:rPr>
        <w:t xml:space="preserve"> sağlık hizmetleri, hastane kavramları</w:t>
      </w:r>
      <w:r w:rsidRPr="00E961EC">
        <w:rPr>
          <w:sz w:val="22"/>
          <w:szCs w:val="22"/>
        </w:rPr>
        <w:t xml:space="preserve"> ve </w:t>
      </w:r>
      <w:r w:rsidR="007348CD" w:rsidRPr="00E961EC">
        <w:rPr>
          <w:sz w:val="22"/>
          <w:szCs w:val="22"/>
        </w:rPr>
        <w:t>h</w:t>
      </w:r>
      <w:r w:rsidR="003C7357" w:rsidRPr="00E961EC">
        <w:rPr>
          <w:sz w:val="22"/>
          <w:szCs w:val="22"/>
        </w:rPr>
        <w:t>astanelerin sınıflandırılması ile</w:t>
      </w:r>
      <w:r w:rsidR="007348CD" w:rsidRPr="00E961EC">
        <w:rPr>
          <w:sz w:val="22"/>
          <w:szCs w:val="22"/>
        </w:rPr>
        <w:t xml:space="preserve"> özel ve devlet hastanelerinin değerlendirilmesi kavramlarının </w:t>
      </w:r>
      <w:r w:rsidRPr="00E961EC">
        <w:rPr>
          <w:sz w:val="22"/>
          <w:szCs w:val="22"/>
        </w:rPr>
        <w:t xml:space="preserve">analizine yer verilecektir. </w:t>
      </w:r>
    </w:p>
    <w:p w:rsidR="004755E2" w:rsidRPr="00E961EC" w:rsidRDefault="005D0832" w:rsidP="00B126AE">
      <w:pPr>
        <w:pStyle w:val="Balk2"/>
        <w:spacing w:before="240" w:after="240" w:line="320" w:lineRule="atLeast"/>
        <w:jc w:val="both"/>
        <w:rPr>
          <w:rFonts w:ascii="Times New Roman" w:hAnsi="Times New Roman" w:cs="Times New Roman"/>
          <w:color w:val="auto"/>
          <w:sz w:val="24"/>
          <w:szCs w:val="22"/>
        </w:rPr>
      </w:pPr>
      <w:bookmarkStart w:id="9" w:name="_Toc488929404"/>
      <w:r w:rsidRPr="00E961EC">
        <w:rPr>
          <w:rFonts w:ascii="Times New Roman" w:hAnsi="Times New Roman" w:cs="Times New Roman"/>
          <w:color w:val="auto"/>
          <w:sz w:val="24"/>
          <w:szCs w:val="22"/>
        </w:rPr>
        <w:t>1</w:t>
      </w:r>
      <w:r w:rsidR="00194525" w:rsidRPr="00E961EC">
        <w:rPr>
          <w:rFonts w:ascii="Times New Roman" w:hAnsi="Times New Roman" w:cs="Times New Roman"/>
          <w:color w:val="auto"/>
          <w:sz w:val="24"/>
          <w:szCs w:val="22"/>
        </w:rPr>
        <w:t>.1.</w:t>
      </w:r>
      <w:r w:rsidR="004755E2" w:rsidRPr="00E961EC">
        <w:rPr>
          <w:rFonts w:ascii="Times New Roman" w:hAnsi="Times New Roman" w:cs="Times New Roman"/>
          <w:color w:val="auto"/>
          <w:sz w:val="24"/>
          <w:szCs w:val="22"/>
        </w:rPr>
        <w:t xml:space="preserve"> Sağlık Kavramı</w:t>
      </w:r>
      <w:bookmarkEnd w:id="9"/>
      <w:r w:rsidR="004755E2" w:rsidRPr="00E961EC">
        <w:rPr>
          <w:rFonts w:ascii="Times New Roman" w:hAnsi="Times New Roman" w:cs="Times New Roman"/>
          <w:color w:val="auto"/>
          <w:sz w:val="24"/>
          <w:szCs w:val="22"/>
        </w:rPr>
        <w:tab/>
      </w:r>
    </w:p>
    <w:p w:rsidR="004755E2" w:rsidRPr="00E961EC" w:rsidRDefault="00F774F4" w:rsidP="00B126AE">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 </w:t>
      </w:r>
      <w:r w:rsidRPr="00E961EC">
        <w:rPr>
          <w:rFonts w:ascii="Times New Roman" w:hAnsi="Times New Roman" w:cs="Times New Roman"/>
        </w:rPr>
        <w:tab/>
      </w:r>
      <w:r w:rsidR="006D3FDD" w:rsidRPr="00E961EC">
        <w:rPr>
          <w:rFonts w:ascii="Times New Roman" w:hAnsi="Times New Roman" w:cs="Times New Roman"/>
        </w:rPr>
        <w:t xml:space="preserve">Sağlığın </w:t>
      </w:r>
      <w:r w:rsidR="002F3D99" w:rsidRPr="00E961EC">
        <w:rPr>
          <w:rFonts w:ascii="Times New Roman" w:hAnsi="Times New Roman" w:cs="Times New Roman"/>
        </w:rPr>
        <w:t>tanımı hemen</w:t>
      </w:r>
      <w:r w:rsidR="006D3FDD" w:rsidRPr="00E961EC">
        <w:rPr>
          <w:rFonts w:ascii="Times New Roman" w:hAnsi="Times New Roman" w:cs="Times New Roman"/>
        </w:rPr>
        <w:t xml:space="preserve"> her yerde "hasta olmama</w:t>
      </w:r>
      <w:r w:rsidR="00484ED1" w:rsidRPr="00E961EC">
        <w:rPr>
          <w:rFonts w:ascii="Times New Roman" w:hAnsi="Times New Roman" w:cs="Times New Roman"/>
        </w:rPr>
        <w:t>k</w:t>
      </w:r>
      <w:r w:rsidR="006D3FDD" w:rsidRPr="00E961EC">
        <w:rPr>
          <w:rFonts w:ascii="Times New Roman" w:hAnsi="Times New Roman" w:cs="Times New Roman"/>
        </w:rPr>
        <w:t>" şeklinde</w:t>
      </w:r>
      <w:r w:rsidR="00484ED1" w:rsidRPr="00E961EC">
        <w:rPr>
          <w:rFonts w:ascii="Times New Roman" w:hAnsi="Times New Roman" w:cs="Times New Roman"/>
        </w:rPr>
        <w:t xml:space="preserve"> yapılmaktadır. Hastalık </w:t>
      </w:r>
      <w:r w:rsidR="006D3FDD" w:rsidRPr="00E961EC">
        <w:rPr>
          <w:rFonts w:ascii="Times New Roman" w:hAnsi="Times New Roman" w:cs="Times New Roman"/>
        </w:rPr>
        <w:t xml:space="preserve">kavramı </w:t>
      </w:r>
      <w:r w:rsidR="00484ED1" w:rsidRPr="00E961EC">
        <w:rPr>
          <w:rFonts w:ascii="Times New Roman" w:hAnsi="Times New Roman" w:cs="Times New Roman"/>
        </w:rPr>
        <w:t>ne</w:t>
      </w:r>
      <w:r w:rsidR="006D3FDD" w:rsidRPr="00E961EC">
        <w:rPr>
          <w:rFonts w:ascii="Times New Roman" w:hAnsi="Times New Roman" w:cs="Times New Roman"/>
        </w:rPr>
        <w:t xml:space="preserve">gatif bir mesaj </w:t>
      </w:r>
      <w:r w:rsidR="00484ED1" w:rsidRPr="00E961EC">
        <w:rPr>
          <w:rFonts w:ascii="Times New Roman" w:hAnsi="Times New Roman" w:cs="Times New Roman"/>
        </w:rPr>
        <w:t xml:space="preserve">içermektedir. </w:t>
      </w:r>
      <w:r w:rsidR="002F3D99" w:rsidRPr="00E961EC">
        <w:rPr>
          <w:rFonts w:ascii="Times New Roman" w:hAnsi="Times New Roman" w:cs="Times New Roman"/>
        </w:rPr>
        <w:t>Bununla uyumlu olarak</w:t>
      </w:r>
      <w:r w:rsidR="006D3FDD" w:rsidRPr="00E961EC">
        <w:rPr>
          <w:rFonts w:ascii="Times New Roman" w:hAnsi="Times New Roman" w:cs="Times New Roman"/>
        </w:rPr>
        <w:t xml:space="preserve"> </w:t>
      </w:r>
      <w:r w:rsidR="00560FE1" w:rsidRPr="00E961EC">
        <w:rPr>
          <w:rFonts w:ascii="Times New Roman" w:hAnsi="Times New Roman" w:cs="Times New Roman"/>
        </w:rPr>
        <w:t>bugün batı</w:t>
      </w:r>
      <w:r w:rsidR="006D3FDD" w:rsidRPr="00E961EC">
        <w:rPr>
          <w:rFonts w:ascii="Times New Roman" w:hAnsi="Times New Roman" w:cs="Times New Roman"/>
        </w:rPr>
        <w:t xml:space="preserve"> tıbbındaki gelişmeler, mevcut hastalıklarının nedenlerini açıklama gayretleri sonucu ortaya çıkmıştır. Özellikle son yüzyıldaki tıp bilimi ve teknolojisindeki gelişmeler </w:t>
      </w:r>
      <w:r w:rsidR="002F3D99" w:rsidRPr="00E961EC">
        <w:rPr>
          <w:rFonts w:ascii="Times New Roman" w:hAnsi="Times New Roman" w:cs="Times New Roman"/>
        </w:rPr>
        <w:t>neticesinde hastalıklara</w:t>
      </w:r>
      <w:r w:rsidR="006D3FDD" w:rsidRPr="00E961EC">
        <w:rPr>
          <w:rFonts w:ascii="Times New Roman" w:hAnsi="Times New Roman" w:cs="Times New Roman"/>
        </w:rPr>
        <w:t xml:space="preserve"> ilişkin geniş bir bilgi birikimi sağlanmıştır. Bu bilgi birikimi </w:t>
      </w:r>
      <w:r w:rsidR="002F3D99" w:rsidRPr="00E961EC">
        <w:rPr>
          <w:rFonts w:ascii="Times New Roman" w:hAnsi="Times New Roman" w:cs="Times New Roman"/>
        </w:rPr>
        <w:t>istikametinde örgütlenen</w:t>
      </w:r>
      <w:r w:rsidR="006D3FDD" w:rsidRPr="00E961EC">
        <w:rPr>
          <w:rFonts w:ascii="Times New Roman" w:hAnsi="Times New Roman" w:cs="Times New Roman"/>
        </w:rPr>
        <w:t xml:space="preserve"> ve </w:t>
      </w:r>
      <w:r w:rsidR="00CF192A" w:rsidRPr="00E961EC">
        <w:rPr>
          <w:rFonts w:ascii="Times New Roman" w:hAnsi="Times New Roman" w:cs="Times New Roman"/>
        </w:rPr>
        <w:t>sunulan</w:t>
      </w:r>
      <w:r w:rsidR="006D3FDD" w:rsidRPr="00E961EC">
        <w:rPr>
          <w:rFonts w:ascii="Times New Roman" w:hAnsi="Times New Roman" w:cs="Times New Roman"/>
        </w:rPr>
        <w:t xml:space="preserve"> "sağlık hizmetleri"</w:t>
      </w:r>
      <w:r w:rsidR="00560FE1" w:rsidRPr="00E961EC">
        <w:rPr>
          <w:rFonts w:ascii="Times New Roman" w:hAnsi="Times New Roman" w:cs="Times New Roman"/>
        </w:rPr>
        <w:t xml:space="preserve"> </w:t>
      </w:r>
      <w:r w:rsidR="00845623" w:rsidRPr="00E961EC">
        <w:rPr>
          <w:rFonts w:ascii="Times New Roman" w:hAnsi="Times New Roman" w:cs="Times New Roman"/>
        </w:rPr>
        <w:t>nin ne derece sağlıkla</w:t>
      </w:r>
      <w:r w:rsidR="006D3FDD" w:rsidRPr="00E961EC">
        <w:rPr>
          <w:rFonts w:ascii="Times New Roman" w:hAnsi="Times New Roman" w:cs="Times New Roman"/>
        </w:rPr>
        <w:t xml:space="preserve"> </w:t>
      </w:r>
      <w:r w:rsidR="00CF192A" w:rsidRPr="00E961EC">
        <w:rPr>
          <w:rFonts w:ascii="Times New Roman" w:hAnsi="Times New Roman" w:cs="Times New Roman"/>
        </w:rPr>
        <w:t>ilişkili</w:t>
      </w:r>
      <w:r w:rsidR="006D3FDD" w:rsidRPr="00E961EC">
        <w:rPr>
          <w:rFonts w:ascii="Times New Roman" w:hAnsi="Times New Roman" w:cs="Times New Roman"/>
        </w:rPr>
        <w:t xml:space="preserve"> olduğu, üzerinde </w:t>
      </w:r>
      <w:r w:rsidR="00CF192A" w:rsidRPr="00E961EC">
        <w:rPr>
          <w:rFonts w:ascii="Times New Roman" w:hAnsi="Times New Roman" w:cs="Times New Roman"/>
        </w:rPr>
        <w:t>tartışmaya</w:t>
      </w:r>
      <w:r w:rsidR="006D3FDD" w:rsidRPr="00E961EC">
        <w:rPr>
          <w:rFonts w:ascii="Times New Roman" w:hAnsi="Times New Roman" w:cs="Times New Roman"/>
        </w:rPr>
        <w:t xml:space="preserve"> değer</w:t>
      </w:r>
      <w:r w:rsidR="00484ED1" w:rsidRPr="00E961EC">
        <w:rPr>
          <w:rFonts w:ascii="Times New Roman" w:hAnsi="Times New Roman" w:cs="Times New Roman"/>
        </w:rPr>
        <w:t>dir</w:t>
      </w:r>
      <w:r w:rsidR="006D3FDD" w:rsidRPr="00E961EC">
        <w:rPr>
          <w:rFonts w:ascii="Times New Roman" w:hAnsi="Times New Roman" w:cs="Times New Roman"/>
        </w:rPr>
        <w:t xml:space="preserve">. </w:t>
      </w:r>
      <w:r w:rsidR="00845623" w:rsidRPr="00E961EC">
        <w:rPr>
          <w:rFonts w:ascii="Times New Roman" w:hAnsi="Times New Roman" w:cs="Times New Roman"/>
        </w:rPr>
        <w:t>Çünkü bu</w:t>
      </w:r>
      <w:r w:rsidR="006D3FDD" w:rsidRPr="00E961EC">
        <w:rPr>
          <w:rFonts w:ascii="Times New Roman" w:hAnsi="Times New Roman" w:cs="Times New Roman"/>
        </w:rPr>
        <w:t xml:space="preserve"> hizmetler </w:t>
      </w:r>
      <w:r w:rsidR="00CF192A" w:rsidRPr="00E961EC">
        <w:rPr>
          <w:rFonts w:ascii="Times New Roman" w:hAnsi="Times New Roman" w:cs="Times New Roman"/>
        </w:rPr>
        <w:t>genellikle</w:t>
      </w:r>
      <w:r w:rsidR="00845623" w:rsidRPr="00E961EC">
        <w:rPr>
          <w:rFonts w:ascii="Times New Roman" w:hAnsi="Times New Roman" w:cs="Times New Roman"/>
        </w:rPr>
        <w:t xml:space="preserve"> "hastalıkların"</w:t>
      </w:r>
      <w:r w:rsidR="003C7357" w:rsidRPr="00E961EC">
        <w:rPr>
          <w:rFonts w:ascii="Times New Roman" w:hAnsi="Times New Roman" w:cs="Times New Roman"/>
        </w:rPr>
        <w:t xml:space="preserve"> </w:t>
      </w:r>
      <w:r w:rsidR="00CF192A" w:rsidRPr="00E961EC">
        <w:rPr>
          <w:rFonts w:ascii="Times New Roman" w:hAnsi="Times New Roman" w:cs="Times New Roman"/>
        </w:rPr>
        <w:t>ya da</w:t>
      </w:r>
      <w:r w:rsidR="006D3FDD" w:rsidRPr="00E961EC">
        <w:rPr>
          <w:rFonts w:ascii="Times New Roman" w:hAnsi="Times New Roman" w:cs="Times New Roman"/>
        </w:rPr>
        <w:t xml:space="preserve"> "hasta olan kişilerin" tedavisi ile nedeni bilinen </w:t>
      </w:r>
      <w:r w:rsidR="00CF192A" w:rsidRPr="00E961EC">
        <w:rPr>
          <w:rFonts w:ascii="Times New Roman" w:hAnsi="Times New Roman" w:cs="Times New Roman"/>
        </w:rPr>
        <w:t>çoğu</w:t>
      </w:r>
      <w:r w:rsidR="006D3FDD" w:rsidRPr="00E961EC">
        <w:rPr>
          <w:rFonts w:ascii="Times New Roman" w:hAnsi="Times New Roman" w:cs="Times New Roman"/>
        </w:rPr>
        <w:t xml:space="preserve"> hastalıkların ön</w:t>
      </w:r>
      <w:r w:rsidR="00484ED1" w:rsidRPr="00E961EC">
        <w:rPr>
          <w:rFonts w:ascii="Times New Roman" w:hAnsi="Times New Roman" w:cs="Times New Roman"/>
        </w:rPr>
        <w:t xml:space="preserve">üne geçilmesi </w:t>
      </w:r>
      <w:r w:rsidR="00CF192A" w:rsidRPr="00E961EC">
        <w:rPr>
          <w:rFonts w:ascii="Times New Roman" w:hAnsi="Times New Roman" w:cs="Times New Roman"/>
        </w:rPr>
        <w:t>gayretlerinden oluşabilir</w:t>
      </w:r>
      <w:r w:rsidR="004755E2" w:rsidRPr="00E961EC">
        <w:rPr>
          <w:rFonts w:ascii="Times New Roman" w:hAnsi="Times New Roman" w:cs="Times New Roman"/>
        </w:rPr>
        <w:t xml:space="preserve"> (Yerebakan, 2000:</w:t>
      </w:r>
      <w:r w:rsidR="00DA0757" w:rsidRPr="00E961EC">
        <w:rPr>
          <w:rFonts w:ascii="Times New Roman" w:hAnsi="Times New Roman" w:cs="Times New Roman"/>
        </w:rPr>
        <w:t xml:space="preserve"> </w:t>
      </w:r>
      <w:r w:rsidR="004755E2" w:rsidRPr="00E961EC">
        <w:rPr>
          <w:rFonts w:ascii="Times New Roman" w:hAnsi="Times New Roman" w:cs="Times New Roman"/>
        </w:rPr>
        <w:t>13</w:t>
      </w:r>
      <w:r w:rsidR="00CF192A" w:rsidRPr="00E961EC">
        <w:rPr>
          <w:rFonts w:ascii="Times New Roman" w:hAnsi="Times New Roman" w:cs="Times New Roman"/>
        </w:rPr>
        <w:t>)</w:t>
      </w:r>
      <w:r w:rsidR="004755E2" w:rsidRPr="00E961EC">
        <w:rPr>
          <w:rFonts w:ascii="Times New Roman" w:hAnsi="Times New Roman" w:cs="Times New Roman"/>
        </w:rPr>
        <w:t>.</w:t>
      </w:r>
    </w:p>
    <w:p w:rsidR="008B2E5F" w:rsidRPr="00E961EC" w:rsidRDefault="00F774F4" w:rsidP="00B126AE">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 </w:t>
      </w:r>
      <w:r w:rsidRPr="00E961EC">
        <w:rPr>
          <w:rFonts w:ascii="Times New Roman" w:hAnsi="Times New Roman" w:cs="Times New Roman"/>
        </w:rPr>
        <w:tab/>
      </w:r>
      <w:r w:rsidR="002F3D99" w:rsidRPr="00E961EC">
        <w:rPr>
          <w:rFonts w:ascii="Times New Roman" w:hAnsi="Times New Roman" w:cs="Times New Roman"/>
        </w:rPr>
        <w:t xml:space="preserve">Günümüzde sağlığın </w:t>
      </w:r>
      <w:r w:rsidR="00845623" w:rsidRPr="00E961EC">
        <w:rPr>
          <w:rFonts w:ascii="Times New Roman" w:hAnsi="Times New Roman" w:cs="Times New Roman"/>
        </w:rPr>
        <w:t>tanımı farklı</w:t>
      </w:r>
      <w:r w:rsidR="002F3D99" w:rsidRPr="00E961EC">
        <w:rPr>
          <w:rFonts w:ascii="Times New Roman" w:hAnsi="Times New Roman" w:cs="Times New Roman"/>
        </w:rPr>
        <w:t xml:space="preserve"> şekillerde yapılmakla beraber</w:t>
      </w:r>
      <w:r w:rsidR="004755E2" w:rsidRPr="00E961EC">
        <w:rPr>
          <w:rFonts w:ascii="Times New Roman" w:hAnsi="Times New Roman" w:cs="Times New Roman"/>
        </w:rPr>
        <w:t xml:space="preserve">, günümüzde </w:t>
      </w:r>
      <w:r w:rsidR="002F3D99" w:rsidRPr="00E961EC">
        <w:rPr>
          <w:rFonts w:ascii="Times New Roman" w:hAnsi="Times New Roman" w:cs="Times New Roman"/>
        </w:rPr>
        <w:t xml:space="preserve">en </w:t>
      </w:r>
      <w:r w:rsidR="00845623" w:rsidRPr="00E961EC">
        <w:rPr>
          <w:rFonts w:ascii="Times New Roman" w:hAnsi="Times New Roman" w:cs="Times New Roman"/>
        </w:rPr>
        <w:t>fazla kabul</w:t>
      </w:r>
      <w:r w:rsidR="004755E2" w:rsidRPr="00E961EC">
        <w:rPr>
          <w:rFonts w:ascii="Times New Roman" w:hAnsi="Times New Roman" w:cs="Times New Roman"/>
        </w:rPr>
        <w:t xml:space="preserve"> gör</w:t>
      </w:r>
      <w:r w:rsidR="002F3D99" w:rsidRPr="00E961EC">
        <w:rPr>
          <w:rFonts w:ascii="Times New Roman" w:hAnsi="Times New Roman" w:cs="Times New Roman"/>
        </w:rPr>
        <w:t xml:space="preserve">müş ve evrensel olarak kabul olan </w:t>
      </w:r>
      <w:r w:rsidR="004755E2" w:rsidRPr="00E961EC">
        <w:rPr>
          <w:rFonts w:ascii="Times New Roman" w:hAnsi="Times New Roman" w:cs="Times New Roman"/>
        </w:rPr>
        <w:t xml:space="preserve">tanımda sağlık kavramı, yalnızca hastalık </w:t>
      </w:r>
      <w:r w:rsidR="00845623" w:rsidRPr="00E961EC">
        <w:rPr>
          <w:rFonts w:ascii="Times New Roman" w:hAnsi="Times New Roman" w:cs="Times New Roman"/>
        </w:rPr>
        <w:t>veya sakatlık</w:t>
      </w:r>
      <w:r w:rsidR="004755E2" w:rsidRPr="00E961EC">
        <w:rPr>
          <w:rFonts w:ascii="Times New Roman" w:hAnsi="Times New Roman" w:cs="Times New Roman"/>
        </w:rPr>
        <w:t xml:space="preserve"> durumunun olmayışı değil, </w:t>
      </w:r>
      <w:r w:rsidR="002F3D99" w:rsidRPr="00E961EC">
        <w:rPr>
          <w:rFonts w:ascii="Times New Roman" w:hAnsi="Times New Roman" w:cs="Times New Roman"/>
        </w:rPr>
        <w:t xml:space="preserve">bununla </w:t>
      </w:r>
      <w:r w:rsidR="00845623" w:rsidRPr="00E961EC">
        <w:rPr>
          <w:rFonts w:ascii="Times New Roman" w:hAnsi="Times New Roman" w:cs="Times New Roman"/>
        </w:rPr>
        <w:t>birlikte bedensel</w:t>
      </w:r>
      <w:r w:rsidR="004755E2" w:rsidRPr="00E961EC">
        <w:rPr>
          <w:rFonts w:ascii="Times New Roman" w:hAnsi="Times New Roman" w:cs="Times New Roman"/>
        </w:rPr>
        <w:t xml:space="preserve">, ruhsal ve sosyal yönden tam bir iyilik </w:t>
      </w:r>
      <w:r w:rsidR="00845623" w:rsidRPr="00E961EC">
        <w:rPr>
          <w:rFonts w:ascii="Times New Roman" w:hAnsi="Times New Roman" w:cs="Times New Roman"/>
        </w:rPr>
        <w:t>hali olarak</w:t>
      </w:r>
      <w:r w:rsidR="004755E2" w:rsidRPr="00E961EC">
        <w:rPr>
          <w:rFonts w:ascii="Times New Roman" w:hAnsi="Times New Roman" w:cs="Times New Roman"/>
        </w:rPr>
        <w:t xml:space="preserve"> tanımlanmaktadır. Bu tanım</w:t>
      </w:r>
      <w:r w:rsidR="002F3D99" w:rsidRPr="00E961EC">
        <w:rPr>
          <w:rFonts w:ascii="Times New Roman" w:hAnsi="Times New Roman" w:cs="Times New Roman"/>
        </w:rPr>
        <w:t xml:space="preserve">da </w:t>
      </w:r>
      <w:r w:rsidR="00D87229" w:rsidRPr="00E961EC">
        <w:rPr>
          <w:rFonts w:ascii="Times New Roman" w:hAnsi="Times New Roman" w:cs="Times New Roman"/>
        </w:rPr>
        <w:t>iyilik halinin</w:t>
      </w:r>
      <w:r w:rsidR="00863DEF" w:rsidRPr="00E961EC">
        <w:rPr>
          <w:rFonts w:ascii="Times New Roman" w:hAnsi="Times New Roman" w:cs="Times New Roman"/>
        </w:rPr>
        <w:t xml:space="preserve"> açıklanmasının zorluğu yanında</w:t>
      </w:r>
      <w:r w:rsidR="003C7357" w:rsidRPr="00E961EC">
        <w:rPr>
          <w:rFonts w:ascii="Times New Roman" w:hAnsi="Times New Roman" w:cs="Times New Roman"/>
        </w:rPr>
        <w:t xml:space="preserve">, “tam” ın neyi ifade ettiği </w:t>
      </w:r>
      <w:r w:rsidR="00D87229" w:rsidRPr="00E961EC">
        <w:rPr>
          <w:rFonts w:ascii="Times New Roman" w:hAnsi="Times New Roman" w:cs="Times New Roman"/>
        </w:rPr>
        <w:t xml:space="preserve">de cevaplanması gereken zor sorulardan birisidir. Diğer </w:t>
      </w:r>
      <w:r w:rsidR="00845623" w:rsidRPr="00E961EC">
        <w:rPr>
          <w:rFonts w:ascii="Times New Roman" w:hAnsi="Times New Roman" w:cs="Times New Roman"/>
        </w:rPr>
        <w:t>taraftan sağlığın</w:t>
      </w:r>
      <w:r w:rsidR="00D87229" w:rsidRPr="00E961EC">
        <w:rPr>
          <w:rFonts w:ascii="Times New Roman" w:hAnsi="Times New Roman" w:cs="Times New Roman"/>
        </w:rPr>
        <w:t xml:space="preserve"> hal olarak kabul edilmesi kişinin vazife ve yükümlülüklerini azaltarak durağan bir hale </w:t>
      </w:r>
      <w:r w:rsidR="004913B5" w:rsidRPr="00E961EC">
        <w:rPr>
          <w:rFonts w:ascii="Times New Roman" w:hAnsi="Times New Roman" w:cs="Times New Roman"/>
        </w:rPr>
        <w:t>getirmektedir. Bunlarla</w:t>
      </w:r>
      <w:r w:rsidR="00D87229" w:rsidRPr="00E961EC">
        <w:rPr>
          <w:rFonts w:ascii="Times New Roman" w:hAnsi="Times New Roman" w:cs="Times New Roman"/>
        </w:rPr>
        <w:t xml:space="preserve"> birlikte tanımda bulunan sosyal iyilik hali kavramı önemli bir ilerleme olarak görülmektedir. Bununla birlikte sağlığı </w:t>
      </w:r>
      <w:r w:rsidR="001F63E4" w:rsidRPr="00E961EC">
        <w:rPr>
          <w:rFonts w:ascii="Times New Roman" w:hAnsi="Times New Roman" w:cs="Times New Roman"/>
        </w:rPr>
        <w:t>koruyup</w:t>
      </w:r>
      <w:r w:rsidR="00D87229" w:rsidRPr="00E961EC">
        <w:rPr>
          <w:rFonts w:ascii="Times New Roman" w:hAnsi="Times New Roman" w:cs="Times New Roman"/>
        </w:rPr>
        <w:t xml:space="preserve"> geliştirmek, hastalanan kişileri tedavi etmek ve </w:t>
      </w:r>
      <w:r w:rsidR="001F63E4" w:rsidRPr="00E961EC">
        <w:rPr>
          <w:rFonts w:ascii="Times New Roman" w:hAnsi="Times New Roman" w:cs="Times New Roman"/>
        </w:rPr>
        <w:t>sakatlananları</w:t>
      </w:r>
      <w:r w:rsidR="00D87229" w:rsidRPr="00E961EC">
        <w:rPr>
          <w:rFonts w:ascii="Times New Roman" w:hAnsi="Times New Roman" w:cs="Times New Roman"/>
        </w:rPr>
        <w:t xml:space="preserve"> rehabilite etmek için sunulan hizmetlerin tamamı </w:t>
      </w:r>
      <w:r w:rsidR="00816BA3" w:rsidRPr="00E961EC">
        <w:rPr>
          <w:rFonts w:ascii="Times New Roman" w:hAnsi="Times New Roman" w:cs="Times New Roman"/>
        </w:rPr>
        <w:t>“sağlık hizmeti” kavramı bünyesinde toplanmaktadır</w:t>
      </w:r>
      <w:r w:rsidR="00854541" w:rsidRPr="00E961EC">
        <w:rPr>
          <w:rFonts w:ascii="Times New Roman" w:hAnsi="Times New Roman" w:cs="Times New Roman"/>
        </w:rPr>
        <w:t xml:space="preserve"> </w:t>
      </w:r>
      <w:r w:rsidR="004755E2" w:rsidRPr="00E961EC">
        <w:rPr>
          <w:rFonts w:ascii="Times New Roman" w:hAnsi="Times New Roman" w:cs="Times New Roman"/>
        </w:rPr>
        <w:t>(</w:t>
      </w:r>
      <w:r w:rsidR="001F63E4" w:rsidRPr="00E961EC">
        <w:rPr>
          <w:rFonts w:ascii="Times New Roman" w:hAnsi="Times New Roman" w:cs="Times New Roman"/>
        </w:rPr>
        <w:t xml:space="preserve">Tengilimoğlu vd, </w:t>
      </w:r>
      <w:r w:rsidR="0042731A" w:rsidRPr="00E961EC">
        <w:rPr>
          <w:rFonts w:ascii="Times New Roman" w:hAnsi="Times New Roman" w:cs="Times New Roman"/>
        </w:rPr>
        <w:t>2012: 69</w:t>
      </w:r>
      <w:r w:rsidR="00854541" w:rsidRPr="00E961EC">
        <w:rPr>
          <w:rFonts w:ascii="Times New Roman" w:hAnsi="Times New Roman" w:cs="Times New Roman"/>
        </w:rPr>
        <w:t>)</w:t>
      </w:r>
      <w:r w:rsidR="00816BA3" w:rsidRPr="00E961EC">
        <w:rPr>
          <w:rFonts w:ascii="Times New Roman" w:hAnsi="Times New Roman" w:cs="Times New Roman"/>
        </w:rPr>
        <w:t>.</w:t>
      </w:r>
    </w:p>
    <w:p w:rsidR="00190388" w:rsidRPr="00E961EC" w:rsidRDefault="00E144AF" w:rsidP="00B126AE">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Halfon ve Hoochsteın</w:t>
      </w:r>
      <w:r w:rsidR="003022EB" w:rsidRPr="00E961EC">
        <w:rPr>
          <w:rFonts w:ascii="Times New Roman" w:hAnsi="Times New Roman" w:cs="Times New Roman"/>
        </w:rPr>
        <w:t xml:space="preserve"> (</w:t>
      </w:r>
      <w:proofErr w:type="gramStart"/>
      <w:r w:rsidR="003022EB" w:rsidRPr="00E961EC">
        <w:rPr>
          <w:rFonts w:ascii="Times New Roman" w:hAnsi="Times New Roman" w:cs="Times New Roman"/>
        </w:rPr>
        <w:t>2002:80</w:t>
      </w:r>
      <w:proofErr w:type="gramEnd"/>
      <w:r w:rsidR="003022EB" w:rsidRPr="00E961EC">
        <w:rPr>
          <w:rFonts w:ascii="Times New Roman" w:hAnsi="Times New Roman" w:cs="Times New Roman"/>
        </w:rPr>
        <w:t>)</w:t>
      </w:r>
      <w:r w:rsidRPr="00E961EC">
        <w:rPr>
          <w:rFonts w:ascii="Times New Roman" w:hAnsi="Times New Roman" w:cs="Times New Roman"/>
        </w:rPr>
        <w:t xml:space="preserve"> sağlığın tanımını “Sağlık, kişinin gelişmesiyle değişen genetik, biyolojik, davranışsal, sosyal ve ekonomik konularda yatırım yapan çoklu belirleyicilerin bir sonucudur” şeklinde </w:t>
      </w:r>
      <w:r w:rsidR="0023637B">
        <w:rPr>
          <w:rFonts w:ascii="Times New Roman" w:hAnsi="Times New Roman" w:cs="Times New Roman"/>
        </w:rPr>
        <w:t>yapmış</w:t>
      </w:r>
      <w:r w:rsidRPr="00E961EC">
        <w:rPr>
          <w:rFonts w:ascii="Times New Roman" w:hAnsi="Times New Roman" w:cs="Times New Roman"/>
        </w:rPr>
        <w:t xml:space="preserve">tır. </w:t>
      </w:r>
      <w:r w:rsidR="00FE5247" w:rsidRPr="00E961EC">
        <w:rPr>
          <w:rFonts w:ascii="Times New Roman" w:hAnsi="Times New Roman" w:cs="Times New Roman"/>
        </w:rPr>
        <w:t>Kızılçelik</w:t>
      </w:r>
      <w:r w:rsidR="003022EB" w:rsidRPr="00E961EC">
        <w:rPr>
          <w:rFonts w:ascii="Times New Roman" w:hAnsi="Times New Roman" w:cs="Times New Roman"/>
        </w:rPr>
        <w:t xml:space="preserve"> (1996:17)</w:t>
      </w:r>
      <w:r w:rsidR="00FE5247" w:rsidRPr="00E961EC">
        <w:rPr>
          <w:rFonts w:ascii="Times New Roman" w:hAnsi="Times New Roman" w:cs="Times New Roman"/>
        </w:rPr>
        <w:t>’in sağlık</w:t>
      </w:r>
      <w:r w:rsidR="00D8075A" w:rsidRPr="00E961EC">
        <w:rPr>
          <w:rFonts w:ascii="Times New Roman" w:hAnsi="Times New Roman" w:cs="Times New Roman"/>
        </w:rPr>
        <w:t xml:space="preserve"> </w:t>
      </w:r>
      <w:r w:rsidR="00190388" w:rsidRPr="00E961EC">
        <w:rPr>
          <w:rFonts w:ascii="Times New Roman" w:hAnsi="Times New Roman" w:cs="Times New Roman"/>
        </w:rPr>
        <w:t xml:space="preserve">tanımına göre </w:t>
      </w:r>
      <w:r w:rsidR="003022EB" w:rsidRPr="00E961EC">
        <w:rPr>
          <w:rFonts w:ascii="Times New Roman" w:hAnsi="Times New Roman" w:cs="Times New Roman"/>
        </w:rPr>
        <w:t>sağlık,</w:t>
      </w:r>
      <w:r w:rsidR="00D8075A" w:rsidRPr="00E961EC">
        <w:rPr>
          <w:rFonts w:ascii="Times New Roman" w:hAnsi="Times New Roman" w:cs="Times New Roman"/>
        </w:rPr>
        <w:t xml:space="preserve"> “</w:t>
      </w:r>
      <w:r w:rsidR="00190388" w:rsidRPr="00E961EC">
        <w:rPr>
          <w:rFonts w:ascii="Times New Roman" w:hAnsi="Times New Roman" w:cs="Times New Roman"/>
        </w:rPr>
        <w:t>sadece</w:t>
      </w:r>
      <w:r w:rsidR="00D8075A" w:rsidRPr="00E961EC">
        <w:rPr>
          <w:rFonts w:ascii="Times New Roman" w:hAnsi="Times New Roman" w:cs="Times New Roman"/>
        </w:rPr>
        <w:t xml:space="preserve"> belirli bir toplumdaki </w:t>
      </w:r>
      <w:r w:rsidR="00D8075A" w:rsidRPr="00E961EC">
        <w:rPr>
          <w:rFonts w:ascii="Times New Roman" w:hAnsi="Times New Roman" w:cs="Times New Roman"/>
        </w:rPr>
        <w:lastRenderedPageBreak/>
        <w:t>fertlerin hastalık, sakatlık ve rahatsızlığının olma</w:t>
      </w:r>
      <w:r w:rsidR="00190388" w:rsidRPr="00E961EC">
        <w:rPr>
          <w:rFonts w:ascii="Times New Roman" w:hAnsi="Times New Roman" w:cs="Times New Roman"/>
        </w:rPr>
        <w:t>ması</w:t>
      </w:r>
      <w:r w:rsidR="00D8075A" w:rsidRPr="00E961EC">
        <w:rPr>
          <w:rFonts w:ascii="Times New Roman" w:hAnsi="Times New Roman" w:cs="Times New Roman"/>
        </w:rPr>
        <w:t xml:space="preserve"> değil, bunun</w:t>
      </w:r>
      <w:r w:rsidR="00190388" w:rsidRPr="00E961EC">
        <w:rPr>
          <w:rFonts w:ascii="Times New Roman" w:hAnsi="Times New Roman" w:cs="Times New Roman"/>
        </w:rPr>
        <w:t>la birlikte</w:t>
      </w:r>
      <w:r w:rsidR="00D8075A" w:rsidRPr="00E961EC">
        <w:rPr>
          <w:rFonts w:ascii="Times New Roman" w:hAnsi="Times New Roman" w:cs="Times New Roman"/>
        </w:rPr>
        <w:t xml:space="preserve">, o toplumdaki fertlerin akılsal, ruhsal, fiziksel, </w:t>
      </w:r>
      <w:proofErr w:type="gramStart"/>
      <w:r w:rsidR="00D8075A" w:rsidRPr="00E961EC">
        <w:rPr>
          <w:rFonts w:ascii="Times New Roman" w:hAnsi="Times New Roman" w:cs="Times New Roman"/>
        </w:rPr>
        <w:t>ekolojik</w:t>
      </w:r>
      <w:proofErr w:type="gramEnd"/>
      <w:r w:rsidR="00D8075A" w:rsidRPr="00E961EC">
        <w:rPr>
          <w:rFonts w:ascii="Times New Roman" w:hAnsi="Times New Roman" w:cs="Times New Roman"/>
        </w:rPr>
        <w:t xml:space="preserve">, ekonomik, kültürel, siyasal ve toplumsal </w:t>
      </w:r>
      <w:r w:rsidR="00190388" w:rsidRPr="00E961EC">
        <w:rPr>
          <w:rFonts w:ascii="Times New Roman" w:hAnsi="Times New Roman" w:cs="Times New Roman"/>
        </w:rPr>
        <w:t>açıdan</w:t>
      </w:r>
      <w:r w:rsidR="00D8075A" w:rsidRPr="00E961EC">
        <w:rPr>
          <w:rFonts w:ascii="Times New Roman" w:hAnsi="Times New Roman" w:cs="Times New Roman"/>
        </w:rPr>
        <w:t xml:space="preserve"> tam bir huzur, harmoni, denge, uyum ve iyilik içinde bulunma durumudur”. </w:t>
      </w:r>
    </w:p>
    <w:p w:rsidR="004755E2" w:rsidRPr="00E961EC" w:rsidRDefault="00357543" w:rsidP="00B126AE">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2D6EB7" w:rsidRPr="00E961EC">
        <w:rPr>
          <w:rFonts w:ascii="Times New Roman" w:hAnsi="Times New Roman" w:cs="Times New Roman"/>
        </w:rPr>
        <w:t>Sağlık kavramını etkileyen</w:t>
      </w:r>
      <w:r w:rsidR="004755E2" w:rsidRPr="00E961EC">
        <w:rPr>
          <w:rFonts w:ascii="Times New Roman" w:hAnsi="Times New Roman" w:cs="Times New Roman"/>
        </w:rPr>
        <w:t xml:space="preserve"> temel faktör</w:t>
      </w:r>
      <w:r w:rsidR="002D6EB7" w:rsidRPr="00E961EC">
        <w:rPr>
          <w:rFonts w:ascii="Times New Roman" w:hAnsi="Times New Roman" w:cs="Times New Roman"/>
        </w:rPr>
        <w:t>lerden</w:t>
      </w:r>
      <w:r w:rsidR="004755E2" w:rsidRPr="00E961EC">
        <w:rPr>
          <w:rFonts w:ascii="Times New Roman" w:hAnsi="Times New Roman" w:cs="Times New Roman"/>
        </w:rPr>
        <w:t xml:space="preserve"> birisi olan ve toplumun sağlık </w:t>
      </w:r>
      <w:r w:rsidR="002D6EB7" w:rsidRPr="00E961EC">
        <w:rPr>
          <w:rFonts w:ascii="Times New Roman" w:hAnsi="Times New Roman" w:cs="Times New Roman"/>
        </w:rPr>
        <w:t xml:space="preserve">ihtiyaçlarının karşılanması </w:t>
      </w:r>
      <w:r w:rsidR="00D110AE" w:rsidRPr="00E961EC">
        <w:rPr>
          <w:rFonts w:ascii="Times New Roman" w:hAnsi="Times New Roman" w:cs="Times New Roman"/>
        </w:rPr>
        <w:t>için sunulan</w:t>
      </w:r>
      <w:r w:rsidR="004755E2" w:rsidRPr="00E961EC">
        <w:rPr>
          <w:rFonts w:ascii="Times New Roman" w:hAnsi="Times New Roman" w:cs="Times New Roman"/>
        </w:rPr>
        <w:t xml:space="preserve"> sağlık hizmetleri, genel olarak sağlığın korunması</w:t>
      </w:r>
      <w:r w:rsidR="002D6EB7" w:rsidRPr="00E961EC">
        <w:rPr>
          <w:rFonts w:ascii="Times New Roman" w:hAnsi="Times New Roman" w:cs="Times New Roman"/>
        </w:rPr>
        <w:t>na</w:t>
      </w:r>
      <w:r w:rsidR="004755E2" w:rsidRPr="00E961EC">
        <w:rPr>
          <w:rFonts w:ascii="Times New Roman" w:hAnsi="Times New Roman" w:cs="Times New Roman"/>
        </w:rPr>
        <w:t xml:space="preserve"> ve hastalıkların tedavisi</w:t>
      </w:r>
      <w:r w:rsidR="002D6EB7" w:rsidRPr="00E961EC">
        <w:rPr>
          <w:rFonts w:ascii="Times New Roman" w:hAnsi="Times New Roman" w:cs="Times New Roman"/>
        </w:rPr>
        <w:t>ne yönelik olarak ya</w:t>
      </w:r>
      <w:r w:rsidR="004755E2" w:rsidRPr="00E961EC">
        <w:rPr>
          <w:rFonts w:ascii="Times New Roman" w:hAnsi="Times New Roman" w:cs="Times New Roman"/>
        </w:rPr>
        <w:t xml:space="preserve">pılan </w:t>
      </w:r>
      <w:r w:rsidR="002D6EB7" w:rsidRPr="00E961EC">
        <w:rPr>
          <w:rFonts w:ascii="Times New Roman" w:hAnsi="Times New Roman" w:cs="Times New Roman"/>
        </w:rPr>
        <w:t>ayrıntılı</w:t>
      </w:r>
      <w:r w:rsidR="004755E2" w:rsidRPr="00E961EC">
        <w:rPr>
          <w:rFonts w:ascii="Times New Roman" w:hAnsi="Times New Roman" w:cs="Times New Roman"/>
        </w:rPr>
        <w:t xml:space="preserve"> çalışmaları içermektedir.</w:t>
      </w:r>
      <w:r w:rsidR="00AB1876" w:rsidRPr="00E961EC">
        <w:rPr>
          <w:rFonts w:ascii="Times New Roman" w:hAnsi="Times New Roman" w:cs="Times New Roman"/>
        </w:rPr>
        <w:t xml:space="preserve"> </w:t>
      </w:r>
      <w:r w:rsidR="002D6EB7" w:rsidRPr="00E961EC">
        <w:rPr>
          <w:rFonts w:ascii="Times New Roman" w:hAnsi="Times New Roman" w:cs="Times New Roman"/>
        </w:rPr>
        <w:t xml:space="preserve">Bununla birlikte </w:t>
      </w:r>
      <w:r w:rsidR="004755E2" w:rsidRPr="00E961EC">
        <w:rPr>
          <w:rFonts w:ascii="Times New Roman" w:hAnsi="Times New Roman" w:cs="Times New Roman"/>
        </w:rPr>
        <w:t xml:space="preserve">sağlıklı bir çevrenin </w:t>
      </w:r>
      <w:r w:rsidR="002D6EB7" w:rsidRPr="00E961EC">
        <w:rPr>
          <w:rFonts w:ascii="Times New Roman" w:hAnsi="Times New Roman" w:cs="Times New Roman"/>
        </w:rPr>
        <w:t>oluşturulması ve sonuç olarak</w:t>
      </w:r>
      <w:r w:rsidR="004755E2" w:rsidRPr="00E961EC">
        <w:rPr>
          <w:rFonts w:ascii="Times New Roman" w:hAnsi="Times New Roman" w:cs="Times New Roman"/>
        </w:rPr>
        <w:t xml:space="preserve"> toplumun sağlık düzeyinin </w:t>
      </w:r>
      <w:r w:rsidR="002D6EB7" w:rsidRPr="00E961EC">
        <w:rPr>
          <w:rFonts w:ascii="Times New Roman" w:hAnsi="Times New Roman" w:cs="Times New Roman"/>
        </w:rPr>
        <w:t>arttırılmasını</w:t>
      </w:r>
      <w:r w:rsidR="004755E2" w:rsidRPr="00E961EC">
        <w:rPr>
          <w:rFonts w:ascii="Times New Roman" w:hAnsi="Times New Roman" w:cs="Times New Roman"/>
        </w:rPr>
        <w:t xml:space="preserve"> amaçladığı için, sağlığı etkileyen diğer faktörlere </w:t>
      </w:r>
      <w:r w:rsidR="002D6EB7" w:rsidRPr="00E961EC">
        <w:rPr>
          <w:rFonts w:ascii="Times New Roman" w:hAnsi="Times New Roman" w:cs="Times New Roman"/>
        </w:rPr>
        <w:t>nazaran</w:t>
      </w:r>
      <w:r w:rsidR="004755E2" w:rsidRPr="00E961EC">
        <w:rPr>
          <w:rFonts w:ascii="Times New Roman" w:hAnsi="Times New Roman" w:cs="Times New Roman"/>
        </w:rPr>
        <w:t xml:space="preserve"> sağlık hizmetleri kavramının</w:t>
      </w:r>
      <w:r w:rsidR="002D6EB7" w:rsidRPr="00E961EC">
        <w:rPr>
          <w:rFonts w:ascii="Times New Roman" w:hAnsi="Times New Roman" w:cs="Times New Roman"/>
        </w:rPr>
        <w:t xml:space="preserve"> da ayrıntılı bir şekilde</w:t>
      </w:r>
      <w:r w:rsidR="004755E2" w:rsidRPr="00E961EC">
        <w:rPr>
          <w:rFonts w:ascii="Times New Roman" w:hAnsi="Times New Roman" w:cs="Times New Roman"/>
        </w:rPr>
        <w:t xml:space="preserve"> incelenmesinde büyük yararlar bulunmaktadır</w:t>
      </w:r>
      <w:r w:rsidR="00854541" w:rsidRPr="00E961EC">
        <w:rPr>
          <w:rFonts w:ascii="Times New Roman" w:hAnsi="Times New Roman" w:cs="Times New Roman"/>
        </w:rPr>
        <w:t xml:space="preserve"> </w:t>
      </w:r>
      <w:r w:rsidR="004755E2" w:rsidRPr="00E961EC">
        <w:rPr>
          <w:rFonts w:ascii="Times New Roman" w:hAnsi="Times New Roman" w:cs="Times New Roman"/>
        </w:rPr>
        <w:t>(Kavuncubaşı,</w:t>
      </w:r>
      <w:r w:rsidR="002D6EB7" w:rsidRPr="00E961EC">
        <w:rPr>
          <w:rFonts w:ascii="Times New Roman" w:hAnsi="Times New Roman" w:cs="Times New Roman"/>
        </w:rPr>
        <w:t xml:space="preserve"> </w:t>
      </w:r>
      <w:r w:rsidR="00DA0757" w:rsidRPr="00E961EC">
        <w:rPr>
          <w:rFonts w:ascii="Times New Roman" w:hAnsi="Times New Roman" w:cs="Times New Roman"/>
        </w:rPr>
        <w:t xml:space="preserve">2000: </w:t>
      </w:r>
      <w:r w:rsidR="004755E2" w:rsidRPr="00E961EC">
        <w:rPr>
          <w:rFonts w:ascii="Times New Roman" w:hAnsi="Times New Roman" w:cs="Times New Roman"/>
        </w:rPr>
        <w:t>17)</w:t>
      </w:r>
      <w:r w:rsidR="00854541" w:rsidRPr="00E961EC">
        <w:rPr>
          <w:rFonts w:ascii="Times New Roman" w:hAnsi="Times New Roman" w:cs="Times New Roman"/>
        </w:rPr>
        <w:t>.</w:t>
      </w:r>
    </w:p>
    <w:p w:rsidR="004755E2" w:rsidRPr="00E961EC" w:rsidRDefault="005D0832" w:rsidP="00B126AE">
      <w:pPr>
        <w:pStyle w:val="Balk2"/>
        <w:spacing w:before="240" w:after="240" w:line="320" w:lineRule="atLeast"/>
        <w:jc w:val="both"/>
        <w:rPr>
          <w:rFonts w:ascii="Times New Roman" w:hAnsi="Times New Roman" w:cs="Times New Roman"/>
          <w:color w:val="auto"/>
          <w:sz w:val="24"/>
          <w:szCs w:val="22"/>
        </w:rPr>
      </w:pPr>
      <w:bookmarkStart w:id="10" w:name="_Toc488929405"/>
      <w:r w:rsidRPr="00E961EC">
        <w:rPr>
          <w:rFonts w:ascii="Times New Roman" w:hAnsi="Times New Roman" w:cs="Times New Roman"/>
          <w:color w:val="auto"/>
          <w:sz w:val="24"/>
          <w:szCs w:val="22"/>
        </w:rPr>
        <w:t>1</w:t>
      </w:r>
      <w:r w:rsidR="004755E2" w:rsidRPr="00E961EC">
        <w:rPr>
          <w:rFonts w:ascii="Times New Roman" w:hAnsi="Times New Roman" w:cs="Times New Roman"/>
          <w:color w:val="auto"/>
          <w:sz w:val="24"/>
          <w:szCs w:val="22"/>
        </w:rPr>
        <w:t>.2. Sağlık Hizmetleri Kavramı</w:t>
      </w:r>
      <w:bookmarkEnd w:id="10"/>
    </w:p>
    <w:p w:rsidR="005D5A01" w:rsidRPr="00E961EC" w:rsidRDefault="001313BC" w:rsidP="00B126AE">
      <w:pPr>
        <w:spacing w:before="240" w:after="240" w:line="320" w:lineRule="atLeast"/>
        <w:jc w:val="both"/>
        <w:rPr>
          <w:rFonts w:ascii="Times New Roman" w:eastAsia="TimesNewRomanPSMT" w:hAnsi="Times New Roman" w:cs="Times New Roman"/>
          <w:lang w:eastAsia="en-US"/>
        </w:rPr>
      </w:pPr>
      <w:r w:rsidRPr="00E961EC">
        <w:rPr>
          <w:rFonts w:ascii="Times New Roman" w:hAnsi="Times New Roman" w:cs="Times New Roman"/>
        </w:rPr>
        <w:t xml:space="preserve"> </w:t>
      </w:r>
      <w:r w:rsidRPr="00E961EC">
        <w:rPr>
          <w:rFonts w:ascii="Times New Roman" w:hAnsi="Times New Roman" w:cs="Times New Roman"/>
        </w:rPr>
        <w:tab/>
      </w:r>
      <w:r w:rsidR="005D5A01" w:rsidRPr="00E961EC">
        <w:rPr>
          <w:rFonts w:ascii="Times New Roman" w:eastAsia="TimesNewRomanPSMT" w:hAnsi="Times New Roman" w:cs="Times New Roman"/>
          <w:lang w:eastAsia="en-US"/>
        </w:rPr>
        <w:t>Sağlık hizmetleri, kişiye ve aileye doğrudan ve dolaylı olarak sunulan hizmetlerin tamamını kapsar. Sağlık hizmetlerinin amacı; sağlık talebinin oluşmasını sağlayarak, kişilerin hasta olmaması için gereken tedbirleri almak, hasta olanları</w:t>
      </w:r>
      <w:r w:rsidR="00BE423B" w:rsidRPr="00E961EC">
        <w:rPr>
          <w:rFonts w:ascii="Times New Roman" w:eastAsia="TimesNewRomanPSMT" w:hAnsi="Times New Roman" w:cs="Times New Roman"/>
          <w:lang w:eastAsia="en-US"/>
        </w:rPr>
        <w:t>n</w:t>
      </w:r>
      <w:r w:rsidR="005D5A01" w:rsidRPr="00E961EC">
        <w:rPr>
          <w:rFonts w:ascii="Times New Roman" w:eastAsia="TimesNewRomanPSMT" w:hAnsi="Times New Roman" w:cs="Times New Roman"/>
          <w:lang w:eastAsia="en-US"/>
        </w:rPr>
        <w:t xml:space="preserve"> en kısa süre içersinde sağlıklarına kavuşmasını sağlamak, hasta ve sakat olanların iyileştikten sonra çevreye uyum sağlamalarını gerçekleştirmektir (Sözen ve Özdevecioğlu, 2002: 2).</w:t>
      </w:r>
    </w:p>
    <w:p w:rsidR="00413C49" w:rsidRPr="00E961EC" w:rsidRDefault="00413C49" w:rsidP="00B126AE">
      <w:pPr>
        <w:spacing w:before="240" w:after="240" w:line="320" w:lineRule="atLeast"/>
        <w:jc w:val="both"/>
        <w:rPr>
          <w:rFonts w:ascii="Times New Roman" w:hAnsi="Times New Roman" w:cs="Times New Roman"/>
        </w:rPr>
      </w:pPr>
      <w:r w:rsidRPr="00E961EC">
        <w:rPr>
          <w:rFonts w:ascii="Times New Roman" w:eastAsia="TimesNewRomanPSMT" w:hAnsi="Times New Roman" w:cs="Times New Roman"/>
          <w:lang w:eastAsia="en-US"/>
        </w:rPr>
        <w:t xml:space="preserve"> </w:t>
      </w:r>
      <w:r w:rsidRPr="00E961EC">
        <w:rPr>
          <w:rFonts w:ascii="Times New Roman" w:eastAsia="TimesNewRomanPSMT" w:hAnsi="Times New Roman" w:cs="Times New Roman"/>
          <w:lang w:eastAsia="en-US"/>
        </w:rPr>
        <w:tab/>
        <w:t xml:space="preserve">Günümüzün sağlık hizmetleri anlayışı, hastayı yalnızca sahip olduğu bedensel nitelikleri ile değil, psikolojik ve sosyal nitelikleri ile </w:t>
      </w:r>
      <w:r w:rsidR="00BE423B" w:rsidRPr="00E961EC">
        <w:rPr>
          <w:rFonts w:ascii="Times New Roman" w:eastAsia="TimesNewRomanPSMT" w:hAnsi="Times New Roman" w:cs="Times New Roman"/>
          <w:lang w:eastAsia="en-US"/>
        </w:rPr>
        <w:t>de bir</w:t>
      </w:r>
      <w:r w:rsidRPr="00E961EC">
        <w:rPr>
          <w:rFonts w:ascii="Times New Roman" w:eastAsia="TimesNewRomanPSMT" w:hAnsi="Times New Roman" w:cs="Times New Roman"/>
          <w:lang w:eastAsia="en-US"/>
        </w:rPr>
        <w:t xml:space="preserve"> bütün olarak ele almak ve hizmet vermektir. Bununla birlikte bilinmesi gereken en önemli husus sağlığı oluşturan her bir unsurun diğer unsurların taşıdığı niteliklerden etkilenerek işlev görmesi durumudur (Yakut, 2008: 21).</w:t>
      </w:r>
    </w:p>
    <w:p w:rsidR="00AA6757" w:rsidRPr="00E961EC" w:rsidRDefault="00B472C8" w:rsidP="00B126AE">
      <w:pPr>
        <w:autoSpaceDE w:val="0"/>
        <w:autoSpaceDN w:val="0"/>
        <w:adjustRightInd w:val="0"/>
        <w:spacing w:before="240" w:after="240" w:line="320" w:lineRule="atLeast"/>
        <w:jc w:val="both"/>
        <w:rPr>
          <w:rFonts w:ascii="Times New Roman" w:eastAsia="TimesNewRomanPSMT" w:hAnsi="Times New Roman" w:cs="Times New Roman"/>
          <w:lang w:eastAsia="en-US"/>
        </w:rPr>
      </w:pPr>
      <w:r w:rsidRPr="00E961EC">
        <w:rPr>
          <w:rFonts w:ascii="Times New Roman" w:hAnsi="Times New Roman" w:cs="Times New Roman"/>
        </w:rPr>
        <w:tab/>
      </w:r>
      <w:r w:rsidR="00E044ED" w:rsidRPr="00E961EC">
        <w:rPr>
          <w:rFonts w:ascii="Times New Roman" w:eastAsia="TimesNewRomanPSMT" w:hAnsi="Times New Roman" w:cs="Times New Roman"/>
          <w:lang w:eastAsia="en-US"/>
        </w:rPr>
        <w:t>Sağlık Bakanl</w:t>
      </w:r>
      <w:r w:rsidR="002B0A52" w:rsidRPr="00E961EC">
        <w:rPr>
          <w:rFonts w:ascii="Times New Roman" w:eastAsia="TimesNewRomanPSMT" w:hAnsi="Times New Roman" w:cs="Times New Roman"/>
          <w:lang w:eastAsia="en-US"/>
        </w:rPr>
        <w:t xml:space="preserve">ığı </w:t>
      </w:r>
      <w:r w:rsidR="00D30722" w:rsidRPr="00E961EC">
        <w:rPr>
          <w:rFonts w:ascii="Times New Roman" w:eastAsia="TimesNewRomanPSMT" w:hAnsi="Times New Roman" w:cs="Times New Roman"/>
          <w:lang w:eastAsia="en-US"/>
        </w:rPr>
        <w:t>tarafından 02</w:t>
      </w:r>
      <w:r w:rsidR="00E044ED" w:rsidRPr="00E961EC">
        <w:rPr>
          <w:rFonts w:ascii="Times New Roman" w:eastAsia="TimesNewRomanPSMT" w:hAnsi="Times New Roman" w:cs="Times New Roman"/>
          <w:lang w:eastAsia="en-US"/>
        </w:rPr>
        <w:t xml:space="preserve"> Kasım 2011’de yürürlüğe </w:t>
      </w:r>
      <w:r w:rsidR="001C4F86" w:rsidRPr="00E961EC">
        <w:rPr>
          <w:rFonts w:ascii="Times New Roman" w:eastAsia="TimesNewRomanPSMT" w:hAnsi="Times New Roman" w:cs="Times New Roman"/>
          <w:lang w:eastAsia="en-US"/>
        </w:rPr>
        <w:t>konulan 663</w:t>
      </w:r>
      <w:r w:rsidR="00E044ED" w:rsidRPr="00E961EC">
        <w:rPr>
          <w:rFonts w:ascii="Times New Roman" w:eastAsia="TimesNewRomanPSMT" w:hAnsi="Times New Roman" w:cs="Times New Roman"/>
          <w:lang w:eastAsia="en-US"/>
        </w:rPr>
        <w:t xml:space="preserve"> Sayılı “Sağlık</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Bakanlığı ve Bağlı Kuruluşlarının Teşkilat ve Görevleri Hakkında Kanun Hükmünde</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Kararname” ile Sağlık Bakanlığı sağlık hizmeti sunmaktan alıkonularak, düzenleyici</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ve denetleyici bir bakanlık haline getirilmiş</w:t>
      </w:r>
      <w:r w:rsidR="00CA5481" w:rsidRPr="00E961EC">
        <w:rPr>
          <w:rFonts w:ascii="Times New Roman" w:eastAsia="TimesNewRomanPSMT" w:hAnsi="Times New Roman" w:cs="Times New Roman"/>
          <w:lang w:eastAsia="en-US"/>
        </w:rPr>
        <w:t xml:space="preserve">tir. Sağlık </w:t>
      </w:r>
      <w:r w:rsidR="00AF1C5D" w:rsidRPr="00E961EC">
        <w:rPr>
          <w:rFonts w:ascii="Times New Roman" w:eastAsia="TimesNewRomanPSMT" w:hAnsi="Times New Roman" w:cs="Times New Roman"/>
          <w:lang w:eastAsia="en-US"/>
        </w:rPr>
        <w:t>hizmetlerin</w:t>
      </w:r>
      <w:r w:rsidR="00CA5481" w:rsidRPr="00E961EC">
        <w:rPr>
          <w:rFonts w:ascii="Times New Roman" w:eastAsia="TimesNewRomanPSMT" w:hAnsi="Times New Roman" w:cs="Times New Roman"/>
          <w:lang w:eastAsia="en-US"/>
        </w:rPr>
        <w:t xml:space="preserve">e </w:t>
      </w:r>
      <w:r w:rsidR="00AF1C5D" w:rsidRPr="00E961EC">
        <w:rPr>
          <w:rFonts w:ascii="Times New Roman" w:eastAsia="TimesNewRomanPSMT" w:hAnsi="Times New Roman" w:cs="Times New Roman"/>
          <w:lang w:eastAsia="en-US"/>
        </w:rPr>
        <w:t xml:space="preserve">bağlı kuruluşlar (Türkiye Halk Sağlığı </w:t>
      </w:r>
      <w:r w:rsidR="00D110AE" w:rsidRPr="00E961EC">
        <w:rPr>
          <w:rFonts w:ascii="Times New Roman" w:eastAsia="TimesNewRomanPSMT" w:hAnsi="Times New Roman" w:cs="Times New Roman"/>
          <w:lang w:eastAsia="en-US"/>
        </w:rPr>
        <w:t>Kurumu, Türkiye</w:t>
      </w:r>
      <w:r w:rsidR="002B0A52" w:rsidRPr="00E961EC">
        <w:rPr>
          <w:rFonts w:ascii="Times New Roman" w:eastAsia="TimesNewRomanPSMT" w:hAnsi="Times New Roman" w:cs="Times New Roman"/>
          <w:lang w:eastAsia="en-US"/>
        </w:rPr>
        <w:t xml:space="preserve"> İlaç ve Tıbbi Cihaz Kurumu, Türkiye Hudut ve Sahiller Sağlık Genel Müdürlüğü, Türkiye Kamu Hastaneleri Kurumu) oluşturulmuştur.</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 xml:space="preserve">Sağlık Bakanlığı ve </w:t>
      </w:r>
      <w:r w:rsidR="002B0A52" w:rsidRPr="00E961EC">
        <w:rPr>
          <w:rFonts w:ascii="Times New Roman" w:eastAsia="TimesNewRomanPSMT" w:hAnsi="Times New Roman" w:cs="Times New Roman"/>
          <w:lang w:eastAsia="en-US"/>
        </w:rPr>
        <w:t xml:space="preserve">bakanlığa </w:t>
      </w:r>
      <w:r w:rsidR="00E044ED" w:rsidRPr="00E961EC">
        <w:rPr>
          <w:rFonts w:ascii="Times New Roman" w:eastAsia="TimesNewRomanPSMT" w:hAnsi="Times New Roman" w:cs="Times New Roman"/>
          <w:lang w:eastAsia="en-US"/>
        </w:rPr>
        <w:t>bağlı kuruluşlar</w:t>
      </w:r>
      <w:r w:rsidR="002B0A52" w:rsidRPr="00E961EC">
        <w:rPr>
          <w:rFonts w:ascii="Times New Roman" w:eastAsia="TimesNewRomanPSMT" w:hAnsi="Times New Roman" w:cs="Times New Roman"/>
          <w:lang w:eastAsia="en-US"/>
        </w:rPr>
        <w:t>ın</w:t>
      </w:r>
      <w:r w:rsidR="00E044ED" w:rsidRPr="00E961EC">
        <w:rPr>
          <w:rFonts w:ascii="Times New Roman" w:eastAsia="TimesNewRomanPSMT" w:hAnsi="Times New Roman" w:cs="Times New Roman"/>
          <w:lang w:eastAsia="en-US"/>
        </w:rPr>
        <w:t xml:space="preserve"> teşkilat</w:t>
      </w:r>
      <w:r w:rsidR="002B0A52" w:rsidRPr="00E961EC">
        <w:rPr>
          <w:rFonts w:ascii="Times New Roman" w:eastAsia="TimesNewRomanPSMT" w:hAnsi="Times New Roman" w:cs="Times New Roman"/>
          <w:lang w:eastAsia="en-US"/>
        </w:rPr>
        <w:t xml:space="preserve"> </w:t>
      </w:r>
      <w:r w:rsidR="00D110AE" w:rsidRPr="00E961EC">
        <w:rPr>
          <w:rFonts w:ascii="Times New Roman" w:eastAsia="TimesNewRomanPSMT" w:hAnsi="Times New Roman" w:cs="Times New Roman"/>
          <w:lang w:eastAsia="en-US"/>
        </w:rPr>
        <w:t>yapısı, görev</w:t>
      </w:r>
      <w:r w:rsidR="00E044ED" w:rsidRPr="00E961EC">
        <w:rPr>
          <w:rFonts w:ascii="Times New Roman" w:eastAsia="TimesNewRomanPSMT" w:hAnsi="Times New Roman" w:cs="Times New Roman"/>
          <w:lang w:eastAsia="en-US"/>
        </w:rPr>
        <w:t>, yetki ve</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sorumluluklarını</w:t>
      </w:r>
      <w:r w:rsidR="002B0A52" w:rsidRPr="00E961EC">
        <w:rPr>
          <w:rFonts w:ascii="Times New Roman" w:eastAsia="TimesNewRomanPSMT" w:hAnsi="Times New Roman" w:cs="Times New Roman"/>
          <w:lang w:eastAsia="en-US"/>
        </w:rPr>
        <w:t>n</w:t>
      </w:r>
      <w:r w:rsidR="00E044ED" w:rsidRPr="00E961EC">
        <w:rPr>
          <w:rFonts w:ascii="Times New Roman" w:eastAsia="TimesNewRomanPSMT" w:hAnsi="Times New Roman" w:cs="Times New Roman"/>
          <w:lang w:eastAsia="en-US"/>
        </w:rPr>
        <w:t xml:space="preserve"> düzenle</w:t>
      </w:r>
      <w:r w:rsidR="002B0A52" w:rsidRPr="00E961EC">
        <w:rPr>
          <w:rFonts w:ascii="Times New Roman" w:eastAsia="TimesNewRomanPSMT" w:hAnsi="Times New Roman" w:cs="Times New Roman"/>
          <w:lang w:eastAsia="en-US"/>
        </w:rPr>
        <w:t>nmesi</w:t>
      </w:r>
      <w:r w:rsidR="00E044ED" w:rsidRPr="00E961EC">
        <w:rPr>
          <w:rFonts w:ascii="Times New Roman" w:eastAsia="TimesNewRomanPSMT" w:hAnsi="Times New Roman" w:cs="Times New Roman"/>
          <w:lang w:eastAsia="en-US"/>
        </w:rPr>
        <w:t xml:space="preserve"> amacıyla Bakanlar Kurulu</w:t>
      </w:r>
      <w:r w:rsidR="002B0A52" w:rsidRPr="00E961EC">
        <w:rPr>
          <w:rFonts w:ascii="Times New Roman" w:eastAsia="TimesNewRomanPSMT" w:hAnsi="Times New Roman" w:cs="Times New Roman"/>
          <w:lang w:eastAsia="en-US"/>
        </w:rPr>
        <w:t xml:space="preserve"> </w:t>
      </w:r>
      <w:r w:rsidR="00D110AE" w:rsidRPr="00E961EC">
        <w:rPr>
          <w:rFonts w:ascii="Times New Roman" w:eastAsia="TimesNewRomanPSMT" w:hAnsi="Times New Roman" w:cs="Times New Roman"/>
          <w:lang w:eastAsia="en-US"/>
        </w:rPr>
        <w:t xml:space="preserve">tarafından </w:t>
      </w:r>
      <w:proofErr w:type="gramStart"/>
      <w:r w:rsidR="00D110AE" w:rsidRPr="00E961EC">
        <w:rPr>
          <w:rFonts w:ascii="Times New Roman" w:eastAsia="TimesNewRomanPSMT" w:hAnsi="Times New Roman" w:cs="Times New Roman"/>
          <w:lang w:eastAsia="en-US"/>
        </w:rPr>
        <w:t>11</w:t>
      </w:r>
      <w:r w:rsidR="00E044ED" w:rsidRPr="00E961EC">
        <w:rPr>
          <w:rFonts w:ascii="Times New Roman" w:eastAsia="TimesNewRomanPSMT" w:hAnsi="Times New Roman" w:cs="Times New Roman"/>
          <w:lang w:eastAsia="en-US"/>
        </w:rPr>
        <w:t>/10/2011</w:t>
      </w:r>
      <w:proofErr w:type="gramEnd"/>
      <w:r w:rsidR="00E044ED" w:rsidRPr="00E961EC">
        <w:rPr>
          <w:rFonts w:ascii="Times New Roman" w:eastAsia="TimesNewRomanPSMT" w:hAnsi="Times New Roman" w:cs="Times New Roman"/>
          <w:lang w:eastAsia="en-US"/>
        </w:rPr>
        <w:t xml:space="preserve"> tarihinde</w:t>
      </w:r>
      <w:r w:rsidR="00AF1C5D" w:rsidRPr="00E961EC">
        <w:rPr>
          <w:rFonts w:ascii="Times New Roman" w:eastAsia="TimesNewRomanPSMT" w:hAnsi="Times New Roman" w:cs="Times New Roman"/>
          <w:lang w:eastAsia="en-US"/>
        </w:rPr>
        <w:t xml:space="preserve"> </w:t>
      </w:r>
      <w:r w:rsidR="00D30722" w:rsidRPr="00E961EC">
        <w:rPr>
          <w:rFonts w:ascii="Times New Roman" w:eastAsia="TimesNewRomanPSMT" w:hAnsi="Times New Roman" w:cs="Times New Roman"/>
          <w:lang w:eastAsia="en-US"/>
        </w:rPr>
        <w:t>çıkartılmış 663</w:t>
      </w:r>
      <w:r w:rsidR="00E044ED" w:rsidRPr="00E961EC">
        <w:rPr>
          <w:rFonts w:ascii="Times New Roman" w:eastAsia="TimesNewRomanPSMT" w:hAnsi="Times New Roman" w:cs="Times New Roman"/>
          <w:lang w:eastAsia="en-US"/>
        </w:rPr>
        <w:t xml:space="preserve"> karar </w:t>
      </w:r>
      <w:r w:rsidR="00E044ED" w:rsidRPr="00E961EC">
        <w:rPr>
          <w:rFonts w:ascii="Times New Roman" w:eastAsia="TimesNewRomanPSMT" w:hAnsi="Times New Roman" w:cs="Times New Roman"/>
          <w:lang w:eastAsia="en-US"/>
        </w:rPr>
        <w:lastRenderedPageBreak/>
        <w:t>sayılı Sağlık Bakanlığı ve Bağlı Kuruluşlarının Teşkilat ve</w:t>
      </w:r>
      <w:r w:rsidR="00AF1C5D" w:rsidRPr="00E961EC">
        <w:rPr>
          <w:rFonts w:ascii="Times New Roman" w:eastAsia="TimesNewRomanPSMT" w:hAnsi="Times New Roman" w:cs="Times New Roman"/>
          <w:lang w:eastAsia="en-US"/>
        </w:rPr>
        <w:t xml:space="preserve"> </w:t>
      </w:r>
      <w:r w:rsidR="00E044ED" w:rsidRPr="00E961EC">
        <w:rPr>
          <w:rFonts w:ascii="Times New Roman" w:eastAsia="TimesNewRomanPSMT" w:hAnsi="Times New Roman" w:cs="Times New Roman"/>
          <w:lang w:eastAsia="en-US"/>
        </w:rPr>
        <w:t>Görevleri Hakkında Kanun Hükmünde Kararname’nin 2. Maddesi</w:t>
      </w:r>
      <w:r w:rsidR="002B0A52" w:rsidRPr="00E961EC">
        <w:rPr>
          <w:rFonts w:ascii="Times New Roman" w:eastAsia="TimesNewRomanPSMT" w:hAnsi="Times New Roman" w:cs="Times New Roman"/>
          <w:lang w:eastAsia="en-US"/>
        </w:rPr>
        <w:t>’nde Bakanlığı</w:t>
      </w:r>
      <w:r w:rsidR="003C7A59" w:rsidRPr="00E961EC">
        <w:rPr>
          <w:rFonts w:ascii="Times New Roman" w:eastAsia="TimesNewRomanPSMT" w:hAnsi="Times New Roman" w:cs="Times New Roman"/>
          <w:lang w:eastAsia="en-US"/>
        </w:rPr>
        <w:t xml:space="preserve">n görevi; </w:t>
      </w:r>
      <w:r w:rsidR="003C7A59" w:rsidRPr="00E961EC">
        <w:rPr>
          <w:rStyle w:val="apple-converted-space"/>
          <w:rFonts w:ascii="Times New Roman" w:hAnsi="Times New Roman" w:cs="Times New Roman"/>
          <w:shd w:val="clear" w:color="auto" w:fill="FFFFFF"/>
        </w:rPr>
        <w:t> </w:t>
      </w:r>
      <w:r w:rsidR="003C7A59" w:rsidRPr="00E961EC">
        <w:rPr>
          <w:rFonts w:ascii="Times New Roman" w:hAnsi="Times New Roman" w:cs="Times New Roman"/>
          <w:shd w:val="clear" w:color="auto" w:fill="FFFFFF"/>
        </w:rPr>
        <w:t>herkesin</w:t>
      </w:r>
      <w:r w:rsidR="003C7A59" w:rsidRPr="00E961EC">
        <w:rPr>
          <w:rStyle w:val="apple-converted-space"/>
          <w:rFonts w:ascii="Times New Roman" w:hAnsi="Times New Roman" w:cs="Times New Roman"/>
          <w:shd w:val="clear" w:color="auto" w:fill="FFFFFF"/>
        </w:rPr>
        <w:t> </w:t>
      </w:r>
      <w:r w:rsidR="003C7A59" w:rsidRPr="00E961EC">
        <w:rPr>
          <w:rFonts w:ascii="Times New Roman" w:hAnsi="Times New Roman" w:cs="Times New Roman"/>
          <w:shd w:val="clear" w:color="auto" w:fill="FFFFFF"/>
        </w:rPr>
        <w:t>bedenî, zihnî ve sosyal bakımdan tam bir iyilik hâli içinde hayatını sürdürmesini sağlamaktır.</w:t>
      </w:r>
      <w:r w:rsidR="003C7A59" w:rsidRPr="00E961EC">
        <w:rPr>
          <w:rFonts w:ascii="Times New Roman" w:eastAsia="TimesNewRomanPSMT" w:hAnsi="Times New Roman" w:cs="Times New Roman"/>
          <w:lang w:eastAsia="en-US"/>
        </w:rPr>
        <w:t xml:space="preserve"> Bu kapsamda Bakanlık</w:t>
      </w:r>
      <w:r w:rsidR="005420EA" w:rsidRPr="00E961EC">
        <w:rPr>
          <w:rFonts w:ascii="Times New Roman" w:eastAsia="TimesNewRomanPSMT" w:hAnsi="Times New Roman" w:cs="Times New Roman"/>
          <w:lang w:eastAsia="en-US"/>
        </w:rPr>
        <w:t xml:space="preserve"> (</w:t>
      </w:r>
      <w:r w:rsidR="009E27AA" w:rsidRPr="00E961EC">
        <w:rPr>
          <w:rFonts w:ascii="Times New Roman" w:eastAsia="TimesNewRomanPSMT" w:hAnsi="Times New Roman" w:cs="Times New Roman"/>
          <w:lang w:eastAsia="en-US"/>
        </w:rPr>
        <w:t>Sağlık Bakanlığı, 2017</w:t>
      </w:r>
      <w:r w:rsidR="00BE423B" w:rsidRPr="00E961EC">
        <w:rPr>
          <w:rFonts w:ascii="Times New Roman" w:eastAsia="TimesNewRomanPSMT" w:hAnsi="Times New Roman" w:cs="Times New Roman"/>
          <w:lang w:eastAsia="en-US"/>
        </w:rPr>
        <w:t>)</w:t>
      </w:r>
      <w:r w:rsidR="003C7A59" w:rsidRPr="00E961EC">
        <w:rPr>
          <w:rFonts w:ascii="Times New Roman" w:eastAsia="TimesNewRomanPSMT" w:hAnsi="Times New Roman" w:cs="Times New Roman"/>
          <w:lang w:eastAsia="en-US"/>
        </w:rPr>
        <w:t>;</w:t>
      </w:r>
      <w:r w:rsidR="00E044ED" w:rsidRPr="00E961EC">
        <w:rPr>
          <w:rFonts w:ascii="Times New Roman" w:eastAsia="TimesNewRomanPSMT" w:hAnsi="Times New Roman" w:cs="Times New Roman"/>
          <w:lang w:eastAsia="en-US"/>
        </w:rPr>
        <w:t xml:space="preserve"> </w:t>
      </w:r>
    </w:p>
    <w:p w:rsidR="00E044ED" w:rsidRPr="00E961EC" w:rsidRDefault="00E044ED"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Halk</w:t>
      </w:r>
      <w:r w:rsidR="003F3C44" w:rsidRPr="00E961EC">
        <w:rPr>
          <w:rFonts w:eastAsia="TimesNewRomanPSMT"/>
          <w:sz w:val="22"/>
          <w:szCs w:val="22"/>
          <w:lang w:eastAsia="en-US"/>
        </w:rPr>
        <w:t>ın</w:t>
      </w:r>
      <w:r w:rsidRPr="00E961EC">
        <w:rPr>
          <w:rFonts w:eastAsia="TimesNewRomanPSMT"/>
          <w:sz w:val="22"/>
          <w:szCs w:val="22"/>
          <w:lang w:eastAsia="en-US"/>
        </w:rPr>
        <w:t xml:space="preserve"> sağlığının </w:t>
      </w:r>
      <w:r w:rsidR="003F3C44" w:rsidRPr="00E961EC">
        <w:rPr>
          <w:rFonts w:eastAsia="TimesNewRomanPSMT"/>
          <w:sz w:val="22"/>
          <w:szCs w:val="22"/>
          <w:lang w:eastAsia="en-US"/>
        </w:rPr>
        <w:t xml:space="preserve">geliştirilmesi </w:t>
      </w:r>
      <w:r w:rsidR="00C80AA4" w:rsidRPr="00E961EC">
        <w:rPr>
          <w:rFonts w:eastAsia="TimesNewRomanPSMT"/>
          <w:sz w:val="22"/>
          <w:szCs w:val="22"/>
          <w:lang w:eastAsia="en-US"/>
        </w:rPr>
        <w:t>ve korunması</w:t>
      </w:r>
      <w:r w:rsidRPr="00E961EC">
        <w:rPr>
          <w:rFonts w:eastAsia="TimesNewRomanPSMT"/>
          <w:sz w:val="22"/>
          <w:szCs w:val="22"/>
          <w:lang w:eastAsia="en-US"/>
        </w:rPr>
        <w:t xml:space="preserve">, hastalık </w:t>
      </w:r>
      <w:r w:rsidR="00316D14" w:rsidRPr="00E961EC">
        <w:rPr>
          <w:rFonts w:eastAsia="TimesNewRomanPSMT"/>
          <w:sz w:val="22"/>
          <w:szCs w:val="22"/>
          <w:lang w:eastAsia="en-US"/>
        </w:rPr>
        <w:t xml:space="preserve">risklerinin </w:t>
      </w:r>
      <w:r w:rsidR="00C80AA4" w:rsidRPr="00E961EC">
        <w:rPr>
          <w:rFonts w:eastAsia="TimesNewRomanPSMT"/>
          <w:sz w:val="22"/>
          <w:szCs w:val="22"/>
          <w:lang w:eastAsia="en-US"/>
        </w:rPr>
        <w:t xml:space="preserve">önlenmesi ve </w:t>
      </w:r>
      <w:r w:rsidRPr="00E961EC">
        <w:rPr>
          <w:rFonts w:eastAsia="TimesNewRomanPSMT"/>
          <w:sz w:val="22"/>
          <w:szCs w:val="22"/>
          <w:lang w:eastAsia="en-US"/>
        </w:rPr>
        <w:t>azaltılması,</w:t>
      </w:r>
    </w:p>
    <w:p w:rsidR="00E044ED" w:rsidRPr="00E961EC" w:rsidRDefault="00C24530"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Ha</w:t>
      </w:r>
      <w:r w:rsidR="00216CE7" w:rsidRPr="00E961EC">
        <w:rPr>
          <w:rFonts w:eastAsia="TimesNewRomanPSMT"/>
          <w:sz w:val="22"/>
          <w:szCs w:val="22"/>
          <w:lang w:eastAsia="en-US"/>
        </w:rPr>
        <w:t>s</w:t>
      </w:r>
      <w:r w:rsidRPr="00E961EC">
        <w:rPr>
          <w:rFonts w:eastAsia="TimesNewRomanPSMT"/>
          <w:sz w:val="22"/>
          <w:szCs w:val="22"/>
          <w:lang w:eastAsia="en-US"/>
        </w:rPr>
        <w:t>talıkların t</w:t>
      </w:r>
      <w:r w:rsidR="00E044ED" w:rsidRPr="00E961EC">
        <w:rPr>
          <w:rFonts w:eastAsia="TimesNewRomanPSMT"/>
          <w:sz w:val="22"/>
          <w:szCs w:val="22"/>
          <w:lang w:eastAsia="en-US"/>
        </w:rPr>
        <w:t>eşhis</w:t>
      </w:r>
      <w:r w:rsidRPr="00E961EC">
        <w:rPr>
          <w:rFonts w:eastAsia="TimesNewRomanPSMT"/>
          <w:sz w:val="22"/>
          <w:szCs w:val="22"/>
          <w:lang w:eastAsia="en-US"/>
        </w:rPr>
        <w:t>i</w:t>
      </w:r>
      <w:r w:rsidR="00E044ED" w:rsidRPr="00E961EC">
        <w:rPr>
          <w:rFonts w:eastAsia="TimesNewRomanPSMT"/>
          <w:sz w:val="22"/>
          <w:szCs w:val="22"/>
          <w:lang w:eastAsia="en-US"/>
        </w:rPr>
        <w:t>, tedavi</w:t>
      </w:r>
      <w:r w:rsidRPr="00E961EC">
        <w:rPr>
          <w:rFonts w:eastAsia="TimesNewRomanPSMT"/>
          <w:sz w:val="22"/>
          <w:szCs w:val="22"/>
          <w:lang w:eastAsia="en-US"/>
        </w:rPr>
        <w:t>si ve rehabilite edilmesi</w:t>
      </w:r>
      <w:r w:rsidR="00E044ED" w:rsidRPr="00E961EC">
        <w:rPr>
          <w:rFonts w:eastAsia="TimesNewRomanPSMT"/>
          <w:sz w:val="22"/>
          <w:szCs w:val="22"/>
          <w:lang w:eastAsia="en-US"/>
        </w:rPr>
        <w:t xml:space="preserve"> </w:t>
      </w:r>
      <w:r w:rsidRPr="00E961EC">
        <w:rPr>
          <w:rFonts w:eastAsia="TimesNewRomanPSMT"/>
          <w:sz w:val="22"/>
          <w:szCs w:val="22"/>
          <w:lang w:eastAsia="en-US"/>
        </w:rPr>
        <w:t xml:space="preserve">için gerekli </w:t>
      </w:r>
      <w:r w:rsidR="00E044ED" w:rsidRPr="00E961EC">
        <w:rPr>
          <w:rFonts w:eastAsia="TimesNewRomanPSMT"/>
          <w:sz w:val="22"/>
          <w:szCs w:val="22"/>
          <w:lang w:eastAsia="en-US"/>
        </w:rPr>
        <w:t>sağlık hizmetlerinin yürütülme</w:t>
      </w:r>
      <w:r w:rsidRPr="00E961EC">
        <w:rPr>
          <w:rFonts w:eastAsia="TimesNewRomanPSMT"/>
          <w:sz w:val="22"/>
          <w:szCs w:val="22"/>
          <w:lang w:eastAsia="en-US"/>
        </w:rPr>
        <w:t xml:space="preserve"> işlemleri</w:t>
      </w:r>
      <w:r w:rsidR="00E044ED" w:rsidRPr="00E961EC">
        <w:rPr>
          <w:rFonts w:eastAsia="TimesNewRomanPSMT"/>
          <w:sz w:val="22"/>
          <w:szCs w:val="22"/>
          <w:lang w:eastAsia="en-US"/>
        </w:rPr>
        <w:t>,</w:t>
      </w:r>
    </w:p>
    <w:p w:rsidR="00E044ED" w:rsidRPr="00E961EC" w:rsidRDefault="00216CE7"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 xml:space="preserve"> Uluslararası öneme</w:t>
      </w:r>
      <w:r w:rsidR="00E044ED" w:rsidRPr="00E961EC">
        <w:rPr>
          <w:rFonts w:eastAsia="TimesNewRomanPSMT"/>
          <w:sz w:val="22"/>
          <w:szCs w:val="22"/>
          <w:lang w:eastAsia="en-US"/>
        </w:rPr>
        <w:t xml:space="preserve"> haiz halk sağlığı risklerinin ülkeye girmesinin önlenmesi,</w:t>
      </w:r>
    </w:p>
    <w:p w:rsidR="00E044ED" w:rsidRPr="00E961EC" w:rsidRDefault="00E044ED"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Sağlık</w:t>
      </w:r>
      <w:r w:rsidR="00C24530" w:rsidRPr="00E961EC">
        <w:rPr>
          <w:rFonts w:eastAsia="TimesNewRomanPSMT"/>
          <w:sz w:val="22"/>
          <w:szCs w:val="22"/>
          <w:lang w:eastAsia="en-US"/>
        </w:rPr>
        <w:t xml:space="preserve"> ile ilgili gerekli eğitim</w:t>
      </w:r>
      <w:r w:rsidRPr="00E961EC">
        <w:rPr>
          <w:rFonts w:eastAsia="TimesNewRomanPSMT"/>
          <w:sz w:val="22"/>
          <w:szCs w:val="22"/>
          <w:lang w:eastAsia="en-US"/>
        </w:rPr>
        <w:t xml:space="preserve"> ve araştırma </w:t>
      </w:r>
      <w:r w:rsidR="00C24530" w:rsidRPr="00E961EC">
        <w:rPr>
          <w:rFonts w:eastAsia="TimesNewRomanPSMT"/>
          <w:sz w:val="22"/>
          <w:szCs w:val="22"/>
          <w:lang w:eastAsia="en-US"/>
        </w:rPr>
        <w:t>işlerinin yürütülmesi</w:t>
      </w:r>
      <w:r w:rsidRPr="00E961EC">
        <w:rPr>
          <w:rFonts w:eastAsia="TimesNewRomanPSMT"/>
          <w:sz w:val="22"/>
          <w:szCs w:val="22"/>
          <w:lang w:eastAsia="en-US"/>
        </w:rPr>
        <w:t>,</w:t>
      </w:r>
    </w:p>
    <w:p w:rsidR="00E044ED" w:rsidRPr="00E961EC" w:rsidRDefault="00E044ED"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 xml:space="preserve">Sağlık hizmetlerinde </w:t>
      </w:r>
      <w:r w:rsidR="00C24530" w:rsidRPr="00E961EC">
        <w:rPr>
          <w:rFonts w:eastAsia="TimesNewRomanPSMT"/>
          <w:sz w:val="22"/>
          <w:szCs w:val="22"/>
          <w:lang w:eastAsia="en-US"/>
        </w:rPr>
        <w:t xml:space="preserve">yer alan </w:t>
      </w:r>
      <w:r w:rsidRPr="00E961EC">
        <w:rPr>
          <w:rFonts w:eastAsia="TimesNewRomanPSMT"/>
          <w:sz w:val="22"/>
          <w:szCs w:val="22"/>
          <w:lang w:eastAsia="en-US"/>
        </w:rPr>
        <w:t xml:space="preserve">ilaçlar, </w:t>
      </w:r>
      <w:r w:rsidR="00C24530" w:rsidRPr="00E961EC">
        <w:rPr>
          <w:rFonts w:eastAsia="TimesNewRomanPSMT"/>
          <w:sz w:val="22"/>
          <w:szCs w:val="22"/>
          <w:lang w:eastAsia="en-US"/>
        </w:rPr>
        <w:t xml:space="preserve">tıbbi malzemeler, </w:t>
      </w:r>
      <w:r w:rsidRPr="00E961EC">
        <w:rPr>
          <w:rFonts w:eastAsia="TimesNewRomanPSMT"/>
          <w:sz w:val="22"/>
          <w:szCs w:val="22"/>
          <w:lang w:eastAsia="en-US"/>
        </w:rPr>
        <w:t>ilaç</w:t>
      </w:r>
      <w:r w:rsidR="00C24530" w:rsidRPr="00E961EC">
        <w:rPr>
          <w:rFonts w:eastAsia="TimesNewRomanPSMT"/>
          <w:sz w:val="22"/>
          <w:szCs w:val="22"/>
          <w:lang w:eastAsia="en-US"/>
        </w:rPr>
        <w:t xml:space="preserve">ların içerisinde yer alan </w:t>
      </w:r>
      <w:r w:rsidRPr="00E961EC">
        <w:rPr>
          <w:rFonts w:eastAsia="TimesNewRomanPSMT"/>
          <w:sz w:val="22"/>
          <w:szCs w:val="22"/>
          <w:lang w:eastAsia="en-US"/>
        </w:rPr>
        <w:t>etken ve yardımcı maddeler,</w:t>
      </w:r>
      <w:r w:rsidR="00AF1C5D" w:rsidRPr="00E961EC">
        <w:rPr>
          <w:rFonts w:eastAsia="TimesNewRomanPSMT"/>
          <w:sz w:val="22"/>
          <w:szCs w:val="22"/>
          <w:lang w:eastAsia="en-US"/>
        </w:rPr>
        <w:t xml:space="preserve"> </w:t>
      </w:r>
      <w:r w:rsidRPr="00E961EC">
        <w:rPr>
          <w:rFonts w:eastAsia="TimesNewRomanPSMT"/>
          <w:sz w:val="22"/>
          <w:szCs w:val="22"/>
          <w:lang w:eastAsia="en-US"/>
        </w:rPr>
        <w:t>kozmetik</w:t>
      </w:r>
      <w:r w:rsidR="00C24530" w:rsidRPr="00E961EC">
        <w:rPr>
          <w:rFonts w:eastAsia="TimesNewRomanPSMT"/>
          <w:sz w:val="22"/>
          <w:szCs w:val="22"/>
          <w:lang w:eastAsia="en-US"/>
        </w:rPr>
        <w:t xml:space="preserve"> ürünler, </w:t>
      </w:r>
      <w:r w:rsidRPr="00E961EC">
        <w:rPr>
          <w:rFonts w:eastAsia="TimesNewRomanPSMT"/>
          <w:sz w:val="22"/>
          <w:szCs w:val="22"/>
          <w:lang w:eastAsia="en-US"/>
        </w:rPr>
        <w:t>tıbbî cihazların güvenli şekilde piyasada bulunması,</w:t>
      </w:r>
      <w:r w:rsidR="00AF1C5D" w:rsidRPr="00E961EC">
        <w:rPr>
          <w:rFonts w:eastAsia="TimesNewRomanPSMT"/>
          <w:sz w:val="22"/>
          <w:szCs w:val="22"/>
          <w:lang w:eastAsia="en-US"/>
        </w:rPr>
        <w:t xml:space="preserve"> </w:t>
      </w:r>
      <w:r w:rsidRPr="00E961EC">
        <w:rPr>
          <w:rFonts w:eastAsia="TimesNewRomanPSMT"/>
          <w:sz w:val="22"/>
          <w:szCs w:val="22"/>
          <w:lang w:eastAsia="en-US"/>
        </w:rPr>
        <w:t>halka ulaş</w:t>
      </w:r>
      <w:r w:rsidR="00C24530" w:rsidRPr="00E961EC">
        <w:rPr>
          <w:rFonts w:eastAsia="TimesNewRomanPSMT"/>
          <w:sz w:val="22"/>
          <w:szCs w:val="22"/>
          <w:lang w:eastAsia="en-US"/>
        </w:rPr>
        <w:t xml:space="preserve">ımının sağlanması ve fiyat </w:t>
      </w:r>
      <w:proofErr w:type="gramStart"/>
      <w:r w:rsidR="00C24530" w:rsidRPr="00E961EC">
        <w:rPr>
          <w:rFonts w:eastAsia="TimesNewRomanPSMT"/>
          <w:sz w:val="22"/>
          <w:szCs w:val="22"/>
          <w:lang w:eastAsia="en-US"/>
        </w:rPr>
        <w:t>skalasının</w:t>
      </w:r>
      <w:proofErr w:type="gramEnd"/>
      <w:r w:rsidR="00C24530" w:rsidRPr="00E961EC">
        <w:rPr>
          <w:rFonts w:eastAsia="TimesNewRomanPSMT"/>
          <w:sz w:val="22"/>
          <w:szCs w:val="22"/>
          <w:lang w:eastAsia="en-US"/>
        </w:rPr>
        <w:t xml:space="preserve"> </w:t>
      </w:r>
      <w:r w:rsidRPr="00E961EC">
        <w:rPr>
          <w:rFonts w:eastAsia="TimesNewRomanPSMT"/>
          <w:sz w:val="22"/>
          <w:szCs w:val="22"/>
          <w:lang w:eastAsia="en-US"/>
        </w:rPr>
        <w:t>belirlenmesi,</w:t>
      </w:r>
    </w:p>
    <w:p w:rsidR="00E044ED" w:rsidRPr="00E961EC" w:rsidRDefault="00C24530"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 xml:space="preserve">Sağlık hizmetlerinde tasarruf sağlamak, </w:t>
      </w:r>
      <w:r w:rsidR="00E044ED" w:rsidRPr="00E961EC">
        <w:rPr>
          <w:rFonts w:eastAsia="TimesNewRomanPSMT"/>
          <w:sz w:val="22"/>
          <w:szCs w:val="22"/>
          <w:lang w:eastAsia="en-US"/>
        </w:rPr>
        <w:t>verimi artırmak,</w:t>
      </w:r>
      <w:r w:rsidR="00AF1C5D" w:rsidRPr="00E961EC">
        <w:rPr>
          <w:rFonts w:eastAsia="TimesNewRomanPSMT"/>
          <w:sz w:val="22"/>
          <w:szCs w:val="22"/>
          <w:lang w:eastAsia="en-US"/>
        </w:rPr>
        <w:t xml:space="preserve"> </w:t>
      </w:r>
      <w:r w:rsidRPr="00E961EC">
        <w:rPr>
          <w:rFonts w:eastAsia="TimesNewRomanPSMT"/>
          <w:sz w:val="22"/>
          <w:szCs w:val="22"/>
          <w:lang w:eastAsia="en-US"/>
        </w:rPr>
        <w:t>halkın her bireyine eşit</w:t>
      </w:r>
      <w:r w:rsidR="00E044ED" w:rsidRPr="00E961EC">
        <w:rPr>
          <w:rFonts w:eastAsia="TimesNewRomanPSMT"/>
          <w:sz w:val="22"/>
          <w:szCs w:val="22"/>
          <w:lang w:eastAsia="en-US"/>
        </w:rPr>
        <w:t>, kaliteli ve verimli</w:t>
      </w:r>
      <w:r w:rsidR="00AF1C5D" w:rsidRPr="00E961EC">
        <w:rPr>
          <w:rFonts w:eastAsia="TimesNewRomanPSMT"/>
          <w:sz w:val="22"/>
          <w:szCs w:val="22"/>
          <w:lang w:eastAsia="en-US"/>
        </w:rPr>
        <w:t xml:space="preserve"> </w:t>
      </w:r>
      <w:r w:rsidR="00262B5E" w:rsidRPr="00E961EC">
        <w:rPr>
          <w:rFonts w:eastAsia="TimesNewRomanPSMT"/>
          <w:sz w:val="22"/>
          <w:szCs w:val="22"/>
          <w:lang w:eastAsia="en-US"/>
        </w:rPr>
        <w:t>hizmet sunumunu sağlamak</w:t>
      </w:r>
      <w:r w:rsidR="00E044ED" w:rsidRPr="00E961EC">
        <w:rPr>
          <w:rFonts w:eastAsia="TimesNewRomanPSMT"/>
          <w:sz w:val="22"/>
          <w:szCs w:val="22"/>
          <w:lang w:eastAsia="en-US"/>
        </w:rPr>
        <w:t>,</w:t>
      </w:r>
    </w:p>
    <w:p w:rsidR="00E044ED" w:rsidRPr="00E961EC" w:rsidRDefault="00F31DCF" w:rsidP="00B126AE">
      <w:pPr>
        <w:pStyle w:val="ListeParagraf"/>
        <w:numPr>
          <w:ilvl w:val="0"/>
          <w:numId w:val="18"/>
        </w:numPr>
        <w:autoSpaceDE w:val="0"/>
        <w:autoSpaceDN w:val="0"/>
        <w:adjustRightInd w:val="0"/>
        <w:spacing w:before="240" w:beforeAutospacing="0" w:after="240" w:afterAutospacing="0" w:line="320" w:lineRule="atLeast"/>
        <w:jc w:val="both"/>
        <w:rPr>
          <w:rFonts w:eastAsia="TimesNewRomanPSMT"/>
          <w:sz w:val="22"/>
          <w:szCs w:val="22"/>
          <w:lang w:eastAsia="en-US"/>
        </w:rPr>
      </w:pPr>
      <w:r w:rsidRPr="00E961EC">
        <w:rPr>
          <w:rFonts w:eastAsia="TimesNewRomanPSMT"/>
          <w:sz w:val="22"/>
          <w:szCs w:val="22"/>
          <w:lang w:eastAsia="en-US"/>
        </w:rPr>
        <w:t>Özel</w:t>
      </w:r>
      <w:r w:rsidR="00216CE7" w:rsidRPr="00E961EC">
        <w:rPr>
          <w:rFonts w:eastAsia="TimesNewRomanPSMT"/>
          <w:sz w:val="22"/>
          <w:szCs w:val="22"/>
          <w:lang w:eastAsia="en-US"/>
        </w:rPr>
        <w:t>,</w:t>
      </w:r>
      <w:r w:rsidRPr="00E961EC">
        <w:rPr>
          <w:rFonts w:eastAsia="TimesNewRomanPSMT"/>
          <w:sz w:val="22"/>
          <w:szCs w:val="22"/>
          <w:lang w:eastAsia="en-US"/>
        </w:rPr>
        <w:t xml:space="preserve"> tüzel kişiler ve kamu tarafından açılacak sağlık hizmetleri kuruluşlarının ülkede planlı bir şekilde olmasını ve yaygınlaştırılmasını sağlamak </w:t>
      </w:r>
      <w:r w:rsidR="00D26549" w:rsidRPr="00E961EC">
        <w:rPr>
          <w:rFonts w:eastAsia="TimesNewRomanPSMT"/>
          <w:sz w:val="22"/>
          <w:szCs w:val="22"/>
          <w:lang w:eastAsia="en-US"/>
        </w:rPr>
        <w:t>ile ilgili olarak</w:t>
      </w:r>
      <w:r w:rsidR="00655AF8" w:rsidRPr="00E961EC">
        <w:rPr>
          <w:rFonts w:eastAsia="TimesNewRomanPSMT"/>
          <w:sz w:val="22"/>
          <w:szCs w:val="22"/>
          <w:lang w:eastAsia="en-US"/>
        </w:rPr>
        <w:t xml:space="preserve"> sağlık sistemini yönetir ve politikaları belirler.</w:t>
      </w:r>
    </w:p>
    <w:p w:rsidR="004755E2" w:rsidRPr="00E961EC" w:rsidRDefault="005D0832" w:rsidP="00B126AE">
      <w:pPr>
        <w:pStyle w:val="Balk2"/>
        <w:spacing w:before="240" w:after="240" w:line="320" w:lineRule="atLeast"/>
        <w:jc w:val="both"/>
        <w:rPr>
          <w:rFonts w:ascii="Times New Roman" w:hAnsi="Times New Roman" w:cs="Times New Roman"/>
          <w:color w:val="auto"/>
          <w:sz w:val="24"/>
          <w:szCs w:val="22"/>
        </w:rPr>
      </w:pPr>
      <w:bookmarkStart w:id="11" w:name="_Toc488929406"/>
      <w:r w:rsidRPr="00E961EC">
        <w:rPr>
          <w:rFonts w:ascii="Times New Roman" w:hAnsi="Times New Roman" w:cs="Times New Roman"/>
          <w:color w:val="auto"/>
          <w:sz w:val="24"/>
          <w:szCs w:val="22"/>
        </w:rPr>
        <w:t>1</w:t>
      </w:r>
      <w:r w:rsidR="001313BC" w:rsidRPr="00E961EC">
        <w:rPr>
          <w:rFonts w:ascii="Times New Roman" w:hAnsi="Times New Roman" w:cs="Times New Roman"/>
          <w:color w:val="auto"/>
          <w:sz w:val="24"/>
          <w:szCs w:val="22"/>
        </w:rPr>
        <w:t xml:space="preserve">.3. </w:t>
      </w:r>
      <w:r w:rsidR="004755E2" w:rsidRPr="00E961EC">
        <w:rPr>
          <w:rFonts w:ascii="Times New Roman" w:hAnsi="Times New Roman" w:cs="Times New Roman"/>
          <w:color w:val="auto"/>
          <w:sz w:val="24"/>
          <w:szCs w:val="22"/>
        </w:rPr>
        <w:t xml:space="preserve">Sağlık Hizmetlerinin </w:t>
      </w:r>
      <w:r w:rsidR="00FA7E12" w:rsidRPr="00E961EC">
        <w:rPr>
          <w:rFonts w:ascii="Times New Roman" w:hAnsi="Times New Roman" w:cs="Times New Roman"/>
          <w:color w:val="auto"/>
          <w:sz w:val="24"/>
          <w:szCs w:val="22"/>
        </w:rPr>
        <w:t xml:space="preserve">Amacı ve </w:t>
      </w:r>
      <w:r w:rsidR="004755E2" w:rsidRPr="00E961EC">
        <w:rPr>
          <w:rFonts w:ascii="Times New Roman" w:hAnsi="Times New Roman" w:cs="Times New Roman"/>
          <w:color w:val="auto"/>
          <w:sz w:val="24"/>
          <w:szCs w:val="22"/>
        </w:rPr>
        <w:t>Özellikleri:</w:t>
      </w:r>
      <w:bookmarkEnd w:id="11"/>
    </w:p>
    <w:p w:rsidR="00413C49" w:rsidRPr="00E961EC" w:rsidRDefault="001313BC" w:rsidP="00B126AE">
      <w:pPr>
        <w:autoSpaceDE w:val="0"/>
        <w:autoSpaceDN w:val="0"/>
        <w:adjustRightInd w:val="0"/>
        <w:spacing w:before="240" w:after="240" w:line="320" w:lineRule="atLeast"/>
        <w:jc w:val="both"/>
        <w:rPr>
          <w:rFonts w:ascii="Times New Roman" w:eastAsiaTheme="minorHAnsi" w:hAnsi="Times New Roman" w:cs="Times New Roman"/>
          <w:lang w:eastAsia="en-US"/>
        </w:rPr>
      </w:pPr>
      <w:r w:rsidRPr="00E961EC">
        <w:rPr>
          <w:rFonts w:ascii="Times New Roman" w:hAnsi="Times New Roman" w:cs="Times New Roman"/>
        </w:rPr>
        <w:t xml:space="preserve"> </w:t>
      </w:r>
      <w:r w:rsidRPr="00E961EC">
        <w:rPr>
          <w:rFonts w:ascii="Times New Roman" w:hAnsi="Times New Roman" w:cs="Times New Roman"/>
        </w:rPr>
        <w:tab/>
      </w:r>
      <w:r w:rsidR="00CA5481" w:rsidRPr="00E961EC">
        <w:rPr>
          <w:rFonts w:ascii="Times New Roman" w:hAnsi="Times New Roman" w:cs="Times New Roman"/>
        </w:rPr>
        <w:t xml:space="preserve">Sağlık hizmetleri sunumunun asıl amacı, sağlık hizmetleri ile beraber iş, eğitim, gelir, çalışma şartları, çevre, alışkanlıklar gibi birçok etken tarafından </w:t>
      </w:r>
      <w:r w:rsidR="00413C49" w:rsidRPr="00E961EC">
        <w:rPr>
          <w:rFonts w:ascii="Times New Roman" w:hAnsi="Times New Roman" w:cs="Times New Roman"/>
        </w:rPr>
        <w:t>belirlenen ve çok bile</w:t>
      </w:r>
      <w:r w:rsidR="00413C49" w:rsidRPr="00E961EC">
        <w:rPr>
          <w:rFonts w:ascii="Times New Roman" w:eastAsia="TimesNewRoman" w:hAnsi="Times New Roman" w:cs="Times New Roman"/>
        </w:rPr>
        <w:t>ş</w:t>
      </w:r>
      <w:r w:rsidR="00413C49" w:rsidRPr="00E961EC">
        <w:rPr>
          <w:rFonts w:ascii="Times New Roman" w:hAnsi="Times New Roman" w:cs="Times New Roman"/>
        </w:rPr>
        <w:t>enli bir sonuç olan toplumun sa</w:t>
      </w:r>
      <w:r w:rsidR="00413C49" w:rsidRPr="00E961EC">
        <w:rPr>
          <w:rFonts w:ascii="Times New Roman" w:eastAsia="TimesNewRoman" w:hAnsi="Times New Roman" w:cs="Times New Roman"/>
        </w:rPr>
        <w:t>ğ</w:t>
      </w:r>
      <w:r w:rsidR="00413C49" w:rsidRPr="00E961EC">
        <w:rPr>
          <w:rFonts w:ascii="Times New Roman" w:hAnsi="Times New Roman" w:cs="Times New Roman"/>
        </w:rPr>
        <w:t>l</w:t>
      </w:r>
      <w:r w:rsidR="00413C49" w:rsidRPr="00E961EC">
        <w:rPr>
          <w:rFonts w:ascii="Times New Roman" w:eastAsia="TimesNewRoman" w:hAnsi="Times New Roman" w:cs="Times New Roman"/>
        </w:rPr>
        <w:t>ı</w:t>
      </w:r>
      <w:r w:rsidR="00413C49" w:rsidRPr="00E961EC">
        <w:rPr>
          <w:rFonts w:ascii="Times New Roman" w:hAnsi="Times New Roman" w:cs="Times New Roman"/>
        </w:rPr>
        <w:t>k düzeyini yükseltmektir (Akdur, 2000: 1).</w:t>
      </w:r>
      <w:r w:rsidR="00413C49" w:rsidRPr="00E961EC">
        <w:rPr>
          <w:rFonts w:ascii="Times New Roman" w:eastAsiaTheme="minorHAnsi" w:hAnsi="Times New Roman" w:cs="Times New Roman"/>
          <w:lang w:eastAsia="en-US"/>
        </w:rPr>
        <w:t xml:space="preserve"> Sa</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lık hizmet</w:t>
      </w:r>
      <w:r w:rsidR="00CA7ED3" w:rsidRPr="00E961EC">
        <w:rPr>
          <w:rFonts w:ascii="Times New Roman" w:eastAsiaTheme="minorHAnsi" w:hAnsi="Times New Roman" w:cs="Times New Roman"/>
          <w:lang w:eastAsia="en-US"/>
        </w:rPr>
        <w:t>leri</w:t>
      </w:r>
      <w:r w:rsidR="00413C49" w:rsidRPr="00E961EC">
        <w:rPr>
          <w:rFonts w:ascii="Times New Roman" w:eastAsiaTheme="minorHAnsi" w:hAnsi="Times New Roman" w:cs="Times New Roman"/>
          <w:lang w:eastAsia="en-US"/>
        </w:rPr>
        <w:t xml:space="preserve"> sunan k</w:t>
      </w:r>
      <w:r w:rsidR="006A1C06" w:rsidRPr="00E961EC">
        <w:rPr>
          <w:rFonts w:ascii="Times New Roman" w:eastAsiaTheme="minorHAnsi" w:hAnsi="Times New Roman" w:cs="Times New Roman"/>
          <w:lang w:eastAsia="en-US"/>
        </w:rPr>
        <w:t>urum ve kuruluşların bulunduğu Ş</w:t>
      </w:r>
      <w:r w:rsidR="00413C49" w:rsidRPr="00E961EC">
        <w:rPr>
          <w:rFonts w:ascii="Times New Roman" w:eastAsiaTheme="minorHAnsi" w:hAnsi="Times New Roman" w:cs="Times New Roman"/>
          <w:lang w:eastAsia="en-US"/>
        </w:rPr>
        <w:t xml:space="preserve">ekil </w:t>
      </w:r>
      <w:proofErr w:type="gramStart"/>
      <w:r w:rsidR="00413C49" w:rsidRPr="00E961EC">
        <w:rPr>
          <w:rFonts w:ascii="Times New Roman" w:eastAsiaTheme="minorHAnsi" w:hAnsi="Times New Roman" w:cs="Times New Roman"/>
          <w:lang w:eastAsia="en-US"/>
        </w:rPr>
        <w:t>1</w:t>
      </w:r>
      <w:r w:rsidR="006A1C06" w:rsidRPr="00E961EC">
        <w:rPr>
          <w:rFonts w:ascii="Times New Roman" w:eastAsiaTheme="minorHAnsi" w:hAnsi="Times New Roman" w:cs="Times New Roman"/>
          <w:lang w:eastAsia="en-US"/>
        </w:rPr>
        <w:t>.1</w:t>
      </w:r>
      <w:proofErr w:type="gramEnd"/>
      <w:r w:rsidR="006A1C06" w:rsidRPr="00E961EC">
        <w:rPr>
          <w:rFonts w:ascii="Times New Roman" w:eastAsiaTheme="minorHAnsi" w:hAnsi="Times New Roman" w:cs="Times New Roman"/>
          <w:lang w:eastAsia="en-US"/>
        </w:rPr>
        <w:t>.</w:t>
      </w:r>
      <w:r w:rsidR="00413C49" w:rsidRPr="00E961EC">
        <w:rPr>
          <w:rFonts w:ascii="Times New Roman" w:eastAsiaTheme="minorHAnsi" w:hAnsi="Times New Roman" w:cs="Times New Roman"/>
          <w:lang w:eastAsia="en-US"/>
        </w:rPr>
        <w:t xml:space="preserve"> incelendi</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inde en sa</w:t>
      </w:r>
      <w:r w:rsidR="00413C49" w:rsidRPr="00E961EC">
        <w:rPr>
          <w:rFonts w:ascii="Times New Roman" w:eastAsia="TimesNewRoman" w:hAnsi="Times New Roman" w:cs="Times New Roman"/>
          <w:lang w:eastAsia="en-US"/>
        </w:rPr>
        <w:t>ğ</w:t>
      </w:r>
      <w:r w:rsidR="006A1C06" w:rsidRPr="00E961EC">
        <w:rPr>
          <w:rFonts w:ascii="Times New Roman" w:eastAsiaTheme="minorHAnsi" w:hAnsi="Times New Roman" w:cs="Times New Roman"/>
          <w:lang w:eastAsia="en-US"/>
        </w:rPr>
        <w:t xml:space="preserve">da </w:t>
      </w:r>
      <w:r w:rsidR="00413C49" w:rsidRPr="00E961EC">
        <w:rPr>
          <w:rFonts w:ascii="Times New Roman" w:eastAsiaTheme="minorHAnsi" w:hAnsi="Times New Roman" w:cs="Times New Roman"/>
          <w:lang w:eastAsia="en-US"/>
        </w:rPr>
        <w:t>sağlık hizmetleri tüketicileri yani hasta ya da muhtemel hastalarla beraber tüketicilere en yakın konumda bulunan hasta yakınları bulunmaktadır. Sa</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lık hizmeti ve ürünlerini sa</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 xml:space="preserve">layan (ilaç firmaları, tıbbi </w:t>
      </w:r>
      <w:r w:rsidR="00413C49" w:rsidRPr="00E961EC">
        <w:rPr>
          <w:rFonts w:ascii="Times New Roman" w:eastAsiaTheme="minorHAnsi" w:hAnsi="Times New Roman" w:cs="Times New Roman"/>
          <w:lang w:eastAsia="en-US"/>
        </w:rPr>
        <w:lastRenderedPageBreak/>
        <w:t xml:space="preserve">malzeme ve cihaz üreticileri) pazarlama araçlarını en ileri seviyede kullanarak </w:t>
      </w:r>
      <w:r w:rsidR="00413C49" w:rsidRPr="00E961EC">
        <w:rPr>
          <w:rStyle w:val="Vurgu"/>
          <w:rFonts w:ascii="Times New Roman" w:hAnsi="Times New Roman" w:cs="Times New Roman"/>
          <w:bCs/>
          <w:i w:val="0"/>
          <w:iCs w:val="0"/>
          <w:shd w:val="clear" w:color="auto" w:fill="FFFFFF"/>
        </w:rPr>
        <w:t>kâr amaçlı</w:t>
      </w:r>
      <w:r w:rsidR="00413C49" w:rsidRPr="00E961EC">
        <w:rPr>
          <w:rFonts w:ascii="Times New Roman" w:eastAsiaTheme="minorHAnsi" w:hAnsi="Times New Roman" w:cs="Times New Roman"/>
          <w:lang w:eastAsia="en-US"/>
        </w:rPr>
        <w:t xml:space="preserve"> i</w:t>
      </w:r>
      <w:r w:rsidR="00413C49" w:rsidRPr="00E961EC">
        <w:rPr>
          <w:rFonts w:ascii="Times New Roman" w:eastAsia="TimesNewRoman" w:hAnsi="Times New Roman" w:cs="Times New Roman"/>
          <w:lang w:eastAsia="en-US"/>
        </w:rPr>
        <w:t>ş</w:t>
      </w:r>
      <w:r w:rsidR="00413C49" w:rsidRPr="00E961EC">
        <w:rPr>
          <w:rFonts w:ascii="Times New Roman" w:eastAsiaTheme="minorHAnsi" w:hAnsi="Times New Roman" w:cs="Times New Roman"/>
          <w:lang w:eastAsia="en-US"/>
        </w:rPr>
        <w:t>letmeler olup,  en son olarak sa</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lık sektörünü olu</w:t>
      </w:r>
      <w:r w:rsidR="00413C49" w:rsidRPr="00E961EC">
        <w:rPr>
          <w:rFonts w:ascii="Times New Roman" w:eastAsia="TimesNewRoman" w:hAnsi="Times New Roman" w:cs="Times New Roman"/>
          <w:lang w:eastAsia="en-US"/>
        </w:rPr>
        <w:t>ş</w:t>
      </w:r>
      <w:r w:rsidR="00413C49" w:rsidRPr="00E961EC">
        <w:rPr>
          <w:rFonts w:ascii="Times New Roman" w:eastAsiaTheme="minorHAnsi" w:hAnsi="Times New Roman" w:cs="Times New Roman"/>
          <w:lang w:eastAsia="en-US"/>
        </w:rPr>
        <w:t xml:space="preserve">turanlar yani sigorta </w:t>
      </w:r>
      <w:r w:rsidR="00413C49" w:rsidRPr="00E961EC">
        <w:rPr>
          <w:rFonts w:ascii="Times New Roman" w:eastAsia="TimesNewRoman" w:hAnsi="Times New Roman" w:cs="Times New Roman"/>
          <w:lang w:eastAsia="en-US"/>
        </w:rPr>
        <w:t>ş</w:t>
      </w:r>
      <w:r w:rsidR="00413C49" w:rsidRPr="00E961EC">
        <w:rPr>
          <w:rFonts w:ascii="Times New Roman" w:eastAsiaTheme="minorHAnsi" w:hAnsi="Times New Roman" w:cs="Times New Roman"/>
          <w:lang w:eastAsia="en-US"/>
        </w:rPr>
        <w:t>irketleri, merkezi ile yerel sa</w:t>
      </w:r>
      <w:r w:rsidR="00413C49" w:rsidRPr="00E961EC">
        <w:rPr>
          <w:rFonts w:ascii="Times New Roman" w:eastAsia="TimesNewRoman" w:hAnsi="Times New Roman" w:cs="Times New Roman"/>
          <w:lang w:eastAsia="en-US"/>
        </w:rPr>
        <w:t>ğ</w:t>
      </w:r>
      <w:r w:rsidR="00413C49" w:rsidRPr="00E961EC">
        <w:rPr>
          <w:rFonts w:ascii="Times New Roman" w:eastAsiaTheme="minorHAnsi" w:hAnsi="Times New Roman" w:cs="Times New Roman"/>
          <w:lang w:eastAsia="en-US"/>
        </w:rPr>
        <w:t>lık birimleri yer almaktadır (Odabaşı, 2002:</w:t>
      </w:r>
      <w:r w:rsidR="00640748" w:rsidRPr="00E961EC">
        <w:rPr>
          <w:rFonts w:ascii="Times New Roman" w:eastAsiaTheme="minorHAnsi" w:hAnsi="Times New Roman" w:cs="Times New Roman"/>
          <w:lang w:eastAsia="en-US"/>
        </w:rPr>
        <w:t xml:space="preserve"> </w:t>
      </w:r>
      <w:r w:rsidR="00413C49" w:rsidRPr="00E961EC">
        <w:rPr>
          <w:rFonts w:ascii="Times New Roman" w:eastAsiaTheme="minorHAnsi" w:hAnsi="Times New Roman" w:cs="Times New Roman"/>
          <w:lang w:eastAsia="en-US"/>
        </w:rPr>
        <w:t>17).</w:t>
      </w:r>
      <w:r w:rsidR="00640748" w:rsidRPr="00E961EC">
        <w:rPr>
          <w:rFonts w:ascii="Times New Roman" w:eastAsiaTheme="minorHAnsi" w:hAnsi="Times New Roman" w:cs="Times New Roman"/>
          <w:lang w:eastAsia="en-US"/>
        </w:rPr>
        <w:t xml:space="preserve"> </w:t>
      </w:r>
    </w:p>
    <w:p w:rsidR="00B126AE" w:rsidRPr="00E961EC" w:rsidRDefault="0044444D" w:rsidP="009E27AA">
      <w:pPr>
        <w:autoSpaceDE w:val="0"/>
        <w:autoSpaceDN w:val="0"/>
        <w:adjustRightInd w:val="0"/>
        <w:spacing w:before="240" w:after="240" w:line="320" w:lineRule="atLeast"/>
        <w:jc w:val="both"/>
        <w:rPr>
          <w:rFonts w:ascii="Times New Roman" w:eastAsiaTheme="minorHAnsi" w:hAnsi="Times New Roman" w:cs="Times New Roman"/>
          <w:color w:val="C0504D" w:themeColor="accent2"/>
          <w:lang w:eastAsia="en-US"/>
        </w:rPr>
      </w:pPr>
      <w:r w:rsidRPr="0044444D">
        <w:rPr>
          <w:rFonts w:ascii="Times New Roman" w:eastAsiaTheme="minorHAnsi" w:hAnsi="Times New Roman" w:cs="Times New Roman"/>
          <w:b/>
          <w:bCs/>
          <w:noProof/>
        </w:rPr>
        <w:pict>
          <v:roundrect id="AutoShape 13" o:spid="_x0000_s1102" style="position:absolute;left:0;text-align:left;margin-left:209.2pt;margin-top:76.6pt;width:1in;height:62.5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">
            <v:textbox style="mso-next-textbox:#AutoShape 13">
              <w:txbxContent>
                <w:p w:rsidR="00F1427C" w:rsidRDefault="00F1427C" w:rsidP="00B126AE">
                  <w:pPr>
                    <w:jc w:val="center"/>
                  </w:pPr>
                  <w:r>
                    <w:t>Özel Hekimler</w:t>
                  </w:r>
                </w:p>
              </w:txbxContent>
            </v:textbox>
          </v:roundrect>
        </w:pict>
      </w:r>
      <w:r w:rsidR="00B126AE" w:rsidRPr="00E961EC">
        <w:rPr>
          <w:rFonts w:ascii="Times New Roman" w:eastAsiaTheme="minorHAnsi" w:hAnsi="Times New Roman" w:cs="Times New Roman"/>
          <w:bCs/>
          <w:noProof/>
        </w:rPr>
        <w:drawing>
          <wp:inline distT="0" distB="0" distL="0" distR="0">
            <wp:extent cx="4667535" cy="920225"/>
            <wp:effectExtent l="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0558" t="34921" r="27162" b="53305"/>
                    <a:stretch>
                      <a:fillRect/>
                    </a:stretch>
                  </pic:blipFill>
                  <pic:spPr bwMode="auto">
                    <a:xfrm>
                      <a:off x="0" y="0"/>
                      <a:ext cx="4689453" cy="924546"/>
                    </a:xfrm>
                    <a:prstGeom prst="rect">
                      <a:avLst/>
                    </a:prstGeom>
                    <a:noFill/>
                    <a:ln w="9525">
                      <a:noFill/>
                      <a:miter lim="800000"/>
                      <a:headEnd/>
                      <a:tailEnd/>
                    </a:ln>
                  </pic:spPr>
                </pic:pic>
              </a:graphicData>
            </a:graphic>
          </wp:inline>
        </w:drawing>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 o:spid="_x0000_s1108" type="#_x0000_t88" style="position:absolute;left:0;text-align:left;margin-left:293pt;margin-top:.65pt;width:24.9pt;height:380.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Fmhg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"/>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shape id="AutoShape 12" o:spid="_x0000_s1101" type="#_x0000_t88" style="position:absolute;left:0;text-align:left;margin-left:166.15pt;margin-top:14.95pt;width:31.25pt;height:332.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xygg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"/>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14" o:spid="_x0000_s1103" style="position:absolute;left:0;text-align:left;margin-left:209.2pt;margin-top:2.9pt;width:1in;height:57.8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">
            <v:textbox style="mso-next-textbox:#AutoShape 14">
              <w:txbxContent>
                <w:p w:rsidR="00F1427C" w:rsidRDefault="00F1427C" w:rsidP="00B126AE">
                  <w:pPr>
                    <w:jc w:val="center"/>
                  </w:pPr>
                  <w:r>
                    <w:t>Hastaneler</w:t>
                  </w:r>
                </w:p>
              </w:txbxContent>
            </v:textbox>
          </v:roundrect>
        </w:pict>
      </w:r>
      <w:r>
        <w:rPr>
          <w:rFonts w:ascii="Times New Roman" w:eastAsiaTheme="minorHAnsi" w:hAnsi="Times New Roman" w:cs="Times New Roman"/>
          <w:b/>
          <w:bCs/>
          <w:noProof/>
        </w:rPr>
        <w:pict>
          <v:roundrect id="AutoShape 8" o:spid="_x0000_s1097" style="position:absolute;left:0;text-align:left;margin-left:94.15pt;margin-top:2.7pt;width:1in;height:1in;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">
            <v:textbox style="mso-next-textbox:#AutoShape 8">
              <w:txbxContent>
                <w:p w:rsidR="00F1427C" w:rsidRDefault="00F1427C" w:rsidP="00B126AE">
                  <w:pPr>
                    <w:jc w:val="center"/>
                  </w:pPr>
                  <w:r>
                    <w:t>İlaç Şirketleri</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shape id="AutoShape 7" o:spid="_x0000_s1096" type="#_x0000_t88" style="position:absolute;left:0;text-align:left;margin-left:56.55pt;margin-top:4.35pt;width:37.6pt;height:276.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eShAIAAC8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"/>
        </w:pict>
      </w:r>
      <w:r>
        <w:rPr>
          <w:rFonts w:ascii="Times New Roman" w:eastAsiaTheme="minorHAnsi" w:hAnsi="Times New Roman" w:cs="Times New Roman"/>
          <w:b/>
          <w:bCs/>
          <w:noProof/>
        </w:rPr>
        <w:pict>
          <v:roundrect id="AutoShape 4" o:spid="_x0000_s1093" style="position:absolute;left:0;text-align:left;margin-left:-9.15pt;margin-top:19.3pt;width:1in;height:1in;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">
            <v:textbox style="mso-next-textbox:#AutoShape 4">
              <w:txbxContent>
                <w:p w:rsidR="00F1427C" w:rsidRDefault="00F1427C" w:rsidP="00B126AE">
                  <w:pPr>
                    <w:jc w:val="center"/>
                  </w:pPr>
                  <w:r>
                    <w:t>Sağlıkla İlgili Çevreler</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9" o:spid="_x0000_s1098" style="position:absolute;left:0;text-align:left;margin-left:94.15pt;margin-top:25.2pt;width:1in;height:1in;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">
            <v:textbox style="mso-next-textbox:#AutoShape 9">
              <w:txbxContent>
                <w:p w:rsidR="00F1427C" w:rsidRDefault="00F1427C" w:rsidP="00B126AE">
                  <w:pPr>
                    <w:jc w:val="center"/>
                  </w:pPr>
                  <w:r>
                    <w:t>Tıbbi Malzeme Sağlayan Şirketler</w:t>
                  </w:r>
                </w:p>
              </w:txbxContent>
            </v:textbox>
          </v:roundrect>
        </w:pict>
      </w:r>
      <w:r>
        <w:rPr>
          <w:rFonts w:ascii="Times New Roman" w:eastAsiaTheme="minorHAnsi" w:hAnsi="Times New Roman" w:cs="Times New Roman"/>
          <w:b/>
          <w:bCs/>
          <w:noProof/>
        </w:rPr>
        <w:pict>
          <v:roundrect id="AutoShape 18" o:spid="_x0000_s1107" style="position:absolute;left:0;text-align:left;margin-left:209.2pt;margin-top:11.95pt;width:1in;height:65.3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">
            <v:textbox style="mso-next-textbox:#AutoShape 18">
              <w:txbxContent>
                <w:p w:rsidR="00F1427C" w:rsidRDefault="00F1427C" w:rsidP="00B126AE">
                  <w:pPr>
                    <w:spacing w:line="240" w:lineRule="auto"/>
                    <w:jc w:val="center"/>
                  </w:pPr>
                  <w:r>
                    <w:t>Klinik ve Sağlık Koruma Örgütleri</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20" o:spid="_x0000_s1109" style="position:absolute;left:0;text-align:left;margin-left:321.25pt;margin-top:18.75pt;width:1in;height:1in;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">
            <v:textbox style="mso-next-textbox:#AutoShape 20">
              <w:txbxContent>
                <w:p w:rsidR="00F1427C" w:rsidRDefault="00F1427C" w:rsidP="00B126AE">
                  <w:pPr>
                    <w:jc w:val="center"/>
                  </w:pPr>
                  <w:r>
                    <w:t>Sağlık Hizmetleri Tüketicileri</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5" o:spid="_x0000_s1094" style="position:absolute;left:0;text-align:left;margin-left:-9.15pt;margin-top:19.7pt;width:1in;height:1in;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">
            <v:textbox style="mso-next-textbox:#AutoShape 5">
              <w:txbxContent>
                <w:p w:rsidR="00F1427C" w:rsidRDefault="00F1427C" w:rsidP="00B126AE">
                  <w:pPr>
                    <w:jc w:val="center"/>
                  </w:pPr>
                  <w:r>
                    <w:t>Sigorta Kuruluşları</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10" o:spid="_x0000_s1099" style="position:absolute;left:0;text-align:left;margin-left:94.15pt;margin-top:21.8pt;width:1in;height:1in;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">
            <v:textbox style="mso-next-textbox:#AutoShape 10">
              <w:txbxContent>
                <w:p w:rsidR="00F1427C" w:rsidRDefault="00F1427C" w:rsidP="00B126AE">
                  <w:pPr>
                    <w:jc w:val="center"/>
                  </w:pPr>
                  <w:r>
                    <w:t>Tıbbi Cihaz Üreticileri</w:t>
                  </w:r>
                </w:p>
              </w:txbxContent>
            </v:textbox>
          </v:roundrect>
        </w:pict>
      </w:r>
      <w:r>
        <w:rPr>
          <w:rFonts w:ascii="Times New Roman" w:eastAsiaTheme="minorHAnsi" w:hAnsi="Times New Roman" w:cs="Times New Roman"/>
          <w:b/>
          <w:bCs/>
          <w:noProof/>
        </w:rPr>
        <w:pict>
          <v:roundrect id="AutoShape 17" o:spid="_x0000_s1106" style="position:absolute;left:0;text-align:left;margin-left:209.2pt;margin-top:1.85pt;width:1in;height:59.3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">
            <v:textbox style="mso-next-textbox:#AutoShape 17">
              <w:txbxContent>
                <w:p w:rsidR="00F1427C" w:rsidRDefault="00F1427C" w:rsidP="00B126AE">
                  <w:pPr>
                    <w:jc w:val="center"/>
                  </w:pPr>
                  <w:r>
                    <w:t>Sağlık Laboratuvarları</w:t>
                  </w:r>
                </w:p>
              </w:txbxContent>
            </v:textbox>
          </v:roundrect>
        </w:pict>
      </w:r>
    </w:p>
    <w:p w:rsidR="00B126AE" w:rsidRPr="00E961EC" w:rsidRDefault="00B126AE" w:rsidP="00B126AE">
      <w:pPr>
        <w:autoSpaceDE w:val="0"/>
        <w:autoSpaceDN w:val="0"/>
        <w:adjustRightInd w:val="0"/>
        <w:spacing w:after="240" w:line="320" w:lineRule="atLeast"/>
        <w:jc w:val="both"/>
        <w:rPr>
          <w:rFonts w:ascii="Times New Roman" w:eastAsiaTheme="minorHAnsi" w:hAnsi="Times New Roman" w:cs="Times New Roman"/>
          <w:b/>
          <w:bCs/>
          <w:lang w:eastAsia="en-US"/>
        </w:rPr>
      </w:pP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16" o:spid="_x0000_s1105" style="position:absolute;left:0;text-align:left;margin-left:212.95pt;margin-top:13pt;width:1in;height:52.05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">
            <v:textbox style="mso-next-textbox:#AutoShape 16">
              <w:txbxContent>
                <w:p w:rsidR="00F1427C" w:rsidRDefault="00F1427C" w:rsidP="00B126AE">
                  <w:pPr>
                    <w:jc w:val="center"/>
                  </w:pPr>
                  <w:r>
                    <w:t>Bakım Evleri</w:t>
                  </w:r>
                </w:p>
              </w:txbxContent>
            </v:textbox>
          </v:roundrect>
        </w:pict>
      </w:r>
      <w:r>
        <w:rPr>
          <w:rFonts w:ascii="Times New Roman" w:eastAsiaTheme="minorHAnsi" w:hAnsi="Times New Roman" w:cs="Times New Roman"/>
          <w:b/>
          <w:bCs/>
          <w:noProof/>
        </w:rPr>
        <w:pict>
          <v:roundrect id="AutoShape 6" o:spid="_x0000_s1095" style="position:absolute;left:0;text-align:left;margin-left:-9.15pt;margin-top:21.4pt;width:1in;height:1in;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">
            <v:textbox style="mso-next-textbox:#AutoShape 6">
              <w:txbxContent>
                <w:p w:rsidR="00F1427C" w:rsidRDefault="00F1427C" w:rsidP="00B126AE">
                  <w:pPr>
                    <w:jc w:val="center"/>
                  </w:pPr>
                  <w:r>
                    <w:t>Yerel Bölgesel ve Merkezi Yönetim sağlık birimleri</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11" o:spid="_x0000_s1100" style="position:absolute;left:0;text-align:left;margin-left:94.15pt;margin-top:17.05pt;width:1in;height:78.25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">
            <v:textbox style="mso-next-textbox:#AutoShape 11">
              <w:txbxContent>
                <w:p w:rsidR="00F1427C" w:rsidRDefault="00F1427C" w:rsidP="00B126AE">
                  <w:pPr>
                    <w:jc w:val="center"/>
                  </w:pPr>
                  <w:r>
                    <w:t>Tıbbi Donanım (Tefrisat) Şirketleri</w:t>
                  </w:r>
                </w:p>
              </w:txbxContent>
            </v:textbox>
          </v:roundrect>
        </w:pict>
      </w:r>
    </w:p>
    <w:p w:rsidR="00B126AE" w:rsidRPr="00E961EC" w:rsidRDefault="0044444D" w:rsidP="00B126AE">
      <w:pPr>
        <w:autoSpaceDE w:val="0"/>
        <w:autoSpaceDN w:val="0"/>
        <w:adjustRightInd w:val="0"/>
        <w:spacing w:after="240" w:line="320" w:lineRule="atLeast"/>
        <w:jc w:val="both"/>
        <w:rPr>
          <w:rFonts w:ascii="Times New Roman" w:eastAsiaTheme="minorHAnsi" w:hAnsi="Times New Roman" w:cs="Times New Roman"/>
          <w:b/>
          <w:bCs/>
          <w:lang w:eastAsia="en-US"/>
        </w:rPr>
      </w:pPr>
      <w:r>
        <w:rPr>
          <w:rFonts w:ascii="Times New Roman" w:eastAsiaTheme="minorHAnsi" w:hAnsi="Times New Roman" w:cs="Times New Roman"/>
          <w:b/>
          <w:bCs/>
          <w:noProof/>
        </w:rPr>
        <w:pict>
          <v:roundrect id="AutoShape 15" o:spid="_x0000_s1104" style="position:absolute;left:0;text-align:left;margin-left:212.95pt;margin-top:20.6pt;width:1in;height:52.15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">
            <v:textbox style="mso-next-textbox:#AutoShape 15">
              <w:txbxContent>
                <w:p w:rsidR="00F1427C" w:rsidRDefault="00F1427C" w:rsidP="00B126AE">
                  <w:pPr>
                    <w:jc w:val="center"/>
                  </w:pPr>
                  <w:r>
                    <w:t>Eczaneler</w:t>
                  </w:r>
                </w:p>
              </w:txbxContent>
            </v:textbox>
          </v:roundrect>
        </w:pict>
      </w:r>
    </w:p>
    <w:p w:rsidR="00B126AE" w:rsidRPr="00E961EC" w:rsidRDefault="00B126AE" w:rsidP="00B126AE">
      <w:pPr>
        <w:autoSpaceDE w:val="0"/>
        <w:autoSpaceDN w:val="0"/>
        <w:adjustRightInd w:val="0"/>
        <w:spacing w:after="240" w:line="320" w:lineRule="atLeast"/>
        <w:jc w:val="both"/>
        <w:rPr>
          <w:rFonts w:ascii="Times New Roman" w:eastAsiaTheme="minorHAnsi" w:hAnsi="Times New Roman" w:cs="Times New Roman"/>
          <w:b/>
          <w:bCs/>
          <w:lang w:eastAsia="en-US"/>
        </w:rPr>
      </w:pPr>
    </w:p>
    <w:p w:rsidR="009E27AA" w:rsidRPr="00E961EC" w:rsidRDefault="009E27AA" w:rsidP="009E27AA">
      <w:pPr>
        <w:autoSpaceDE w:val="0"/>
        <w:autoSpaceDN w:val="0"/>
        <w:adjustRightInd w:val="0"/>
        <w:spacing w:before="240" w:after="0" w:line="320" w:lineRule="atLeast"/>
        <w:jc w:val="both"/>
        <w:rPr>
          <w:rFonts w:ascii="Times New Roman" w:eastAsiaTheme="minorHAnsi" w:hAnsi="Times New Roman" w:cs="Times New Roman"/>
          <w:bCs/>
          <w:lang w:eastAsia="en-US"/>
        </w:rPr>
      </w:pPr>
    </w:p>
    <w:p w:rsidR="00640748" w:rsidRPr="00E961EC" w:rsidRDefault="00640748" w:rsidP="009E27AA">
      <w:pPr>
        <w:autoSpaceDE w:val="0"/>
        <w:autoSpaceDN w:val="0"/>
        <w:adjustRightInd w:val="0"/>
        <w:spacing w:before="240" w:after="0" w:line="320" w:lineRule="atLeast"/>
        <w:jc w:val="both"/>
        <w:rPr>
          <w:rFonts w:ascii="Times New Roman" w:eastAsiaTheme="minorHAnsi" w:hAnsi="Times New Roman" w:cs="Times New Roman"/>
          <w:b/>
          <w:bCs/>
          <w:lang w:eastAsia="en-US"/>
        </w:rPr>
      </w:pPr>
      <w:r w:rsidRPr="00E961EC">
        <w:rPr>
          <w:rFonts w:ascii="Times New Roman" w:eastAsiaTheme="minorHAnsi" w:hAnsi="Times New Roman" w:cs="Times New Roman"/>
          <w:bCs/>
          <w:lang w:eastAsia="en-US"/>
        </w:rPr>
        <w:t>Şekil</w:t>
      </w:r>
      <w:r w:rsidR="005860F8" w:rsidRPr="00E961EC">
        <w:rPr>
          <w:rFonts w:ascii="Times New Roman" w:eastAsiaTheme="minorHAnsi" w:hAnsi="Times New Roman" w:cs="Times New Roman"/>
          <w:bCs/>
          <w:lang w:eastAsia="en-US"/>
        </w:rPr>
        <w:t xml:space="preserve"> </w:t>
      </w:r>
      <w:proofErr w:type="gramStart"/>
      <w:r w:rsidR="005860F8" w:rsidRPr="00E961EC">
        <w:rPr>
          <w:rFonts w:ascii="Times New Roman" w:eastAsiaTheme="minorHAnsi" w:hAnsi="Times New Roman" w:cs="Times New Roman"/>
          <w:bCs/>
          <w:lang w:eastAsia="en-US"/>
        </w:rPr>
        <w:t>1</w:t>
      </w:r>
      <w:r w:rsidR="00E15F89" w:rsidRPr="00E961EC">
        <w:rPr>
          <w:rFonts w:ascii="Times New Roman" w:eastAsiaTheme="minorHAnsi" w:hAnsi="Times New Roman" w:cs="Times New Roman"/>
          <w:bCs/>
          <w:lang w:eastAsia="en-US"/>
        </w:rPr>
        <w:t>.1</w:t>
      </w:r>
      <w:proofErr w:type="gramEnd"/>
      <w:r w:rsidR="00E15F89" w:rsidRPr="00E961EC">
        <w:rPr>
          <w:rFonts w:ascii="Times New Roman" w:eastAsiaTheme="minorHAnsi" w:hAnsi="Times New Roman" w:cs="Times New Roman"/>
          <w:bCs/>
          <w:lang w:eastAsia="en-US"/>
        </w:rPr>
        <w:t xml:space="preserve">. </w:t>
      </w:r>
      <w:r w:rsidRPr="00E961EC">
        <w:rPr>
          <w:rFonts w:ascii="Times New Roman" w:eastAsiaTheme="minorHAnsi" w:hAnsi="Times New Roman" w:cs="Times New Roman"/>
          <w:bCs/>
          <w:lang w:eastAsia="en-US"/>
        </w:rPr>
        <w:t>Sağlık Hizmetleri Endüstrisi</w:t>
      </w:r>
    </w:p>
    <w:p w:rsidR="00394409" w:rsidRPr="00E961EC" w:rsidRDefault="00394409" w:rsidP="009E27AA">
      <w:pPr>
        <w:autoSpaceDE w:val="0"/>
        <w:autoSpaceDN w:val="0"/>
        <w:adjustRightInd w:val="0"/>
        <w:spacing w:after="240" w:line="320" w:lineRule="atLeast"/>
        <w:jc w:val="both"/>
        <w:rPr>
          <w:rFonts w:ascii="Times New Roman" w:eastAsiaTheme="minorHAnsi" w:hAnsi="Times New Roman" w:cs="Times New Roman"/>
          <w:bCs/>
          <w:lang w:eastAsia="en-US"/>
        </w:rPr>
      </w:pPr>
      <w:r w:rsidRPr="00E961EC">
        <w:rPr>
          <w:rFonts w:ascii="Times New Roman" w:eastAsiaTheme="minorHAnsi" w:hAnsi="Times New Roman" w:cs="Times New Roman"/>
          <w:bCs/>
          <w:lang w:eastAsia="en-US"/>
        </w:rPr>
        <w:t>Kaynak: Odaba</w:t>
      </w:r>
      <w:r w:rsidRPr="00E961EC">
        <w:rPr>
          <w:rFonts w:ascii="Times New Roman" w:eastAsia="TimesNewRoman,Bold" w:hAnsi="Times New Roman" w:cs="Times New Roman"/>
          <w:bCs/>
          <w:lang w:eastAsia="en-US"/>
        </w:rPr>
        <w:t>ş</w:t>
      </w:r>
      <w:r w:rsidR="0031441E">
        <w:rPr>
          <w:rFonts w:ascii="Times New Roman" w:eastAsiaTheme="minorHAnsi" w:hAnsi="Times New Roman" w:cs="Times New Roman"/>
          <w:bCs/>
          <w:lang w:eastAsia="en-US"/>
        </w:rPr>
        <w:t>ı ve Oyman,</w:t>
      </w:r>
      <w:r w:rsidR="00640748" w:rsidRPr="00E961EC">
        <w:rPr>
          <w:rFonts w:ascii="Times New Roman" w:eastAsiaTheme="minorHAnsi" w:hAnsi="Times New Roman" w:cs="Times New Roman"/>
          <w:bCs/>
          <w:lang w:eastAsia="en-US"/>
        </w:rPr>
        <w:t xml:space="preserve"> 2</w:t>
      </w:r>
      <w:r w:rsidR="006A1C06" w:rsidRPr="00E961EC">
        <w:rPr>
          <w:rFonts w:ascii="Times New Roman" w:eastAsiaTheme="minorHAnsi" w:hAnsi="Times New Roman" w:cs="Times New Roman"/>
          <w:bCs/>
          <w:lang w:eastAsia="en-US"/>
        </w:rPr>
        <w:t>002</w:t>
      </w:r>
      <w:r w:rsidRPr="00E961EC">
        <w:rPr>
          <w:rFonts w:ascii="Times New Roman" w:eastAsiaTheme="minorHAnsi" w:hAnsi="Times New Roman" w:cs="Times New Roman"/>
          <w:bCs/>
          <w:lang w:eastAsia="en-US"/>
        </w:rPr>
        <w:t>:</w:t>
      </w:r>
      <w:r w:rsidR="00640748" w:rsidRPr="00E961EC">
        <w:rPr>
          <w:rFonts w:ascii="Times New Roman" w:eastAsiaTheme="minorHAnsi" w:hAnsi="Times New Roman" w:cs="Times New Roman"/>
          <w:bCs/>
          <w:lang w:eastAsia="en-US"/>
        </w:rPr>
        <w:t xml:space="preserve"> </w:t>
      </w:r>
      <w:r w:rsidR="006A1C06" w:rsidRPr="00E961EC">
        <w:rPr>
          <w:rFonts w:ascii="Times New Roman" w:eastAsiaTheme="minorHAnsi" w:hAnsi="Times New Roman" w:cs="Times New Roman"/>
          <w:bCs/>
          <w:lang w:eastAsia="en-US"/>
        </w:rPr>
        <w:t>17</w:t>
      </w:r>
      <w:r w:rsidRPr="00E961EC">
        <w:rPr>
          <w:rFonts w:ascii="Times New Roman" w:eastAsiaTheme="minorHAnsi" w:hAnsi="Times New Roman" w:cs="Times New Roman"/>
          <w:bCs/>
          <w:lang w:eastAsia="en-US"/>
        </w:rPr>
        <w:t xml:space="preserve">. </w:t>
      </w:r>
    </w:p>
    <w:p w:rsidR="00413C49" w:rsidRPr="00E961EC" w:rsidRDefault="000309E0" w:rsidP="00FD34A0">
      <w:pPr>
        <w:autoSpaceDE w:val="0"/>
        <w:autoSpaceDN w:val="0"/>
        <w:adjustRightInd w:val="0"/>
        <w:spacing w:before="240" w:after="240" w:line="320" w:lineRule="atLeast"/>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lastRenderedPageBreak/>
        <w:tab/>
      </w:r>
      <w:r w:rsidR="00413C49" w:rsidRPr="00E961EC">
        <w:rPr>
          <w:rFonts w:ascii="Times New Roman" w:eastAsiaTheme="minorHAnsi" w:hAnsi="Times New Roman" w:cs="Times New Roman"/>
          <w:lang w:eastAsia="en-US"/>
        </w:rPr>
        <w:t xml:space="preserve">Sağlık ekonomisinin farklı bir bilim dalı şeklinde kabul edilmesine neden olan etmenlerin başında, sağlık hizmetlerinin kendine has özelliklerinin bulunması yer almaktadır. Bu özellikler şu şekilde sıralanabilir </w:t>
      </w:r>
      <w:r w:rsidR="00640748" w:rsidRPr="00E961EC">
        <w:rPr>
          <w:rFonts w:ascii="Times New Roman" w:eastAsiaTheme="minorHAnsi" w:hAnsi="Times New Roman" w:cs="Times New Roman"/>
          <w:lang w:eastAsia="en-US"/>
        </w:rPr>
        <w:t>(</w:t>
      </w:r>
      <w:r w:rsidR="00413C49" w:rsidRPr="00E961EC">
        <w:rPr>
          <w:rFonts w:ascii="Times New Roman" w:eastAsiaTheme="minorHAnsi" w:hAnsi="Times New Roman" w:cs="Times New Roman"/>
          <w:lang w:eastAsia="en-US"/>
        </w:rPr>
        <w:t>Tengilimoğlu vd</w:t>
      </w:r>
      <w:proofErr w:type="gramStart"/>
      <w:r w:rsidR="00413C49" w:rsidRPr="00E961EC">
        <w:rPr>
          <w:rFonts w:ascii="Times New Roman" w:eastAsiaTheme="minorHAnsi" w:hAnsi="Times New Roman" w:cs="Times New Roman"/>
          <w:lang w:eastAsia="en-US"/>
        </w:rPr>
        <w:t>.,</w:t>
      </w:r>
      <w:proofErr w:type="gramEnd"/>
      <w:r w:rsidR="00413C49" w:rsidRPr="00E961EC">
        <w:rPr>
          <w:rFonts w:ascii="Times New Roman" w:eastAsiaTheme="minorHAnsi" w:hAnsi="Times New Roman" w:cs="Times New Roman"/>
          <w:lang w:eastAsia="en-US"/>
        </w:rPr>
        <w:t xml:space="preserve"> 2012:</w:t>
      </w:r>
      <w:r w:rsidR="00640748" w:rsidRPr="00E961EC">
        <w:rPr>
          <w:rFonts w:ascii="Times New Roman" w:eastAsiaTheme="minorHAnsi" w:hAnsi="Times New Roman" w:cs="Times New Roman"/>
          <w:lang w:eastAsia="en-US"/>
        </w:rPr>
        <w:t xml:space="preserve"> </w:t>
      </w:r>
      <w:r w:rsidR="00413C49" w:rsidRPr="00E961EC">
        <w:rPr>
          <w:rFonts w:ascii="Times New Roman" w:eastAsiaTheme="minorHAnsi" w:hAnsi="Times New Roman" w:cs="Times New Roman"/>
          <w:lang w:eastAsia="en-US"/>
        </w:rPr>
        <w:t>74-78):</w:t>
      </w:r>
    </w:p>
    <w:p w:rsidR="00413C49" w:rsidRPr="00E961EC" w:rsidRDefault="00413C49" w:rsidP="00FD34A0">
      <w:pPr>
        <w:spacing w:before="240" w:after="240" w:line="320" w:lineRule="atLeast"/>
        <w:ind w:firstLine="708"/>
        <w:jc w:val="both"/>
        <w:rPr>
          <w:rFonts w:ascii="Times New Roman" w:hAnsi="Times New Roman" w:cs="Times New Roman"/>
        </w:rPr>
      </w:pPr>
      <w:r w:rsidRPr="00E961EC">
        <w:rPr>
          <w:rFonts w:ascii="Times New Roman" w:hAnsi="Times New Roman" w:cs="Times New Roman"/>
          <w:b/>
        </w:rPr>
        <w:t>Sağlık Hizmetinin Tüketimi Rastlantısaldır:</w:t>
      </w:r>
      <w:r w:rsidRPr="00E961EC">
        <w:rPr>
          <w:rFonts w:ascii="Times New Roman" w:hAnsi="Times New Roman" w:cs="Times New Roman"/>
        </w:rPr>
        <w:t xml:space="preserve"> Sağlığı diğer mal ve hizmetlerden farklı kılan en önemli özelliklerden biri talebin ne zaman oluşacağının belirsiz olmasıdır. Bununla beraber hastalığın maliyeti de belirsiz ve boyutu fazladır. Yani kimin, ne zaman, hangi tür hastalığa yakalanacağını önceden kestirmek zordur. Bu nedenle devlet sağlık hizmetleri sahasından tamamen çıkamaz. Belirli bir yaşa kadar sağlık hizmetine çok fazla ihtiyaç duymayan ya da sağlık hizmetlerini ciddi anlamda kullanmayan bir kişi, kronik hastalığa yakalandığında sağlık hizmeti kullanıcısı durumuna gelebilir. </w:t>
      </w:r>
    </w:p>
    <w:p w:rsidR="00413C49" w:rsidRPr="00E961EC" w:rsidRDefault="00413C49" w:rsidP="00FD34A0">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 </w:t>
      </w:r>
      <w:r w:rsidRPr="00E961EC">
        <w:rPr>
          <w:rFonts w:ascii="Times New Roman" w:hAnsi="Times New Roman" w:cs="Times New Roman"/>
        </w:rPr>
        <w:tab/>
      </w:r>
      <w:r w:rsidRPr="00E961EC">
        <w:rPr>
          <w:rFonts w:ascii="Times New Roman" w:hAnsi="Times New Roman" w:cs="Times New Roman"/>
          <w:b/>
        </w:rPr>
        <w:t>Sağlık Hizmetinin İkamesi Mümkün Değildir:</w:t>
      </w:r>
      <w:r w:rsidRPr="00E961EC">
        <w:rPr>
          <w:rFonts w:ascii="Times New Roman" w:hAnsi="Times New Roman" w:cs="Times New Roman"/>
        </w:rPr>
        <w:t xml:space="preserve"> Herhangi bir malın fiyatı yükseldiği zaman, </w:t>
      </w:r>
      <w:r w:rsidR="00D32A09" w:rsidRPr="00E961EC">
        <w:rPr>
          <w:rFonts w:ascii="Times New Roman" w:hAnsi="Times New Roman" w:cs="Times New Roman"/>
        </w:rPr>
        <w:t xml:space="preserve">kişiler </w:t>
      </w:r>
      <w:r w:rsidRPr="00E961EC">
        <w:rPr>
          <w:rFonts w:ascii="Times New Roman" w:hAnsi="Times New Roman" w:cs="Times New Roman"/>
        </w:rPr>
        <w:t xml:space="preserve">bu mal yerine diğerini kullanmayı düşüneceklerdir. Örneğin pirinç fiyatları yükseldiği zaman bunun yerine tüketiciler </w:t>
      </w:r>
      <w:r w:rsidR="00A469B6">
        <w:rPr>
          <w:rFonts w:ascii="Times New Roman" w:hAnsi="Times New Roman" w:cs="Times New Roman"/>
        </w:rPr>
        <w:t>bulgur</w:t>
      </w:r>
      <w:r w:rsidRPr="00E961EC">
        <w:rPr>
          <w:rFonts w:ascii="Times New Roman" w:hAnsi="Times New Roman" w:cs="Times New Roman"/>
        </w:rPr>
        <w:t xml:space="preserve"> ya</w:t>
      </w:r>
      <w:r w:rsidR="000A4844" w:rsidRPr="00E961EC">
        <w:rPr>
          <w:rFonts w:ascii="Times New Roman" w:hAnsi="Times New Roman" w:cs="Times New Roman"/>
        </w:rPr>
        <w:t xml:space="preserve"> </w:t>
      </w:r>
      <w:r w:rsidRPr="00E961EC">
        <w:rPr>
          <w:rFonts w:ascii="Times New Roman" w:hAnsi="Times New Roman" w:cs="Times New Roman"/>
        </w:rPr>
        <w:t>da makarnaya yönelebilirler. Fakat sağlık hizmetinin yerine başka bir hizmet konulamaz yani hasta hekimin uyguladığı tedaviyi almak zorundadır. Bu sağlık hizmetinin diğer hizmet ve üretim sektörlerind</w:t>
      </w:r>
      <w:r w:rsidR="004A4A91" w:rsidRPr="00E961EC">
        <w:rPr>
          <w:rFonts w:ascii="Times New Roman" w:hAnsi="Times New Roman" w:cs="Times New Roman"/>
        </w:rPr>
        <w:t>en ayıran temel bir özelliğidir (Çınaroğlu ve Şahin, 2013:</w:t>
      </w:r>
      <w:r w:rsidR="00916F63">
        <w:rPr>
          <w:rFonts w:ascii="Times New Roman" w:hAnsi="Times New Roman" w:cs="Times New Roman"/>
        </w:rPr>
        <w:t xml:space="preserve"> </w:t>
      </w:r>
      <w:r w:rsidR="004A4A91" w:rsidRPr="00E961EC">
        <w:rPr>
          <w:rFonts w:ascii="Times New Roman" w:hAnsi="Times New Roman" w:cs="Times New Roman"/>
        </w:rPr>
        <w:t>283-298).</w:t>
      </w:r>
      <w:r w:rsidRPr="00E961EC">
        <w:rPr>
          <w:rFonts w:ascii="Times New Roman" w:hAnsi="Times New Roman" w:cs="Times New Roman"/>
        </w:rPr>
        <w:t xml:space="preserve"> </w:t>
      </w:r>
    </w:p>
    <w:p w:rsidR="00413C49" w:rsidRPr="00E961EC" w:rsidRDefault="00413C49" w:rsidP="00FD34A0">
      <w:pPr>
        <w:spacing w:before="240" w:after="240" w:line="320" w:lineRule="atLeast"/>
        <w:jc w:val="both"/>
        <w:rPr>
          <w:rFonts w:ascii="Times New Roman" w:hAnsi="Times New Roman" w:cs="Times New Roman"/>
        </w:rPr>
      </w:pPr>
      <w:r w:rsidRPr="00E961EC">
        <w:rPr>
          <w:rFonts w:ascii="Times New Roman" w:hAnsi="Times New Roman" w:cs="Times New Roman"/>
        </w:rPr>
        <w:tab/>
      </w:r>
      <w:r w:rsidRPr="00E961EC">
        <w:rPr>
          <w:rFonts w:ascii="Times New Roman" w:hAnsi="Times New Roman" w:cs="Times New Roman"/>
          <w:b/>
        </w:rPr>
        <w:t>Sağlık Hizmeti Ertelenmez:</w:t>
      </w:r>
      <w:r w:rsidRPr="00E961EC">
        <w:rPr>
          <w:rFonts w:ascii="Times New Roman" w:hAnsi="Times New Roman" w:cs="Times New Roman"/>
        </w:rPr>
        <w:t xml:space="preserve"> Sağlık hizmetlerinin pek çok durumda ertelenmesi mümkün değildir. Özellikle kişiye acı vermekte olan ve sağlığını tehlikeye düşürebilecek hizmetlerin ertelenmesi mümkün değildir. Bununla </w:t>
      </w:r>
      <w:r w:rsidR="0023637B" w:rsidRPr="00E961EC">
        <w:rPr>
          <w:rFonts w:ascii="Times New Roman" w:hAnsi="Times New Roman" w:cs="Times New Roman"/>
        </w:rPr>
        <w:t>beraber tedavide</w:t>
      </w:r>
      <w:r w:rsidRPr="00E961EC">
        <w:rPr>
          <w:rFonts w:ascii="Times New Roman" w:hAnsi="Times New Roman" w:cs="Times New Roman"/>
        </w:rPr>
        <w:t xml:space="preserve"> erken tanının önemi de dikkate alındığında sağlık hizmetlerinin ertelenmesi daha büyük ekonomik kayıplara neden olacaktır. Sağlık hizmetinin kullanımının ertelenmesi kişide kalıcı hastalık ya da sakatlık durumlarının oluşumuna da neden olabilmektedir.</w:t>
      </w:r>
    </w:p>
    <w:p w:rsidR="00413C49" w:rsidRPr="00E961EC" w:rsidRDefault="00413C49" w:rsidP="00FD34A0">
      <w:pPr>
        <w:autoSpaceDE w:val="0"/>
        <w:autoSpaceDN w:val="0"/>
        <w:adjustRightInd w:val="0"/>
        <w:spacing w:before="240" w:after="240" w:line="320" w:lineRule="atLeast"/>
        <w:jc w:val="both"/>
        <w:rPr>
          <w:rFonts w:ascii="Times New Roman" w:hAnsi="Times New Roman" w:cs="Times New Roman"/>
        </w:rPr>
      </w:pPr>
      <w:r w:rsidRPr="00E961EC">
        <w:rPr>
          <w:rFonts w:ascii="Times New Roman" w:eastAsiaTheme="minorHAnsi" w:hAnsi="Times New Roman" w:cs="Times New Roman"/>
          <w:lang w:eastAsia="en-US"/>
        </w:rPr>
        <w:tab/>
      </w:r>
      <w:r w:rsidRPr="00E961EC">
        <w:rPr>
          <w:rFonts w:ascii="Times New Roman" w:hAnsi="Times New Roman" w:cs="Times New Roman"/>
          <w:b/>
        </w:rPr>
        <w:t>Sağlık Hizmetlerinin Boyutunu ve İçeriğini Hizmetten Yaralanan Değil, Hekim Belirler:</w:t>
      </w:r>
      <w:r w:rsidRPr="00E961EC">
        <w:rPr>
          <w:rFonts w:ascii="Times New Roman" w:hAnsi="Times New Roman" w:cs="Times New Roman"/>
        </w:rPr>
        <w:t xml:space="preserve"> </w:t>
      </w:r>
      <w:r w:rsidR="00073C92" w:rsidRPr="00E961EC">
        <w:rPr>
          <w:rFonts w:ascii="Times New Roman" w:hAnsi="Times New Roman" w:cs="Times New Roman"/>
        </w:rPr>
        <w:t xml:space="preserve">Doktorlar, </w:t>
      </w:r>
      <w:r w:rsidRPr="00E961EC">
        <w:rPr>
          <w:rFonts w:ascii="Times New Roman" w:hAnsi="Times New Roman" w:cs="Times New Roman"/>
        </w:rPr>
        <w:t>hasta</w:t>
      </w:r>
      <w:r w:rsidR="00073C92" w:rsidRPr="00E961EC">
        <w:rPr>
          <w:rFonts w:ascii="Times New Roman" w:hAnsi="Times New Roman" w:cs="Times New Roman"/>
        </w:rPr>
        <w:t>lar</w:t>
      </w:r>
      <w:r w:rsidRPr="00E961EC">
        <w:rPr>
          <w:rFonts w:ascii="Times New Roman" w:hAnsi="Times New Roman" w:cs="Times New Roman"/>
        </w:rPr>
        <w:t xml:space="preserve"> için gerekli olan mal ve hizmet çeşitl</w:t>
      </w:r>
      <w:r w:rsidR="00073C92" w:rsidRPr="00E961EC">
        <w:rPr>
          <w:rFonts w:ascii="Times New Roman" w:hAnsi="Times New Roman" w:cs="Times New Roman"/>
        </w:rPr>
        <w:t xml:space="preserve">iliğini </w:t>
      </w:r>
      <w:r w:rsidRPr="00E961EC">
        <w:rPr>
          <w:rFonts w:ascii="Times New Roman" w:hAnsi="Times New Roman" w:cs="Times New Roman"/>
        </w:rPr>
        <w:t>belirlerken, maliyet</w:t>
      </w:r>
      <w:r w:rsidR="00073C92" w:rsidRPr="00E961EC">
        <w:rPr>
          <w:rFonts w:ascii="Times New Roman" w:hAnsi="Times New Roman" w:cs="Times New Roman"/>
        </w:rPr>
        <w:t>ler</w:t>
      </w:r>
      <w:r w:rsidRPr="00E961EC">
        <w:rPr>
          <w:rFonts w:ascii="Times New Roman" w:hAnsi="Times New Roman" w:cs="Times New Roman"/>
        </w:rPr>
        <w:t>, fiyat</w:t>
      </w:r>
      <w:r w:rsidR="00073C92" w:rsidRPr="00E961EC">
        <w:rPr>
          <w:rFonts w:ascii="Times New Roman" w:hAnsi="Times New Roman" w:cs="Times New Roman"/>
        </w:rPr>
        <w:t>lar,</w:t>
      </w:r>
      <w:r w:rsidRPr="00E961EC">
        <w:rPr>
          <w:rFonts w:ascii="Times New Roman" w:hAnsi="Times New Roman" w:cs="Times New Roman"/>
        </w:rPr>
        <w:t xml:space="preserve"> gelir</w:t>
      </w:r>
      <w:r w:rsidR="00073C92" w:rsidRPr="00E961EC">
        <w:rPr>
          <w:rFonts w:ascii="Times New Roman" w:hAnsi="Times New Roman" w:cs="Times New Roman"/>
        </w:rPr>
        <w:t>ler</w:t>
      </w:r>
      <w:r w:rsidRPr="00E961EC">
        <w:rPr>
          <w:rFonts w:ascii="Times New Roman" w:hAnsi="Times New Roman" w:cs="Times New Roman"/>
        </w:rPr>
        <w:t xml:space="preserve"> gibi ekonomik faktörleri </w:t>
      </w:r>
      <w:proofErr w:type="gramStart"/>
      <w:r w:rsidR="00073C92" w:rsidRPr="00E961EC">
        <w:rPr>
          <w:rFonts w:ascii="Times New Roman" w:hAnsi="Times New Roman" w:cs="Times New Roman"/>
        </w:rPr>
        <w:t>baz</w:t>
      </w:r>
      <w:proofErr w:type="gramEnd"/>
      <w:r w:rsidR="00073C92" w:rsidRPr="00E961EC">
        <w:rPr>
          <w:rFonts w:ascii="Times New Roman" w:hAnsi="Times New Roman" w:cs="Times New Roman"/>
        </w:rPr>
        <w:t xml:space="preserve"> almazlar, bunun yerine tıbbi olanakları </w:t>
      </w:r>
      <w:r w:rsidRPr="00E961EC">
        <w:rPr>
          <w:rFonts w:ascii="Times New Roman" w:hAnsi="Times New Roman" w:cs="Times New Roman"/>
        </w:rPr>
        <w:t>dikkate alır. Hasta</w:t>
      </w:r>
      <w:r w:rsidR="00222952" w:rsidRPr="00E961EC">
        <w:rPr>
          <w:rFonts w:ascii="Times New Roman" w:hAnsi="Times New Roman" w:cs="Times New Roman"/>
        </w:rPr>
        <w:t xml:space="preserve">lar </w:t>
      </w:r>
      <w:r w:rsidRPr="00E961EC">
        <w:rPr>
          <w:rFonts w:ascii="Times New Roman" w:hAnsi="Times New Roman" w:cs="Times New Roman"/>
        </w:rPr>
        <w:t>hekim</w:t>
      </w:r>
      <w:r w:rsidR="00222952" w:rsidRPr="00E961EC">
        <w:rPr>
          <w:rFonts w:ascii="Times New Roman" w:hAnsi="Times New Roman" w:cs="Times New Roman"/>
        </w:rPr>
        <w:t>ler</w:t>
      </w:r>
      <w:r w:rsidRPr="00E961EC">
        <w:rPr>
          <w:rFonts w:ascii="Times New Roman" w:hAnsi="Times New Roman" w:cs="Times New Roman"/>
        </w:rPr>
        <w:t>, hastane idaresi ve ilaç firma</w:t>
      </w:r>
      <w:r w:rsidR="00222952" w:rsidRPr="00E961EC">
        <w:rPr>
          <w:rFonts w:ascii="Times New Roman" w:hAnsi="Times New Roman" w:cs="Times New Roman"/>
        </w:rPr>
        <w:t xml:space="preserve">ları </w:t>
      </w:r>
      <w:r w:rsidRPr="00E961EC">
        <w:rPr>
          <w:rFonts w:ascii="Times New Roman" w:hAnsi="Times New Roman" w:cs="Times New Roman"/>
        </w:rPr>
        <w:t>kar</w:t>
      </w:r>
      <w:r w:rsidR="00222952" w:rsidRPr="00E961EC">
        <w:rPr>
          <w:rFonts w:ascii="Times New Roman" w:hAnsi="Times New Roman" w:cs="Times New Roman"/>
        </w:rPr>
        <w:t>ş</w:t>
      </w:r>
      <w:r w:rsidRPr="00E961EC">
        <w:rPr>
          <w:rFonts w:ascii="Times New Roman" w:hAnsi="Times New Roman" w:cs="Times New Roman"/>
        </w:rPr>
        <w:t xml:space="preserve">ısında </w:t>
      </w:r>
      <w:r w:rsidR="00222952" w:rsidRPr="00E961EC">
        <w:rPr>
          <w:rFonts w:ascii="Times New Roman" w:hAnsi="Times New Roman" w:cs="Times New Roman"/>
        </w:rPr>
        <w:t xml:space="preserve">bağımlı </w:t>
      </w:r>
      <w:r w:rsidRPr="00E961EC">
        <w:rPr>
          <w:rFonts w:ascii="Times New Roman" w:hAnsi="Times New Roman" w:cs="Times New Roman"/>
        </w:rPr>
        <w:t>durumundadır. Sağlık hizmetleri piyasasındaki bu kurallara uymama</w:t>
      </w:r>
      <w:r w:rsidR="004F5FFA" w:rsidRPr="00E961EC">
        <w:rPr>
          <w:rFonts w:ascii="Times New Roman" w:hAnsi="Times New Roman" w:cs="Times New Roman"/>
        </w:rPr>
        <w:t xml:space="preserve">k hayati tehlikeyi arttıracağından bağımlılığı </w:t>
      </w:r>
      <w:r w:rsidR="00D32A09" w:rsidRPr="00E961EC">
        <w:rPr>
          <w:rFonts w:ascii="Times New Roman" w:hAnsi="Times New Roman" w:cs="Times New Roman"/>
        </w:rPr>
        <w:t xml:space="preserve">da </w:t>
      </w:r>
      <w:r w:rsidR="004A4A91" w:rsidRPr="00E961EC">
        <w:rPr>
          <w:rFonts w:ascii="Times New Roman" w:hAnsi="Times New Roman" w:cs="Times New Roman"/>
        </w:rPr>
        <w:t>arttırmaktadır (Şantaş vd</w:t>
      </w:r>
      <w:proofErr w:type="gramStart"/>
      <w:r w:rsidR="004A4A91" w:rsidRPr="00E961EC">
        <w:rPr>
          <w:rFonts w:ascii="Times New Roman" w:hAnsi="Times New Roman" w:cs="Times New Roman"/>
        </w:rPr>
        <w:t>.,</w:t>
      </w:r>
      <w:proofErr w:type="gramEnd"/>
      <w:r w:rsidR="004A4A91" w:rsidRPr="00E961EC">
        <w:rPr>
          <w:rFonts w:ascii="Times New Roman" w:hAnsi="Times New Roman" w:cs="Times New Roman"/>
        </w:rPr>
        <w:t xml:space="preserve"> 2016:</w:t>
      </w:r>
      <w:r w:rsidR="00916F63">
        <w:rPr>
          <w:rFonts w:ascii="Times New Roman" w:hAnsi="Times New Roman" w:cs="Times New Roman"/>
        </w:rPr>
        <w:t xml:space="preserve"> </w:t>
      </w:r>
      <w:r w:rsidR="004A4A91" w:rsidRPr="00E961EC">
        <w:rPr>
          <w:rFonts w:ascii="Times New Roman" w:hAnsi="Times New Roman" w:cs="Times New Roman"/>
        </w:rPr>
        <w:t>17-33).</w:t>
      </w:r>
    </w:p>
    <w:p w:rsidR="00413C49" w:rsidRPr="00E961EC" w:rsidRDefault="00413C49" w:rsidP="00FD34A0">
      <w:pPr>
        <w:spacing w:before="240" w:after="240" w:line="320" w:lineRule="atLeast"/>
        <w:jc w:val="both"/>
        <w:rPr>
          <w:rFonts w:ascii="Times New Roman" w:hAnsi="Times New Roman" w:cs="Times New Roman"/>
        </w:rPr>
      </w:pPr>
      <w:r w:rsidRPr="00E961EC">
        <w:rPr>
          <w:rFonts w:ascii="Times New Roman" w:hAnsi="Times New Roman" w:cs="Times New Roman"/>
        </w:rPr>
        <w:lastRenderedPageBreak/>
        <w:t xml:space="preserve"> </w:t>
      </w:r>
      <w:r w:rsidRPr="00E961EC">
        <w:rPr>
          <w:rFonts w:ascii="Times New Roman" w:hAnsi="Times New Roman" w:cs="Times New Roman"/>
        </w:rPr>
        <w:tab/>
      </w:r>
      <w:r w:rsidRPr="00E961EC">
        <w:rPr>
          <w:rFonts w:ascii="Times New Roman" w:hAnsi="Times New Roman" w:cs="Times New Roman"/>
          <w:b/>
        </w:rPr>
        <w:t>Sağlık Hizmetlerinin Bir Kısmı Toplumsal ve Kamu Malı Olma Özelliği Taşımaktadır:</w:t>
      </w:r>
      <w:r w:rsidRPr="00E961EC">
        <w:rPr>
          <w:rFonts w:ascii="Times New Roman" w:hAnsi="Times New Roman" w:cs="Times New Roman"/>
        </w:rPr>
        <w:t xml:space="preserve"> Sağlık sektöründeki özellikle topluma yönelik olan koruyucu sağ</w:t>
      </w:r>
      <w:r w:rsidR="00B179B9" w:rsidRPr="00E961EC">
        <w:rPr>
          <w:rFonts w:ascii="Times New Roman" w:hAnsi="Times New Roman" w:cs="Times New Roman"/>
        </w:rPr>
        <w:t>lık hizmetleri tamamen kamu olma</w:t>
      </w:r>
      <w:r w:rsidRPr="00E961EC">
        <w:rPr>
          <w:rFonts w:ascii="Times New Roman" w:hAnsi="Times New Roman" w:cs="Times New Roman"/>
        </w:rPr>
        <w:t xml:space="preserve"> özelliği göstermektedir. Salgın bir hastalık olduğunda ya da hastalıkların tedavisi tüm toplumun yaranına olmakta, koruyucu sağlık hizmetlerinin maliyetine toplum</w:t>
      </w:r>
      <w:r w:rsidR="00B179B9" w:rsidRPr="00E961EC">
        <w:rPr>
          <w:rFonts w:ascii="Times New Roman" w:hAnsi="Times New Roman" w:cs="Times New Roman"/>
        </w:rPr>
        <w:t>un</w:t>
      </w:r>
      <w:r w:rsidRPr="00E961EC">
        <w:rPr>
          <w:rFonts w:ascii="Times New Roman" w:hAnsi="Times New Roman" w:cs="Times New Roman"/>
        </w:rPr>
        <w:t xml:space="preserve"> her ferdi katıl</w:t>
      </w:r>
      <w:r w:rsidR="000261C8" w:rsidRPr="00E961EC">
        <w:rPr>
          <w:rFonts w:ascii="Times New Roman" w:hAnsi="Times New Roman" w:cs="Times New Roman"/>
        </w:rPr>
        <w:t xml:space="preserve">makta ve sonuçlarından faydalanmaktadır. </w:t>
      </w:r>
      <w:r w:rsidRPr="00E961EC">
        <w:rPr>
          <w:rFonts w:ascii="Times New Roman" w:hAnsi="Times New Roman" w:cs="Times New Roman"/>
        </w:rPr>
        <w:t>Sağlık hizmetlerine şu anda gerek duymayanlara da ileride hizmet sağlayabilme</w:t>
      </w:r>
      <w:r w:rsidR="00284BF6" w:rsidRPr="00E961EC">
        <w:rPr>
          <w:rFonts w:ascii="Times New Roman" w:hAnsi="Times New Roman" w:cs="Times New Roman"/>
        </w:rPr>
        <w:t>k</w:t>
      </w:r>
      <w:r w:rsidRPr="00E961EC">
        <w:rPr>
          <w:rFonts w:ascii="Times New Roman" w:hAnsi="Times New Roman" w:cs="Times New Roman"/>
        </w:rPr>
        <w:t xml:space="preserve"> için kapasite attırma çabalarına devam edilmektedir. </w:t>
      </w:r>
    </w:p>
    <w:p w:rsidR="00413C49" w:rsidRPr="00E961EC" w:rsidRDefault="00413C49" w:rsidP="00FD34A0">
      <w:pPr>
        <w:autoSpaceDE w:val="0"/>
        <w:autoSpaceDN w:val="0"/>
        <w:adjustRightInd w:val="0"/>
        <w:spacing w:before="240" w:after="240" w:line="320" w:lineRule="atLeast"/>
        <w:jc w:val="both"/>
        <w:rPr>
          <w:rFonts w:ascii="Times New Roman" w:hAnsi="Times New Roman" w:cs="Times New Roman"/>
          <w:b/>
        </w:rPr>
      </w:pPr>
      <w:r w:rsidRPr="00E961EC">
        <w:rPr>
          <w:rFonts w:ascii="Times New Roman" w:hAnsi="Times New Roman" w:cs="Times New Roman"/>
          <w:b/>
          <w:bCs/>
          <w:sz w:val="24"/>
          <w:szCs w:val="24"/>
        </w:rPr>
        <w:t xml:space="preserve"> </w:t>
      </w:r>
      <w:r w:rsidRPr="00E961EC">
        <w:rPr>
          <w:rFonts w:ascii="Times New Roman" w:hAnsi="Times New Roman" w:cs="Times New Roman"/>
          <w:b/>
          <w:bCs/>
          <w:sz w:val="24"/>
          <w:szCs w:val="24"/>
        </w:rPr>
        <w:tab/>
      </w:r>
      <w:r w:rsidRPr="00E961EC">
        <w:rPr>
          <w:rFonts w:ascii="Times New Roman" w:hAnsi="Times New Roman" w:cs="Times New Roman"/>
          <w:b/>
          <w:bCs/>
        </w:rPr>
        <w:t>Sa</w:t>
      </w:r>
      <w:r w:rsidRPr="00E961EC">
        <w:rPr>
          <w:rFonts w:ascii="Times New Roman" w:eastAsia="TimesNewRoman,Bold" w:hAnsi="Times New Roman" w:cs="Times New Roman"/>
          <w:b/>
          <w:bCs/>
        </w:rPr>
        <w:t>ğ</w:t>
      </w:r>
      <w:r w:rsidRPr="00E961EC">
        <w:rPr>
          <w:rFonts w:ascii="Times New Roman" w:hAnsi="Times New Roman" w:cs="Times New Roman"/>
          <w:b/>
          <w:bCs/>
        </w:rPr>
        <w:t>l</w:t>
      </w:r>
      <w:r w:rsidRPr="00E961EC">
        <w:rPr>
          <w:rFonts w:ascii="Times New Roman" w:eastAsia="TimesNewRoman,Bold" w:hAnsi="Times New Roman" w:cs="Times New Roman"/>
          <w:b/>
          <w:bCs/>
        </w:rPr>
        <w:t>ı</w:t>
      </w:r>
      <w:r w:rsidRPr="00E961EC">
        <w:rPr>
          <w:rFonts w:ascii="Times New Roman" w:hAnsi="Times New Roman" w:cs="Times New Roman"/>
          <w:b/>
          <w:bCs/>
        </w:rPr>
        <w:t>k hizmet</w:t>
      </w:r>
      <w:r w:rsidR="007E55E8" w:rsidRPr="00E961EC">
        <w:rPr>
          <w:rFonts w:ascii="Times New Roman" w:hAnsi="Times New Roman" w:cs="Times New Roman"/>
          <w:b/>
          <w:bCs/>
        </w:rPr>
        <w:t xml:space="preserve">lerinin </w:t>
      </w:r>
      <w:r w:rsidRPr="00E961EC">
        <w:rPr>
          <w:rFonts w:ascii="Times New Roman" w:hAnsi="Times New Roman" w:cs="Times New Roman"/>
          <w:b/>
          <w:bCs/>
        </w:rPr>
        <w:t>ç</w:t>
      </w:r>
      <w:r w:rsidRPr="00E961EC">
        <w:rPr>
          <w:rFonts w:ascii="Times New Roman" w:eastAsia="TimesNewRoman,Bold" w:hAnsi="Times New Roman" w:cs="Times New Roman"/>
          <w:b/>
          <w:bCs/>
        </w:rPr>
        <w:t>ı</w:t>
      </w:r>
      <w:r w:rsidRPr="00E961EC">
        <w:rPr>
          <w:rFonts w:ascii="Times New Roman" w:hAnsi="Times New Roman" w:cs="Times New Roman"/>
          <w:b/>
          <w:bCs/>
        </w:rPr>
        <w:t>kt</w:t>
      </w:r>
      <w:r w:rsidRPr="00E961EC">
        <w:rPr>
          <w:rFonts w:ascii="Times New Roman" w:eastAsia="TimesNewRoman,Bold" w:hAnsi="Times New Roman" w:cs="Times New Roman"/>
          <w:b/>
          <w:bCs/>
        </w:rPr>
        <w:t>ı</w:t>
      </w:r>
      <w:r w:rsidRPr="00E961EC">
        <w:rPr>
          <w:rFonts w:ascii="Times New Roman" w:hAnsi="Times New Roman" w:cs="Times New Roman"/>
          <w:b/>
          <w:bCs/>
        </w:rPr>
        <w:t>s</w:t>
      </w:r>
      <w:r w:rsidRPr="00E961EC">
        <w:rPr>
          <w:rFonts w:ascii="Times New Roman" w:eastAsia="TimesNewRoman,Bold" w:hAnsi="Times New Roman" w:cs="Times New Roman"/>
          <w:b/>
          <w:bCs/>
        </w:rPr>
        <w:t xml:space="preserve">ı </w:t>
      </w:r>
      <w:r w:rsidRPr="00E961EC">
        <w:rPr>
          <w:rFonts w:ascii="Times New Roman" w:hAnsi="Times New Roman" w:cs="Times New Roman"/>
          <w:b/>
          <w:bCs/>
        </w:rPr>
        <w:t>paraya çevril</w:t>
      </w:r>
      <w:r w:rsidR="00B977B7" w:rsidRPr="00E961EC">
        <w:rPr>
          <w:rFonts w:ascii="Times New Roman" w:hAnsi="Times New Roman" w:cs="Times New Roman"/>
          <w:b/>
          <w:bCs/>
        </w:rPr>
        <w:t>e</w:t>
      </w:r>
      <w:r w:rsidR="007E55E8" w:rsidRPr="00E961EC">
        <w:rPr>
          <w:rFonts w:ascii="Times New Roman" w:hAnsi="Times New Roman" w:cs="Times New Roman"/>
          <w:b/>
          <w:bCs/>
        </w:rPr>
        <w:t>memektedir</w:t>
      </w:r>
      <w:r w:rsidRPr="00E961EC">
        <w:rPr>
          <w:rFonts w:ascii="Times New Roman" w:hAnsi="Times New Roman" w:cs="Times New Roman"/>
          <w:b/>
          <w:bCs/>
          <w:sz w:val="24"/>
          <w:szCs w:val="24"/>
        </w:rPr>
        <w:t xml:space="preserve">: </w:t>
      </w:r>
      <w:r w:rsidRPr="00E961EC">
        <w:rPr>
          <w:rFonts w:ascii="Times New Roman" w:hAnsi="Times New Roman" w:cs="Times New Roman"/>
        </w:rPr>
        <w:t>Sa</w:t>
      </w:r>
      <w:r w:rsidRPr="00E961EC">
        <w:rPr>
          <w:rFonts w:ascii="Times New Roman" w:eastAsia="TimesNewRoman" w:hAnsi="Times New Roman" w:cs="Times New Roman"/>
        </w:rPr>
        <w:t>ğ</w:t>
      </w:r>
      <w:r w:rsidRPr="00E961EC">
        <w:rPr>
          <w:rFonts w:ascii="Times New Roman" w:hAnsi="Times New Roman" w:cs="Times New Roman"/>
        </w:rPr>
        <w:t>l</w:t>
      </w:r>
      <w:r w:rsidRPr="00E961EC">
        <w:rPr>
          <w:rFonts w:ascii="Times New Roman" w:eastAsia="TimesNewRoman" w:hAnsi="Times New Roman" w:cs="Times New Roman"/>
        </w:rPr>
        <w:t>ı</w:t>
      </w:r>
      <w:r w:rsidRPr="00E961EC">
        <w:rPr>
          <w:rFonts w:ascii="Times New Roman" w:hAnsi="Times New Roman" w:cs="Times New Roman"/>
        </w:rPr>
        <w:t>k, fiyat</w:t>
      </w:r>
      <w:r w:rsidRPr="00E961EC">
        <w:rPr>
          <w:rFonts w:ascii="Times New Roman" w:eastAsia="TimesNewRoman" w:hAnsi="Times New Roman" w:cs="Times New Roman"/>
        </w:rPr>
        <w:t xml:space="preserve">ı </w:t>
      </w:r>
      <w:r w:rsidRPr="00E961EC">
        <w:rPr>
          <w:rFonts w:ascii="Times New Roman" w:hAnsi="Times New Roman" w:cs="Times New Roman"/>
        </w:rPr>
        <w:t>biçilmeyen, iktisadi ölçü</w:t>
      </w:r>
      <w:r w:rsidR="007E55E8" w:rsidRPr="00E961EC">
        <w:rPr>
          <w:rFonts w:ascii="Times New Roman" w:hAnsi="Times New Roman" w:cs="Times New Roman"/>
        </w:rPr>
        <w:t>m</w:t>
      </w:r>
      <w:r w:rsidRPr="00E961EC">
        <w:rPr>
          <w:rFonts w:ascii="Times New Roman" w:hAnsi="Times New Roman" w:cs="Times New Roman"/>
        </w:rPr>
        <w:t>lerin d</w:t>
      </w:r>
      <w:r w:rsidRPr="00E961EC">
        <w:rPr>
          <w:rFonts w:ascii="Times New Roman" w:eastAsia="TimesNewRoman" w:hAnsi="Times New Roman" w:cs="Times New Roman"/>
        </w:rPr>
        <w:t>ışı</w:t>
      </w:r>
      <w:r w:rsidRPr="00E961EC">
        <w:rPr>
          <w:rFonts w:ascii="Times New Roman" w:hAnsi="Times New Roman" w:cs="Times New Roman"/>
        </w:rPr>
        <w:t xml:space="preserve">nda </w:t>
      </w:r>
      <w:r w:rsidR="007E55E8" w:rsidRPr="00E961EC">
        <w:rPr>
          <w:rFonts w:ascii="Times New Roman" w:hAnsi="Times New Roman" w:cs="Times New Roman"/>
        </w:rPr>
        <w:t xml:space="preserve">olması gereken </w:t>
      </w:r>
      <w:r w:rsidRPr="00E961EC">
        <w:rPr>
          <w:rFonts w:ascii="Times New Roman" w:hAnsi="Times New Roman" w:cs="Times New Roman"/>
        </w:rPr>
        <w:t>hizmettir. Sa</w:t>
      </w:r>
      <w:r w:rsidRPr="00E961EC">
        <w:rPr>
          <w:rFonts w:ascii="Times New Roman" w:eastAsia="TimesNewRoman" w:hAnsi="Times New Roman" w:cs="Times New Roman"/>
        </w:rPr>
        <w:t>ğ</w:t>
      </w:r>
      <w:r w:rsidRPr="00E961EC">
        <w:rPr>
          <w:rFonts w:ascii="Times New Roman" w:hAnsi="Times New Roman" w:cs="Times New Roman"/>
        </w:rPr>
        <w:t>l</w:t>
      </w:r>
      <w:r w:rsidRPr="00E961EC">
        <w:rPr>
          <w:rFonts w:ascii="Times New Roman" w:eastAsia="TimesNewRoman" w:hAnsi="Times New Roman" w:cs="Times New Roman"/>
        </w:rPr>
        <w:t>ı</w:t>
      </w:r>
      <w:r w:rsidRPr="00E961EC">
        <w:rPr>
          <w:rFonts w:ascii="Times New Roman" w:hAnsi="Times New Roman" w:cs="Times New Roman"/>
        </w:rPr>
        <w:t>k hizmetleri kendine özgü özellikleri</w:t>
      </w:r>
      <w:r w:rsidR="00B977B7" w:rsidRPr="00E961EC">
        <w:rPr>
          <w:rFonts w:ascii="Times New Roman" w:hAnsi="Times New Roman" w:cs="Times New Roman"/>
        </w:rPr>
        <w:t>nden dolayı</w:t>
      </w:r>
      <w:r w:rsidRPr="00E961EC">
        <w:rPr>
          <w:rFonts w:ascii="Times New Roman" w:hAnsi="Times New Roman" w:cs="Times New Roman"/>
        </w:rPr>
        <w:t xml:space="preserve"> </w:t>
      </w:r>
      <w:r w:rsidR="00EE4474" w:rsidRPr="00E961EC">
        <w:rPr>
          <w:rFonts w:ascii="Times New Roman" w:hAnsi="Times New Roman" w:cs="Times New Roman"/>
        </w:rPr>
        <w:t>k</w:t>
      </w:r>
      <w:r w:rsidR="00B977B7" w:rsidRPr="00E961EC">
        <w:rPr>
          <w:rFonts w:ascii="Times New Roman" w:hAnsi="Times New Roman" w:cs="Times New Roman"/>
          <w:bCs/>
          <w:shd w:val="clear" w:color="auto" w:fill="FFFFFF"/>
        </w:rPr>
        <w:t>â</w:t>
      </w:r>
      <w:r w:rsidR="00EE4474" w:rsidRPr="00E961EC">
        <w:rPr>
          <w:rFonts w:ascii="Times New Roman" w:hAnsi="Times New Roman" w:cs="Times New Roman"/>
        </w:rPr>
        <w:t>r</w:t>
      </w:r>
      <w:r w:rsidRPr="00E961EC">
        <w:rPr>
          <w:rFonts w:ascii="Times New Roman" w:hAnsi="Times New Roman" w:cs="Times New Roman"/>
        </w:rPr>
        <w:t xml:space="preserve"> amaçl</w:t>
      </w:r>
      <w:r w:rsidRPr="00E961EC">
        <w:rPr>
          <w:rFonts w:ascii="Times New Roman" w:eastAsia="TimesNewRoman" w:hAnsi="Times New Roman" w:cs="Times New Roman"/>
        </w:rPr>
        <w:t xml:space="preserve">ı </w:t>
      </w:r>
      <w:r w:rsidR="00EE4474" w:rsidRPr="00E961EC">
        <w:rPr>
          <w:rFonts w:ascii="Times New Roman" w:eastAsia="TimesNewRoman" w:hAnsi="Times New Roman" w:cs="Times New Roman"/>
        </w:rPr>
        <w:t>d</w:t>
      </w:r>
      <w:r w:rsidRPr="00E961EC">
        <w:rPr>
          <w:rFonts w:ascii="Times New Roman" w:hAnsi="Times New Roman" w:cs="Times New Roman"/>
        </w:rPr>
        <w:t>ü</w:t>
      </w:r>
      <w:r w:rsidRPr="00E961EC">
        <w:rPr>
          <w:rFonts w:ascii="Times New Roman" w:eastAsia="TimesNewRoman" w:hAnsi="Times New Roman" w:cs="Times New Roman"/>
        </w:rPr>
        <w:t>ş</w:t>
      </w:r>
      <w:r w:rsidRPr="00E961EC">
        <w:rPr>
          <w:rFonts w:ascii="Times New Roman" w:hAnsi="Times New Roman" w:cs="Times New Roman"/>
        </w:rPr>
        <w:t>ünülme</w:t>
      </w:r>
      <w:r w:rsidR="00EE4474" w:rsidRPr="00E961EC">
        <w:rPr>
          <w:rFonts w:ascii="Times New Roman" w:hAnsi="Times New Roman" w:cs="Times New Roman"/>
        </w:rPr>
        <w:t>z.  Ancak sosyal amaçlı olarak fiyatlandırıl</w:t>
      </w:r>
      <w:r w:rsidR="00B977B7" w:rsidRPr="00E961EC">
        <w:rPr>
          <w:rFonts w:ascii="Times New Roman" w:hAnsi="Times New Roman" w:cs="Times New Roman"/>
        </w:rPr>
        <w:t>abil</w:t>
      </w:r>
      <w:r w:rsidR="00EE4474" w:rsidRPr="00E961EC">
        <w:rPr>
          <w:rFonts w:ascii="Times New Roman" w:hAnsi="Times New Roman" w:cs="Times New Roman"/>
        </w:rPr>
        <w:t>m</w:t>
      </w:r>
      <w:r w:rsidR="00B977B7" w:rsidRPr="00E961EC">
        <w:rPr>
          <w:rFonts w:ascii="Times New Roman" w:hAnsi="Times New Roman" w:cs="Times New Roman"/>
        </w:rPr>
        <w:t>ektedi</w:t>
      </w:r>
      <w:r w:rsidR="00EE4474" w:rsidRPr="00E961EC">
        <w:rPr>
          <w:rFonts w:ascii="Times New Roman" w:hAnsi="Times New Roman" w:cs="Times New Roman"/>
        </w:rPr>
        <w:t xml:space="preserve">r. </w:t>
      </w:r>
    </w:p>
    <w:p w:rsidR="00413C49" w:rsidRPr="00E961EC" w:rsidRDefault="005D0832" w:rsidP="00FD34A0">
      <w:pPr>
        <w:pStyle w:val="Balk2"/>
        <w:spacing w:before="240" w:after="240" w:line="320" w:lineRule="atLeast"/>
        <w:jc w:val="both"/>
        <w:rPr>
          <w:rFonts w:ascii="Times New Roman" w:hAnsi="Times New Roman" w:cs="Times New Roman"/>
          <w:color w:val="auto"/>
          <w:sz w:val="24"/>
          <w:szCs w:val="22"/>
        </w:rPr>
      </w:pPr>
      <w:r w:rsidRPr="00E961EC">
        <w:rPr>
          <w:rFonts w:ascii="Times New Roman" w:hAnsi="Times New Roman" w:cs="Times New Roman"/>
          <w:color w:val="auto"/>
          <w:sz w:val="24"/>
          <w:szCs w:val="22"/>
        </w:rPr>
        <w:t>1</w:t>
      </w:r>
      <w:r w:rsidR="00413C49" w:rsidRPr="00E961EC">
        <w:rPr>
          <w:rFonts w:ascii="Times New Roman" w:hAnsi="Times New Roman" w:cs="Times New Roman"/>
          <w:color w:val="auto"/>
          <w:sz w:val="24"/>
          <w:szCs w:val="22"/>
        </w:rPr>
        <w:t>.4. Sağlık Hizmetlerinin Sınıflandırılması</w:t>
      </w:r>
    </w:p>
    <w:p w:rsidR="00C92132" w:rsidRPr="00E961EC" w:rsidRDefault="00413C49" w:rsidP="00FD34A0">
      <w:pPr>
        <w:autoSpaceDE w:val="0"/>
        <w:autoSpaceDN w:val="0"/>
        <w:adjustRightInd w:val="0"/>
        <w:spacing w:before="240" w:after="240" w:line="320" w:lineRule="atLeast"/>
        <w:jc w:val="both"/>
        <w:rPr>
          <w:rFonts w:ascii="Times New Roman" w:eastAsia="TimesNewRomanPSMT" w:hAnsi="Times New Roman" w:cs="Times New Roman"/>
          <w:lang w:eastAsia="en-US"/>
        </w:rPr>
      </w:pPr>
      <w:r w:rsidRPr="00E961EC">
        <w:rPr>
          <w:rFonts w:ascii="Times New Roman" w:hAnsi="Times New Roman" w:cs="Times New Roman"/>
        </w:rPr>
        <w:t xml:space="preserve"> </w:t>
      </w:r>
      <w:r w:rsidRPr="00E961EC">
        <w:rPr>
          <w:rFonts w:ascii="Times New Roman" w:hAnsi="Times New Roman" w:cs="Times New Roman"/>
        </w:rPr>
        <w:tab/>
      </w:r>
      <w:r w:rsidRPr="00E961EC">
        <w:rPr>
          <w:rFonts w:ascii="Times New Roman" w:eastAsia="TimesNewRomanPSMT" w:hAnsi="Times New Roman" w:cs="Times New Roman"/>
          <w:lang w:eastAsia="en-US"/>
        </w:rPr>
        <w:t xml:space="preserve">Bir ülkenin kalkınıp </w:t>
      </w:r>
      <w:r w:rsidR="00284BF6" w:rsidRPr="00E961EC">
        <w:rPr>
          <w:rFonts w:ascii="Times New Roman" w:eastAsia="TimesNewRomanPSMT" w:hAnsi="Times New Roman" w:cs="Times New Roman"/>
          <w:lang w:eastAsia="en-US"/>
        </w:rPr>
        <w:t>refah düzeyinin yükseltilmesi açısından</w:t>
      </w:r>
      <w:r w:rsidRPr="00E961EC">
        <w:rPr>
          <w:rFonts w:ascii="Times New Roman" w:eastAsia="TimesNewRomanPSMT" w:hAnsi="Times New Roman" w:cs="Times New Roman"/>
          <w:lang w:eastAsia="en-US"/>
        </w:rPr>
        <w:t xml:space="preserve"> sağlık hizmetleri çok boyutlu ve karmaşık bir hizmetler zincirinden oluşmaktadır. Kamu harcamaları içerisindeki cari ve yatırım harcamaları özelliği taşıyan bu hizmetlerin özel bir önemi vardır. Geniş bir faaliyet yelpazesine sahip sağlık hizmetleri çok sektörlüdür ve çeşitli kamu kuruluşu ve özel işletmeler tarafından yerine getirilmektedir. Sağlıklı bir toplum bireylerin hastalık halinin ortadan kaldırılması ve hastalanma olasılıklarının azaltılmasıyla ancak kazanılabilir. Sağlık hizmetleri, </w:t>
      </w:r>
      <w:r w:rsidR="008652E3" w:rsidRPr="00E961EC">
        <w:rPr>
          <w:rFonts w:ascii="Times New Roman" w:hAnsi="Times New Roman" w:cs="Times New Roman"/>
        </w:rPr>
        <w:t>Şekil 1.</w:t>
      </w:r>
      <w:r w:rsidR="00B92D8A" w:rsidRPr="00E961EC">
        <w:rPr>
          <w:rFonts w:ascii="Times New Roman" w:hAnsi="Times New Roman" w:cs="Times New Roman"/>
        </w:rPr>
        <w:t>2</w:t>
      </w:r>
      <w:r w:rsidR="008652E3" w:rsidRPr="00E961EC">
        <w:rPr>
          <w:rFonts w:ascii="Times New Roman" w:hAnsi="Times New Roman" w:cs="Times New Roman"/>
        </w:rPr>
        <w:t>.</w:t>
      </w:r>
      <w:r w:rsidR="00B92D8A" w:rsidRPr="00E961EC">
        <w:rPr>
          <w:rFonts w:ascii="Times New Roman" w:hAnsi="Times New Roman" w:cs="Times New Roman"/>
        </w:rPr>
        <w:t xml:space="preserve"> </w:t>
      </w:r>
      <w:r w:rsidRPr="00E961EC">
        <w:rPr>
          <w:rFonts w:ascii="Times New Roman" w:hAnsi="Times New Roman" w:cs="Times New Roman"/>
        </w:rPr>
        <w:t xml:space="preserve">incelendiğinde </w:t>
      </w:r>
      <w:r w:rsidRPr="00E961EC">
        <w:rPr>
          <w:rFonts w:ascii="Times New Roman" w:eastAsia="TimesNewRomanPSMT" w:hAnsi="Times New Roman" w:cs="Times New Roman"/>
          <w:lang w:eastAsia="en-US"/>
        </w:rPr>
        <w:t xml:space="preserve">koruyucu, tedavi edici, </w:t>
      </w:r>
      <w:proofErr w:type="gramStart"/>
      <w:r w:rsidRPr="00E961EC">
        <w:rPr>
          <w:rFonts w:ascii="Times New Roman" w:eastAsia="TimesNewRomanPSMT" w:hAnsi="Times New Roman" w:cs="Times New Roman"/>
          <w:lang w:eastAsia="en-US"/>
        </w:rPr>
        <w:t>rehabilitasyon</w:t>
      </w:r>
      <w:proofErr w:type="gramEnd"/>
      <w:r w:rsidRPr="00E961EC">
        <w:rPr>
          <w:rFonts w:ascii="Times New Roman" w:eastAsia="TimesNewRomanPSMT" w:hAnsi="Times New Roman" w:cs="Times New Roman"/>
          <w:lang w:eastAsia="en-US"/>
        </w:rPr>
        <w:t xml:space="preserve"> hizmetleri ve sağlığın</w:t>
      </w:r>
      <w:r w:rsidRPr="00E961EC">
        <w:rPr>
          <w:rFonts w:ascii="Times New Roman" w:hAnsi="Times New Roman" w:cs="Times New Roman"/>
        </w:rPr>
        <w:t xml:space="preserve"> geliştirilmesi hizmetleri</w:t>
      </w:r>
      <w:r w:rsidRPr="00E961EC">
        <w:rPr>
          <w:rFonts w:ascii="Times New Roman" w:eastAsia="TimesNewRomanPSMT" w:hAnsi="Times New Roman" w:cs="Times New Roman"/>
          <w:lang w:eastAsia="en-US"/>
        </w:rPr>
        <w:t xml:space="preserve"> olmak üzere </w:t>
      </w:r>
      <w:r w:rsidR="00B92D8A" w:rsidRPr="00E961EC">
        <w:rPr>
          <w:rFonts w:ascii="Times New Roman" w:eastAsia="TimesNewRomanPSMT" w:hAnsi="Times New Roman" w:cs="Times New Roman"/>
          <w:lang w:eastAsia="en-US"/>
        </w:rPr>
        <w:t xml:space="preserve">dört ana başlık altında </w:t>
      </w:r>
      <w:r w:rsidRPr="00E961EC">
        <w:rPr>
          <w:rFonts w:ascii="Times New Roman" w:eastAsia="TimesNewRomanPSMT" w:hAnsi="Times New Roman" w:cs="Times New Roman"/>
          <w:lang w:eastAsia="en-US"/>
        </w:rPr>
        <w:t>toplanmaktadır (Kavuncubaşı, 2012:</w:t>
      </w:r>
      <w:r w:rsidR="00C92132" w:rsidRPr="00E961EC">
        <w:rPr>
          <w:rFonts w:ascii="Times New Roman" w:eastAsia="TimesNewRomanPSMT" w:hAnsi="Times New Roman" w:cs="Times New Roman"/>
          <w:lang w:eastAsia="en-US"/>
        </w:rPr>
        <w:t xml:space="preserve"> </w:t>
      </w:r>
      <w:r w:rsidRPr="00E961EC">
        <w:rPr>
          <w:rFonts w:ascii="Times New Roman" w:eastAsia="TimesNewRomanPSMT" w:hAnsi="Times New Roman" w:cs="Times New Roman"/>
          <w:lang w:eastAsia="en-US"/>
        </w:rPr>
        <w:t xml:space="preserve">34). </w:t>
      </w:r>
    </w:p>
    <w:p w:rsidR="003E44FF" w:rsidRPr="00E961EC" w:rsidRDefault="003E44FF" w:rsidP="00246269">
      <w:pPr>
        <w:pStyle w:val="Gvdemetni51"/>
        <w:shd w:val="clear" w:color="auto" w:fill="auto"/>
        <w:spacing w:before="240" w:after="240" w:line="320" w:lineRule="atLeast"/>
        <w:ind w:firstLine="0"/>
        <w:jc w:val="both"/>
        <w:rPr>
          <w:rStyle w:val="Gvdemetni5Kaln"/>
          <w:sz w:val="22"/>
          <w:szCs w:val="22"/>
        </w:rPr>
      </w:pPr>
      <w:r w:rsidRPr="00E961EC">
        <w:rPr>
          <w:rStyle w:val="Gvdemetni5Kaln"/>
          <w:noProof/>
          <w:sz w:val="22"/>
          <w:szCs w:val="22"/>
          <w:lang w:eastAsia="tr-TR"/>
        </w:rPr>
        <w:lastRenderedPageBreak/>
        <w:drawing>
          <wp:inline distT="0" distB="0" distL="0" distR="0">
            <wp:extent cx="4644390" cy="2951316"/>
            <wp:effectExtent l="1905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1728"/>
                    <a:stretch>
                      <a:fillRect/>
                    </a:stretch>
                  </pic:blipFill>
                  <pic:spPr bwMode="auto">
                    <a:xfrm>
                      <a:off x="0" y="0"/>
                      <a:ext cx="4644390" cy="2951316"/>
                    </a:xfrm>
                    <a:prstGeom prst="rect">
                      <a:avLst/>
                    </a:prstGeom>
                    <a:noFill/>
                    <a:ln w="9525">
                      <a:noFill/>
                      <a:miter lim="800000"/>
                      <a:headEnd/>
                      <a:tailEnd/>
                    </a:ln>
                  </pic:spPr>
                </pic:pic>
              </a:graphicData>
            </a:graphic>
          </wp:inline>
        </w:drawing>
      </w:r>
    </w:p>
    <w:p w:rsidR="00E15F89" w:rsidRPr="00E961EC" w:rsidRDefault="00E15F89" w:rsidP="00FD34A0">
      <w:pPr>
        <w:autoSpaceDE w:val="0"/>
        <w:autoSpaceDN w:val="0"/>
        <w:adjustRightInd w:val="0"/>
        <w:spacing w:before="240" w:after="240" w:line="320" w:lineRule="atLeast"/>
        <w:jc w:val="both"/>
        <w:rPr>
          <w:rFonts w:ascii="Times New Roman" w:eastAsia="TimesNewRomanPSMT" w:hAnsi="Times New Roman" w:cs="Times New Roman"/>
          <w:lang w:eastAsia="en-US"/>
        </w:rPr>
      </w:pPr>
      <w:r w:rsidRPr="00E961EC">
        <w:rPr>
          <w:rFonts w:ascii="Times New Roman" w:hAnsi="Times New Roman" w:cs="Times New Roman"/>
        </w:rPr>
        <w:t xml:space="preserve">Şekil </w:t>
      </w:r>
      <w:proofErr w:type="gramStart"/>
      <w:r w:rsidR="006C2A7D" w:rsidRPr="00E961EC">
        <w:rPr>
          <w:rFonts w:ascii="Times New Roman" w:hAnsi="Times New Roman" w:cs="Times New Roman"/>
        </w:rPr>
        <w:t>1</w:t>
      </w:r>
      <w:r w:rsidRPr="00E961EC">
        <w:rPr>
          <w:rFonts w:ascii="Times New Roman" w:hAnsi="Times New Roman" w:cs="Times New Roman"/>
        </w:rPr>
        <w:t>.2</w:t>
      </w:r>
      <w:proofErr w:type="gramEnd"/>
      <w:r w:rsidRPr="00E961EC">
        <w:rPr>
          <w:rFonts w:ascii="Times New Roman" w:hAnsi="Times New Roman" w:cs="Times New Roman"/>
        </w:rPr>
        <w:t>. Sağlık Hizmetleri ve Kurumları</w:t>
      </w:r>
    </w:p>
    <w:p w:rsidR="00640748" w:rsidRPr="00E961EC" w:rsidRDefault="00640748" w:rsidP="00FD34A0">
      <w:pPr>
        <w:pStyle w:val="Gvdemetni51"/>
        <w:shd w:val="clear" w:color="auto" w:fill="auto"/>
        <w:spacing w:before="240" w:after="240" w:line="320" w:lineRule="atLeast"/>
        <w:ind w:firstLine="0"/>
        <w:jc w:val="both"/>
        <w:rPr>
          <w:sz w:val="22"/>
          <w:szCs w:val="22"/>
        </w:rPr>
      </w:pPr>
      <w:r w:rsidRPr="00E961EC">
        <w:rPr>
          <w:rStyle w:val="Gvdemetni5Kaln"/>
          <w:b w:val="0"/>
          <w:sz w:val="22"/>
          <w:szCs w:val="22"/>
        </w:rPr>
        <w:t>Kaynak:</w:t>
      </w:r>
      <w:r w:rsidRPr="00E961EC">
        <w:rPr>
          <w:sz w:val="22"/>
          <w:szCs w:val="22"/>
        </w:rPr>
        <w:t xml:space="preserve"> Kavuncubaşı, 2012: 34</w:t>
      </w:r>
      <w:r w:rsidR="0059453B" w:rsidRPr="00E961EC">
        <w:rPr>
          <w:sz w:val="22"/>
          <w:szCs w:val="22"/>
        </w:rPr>
        <w:t>.</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1</w:t>
      </w:r>
      <w:r w:rsidR="00357543" w:rsidRPr="00E961EC">
        <w:rPr>
          <w:rFonts w:ascii="Times New Roman" w:hAnsi="Times New Roman" w:cs="Times New Roman"/>
          <w:color w:val="auto"/>
        </w:rPr>
        <w:t>.4.1. Koruyucu Sağlık Hizmetleri</w:t>
      </w:r>
    </w:p>
    <w:p w:rsidR="00357543" w:rsidRPr="00E961EC" w:rsidRDefault="00D10727" w:rsidP="00FD34A0">
      <w:pPr>
        <w:pStyle w:val="Gvdemetni0"/>
        <w:shd w:val="clear" w:color="auto" w:fill="auto"/>
        <w:spacing w:before="240" w:after="240" w:line="320" w:lineRule="atLeast"/>
        <w:ind w:firstLine="709"/>
        <w:jc w:val="both"/>
        <w:rPr>
          <w:sz w:val="22"/>
          <w:szCs w:val="22"/>
        </w:rPr>
      </w:pPr>
      <w:r w:rsidRPr="00E961EC">
        <w:rPr>
          <w:sz w:val="22"/>
          <w:szCs w:val="22"/>
        </w:rPr>
        <w:t xml:space="preserve"> </w:t>
      </w:r>
      <w:r w:rsidR="00357543" w:rsidRPr="00E961EC">
        <w:rPr>
          <w:sz w:val="22"/>
          <w:szCs w:val="22"/>
        </w:rPr>
        <w:t xml:space="preserve">Hastalık veya sakatlık durumu meydana gelmeden, bu risklere karşı verilen mücadele şekline koruyucu sağlık hizmetleri denir. Bu özelliğinden dolayı koruyucu sağlık hizmetleri devlet tarafından sunulmak zorundadır. </w:t>
      </w:r>
      <w:r w:rsidR="00B401DF" w:rsidRPr="00E961EC">
        <w:rPr>
          <w:sz w:val="22"/>
          <w:szCs w:val="22"/>
        </w:rPr>
        <w:t>Böyle</w:t>
      </w:r>
      <w:r w:rsidR="00357543" w:rsidRPr="00E961EC">
        <w:rPr>
          <w:sz w:val="22"/>
          <w:szCs w:val="22"/>
        </w:rPr>
        <w:t xml:space="preserve"> hizmetlerin gayesi toplumdaki hastalık risk</w:t>
      </w:r>
      <w:r w:rsidR="00B401DF" w:rsidRPr="00E961EC">
        <w:rPr>
          <w:sz w:val="22"/>
          <w:szCs w:val="22"/>
        </w:rPr>
        <w:t xml:space="preserve">lerini </w:t>
      </w:r>
      <w:r w:rsidR="00357543" w:rsidRPr="00E961EC">
        <w:rPr>
          <w:sz w:val="22"/>
          <w:szCs w:val="22"/>
        </w:rPr>
        <w:t>azaltarak sağlık seviye</w:t>
      </w:r>
      <w:r w:rsidR="00B401DF" w:rsidRPr="00E961EC">
        <w:rPr>
          <w:sz w:val="22"/>
          <w:szCs w:val="22"/>
        </w:rPr>
        <w:t xml:space="preserve">leri </w:t>
      </w:r>
      <w:r w:rsidR="00357543" w:rsidRPr="00E961EC">
        <w:rPr>
          <w:sz w:val="22"/>
          <w:szCs w:val="22"/>
        </w:rPr>
        <w:t xml:space="preserve">daha yüksek toplum oluşturmak olduğu için ödeme gücüne bakılmaksızın bütün topluma sunulması gerekmektedir. Hastalıklar meydana gelmeden, insanları korumak </w:t>
      </w:r>
      <w:r w:rsidR="00B401DF" w:rsidRPr="00E961EC">
        <w:rPr>
          <w:sz w:val="22"/>
          <w:szCs w:val="22"/>
        </w:rPr>
        <w:t>adına</w:t>
      </w:r>
      <w:r w:rsidR="00357543" w:rsidRPr="00E961EC">
        <w:rPr>
          <w:sz w:val="22"/>
          <w:szCs w:val="22"/>
        </w:rPr>
        <w:t xml:space="preserve"> verilen hizmetlerin bütünü koruyucu sağlık hizmetleri başlığı altında toplanmaktadır.</w:t>
      </w:r>
    </w:p>
    <w:p w:rsidR="00357543" w:rsidRPr="00E961EC" w:rsidRDefault="00D10727" w:rsidP="00FD34A0">
      <w:pPr>
        <w:pStyle w:val="Gvdemetni0"/>
        <w:shd w:val="clear" w:color="auto" w:fill="auto"/>
        <w:spacing w:before="240" w:after="240" w:line="320" w:lineRule="atLeast"/>
        <w:ind w:firstLine="709"/>
        <w:jc w:val="both"/>
        <w:rPr>
          <w:sz w:val="22"/>
          <w:szCs w:val="22"/>
        </w:rPr>
      </w:pPr>
      <w:r w:rsidRPr="00E961EC">
        <w:rPr>
          <w:sz w:val="22"/>
          <w:szCs w:val="22"/>
        </w:rPr>
        <w:t xml:space="preserve"> </w:t>
      </w:r>
      <w:r w:rsidR="00357543" w:rsidRPr="00E961EC">
        <w:rPr>
          <w:sz w:val="22"/>
          <w:szCs w:val="22"/>
        </w:rPr>
        <w:t xml:space="preserve">Koruyucu sağlık hizmetleri, </w:t>
      </w:r>
      <w:r w:rsidR="0085498A" w:rsidRPr="00E961EC">
        <w:rPr>
          <w:sz w:val="22"/>
          <w:szCs w:val="22"/>
        </w:rPr>
        <w:t xml:space="preserve">hastanın çevresini olumlu </w:t>
      </w:r>
      <w:r w:rsidR="00357543" w:rsidRPr="00E961EC">
        <w:rPr>
          <w:sz w:val="22"/>
          <w:szCs w:val="22"/>
        </w:rPr>
        <w:t>hale getirmek için gerçekleştirilen çevreye yönelik koru</w:t>
      </w:r>
      <w:r w:rsidR="008652E3" w:rsidRPr="00E961EC">
        <w:rPr>
          <w:sz w:val="22"/>
          <w:szCs w:val="22"/>
        </w:rPr>
        <w:t>yu</w:t>
      </w:r>
      <w:r w:rsidR="00357543" w:rsidRPr="00E961EC">
        <w:rPr>
          <w:sz w:val="22"/>
          <w:szCs w:val="22"/>
        </w:rPr>
        <w:t>cu sağlık hizmetleri</w:t>
      </w:r>
      <w:r w:rsidR="00B977B7" w:rsidRPr="00E961EC">
        <w:rPr>
          <w:sz w:val="22"/>
          <w:szCs w:val="22"/>
        </w:rPr>
        <w:t xml:space="preserve"> ile k</w:t>
      </w:r>
      <w:r w:rsidR="0085498A" w:rsidRPr="00E961EC">
        <w:rPr>
          <w:sz w:val="22"/>
          <w:szCs w:val="22"/>
        </w:rPr>
        <w:t xml:space="preserve">işilerin </w:t>
      </w:r>
      <w:r w:rsidR="00357543" w:rsidRPr="00E961EC">
        <w:rPr>
          <w:sz w:val="22"/>
          <w:szCs w:val="22"/>
        </w:rPr>
        <w:t>sağlı</w:t>
      </w:r>
      <w:r w:rsidR="0085498A" w:rsidRPr="00E961EC">
        <w:rPr>
          <w:sz w:val="22"/>
          <w:szCs w:val="22"/>
        </w:rPr>
        <w:t xml:space="preserve">klarını </w:t>
      </w:r>
      <w:r w:rsidR="00357543" w:rsidRPr="00E961EC">
        <w:rPr>
          <w:sz w:val="22"/>
          <w:szCs w:val="22"/>
        </w:rPr>
        <w:t>koruyarak geliştirmek amacıyla kişiye yapılan, kişiye yönelik koruyucu sağlık hizmetleri olarak iki kısım altında incelenebilir (</w:t>
      </w:r>
      <w:r w:rsidR="008652E3" w:rsidRPr="00E961EC">
        <w:rPr>
          <w:sz w:val="22"/>
          <w:szCs w:val="22"/>
        </w:rPr>
        <w:t>Öcel, 2016</w:t>
      </w:r>
      <w:r w:rsidR="00357543" w:rsidRPr="00E961EC">
        <w:rPr>
          <w:sz w:val="22"/>
          <w:szCs w:val="22"/>
        </w:rPr>
        <w:t xml:space="preserve">: </w:t>
      </w:r>
      <w:r w:rsidR="008652E3" w:rsidRPr="00E961EC">
        <w:rPr>
          <w:sz w:val="22"/>
          <w:szCs w:val="22"/>
        </w:rPr>
        <w:t>14</w:t>
      </w:r>
      <w:r w:rsidR="00357543" w:rsidRPr="00E961EC">
        <w:rPr>
          <w:sz w:val="22"/>
          <w:szCs w:val="22"/>
        </w:rPr>
        <w:t>) .</w:t>
      </w:r>
    </w:p>
    <w:p w:rsidR="00357543" w:rsidRPr="00E961EC" w:rsidRDefault="005D0832" w:rsidP="00FD34A0">
      <w:pPr>
        <w:pStyle w:val="Balk4"/>
        <w:spacing w:before="240" w:after="240" w:line="320" w:lineRule="atLeast"/>
        <w:jc w:val="both"/>
        <w:rPr>
          <w:rFonts w:ascii="Times New Roman" w:hAnsi="Times New Roman" w:cs="Times New Roman"/>
          <w:i w:val="0"/>
          <w:color w:val="auto"/>
        </w:rPr>
      </w:pPr>
      <w:r w:rsidRPr="00E961EC">
        <w:rPr>
          <w:rFonts w:ascii="Times New Roman" w:hAnsi="Times New Roman" w:cs="Times New Roman"/>
          <w:i w:val="0"/>
          <w:color w:val="auto"/>
        </w:rPr>
        <w:lastRenderedPageBreak/>
        <w:t>1</w:t>
      </w:r>
      <w:r w:rsidR="00357543" w:rsidRPr="00E961EC">
        <w:rPr>
          <w:rFonts w:ascii="Times New Roman" w:hAnsi="Times New Roman" w:cs="Times New Roman"/>
          <w:i w:val="0"/>
          <w:color w:val="auto"/>
        </w:rPr>
        <w:t>.4.1.1. Çevreye Yönelik Koruyucu Sağlık Hizmetleri</w:t>
      </w:r>
    </w:p>
    <w:p w:rsidR="00357543" w:rsidRPr="00E961EC" w:rsidRDefault="00D10727"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Çevreye yönelik olarak yapıl</w:t>
      </w:r>
      <w:r w:rsidR="00B401DF" w:rsidRPr="00E961EC">
        <w:rPr>
          <w:rFonts w:ascii="Times New Roman" w:hAnsi="Times New Roman" w:cs="Times New Roman"/>
        </w:rPr>
        <w:t xml:space="preserve">an koruyucu sağlık hizmetleri, </w:t>
      </w:r>
      <w:r w:rsidR="00357543" w:rsidRPr="00E961EC">
        <w:rPr>
          <w:rFonts w:ascii="Times New Roman" w:hAnsi="Times New Roman" w:cs="Times New Roman"/>
        </w:rPr>
        <w:t>yaşamın devamlılığını etkileyen</w:t>
      </w:r>
      <w:r w:rsidR="001F074B" w:rsidRPr="00E961EC">
        <w:rPr>
          <w:rFonts w:ascii="Times New Roman" w:hAnsi="Times New Roman" w:cs="Times New Roman"/>
        </w:rPr>
        <w:t xml:space="preserve"> </w:t>
      </w:r>
      <w:r w:rsidR="00357543" w:rsidRPr="00E961EC">
        <w:rPr>
          <w:rFonts w:ascii="Times New Roman" w:hAnsi="Times New Roman" w:cs="Times New Roman"/>
        </w:rPr>
        <w:t>fiziksel, kimyasal ve biyolojik unsurların etkinsizleştirilmesi yoluyla doğayla uyumlu hale getirilmesini içermektedir (Akdur, 2006: 18). Bu tür hizmetlere örnek olarak çevre kirliliğinin önlenm</w:t>
      </w:r>
      <w:r w:rsidR="001F074B" w:rsidRPr="00E961EC">
        <w:rPr>
          <w:rFonts w:ascii="Times New Roman" w:hAnsi="Times New Roman" w:cs="Times New Roman"/>
        </w:rPr>
        <w:t xml:space="preserve">esi amacıyla alınacak tedbirler, </w:t>
      </w:r>
      <w:r w:rsidR="00357543" w:rsidRPr="00E961EC">
        <w:rPr>
          <w:rFonts w:ascii="Times New Roman" w:hAnsi="Times New Roman" w:cs="Times New Roman"/>
        </w:rPr>
        <w:t>bataklıkların kurutulması, katı ve sıvı atıkların zararsızlaştırılması, besin</w:t>
      </w:r>
      <w:r w:rsidR="00F43260" w:rsidRPr="00E961EC">
        <w:rPr>
          <w:rFonts w:ascii="Times New Roman" w:hAnsi="Times New Roman" w:cs="Times New Roman"/>
        </w:rPr>
        <w:t xml:space="preserve"> artıklarının </w:t>
      </w:r>
      <w:r w:rsidR="00357543" w:rsidRPr="00E961EC">
        <w:rPr>
          <w:rFonts w:ascii="Times New Roman" w:hAnsi="Times New Roman" w:cs="Times New Roman"/>
        </w:rPr>
        <w:t xml:space="preserve">kontrolden geçirilmesi ve </w:t>
      </w:r>
      <w:r w:rsidR="00F43260" w:rsidRPr="00E961EC">
        <w:rPr>
          <w:rFonts w:ascii="Times New Roman" w:hAnsi="Times New Roman" w:cs="Times New Roman"/>
        </w:rPr>
        <w:t xml:space="preserve">kıt kaynakların </w:t>
      </w:r>
      <w:r w:rsidR="00357543" w:rsidRPr="00E961EC">
        <w:rPr>
          <w:rFonts w:ascii="Times New Roman" w:hAnsi="Times New Roman" w:cs="Times New Roman"/>
        </w:rPr>
        <w:t>etkin, daha verimli kullanımını sağla</w:t>
      </w:r>
      <w:r w:rsidR="00F43260" w:rsidRPr="00E961EC">
        <w:rPr>
          <w:rFonts w:ascii="Times New Roman" w:hAnsi="Times New Roman" w:cs="Times New Roman"/>
        </w:rPr>
        <w:t xml:space="preserve">mak amacıyla </w:t>
      </w:r>
      <w:r w:rsidR="00357543" w:rsidRPr="00E961EC">
        <w:rPr>
          <w:rFonts w:ascii="Times New Roman" w:hAnsi="Times New Roman" w:cs="Times New Roman"/>
        </w:rPr>
        <w:t xml:space="preserve">toplumu bilinçlendirme çabaları </w:t>
      </w:r>
      <w:r w:rsidR="00F43260" w:rsidRPr="00E961EC">
        <w:rPr>
          <w:rFonts w:ascii="Times New Roman" w:hAnsi="Times New Roman" w:cs="Times New Roman"/>
        </w:rPr>
        <w:t>verilebilir</w:t>
      </w:r>
      <w:r w:rsidR="00357543" w:rsidRPr="00E961EC">
        <w:rPr>
          <w:rFonts w:ascii="Times New Roman" w:hAnsi="Times New Roman" w:cs="Times New Roman"/>
        </w:rPr>
        <w:t xml:space="preserve"> (Sargutan, 2005: 401). </w:t>
      </w:r>
    </w:p>
    <w:p w:rsidR="00357543" w:rsidRPr="00E961EC" w:rsidRDefault="005D0832" w:rsidP="00FD34A0">
      <w:pPr>
        <w:pStyle w:val="Balk5"/>
        <w:spacing w:before="240" w:after="240" w:line="320" w:lineRule="atLeast"/>
        <w:jc w:val="both"/>
        <w:rPr>
          <w:rFonts w:ascii="Times New Roman" w:hAnsi="Times New Roman" w:cs="Times New Roman"/>
          <w:b/>
          <w:color w:val="auto"/>
        </w:rPr>
      </w:pPr>
      <w:r w:rsidRPr="00E961EC">
        <w:rPr>
          <w:rFonts w:ascii="Times New Roman" w:hAnsi="Times New Roman" w:cs="Times New Roman"/>
          <w:b/>
          <w:color w:val="auto"/>
        </w:rPr>
        <w:t>1</w:t>
      </w:r>
      <w:r w:rsidR="00357543" w:rsidRPr="00E961EC">
        <w:rPr>
          <w:rFonts w:ascii="Times New Roman" w:hAnsi="Times New Roman" w:cs="Times New Roman"/>
          <w:b/>
          <w:color w:val="auto"/>
        </w:rPr>
        <w:t>.4.1.2. Kişiye Yönelik Koruyucu Sağlık Hizmetleri</w:t>
      </w:r>
    </w:p>
    <w:p w:rsidR="00357543" w:rsidRPr="00E961EC" w:rsidRDefault="00D10727"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Doktor, sağlık memuru, ebe, hemşire gibi sağlık personelinin yürüttüğü ve doğrudan </w:t>
      </w:r>
      <w:r w:rsidR="00B977B7" w:rsidRPr="00E961EC">
        <w:rPr>
          <w:rFonts w:ascii="Times New Roman" w:hAnsi="Times New Roman" w:cs="Times New Roman"/>
        </w:rPr>
        <w:t>tüketicilere</w:t>
      </w:r>
      <w:r w:rsidR="00357543" w:rsidRPr="00E961EC">
        <w:rPr>
          <w:rFonts w:ascii="Times New Roman" w:hAnsi="Times New Roman" w:cs="Times New Roman"/>
        </w:rPr>
        <w:t xml:space="preserve"> götürülen, temel sağlık hizmetleri ya da birinci basamak sağlık hizmetleri diye de anılan hizmetlerdir. K</w:t>
      </w:r>
      <w:r w:rsidR="00B977B7" w:rsidRPr="00E961EC">
        <w:rPr>
          <w:rFonts w:ascii="Times New Roman" w:hAnsi="Times New Roman" w:cs="Times New Roman"/>
        </w:rPr>
        <w:t>işiye yönelik k</w:t>
      </w:r>
      <w:r w:rsidR="00357543" w:rsidRPr="00E961EC">
        <w:rPr>
          <w:rFonts w:ascii="Times New Roman" w:hAnsi="Times New Roman" w:cs="Times New Roman"/>
        </w:rPr>
        <w:t>oruyucu sağlık hizmetleri; sağlık evleri, aile sağlığı merkezleri, iş yeri revirleri, ana çocuk sağlığı ve aile planlaması merkezleri, laboratuarlar ve çevre sağlığı birimleri tarafından verilmektedir (Somunoğlu, 2013: 11).</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1</w:t>
      </w:r>
      <w:r w:rsidR="00357543" w:rsidRPr="00E961EC">
        <w:rPr>
          <w:rFonts w:ascii="Times New Roman" w:hAnsi="Times New Roman" w:cs="Times New Roman"/>
          <w:color w:val="auto"/>
        </w:rPr>
        <w:t>.4.2. Tedavi Edici Sağlık Hizmetleri</w:t>
      </w:r>
    </w:p>
    <w:p w:rsidR="00357543" w:rsidRPr="00E961EC" w:rsidRDefault="00D10727" w:rsidP="00FD34A0">
      <w:pPr>
        <w:autoSpaceDE w:val="0"/>
        <w:autoSpaceDN w:val="0"/>
        <w:adjustRightInd w:val="0"/>
        <w:spacing w:before="240" w:after="240" w:line="320" w:lineRule="atLeast"/>
        <w:ind w:firstLine="709"/>
        <w:jc w:val="both"/>
        <w:rPr>
          <w:rFonts w:ascii="Times New Roman" w:eastAsia="TimesNewRomanPSMT" w:hAnsi="Times New Roman" w:cs="Times New Roman"/>
          <w:lang w:eastAsia="en-US"/>
        </w:rPr>
      </w:pPr>
      <w:r w:rsidRPr="00E961EC">
        <w:rPr>
          <w:rFonts w:ascii="Times New Roman" w:hAnsi="Times New Roman" w:cs="Times New Roman"/>
        </w:rPr>
        <w:t xml:space="preserve"> </w:t>
      </w:r>
      <w:r w:rsidR="00357543" w:rsidRPr="00E961EC">
        <w:rPr>
          <w:rFonts w:ascii="Times New Roman" w:eastAsia="TimesNewRomanPSMT" w:hAnsi="Times New Roman" w:cs="Times New Roman"/>
          <w:lang w:eastAsia="en-US"/>
        </w:rPr>
        <w:t>Sağlık durumu bozulan kişilerin eski sağlık düzeylerine ulaşmalarını sağlamak amacıyla sunulan sağlık hizmetleridir (Kavuncubaşı, 2000: 39). Kendini hasta hisseden ve sağlık kontrolünden geçmek isteyen kişi ya da kişilerin muayene, teşhis ve tedavileriyle ilgili verilen hizmetlerdir. Tedavi edici sağlık hizmetleri; birinci basamak, ikinci basamak ve üçüncü basamak tedavi edici sağlık hizmetleri şeklinde üçe ayrılmaktadır (Sözen ve Özdevecioğlu, 2002: 4).</w:t>
      </w:r>
    </w:p>
    <w:p w:rsidR="00357543" w:rsidRPr="00E961EC" w:rsidRDefault="005D0832" w:rsidP="00FD34A0">
      <w:pPr>
        <w:autoSpaceDE w:val="0"/>
        <w:autoSpaceDN w:val="0"/>
        <w:adjustRightInd w:val="0"/>
        <w:spacing w:before="240" w:after="240" w:line="320" w:lineRule="atLeast"/>
        <w:jc w:val="both"/>
        <w:rPr>
          <w:rStyle w:val="Balk4Char"/>
          <w:rFonts w:ascii="Times New Roman" w:hAnsi="Times New Roman" w:cs="Times New Roman"/>
          <w:i w:val="0"/>
          <w:color w:val="auto"/>
        </w:rPr>
      </w:pPr>
      <w:r w:rsidRPr="00E961EC">
        <w:rPr>
          <w:rStyle w:val="Balk4Char"/>
          <w:rFonts w:ascii="Times New Roman" w:hAnsi="Times New Roman" w:cs="Times New Roman"/>
          <w:i w:val="0"/>
          <w:color w:val="auto"/>
        </w:rPr>
        <w:t>1</w:t>
      </w:r>
      <w:r w:rsidR="00357543" w:rsidRPr="00E961EC">
        <w:rPr>
          <w:rStyle w:val="Balk4Char"/>
          <w:rFonts w:ascii="Times New Roman" w:hAnsi="Times New Roman" w:cs="Times New Roman"/>
          <w:i w:val="0"/>
          <w:color w:val="auto"/>
        </w:rPr>
        <w:t>.4.2.1. Birinci Basamak Tedavi Hizmetleri</w:t>
      </w:r>
    </w:p>
    <w:p w:rsidR="00357543" w:rsidRPr="00E961EC" w:rsidRDefault="00FD3A80" w:rsidP="00FD34A0">
      <w:pPr>
        <w:autoSpaceDE w:val="0"/>
        <w:autoSpaceDN w:val="0"/>
        <w:adjustRightInd w:val="0"/>
        <w:spacing w:before="240" w:after="240" w:line="320" w:lineRule="atLeast"/>
        <w:ind w:firstLine="709"/>
        <w:jc w:val="both"/>
        <w:rPr>
          <w:rFonts w:ascii="Times New Roman" w:eastAsia="TimesNewRomanPSMT" w:hAnsi="Times New Roman" w:cs="Times New Roman"/>
          <w:lang w:eastAsia="en-US"/>
        </w:rPr>
      </w:pPr>
      <w:r w:rsidRPr="00E961EC">
        <w:rPr>
          <w:rFonts w:ascii="Times New Roman" w:eastAsia="TimesNewRomanPSMT" w:hAnsi="Times New Roman" w:cs="Times New Roman"/>
          <w:lang w:eastAsia="en-US"/>
        </w:rPr>
        <w:t>Bu grupta</w:t>
      </w:r>
      <w:r w:rsidR="00357543" w:rsidRPr="00E961EC">
        <w:rPr>
          <w:rFonts w:ascii="Times New Roman" w:eastAsia="TimesNewRomanPSMT" w:hAnsi="Times New Roman" w:cs="Times New Roman"/>
          <w:lang w:eastAsia="en-US"/>
        </w:rPr>
        <w:t xml:space="preserve"> sağlığın teşvik</w:t>
      </w:r>
      <w:r w:rsidRPr="00E961EC">
        <w:rPr>
          <w:rFonts w:ascii="Times New Roman" w:eastAsia="TimesNewRomanPSMT" w:hAnsi="Times New Roman" w:cs="Times New Roman"/>
          <w:lang w:eastAsia="en-US"/>
        </w:rPr>
        <w:t xml:space="preserve"> edilmesi, </w:t>
      </w:r>
      <w:r w:rsidR="00357543" w:rsidRPr="00E961EC">
        <w:rPr>
          <w:rFonts w:ascii="Times New Roman" w:eastAsia="TimesNewRomanPSMT" w:hAnsi="Times New Roman" w:cs="Times New Roman"/>
          <w:lang w:eastAsia="en-US"/>
        </w:rPr>
        <w:t xml:space="preserve">koruyucu sağlık hizmetleri ve ilk </w:t>
      </w:r>
      <w:r w:rsidRPr="00E961EC">
        <w:rPr>
          <w:rFonts w:ascii="Times New Roman" w:eastAsia="TimesNewRomanPSMT" w:hAnsi="Times New Roman" w:cs="Times New Roman"/>
          <w:lang w:eastAsia="en-US"/>
        </w:rPr>
        <w:t xml:space="preserve">aşamadaki </w:t>
      </w:r>
      <w:r w:rsidR="00357543" w:rsidRPr="00E961EC">
        <w:rPr>
          <w:rFonts w:ascii="Times New Roman" w:eastAsia="TimesNewRomanPSMT" w:hAnsi="Times New Roman" w:cs="Times New Roman"/>
          <w:lang w:eastAsia="en-US"/>
        </w:rPr>
        <w:t>teşhis</w:t>
      </w:r>
      <w:r w:rsidRPr="00E961EC">
        <w:rPr>
          <w:rFonts w:ascii="Times New Roman" w:eastAsia="TimesNewRomanPSMT" w:hAnsi="Times New Roman" w:cs="Times New Roman"/>
          <w:lang w:eastAsia="en-US"/>
        </w:rPr>
        <w:t>ler</w:t>
      </w:r>
      <w:r w:rsidR="00357543" w:rsidRPr="00E961EC">
        <w:rPr>
          <w:rFonts w:ascii="Times New Roman" w:eastAsia="TimesNewRomanPSMT" w:hAnsi="Times New Roman" w:cs="Times New Roman"/>
          <w:lang w:eastAsia="en-US"/>
        </w:rPr>
        <w:t>, tedavi</w:t>
      </w:r>
      <w:r w:rsidRPr="00E961EC">
        <w:rPr>
          <w:rFonts w:ascii="Times New Roman" w:eastAsia="TimesNewRomanPSMT" w:hAnsi="Times New Roman" w:cs="Times New Roman"/>
          <w:lang w:eastAsia="en-US"/>
        </w:rPr>
        <w:t>ler</w:t>
      </w:r>
      <w:r w:rsidR="00357543" w:rsidRPr="00E961EC">
        <w:rPr>
          <w:rFonts w:ascii="Times New Roman" w:eastAsia="TimesNewRomanPSMT" w:hAnsi="Times New Roman" w:cs="Times New Roman"/>
          <w:lang w:eastAsia="en-US"/>
        </w:rPr>
        <w:t xml:space="preserve"> ve </w:t>
      </w:r>
      <w:proofErr w:type="gramStart"/>
      <w:r w:rsidR="00357543" w:rsidRPr="00E961EC">
        <w:rPr>
          <w:rFonts w:ascii="Times New Roman" w:eastAsia="TimesNewRomanPSMT" w:hAnsi="Times New Roman" w:cs="Times New Roman"/>
          <w:lang w:eastAsia="en-US"/>
        </w:rPr>
        <w:t>rehabilitasyon</w:t>
      </w:r>
      <w:proofErr w:type="gramEnd"/>
      <w:r w:rsidR="00357543" w:rsidRPr="00E961EC">
        <w:rPr>
          <w:rFonts w:ascii="Times New Roman" w:eastAsia="TimesNewRomanPSMT" w:hAnsi="Times New Roman" w:cs="Times New Roman"/>
          <w:lang w:eastAsia="en-US"/>
        </w:rPr>
        <w:t xml:space="preserve"> hizmetlerinin </w:t>
      </w:r>
      <w:r w:rsidRPr="00E961EC">
        <w:rPr>
          <w:rFonts w:ascii="Times New Roman" w:eastAsia="TimesNewRomanPSMT" w:hAnsi="Times New Roman" w:cs="Times New Roman"/>
          <w:lang w:eastAsia="en-US"/>
        </w:rPr>
        <w:t xml:space="preserve">birlikte </w:t>
      </w:r>
      <w:r w:rsidR="00357543" w:rsidRPr="00E961EC">
        <w:rPr>
          <w:rFonts w:ascii="Times New Roman" w:eastAsia="TimesNewRomanPSMT" w:hAnsi="Times New Roman" w:cs="Times New Roman"/>
          <w:lang w:eastAsia="en-US"/>
        </w:rPr>
        <w:t xml:space="preserve">sunulduğu, bireylerin </w:t>
      </w:r>
      <w:r w:rsidRPr="00E961EC">
        <w:rPr>
          <w:rFonts w:ascii="Times New Roman" w:eastAsia="TimesNewRomanPSMT" w:hAnsi="Times New Roman" w:cs="Times New Roman"/>
          <w:lang w:eastAsia="en-US"/>
        </w:rPr>
        <w:t xml:space="preserve">sağlık </w:t>
      </w:r>
      <w:r w:rsidR="00357543" w:rsidRPr="00E961EC">
        <w:rPr>
          <w:rFonts w:ascii="Times New Roman" w:eastAsia="TimesNewRomanPSMT" w:hAnsi="Times New Roman" w:cs="Times New Roman"/>
          <w:lang w:eastAsia="en-US"/>
        </w:rPr>
        <w:t>hizmet</w:t>
      </w:r>
      <w:r w:rsidRPr="00E961EC">
        <w:rPr>
          <w:rFonts w:ascii="Times New Roman" w:eastAsia="TimesNewRomanPSMT" w:hAnsi="Times New Roman" w:cs="Times New Roman"/>
          <w:lang w:eastAsia="en-US"/>
        </w:rPr>
        <w:t xml:space="preserve">lerine </w:t>
      </w:r>
      <w:r w:rsidR="00357543" w:rsidRPr="00E961EC">
        <w:rPr>
          <w:rFonts w:ascii="Times New Roman" w:eastAsia="TimesNewRomanPSMT" w:hAnsi="Times New Roman" w:cs="Times New Roman"/>
          <w:lang w:eastAsia="en-US"/>
        </w:rPr>
        <w:t>kolayca ulaşabildikleri</w:t>
      </w:r>
      <w:r w:rsidRPr="00E961EC">
        <w:rPr>
          <w:rFonts w:ascii="Times New Roman" w:eastAsia="TimesNewRomanPSMT" w:hAnsi="Times New Roman" w:cs="Times New Roman"/>
          <w:lang w:eastAsia="en-US"/>
        </w:rPr>
        <w:t xml:space="preserve"> sağlık hizmetleridir. Oldukça az </w:t>
      </w:r>
      <w:r w:rsidR="00357543" w:rsidRPr="00E961EC">
        <w:rPr>
          <w:rFonts w:ascii="Times New Roman" w:eastAsia="TimesNewRomanPSMT" w:hAnsi="Times New Roman" w:cs="Times New Roman"/>
          <w:lang w:eastAsia="en-US"/>
        </w:rPr>
        <w:t>maliyetlerle etkin ve yaygın sağlık hizmeti sunulmasıdır. Birinci basamak sağlık hizmetlerinin çağdaş uygulama şekli aile hekimliği şeklindedir. Aile hekimliği</w:t>
      </w:r>
      <w:r w:rsidRPr="00E961EC">
        <w:rPr>
          <w:rFonts w:ascii="Times New Roman" w:eastAsia="TimesNewRomanPSMT" w:hAnsi="Times New Roman" w:cs="Times New Roman"/>
          <w:lang w:eastAsia="en-US"/>
        </w:rPr>
        <w:t>nde hastaların</w:t>
      </w:r>
      <w:r w:rsidR="00357543" w:rsidRPr="00E961EC">
        <w:rPr>
          <w:rFonts w:ascii="Times New Roman" w:eastAsia="TimesNewRomanPSMT" w:hAnsi="Times New Roman" w:cs="Times New Roman"/>
          <w:lang w:eastAsia="en-US"/>
        </w:rPr>
        <w:t xml:space="preserve"> biyo-psiko-sosyal çevreleri ile beraber doğumundan ölümüne kadar </w:t>
      </w:r>
      <w:r w:rsidRPr="00E961EC">
        <w:rPr>
          <w:rFonts w:ascii="Times New Roman" w:eastAsia="TimesNewRomanPSMT" w:hAnsi="Times New Roman" w:cs="Times New Roman"/>
          <w:lang w:eastAsia="en-US"/>
        </w:rPr>
        <w:t xml:space="preserve">süreci ele alan </w:t>
      </w:r>
      <w:r w:rsidR="00357543" w:rsidRPr="00E961EC">
        <w:rPr>
          <w:rFonts w:ascii="Times New Roman" w:eastAsia="TimesNewRomanPSMT" w:hAnsi="Times New Roman" w:cs="Times New Roman"/>
          <w:lang w:eastAsia="en-US"/>
        </w:rPr>
        <w:t xml:space="preserve">bununla birlikte bireylere seçme ve tercih etme </w:t>
      </w:r>
      <w:r w:rsidR="00357543" w:rsidRPr="00E961EC">
        <w:rPr>
          <w:rFonts w:ascii="Times New Roman" w:eastAsia="TimesNewRomanPSMT" w:hAnsi="Times New Roman" w:cs="Times New Roman"/>
          <w:lang w:eastAsia="en-US"/>
        </w:rPr>
        <w:lastRenderedPageBreak/>
        <w:t>hakkı sağlayan, sağlık çalışanlarına ise daha fazla mesleki doyum fırsatı veren uygulamadır. Aile hekimliği kanunu 2004 yılı</w:t>
      </w:r>
      <w:r w:rsidR="009931A3" w:rsidRPr="00E961EC">
        <w:rPr>
          <w:rFonts w:ascii="Times New Roman" w:eastAsia="TimesNewRomanPSMT" w:hAnsi="Times New Roman" w:cs="Times New Roman"/>
          <w:lang w:eastAsia="en-US"/>
        </w:rPr>
        <w:t xml:space="preserve">nda </w:t>
      </w:r>
      <w:r w:rsidR="00357543" w:rsidRPr="00E961EC">
        <w:rPr>
          <w:rFonts w:ascii="Times New Roman" w:eastAsia="TimesNewRomanPSMT" w:hAnsi="Times New Roman" w:cs="Times New Roman"/>
          <w:lang w:eastAsia="en-US"/>
        </w:rPr>
        <w:t>gerçekleştirilmiştir</w:t>
      </w:r>
      <w:r w:rsidR="009931A3" w:rsidRPr="00E961EC">
        <w:rPr>
          <w:rFonts w:ascii="Times New Roman" w:eastAsia="TimesNewRomanPSMT" w:hAnsi="Times New Roman" w:cs="Times New Roman"/>
          <w:lang w:eastAsia="en-US"/>
        </w:rPr>
        <w:t>. İ</w:t>
      </w:r>
      <w:r w:rsidR="00357543" w:rsidRPr="00E961EC">
        <w:rPr>
          <w:rFonts w:ascii="Times New Roman" w:eastAsia="TimesNewRomanPSMT" w:hAnsi="Times New Roman" w:cs="Times New Roman"/>
          <w:lang w:eastAsia="en-US"/>
        </w:rPr>
        <w:t>lk uygulama</w:t>
      </w:r>
      <w:r w:rsidR="009931A3" w:rsidRPr="00E961EC">
        <w:rPr>
          <w:rFonts w:ascii="Times New Roman" w:eastAsia="TimesNewRomanPSMT" w:hAnsi="Times New Roman" w:cs="Times New Roman"/>
          <w:lang w:eastAsia="en-US"/>
        </w:rPr>
        <w:t xml:space="preserve"> </w:t>
      </w:r>
      <w:r w:rsidR="00357543" w:rsidRPr="00E961EC">
        <w:rPr>
          <w:rFonts w:ascii="Times New Roman" w:eastAsia="TimesNewRomanPSMT" w:hAnsi="Times New Roman" w:cs="Times New Roman"/>
          <w:lang w:eastAsia="en-US"/>
        </w:rPr>
        <w:t>15 Eylül 2005 tarihi</w:t>
      </w:r>
      <w:r w:rsidR="009931A3" w:rsidRPr="00E961EC">
        <w:rPr>
          <w:rFonts w:ascii="Times New Roman" w:eastAsia="TimesNewRomanPSMT" w:hAnsi="Times New Roman" w:cs="Times New Roman"/>
          <w:lang w:eastAsia="en-US"/>
        </w:rPr>
        <w:t xml:space="preserve">nde </w:t>
      </w:r>
      <w:r w:rsidR="00357543" w:rsidRPr="00E961EC">
        <w:rPr>
          <w:rFonts w:ascii="Times New Roman" w:eastAsia="TimesNewRomanPSMT" w:hAnsi="Times New Roman" w:cs="Times New Roman"/>
          <w:lang w:eastAsia="en-US"/>
        </w:rPr>
        <w:t>Düzce ilinde başlanmış</w:t>
      </w:r>
      <w:r w:rsidR="009931A3" w:rsidRPr="00E961EC">
        <w:rPr>
          <w:rFonts w:ascii="Times New Roman" w:eastAsia="TimesNewRomanPSMT" w:hAnsi="Times New Roman" w:cs="Times New Roman"/>
          <w:lang w:eastAsia="en-US"/>
        </w:rPr>
        <w:t xml:space="preserve">tır. </w:t>
      </w:r>
      <w:r w:rsidR="00357543" w:rsidRPr="00E961EC">
        <w:rPr>
          <w:rFonts w:ascii="Times New Roman" w:eastAsia="TimesNewRomanPSMT" w:hAnsi="Times New Roman" w:cs="Times New Roman"/>
          <w:lang w:eastAsia="en-US"/>
        </w:rPr>
        <w:t>13 Aralık 2010 tarihi itibariyle de ülkemizin tamamında aile hekimliği uygulamasını yaygınlaştırılmıştır (</w:t>
      </w:r>
      <w:r w:rsidR="009E27AA" w:rsidRPr="00E961EC">
        <w:rPr>
          <w:rFonts w:ascii="Times New Roman" w:eastAsia="TimesNewRomanPSMT" w:hAnsi="Times New Roman" w:cs="Times New Roman"/>
          <w:lang w:eastAsia="en-US"/>
        </w:rPr>
        <w:t>Sağlık Bakanlığı</w:t>
      </w:r>
      <w:r w:rsidR="00357543" w:rsidRPr="00E961EC">
        <w:rPr>
          <w:rFonts w:ascii="Times New Roman" w:eastAsia="TimesNewRomanPSMT" w:hAnsi="Times New Roman" w:cs="Times New Roman"/>
          <w:lang w:eastAsia="en-US"/>
        </w:rPr>
        <w:t>, 2012: 106-108).</w:t>
      </w:r>
    </w:p>
    <w:p w:rsidR="00357543" w:rsidRPr="00E961EC" w:rsidRDefault="005D0832" w:rsidP="00FD34A0">
      <w:pPr>
        <w:autoSpaceDE w:val="0"/>
        <w:autoSpaceDN w:val="0"/>
        <w:adjustRightInd w:val="0"/>
        <w:spacing w:before="240" w:after="240" w:line="320" w:lineRule="atLeast"/>
        <w:jc w:val="both"/>
        <w:rPr>
          <w:rStyle w:val="Balk4Char"/>
          <w:rFonts w:ascii="Times New Roman" w:hAnsi="Times New Roman" w:cs="Times New Roman"/>
          <w:i w:val="0"/>
          <w:color w:val="auto"/>
        </w:rPr>
      </w:pPr>
      <w:r w:rsidRPr="00E961EC">
        <w:rPr>
          <w:rStyle w:val="Balk4Char"/>
          <w:rFonts w:ascii="Times New Roman" w:hAnsi="Times New Roman" w:cs="Times New Roman"/>
          <w:i w:val="0"/>
          <w:color w:val="auto"/>
        </w:rPr>
        <w:t>1</w:t>
      </w:r>
      <w:r w:rsidR="00357543" w:rsidRPr="00E961EC">
        <w:rPr>
          <w:rStyle w:val="Balk4Char"/>
          <w:rFonts w:ascii="Times New Roman" w:hAnsi="Times New Roman" w:cs="Times New Roman"/>
          <w:i w:val="0"/>
          <w:color w:val="auto"/>
        </w:rPr>
        <w:t>.4.2.2. İkinci Basamak Tedavi Hizmetleri</w:t>
      </w:r>
    </w:p>
    <w:p w:rsidR="00357543" w:rsidRPr="00E961EC" w:rsidRDefault="00357543" w:rsidP="00FD34A0">
      <w:pPr>
        <w:autoSpaceDE w:val="0"/>
        <w:autoSpaceDN w:val="0"/>
        <w:adjustRightInd w:val="0"/>
        <w:spacing w:before="240" w:after="240" w:line="320" w:lineRule="atLeast"/>
        <w:ind w:firstLine="709"/>
        <w:jc w:val="both"/>
        <w:rPr>
          <w:rFonts w:ascii="Times New Roman" w:eastAsia="TimesNewRomanPSMT" w:hAnsi="Times New Roman" w:cs="Times New Roman"/>
          <w:lang w:eastAsia="en-US"/>
        </w:rPr>
      </w:pPr>
      <w:r w:rsidRPr="00E961EC">
        <w:rPr>
          <w:rFonts w:ascii="Times New Roman" w:eastAsia="TimesNewRomanPSMT" w:hAnsi="Times New Roman" w:cs="Times New Roman"/>
          <w:lang w:eastAsia="en-US"/>
        </w:rPr>
        <w:t>Hastaların yatırılarak teşhis ve tedavi hizmetlerinin sunulduğu genel hastanelerdir. Devlet hastaneleri, özel hastaneler, sağlık merkezleri gibi yataklı kuruluşlar ikinci basamak tedavi edici sağlık hizmetlerine örnek olarak verilebilir (Bankaoğlu, 2013: 8).</w:t>
      </w:r>
    </w:p>
    <w:p w:rsidR="00357543" w:rsidRPr="00E961EC" w:rsidRDefault="005D0832" w:rsidP="00FD34A0">
      <w:pPr>
        <w:spacing w:before="240" w:after="240" w:line="320" w:lineRule="atLeast"/>
        <w:jc w:val="both"/>
        <w:rPr>
          <w:rStyle w:val="Balk4Char"/>
          <w:rFonts w:ascii="Times New Roman" w:hAnsi="Times New Roman" w:cs="Times New Roman"/>
          <w:i w:val="0"/>
          <w:color w:val="auto"/>
        </w:rPr>
      </w:pPr>
      <w:r w:rsidRPr="00E961EC">
        <w:rPr>
          <w:rStyle w:val="Balk4Char"/>
          <w:rFonts w:ascii="Times New Roman" w:hAnsi="Times New Roman" w:cs="Times New Roman"/>
          <w:i w:val="0"/>
          <w:color w:val="auto"/>
        </w:rPr>
        <w:t>1</w:t>
      </w:r>
      <w:r w:rsidR="00357543" w:rsidRPr="00E961EC">
        <w:rPr>
          <w:rStyle w:val="Balk4Char"/>
          <w:rFonts w:ascii="Times New Roman" w:hAnsi="Times New Roman" w:cs="Times New Roman"/>
          <w:i w:val="0"/>
          <w:color w:val="auto"/>
        </w:rPr>
        <w:t>.4.2.3. Üçüncü Basamak Tedavi Hizmetleri</w:t>
      </w:r>
    </w:p>
    <w:p w:rsidR="00357543" w:rsidRPr="00E961EC" w:rsidRDefault="00357543" w:rsidP="00FD34A0">
      <w:pPr>
        <w:spacing w:before="240" w:after="240" w:line="320" w:lineRule="atLeast"/>
        <w:ind w:firstLine="709"/>
        <w:jc w:val="both"/>
        <w:rPr>
          <w:rFonts w:ascii="Times New Roman" w:hAnsi="Times New Roman" w:cs="Times New Roman"/>
          <w:b/>
        </w:rPr>
      </w:pPr>
      <w:r w:rsidRPr="00E961EC">
        <w:rPr>
          <w:rFonts w:ascii="Times New Roman" w:eastAsia="TimesNewRomanPSMT" w:hAnsi="Times New Roman" w:cs="Times New Roman"/>
          <w:lang w:eastAsia="en-US"/>
        </w:rPr>
        <w:t>Özel bir yaş grubuna, cinsiyete ya da belli bir hastalığa yakalanan kişilere, bu konuda en geniş olanaklara sahip yataklı tedavi kurumlarında verilen tedavi hizmetidir. Bu hizmetler,  özel dal hastaneleri ya da eğitim hastanelerinde verilir (</w:t>
      </w:r>
      <w:r w:rsidR="00CE3D98" w:rsidRPr="00E961EC">
        <w:rPr>
          <w:rFonts w:ascii="Times New Roman" w:eastAsia="TimesNewRomanPSMT" w:hAnsi="Times New Roman" w:cs="Times New Roman"/>
          <w:lang w:eastAsia="en-US"/>
        </w:rPr>
        <w:t>Sağlık Bakanlığı, 2017</w:t>
      </w:r>
      <w:r w:rsidRPr="00E961EC">
        <w:rPr>
          <w:rFonts w:ascii="Times New Roman" w:eastAsia="TimesNewRomanPSMT" w:hAnsi="Times New Roman" w:cs="Times New Roman"/>
          <w:lang w:eastAsia="en-US"/>
        </w:rPr>
        <w:t>)</w:t>
      </w:r>
      <w:r w:rsidRPr="00E961EC">
        <w:rPr>
          <w:rFonts w:ascii="Times New Roman" w:hAnsi="Times New Roman" w:cs="Times New Roman"/>
        </w:rPr>
        <w:t>.</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1</w:t>
      </w:r>
      <w:r w:rsidR="00357543" w:rsidRPr="00E961EC">
        <w:rPr>
          <w:rFonts w:ascii="Times New Roman" w:hAnsi="Times New Roman" w:cs="Times New Roman"/>
          <w:color w:val="auto"/>
        </w:rPr>
        <w:t>.4.3. Rehabilitasyon Hizmetleri</w:t>
      </w:r>
    </w:p>
    <w:p w:rsidR="00D10727" w:rsidRPr="00E961EC" w:rsidRDefault="00357543" w:rsidP="00FD34A0">
      <w:pPr>
        <w:pStyle w:val="Gvdemetni1"/>
        <w:shd w:val="clear" w:color="auto" w:fill="auto"/>
        <w:spacing w:before="240" w:after="240" w:line="320" w:lineRule="atLeast"/>
        <w:ind w:firstLine="709"/>
        <w:jc w:val="both"/>
        <w:rPr>
          <w:rStyle w:val="Gvdemetni4"/>
          <w:rFonts w:eastAsia="Arial Unicode MS"/>
          <w:sz w:val="22"/>
          <w:szCs w:val="22"/>
        </w:rPr>
      </w:pPr>
      <w:r w:rsidRPr="00E961EC">
        <w:rPr>
          <w:rStyle w:val="Gvdemetni4"/>
          <w:rFonts w:eastAsia="Arial Unicode MS"/>
          <w:sz w:val="22"/>
          <w:szCs w:val="22"/>
        </w:rPr>
        <w:t xml:space="preserve">Hastalık veya kazalara bağlı </w:t>
      </w:r>
      <w:r w:rsidR="00C14686" w:rsidRPr="00E961EC">
        <w:rPr>
          <w:rStyle w:val="Gvdemetni4"/>
          <w:rFonts w:eastAsia="Arial Unicode MS"/>
          <w:sz w:val="22"/>
          <w:szCs w:val="22"/>
        </w:rPr>
        <w:t xml:space="preserve">olan </w:t>
      </w:r>
      <w:r w:rsidRPr="00E961EC">
        <w:rPr>
          <w:rStyle w:val="Gvdemetni4"/>
          <w:rFonts w:eastAsia="Arial Unicode MS"/>
          <w:sz w:val="22"/>
          <w:szCs w:val="22"/>
        </w:rPr>
        <w:t>kalıcı bozukluk</w:t>
      </w:r>
      <w:r w:rsidR="00C14686" w:rsidRPr="00E961EC">
        <w:rPr>
          <w:rStyle w:val="Gvdemetni4"/>
          <w:rFonts w:eastAsia="Arial Unicode MS"/>
          <w:sz w:val="22"/>
          <w:szCs w:val="22"/>
        </w:rPr>
        <w:t xml:space="preserve"> </w:t>
      </w:r>
      <w:r w:rsidRPr="00E961EC">
        <w:rPr>
          <w:rStyle w:val="Gvdemetni4"/>
          <w:rFonts w:eastAsia="Arial Unicode MS"/>
          <w:sz w:val="22"/>
          <w:szCs w:val="22"/>
        </w:rPr>
        <w:t>ve sakatlıkların günlük yaşamı etkilemesi</w:t>
      </w:r>
      <w:r w:rsidR="00C14686" w:rsidRPr="00E961EC">
        <w:rPr>
          <w:rStyle w:val="Gvdemetni4"/>
          <w:rFonts w:eastAsia="Arial Unicode MS"/>
          <w:sz w:val="22"/>
          <w:szCs w:val="22"/>
        </w:rPr>
        <w:t xml:space="preserve"> </w:t>
      </w:r>
      <w:r w:rsidRPr="00E961EC">
        <w:rPr>
          <w:rStyle w:val="Gvdemetni4"/>
          <w:rFonts w:eastAsia="Arial Unicode MS"/>
          <w:sz w:val="22"/>
          <w:szCs w:val="22"/>
        </w:rPr>
        <w:t>önleme</w:t>
      </w:r>
      <w:r w:rsidR="00C14686" w:rsidRPr="00E961EC">
        <w:rPr>
          <w:rStyle w:val="Gvdemetni4"/>
          <w:rFonts w:eastAsia="Arial Unicode MS"/>
          <w:sz w:val="22"/>
          <w:szCs w:val="22"/>
        </w:rPr>
        <w:t xml:space="preserve">si </w:t>
      </w:r>
      <w:r w:rsidRPr="00E961EC">
        <w:rPr>
          <w:rStyle w:val="Gvdemetni4"/>
          <w:rFonts w:eastAsia="Arial Unicode MS"/>
          <w:sz w:val="22"/>
          <w:szCs w:val="22"/>
        </w:rPr>
        <w:t>ya da bu etki</w:t>
      </w:r>
      <w:r w:rsidR="00C14686" w:rsidRPr="00E961EC">
        <w:rPr>
          <w:rStyle w:val="Gvdemetni4"/>
          <w:rFonts w:eastAsia="Arial Unicode MS"/>
          <w:sz w:val="22"/>
          <w:szCs w:val="22"/>
        </w:rPr>
        <w:t xml:space="preserve">leri </w:t>
      </w:r>
      <w:r w:rsidRPr="00E961EC">
        <w:rPr>
          <w:rStyle w:val="Gvdemetni4"/>
          <w:rFonts w:eastAsia="Arial Unicode MS"/>
          <w:sz w:val="22"/>
          <w:szCs w:val="22"/>
        </w:rPr>
        <w:t>en aza indirme, kişinin bedensel ve ruhsal yönden başkalarına bağımlı ol</w:t>
      </w:r>
      <w:r w:rsidR="00C14686" w:rsidRPr="00E961EC">
        <w:rPr>
          <w:rStyle w:val="Gvdemetni4"/>
          <w:rFonts w:eastAsia="Arial Unicode MS"/>
          <w:sz w:val="22"/>
          <w:szCs w:val="22"/>
        </w:rPr>
        <w:t xml:space="preserve">arak </w:t>
      </w:r>
      <w:r w:rsidRPr="00E961EC">
        <w:rPr>
          <w:rStyle w:val="Gvdemetni4"/>
          <w:rFonts w:eastAsia="Arial Unicode MS"/>
          <w:sz w:val="22"/>
          <w:szCs w:val="22"/>
        </w:rPr>
        <w:t xml:space="preserve">yaşamasını sağlamak için düzenlenen sağlık hizmetleridir (Yerebakan, 2000: 21). </w:t>
      </w:r>
    </w:p>
    <w:p w:rsidR="00357543" w:rsidRPr="00E961EC" w:rsidRDefault="00357543" w:rsidP="00FD34A0">
      <w:pPr>
        <w:pStyle w:val="Gvdemetni1"/>
        <w:shd w:val="clear" w:color="auto" w:fill="auto"/>
        <w:spacing w:before="240" w:after="240" w:line="320" w:lineRule="atLeast"/>
        <w:ind w:firstLine="709"/>
        <w:jc w:val="both"/>
        <w:rPr>
          <w:sz w:val="22"/>
          <w:szCs w:val="22"/>
        </w:rPr>
      </w:pPr>
      <w:r w:rsidRPr="00E961EC">
        <w:rPr>
          <w:rStyle w:val="Gvdemetni4"/>
          <w:rFonts w:eastAsia="Arial Unicode MS"/>
          <w:sz w:val="22"/>
          <w:szCs w:val="22"/>
        </w:rPr>
        <w:t xml:space="preserve">Rehabilite edici hizmetlerde temel amaç </w:t>
      </w:r>
      <w:r w:rsidR="001C11DA" w:rsidRPr="00E961EC">
        <w:rPr>
          <w:rStyle w:val="Gvdemetni4"/>
          <w:rFonts w:eastAsia="Arial Unicode MS"/>
          <w:sz w:val="22"/>
          <w:szCs w:val="22"/>
        </w:rPr>
        <w:t xml:space="preserve">bireyleri </w:t>
      </w:r>
      <w:r w:rsidRPr="00E961EC">
        <w:rPr>
          <w:rStyle w:val="Gvdemetni4"/>
          <w:rFonts w:eastAsia="Arial Unicode MS"/>
          <w:sz w:val="22"/>
          <w:szCs w:val="22"/>
        </w:rPr>
        <w:t>ihtiyaç durumuna düşmekten korumak</w:t>
      </w:r>
      <w:r w:rsidR="001C11DA" w:rsidRPr="00E961EC">
        <w:rPr>
          <w:rStyle w:val="Gvdemetni4"/>
          <w:rFonts w:eastAsia="Arial Unicode MS"/>
          <w:sz w:val="22"/>
          <w:szCs w:val="22"/>
        </w:rPr>
        <w:t>tır. Bir diğer amaç s</w:t>
      </w:r>
      <w:r w:rsidRPr="00E961EC">
        <w:rPr>
          <w:rStyle w:val="Gvdemetni4"/>
          <w:rFonts w:eastAsia="Arial Unicode MS"/>
          <w:sz w:val="22"/>
          <w:szCs w:val="22"/>
        </w:rPr>
        <w:t>akat kişilerin işte, okulda, evde, toplum içinde uyum içinde yaşamalarını sağlamaktır. Bu hizmetler iki şekilde verilmektedir:</w:t>
      </w:r>
    </w:p>
    <w:p w:rsidR="00357543" w:rsidRPr="00E961EC" w:rsidRDefault="00357543" w:rsidP="00FD34A0">
      <w:pPr>
        <w:pStyle w:val="Gvdemetni1"/>
        <w:shd w:val="clear" w:color="auto" w:fill="auto"/>
        <w:spacing w:before="240" w:after="240" w:line="320" w:lineRule="atLeast"/>
        <w:ind w:firstLine="709"/>
        <w:jc w:val="both"/>
        <w:rPr>
          <w:sz w:val="22"/>
          <w:szCs w:val="22"/>
        </w:rPr>
      </w:pPr>
      <w:r w:rsidRPr="00E961EC">
        <w:rPr>
          <w:rStyle w:val="GvdemetniKaln2"/>
          <w:rFonts w:eastAsia="Arial Unicode MS"/>
          <w:sz w:val="22"/>
          <w:szCs w:val="22"/>
        </w:rPr>
        <w:t>Tıbbi Rehabilitasyon:</w:t>
      </w:r>
      <w:r w:rsidRPr="00E961EC">
        <w:rPr>
          <w:rStyle w:val="Gvdemetni4"/>
          <w:rFonts w:eastAsia="Arial Unicode MS"/>
          <w:sz w:val="22"/>
          <w:szCs w:val="22"/>
        </w:rPr>
        <w:t xml:space="preserve"> </w:t>
      </w:r>
      <w:r w:rsidR="00DA6989" w:rsidRPr="00E961EC">
        <w:rPr>
          <w:rStyle w:val="Gvdemetni4"/>
          <w:rFonts w:eastAsia="Arial Unicode MS"/>
          <w:sz w:val="22"/>
          <w:szCs w:val="22"/>
        </w:rPr>
        <w:t xml:space="preserve">bireylerin fiziksel olarak kalıcı bozuklukları ve engelliliklerin </w:t>
      </w:r>
      <w:r w:rsidRPr="00E961EC">
        <w:rPr>
          <w:rStyle w:val="Gvdemetni4"/>
          <w:rFonts w:eastAsia="Arial Unicode MS"/>
          <w:sz w:val="22"/>
          <w:szCs w:val="22"/>
        </w:rPr>
        <w:t xml:space="preserve">düzeltilmesi, yaşam kalitesinin yükseltilmesi amacıyla verilen hizmetlerdir. Postür bozukluklarının düzeltilmesi, ekstremite </w:t>
      </w:r>
      <w:proofErr w:type="gramStart"/>
      <w:r w:rsidRPr="00E961EC">
        <w:rPr>
          <w:rStyle w:val="Gvdemetni4"/>
          <w:rFonts w:eastAsia="Arial Unicode MS"/>
          <w:sz w:val="22"/>
          <w:szCs w:val="22"/>
        </w:rPr>
        <w:t>protezlerinin</w:t>
      </w:r>
      <w:proofErr w:type="gramEnd"/>
      <w:r w:rsidRPr="00E961EC">
        <w:rPr>
          <w:rStyle w:val="Gvdemetni4"/>
          <w:rFonts w:eastAsia="Arial Unicode MS"/>
          <w:sz w:val="22"/>
          <w:szCs w:val="22"/>
        </w:rPr>
        <w:t xml:space="preserve"> kullanılması, işitme, görme vb. kusurların en aza indirgenmesi çalışmaları örnek gösterilebilir. </w:t>
      </w:r>
    </w:p>
    <w:p w:rsidR="00357543" w:rsidRPr="00E961EC" w:rsidRDefault="00357543" w:rsidP="00FD34A0">
      <w:pPr>
        <w:pStyle w:val="Gvdemetni1"/>
        <w:shd w:val="clear" w:color="auto" w:fill="auto"/>
        <w:spacing w:before="240" w:after="240" w:line="320" w:lineRule="atLeast"/>
        <w:ind w:firstLine="709"/>
        <w:jc w:val="both"/>
        <w:rPr>
          <w:rStyle w:val="Gvdemetni4"/>
          <w:rFonts w:eastAsia="Arial Unicode MS"/>
          <w:sz w:val="22"/>
          <w:szCs w:val="22"/>
        </w:rPr>
      </w:pPr>
      <w:r w:rsidRPr="00E961EC">
        <w:rPr>
          <w:rStyle w:val="GvdemetniKaln2"/>
          <w:rFonts w:eastAsia="Arial Unicode MS"/>
          <w:sz w:val="22"/>
          <w:szCs w:val="22"/>
        </w:rPr>
        <w:lastRenderedPageBreak/>
        <w:t>Sosyal Rehabilitasyon:</w:t>
      </w:r>
      <w:r w:rsidRPr="00E961EC">
        <w:rPr>
          <w:rStyle w:val="Gvdemetni4"/>
          <w:rFonts w:eastAsia="Arial Unicode MS"/>
          <w:sz w:val="22"/>
          <w:szCs w:val="22"/>
        </w:rPr>
        <w:t xml:space="preserve"> Sakatlık ya da özrü olan kişilerin, günlük yaşama aktif olarak katılımının sağlanması, başkalarına bağımlı olmadan yaşayabilmesi için, işe uyum sağlama, yeni iş bulma ve</w:t>
      </w:r>
      <w:r w:rsidR="00D97E8C" w:rsidRPr="00E961EC">
        <w:rPr>
          <w:rStyle w:val="Gvdemetni4"/>
          <w:rFonts w:eastAsia="Arial Unicode MS"/>
          <w:sz w:val="22"/>
          <w:szCs w:val="22"/>
        </w:rPr>
        <w:t xml:space="preserve"> öğretme çalışmalarını içerir (</w:t>
      </w:r>
      <w:r w:rsidRPr="00E961EC">
        <w:rPr>
          <w:rStyle w:val="Gvdemetni4"/>
          <w:rFonts w:eastAsia="Arial Unicode MS"/>
          <w:sz w:val="22"/>
          <w:szCs w:val="22"/>
        </w:rPr>
        <w:t>Hayran ve Sur, 1998: 19).</w:t>
      </w:r>
    </w:p>
    <w:p w:rsidR="00357543" w:rsidRPr="00E961EC" w:rsidRDefault="005D0832" w:rsidP="00FD34A0">
      <w:pPr>
        <w:pStyle w:val="Balk3"/>
        <w:spacing w:before="240" w:after="240" w:line="320" w:lineRule="atLeast"/>
        <w:jc w:val="both"/>
        <w:rPr>
          <w:rFonts w:ascii="Times New Roman" w:hAnsi="Times New Roman" w:cs="Times New Roman"/>
          <w:color w:val="auto"/>
          <w:szCs w:val="24"/>
        </w:rPr>
      </w:pPr>
      <w:r w:rsidRPr="00E961EC">
        <w:rPr>
          <w:rFonts w:ascii="Times New Roman" w:hAnsi="Times New Roman" w:cs="Times New Roman"/>
          <w:color w:val="auto"/>
          <w:szCs w:val="24"/>
        </w:rPr>
        <w:t>1</w:t>
      </w:r>
      <w:r w:rsidR="00357543" w:rsidRPr="00E961EC">
        <w:rPr>
          <w:rFonts w:ascii="Times New Roman" w:hAnsi="Times New Roman" w:cs="Times New Roman"/>
          <w:color w:val="auto"/>
          <w:szCs w:val="24"/>
        </w:rPr>
        <w:t>.4.4.  Sağlığın Geliştirilmesi Hizmetleri</w:t>
      </w:r>
    </w:p>
    <w:p w:rsidR="00357543" w:rsidRPr="00E961EC" w:rsidRDefault="00246269"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Sağlığın geliştirilmesi kavramı tarihte ilk defa büyük tıp tarihçesi Henry E. Sigerist’in sağlığın temel dört görevi tanımında kullanılmıştır. Bu görevler; 1. Sağlığın Geliştirilmesi 2. Hastalıkların Önlenmesi, 3. Hastaların İyileştirilmesi,4. Rehabilitasyon. Sigerist, iyi çalışma koşulları, eğitim, dinlenme ve eğlenmeyi ifade eden fiziksel kültürün oluşturduğu uygun yaşam standardı sağlayarak sağlığın geliştirileceğini i</w:t>
      </w:r>
      <w:r w:rsidR="009C7677" w:rsidRPr="00E961EC">
        <w:rPr>
          <w:rFonts w:ascii="Times New Roman" w:hAnsi="Times New Roman" w:cs="Times New Roman"/>
        </w:rPr>
        <w:t>f</w:t>
      </w:r>
      <w:r w:rsidR="00357543" w:rsidRPr="00E961EC">
        <w:rPr>
          <w:rFonts w:ascii="Times New Roman" w:hAnsi="Times New Roman" w:cs="Times New Roman"/>
        </w:rPr>
        <w:t>ade etmektedir (Terris,</w:t>
      </w:r>
      <w:r w:rsidR="00916F63">
        <w:rPr>
          <w:rFonts w:ascii="Times New Roman" w:hAnsi="Times New Roman" w:cs="Times New Roman"/>
        </w:rPr>
        <w:t xml:space="preserve"> </w:t>
      </w:r>
      <w:r w:rsidR="00357543" w:rsidRPr="00E961EC">
        <w:rPr>
          <w:rFonts w:ascii="Times New Roman" w:hAnsi="Times New Roman" w:cs="Times New Roman"/>
        </w:rPr>
        <w:t>1992:</w:t>
      </w:r>
      <w:r w:rsidR="00C473A5" w:rsidRPr="00E961EC">
        <w:rPr>
          <w:rFonts w:ascii="Times New Roman" w:hAnsi="Times New Roman" w:cs="Times New Roman"/>
        </w:rPr>
        <w:t xml:space="preserve"> </w:t>
      </w:r>
      <w:r w:rsidR="00357543" w:rsidRPr="00E961EC">
        <w:rPr>
          <w:rFonts w:ascii="Times New Roman" w:hAnsi="Times New Roman" w:cs="Times New Roman"/>
        </w:rPr>
        <w:t>268)</w:t>
      </w:r>
      <w:r w:rsidR="008503FC" w:rsidRPr="00E961EC">
        <w:rPr>
          <w:rFonts w:ascii="Times New Roman" w:hAnsi="Times New Roman" w:cs="Times New Roman"/>
        </w:rPr>
        <w:t>.</w:t>
      </w:r>
    </w:p>
    <w:p w:rsidR="00357543" w:rsidRPr="00E961EC" w:rsidRDefault="00246269" w:rsidP="00B12B28">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Sağlık Bakanlığı da sağlığın geliştirilmesi hizmetlerine son zamanlarda büyük önem göstermekte olup, Sağlık Bakanlığı bünyesinde Sağlığın Geliştirilmesi Genel Müdürlüğü kurulmuştur. Bu müdürlüğün çalışmaları kapsamında birçok yazılı yayın yapılmakta, el kitapları hazırlanmakta, </w:t>
      </w:r>
      <w:proofErr w:type="gramStart"/>
      <w:r w:rsidR="00357543" w:rsidRPr="00E961EC">
        <w:rPr>
          <w:rFonts w:ascii="Times New Roman" w:hAnsi="Times New Roman" w:cs="Times New Roman"/>
        </w:rPr>
        <w:t>sempozyumlar</w:t>
      </w:r>
      <w:proofErr w:type="gramEnd"/>
      <w:r w:rsidR="009C7677" w:rsidRPr="00E961EC">
        <w:rPr>
          <w:rFonts w:ascii="Times New Roman" w:hAnsi="Times New Roman" w:cs="Times New Roman"/>
        </w:rPr>
        <w:t xml:space="preserve"> </w:t>
      </w:r>
      <w:r w:rsidR="00357543" w:rsidRPr="00E961EC">
        <w:rPr>
          <w:rFonts w:ascii="Times New Roman" w:hAnsi="Times New Roman" w:cs="Times New Roman"/>
        </w:rPr>
        <w:t>düzenlenmektedir (</w:t>
      </w:r>
      <w:r w:rsidR="009E27AA" w:rsidRPr="00E961EC">
        <w:rPr>
          <w:rFonts w:ascii="Times New Roman" w:hAnsi="Times New Roman" w:cs="Times New Roman"/>
        </w:rPr>
        <w:t>Sağlık Bakanlığı, 2015</w:t>
      </w:r>
      <w:r w:rsidR="00357543" w:rsidRPr="00E961EC">
        <w:rPr>
          <w:rFonts w:ascii="Times New Roman" w:hAnsi="Times New Roman" w:cs="Times New Roman"/>
        </w:rPr>
        <w:t>).</w:t>
      </w:r>
      <w:r w:rsidR="003E2828" w:rsidRPr="00E961EC">
        <w:rPr>
          <w:rFonts w:ascii="Times New Roman" w:hAnsi="Times New Roman" w:cs="Times New Roman"/>
        </w:rPr>
        <w:t xml:space="preserve"> </w:t>
      </w:r>
    </w:p>
    <w:p w:rsidR="00357543" w:rsidRPr="00E961EC" w:rsidRDefault="0023637B" w:rsidP="00FD34A0">
      <w:pPr>
        <w:pStyle w:val="Balk2"/>
        <w:spacing w:before="240" w:after="240" w:line="320" w:lineRule="atLeast"/>
        <w:jc w:val="both"/>
        <w:rPr>
          <w:rFonts w:ascii="Times New Roman" w:hAnsi="Times New Roman" w:cs="Times New Roman"/>
          <w:color w:val="auto"/>
          <w:sz w:val="24"/>
          <w:szCs w:val="22"/>
        </w:rPr>
      </w:pPr>
      <w:r>
        <w:rPr>
          <w:rFonts w:ascii="Times New Roman" w:hAnsi="Times New Roman" w:cs="Times New Roman"/>
          <w:color w:val="auto"/>
          <w:sz w:val="24"/>
          <w:szCs w:val="22"/>
        </w:rPr>
        <w:t>1.5</w:t>
      </w:r>
      <w:r w:rsidR="00246269" w:rsidRPr="00E961EC">
        <w:rPr>
          <w:rFonts w:ascii="Times New Roman" w:hAnsi="Times New Roman" w:cs="Times New Roman"/>
          <w:color w:val="auto"/>
          <w:sz w:val="24"/>
          <w:szCs w:val="22"/>
        </w:rPr>
        <w:t xml:space="preserve">. </w:t>
      </w:r>
      <w:r w:rsidR="00357543" w:rsidRPr="00E961EC">
        <w:rPr>
          <w:rFonts w:ascii="Times New Roman" w:hAnsi="Times New Roman" w:cs="Times New Roman"/>
          <w:color w:val="auto"/>
          <w:sz w:val="24"/>
          <w:szCs w:val="22"/>
        </w:rPr>
        <w:t xml:space="preserve">Sağlık Hizmetlerinin Sunumu </w:t>
      </w:r>
    </w:p>
    <w:p w:rsidR="00357543" w:rsidRPr="00E961EC" w:rsidRDefault="00D10727"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Bireylerin sağlıklarını korumayı bununla birlikte hastalandıkları zaman onların yeniden sağlıklarına kavuşturmayı amaçlayan sağlık hizmetleri, farklı sağlık kuruluşlarında değişik tip sağlık personelleri tarafından sunulmaktadır (Tengilimoğlu, 2001: 27). Aile sağlığı merkezleri, köylerde tek ebeyle hizmet veren sağlık evleri, hasta olunca gittiğimiz muayenehaneler, poliklinikler, dispanserler, hastaneler, bir hastaya aylarca rehabilite hizmeti sunan </w:t>
      </w:r>
      <w:proofErr w:type="gramStart"/>
      <w:r w:rsidR="00357543" w:rsidRPr="00E961EC">
        <w:rPr>
          <w:rFonts w:ascii="Times New Roman" w:hAnsi="Times New Roman" w:cs="Times New Roman"/>
        </w:rPr>
        <w:t>rehabilitasyon</w:t>
      </w:r>
      <w:proofErr w:type="gramEnd"/>
      <w:r w:rsidR="00357543" w:rsidRPr="00E961EC">
        <w:rPr>
          <w:rFonts w:ascii="Times New Roman" w:hAnsi="Times New Roman" w:cs="Times New Roman"/>
        </w:rPr>
        <w:t xml:space="preserve"> merkezleri birer sağlık kurumu olup, bunların içerisinden özellikle hastaneler tedavi hizmetlerinin en büyük üreticisi durumundadır (Kavuncubaşı, 2010: 5).</w:t>
      </w:r>
    </w:p>
    <w:p w:rsidR="00357543" w:rsidRPr="00E961EC" w:rsidRDefault="00D10727"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Tarihin en eski kurumlarından birisi olan hastaneler bugün, önemli bir yere sahiptir. Bunun başlıca iki nedeni vardır. Bunlardan birincisi, hastanelerde tedavi edici ve koruyucu olmak üzere iki tür sağlık hizmetinin sunuluyor olmasıdır. Sağlıklı yaşamak en temel ihtiya</w:t>
      </w:r>
      <w:r w:rsidR="00B70311" w:rsidRPr="00E961EC">
        <w:rPr>
          <w:rFonts w:ascii="Times New Roman" w:hAnsi="Times New Roman" w:cs="Times New Roman"/>
        </w:rPr>
        <w:t xml:space="preserve">çtır. İnsanların </w:t>
      </w:r>
      <w:r w:rsidR="00357543" w:rsidRPr="00E961EC">
        <w:rPr>
          <w:rFonts w:ascii="Times New Roman" w:hAnsi="Times New Roman" w:cs="Times New Roman"/>
        </w:rPr>
        <w:t xml:space="preserve">sağlıklı yaşamalarında hastanelerin rolü de giderek artmaktadır. Nüfusun hızlı artışı, kentleşme, sanayileşme, sosyal güvenlik kapsamının genişletilmesi gibi farklı nedenlerle birlikte, kişilerde bilinç düzeyi yükselmekte bu da hastanelerin rolünün daha da </w:t>
      </w:r>
      <w:r w:rsidR="00357543" w:rsidRPr="00E961EC">
        <w:rPr>
          <w:rFonts w:ascii="Times New Roman" w:hAnsi="Times New Roman" w:cs="Times New Roman"/>
        </w:rPr>
        <w:lastRenderedPageBreak/>
        <w:t>artmasına neden olmaktadır. İkinci sebep ise en gelişmiş tıbbi teknolojiden ve laboratuar imkânlarından yararlanarak tedavi olmak, düzenli hemşirelik bakımı almak sadece hastanelerde mümkün olabilmektir (Seçim, 1995:</w:t>
      </w:r>
      <w:r w:rsidRPr="00E961EC">
        <w:rPr>
          <w:rFonts w:ascii="Times New Roman" w:hAnsi="Times New Roman" w:cs="Times New Roman"/>
        </w:rPr>
        <w:t xml:space="preserve"> </w:t>
      </w:r>
      <w:r w:rsidR="00357543" w:rsidRPr="00E961EC">
        <w:rPr>
          <w:rFonts w:ascii="Times New Roman" w:hAnsi="Times New Roman" w:cs="Times New Roman"/>
        </w:rPr>
        <w:t>13).</w:t>
      </w:r>
    </w:p>
    <w:p w:rsidR="00357543" w:rsidRPr="00E961EC" w:rsidRDefault="00357543" w:rsidP="00FD34A0">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Ülkemizde sağlık hizmetleri sunumu devlet hastaneleri, üniversite hastaneleri, özel hastaneler ve diğer hastaneler tarafından </w:t>
      </w:r>
      <w:r w:rsidR="00CE3D98" w:rsidRPr="00E961EC">
        <w:rPr>
          <w:rFonts w:ascii="Times New Roman" w:eastAsiaTheme="minorHAnsi" w:hAnsi="Times New Roman" w:cs="Times New Roman"/>
          <w:lang w:eastAsia="en-US"/>
        </w:rPr>
        <w:t>yapılmaktadır.</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357543" w:rsidRPr="00E961EC">
        <w:rPr>
          <w:rFonts w:ascii="Times New Roman" w:hAnsi="Times New Roman" w:cs="Times New Roman"/>
          <w:color w:val="auto"/>
          <w:sz w:val="24"/>
          <w:szCs w:val="24"/>
        </w:rPr>
        <w:t>.1. Hastane Kavramı ve Hastanelerin Amaçları</w:t>
      </w:r>
    </w:p>
    <w:p w:rsidR="00EA5900" w:rsidRPr="00E961EC" w:rsidRDefault="00EA5900"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Yataklı Tedavi Kurumları İşletme Yönetmeliğinde hastane kavramı, "hasta ve yaralıların, hastalıktan şüphe edenlerin ve sağlık durumlarını kontrol ettirmek isteyenlerin, ayaktan veya yatarak izleme (müşahade), muayene, tanı (teşhis), tedavi ve rehabilite edildikleri aynı zamanda doğum yapılan kurumlardır" şeklinde tanımlanmaktadır (</w:t>
      </w:r>
      <w:r w:rsidR="009E27AA" w:rsidRPr="00E961EC">
        <w:rPr>
          <w:rFonts w:ascii="Times New Roman" w:hAnsi="Times New Roman" w:cs="Times New Roman"/>
        </w:rPr>
        <w:t>Sağlık Bakanlığı, 2017</w:t>
      </w:r>
      <w:r w:rsidR="00357543" w:rsidRPr="00E961EC">
        <w:rPr>
          <w:rFonts w:ascii="Times New Roman" w:hAnsi="Times New Roman" w:cs="Times New Roman"/>
        </w:rPr>
        <w:t xml:space="preserve">). </w:t>
      </w:r>
    </w:p>
    <w:p w:rsidR="00357543" w:rsidRPr="00E961EC" w:rsidRDefault="001F7440"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Hastanecilik sektörüne özel sektörler de girmiştir. Bunun sebebi zamanla hastaneler</w:t>
      </w:r>
      <w:r w:rsidR="00357543" w:rsidRPr="00E961EC">
        <w:rPr>
          <w:rFonts w:ascii="Times New Roman" w:hAnsi="Times New Roman" w:cs="Times New Roman"/>
        </w:rPr>
        <w:t xml:space="preserve"> ekonomik kurumlar haline gelm</w:t>
      </w:r>
      <w:r w:rsidRPr="00E961EC">
        <w:rPr>
          <w:rFonts w:ascii="Times New Roman" w:hAnsi="Times New Roman" w:cs="Times New Roman"/>
        </w:rPr>
        <w:t xml:space="preserve">iştir. </w:t>
      </w:r>
      <w:r w:rsidR="00357543" w:rsidRPr="00E961EC">
        <w:rPr>
          <w:rFonts w:ascii="Times New Roman" w:hAnsi="Times New Roman" w:cs="Times New Roman"/>
        </w:rPr>
        <w:t>Kamu hastaneleri</w:t>
      </w:r>
      <w:r w:rsidRPr="00E961EC">
        <w:rPr>
          <w:rFonts w:ascii="Times New Roman" w:hAnsi="Times New Roman" w:cs="Times New Roman"/>
        </w:rPr>
        <w:t xml:space="preserve"> ile birlikte sektöre ö</w:t>
      </w:r>
      <w:r w:rsidR="00357543" w:rsidRPr="00E961EC">
        <w:rPr>
          <w:rFonts w:ascii="Times New Roman" w:hAnsi="Times New Roman" w:cs="Times New Roman"/>
        </w:rPr>
        <w:t xml:space="preserve">zel hastanelerin de </w:t>
      </w:r>
      <w:r w:rsidRPr="00E961EC">
        <w:rPr>
          <w:rFonts w:ascii="Times New Roman" w:hAnsi="Times New Roman" w:cs="Times New Roman"/>
        </w:rPr>
        <w:t xml:space="preserve">girmesi </w:t>
      </w:r>
      <w:r w:rsidR="00357543" w:rsidRPr="00E961EC">
        <w:rPr>
          <w:rFonts w:ascii="Times New Roman" w:hAnsi="Times New Roman" w:cs="Times New Roman"/>
        </w:rPr>
        <w:t>rekabetçi bir bakış</w:t>
      </w:r>
      <w:r w:rsidRPr="00E961EC">
        <w:rPr>
          <w:rFonts w:ascii="Times New Roman" w:hAnsi="Times New Roman" w:cs="Times New Roman"/>
        </w:rPr>
        <w:t xml:space="preserve"> açısı ile d</w:t>
      </w:r>
      <w:r w:rsidR="00357543" w:rsidRPr="00E961EC">
        <w:rPr>
          <w:rFonts w:ascii="Times New Roman" w:hAnsi="Times New Roman" w:cs="Times New Roman"/>
        </w:rPr>
        <w:t>üşünmeyi zorunlu hale getirmiştir. Fakat bu durum sağlık hizmetlerinin kamu malı olma özelliğini değiştirmemiştir. Sağlık hizmetleri kim tarafından üretilirse üretilirsin, yeterli kalite ve bedelle sunuma hazır hale getirilmesinden ve ihtiyacı olanlar tarafından en uygun şartlarla, ihtiyacı olduğu kadar elde edilebilmesi devlet sorumluluğundadır. Devlet</w:t>
      </w:r>
      <w:r w:rsidR="00531C76" w:rsidRPr="00E961EC">
        <w:rPr>
          <w:rFonts w:ascii="Times New Roman" w:hAnsi="Times New Roman" w:cs="Times New Roman"/>
        </w:rPr>
        <w:t xml:space="preserve">, </w:t>
      </w:r>
      <w:r w:rsidR="00357543" w:rsidRPr="00E961EC">
        <w:rPr>
          <w:rFonts w:ascii="Times New Roman" w:hAnsi="Times New Roman" w:cs="Times New Roman"/>
        </w:rPr>
        <w:t>sağlık hizmetleri</w:t>
      </w:r>
      <w:r w:rsidR="00531C76" w:rsidRPr="00E961EC">
        <w:rPr>
          <w:rFonts w:ascii="Times New Roman" w:hAnsi="Times New Roman" w:cs="Times New Roman"/>
        </w:rPr>
        <w:t xml:space="preserve"> ile ilgili nasıl ve ne şekilde yaparsa yapsın bireyler sağlık hizmetlerine </w:t>
      </w:r>
      <w:r w:rsidR="00357543" w:rsidRPr="00E961EC">
        <w:rPr>
          <w:rFonts w:ascii="Times New Roman" w:hAnsi="Times New Roman" w:cs="Times New Roman"/>
        </w:rPr>
        <w:t>her zaman ulaşılabilir ve yar</w:t>
      </w:r>
      <w:r w:rsidR="00BA6E1C" w:rsidRPr="00E961EC">
        <w:rPr>
          <w:rFonts w:ascii="Times New Roman" w:hAnsi="Times New Roman" w:cs="Times New Roman"/>
        </w:rPr>
        <w:t xml:space="preserve">alanılabilir kılmak zorundadır </w:t>
      </w:r>
      <w:r w:rsidR="00CF0882" w:rsidRPr="00E961EC">
        <w:rPr>
          <w:rFonts w:ascii="Times New Roman" w:hAnsi="Times New Roman" w:cs="Times New Roman"/>
        </w:rPr>
        <w:t>(Kısa ve Tokgöz, 2007</w:t>
      </w:r>
      <w:r w:rsidR="00357543" w:rsidRPr="00E961EC">
        <w:rPr>
          <w:rFonts w:ascii="Times New Roman" w:hAnsi="Times New Roman" w:cs="Times New Roman"/>
        </w:rPr>
        <w:t>:</w:t>
      </w:r>
      <w:r w:rsidR="00640748" w:rsidRPr="00E961EC">
        <w:rPr>
          <w:rFonts w:ascii="Times New Roman" w:hAnsi="Times New Roman" w:cs="Times New Roman"/>
        </w:rPr>
        <w:t xml:space="preserve"> </w:t>
      </w:r>
      <w:r w:rsidR="00CF0882" w:rsidRPr="00E961EC">
        <w:rPr>
          <w:rFonts w:ascii="Times New Roman" w:hAnsi="Times New Roman" w:cs="Times New Roman"/>
        </w:rPr>
        <w:t>18</w:t>
      </w:r>
      <w:r w:rsidR="00357543" w:rsidRPr="00E961EC">
        <w:rPr>
          <w:rFonts w:ascii="Times New Roman" w:hAnsi="Times New Roman" w:cs="Times New Roman"/>
        </w:rPr>
        <w:t>).</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357543" w:rsidRPr="00E961EC">
        <w:rPr>
          <w:rFonts w:ascii="Times New Roman" w:hAnsi="Times New Roman" w:cs="Times New Roman"/>
          <w:color w:val="auto"/>
          <w:sz w:val="24"/>
          <w:szCs w:val="24"/>
        </w:rPr>
        <w:t>.2. Hastanelerin Özellikleri:</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Hastanelerin sahip olduğu bir takım özellikleri söz konusudur. Bunlar (Kavuncubaşı, 2000:</w:t>
      </w:r>
      <w:r w:rsidR="00640748" w:rsidRPr="00E961EC">
        <w:rPr>
          <w:rFonts w:ascii="Times New Roman" w:hAnsi="Times New Roman" w:cs="Times New Roman"/>
        </w:rPr>
        <w:t xml:space="preserve"> </w:t>
      </w:r>
      <w:r w:rsidRPr="00E961EC">
        <w:rPr>
          <w:rFonts w:ascii="Times New Roman" w:hAnsi="Times New Roman" w:cs="Times New Roman"/>
        </w:rPr>
        <w:t xml:space="preserve">52): </w:t>
      </w:r>
    </w:p>
    <w:p w:rsidR="00357543" w:rsidRPr="00E961EC" w:rsidRDefault="000424FB"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Hastaneler oldukça</w:t>
      </w:r>
      <w:r w:rsidR="00357543" w:rsidRPr="00E961EC">
        <w:rPr>
          <w:sz w:val="22"/>
          <w:szCs w:val="22"/>
        </w:rPr>
        <w:t xml:space="preserve"> kişisel bir hizmet sağlamak için mesleki, yarı mesleki ve mesleki olmayan geniş ölçüde farklı sayıda çaba ve hünerl</w:t>
      </w:r>
      <w:r w:rsidRPr="00E961EC">
        <w:rPr>
          <w:sz w:val="22"/>
          <w:szCs w:val="22"/>
        </w:rPr>
        <w:t>erini seferber eden örgütlerdir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 xml:space="preserve">Hastanelerde aşırı iş bölümü, </w:t>
      </w:r>
      <w:r w:rsidR="000424FB" w:rsidRPr="00E961EC">
        <w:rPr>
          <w:sz w:val="22"/>
          <w:szCs w:val="22"/>
        </w:rPr>
        <w:t xml:space="preserve">uzmanlaşma </w:t>
      </w:r>
      <w:r w:rsidR="008503FC" w:rsidRPr="00E961EC">
        <w:rPr>
          <w:sz w:val="22"/>
          <w:szCs w:val="22"/>
        </w:rPr>
        <w:t>vardır.</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Ha</w:t>
      </w:r>
      <w:r w:rsidR="000424FB" w:rsidRPr="00E961EC">
        <w:rPr>
          <w:sz w:val="22"/>
          <w:szCs w:val="22"/>
        </w:rPr>
        <w:t>stane örgütleri çok karmaşıktır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lastRenderedPageBreak/>
        <w:t>Hastaneler, ma</w:t>
      </w:r>
      <w:r w:rsidR="000424FB" w:rsidRPr="00E961EC">
        <w:rPr>
          <w:sz w:val="22"/>
          <w:szCs w:val="22"/>
        </w:rPr>
        <w:t>kineden çok insan sistemleridir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Hastaneler sürekli olarak yaşama ve ölüm gibi kriti</w:t>
      </w:r>
      <w:r w:rsidR="000424FB" w:rsidRPr="00E961EC">
        <w:rPr>
          <w:sz w:val="22"/>
          <w:szCs w:val="22"/>
        </w:rPr>
        <w:t>k sorunlarla ilgilenmektedirler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Hastanelerin hastalarına her zaman, mekanik bir sistemden çok bir insan sistemi olmasına karşılık en az hata ve bir mekanik sistemin doğruluğu ile yeterli hasta bakımı sağlaması be</w:t>
      </w:r>
      <w:r w:rsidR="000424FB" w:rsidRPr="00E961EC">
        <w:rPr>
          <w:sz w:val="22"/>
          <w:szCs w:val="22"/>
        </w:rPr>
        <w:t>klenmektedir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Hastanelerin, toplumun sağlıkla ilgili ihtiyaç ve taleplerine cevap vermeye hazır olması ve sağlık hukuku gerekler</w:t>
      </w:r>
      <w:r w:rsidR="000424FB" w:rsidRPr="00E961EC">
        <w:rPr>
          <w:sz w:val="22"/>
          <w:szCs w:val="22"/>
        </w:rPr>
        <w:t>ini karşılaması beklenmektedir</w:t>
      </w:r>
      <w:r w:rsidR="008503FC" w:rsidRPr="00E961EC">
        <w:rPr>
          <w:sz w:val="22"/>
          <w:szCs w:val="22"/>
        </w:rPr>
        <w:t>.</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 xml:space="preserve">Hastane hizmetlerine olan talep büyük ölçüde doktorlar tarafından belirlenmektedir ve hastanelerin sunduğu hizmetlerde talep elastikiyeti sıfıra yakındır. </w:t>
      </w:r>
    </w:p>
    <w:p w:rsidR="00357543" w:rsidRPr="00E961EC" w:rsidRDefault="00357543" w:rsidP="00FD34A0">
      <w:pPr>
        <w:pStyle w:val="ListeParagraf"/>
        <w:numPr>
          <w:ilvl w:val="0"/>
          <w:numId w:val="19"/>
        </w:numPr>
        <w:tabs>
          <w:tab w:val="left" w:pos="567"/>
        </w:tabs>
        <w:spacing w:before="240" w:beforeAutospacing="0" w:after="240" w:afterAutospacing="0" w:line="320" w:lineRule="atLeast"/>
        <w:ind w:left="0" w:firstLine="284"/>
        <w:jc w:val="both"/>
        <w:rPr>
          <w:sz w:val="22"/>
          <w:szCs w:val="22"/>
        </w:rPr>
      </w:pPr>
      <w:r w:rsidRPr="00E961EC">
        <w:rPr>
          <w:sz w:val="22"/>
          <w:szCs w:val="22"/>
        </w:rPr>
        <w:t xml:space="preserve">Hastane hizmetleri maliyetleri </w:t>
      </w:r>
      <w:r w:rsidR="007559B9" w:rsidRPr="00E961EC">
        <w:rPr>
          <w:sz w:val="22"/>
          <w:szCs w:val="22"/>
        </w:rPr>
        <w:t xml:space="preserve">oldukça </w:t>
      </w:r>
      <w:r w:rsidRPr="00E961EC">
        <w:rPr>
          <w:sz w:val="22"/>
          <w:szCs w:val="22"/>
        </w:rPr>
        <w:t>yüksektir. Hastane</w:t>
      </w:r>
      <w:r w:rsidR="007559B9" w:rsidRPr="00E961EC">
        <w:rPr>
          <w:sz w:val="22"/>
          <w:szCs w:val="22"/>
        </w:rPr>
        <w:t>ler</w:t>
      </w:r>
      <w:r w:rsidRPr="00E961EC">
        <w:rPr>
          <w:sz w:val="22"/>
          <w:szCs w:val="22"/>
        </w:rPr>
        <w:t xml:space="preserve">de bir gün </w:t>
      </w:r>
      <w:r w:rsidR="007559B9" w:rsidRPr="00E961EC">
        <w:rPr>
          <w:sz w:val="22"/>
          <w:szCs w:val="22"/>
        </w:rPr>
        <w:t>yatış yapmanın</w:t>
      </w:r>
      <w:r w:rsidRPr="00E961EC">
        <w:rPr>
          <w:sz w:val="22"/>
          <w:szCs w:val="22"/>
        </w:rPr>
        <w:t xml:space="preserve"> bedeli kişi başına ortalama günlük milli gelirin 4–5 katına eşittir.</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357543" w:rsidRPr="00E961EC">
        <w:rPr>
          <w:rFonts w:ascii="Times New Roman" w:hAnsi="Times New Roman" w:cs="Times New Roman"/>
          <w:color w:val="auto"/>
          <w:sz w:val="24"/>
          <w:szCs w:val="24"/>
        </w:rPr>
        <w:t>.3. Hastanelerin İşlevleri</w:t>
      </w:r>
    </w:p>
    <w:p w:rsidR="00357543" w:rsidRPr="00E961EC" w:rsidRDefault="00EA5900" w:rsidP="00FD34A0">
      <w:pPr>
        <w:autoSpaceDE w:val="0"/>
        <w:autoSpaceDN w:val="0"/>
        <w:adjustRightInd w:val="0"/>
        <w:spacing w:before="240" w:after="240" w:line="320" w:lineRule="atLeast"/>
        <w:ind w:firstLine="709"/>
        <w:jc w:val="both"/>
        <w:rPr>
          <w:rFonts w:ascii="Times New Roman" w:eastAsia="TimesNewRomanPSMT" w:hAnsi="Times New Roman" w:cs="Times New Roman"/>
          <w:lang w:eastAsia="en-US"/>
        </w:rPr>
      </w:pPr>
      <w:r w:rsidRPr="00E961EC">
        <w:rPr>
          <w:rFonts w:ascii="Times New Roman" w:eastAsia="TimesNewRomanPSMT" w:hAnsi="Times New Roman" w:cs="Times New Roman"/>
          <w:lang w:eastAsia="en-US"/>
        </w:rPr>
        <w:t xml:space="preserve"> </w:t>
      </w:r>
      <w:r w:rsidR="00705265" w:rsidRPr="00E961EC">
        <w:rPr>
          <w:rFonts w:ascii="Times New Roman" w:eastAsia="TimesNewRomanPSMT" w:hAnsi="Times New Roman" w:cs="Times New Roman"/>
          <w:lang w:eastAsia="en-US"/>
        </w:rPr>
        <w:t xml:space="preserve">Hastaneler, hastalıkların </w:t>
      </w:r>
      <w:r w:rsidR="00357543" w:rsidRPr="00E961EC">
        <w:rPr>
          <w:rFonts w:ascii="Times New Roman" w:eastAsia="TimesNewRomanPSMT" w:hAnsi="Times New Roman" w:cs="Times New Roman"/>
          <w:lang w:eastAsia="en-US"/>
        </w:rPr>
        <w:t>teşhis, tedavi ve tıbbi bakım fonksiyonları</w:t>
      </w:r>
      <w:r w:rsidR="00705265" w:rsidRPr="00E961EC">
        <w:rPr>
          <w:rFonts w:ascii="Times New Roman" w:eastAsia="TimesNewRomanPSMT" w:hAnsi="Times New Roman" w:cs="Times New Roman"/>
          <w:lang w:eastAsia="en-US"/>
        </w:rPr>
        <w:t>nı yerine getirmekle yükümlüdür. Bunun yanında</w:t>
      </w:r>
      <w:r w:rsidR="00357543" w:rsidRPr="00E961EC">
        <w:rPr>
          <w:rFonts w:ascii="Times New Roman" w:eastAsia="TimesNewRomanPSMT" w:hAnsi="Times New Roman" w:cs="Times New Roman"/>
          <w:lang w:eastAsia="en-US"/>
        </w:rPr>
        <w:t xml:space="preserve">, hekimlerin ve </w:t>
      </w:r>
      <w:r w:rsidR="00705265" w:rsidRPr="00E961EC">
        <w:rPr>
          <w:rFonts w:ascii="Times New Roman" w:eastAsia="TimesNewRomanPSMT" w:hAnsi="Times New Roman" w:cs="Times New Roman"/>
          <w:lang w:eastAsia="en-US"/>
        </w:rPr>
        <w:t>s</w:t>
      </w:r>
      <w:r w:rsidR="00357543" w:rsidRPr="00E961EC">
        <w:rPr>
          <w:rFonts w:ascii="Times New Roman" w:eastAsia="TimesNewRomanPSMT" w:hAnsi="Times New Roman" w:cs="Times New Roman"/>
          <w:lang w:eastAsia="en-US"/>
        </w:rPr>
        <w:t>ağlık personelinin eğitilmesi</w:t>
      </w:r>
      <w:r w:rsidR="00705265" w:rsidRPr="00E961EC">
        <w:rPr>
          <w:rFonts w:ascii="Times New Roman" w:eastAsia="TimesNewRomanPSMT" w:hAnsi="Times New Roman" w:cs="Times New Roman"/>
          <w:lang w:eastAsia="en-US"/>
        </w:rPr>
        <w:t>ni</w:t>
      </w:r>
      <w:r w:rsidR="00357543" w:rsidRPr="00E961EC">
        <w:rPr>
          <w:rFonts w:ascii="Times New Roman" w:eastAsia="TimesNewRomanPSMT" w:hAnsi="Times New Roman" w:cs="Times New Roman"/>
          <w:lang w:eastAsia="en-US"/>
        </w:rPr>
        <w:t>, tıbbi araştırma</w:t>
      </w:r>
      <w:r w:rsidR="00705265" w:rsidRPr="00E961EC">
        <w:rPr>
          <w:rFonts w:ascii="Times New Roman" w:eastAsia="TimesNewRomanPSMT" w:hAnsi="Times New Roman" w:cs="Times New Roman"/>
          <w:lang w:eastAsia="en-US"/>
        </w:rPr>
        <w:t>sını</w:t>
      </w:r>
      <w:r w:rsidR="00357543" w:rsidRPr="00E961EC">
        <w:rPr>
          <w:rFonts w:ascii="Times New Roman" w:eastAsia="TimesNewRomanPSMT" w:hAnsi="Times New Roman" w:cs="Times New Roman"/>
          <w:lang w:eastAsia="en-US"/>
        </w:rPr>
        <w:t xml:space="preserve"> ve to</w:t>
      </w:r>
      <w:r w:rsidR="00705265" w:rsidRPr="00E961EC">
        <w:rPr>
          <w:rFonts w:ascii="Times New Roman" w:eastAsia="TimesNewRomanPSMT" w:hAnsi="Times New Roman" w:cs="Times New Roman"/>
          <w:lang w:eastAsia="en-US"/>
        </w:rPr>
        <w:t xml:space="preserve">plum sağlığı ile ilgili olan bütün kurumun faaliyetlerini yerine getirmek zorundadır. </w:t>
      </w:r>
      <w:r w:rsidR="00357543" w:rsidRPr="00E961EC">
        <w:rPr>
          <w:rFonts w:ascii="Times New Roman" w:eastAsia="TimesNewRomanPSMT" w:hAnsi="Times New Roman" w:cs="Times New Roman"/>
          <w:lang w:eastAsia="en-US"/>
        </w:rPr>
        <w:t>Bununla birlikte ekonomik bir işletme, bir eğitim kurumu, bir araştırma birimi, birçok meslek üyesi kişinin çalıştığı bir kuruluş ve sosyal bir kurum olarak tanımlanabilir. Hastanelerin büyük çoğunluğu kamu yararına faaliyet yürüten işletmelerden oluşur (Özgen, 2006: 12).</w:t>
      </w:r>
    </w:p>
    <w:p w:rsidR="00357543" w:rsidRPr="00E961EC" w:rsidRDefault="00357543" w:rsidP="00FD34A0">
      <w:pPr>
        <w:pStyle w:val="Balk3"/>
        <w:spacing w:before="240" w:after="240" w:line="320" w:lineRule="atLeast"/>
        <w:jc w:val="both"/>
        <w:rPr>
          <w:rFonts w:ascii="Times New Roman" w:hAnsi="Times New Roman" w:cs="Times New Roman"/>
          <w:color w:val="auto"/>
          <w:sz w:val="24"/>
          <w:szCs w:val="24"/>
        </w:rPr>
      </w:pPr>
      <w:r w:rsidRPr="00E961EC">
        <w:rPr>
          <w:rFonts w:ascii="Times New Roman" w:hAnsi="Times New Roman" w:cs="Times New Roman"/>
          <w:color w:val="auto"/>
          <w:sz w:val="24"/>
          <w:szCs w:val="24"/>
        </w:rPr>
        <w:t xml:space="preserve"> </w:t>
      </w:r>
      <w:r w:rsidR="0023637B">
        <w:rPr>
          <w:rFonts w:ascii="Times New Roman" w:hAnsi="Times New Roman" w:cs="Times New Roman"/>
          <w:color w:val="auto"/>
          <w:sz w:val="24"/>
          <w:szCs w:val="24"/>
        </w:rPr>
        <w:t>1.5</w:t>
      </w:r>
      <w:r w:rsidRPr="00E961EC">
        <w:rPr>
          <w:rFonts w:ascii="Times New Roman" w:hAnsi="Times New Roman" w:cs="Times New Roman"/>
          <w:color w:val="auto"/>
          <w:sz w:val="24"/>
          <w:szCs w:val="24"/>
        </w:rPr>
        <w:t xml:space="preserve">.3.1. Tıbbi Fonksiyonlar </w:t>
      </w:r>
    </w:p>
    <w:p w:rsidR="00357543" w:rsidRPr="00E961EC" w:rsidRDefault="00EA5900" w:rsidP="00FD34A0">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sidRPr="00E961EC">
        <w:rPr>
          <w:rFonts w:ascii="Times New Roman" w:hAnsi="Times New Roman" w:cs="Times New Roman"/>
        </w:rPr>
        <w:t xml:space="preserve"> </w:t>
      </w:r>
      <w:r w:rsidR="00357543" w:rsidRPr="00E961EC">
        <w:rPr>
          <w:rFonts w:ascii="Times New Roman" w:eastAsiaTheme="minorHAnsi" w:hAnsi="Times New Roman" w:cs="Times New Roman"/>
          <w:lang w:eastAsia="en-US"/>
        </w:rPr>
        <w:t xml:space="preserve">Tıbbi fonksiyonlar, hastalara, kendisini hasta olarak görenlere ve sağlık durumlarını kontrol ettirmek isteyenlere sunulan tıbbi tedavi, teşhis, gözlem, </w:t>
      </w:r>
      <w:proofErr w:type="gramStart"/>
      <w:r w:rsidR="00357543" w:rsidRPr="00E961EC">
        <w:rPr>
          <w:rFonts w:ascii="Times New Roman" w:eastAsiaTheme="minorHAnsi" w:hAnsi="Times New Roman" w:cs="Times New Roman"/>
          <w:lang w:eastAsia="en-US"/>
        </w:rPr>
        <w:t>rehabilitasyon</w:t>
      </w:r>
      <w:proofErr w:type="gramEnd"/>
      <w:r w:rsidR="00357543" w:rsidRPr="00E961EC">
        <w:rPr>
          <w:rFonts w:ascii="Times New Roman" w:eastAsiaTheme="minorHAnsi" w:hAnsi="Times New Roman" w:cs="Times New Roman"/>
          <w:lang w:eastAsia="en-US"/>
        </w:rPr>
        <w:t>, klinik, poliklinik, ameliyathane hizmetlerini kapsamaktadır (</w:t>
      </w:r>
      <w:r w:rsidR="00320A1C" w:rsidRPr="00E961EC">
        <w:rPr>
          <w:rFonts w:ascii="Times New Roman" w:eastAsiaTheme="minorHAnsi" w:hAnsi="Times New Roman" w:cs="Times New Roman"/>
          <w:lang w:eastAsia="en-US"/>
        </w:rPr>
        <w:t>B</w:t>
      </w:r>
      <w:r w:rsidR="00357543" w:rsidRPr="00E961EC">
        <w:rPr>
          <w:rFonts w:ascii="Times New Roman" w:eastAsiaTheme="minorHAnsi" w:hAnsi="Times New Roman" w:cs="Times New Roman"/>
          <w:lang w:eastAsia="en-US"/>
        </w:rPr>
        <w:t>ankaoğlu,</w:t>
      </w:r>
      <w:r w:rsidR="00D43F35" w:rsidRPr="00E961EC">
        <w:rPr>
          <w:rFonts w:ascii="Times New Roman" w:eastAsiaTheme="minorHAnsi" w:hAnsi="Times New Roman" w:cs="Times New Roman"/>
          <w:lang w:eastAsia="en-US"/>
        </w:rPr>
        <w:t xml:space="preserve"> </w:t>
      </w:r>
      <w:r w:rsidR="00357543" w:rsidRPr="00E961EC">
        <w:rPr>
          <w:rFonts w:ascii="Times New Roman" w:eastAsiaTheme="minorHAnsi" w:hAnsi="Times New Roman" w:cs="Times New Roman"/>
          <w:lang w:eastAsia="en-US"/>
        </w:rPr>
        <w:t>2013:</w:t>
      </w:r>
      <w:r w:rsidR="004B3C16" w:rsidRPr="00E961EC">
        <w:rPr>
          <w:rFonts w:ascii="Times New Roman" w:eastAsiaTheme="minorHAnsi" w:hAnsi="Times New Roman" w:cs="Times New Roman"/>
          <w:lang w:eastAsia="en-US"/>
        </w:rPr>
        <w:t xml:space="preserve"> </w:t>
      </w:r>
      <w:r w:rsidR="00357543" w:rsidRPr="00E961EC">
        <w:rPr>
          <w:rFonts w:ascii="Times New Roman" w:eastAsiaTheme="minorHAnsi" w:hAnsi="Times New Roman" w:cs="Times New Roman"/>
          <w:lang w:eastAsia="en-US"/>
        </w:rPr>
        <w:t xml:space="preserve">11). Nitekim hastanelerin </w:t>
      </w:r>
      <w:r w:rsidR="004B3C16" w:rsidRPr="00E961EC">
        <w:rPr>
          <w:rFonts w:ascii="Times New Roman" w:eastAsiaTheme="minorHAnsi" w:hAnsi="Times New Roman" w:cs="Times New Roman"/>
          <w:lang w:eastAsia="en-US"/>
        </w:rPr>
        <w:t>bulunma</w:t>
      </w:r>
      <w:r w:rsidR="00357543" w:rsidRPr="00E961EC">
        <w:rPr>
          <w:rFonts w:ascii="Times New Roman" w:eastAsiaTheme="minorHAnsi" w:hAnsi="Times New Roman" w:cs="Times New Roman"/>
          <w:lang w:eastAsia="en-US"/>
        </w:rPr>
        <w:t xml:space="preserve"> sebebi ve </w:t>
      </w:r>
      <w:r w:rsidR="004B3C16" w:rsidRPr="00E961EC">
        <w:rPr>
          <w:rFonts w:ascii="Times New Roman" w:eastAsiaTheme="minorHAnsi" w:hAnsi="Times New Roman" w:cs="Times New Roman"/>
          <w:lang w:eastAsia="en-US"/>
        </w:rPr>
        <w:t xml:space="preserve">ilk </w:t>
      </w:r>
      <w:r w:rsidR="00357543" w:rsidRPr="00E961EC">
        <w:rPr>
          <w:rFonts w:ascii="Times New Roman" w:eastAsiaTheme="minorHAnsi" w:hAnsi="Times New Roman" w:cs="Times New Roman"/>
          <w:lang w:eastAsia="en-US"/>
        </w:rPr>
        <w:t>görevi tıbbi hizmet sun</w:t>
      </w:r>
      <w:r w:rsidR="004B3C16" w:rsidRPr="00E961EC">
        <w:rPr>
          <w:rFonts w:ascii="Times New Roman" w:eastAsiaTheme="minorHAnsi" w:hAnsi="Times New Roman" w:cs="Times New Roman"/>
          <w:lang w:eastAsia="en-US"/>
        </w:rPr>
        <w:t xml:space="preserve">maktır. </w:t>
      </w:r>
      <w:r w:rsidR="00357543" w:rsidRPr="00E961EC">
        <w:rPr>
          <w:rFonts w:ascii="Times New Roman" w:eastAsiaTheme="minorHAnsi" w:hAnsi="Times New Roman" w:cs="Times New Roman"/>
          <w:lang w:eastAsia="en-US"/>
        </w:rPr>
        <w:t xml:space="preserve">Bunun dışında </w:t>
      </w:r>
      <w:r w:rsidR="004B3C16" w:rsidRPr="00E961EC">
        <w:rPr>
          <w:rFonts w:ascii="Times New Roman" w:eastAsiaTheme="minorHAnsi" w:hAnsi="Times New Roman" w:cs="Times New Roman"/>
          <w:lang w:eastAsia="en-US"/>
        </w:rPr>
        <w:t>bulunan</w:t>
      </w:r>
      <w:r w:rsidR="00357543" w:rsidRPr="00E961EC">
        <w:rPr>
          <w:rFonts w:ascii="Times New Roman" w:eastAsiaTheme="minorHAnsi" w:hAnsi="Times New Roman" w:cs="Times New Roman"/>
          <w:lang w:eastAsia="en-US"/>
        </w:rPr>
        <w:t xml:space="preserve"> görevler ise yardımcı destek hizmetleri olara</w:t>
      </w:r>
      <w:r w:rsidR="004B3C16" w:rsidRPr="00E961EC">
        <w:rPr>
          <w:rFonts w:ascii="Times New Roman" w:eastAsiaTheme="minorHAnsi" w:hAnsi="Times New Roman" w:cs="Times New Roman"/>
          <w:lang w:eastAsia="en-US"/>
        </w:rPr>
        <w:t xml:space="preserve">k kabul edilmektedir </w:t>
      </w:r>
      <w:r w:rsidR="00357543" w:rsidRPr="00E961EC">
        <w:rPr>
          <w:rFonts w:ascii="Times New Roman" w:eastAsiaTheme="minorHAnsi" w:hAnsi="Times New Roman" w:cs="Times New Roman"/>
          <w:lang w:eastAsia="en-US"/>
        </w:rPr>
        <w:t>(Doğanay, 2008: 42)</w:t>
      </w:r>
      <w:r w:rsidR="004B3C16" w:rsidRPr="00E961EC">
        <w:rPr>
          <w:rFonts w:ascii="Times New Roman" w:eastAsiaTheme="minorHAnsi" w:hAnsi="Times New Roman" w:cs="Times New Roman"/>
          <w:lang w:eastAsia="en-US"/>
        </w:rPr>
        <w:t>.</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1.5</w:t>
      </w:r>
      <w:r w:rsidR="005D0832" w:rsidRPr="00E961EC">
        <w:rPr>
          <w:rFonts w:ascii="Times New Roman" w:hAnsi="Times New Roman" w:cs="Times New Roman"/>
          <w:color w:val="auto"/>
          <w:sz w:val="24"/>
          <w:szCs w:val="24"/>
        </w:rPr>
        <w:t>.</w:t>
      </w:r>
      <w:r w:rsidR="00357543" w:rsidRPr="00E961EC">
        <w:rPr>
          <w:rFonts w:ascii="Times New Roman" w:hAnsi="Times New Roman" w:cs="Times New Roman"/>
          <w:color w:val="auto"/>
          <w:sz w:val="24"/>
          <w:szCs w:val="24"/>
        </w:rPr>
        <w:t>3.2. Eğitim Fonksiyonu</w:t>
      </w:r>
    </w:p>
    <w:p w:rsidR="00357543" w:rsidRPr="00E961EC" w:rsidRDefault="00EA5900"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Bu fonksiyon hastanelerin insan kaynakları politikalarını ve hizmetlerini etkin ve en iyi şekilde yerine getirebilmeleri için önemli bir role sahiptir. Personel planlamaları yapılırken doğru stratejilerin seçilmesi çok önemlidir (Dinçer, 1998: 325)</w:t>
      </w:r>
      <w:r w:rsidR="008503FC" w:rsidRPr="00E961EC">
        <w:rPr>
          <w:rFonts w:ascii="Times New Roman" w:hAnsi="Times New Roman" w:cs="Times New Roman"/>
        </w:rPr>
        <w:t>.</w:t>
      </w:r>
      <w:r w:rsidR="00357543" w:rsidRPr="00E961EC">
        <w:rPr>
          <w:rFonts w:ascii="Times New Roman" w:hAnsi="Times New Roman" w:cs="Times New Roman"/>
        </w:rPr>
        <w:t xml:space="preserve"> </w:t>
      </w:r>
    </w:p>
    <w:p w:rsidR="00357543" w:rsidRPr="00E961EC" w:rsidRDefault="00640748"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Hasta</w:t>
      </w:r>
      <w:r w:rsidR="009567C3" w:rsidRPr="00E961EC">
        <w:rPr>
          <w:rFonts w:ascii="Times New Roman" w:hAnsi="Times New Roman" w:cs="Times New Roman"/>
        </w:rPr>
        <w:t xml:space="preserve">ların kararlarını </w:t>
      </w:r>
      <w:r w:rsidR="00357543" w:rsidRPr="00E961EC">
        <w:rPr>
          <w:rFonts w:ascii="Times New Roman" w:hAnsi="Times New Roman" w:cs="Times New Roman"/>
        </w:rPr>
        <w:t>verebilme</w:t>
      </w:r>
      <w:r w:rsidR="009567C3" w:rsidRPr="00E961EC">
        <w:rPr>
          <w:rFonts w:ascii="Times New Roman" w:hAnsi="Times New Roman" w:cs="Times New Roman"/>
        </w:rPr>
        <w:t xml:space="preserve">leri, </w:t>
      </w:r>
      <w:r w:rsidR="00357543" w:rsidRPr="00E961EC">
        <w:rPr>
          <w:rFonts w:ascii="Times New Roman" w:hAnsi="Times New Roman" w:cs="Times New Roman"/>
        </w:rPr>
        <w:t xml:space="preserve">aldığı bu kararları davranışlara dönüştürebilmesi, kendi sağlığını koruyabilmesi ve bunun da sürekliliğini sağlayabilmesi sadece hastalığı hakkında bilgi sahibi olabilmesi ve bildiklerini uygulayabilmesi ile mümkündür. Bunun sağlanabilmesi de hastanenin eğitim fonksiyonunu yerine getirmesiyle sağlanabilir. Eğitim, sağlık hizmetlerinin şekillendirilmesinde çok </w:t>
      </w:r>
      <w:r w:rsidR="009567C3" w:rsidRPr="00E961EC">
        <w:rPr>
          <w:rFonts w:ascii="Times New Roman" w:hAnsi="Times New Roman" w:cs="Times New Roman"/>
        </w:rPr>
        <w:t xml:space="preserve">önemli bir araçtır </w:t>
      </w:r>
      <w:r w:rsidR="00357543" w:rsidRPr="00E961EC">
        <w:rPr>
          <w:rFonts w:ascii="Times New Roman" w:hAnsi="Times New Roman" w:cs="Times New Roman"/>
        </w:rPr>
        <w:t>(Bıyıklı,</w:t>
      </w:r>
      <w:r w:rsidR="00EA5900" w:rsidRPr="00E961EC">
        <w:rPr>
          <w:rFonts w:ascii="Times New Roman" w:hAnsi="Times New Roman" w:cs="Times New Roman"/>
        </w:rPr>
        <w:t xml:space="preserve"> </w:t>
      </w:r>
      <w:r w:rsidR="00357543" w:rsidRPr="00E961EC">
        <w:rPr>
          <w:rFonts w:ascii="Times New Roman" w:hAnsi="Times New Roman" w:cs="Times New Roman"/>
        </w:rPr>
        <w:t>2007: 19).</w:t>
      </w:r>
    </w:p>
    <w:p w:rsidR="00357543" w:rsidRPr="00E961EC" w:rsidRDefault="00357543" w:rsidP="00FD34A0">
      <w:pPr>
        <w:autoSpaceDE w:val="0"/>
        <w:autoSpaceDN w:val="0"/>
        <w:adjustRightInd w:val="0"/>
        <w:spacing w:before="240" w:after="240" w:line="320" w:lineRule="atLeast"/>
        <w:ind w:firstLine="708"/>
        <w:jc w:val="both"/>
        <w:rPr>
          <w:rFonts w:ascii="Times New Roman" w:hAnsi="Times New Roman" w:cs="Times New Roman"/>
        </w:rPr>
      </w:pPr>
      <w:r w:rsidRPr="00E961EC">
        <w:rPr>
          <w:rFonts w:ascii="Times New Roman" w:hAnsi="Times New Roman" w:cs="Times New Roman"/>
        </w:rPr>
        <w:t>Hastane yönetim</w:t>
      </w:r>
      <w:r w:rsidR="00EB5BE1" w:rsidRPr="00E961EC">
        <w:rPr>
          <w:rFonts w:ascii="Times New Roman" w:hAnsi="Times New Roman" w:cs="Times New Roman"/>
        </w:rPr>
        <w:t>i, kuruma ilk defa atanan ve işe giren personele eğitim vermelidir. P</w:t>
      </w:r>
      <w:r w:rsidRPr="00E961EC">
        <w:rPr>
          <w:rFonts w:ascii="Times New Roman" w:hAnsi="Times New Roman" w:cs="Times New Roman"/>
        </w:rPr>
        <w:t>ersonel</w:t>
      </w:r>
      <w:r w:rsidR="00EB5BE1" w:rsidRPr="00E961EC">
        <w:rPr>
          <w:rFonts w:ascii="Times New Roman" w:hAnsi="Times New Roman" w:cs="Times New Roman"/>
        </w:rPr>
        <w:t>in</w:t>
      </w:r>
      <w:r w:rsidRPr="00E961EC">
        <w:rPr>
          <w:rFonts w:ascii="Times New Roman" w:hAnsi="Times New Roman" w:cs="Times New Roman"/>
        </w:rPr>
        <w:t xml:space="preserve"> yönetim stratejilerinde yapılan değişikliklere uyum sağlama</w:t>
      </w:r>
      <w:r w:rsidR="00EB5BE1" w:rsidRPr="00E961EC">
        <w:rPr>
          <w:rFonts w:ascii="Times New Roman" w:hAnsi="Times New Roman" w:cs="Times New Roman"/>
        </w:rPr>
        <w:t>sı</w:t>
      </w:r>
      <w:r w:rsidRPr="00E961EC">
        <w:rPr>
          <w:rFonts w:ascii="Times New Roman" w:hAnsi="Times New Roman" w:cs="Times New Roman"/>
        </w:rPr>
        <w:t>, yeni gelişmeler</w:t>
      </w:r>
      <w:r w:rsidR="00EB5BE1" w:rsidRPr="00E961EC">
        <w:rPr>
          <w:rFonts w:ascii="Times New Roman" w:hAnsi="Times New Roman" w:cs="Times New Roman"/>
        </w:rPr>
        <w:t>in</w:t>
      </w:r>
      <w:r w:rsidRPr="00E961EC">
        <w:rPr>
          <w:rFonts w:ascii="Times New Roman" w:hAnsi="Times New Roman" w:cs="Times New Roman"/>
        </w:rPr>
        <w:t xml:space="preserve"> karşısında personelin bilgi ve becerilerini artır</w:t>
      </w:r>
      <w:r w:rsidR="00EB5BE1" w:rsidRPr="00E961EC">
        <w:rPr>
          <w:rFonts w:ascii="Times New Roman" w:hAnsi="Times New Roman" w:cs="Times New Roman"/>
        </w:rPr>
        <w:t>mak için</w:t>
      </w:r>
      <w:r w:rsidRPr="00E961EC">
        <w:rPr>
          <w:rFonts w:ascii="Times New Roman" w:hAnsi="Times New Roman" w:cs="Times New Roman"/>
        </w:rPr>
        <w:t xml:space="preserve"> seminer, hizmet içi eğitim</w:t>
      </w:r>
      <w:r w:rsidR="00EB5BE1" w:rsidRPr="00E961EC">
        <w:rPr>
          <w:rFonts w:ascii="Times New Roman" w:hAnsi="Times New Roman" w:cs="Times New Roman"/>
        </w:rPr>
        <w:t>ler</w:t>
      </w:r>
      <w:r w:rsidRPr="00E961EC">
        <w:rPr>
          <w:rFonts w:ascii="Times New Roman" w:hAnsi="Times New Roman" w:cs="Times New Roman"/>
        </w:rPr>
        <w:t xml:space="preserve"> v</w:t>
      </w:r>
      <w:r w:rsidR="002900F6" w:rsidRPr="00E961EC">
        <w:rPr>
          <w:rFonts w:ascii="Times New Roman" w:hAnsi="Times New Roman" w:cs="Times New Roman"/>
        </w:rPr>
        <w:t>e kurs düzenlenmelidir. H</w:t>
      </w:r>
      <w:r w:rsidRPr="00E961EC">
        <w:rPr>
          <w:rFonts w:ascii="Times New Roman" w:hAnsi="Times New Roman" w:cs="Times New Roman"/>
        </w:rPr>
        <w:t>azırla</w:t>
      </w:r>
      <w:r w:rsidR="002900F6" w:rsidRPr="00E961EC">
        <w:rPr>
          <w:rFonts w:ascii="Times New Roman" w:hAnsi="Times New Roman" w:cs="Times New Roman"/>
        </w:rPr>
        <w:t>nan</w:t>
      </w:r>
      <w:r w:rsidRPr="00E961EC">
        <w:rPr>
          <w:rFonts w:ascii="Times New Roman" w:hAnsi="Times New Roman" w:cs="Times New Roman"/>
        </w:rPr>
        <w:t xml:space="preserve"> belirli bir program çerçevesinde bütün personel eğitime alınmaktadır. Ayrıca hasta ve hasta yakınlarına hastalıkları hakkında ya da genel hastane </w:t>
      </w:r>
      <w:proofErr w:type="gramStart"/>
      <w:r w:rsidRPr="00E961EC">
        <w:rPr>
          <w:rFonts w:ascii="Times New Roman" w:hAnsi="Times New Roman" w:cs="Times New Roman"/>
        </w:rPr>
        <w:t>enfeksiyonları</w:t>
      </w:r>
      <w:proofErr w:type="gramEnd"/>
      <w:r w:rsidRPr="00E961EC">
        <w:rPr>
          <w:rFonts w:ascii="Times New Roman" w:hAnsi="Times New Roman" w:cs="Times New Roman"/>
        </w:rPr>
        <w:t xml:space="preserve"> konusunda yapılan faaliyetleri de eğitim faaliyetleri olarak değerlendirilebilir.</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357543" w:rsidRPr="00E961EC">
        <w:rPr>
          <w:rFonts w:ascii="Times New Roman" w:hAnsi="Times New Roman" w:cs="Times New Roman"/>
          <w:color w:val="auto"/>
          <w:sz w:val="24"/>
          <w:szCs w:val="24"/>
        </w:rPr>
        <w:t>.3.3. Araştırma ve Geliştirme İşlevi</w:t>
      </w:r>
    </w:p>
    <w:p w:rsidR="00357543" w:rsidRPr="00E961EC" w:rsidRDefault="00EA5900"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eastAsia="TimesNewRomanPSMT" w:hAnsi="Times New Roman" w:cs="Times New Roman"/>
          <w:lang w:eastAsia="en-US"/>
        </w:rPr>
        <w:t xml:space="preserve"> </w:t>
      </w:r>
      <w:r w:rsidR="00357543" w:rsidRPr="00E961EC">
        <w:rPr>
          <w:rFonts w:ascii="Times New Roman" w:eastAsia="TimesNewRomanPSMT" w:hAnsi="Times New Roman" w:cs="Times New Roman"/>
          <w:lang w:eastAsia="en-US"/>
        </w:rPr>
        <w:t>Hastaneler tıbbi bilimler çerçevesinde araştırmaların yapıldığı kurumlardır. Bununla beraber hastaneler alkol, sigara ve uyuşturucu gibi sağlığa zarar veren alışkanlıklara karşı da mücadelede çok önemli rol üstlenmekte ve bu sayede toplum sağlığının geliştirilmesine de katkı sağlamaktadır (Kaya, 2007: 51).</w:t>
      </w:r>
      <w:r w:rsidR="00357543" w:rsidRPr="00E961EC">
        <w:rPr>
          <w:rFonts w:ascii="Times New Roman" w:hAnsi="Times New Roman" w:cs="Times New Roman"/>
        </w:rPr>
        <w:t xml:space="preserve"> Geçmişten gelen tecrübe ve birikimler ile günümüz teknolojik gelişmeleri birleştirilerek tıp alanında gelişmeler sağlanmıştır. Yapılan deneylerle ve laboratuar şartlarının gelişmesi araştırma geliştirme faaliyetleri ile gelişme göstermiş, bu sayede birçok tanı yöntemi ve aşılar geliştirilmiştir.</w:t>
      </w:r>
    </w:p>
    <w:p w:rsidR="00357543" w:rsidRPr="00E961EC" w:rsidRDefault="0023637B" w:rsidP="00FD34A0">
      <w:pPr>
        <w:pStyle w:val="Balk3"/>
        <w:spacing w:before="240" w:after="240" w:line="320" w:lineRule="atLeast"/>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357543" w:rsidRPr="00E961EC">
        <w:rPr>
          <w:rFonts w:ascii="Times New Roman" w:hAnsi="Times New Roman" w:cs="Times New Roman"/>
          <w:color w:val="auto"/>
          <w:sz w:val="24"/>
          <w:szCs w:val="24"/>
        </w:rPr>
        <w:t>.3.4. İdari ve Mali Fonksiyonlar</w:t>
      </w:r>
    </w:p>
    <w:p w:rsidR="00357543" w:rsidRPr="00E961EC" w:rsidRDefault="00357543" w:rsidP="00FD34A0">
      <w:pPr>
        <w:autoSpaceDE w:val="0"/>
        <w:autoSpaceDN w:val="0"/>
        <w:adjustRightInd w:val="0"/>
        <w:spacing w:before="240" w:after="240" w:line="320" w:lineRule="atLeast"/>
        <w:ind w:firstLine="709"/>
        <w:jc w:val="both"/>
        <w:rPr>
          <w:rFonts w:ascii="Times New Roman" w:eastAsia="TimesNewRomanPSMT" w:hAnsi="Times New Roman" w:cs="Times New Roman"/>
          <w:lang w:eastAsia="en-US"/>
        </w:rPr>
      </w:pPr>
      <w:r w:rsidRPr="00E961EC">
        <w:rPr>
          <w:rFonts w:ascii="Times New Roman" w:eastAsia="TimesNewRomanPSMT" w:hAnsi="Times New Roman" w:cs="Times New Roman"/>
          <w:lang w:eastAsia="en-US"/>
        </w:rPr>
        <w:t xml:space="preserve"> </w:t>
      </w:r>
      <w:r w:rsidR="00EA5900" w:rsidRPr="00E961EC">
        <w:rPr>
          <w:rFonts w:ascii="Times New Roman" w:eastAsia="TimesNewRomanPSMT" w:hAnsi="Times New Roman" w:cs="Times New Roman"/>
          <w:lang w:eastAsia="en-US"/>
        </w:rPr>
        <w:t xml:space="preserve"> </w:t>
      </w:r>
      <w:r w:rsidRPr="00E961EC">
        <w:rPr>
          <w:rFonts w:ascii="Times New Roman" w:eastAsia="TimesNewRomanPSMT" w:hAnsi="Times New Roman" w:cs="Times New Roman"/>
          <w:lang w:eastAsia="en-US"/>
        </w:rPr>
        <w:t xml:space="preserve">Tüm işletmeler için söz konusu olan yönetim fonksiyonları hastane işletmeleri içinde geçerlidir. Planlama, örgütleme, yürütme, koordinasyon, denetim şeklindeki yönetim işlevlerinin yerine getirilmesi hastanelerin idari </w:t>
      </w:r>
      <w:r w:rsidRPr="00E961EC">
        <w:rPr>
          <w:rFonts w:ascii="Times New Roman" w:eastAsia="TimesNewRomanPSMT" w:hAnsi="Times New Roman" w:cs="Times New Roman"/>
          <w:lang w:eastAsia="en-US"/>
        </w:rPr>
        <w:lastRenderedPageBreak/>
        <w:t>görevlerini oluşturmaktadır ve günümüzde hastanelerimizde yönetim uygulamalarında nesnelliği ve ölçülebilirliği sağlayacak araştırma ve planlama faaliyetleri etkin bir şekilde ve yeterince uygulanmamaktadır. Hastanelerimizde yönetime doğru, zamanında ve yeterli veri akışının sağlanması gerekmektedir. Ayrıca bu verilerin analizleri de yapılarak, karar seçeneklerinin oluşturulmasına, alınan kararların sonuçlarını değerlendirmeye katkı sağlayacak yönetim bilgi sistemlerinin sağlanması da gerekmektedir (Kılınç, 2005: 74).</w:t>
      </w:r>
    </w:p>
    <w:p w:rsidR="00357543" w:rsidRPr="00E961EC" w:rsidRDefault="0023637B" w:rsidP="00FD34A0">
      <w:pPr>
        <w:spacing w:before="240" w:after="240" w:line="320" w:lineRule="atLeast"/>
        <w:jc w:val="both"/>
        <w:rPr>
          <w:rFonts w:ascii="Times New Roman" w:hAnsi="Times New Roman" w:cs="Times New Roman"/>
          <w:b/>
        </w:rPr>
      </w:pPr>
      <w:r>
        <w:rPr>
          <w:rStyle w:val="Balk2Char"/>
          <w:rFonts w:ascii="Times New Roman" w:hAnsi="Times New Roman" w:cs="Times New Roman"/>
          <w:color w:val="auto"/>
          <w:sz w:val="24"/>
          <w:szCs w:val="22"/>
        </w:rPr>
        <w:t>1.6</w:t>
      </w:r>
      <w:r w:rsidR="00D77A23" w:rsidRPr="00E961EC">
        <w:rPr>
          <w:rStyle w:val="Balk2Char"/>
          <w:rFonts w:ascii="Times New Roman" w:hAnsi="Times New Roman" w:cs="Times New Roman"/>
          <w:color w:val="auto"/>
          <w:sz w:val="24"/>
          <w:szCs w:val="22"/>
        </w:rPr>
        <w:t>.</w:t>
      </w:r>
      <w:r w:rsidR="005D0832" w:rsidRPr="00E961EC">
        <w:rPr>
          <w:rStyle w:val="Balk2Char"/>
          <w:rFonts w:ascii="Times New Roman" w:hAnsi="Times New Roman" w:cs="Times New Roman"/>
          <w:color w:val="auto"/>
          <w:sz w:val="24"/>
          <w:szCs w:val="22"/>
        </w:rPr>
        <w:t xml:space="preserve"> </w:t>
      </w:r>
      <w:r w:rsidR="00357543" w:rsidRPr="00E961EC">
        <w:rPr>
          <w:rStyle w:val="Balk2Char"/>
          <w:rFonts w:ascii="Times New Roman" w:hAnsi="Times New Roman" w:cs="Times New Roman"/>
          <w:color w:val="auto"/>
          <w:sz w:val="24"/>
          <w:szCs w:val="22"/>
        </w:rPr>
        <w:t>Hastanelerin Sınıflandırılması</w:t>
      </w:r>
    </w:p>
    <w:p w:rsidR="00357543" w:rsidRPr="00E961EC" w:rsidRDefault="00640748" w:rsidP="00FD34A0">
      <w:pPr>
        <w:pStyle w:val="ListeParagraf"/>
        <w:tabs>
          <w:tab w:val="left" w:pos="142"/>
        </w:tabs>
        <w:spacing w:before="240" w:beforeAutospacing="0" w:after="240" w:afterAutospacing="0" w:line="320" w:lineRule="atLeast"/>
        <w:jc w:val="both"/>
        <w:rPr>
          <w:sz w:val="22"/>
          <w:szCs w:val="22"/>
        </w:rPr>
      </w:pPr>
      <w:r w:rsidRPr="00E961EC">
        <w:rPr>
          <w:b/>
          <w:sz w:val="22"/>
          <w:szCs w:val="22"/>
        </w:rPr>
        <w:tab/>
      </w:r>
      <w:r w:rsidRPr="00E961EC">
        <w:rPr>
          <w:b/>
          <w:sz w:val="22"/>
          <w:szCs w:val="22"/>
        </w:rPr>
        <w:tab/>
      </w:r>
      <w:r w:rsidR="00357543" w:rsidRPr="00E961EC">
        <w:rPr>
          <w:sz w:val="22"/>
          <w:szCs w:val="22"/>
        </w:rPr>
        <w:t>Yataklı tedavi kurumları olarak ta adlandırılan hastaneler, topluma çok yönlü hizmet sunan kuruluşlardır. Bu özellikleri nedeniyle de çeşitli şekillerde sınıflandırılır. Hastaneler mülkiyet esasına göre, büyüklüklerine göre, hastaların kalış süresine göre,</w:t>
      </w:r>
      <w:r w:rsidR="00AE2A14" w:rsidRPr="00E961EC">
        <w:rPr>
          <w:sz w:val="22"/>
          <w:szCs w:val="22"/>
        </w:rPr>
        <w:t xml:space="preserve"> </w:t>
      </w:r>
      <w:r w:rsidR="00357543" w:rsidRPr="00E961EC">
        <w:rPr>
          <w:sz w:val="22"/>
          <w:szCs w:val="22"/>
        </w:rPr>
        <w:t>eğitim statüsüne göre, akreditasyon durumuna göre vb. pek çok nitelikleri göz önüne alınarak sınıflandırılmaktadır (Kavuncubaşı, 2000:</w:t>
      </w:r>
      <w:r w:rsidR="00E15F89" w:rsidRPr="00E961EC">
        <w:rPr>
          <w:sz w:val="22"/>
          <w:szCs w:val="22"/>
        </w:rPr>
        <w:t xml:space="preserve"> </w:t>
      </w:r>
      <w:r w:rsidR="00357543" w:rsidRPr="00E961EC">
        <w:rPr>
          <w:sz w:val="22"/>
          <w:szCs w:val="22"/>
        </w:rPr>
        <w:t>77).</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Yataklı Tedavi Kurumları İşletme Yönetmeliğinin 5. Maddesindeki 2005 yılındaki değişiklikleriyle sağlık kurumları, işlevlerine göre beş grupta sınıflandırmıştır(</w:t>
      </w:r>
      <w:r w:rsidRPr="00E961EC">
        <w:rPr>
          <w:rFonts w:ascii="Times New Roman" w:eastAsia="Times New Roman" w:hAnsi="Times New Roman" w:cs="Times New Roman"/>
          <w:iCs/>
        </w:rPr>
        <w:t>http://www.mevzuat.gov.tr/Metin.Aspx?MevzuatKod=3.5.85319&amp;MevzuatIliski=0&amp;sourceXmlSearch=yatakl%C4%B1%20tedav)</w:t>
      </w:r>
      <w:r w:rsidRPr="00E961EC">
        <w:rPr>
          <w:rFonts w:ascii="Times New Roman" w:eastAsia="Times New Roman" w:hAnsi="Times New Roman" w:cs="Times New Roman"/>
        </w:rPr>
        <w:t>:</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b/>
          <w:iCs/>
        </w:rPr>
        <w:t>1. İlçe / Belde Hastanesi</w:t>
      </w:r>
      <w:r w:rsidRPr="00E961EC">
        <w:rPr>
          <w:rFonts w:ascii="Times New Roman" w:eastAsia="Times New Roman" w:hAnsi="Times New Roman" w:cs="Times New Roman"/>
          <w:i/>
          <w:iCs/>
        </w:rPr>
        <w:t>:</w:t>
      </w:r>
      <w:r w:rsidRPr="00E961EC">
        <w:rPr>
          <w:rFonts w:ascii="Times New Roman" w:eastAsia="Times New Roman" w:hAnsi="Times New Roman" w:cs="Times New Roman"/>
        </w:rPr>
        <w:t xml:space="preserve"> Bünyesinde 112 hizmetleri, acil, doğum, ayaktan ve yatarak tıbbi müdahale, muayene ve tedavi hizmetleri ile birlikte koruyucu sağlık hizmetlerini de bütünleştiren, görev yapan tabiplerin hasta kabul ve tedavi ettiği, ileri tetkik ve tedavi gerektiren durumlarda ise hastaların </w:t>
      </w:r>
      <w:proofErr w:type="gramStart"/>
      <w:r w:rsidRPr="00E961EC">
        <w:rPr>
          <w:rFonts w:ascii="Times New Roman" w:eastAsia="Times New Roman" w:hAnsi="Times New Roman" w:cs="Times New Roman"/>
        </w:rPr>
        <w:t>stabilize</w:t>
      </w:r>
      <w:proofErr w:type="gramEnd"/>
      <w:r w:rsidRPr="00E961EC">
        <w:rPr>
          <w:rFonts w:ascii="Times New Roman" w:eastAsia="Times New Roman" w:hAnsi="Times New Roman" w:cs="Times New Roman"/>
        </w:rPr>
        <w:t xml:space="preserve"> edilerek uygun bir şekilde sevkinin sağlandığı sağlık kurumlarıdır.</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b/>
          <w:iCs/>
        </w:rPr>
        <w:t>2. Gün Hastanesi</w:t>
      </w:r>
      <w:r w:rsidRPr="00E961EC">
        <w:rPr>
          <w:rFonts w:ascii="Times New Roman" w:eastAsia="Times New Roman" w:hAnsi="Times New Roman" w:cs="Times New Roman"/>
          <w:b/>
          <w:i/>
          <w:iCs/>
        </w:rPr>
        <w:t>:</w:t>
      </w:r>
      <w:r w:rsidRPr="00E961EC">
        <w:rPr>
          <w:rFonts w:ascii="Times New Roman" w:eastAsia="Times New Roman" w:hAnsi="Times New Roman" w:cs="Times New Roman"/>
        </w:rPr>
        <w:t xml:space="preserve"> Birden fazla dalda, günübirlik ayakta muayene, teşhis, tedavi ve tıbbi bakım hizmetlerinin ve</w:t>
      </w:r>
      <w:r w:rsidR="00640748" w:rsidRPr="00E961EC">
        <w:rPr>
          <w:rFonts w:ascii="Times New Roman" w:eastAsia="Times New Roman" w:hAnsi="Times New Roman" w:cs="Times New Roman"/>
        </w:rPr>
        <w:t xml:space="preserve">rildiği </w:t>
      </w:r>
      <w:r w:rsidRPr="00E961EC">
        <w:rPr>
          <w:rFonts w:ascii="Times New Roman" w:eastAsia="Times New Roman" w:hAnsi="Times New Roman" w:cs="Times New Roman"/>
        </w:rPr>
        <w:t>asgari 5 gözlem yatağı ile 24 saat sağlık hizmeti sunan bir hastane bünyesinde veya bir hastane ile koordineli olarak kurulan sağlık kurumlarıdır.</w:t>
      </w:r>
    </w:p>
    <w:p w:rsidR="00357543" w:rsidRPr="00E961EC" w:rsidRDefault="00357543" w:rsidP="00FD34A0">
      <w:pPr>
        <w:numPr>
          <w:ilvl w:val="2"/>
          <w:numId w:val="2"/>
        </w:numPr>
        <w:tabs>
          <w:tab w:val="left" w:pos="1100"/>
        </w:tabs>
        <w:spacing w:before="240" w:after="240" w:line="320" w:lineRule="atLeast"/>
        <w:ind w:firstLine="709"/>
        <w:jc w:val="both"/>
        <w:rPr>
          <w:rFonts w:ascii="Times New Roman" w:eastAsia="Times New Roman" w:hAnsi="Times New Roman" w:cs="Times New Roman"/>
          <w:iCs/>
        </w:rPr>
      </w:pPr>
      <w:r w:rsidRPr="00E961EC">
        <w:rPr>
          <w:rFonts w:ascii="Times New Roman" w:eastAsia="Times New Roman" w:hAnsi="Times New Roman" w:cs="Times New Roman"/>
          <w:b/>
          <w:iCs/>
        </w:rPr>
        <w:t>Genel Hastaneler</w:t>
      </w:r>
      <w:r w:rsidRPr="00E961EC">
        <w:rPr>
          <w:rFonts w:ascii="Times New Roman" w:eastAsia="Times New Roman" w:hAnsi="Times New Roman" w:cs="Times New Roman"/>
          <w:i/>
          <w:iCs/>
        </w:rPr>
        <w:t xml:space="preserve">: </w:t>
      </w:r>
      <w:r w:rsidRPr="00E961EC">
        <w:rPr>
          <w:rFonts w:ascii="Times New Roman" w:eastAsia="Times New Roman" w:hAnsi="Times New Roman" w:cs="Times New Roman"/>
          <w:iCs/>
        </w:rPr>
        <w:t>Her türlü acil vaka ile yaş ve cinsiyet farkı gözetilmeksizin, bünyesinde mevcut uzmanlık dallarıyla ilgili olarak hastaların kabul edildiği, ayaktan ve yatarak hasta muayene ve tedavilerinin yapıldığı en az 50 yataklı olan sağlık kurumlarıdır.</w:t>
      </w:r>
    </w:p>
    <w:p w:rsidR="00357543" w:rsidRPr="00E961EC" w:rsidRDefault="00357543" w:rsidP="00FD34A0">
      <w:pPr>
        <w:numPr>
          <w:ilvl w:val="2"/>
          <w:numId w:val="2"/>
        </w:numPr>
        <w:tabs>
          <w:tab w:val="left" w:pos="985"/>
        </w:tabs>
        <w:spacing w:before="240" w:after="240" w:line="320" w:lineRule="atLeast"/>
        <w:ind w:firstLine="709"/>
        <w:jc w:val="both"/>
        <w:rPr>
          <w:rFonts w:ascii="Times New Roman" w:eastAsia="Times New Roman" w:hAnsi="Times New Roman" w:cs="Times New Roman"/>
          <w:iCs/>
        </w:rPr>
      </w:pPr>
      <w:r w:rsidRPr="00E961EC">
        <w:rPr>
          <w:rFonts w:ascii="Times New Roman" w:eastAsia="Times New Roman" w:hAnsi="Times New Roman" w:cs="Times New Roman"/>
          <w:b/>
          <w:iCs/>
        </w:rPr>
        <w:lastRenderedPageBreak/>
        <w:t>Özel Dal Hastaneleri</w:t>
      </w:r>
      <w:r w:rsidRPr="00E961EC">
        <w:rPr>
          <w:rFonts w:ascii="Times New Roman" w:eastAsia="Times New Roman" w:hAnsi="Times New Roman" w:cs="Times New Roman"/>
          <w:b/>
          <w:i/>
          <w:iCs/>
        </w:rPr>
        <w:t>:</w:t>
      </w:r>
      <w:r w:rsidRPr="00E961EC">
        <w:rPr>
          <w:rFonts w:ascii="Times New Roman" w:eastAsia="Times New Roman" w:hAnsi="Times New Roman" w:cs="Times New Roman"/>
          <w:i/>
          <w:iCs/>
        </w:rPr>
        <w:t xml:space="preserve"> </w:t>
      </w:r>
      <w:r w:rsidRPr="00E961EC">
        <w:rPr>
          <w:rFonts w:ascii="Times New Roman" w:eastAsia="Times New Roman" w:hAnsi="Times New Roman" w:cs="Times New Roman"/>
          <w:iCs/>
        </w:rPr>
        <w:t xml:space="preserve">Belirli bir yaş ve cins grubundaki hastalar veya belirli bir hastalığa tutulanların yahut bir organ veya organ grubu hastalarının müşahede, muayene, teşhis, tedavi ve </w:t>
      </w:r>
      <w:proofErr w:type="gramStart"/>
      <w:r w:rsidRPr="00E961EC">
        <w:rPr>
          <w:rFonts w:ascii="Times New Roman" w:eastAsia="Times New Roman" w:hAnsi="Times New Roman" w:cs="Times New Roman"/>
          <w:iCs/>
        </w:rPr>
        <w:t>rehabilitasyonlarının</w:t>
      </w:r>
      <w:proofErr w:type="gramEnd"/>
      <w:r w:rsidRPr="00E961EC">
        <w:rPr>
          <w:rFonts w:ascii="Times New Roman" w:eastAsia="Times New Roman" w:hAnsi="Times New Roman" w:cs="Times New Roman"/>
          <w:iCs/>
        </w:rPr>
        <w:t xml:space="preserve"> yapıldığı sağlık kurumlarıdır.</w:t>
      </w:r>
    </w:p>
    <w:p w:rsidR="00357543" w:rsidRPr="00E961EC" w:rsidRDefault="00357543" w:rsidP="00FD34A0">
      <w:pPr>
        <w:numPr>
          <w:ilvl w:val="2"/>
          <w:numId w:val="2"/>
        </w:numPr>
        <w:tabs>
          <w:tab w:val="left" w:pos="1009"/>
        </w:tabs>
        <w:spacing w:before="240" w:after="240" w:line="320" w:lineRule="atLeast"/>
        <w:ind w:firstLine="709"/>
        <w:jc w:val="both"/>
        <w:rPr>
          <w:rFonts w:ascii="Times New Roman" w:eastAsia="Times New Roman" w:hAnsi="Times New Roman" w:cs="Times New Roman"/>
          <w:iCs/>
        </w:rPr>
      </w:pPr>
      <w:r w:rsidRPr="00E961EC">
        <w:rPr>
          <w:rFonts w:ascii="Times New Roman" w:eastAsia="Times New Roman" w:hAnsi="Times New Roman" w:cs="Times New Roman"/>
          <w:b/>
          <w:iCs/>
        </w:rPr>
        <w:t>Eğitim ve Araştırma Hastaneleri</w:t>
      </w:r>
      <w:r w:rsidRPr="00E961EC">
        <w:rPr>
          <w:rFonts w:ascii="Times New Roman" w:eastAsia="Times New Roman" w:hAnsi="Times New Roman" w:cs="Times New Roman"/>
          <w:b/>
          <w:i/>
          <w:iCs/>
        </w:rPr>
        <w:t>:</w:t>
      </w:r>
      <w:r w:rsidRPr="00E961EC">
        <w:rPr>
          <w:rFonts w:ascii="Times New Roman" w:eastAsia="Times New Roman" w:hAnsi="Times New Roman" w:cs="Times New Roman"/>
          <w:i/>
          <w:iCs/>
        </w:rPr>
        <w:t xml:space="preserve"> </w:t>
      </w:r>
      <w:r w:rsidRPr="00E961EC">
        <w:rPr>
          <w:rFonts w:ascii="Times New Roman" w:eastAsia="Times New Roman" w:hAnsi="Times New Roman" w:cs="Times New Roman"/>
          <w:iCs/>
        </w:rPr>
        <w:t xml:space="preserve">Öğretim, eğitim ve araştırma yapılan uzman ve yan dal uzmanlarının yetiştirildiği genel ve özel dal sağlık kurumlarıdır. </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Yukarıda verilen bilgilerin yanında özel hastaneler ile üniversite hastanelerini de hastanelerin sınıflandırılması kapsamında değerlendirilebilir.</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b/>
          <w:iCs/>
        </w:rPr>
        <w:t>Özel hastaneler</w:t>
      </w:r>
      <w:r w:rsidR="0055345B" w:rsidRPr="00E961EC">
        <w:rPr>
          <w:rFonts w:ascii="Times New Roman" w:eastAsia="Times New Roman" w:hAnsi="Times New Roman" w:cs="Times New Roman"/>
          <w:b/>
          <w:iCs/>
        </w:rPr>
        <w:t>;</w:t>
      </w:r>
      <w:r w:rsidR="0055345B" w:rsidRPr="00E961EC">
        <w:rPr>
          <w:rFonts w:ascii="Times New Roman" w:eastAsia="Times New Roman" w:hAnsi="Times New Roman" w:cs="Times New Roman"/>
        </w:rPr>
        <w:t xml:space="preserve"> k</w:t>
      </w:r>
      <w:r w:rsidR="0055345B" w:rsidRPr="00E961EC">
        <w:rPr>
          <w:rFonts w:ascii="Times New Roman" w:hAnsi="Times New Roman" w:cs="Times New Roman"/>
          <w:bCs/>
          <w:shd w:val="clear" w:color="auto" w:fill="FFFFFF"/>
        </w:rPr>
        <w:t>â</w:t>
      </w:r>
      <w:r w:rsidRPr="00E961EC">
        <w:rPr>
          <w:rFonts w:ascii="Times New Roman" w:eastAsia="Times New Roman" w:hAnsi="Times New Roman" w:cs="Times New Roman"/>
        </w:rPr>
        <w:t>r amacıyla kurularak işletilen hastanelerdir. Özel Hastaneler Yönetmeliği'nin 5. maddesine göre; yirmi dört saat süreyle sürekli ve düzenli şekilde, bir veya birden fazla uzmanlık dalında hastalara ayakta ve yatırılarak muayene, teşhis ve tedavi hizmeti verir. Özel hastanelerde gözlem yatakları dışında en az yüz hasta yatağı bulunur. Bakanlıkça belirlenen sağlık hizmet bölgelendirmesine göre planlanan hekim sayısı ve hizmet ihtiyacı kapsamında Planlama ve İstihdam Komisyonunun da görüşü alınarak ellinin altında olmamak kaydıyla yüz yatağın altında özel hastane açılmasına izin verilebilir. Özel dernek ve vakıflara bağlı hastaneler de bu kapsamda değerlendirilmektedir (Doğanay, 2008: 49).</w:t>
      </w:r>
    </w:p>
    <w:p w:rsidR="00357543" w:rsidRPr="00E961EC" w:rsidRDefault="00357543" w:rsidP="00FD34A0">
      <w:pPr>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iCs/>
        </w:rPr>
        <w:t>Üniversite hastaneleri</w:t>
      </w:r>
      <w:r w:rsidRPr="00E961EC">
        <w:rPr>
          <w:rFonts w:ascii="Times New Roman" w:eastAsia="Times New Roman" w:hAnsi="Times New Roman" w:cs="Times New Roman"/>
        </w:rPr>
        <w:t xml:space="preserve"> ise, esas görevleri tıp eğitimi vermek ve ileri düzeyde sağlık hizmetlerini araştırma boyutuyla sunmak, aynı zamanda hasta sevk sisteminin en üst noktasında yer almakta ve rasyonel olarak daha alt aşamalarda çözülemeyen sağlık problemlerinin çözülmesi için halkla hizmet veren kuruluşlardır (Kurtulmuş, 1998: 246- 248).</w:t>
      </w:r>
    </w:p>
    <w:p w:rsidR="00357543" w:rsidRPr="00E961EC" w:rsidRDefault="0055345B" w:rsidP="0023637B">
      <w:pPr>
        <w:pStyle w:val="Balk2"/>
        <w:numPr>
          <w:ilvl w:val="1"/>
          <w:numId w:val="29"/>
        </w:numPr>
        <w:spacing w:before="240" w:after="240" w:line="320" w:lineRule="atLeast"/>
        <w:jc w:val="both"/>
        <w:rPr>
          <w:rFonts w:ascii="Times New Roman" w:hAnsi="Times New Roman" w:cs="Times New Roman"/>
          <w:color w:val="auto"/>
          <w:sz w:val="24"/>
          <w:szCs w:val="22"/>
        </w:rPr>
      </w:pPr>
      <w:r w:rsidRPr="00E961EC">
        <w:rPr>
          <w:rFonts w:ascii="Times New Roman" w:hAnsi="Times New Roman" w:cs="Times New Roman"/>
          <w:color w:val="auto"/>
          <w:sz w:val="24"/>
          <w:szCs w:val="22"/>
        </w:rPr>
        <w:t xml:space="preserve"> </w:t>
      </w:r>
      <w:r w:rsidR="00357543" w:rsidRPr="00E961EC">
        <w:rPr>
          <w:rFonts w:ascii="Times New Roman" w:hAnsi="Times New Roman" w:cs="Times New Roman"/>
          <w:color w:val="auto"/>
          <w:sz w:val="24"/>
          <w:szCs w:val="22"/>
        </w:rPr>
        <w:t>Kamu ve Özel Hastanelerin Değerlendirilmesi</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1982 Anayasası ve 1980’li yıllarda bütün dünyada esmeye başlayan özelleştirilmeci yapı Türkiye’de tedavi hizmetlerinin özel sektör katkısıyla verilmesi yönünde çalışmalara neden olmuştur. Bu akım sonrasında ülkemizde hizmet sunucularının yanı sıra özel sektör hizmet sunucuları da Türk sağlık sistemi içerisinde yerini almaya başlamış ve tedavi hizmetleri birlikte sunulmaya başlanmıştır (</w:t>
      </w:r>
      <w:r w:rsidR="008F0E05" w:rsidRPr="00E961EC">
        <w:rPr>
          <w:rFonts w:ascii="Times New Roman" w:hAnsi="Times New Roman" w:cs="Times New Roman"/>
        </w:rPr>
        <w:t>Yanık,</w:t>
      </w:r>
      <w:r w:rsidR="00465D80" w:rsidRPr="00E961EC">
        <w:rPr>
          <w:rFonts w:ascii="Times New Roman" w:hAnsi="Times New Roman" w:cs="Times New Roman"/>
        </w:rPr>
        <w:t xml:space="preserve"> </w:t>
      </w:r>
      <w:r w:rsidR="008F0E05" w:rsidRPr="00E961EC">
        <w:rPr>
          <w:rFonts w:ascii="Times New Roman" w:hAnsi="Times New Roman" w:cs="Times New Roman"/>
        </w:rPr>
        <w:t>2000</w:t>
      </w:r>
      <w:r w:rsidRPr="00E961EC">
        <w:rPr>
          <w:rFonts w:ascii="Times New Roman" w:hAnsi="Times New Roman" w:cs="Times New Roman"/>
        </w:rPr>
        <w:t>:</w:t>
      </w:r>
      <w:r w:rsidR="00640748" w:rsidRPr="00E961EC">
        <w:rPr>
          <w:rFonts w:ascii="Times New Roman" w:hAnsi="Times New Roman" w:cs="Times New Roman"/>
        </w:rPr>
        <w:t xml:space="preserve"> </w:t>
      </w:r>
      <w:r w:rsidR="008F0E05" w:rsidRPr="00E961EC">
        <w:rPr>
          <w:rFonts w:ascii="Times New Roman" w:hAnsi="Times New Roman" w:cs="Times New Roman"/>
        </w:rPr>
        <w:t>17</w:t>
      </w:r>
      <w:r w:rsidRPr="00E961EC">
        <w:rPr>
          <w:rFonts w:ascii="Times New Roman" w:hAnsi="Times New Roman" w:cs="Times New Roman"/>
        </w:rPr>
        <w:t>).</w:t>
      </w:r>
    </w:p>
    <w:p w:rsidR="00357543" w:rsidRPr="00E961EC" w:rsidRDefault="00246269"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lastRenderedPageBreak/>
        <w:t xml:space="preserve"> </w:t>
      </w:r>
      <w:r w:rsidR="00357543" w:rsidRPr="00E961EC">
        <w:rPr>
          <w:rFonts w:ascii="Times New Roman" w:hAnsi="Times New Roman" w:cs="Times New Roman"/>
        </w:rPr>
        <w:t>Türkiye Cumhuriyeti Anayasasına göre, sağlık hizmeti sunan kurumların denetlenmesi ve kurumlar arası eş güdümün sağlanması yoluyla üreme sağlığı kapsamındaki sağlık hizmetlerinin sunulması görevi esas olarak Sağlık Bakanlığı'nın sorumluluğundadır (Kavuncubaşı, 2010:</w:t>
      </w:r>
      <w:r w:rsidR="00640748" w:rsidRPr="00E961EC">
        <w:rPr>
          <w:rFonts w:ascii="Times New Roman" w:hAnsi="Times New Roman" w:cs="Times New Roman"/>
        </w:rPr>
        <w:t xml:space="preserve"> </w:t>
      </w:r>
      <w:r w:rsidR="00357543" w:rsidRPr="00E961EC">
        <w:rPr>
          <w:rFonts w:ascii="Times New Roman" w:hAnsi="Times New Roman" w:cs="Times New Roman"/>
        </w:rPr>
        <w:t>76). Sağlık hizmetlerinin sunumu hem özel hem de devlet tarafından yapılmakta olup, sağlık hizmetleri yarı kamusal mallardandır (Tatar, 201</w:t>
      </w:r>
      <w:r w:rsidR="008F0E05" w:rsidRPr="00E961EC">
        <w:rPr>
          <w:rFonts w:ascii="Times New Roman" w:hAnsi="Times New Roman" w:cs="Times New Roman"/>
        </w:rPr>
        <w:t>1</w:t>
      </w:r>
      <w:r w:rsidR="00357543" w:rsidRPr="00E961EC">
        <w:rPr>
          <w:rFonts w:ascii="Times New Roman" w:hAnsi="Times New Roman" w:cs="Times New Roman"/>
        </w:rPr>
        <w:t>:</w:t>
      </w:r>
      <w:r w:rsidR="00EA5900" w:rsidRPr="00E961EC">
        <w:rPr>
          <w:rFonts w:ascii="Times New Roman" w:hAnsi="Times New Roman" w:cs="Times New Roman"/>
        </w:rPr>
        <w:t xml:space="preserve"> </w:t>
      </w:r>
      <w:r w:rsidR="008F0E05" w:rsidRPr="00E961EC">
        <w:rPr>
          <w:rFonts w:ascii="Times New Roman" w:hAnsi="Times New Roman" w:cs="Times New Roman"/>
        </w:rPr>
        <w:t>103-133</w:t>
      </w:r>
      <w:r w:rsidR="00357543" w:rsidRPr="00E961EC">
        <w:rPr>
          <w:rFonts w:ascii="Times New Roman" w:hAnsi="Times New Roman" w:cs="Times New Roman"/>
        </w:rPr>
        <w:t>). Özel hastaneler, müteşebbislerin k</w:t>
      </w:r>
      <w:r w:rsidR="00357543" w:rsidRPr="00E961EC">
        <w:rPr>
          <w:rFonts w:ascii="Times New Roman" w:hAnsi="Times New Roman" w:cs="Times New Roman"/>
          <w:iCs/>
          <w:shd w:val="clear" w:color="auto" w:fill="FFFFFF"/>
        </w:rPr>
        <w:t>â</w:t>
      </w:r>
      <w:r w:rsidR="00357543" w:rsidRPr="00E961EC">
        <w:rPr>
          <w:rFonts w:ascii="Times New Roman" w:hAnsi="Times New Roman" w:cs="Times New Roman"/>
        </w:rPr>
        <w:t>r elde etmek amacı ile kurup işlettikleri hastanelerdir. Bundan dolayı sağlık sektörü içerisinde varlıklarını sürdürebilmek için rakip özel hastanelerin yanında devlet hastaneleri ile de rekabet etmek zorundadır. Bundan dolayı kamuya ait sağlık kuruluşları toplumun temel ihtiyaçlarını karşılayacak klinik ve tedavi ünitelerini bünyesine ilave etmeye</w:t>
      </w:r>
      <w:r w:rsidR="00640748" w:rsidRPr="00E961EC">
        <w:rPr>
          <w:rFonts w:ascii="Times New Roman" w:hAnsi="Times New Roman" w:cs="Times New Roman"/>
        </w:rPr>
        <w:t xml:space="preserve"> özen</w:t>
      </w:r>
      <w:r w:rsidR="00357543" w:rsidRPr="00E961EC">
        <w:rPr>
          <w:rFonts w:ascii="Times New Roman" w:hAnsi="Times New Roman" w:cs="Times New Roman"/>
        </w:rPr>
        <w:t xml:space="preserve"> gösterirken, özel hastaneler çok daha popüler, topluma daha çekici gelen klinik ve ünitelerle hizmet vermeye çaba harcamaktadır (Özkan, 2003:114)</w:t>
      </w:r>
      <w:r w:rsidR="00D20F1A" w:rsidRPr="00E961EC">
        <w:rPr>
          <w:rFonts w:ascii="Times New Roman" w:hAnsi="Times New Roman" w:cs="Times New Roman"/>
        </w:rPr>
        <w:t xml:space="preserve">. </w:t>
      </w:r>
      <w:r w:rsidR="00357543" w:rsidRPr="00E961EC">
        <w:rPr>
          <w:rFonts w:ascii="Times New Roman" w:hAnsi="Times New Roman" w:cs="Times New Roman"/>
        </w:rPr>
        <w:t>Ülkemizde özel sağlık kurumlarının çoğunlukla teknolojik donanımları yüksek, yatak kapasiteleri düşük olmakta, bununla birlikte çoğunda ileri düzeylerdeki ücretli tarama muayene ve tahlilleri/check up işlemleri yapılmaktadır. Bu kurumların bir kısmı ise uluslararası sağlık kurumu zincirlerinin Türkiye ayağını oluşturmaktadır (Serçe, 2004: 33).</w:t>
      </w:r>
    </w:p>
    <w:p w:rsidR="00357543" w:rsidRPr="00E961EC" w:rsidRDefault="00246269"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Kamu hastanelerinde ilk sırada bulunan sosyal sorumluluk özel hastaneler için ikinci hatta üçüncü sırada yer almaktadır. Hastanenin faaliyetlerini yürütürken toplumun çıkarlarını gözetmesi olarak tanımlanan ve kârlılık ile çatışan sosyal sorumluk daha çok kamu hastanelerinde gözlemlenmektedir (Tatar, 1994: 1</w:t>
      </w:r>
      <w:r w:rsidR="00497D34" w:rsidRPr="00E961EC">
        <w:rPr>
          <w:rFonts w:ascii="Times New Roman" w:hAnsi="Times New Roman" w:cs="Times New Roman"/>
        </w:rPr>
        <w:t>44-177</w:t>
      </w:r>
      <w:r w:rsidR="00357543" w:rsidRPr="00E961EC">
        <w:rPr>
          <w:rFonts w:ascii="Times New Roman" w:hAnsi="Times New Roman" w:cs="Times New Roman"/>
        </w:rPr>
        <w:t>).</w:t>
      </w:r>
    </w:p>
    <w:p w:rsidR="00357543" w:rsidRPr="00E961EC" w:rsidRDefault="00246269" w:rsidP="00FD34A0">
      <w:pPr>
        <w:spacing w:before="240" w:after="240" w:line="320" w:lineRule="atLeast"/>
        <w:ind w:firstLine="709"/>
        <w:jc w:val="both"/>
        <w:rPr>
          <w:rFonts w:ascii="Times New Roman" w:hAnsi="Times New Roman" w:cs="Times New Roman"/>
          <w:shd w:val="clear" w:color="auto" w:fill="FFFFFF"/>
        </w:rPr>
      </w:pPr>
      <w:r w:rsidRPr="00E961EC">
        <w:rPr>
          <w:rFonts w:ascii="Times New Roman" w:hAnsi="Times New Roman" w:cs="Times New Roman"/>
        </w:rPr>
        <w:t xml:space="preserve"> </w:t>
      </w:r>
      <w:r w:rsidR="00357543" w:rsidRPr="00E961EC">
        <w:rPr>
          <w:rFonts w:ascii="Times New Roman" w:hAnsi="Times New Roman" w:cs="Times New Roman"/>
        </w:rPr>
        <w:t>Türkiye'de sağlık hizmetlerine yönelik talebi karşılama, toplumun tüm bireylerinin sağlıklı ve dengeli bir çevrede yaşayarak sağlık hizmetlerinden eşit ve en iyi şekilde faydalanmasını s</w:t>
      </w:r>
      <w:r w:rsidR="00D20F1A" w:rsidRPr="00E961EC">
        <w:rPr>
          <w:rFonts w:ascii="Times New Roman" w:hAnsi="Times New Roman" w:cs="Times New Roman"/>
        </w:rPr>
        <w:t>ağlama vazifesi, a</w:t>
      </w:r>
      <w:r w:rsidR="00357543" w:rsidRPr="00E961EC">
        <w:rPr>
          <w:rFonts w:ascii="Times New Roman" w:hAnsi="Times New Roman" w:cs="Times New Roman"/>
        </w:rPr>
        <w:t xml:space="preserve">nayasa ile devletin yükümlülüğüne verilmiş ve sağlık kuruluşlarının planlanmasının tek elden ve devlet tarafından yürütülmesi öngörülmüştür. Türkiye'de sağlık sektöründe, var olan yapı içerisinde çok sayıda kurum bulunmakta ve bu </w:t>
      </w:r>
      <w:r w:rsidR="001B6379" w:rsidRPr="00E961EC">
        <w:rPr>
          <w:rFonts w:ascii="Times New Roman" w:hAnsi="Times New Roman" w:cs="Times New Roman"/>
        </w:rPr>
        <w:t>kurumlar çeşitli</w:t>
      </w:r>
      <w:r w:rsidR="00357543" w:rsidRPr="00E961EC">
        <w:rPr>
          <w:rFonts w:ascii="Times New Roman" w:hAnsi="Times New Roman" w:cs="Times New Roman"/>
        </w:rPr>
        <w:t xml:space="preserve"> işlevlere sahiptir. Bakanlığa bağlı bu kurumlar içerisinden, Türkiye Kamu Hastaneleri Kurumu, 663 sayılı Kanun Hükmünde Kararname kapsamında 2 Kasım 2011 tarihinde kurulmuş</w:t>
      </w:r>
      <w:r w:rsidR="00275B14" w:rsidRPr="00E961EC">
        <w:rPr>
          <w:rFonts w:ascii="Times New Roman" w:hAnsi="Times New Roman" w:cs="Times New Roman"/>
        </w:rPr>
        <w:t xml:space="preserve">tur. </w:t>
      </w:r>
      <w:r w:rsidR="00357543" w:rsidRPr="00E961EC">
        <w:rPr>
          <w:rFonts w:ascii="Times New Roman" w:hAnsi="Times New Roman" w:cs="Times New Roman"/>
        </w:rPr>
        <w:t xml:space="preserve">Bakanlık politika ve hedefleriyle uyumlu olarak, ikinci ve üçüncü basamak sağlık hizmetlerini vermek üzere hastanelerin, ağız ve diş sağlığı merkezlerinin ve benzeri sağlık kuruluşlarının açılması, işletilmesi, faaliyetlerinin izlenmesi, değerlendirilmesi ve denetlenmesi, bu hastanelerde her türlü koruyucu, teşhis, tedavi ve rehabilite edici sağlık hizmetlerinin sunulmasını sağlamakla </w:t>
      </w:r>
      <w:r w:rsidR="00357543" w:rsidRPr="00E961EC">
        <w:rPr>
          <w:rFonts w:ascii="Times New Roman" w:hAnsi="Times New Roman" w:cs="Times New Roman"/>
        </w:rPr>
        <w:lastRenderedPageBreak/>
        <w:t>görev</w:t>
      </w:r>
      <w:r w:rsidR="00D20F1A" w:rsidRPr="00E961EC">
        <w:rPr>
          <w:rFonts w:ascii="Times New Roman" w:hAnsi="Times New Roman" w:cs="Times New Roman"/>
        </w:rPr>
        <w:t>li bulunmaktadır. Birden fazla b</w:t>
      </w:r>
      <w:r w:rsidR="00357543" w:rsidRPr="00E961EC">
        <w:rPr>
          <w:rFonts w:ascii="Times New Roman" w:hAnsi="Times New Roman" w:cs="Times New Roman"/>
        </w:rPr>
        <w:t xml:space="preserve">irlik kurulan illerdeki ve belli bölgelerdeki birliklerden birisi koordinatör olarak görevlendirilebilmektedir.  </w:t>
      </w:r>
      <w:proofErr w:type="gramStart"/>
      <w:r w:rsidR="00357543" w:rsidRPr="00E961EC">
        <w:rPr>
          <w:rFonts w:ascii="Times New Roman" w:hAnsi="Times New Roman" w:cs="Times New Roman"/>
        </w:rPr>
        <w:t>Aydın ilindeki 12 adet devlet hastanesi ve 3 ağız diş sağlığı merkezi,</w:t>
      </w:r>
      <w:r w:rsidR="00357543" w:rsidRPr="00E961EC">
        <w:rPr>
          <w:rStyle w:val="apple-converted-space"/>
          <w:rFonts w:ascii="Times New Roman" w:hAnsi="Times New Roman" w:cs="Times New Roman"/>
          <w:shd w:val="clear" w:color="auto" w:fill="FFFFFF"/>
        </w:rPr>
        <w:t> </w:t>
      </w:r>
      <w:r w:rsidR="00357543" w:rsidRPr="00E961EC">
        <w:rPr>
          <w:rFonts w:ascii="Times New Roman" w:hAnsi="Times New Roman" w:cs="Times New Roman"/>
          <w:shd w:val="clear" w:color="auto" w:fill="FFFFFF"/>
        </w:rPr>
        <w:t xml:space="preserve">2 Kasım 2012 tarih ve 663 sayılı ile Sağlık Bakanlığı ile bağlı kuruluşlarının yeniden yapılandırılması hakkındaki KHK ile Aydın Kamu Hastaneleri Birliği Genel Sekreterliğine bağlanmış olup, İlimiz Kadın Doğum ve Çocuk Hastalıkları Hastanesi binasında ilk </w:t>
      </w:r>
      <w:r w:rsidR="00D20F1A" w:rsidRPr="00E961EC">
        <w:rPr>
          <w:rFonts w:ascii="Times New Roman" w:hAnsi="Times New Roman" w:cs="Times New Roman"/>
          <w:shd w:val="clear" w:color="auto" w:fill="FFFFFF"/>
        </w:rPr>
        <w:t>olarak hizmetlerine başlamıştır</w:t>
      </w:r>
      <w:r w:rsidR="00357543" w:rsidRPr="00E961EC">
        <w:rPr>
          <w:rFonts w:ascii="Times New Roman" w:hAnsi="Times New Roman" w:cs="Times New Roman"/>
          <w:shd w:val="clear" w:color="auto" w:fill="FFFFFF"/>
        </w:rPr>
        <w:t xml:space="preserve"> (</w:t>
      </w:r>
      <w:hyperlink r:id="rId12" w:history="1">
        <w:r w:rsidR="00357543" w:rsidRPr="00E961EC">
          <w:rPr>
            <w:rStyle w:val="Kpr"/>
            <w:rFonts w:ascii="Times New Roman" w:hAnsi="Times New Roman" w:cs="Times New Roman"/>
            <w:color w:val="auto"/>
            <w:u w:val="none"/>
            <w:shd w:val="clear" w:color="auto" w:fill="FFFFFF"/>
          </w:rPr>
          <w:t>http://aydin.khb.saglik.gov.tr</w:t>
        </w:r>
      </w:hyperlink>
      <w:r w:rsidR="00357543" w:rsidRPr="00E961EC">
        <w:rPr>
          <w:rFonts w:ascii="Times New Roman" w:hAnsi="Times New Roman" w:cs="Times New Roman"/>
          <w:shd w:val="clear" w:color="auto" w:fill="FFFFFF"/>
        </w:rPr>
        <w:t>)</w:t>
      </w:r>
      <w:r w:rsidR="00D20F1A" w:rsidRPr="00E961EC">
        <w:rPr>
          <w:rFonts w:ascii="Times New Roman" w:hAnsi="Times New Roman" w:cs="Times New Roman"/>
          <w:shd w:val="clear" w:color="auto" w:fill="FFFFFF"/>
        </w:rPr>
        <w:t>.</w:t>
      </w:r>
      <w:proofErr w:type="gramEnd"/>
    </w:p>
    <w:p w:rsidR="00357543" w:rsidRPr="00E961EC" w:rsidRDefault="00EA5900" w:rsidP="00FD34A0">
      <w:pPr>
        <w:spacing w:before="240" w:after="240" w:line="320" w:lineRule="atLeast"/>
        <w:ind w:firstLine="709"/>
        <w:jc w:val="both"/>
        <w:rPr>
          <w:rFonts w:ascii="Times New Roman" w:hAnsi="Times New Roman" w:cs="Times New Roman"/>
          <w:shd w:val="clear" w:color="auto" w:fill="FFFFFF"/>
        </w:rPr>
      </w:pPr>
      <w:r w:rsidRPr="00E961EC">
        <w:rPr>
          <w:rFonts w:ascii="Times New Roman" w:hAnsi="Times New Roman" w:cs="Times New Roman"/>
          <w:shd w:val="clear" w:color="auto" w:fill="FFFFFF"/>
        </w:rPr>
        <w:t xml:space="preserve"> </w:t>
      </w:r>
      <w:r w:rsidR="00357543" w:rsidRPr="00E961EC">
        <w:rPr>
          <w:rFonts w:ascii="Times New Roman" w:hAnsi="Times New Roman" w:cs="Times New Roman"/>
          <w:shd w:val="clear" w:color="auto" w:fill="FFFFFF"/>
        </w:rPr>
        <w:t xml:space="preserve">Aydın İlindeki özel hastanelere baktığımızda ise il genelinde toplam </w:t>
      </w:r>
      <w:r w:rsidR="00D20F1A" w:rsidRPr="00E961EC">
        <w:rPr>
          <w:rFonts w:ascii="Times New Roman" w:hAnsi="Times New Roman" w:cs="Times New Roman"/>
          <w:shd w:val="clear" w:color="auto" w:fill="FFFFFF"/>
        </w:rPr>
        <w:t>7</w:t>
      </w:r>
      <w:r w:rsidR="00357543" w:rsidRPr="00E961EC">
        <w:rPr>
          <w:rFonts w:ascii="Times New Roman" w:hAnsi="Times New Roman" w:cs="Times New Roman"/>
          <w:shd w:val="clear" w:color="auto" w:fill="FFFFFF"/>
        </w:rPr>
        <w:t xml:space="preserve"> adet özel hastane bulunmakta olup, bunun </w:t>
      </w:r>
      <w:r w:rsidR="00D20F1A" w:rsidRPr="00E961EC">
        <w:rPr>
          <w:rFonts w:ascii="Times New Roman" w:hAnsi="Times New Roman" w:cs="Times New Roman"/>
          <w:shd w:val="clear" w:color="auto" w:fill="FFFFFF"/>
        </w:rPr>
        <w:t>3</w:t>
      </w:r>
      <w:r w:rsidR="00357543" w:rsidRPr="00E961EC">
        <w:rPr>
          <w:rFonts w:ascii="Times New Roman" w:hAnsi="Times New Roman" w:cs="Times New Roman"/>
          <w:shd w:val="clear" w:color="auto" w:fill="FFFFFF"/>
        </w:rPr>
        <w:t xml:space="preserve"> tanesi il merkezinde, </w:t>
      </w:r>
      <w:r w:rsidR="00D20F1A" w:rsidRPr="00E961EC">
        <w:rPr>
          <w:rFonts w:ascii="Times New Roman" w:hAnsi="Times New Roman" w:cs="Times New Roman"/>
          <w:shd w:val="clear" w:color="auto" w:fill="FFFFFF"/>
        </w:rPr>
        <w:t>4 tanesi</w:t>
      </w:r>
      <w:r w:rsidR="00357543" w:rsidRPr="00E961EC">
        <w:rPr>
          <w:rFonts w:ascii="Times New Roman" w:hAnsi="Times New Roman" w:cs="Times New Roman"/>
          <w:shd w:val="clear" w:color="auto" w:fill="FFFFFF"/>
        </w:rPr>
        <w:t xml:space="preserve"> ise ilçelerde faaliyet göstermektedir.</w:t>
      </w:r>
    </w:p>
    <w:p w:rsidR="00F3750F" w:rsidRPr="00E961EC" w:rsidRDefault="00F3750F" w:rsidP="00357543">
      <w:pPr>
        <w:spacing w:before="240" w:after="240" w:line="320" w:lineRule="atLeast"/>
        <w:jc w:val="both"/>
        <w:rPr>
          <w:rFonts w:ascii="Times New Roman" w:hAnsi="Times New Roman" w:cs="Times New Roman"/>
        </w:rPr>
      </w:pPr>
      <w:r w:rsidRPr="00E961EC">
        <w:rPr>
          <w:rFonts w:ascii="Times New Roman" w:hAnsi="Times New Roman" w:cs="Times New Roman"/>
          <w:noProof/>
        </w:rPr>
        <w:drawing>
          <wp:inline distT="0" distB="0" distL="0" distR="0">
            <wp:extent cx="4724400" cy="2438400"/>
            <wp:effectExtent l="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2A0A" w:rsidRPr="00E961EC" w:rsidRDefault="003A2A0A" w:rsidP="00640748">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Şekil </w:t>
      </w:r>
      <w:proofErr w:type="gramStart"/>
      <w:r w:rsidRPr="00E961EC">
        <w:rPr>
          <w:rFonts w:ascii="Times New Roman" w:hAnsi="Times New Roman" w:cs="Times New Roman"/>
        </w:rPr>
        <w:t>1.3</w:t>
      </w:r>
      <w:proofErr w:type="gramEnd"/>
      <w:r w:rsidRPr="00E961EC">
        <w:rPr>
          <w:rFonts w:ascii="Times New Roman" w:hAnsi="Times New Roman" w:cs="Times New Roman"/>
        </w:rPr>
        <w:t>. Yıllara ve Sektörlere Göre Hastane Sayısı, (2002-2015)</w:t>
      </w:r>
      <w:r w:rsidR="004A4A91" w:rsidRPr="00E961EC">
        <w:rPr>
          <w:rFonts w:ascii="Times New Roman" w:hAnsi="Times New Roman" w:cs="Times New Roman"/>
        </w:rPr>
        <w:t>.</w:t>
      </w:r>
    </w:p>
    <w:p w:rsidR="00640748" w:rsidRPr="00E961EC" w:rsidRDefault="00640748" w:rsidP="00640748">
      <w:pPr>
        <w:spacing w:before="240" w:after="240" w:line="320" w:lineRule="atLeast"/>
        <w:jc w:val="both"/>
        <w:rPr>
          <w:rFonts w:ascii="Times New Roman" w:hAnsi="Times New Roman" w:cs="Times New Roman"/>
        </w:rPr>
      </w:pPr>
      <w:r w:rsidRPr="00E961EC">
        <w:rPr>
          <w:rFonts w:ascii="Times New Roman" w:hAnsi="Times New Roman" w:cs="Times New Roman"/>
        </w:rPr>
        <w:t>Kaynak: T.C. Sağlık Bakanlığı, Sağlık Hizmetleri Genel Müdürlüğü Sağlık İstatistikleri Yıllığı, 2015</w:t>
      </w:r>
      <w:r w:rsidR="006C2A7D" w:rsidRPr="00E961EC">
        <w:rPr>
          <w:rFonts w:ascii="Times New Roman" w:hAnsi="Times New Roman" w:cs="Times New Roman"/>
        </w:rPr>
        <w:t>: 93</w:t>
      </w:r>
      <w:r w:rsidR="0059453B" w:rsidRPr="00E961EC">
        <w:rPr>
          <w:rFonts w:ascii="Times New Roman" w:hAnsi="Times New Roman" w:cs="Times New Roman"/>
        </w:rPr>
        <w:t>.</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Sağlık Bakanlığı Sağlık Hizmetleri Genel Müdürlüğü tarafından yapılan “Yıllara ve sektörlere göre hastane sayıları”  çizelgesine bakıldığı zaman, kamu ve üniversite hastanelerine göre özel hastanelerin sayısının on yılda iki kat arttığını görülmektedir. Bu sonucun ortaya çıkmasında kamu ve üniversite hastanelerinde hasta sayısının fazla olması, doktor ve diğer sağlık personeli sayısının yetersiz olması, tıbbi cihaz ve </w:t>
      </w:r>
      <w:proofErr w:type="gramStart"/>
      <w:r w:rsidRPr="00E961EC">
        <w:rPr>
          <w:rFonts w:ascii="Times New Roman" w:hAnsi="Times New Roman" w:cs="Times New Roman"/>
        </w:rPr>
        <w:t>ekipmanların</w:t>
      </w:r>
      <w:proofErr w:type="gramEnd"/>
      <w:r w:rsidRPr="00E961EC">
        <w:rPr>
          <w:rFonts w:ascii="Times New Roman" w:hAnsi="Times New Roman" w:cs="Times New Roman"/>
        </w:rPr>
        <w:t xml:space="preserve"> yetersiz olması gibi nedenlerle özel hastanelere olan taleplerin çok önemli olduğunu vurgulamak gerekmektedir.</w:t>
      </w:r>
    </w:p>
    <w:p w:rsidR="00357543" w:rsidRPr="00E961EC" w:rsidRDefault="00B03672" w:rsidP="00B03672">
      <w:pPr>
        <w:pStyle w:val="Balk1"/>
        <w:spacing w:before="240" w:after="240" w:line="320" w:lineRule="atLeast"/>
        <w:jc w:val="both"/>
        <w:rPr>
          <w:rFonts w:cs="Times New Roman"/>
          <w:sz w:val="26"/>
          <w:szCs w:val="26"/>
        </w:rPr>
      </w:pPr>
      <w:r w:rsidRPr="00E961EC">
        <w:rPr>
          <w:rFonts w:cs="Times New Roman"/>
          <w:sz w:val="26"/>
          <w:szCs w:val="26"/>
        </w:rPr>
        <w:lastRenderedPageBreak/>
        <w:t xml:space="preserve">2. </w:t>
      </w:r>
      <w:r w:rsidR="00357543" w:rsidRPr="00E961EC">
        <w:rPr>
          <w:rFonts w:cs="Times New Roman"/>
          <w:sz w:val="26"/>
          <w:szCs w:val="26"/>
        </w:rPr>
        <w:t>İMAJ VE KURUMSAL İMAJ KAVRAMI</w:t>
      </w:r>
    </w:p>
    <w:p w:rsidR="00357543" w:rsidRPr="00E961EC" w:rsidRDefault="00964C07" w:rsidP="00FD34A0">
      <w:pPr>
        <w:pStyle w:val="ListeParagraf"/>
        <w:spacing w:before="240" w:beforeAutospacing="0" w:after="240" w:afterAutospacing="0" w:line="320" w:lineRule="atLeast"/>
        <w:ind w:left="142" w:firstLine="709"/>
        <w:jc w:val="both"/>
        <w:rPr>
          <w:sz w:val="22"/>
          <w:szCs w:val="22"/>
        </w:rPr>
      </w:pPr>
      <w:r w:rsidRPr="00E961EC">
        <w:rPr>
          <w:sz w:val="22"/>
          <w:szCs w:val="22"/>
        </w:rPr>
        <w:t xml:space="preserve"> </w:t>
      </w:r>
      <w:r w:rsidR="00357543" w:rsidRPr="00E961EC">
        <w:rPr>
          <w:sz w:val="22"/>
          <w:szCs w:val="22"/>
        </w:rPr>
        <w:t>Bu kısımda imaj ve kurumsal imaj kavramının tanımı yapılacak, sağlık işletmelerinde kurumsal imaj ve tüketici kavramlarının analizi ile kurumsal imaj oluşumunda etkili olan kavramların analizi yapılacaktır.</w:t>
      </w:r>
    </w:p>
    <w:p w:rsidR="00357543" w:rsidRPr="00E961EC" w:rsidRDefault="005D0832" w:rsidP="00FD34A0">
      <w:pPr>
        <w:spacing w:before="240" w:after="240" w:line="320" w:lineRule="atLeast"/>
        <w:jc w:val="both"/>
        <w:rPr>
          <w:rFonts w:ascii="Times New Roman" w:hAnsi="Times New Roman" w:cs="Times New Roman"/>
          <w:b/>
          <w:sz w:val="24"/>
        </w:rPr>
      </w:pPr>
      <w:r w:rsidRPr="00E961EC">
        <w:rPr>
          <w:rStyle w:val="Balk2Char"/>
          <w:rFonts w:ascii="Times New Roman" w:hAnsi="Times New Roman" w:cs="Times New Roman"/>
          <w:color w:val="auto"/>
          <w:sz w:val="24"/>
          <w:szCs w:val="22"/>
        </w:rPr>
        <w:t>2</w:t>
      </w:r>
      <w:r w:rsidR="00357543" w:rsidRPr="00E961EC">
        <w:rPr>
          <w:rStyle w:val="Balk2Char"/>
          <w:rFonts w:ascii="Times New Roman" w:hAnsi="Times New Roman" w:cs="Times New Roman"/>
          <w:color w:val="auto"/>
          <w:sz w:val="24"/>
          <w:szCs w:val="22"/>
        </w:rPr>
        <w:t>.1. Genel Olarak İmaj</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İmaj kavramı herkes tarafından bilinen ve sık kullanılan bir kavram olmakla birlikte, kavram hakkında farklı açıklamaların ve tanımlamaların olduğu </w:t>
      </w:r>
      <w:proofErr w:type="gramStart"/>
      <w:r w:rsidR="00357543" w:rsidRPr="00E961EC">
        <w:rPr>
          <w:rFonts w:ascii="Times New Roman" w:hAnsi="Times New Roman" w:cs="Times New Roman"/>
        </w:rPr>
        <w:t>literatür</w:t>
      </w:r>
      <w:proofErr w:type="gramEnd"/>
      <w:r w:rsidR="00357543" w:rsidRPr="00E961EC">
        <w:rPr>
          <w:rFonts w:ascii="Times New Roman" w:hAnsi="Times New Roman" w:cs="Times New Roman"/>
        </w:rPr>
        <w:t xml:space="preserve"> incelendiğinde görülmektedir. Toplumda, imaj çalışmalarının öncelikli amacının gerçeği farklı algılatmak yönünde çalışmalar yapmak olduğuna ilişkin bir anlayış </w:t>
      </w:r>
      <w:proofErr w:type="gramStart"/>
      <w:r w:rsidR="00357543" w:rsidRPr="00E961EC">
        <w:rPr>
          <w:rFonts w:ascii="Times New Roman" w:hAnsi="Times New Roman" w:cs="Times New Roman"/>
        </w:rPr>
        <w:t>hakimdir</w:t>
      </w:r>
      <w:proofErr w:type="gramEnd"/>
      <w:r w:rsidR="00357543" w:rsidRPr="00E961EC">
        <w:rPr>
          <w:rFonts w:ascii="Times New Roman" w:hAnsi="Times New Roman" w:cs="Times New Roman"/>
        </w:rPr>
        <w:t>. Ancak imaj konusunda çalışmalar yapan birçok profesyonel ve akademisyenlere göre ise imaj ile gerçek arasındaki ilişki gerçeğin reddi ya da olduğundan farklı algılatılması yönünde olmayıp, çeşitli yöntem ve teknikler kullanılarak gerçeği yeniden tanımlamak şeklinde olduğu belirtilmektedir (Bakan,</w:t>
      </w:r>
      <w:r w:rsidR="00682A60" w:rsidRPr="00E961EC">
        <w:rPr>
          <w:rFonts w:ascii="Times New Roman" w:hAnsi="Times New Roman" w:cs="Times New Roman"/>
        </w:rPr>
        <w:t xml:space="preserve">  </w:t>
      </w:r>
      <w:r w:rsidR="00357543" w:rsidRPr="00E961EC">
        <w:rPr>
          <w:rFonts w:ascii="Times New Roman" w:hAnsi="Times New Roman" w:cs="Times New Roman"/>
        </w:rPr>
        <w:t>2005:</w:t>
      </w:r>
      <w:r w:rsidR="00682A60" w:rsidRPr="00E961EC">
        <w:rPr>
          <w:rFonts w:ascii="Times New Roman" w:hAnsi="Times New Roman" w:cs="Times New Roman"/>
        </w:rPr>
        <w:t xml:space="preserve"> </w:t>
      </w:r>
      <w:r w:rsidR="00357543" w:rsidRPr="00E961EC">
        <w:rPr>
          <w:rFonts w:ascii="Times New Roman" w:hAnsi="Times New Roman" w:cs="Times New Roman"/>
        </w:rPr>
        <w:t>1).</w:t>
      </w:r>
    </w:p>
    <w:p w:rsidR="00357543" w:rsidRPr="00E961EC" w:rsidRDefault="0062197D"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eastAsia="PalatinoLinotype-Roman" w:hAnsi="Times New Roman" w:cs="Times New Roman"/>
        </w:rPr>
        <w:t xml:space="preserve">İmaj, örgütteki sosyal, tarihsel ve somut etkenlere bağlı olarak planlı ya da plansız edinilen kişisel tecrübelere dayalı olarak algılanan mesajların birey tarafından yoğrulması sonucu oluşan karmaşık ve çok yönlü bir süreçtir (Bayramoğlu, 2007:5). </w:t>
      </w:r>
      <w:r w:rsidR="00357543" w:rsidRPr="00E961EC">
        <w:rPr>
          <w:rFonts w:ascii="Times New Roman" w:hAnsi="Times New Roman" w:cs="Times New Roman"/>
        </w:rPr>
        <w:t>Fransızcadan Türkç</w:t>
      </w:r>
      <w:r w:rsidR="008473C1" w:rsidRPr="00E961EC">
        <w:rPr>
          <w:rFonts w:ascii="Times New Roman" w:hAnsi="Times New Roman" w:cs="Times New Roman"/>
        </w:rPr>
        <w:t>eye imge olarak tercüme edilmiş</w:t>
      </w:r>
      <w:r w:rsidR="00357543" w:rsidRPr="00E961EC">
        <w:rPr>
          <w:rFonts w:ascii="Times New Roman" w:hAnsi="Times New Roman" w:cs="Times New Roman"/>
        </w:rPr>
        <w:t xml:space="preserve"> imaj kelimesinin her şeyden önce sözlük anlamına bakıldığında “Zihinde tasarlanan ve gerçekleşmesi özlenen şey, düş, hayal, hülya” ya da “Genel görüntü, izlenim” şeklinde ifade edildiği görülmektedir (</w:t>
      </w:r>
      <w:r w:rsidR="00D20F1A" w:rsidRPr="00E961EC">
        <w:rPr>
          <w:rFonts w:ascii="Times New Roman" w:hAnsi="Times New Roman" w:cs="Times New Roman"/>
        </w:rPr>
        <w:t>T</w:t>
      </w:r>
      <w:r w:rsidR="003A7C5C" w:rsidRPr="00E961EC">
        <w:rPr>
          <w:rFonts w:ascii="Times New Roman" w:hAnsi="Times New Roman" w:cs="Times New Roman"/>
        </w:rPr>
        <w:t>DK,</w:t>
      </w:r>
      <w:r w:rsidR="00D20F1A" w:rsidRPr="00E961EC">
        <w:rPr>
          <w:rFonts w:ascii="Times New Roman" w:hAnsi="Times New Roman" w:cs="Times New Roman"/>
        </w:rPr>
        <w:t xml:space="preserve"> </w:t>
      </w:r>
      <w:r w:rsidR="00357543" w:rsidRPr="00E961EC">
        <w:rPr>
          <w:rFonts w:ascii="Times New Roman" w:hAnsi="Times New Roman" w:cs="Times New Roman"/>
        </w:rPr>
        <w:t>2017).</w:t>
      </w:r>
    </w:p>
    <w:p w:rsidR="00357543" w:rsidRPr="00E961EC" w:rsidRDefault="0062197D" w:rsidP="00FD34A0">
      <w:pPr>
        <w:pStyle w:val="Default"/>
        <w:spacing w:before="240" w:after="240" w:line="320" w:lineRule="atLeast"/>
        <w:ind w:firstLine="709"/>
        <w:jc w:val="both"/>
        <w:rPr>
          <w:rFonts w:eastAsiaTheme="minorHAnsi"/>
          <w:color w:val="auto"/>
          <w:sz w:val="22"/>
          <w:szCs w:val="22"/>
          <w:lang w:eastAsia="en-US"/>
        </w:rPr>
      </w:pPr>
      <w:r w:rsidRPr="00E961EC">
        <w:rPr>
          <w:rFonts w:eastAsiaTheme="minorHAnsi"/>
          <w:color w:val="auto"/>
          <w:sz w:val="22"/>
          <w:szCs w:val="22"/>
          <w:lang w:eastAsia="en-US"/>
        </w:rPr>
        <w:t xml:space="preserve"> </w:t>
      </w:r>
      <w:r w:rsidR="00357543" w:rsidRPr="00E961EC">
        <w:rPr>
          <w:rFonts w:eastAsiaTheme="minorHAnsi"/>
          <w:color w:val="auto"/>
          <w:sz w:val="22"/>
          <w:szCs w:val="22"/>
          <w:lang w:eastAsia="en-US"/>
        </w:rPr>
        <w:t>İmaj; sadece bir resim ya da nesneden ibaret değildir, çevre hakkında genel bir bilgi verir (Malhotra,  2008:</w:t>
      </w:r>
      <w:r w:rsidR="00DC3AC0" w:rsidRPr="00E961EC">
        <w:rPr>
          <w:rFonts w:eastAsiaTheme="minorHAnsi"/>
          <w:color w:val="auto"/>
          <w:sz w:val="22"/>
          <w:szCs w:val="22"/>
          <w:lang w:eastAsia="en-US"/>
        </w:rPr>
        <w:t xml:space="preserve"> </w:t>
      </w:r>
      <w:r w:rsidR="00357543" w:rsidRPr="00E961EC">
        <w:rPr>
          <w:rFonts w:eastAsiaTheme="minorHAnsi"/>
          <w:color w:val="auto"/>
          <w:sz w:val="22"/>
          <w:szCs w:val="22"/>
          <w:lang w:eastAsia="en-US"/>
        </w:rPr>
        <w:t>10). Bir başka tanımda ise imaj olması arzu elden şeydir (Okay, 2013: 50).</w:t>
      </w:r>
      <w:r w:rsidR="00357543" w:rsidRPr="00E961EC">
        <w:rPr>
          <w:color w:val="auto"/>
          <w:sz w:val="22"/>
          <w:szCs w:val="22"/>
        </w:rPr>
        <w:t xml:space="preserve"> </w:t>
      </w:r>
      <w:r w:rsidR="00357543" w:rsidRPr="00E961EC">
        <w:rPr>
          <w:rFonts w:eastAsiaTheme="minorHAnsi"/>
          <w:color w:val="auto"/>
          <w:sz w:val="22"/>
          <w:szCs w:val="22"/>
          <w:lang w:eastAsia="en-US"/>
        </w:rPr>
        <w:t>İmajlar bilgi taşıyıcısıdırlar. Sahip olduğumuz bilgilerin büyük bir çoğunluğu imajlar sayesinde sağlanmaktadır. Bireyler ve kurumlar isteyerek ya da istemeyerek insanlar üzerinde bir imaj bırakırlar. İmaj, algı yoluyla elde edilerek zihinde depolanmış bilgilerin canlandırılması yoluyla oluşmaktadır. Bununla beraber imaj, zihinde canlandırılan bir kroki, plan, kavram, sembol, harita veya resimdir</w:t>
      </w:r>
      <w:r w:rsidR="00D20F1A" w:rsidRPr="00E961EC">
        <w:rPr>
          <w:rFonts w:eastAsiaTheme="minorHAnsi"/>
          <w:color w:val="auto"/>
          <w:sz w:val="22"/>
          <w:szCs w:val="22"/>
          <w:lang w:eastAsia="en-US"/>
        </w:rPr>
        <w:t xml:space="preserve"> </w:t>
      </w:r>
      <w:r w:rsidR="00357543" w:rsidRPr="00E961EC">
        <w:rPr>
          <w:rFonts w:eastAsiaTheme="minorHAnsi"/>
          <w:color w:val="auto"/>
          <w:sz w:val="22"/>
          <w:szCs w:val="22"/>
          <w:lang w:eastAsia="en-US"/>
        </w:rPr>
        <w:t>( Doğaner, 2014:</w:t>
      </w:r>
      <w:r w:rsidR="00C92132" w:rsidRPr="00E961EC">
        <w:rPr>
          <w:rFonts w:eastAsiaTheme="minorHAnsi"/>
          <w:color w:val="auto"/>
          <w:sz w:val="22"/>
          <w:szCs w:val="22"/>
          <w:lang w:eastAsia="en-US"/>
        </w:rPr>
        <w:t xml:space="preserve"> </w:t>
      </w:r>
      <w:r w:rsidR="00357543" w:rsidRPr="00E961EC">
        <w:rPr>
          <w:rFonts w:eastAsiaTheme="minorHAnsi"/>
          <w:color w:val="auto"/>
          <w:sz w:val="22"/>
          <w:szCs w:val="22"/>
          <w:lang w:eastAsia="en-US"/>
        </w:rPr>
        <w:t>67).</w:t>
      </w:r>
    </w:p>
    <w:p w:rsidR="00357543" w:rsidRPr="00E961EC" w:rsidRDefault="00357543" w:rsidP="00FD34A0">
      <w:pPr>
        <w:spacing w:before="240" w:after="240" w:line="320" w:lineRule="atLeast"/>
        <w:ind w:firstLine="708"/>
        <w:jc w:val="both"/>
        <w:rPr>
          <w:rFonts w:ascii="Times New Roman" w:hAnsi="Times New Roman" w:cs="Times New Roman"/>
        </w:rPr>
      </w:pPr>
      <w:r w:rsidRPr="00E961EC">
        <w:rPr>
          <w:rFonts w:ascii="Times New Roman" w:hAnsi="Times New Roman" w:cs="Times New Roman"/>
        </w:rPr>
        <w:t>İmaj konusunda yapılan tanımlamalara bakıldığı zaman, “bir varlığın insan zihninde oluştu</w:t>
      </w:r>
      <w:r w:rsidR="00D20F1A" w:rsidRPr="00E961EC">
        <w:rPr>
          <w:rFonts w:ascii="Times New Roman" w:hAnsi="Times New Roman" w:cs="Times New Roman"/>
        </w:rPr>
        <w:t>rduğu izlenim ve yaptığı etki” ş</w:t>
      </w:r>
      <w:r w:rsidRPr="00E961EC">
        <w:rPr>
          <w:rFonts w:ascii="Times New Roman" w:hAnsi="Times New Roman" w:cs="Times New Roman"/>
        </w:rPr>
        <w:t xml:space="preserve">eklinde yoğunlaştığı görülmektedir. Yapılan tanımlarda çeşitli açılardan benzerlikler ve farklılıklar bulunmasına </w:t>
      </w:r>
      <w:r w:rsidRPr="00E961EC">
        <w:rPr>
          <w:rFonts w:ascii="Times New Roman" w:hAnsi="Times New Roman" w:cs="Times New Roman"/>
        </w:rPr>
        <w:lastRenderedPageBreak/>
        <w:t xml:space="preserve">rağmen, imajla ilgili yapılan tüm tanımlarda ortak olan tek unsur “insan”dır. İmajın, ölçülebilmesi için insan unsurunun göz önünde bulundurulması gerekir. İmaj kavramının tanımlarını; araştırmanın yapıldığı alana, kuruma, markaya, ürüne gibi özelliklere göre genellemek mümkündür. </w:t>
      </w:r>
      <w:r w:rsidR="00275B14" w:rsidRPr="00E961EC">
        <w:rPr>
          <w:rFonts w:ascii="Times New Roman" w:hAnsi="Times New Roman" w:cs="Times New Roman"/>
        </w:rPr>
        <w:t>Diğer önemli özellik</w:t>
      </w:r>
      <w:r w:rsidRPr="00E961EC">
        <w:rPr>
          <w:rFonts w:ascii="Times New Roman" w:hAnsi="Times New Roman" w:cs="Times New Roman"/>
        </w:rPr>
        <w:t>, kişiye bağlı ve kişiden kişiye değişebilen bir kavram olmasıdır (Gemlik ve Sığrı, 2007:</w:t>
      </w:r>
      <w:r w:rsidR="00964C07" w:rsidRPr="00E961EC">
        <w:rPr>
          <w:rFonts w:ascii="Times New Roman" w:hAnsi="Times New Roman" w:cs="Times New Roman"/>
        </w:rPr>
        <w:t xml:space="preserve"> </w:t>
      </w:r>
      <w:r w:rsidRPr="00E961EC">
        <w:rPr>
          <w:rFonts w:ascii="Times New Roman" w:hAnsi="Times New Roman" w:cs="Times New Roman"/>
        </w:rPr>
        <w:t>268).</w:t>
      </w:r>
    </w:p>
    <w:p w:rsidR="00357543" w:rsidRPr="00E961EC" w:rsidRDefault="005D0832" w:rsidP="00FD34A0">
      <w:pPr>
        <w:spacing w:before="240" w:after="240" w:line="320" w:lineRule="atLeast"/>
        <w:jc w:val="both"/>
        <w:rPr>
          <w:rFonts w:ascii="Times New Roman" w:hAnsi="Times New Roman" w:cs="Times New Roman"/>
          <w:b/>
          <w:sz w:val="24"/>
        </w:rPr>
      </w:pPr>
      <w:r w:rsidRPr="00E961EC">
        <w:rPr>
          <w:rFonts w:ascii="Times New Roman" w:hAnsi="Times New Roman" w:cs="Times New Roman"/>
        </w:rPr>
        <w:t xml:space="preserve">  </w:t>
      </w:r>
      <w:r w:rsidRPr="00E961EC">
        <w:rPr>
          <w:rFonts w:ascii="Times New Roman" w:hAnsi="Times New Roman" w:cs="Times New Roman"/>
          <w:b/>
          <w:sz w:val="24"/>
        </w:rPr>
        <w:t>2.</w:t>
      </w:r>
      <w:r w:rsidR="00357543" w:rsidRPr="00E961EC">
        <w:rPr>
          <w:rFonts w:ascii="Times New Roman" w:hAnsi="Times New Roman" w:cs="Times New Roman"/>
          <w:b/>
          <w:sz w:val="24"/>
        </w:rPr>
        <w:t>2. Kurumsal İmaj Kavramı</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Tarihsel gelişimi bakımından imaj oldukça eski bir kavram olarak karşımıza çıkmaktadır. </w:t>
      </w:r>
      <w:proofErr w:type="gramStart"/>
      <w:r w:rsidR="00357543" w:rsidRPr="00E961EC">
        <w:rPr>
          <w:rFonts w:ascii="Times New Roman" w:hAnsi="Times New Roman" w:cs="Times New Roman"/>
        </w:rPr>
        <w:t>Kavramın tarihte ilk olarak ortaya çıkması; kendi ordusunu diğerlerinden ayırt edebilmek için ordunun kullandığı savaş malze</w:t>
      </w:r>
      <w:r w:rsidR="00913433" w:rsidRPr="00E961EC">
        <w:rPr>
          <w:rFonts w:ascii="Times New Roman" w:hAnsi="Times New Roman" w:cs="Times New Roman"/>
        </w:rPr>
        <w:t xml:space="preserve">melerinin üzerindeki St George </w:t>
      </w:r>
      <w:r w:rsidR="00357543" w:rsidRPr="00E961EC">
        <w:rPr>
          <w:rFonts w:ascii="Times New Roman" w:hAnsi="Times New Roman" w:cs="Times New Roman"/>
        </w:rPr>
        <w:t xml:space="preserve">veya Lorraine haçı şeklinde işaretlemeler yaptıran bir kralla başladığı ifade edilmekle beraber, zaman içinde aynı işaretlerin diğer ülke askerleri tarafından da kullanılmaya başlanması düşmanların ayırt edilememesi gibi tehlikeli sonuçlara neden olmuştur. </w:t>
      </w:r>
      <w:proofErr w:type="gramEnd"/>
      <w:r w:rsidR="00357543" w:rsidRPr="00E961EC">
        <w:rPr>
          <w:rFonts w:ascii="Times New Roman" w:hAnsi="Times New Roman" w:cs="Times New Roman"/>
        </w:rPr>
        <w:t>Bu nedenle her ülke kendi orduları için fark edilebilirliği olan özgün semboller tasarlamıştır. Bu sürecin devamında kullanılan amblem ve sembollerin ülkelerin bayraklarında da kullan</w:t>
      </w:r>
      <w:r w:rsidR="00EE07E1">
        <w:rPr>
          <w:rFonts w:ascii="Times New Roman" w:hAnsi="Times New Roman" w:cs="Times New Roman"/>
        </w:rPr>
        <w:t>ılmasına rastlanılmaktadır</w:t>
      </w:r>
      <w:r w:rsidR="00357543" w:rsidRPr="00E961EC">
        <w:rPr>
          <w:rFonts w:ascii="Times New Roman" w:hAnsi="Times New Roman" w:cs="Times New Roman"/>
        </w:rPr>
        <w:t xml:space="preserve"> </w:t>
      </w:r>
      <w:r w:rsidR="00682A60" w:rsidRPr="00E961EC">
        <w:rPr>
          <w:rFonts w:ascii="Times New Roman" w:hAnsi="Times New Roman" w:cs="Times New Roman"/>
        </w:rPr>
        <w:t>(</w:t>
      </w:r>
      <w:r w:rsidR="00357543" w:rsidRPr="00E961EC">
        <w:rPr>
          <w:rFonts w:ascii="Times New Roman" w:hAnsi="Times New Roman" w:cs="Times New Roman"/>
        </w:rPr>
        <w:t xml:space="preserve"> Gürbüz, 2017:</w:t>
      </w:r>
      <w:r w:rsidR="00C92132" w:rsidRPr="00E961EC">
        <w:rPr>
          <w:rFonts w:ascii="Times New Roman" w:hAnsi="Times New Roman" w:cs="Times New Roman"/>
        </w:rPr>
        <w:t xml:space="preserve"> </w:t>
      </w:r>
      <w:r w:rsidR="00357543" w:rsidRPr="00E961EC">
        <w:rPr>
          <w:rFonts w:ascii="Times New Roman" w:hAnsi="Times New Roman" w:cs="Times New Roman"/>
        </w:rPr>
        <w:t>28-29).</w:t>
      </w:r>
    </w:p>
    <w:p w:rsidR="00357543" w:rsidRPr="00E961EC" w:rsidRDefault="00964C07"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Kurumsal imaj kurumların çeşitli hedef grupların zihninde meydana getirdiği resim olarak tanımlanmaktadır. Kurumların ilk bakışta birbiriyle bağlantılı olmayan parçalarının daha etkili ve anlamlı bir şekilde birleştirilmesine yardım eder (Peltekoğlu, 2014:</w:t>
      </w:r>
      <w:r w:rsidR="00FE0AB1" w:rsidRPr="00E961EC">
        <w:rPr>
          <w:rFonts w:ascii="Times New Roman" w:hAnsi="Times New Roman" w:cs="Times New Roman"/>
        </w:rPr>
        <w:t xml:space="preserve"> </w:t>
      </w:r>
      <w:r w:rsidR="00357543" w:rsidRPr="00E961EC">
        <w:rPr>
          <w:rFonts w:ascii="Times New Roman" w:hAnsi="Times New Roman" w:cs="Times New Roman"/>
        </w:rPr>
        <w:t>576).</w:t>
      </w:r>
    </w:p>
    <w:p w:rsidR="00357543"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Gray ve Balmer 1998 yılında yaptıkları </w:t>
      </w:r>
      <w:r w:rsidR="00682A60" w:rsidRPr="00E961EC">
        <w:rPr>
          <w:rFonts w:ascii="Times New Roman" w:hAnsi="Times New Roman" w:cs="Times New Roman"/>
        </w:rPr>
        <w:t>“</w:t>
      </w:r>
      <w:r w:rsidRPr="00E961EC">
        <w:rPr>
          <w:rFonts w:ascii="Times New Roman" w:hAnsi="Times New Roman" w:cs="Times New Roman"/>
        </w:rPr>
        <w:t>Kurumsal İmajı Yönetmek ve Kurumsal Ün</w:t>
      </w:r>
      <w:r w:rsidR="00682A60" w:rsidRPr="00E961EC">
        <w:rPr>
          <w:rFonts w:ascii="Times New Roman" w:hAnsi="Times New Roman" w:cs="Times New Roman"/>
        </w:rPr>
        <w:t>”</w:t>
      </w:r>
      <w:r w:rsidRPr="00E961EC">
        <w:rPr>
          <w:rFonts w:ascii="Times New Roman" w:hAnsi="Times New Roman" w:cs="Times New Roman"/>
        </w:rPr>
        <w:t xml:space="preserve"> adlı çalışmada kurumsal imajı oluşturan faktörler ve bunların arasındaki ilişki</w:t>
      </w:r>
      <w:r w:rsidR="00682A60" w:rsidRPr="00E961EC">
        <w:rPr>
          <w:rFonts w:ascii="Times New Roman" w:hAnsi="Times New Roman" w:cs="Times New Roman"/>
        </w:rPr>
        <w:t>yi</w:t>
      </w:r>
      <w:r w:rsidRPr="00E961EC">
        <w:rPr>
          <w:rFonts w:ascii="Times New Roman" w:hAnsi="Times New Roman" w:cs="Times New Roman"/>
        </w:rPr>
        <w:t xml:space="preserve"> bir </w:t>
      </w:r>
      <w:r w:rsidR="00682A60" w:rsidRPr="00E961EC">
        <w:rPr>
          <w:rFonts w:ascii="Times New Roman" w:hAnsi="Times New Roman" w:cs="Times New Roman"/>
        </w:rPr>
        <w:t>şekil ile</w:t>
      </w:r>
      <w:r w:rsidRPr="00E961EC">
        <w:rPr>
          <w:rFonts w:ascii="Times New Roman" w:hAnsi="Times New Roman" w:cs="Times New Roman"/>
        </w:rPr>
        <w:t xml:space="preserve"> (</w:t>
      </w:r>
      <w:r w:rsidR="00682A60" w:rsidRPr="00E961EC">
        <w:rPr>
          <w:rFonts w:ascii="Times New Roman" w:hAnsi="Times New Roman" w:cs="Times New Roman"/>
        </w:rPr>
        <w:t xml:space="preserve">Şekil: </w:t>
      </w:r>
      <w:proofErr w:type="gramStart"/>
      <w:r w:rsidR="00682A60" w:rsidRPr="00E961EC">
        <w:rPr>
          <w:rFonts w:ascii="Times New Roman" w:hAnsi="Times New Roman" w:cs="Times New Roman"/>
        </w:rPr>
        <w:t>2.1</w:t>
      </w:r>
      <w:proofErr w:type="gramEnd"/>
      <w:r w:rsidR="00682A60" w:rsidRPr="00E961EC">
        <w:rPr>
          <w:rFonts w:ascii="Times New Roman" w:hAnsi="Times New Roman" w:cs="Times New Roman"/>
        </w:rPr>
        <w:t>.</w:t>
      </w:r>
      <w:r w:rsidR="000B5224" w:rsidRPr="00E961EC">
        <w:rPr>
          <w:rFonts w:ascii="Times New Roman" w:hAnsi="Times New Roman" w:cs="Times New Roman"/>
        </w:rPr>
        <w:t>) oluşturmuş</w:t>
      </w:r>
      <w:r w:rsidR="00682A60" w:rsidRPr="00E961EC">
        <w:rPr>
          <w:rFonts w:ascii="Times New Roman" w:hAnsi="Times New Roman" w:cs="Times New Roman"/>
        </w:rPr>
        <w:t>lar</w:t>
      </w:r>
      <w:r w:rsidRPr="00E961EC">
        <w:rPr>
          <w:rFonts w:ascii="Times New Roman" w:hAnsi="Times New Roman" w:cs="Times New Roman"/>
        </w:rPr>
        <w:t xml:space="preserve"> ve işletmelerin kurumsal imajlarını oluşturup yönetebilmek için bu faktörlere dikkat etmeleri gerektiğini ifade etmişlerdir.</w:t>
      </w:r>
    </w:p>
    <w:p w:rsidR="00EE07E1" w:rsidRDefault="00EE07E1" w:rsidP="00FD34A0">
      <w:pPr>
        <w:spacing w:before="240" w:after="240" w:line="320" w:lineRule="atLeast"/>
        <w:ind w:firstLine="709"/>
        <w:jc w:val="both"/>
        <w:rPr>
          <w:rFonts w:ascii="Times New Roman" w:hAnsi="Times New Roman" w:cs="Times New Roman"/>
        </w:rPr>
      </w:pPr>
    </w:p>
    <w:p w:rsidR="00EE07E1" w:rsidRDefault="00EE07E1" w:rsidP="00FD34A0">
      <w:pPr>
        <w:spacing w:before="240" w:after="240" w:line="320" w:lineRule="atLeast"/>
        <w:ind w:firstLine="709"/>
        <w:jc w:val="both"/>
        <w:rPr>
          <w:rFonts w:ascii="Times New Roman" w:hAnsi="Times New Roman" w:cs="Times New Roman"/>
        </w:rPr>
      </w:pPr>
    </w:p>
    <w:p w:rsidR="00EE07E1" w:rsidRDefault="00EE07E1" w:rsidP="00FD34A0">
      <w:pPr>
        <w:spacing w:before="240" w:after="240" w:line="320" w:lineRule="atLeast"/>
        <w:ind w:firstLine="709"/>
        <w:jc w:val="both"/>
        <w:rPr>
          <w:rFonts w:ascii="Times New Roman" w:hAnsi="Times New Roman" w:cs="Times New Roman"/>
        </w:rPr>
      </w:pPr>
    </w:p>
    <w:p w:rsidR="00EE07E1" w:rsidRPr="00E961EC" w:rsidRDefault="00EE07E1" w:rsidP="00FD34A0">
      <w:pPr>
        <w:spacing w:before="240" w:after="240" w:line="320" w:lineRule="atLeast"/>
        <w:ind w:firstLine="709"/>
        <w:jc w:val="both"/>
        <w:rPr>
          <w:rFonts w:ascii="Times New Roman" w:hAnsi="Times New Roman" w:cs="Times New Roman"/>
        </w:rPr>
      </w:pPr>
    </w:p>
    <w:p w:rsidR="00E15F89" w:rsidRPr="00E961EC" w:rsidRDefault="0044444D" w:rsidP="00956E1A">
      <w:pPr>
        <w:spacing w:before="240" w:after="240" w:line="320" w:lineRule="atLeast"/>
        <w:ind w:left="-426"/>
        <w:jc w:val="both"/>
        <w:rPr>
          <w:rFonts w:ascii="Times New Roman" w:hAnsi="Times New Roman" w:cs="Times New Roman"/>
        </w:rPr>
      </w:pPr>
      <w:r>
        <w:rPr>
          <w:rFonts w:ascii="Times New Roman" w:hAnsi="Times New Roman" w:cs="Times New Roman"/>
          <w:noProof/>
        </w:rPr>
        <w:lastRenderedPageBreak/>
        <w:pict>
          <v:shape id="_x0000_s1082" type="#_x0000_t202" style="position:absolute;left:0;text-align:left;margin-left:286.5pt;margin-top:12.55pt;width:106.25pt;height:17.8pt;z-index:251705344" filled="f" stroked="f">
            <v:textbox style="mso-next-textbox:#_x0000_s1082">
              <w:txbxContent>
                <w:p w:rsidR="00F1427C" w:rsidRPr="00E15F89" w:rsidRDefault="00F1427C" w:rsidP="00E15F89">
                  <w:pPr>
                    <w:spacing w:after="0" w:line="240" w:lineRule="auto"/>
                    <w:rPr>
                      <w:rFonts w:ascii="Times New Roman" w:hAnsi="Times New Roman" w:cs="Times New Roman"/>
                      <w:b/>
                    </w:rPr>
                  </w:pPr>
                  <w:r w:rsidRPr="00E15F89">
                    <w:rPr>
                      <w:rFonts w:ascii="Times New Roman" w:hAnsi="Times New Roman" w:cs="Times New Roman"/>
                      <w:b/>
                    </w:rPr>
                    <w:t>Dışsal Faktörler</w:t>
                  </w:r>
                </w:p>
              </w:txbxContent>
            </v:textbox>
          </v:shape>
        </w:pict>
      </w:r>
    </w:p>
    <w:p w:rsidR="00357543" w:rsidRPr="00E961EC" w:rsidRDefault="0044444D" w:rsidP="00956E1A">
      <w:pPr>
        <w:spacing w:before="240" w:after="240" w:line="320" w:lineRule="atLeast"/>
        <w:ind w:left="-426"/>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84" type="#_x0000_t32" style="position:absolute;left:0;text-align:left;margin-left:337.45pt;margin-top:2.35pt;width:35.2pt;height:23.8pt;z-index:251707392" o:connectortype="straight">
            <v:stroke endarrow="block"/>
          </v:shape>
        </w:pict>
      </w:r>
      <w:r>
        <w:rPr>
          <w:rFonts w:ascii="Times New Roman" w:hAnsi="Times New Roman" w:cs="Times New Roman"/>
          <w:noProof/>
        </w:rPr>
        <w:pict>
          <v:shape id="_x0000_s1083" type="#_x0000_t32" style="position:absolute;left:0;text-align:left;margin-left:266.8pt;margin-top:2.35pt;width:50.55pt;height:23.8pt;flip:x;z-index:251706368" o:connectortype="straight">
            <v:stroke endarrow="block"/>
          </v:shape>
        </w:pict>
      </w:r>
    </w:p>
    <w:p w:rsidR="00357543" w:rsidRPr="00E961EC" w:rsidRDefault="0044444D" w:rsidP="00956E1A">
      <w:pPr>
        <w:spacing w:before="240" w:after="240" w:line="320" w:lineRule="atLeast"/>
        <w:ind w:left="-426"/>
        <w:jc w:val="both"/>
        <w:rPr>
          <w:rFonts w:ascii="Times New Roman" w:hAnsi="Times New Roman" w:cs="Times New Roman"/>
        </w:rPr>
      </w:pPr>
      <w:r>
        <w:rPr>
          <w:rFonts w:ascii="Times New Roman" w:hAnsi="Times New Roman" w:cs="Times New Roman"/>
          <w:noProof/>
        </w:rPr>
        <w:pict>
          <v:shape id="_x0000_s1081" type="#_x0000_t202" style="position:absolute;left:0;text-align:left;margin-left:305.5pt;margin-top:2.25pt;width:54.35pt;height:17.8pt;z-index:251704320" filled="f" stroked="f">
            <v:textbox style="mso-next-textbox:#_x0000_s1081">
              <w:txbxContent>
                <w:p w:rsidR="00F1427C" w:rsidRPr="00E15F89" w:rsidRDefault="00F1427C" w:rsidP="00E15F89">
                  <w:pPr>
                    <w:spacing w:after="0" w:line="240" w:lineRule="auto"/>
                    <w:rPr>
                      <w:sz w:val="16"/>
                    </w:rPr>
                  </w:pPr>
                  <w:r>
                    <w:rPr>
                      <w:sz w:val="16"/>
                    </w:rPr>
                    <w:t>Yol açar</w:t>
                  </w:r>
                </w:p>
              </w:txbxContent>
            </v:textbox>
          </v:shape>
        </w:pict>
      </w:r>
      <w:r>
        <w:rPr>
          <w:rFonts w:ascii="Times New Roman" w:hAnsi="Times New Roman" w:cs="Times New Roman"/>
          <w:noProof/>
        </w:rPr>
        <w:pict>
          <v:shape id="_x0000_s1080" type="#_x0000_t202" style="position:absolute;left:0;text-align:left;margin-left:185.3pt;margin-top:8.8pt;width:54.35pt;height:17.8pt;z-index:251703296" filled="f" stroked="f">
            <v:textbox style="mso-next-textbox:#_x0000_s1080">
              <w:txbxContent>
                <w:p w:rsidR="00F1427C" w:rsidRPr="00E15F89" w:rsidRDefault="00F1427C" w:rsidP="00E15F89">
                  <w:pPr>
                    <w:spacing w:after="0" w:line="240" w:lineRule="auto"/>
                    <w:rPr>
                      <w:sz w:val="16"/>
                    </w:rPr>
                  </w:pPr>
                  <w:r>
                    <w:rPr>
                      <w:sz w:val="16"/>
                    </w:rPr>
                    <w:t>Yaratır</w:t>
                  </w:r>
                </w:p>
              </w:txbxContent>
            </v:textbox>
          </v:shape>
        </w:pict>
      </w:r>
      <w:r>
        <w:rPr>
          <w:rFonts w:ascii="Times New Roman" w:hAnsi="Times New Roman" w:cs="Times New Roman"/>
          <w:noProof/>
        </w:rPr>
        <w:pict>
          <v:shape id="_x0000_s1079" type="#_x0000_t202" style="position:absolute;left:0;text-align:left;margin-left:85.45pt;margin-top:7.85pt;width:54.35pt;height:17.8pt;z-index:251702272" filled="f" stroked="f">
            <v:textbox style="mso-next-textbox:#_x0000_s1079">
              <w:txbxContent>
                <w:p w:rsidR="00F1427C" w:rsidRPr="00E15F89" w:rsidRDefault="00F1427C" w:rsidP="00E15F89">
                  <w:pPr>
                    <w:spacing w:after="0" w:line="240" w:lineRule="auto"/>
                    <w:rPr>
                      <w:sz w:val="16"/>
                    </w:rPr>
                  </w:pPr>
                  <w:r>
                    <w:rPr>
                      <w:sz w:val="16"/>
                    </w:rPr>
                    <w:t>Yoluyla</w:t>
                  </w:r>
                </w:p>
              </w:txbxContent>
            </v:textbox>
          </v:shape>
        </w:pict>
      </w:r>
      <w:r>
        <w:rPr>
          <w:rFonts w:ascii="Times New Roman" w:hAnsi="Times New Roman" w:cs="Times New Roman"/>
          <w:noProof/>
        </w:rPr>
        <w:pict>
          <v:shape id="_x0000_s1068" type="#_x0000_t32" style="position:absolute;left:0;text-align:left;margin-left:310.45pt;margin-top:26.6pt;width:32.05pt;height:0;z-index:251693056" o:connectortype="straight">
            <v:stroke endarrow="block"/>
          </v:shape>
        </w:pict>
      </w:r>
      <w:r>
        <w:rPr>
          <w:rFonts w:ascii="Times New Roman" w:hAnsi="Times New Roman" w:cs="Times New Roman"/>
          <w:noProof/>
        </w:rPr>
        <w:pict>
          <v:rect id="_x0000_s1062" style="position:absolute;left:0;text-align:left;margin-left:342.5pt;margin-top:2.25pt;width:59pt;height:47.7pt;z-index:251688960">
            <v:textbox>
              <w:txbxContent>
                <w:p w:rsidR="00F1427C" w:rsidRPr="00E15F89" w:rsidRDefault="00F1427C" w:rsidP="00E15F89">
                  <w:pPr>
                    <w:jc w:val="center"/>
                    <w:rPr>
                      <w:b/>
                      <w:sz w:val="20"/>
                    </w:rPr>
                  </w:pPr>
                  <w:r w:rsidRPr="00E15F89">
                    <w:rPr>
                      <w:b/>
                      <w:sz w:val="20"/>
                    </w:rPr>
                    <w:t>Kurumsal avantaj</w:t>
                  </w:r>
                </w:p>
              </w:txbxContent>
            </v:textbox>
          </v:rect>
        </w:pict>
      </w:r>
      <w:r>
        <w:rPr>
          <w:rFonts w:ascii="Times New Roman" w:hAnsi="Times New Roman" w:cs="Times New Roman"/>
          <w:noProof/>
        </w:rPr>
        <w:pict>
          <v:shape id="_x0000_s1067" type="#_x0000_t32" style="position:absolute;left:0;text-align:left;margin-left:187.25pt;margin-top:25.65pt;width:42.8pt;height:0;z-index:251692032" o:connectortype="straight">
            <v:stroke endarrow="block"/>
          </v:shape>
        </w:pict>
      </w:r>
      <w:r>
        <w:rPr>
          <w:rFonts w:ascii="Times New Roman" w:hAnsi="Times New Roman" w:cs="Times New Roman"/>
          <w:noProof/>
        </w:rPr>
        <w:pict>
          <v:shape id="_x0000_s1066" type="#_x0000_t32" style="position:absolute;left:0;text-align:left;margin-left:85.45pt;margin-top:25.65pt;width:44.75pt;height:.95pt;flip:y;z-index:251691008" o:connectortype="straight">
            <v:stroke endarrow="block"/>
          </v:shape>
        </w:pict>
      </w:r>
      <w:r>
        <w:rPr>
          <w:rFonts w:ascii="Times New Roman" w:hAnsi="Times New Roman" w:cs="Times New Roman"/>
          <w:noProof/>
        </w:rPr>
        <w:pict>
          <v:rect id="_x0000_s1061" style="position:absolute;left:0;text-align:left;margin-left:130.2pt;margin-top:2.25pt;width:57.05pt;height:47.7pt;z-index:251687936">
            <v:textbox>
              <w:txbxContent>
                <w:p w:rsidR="00F1427C" w:rsidRPr="00E15F89" w:rsidRDefault="00F1427C" w:rsidP="00E15F89">
                  <w:pPr>
                    <w:jc w:val="center"/>
                    <w:rPr>
                      <w:b/>
                      <w:sz w:val="20"/>
                    </w:rPr>
                  </w:pPr>
                  <w:r w:rsidRPr="00E15F89">
                    <w:rPr>
                      <w:b/>
                      <w:sz w:val="20"/>
                    </w:rPr>
                    <w:t>Kurumsal iletişim</w:t>
                  </w:r>
                </w:p>
              </w:txbxContent>
            </v:textbox>
          </v:rect>
        </w:pict>
      </w:r>
      <w:r>
        <w:rPr>
          <w:rFonts w:ascii="Times New Roman" w:hAnsi="Times New Roman" w:cs="Times New Roman"/>
          <w:noProof/>
        </w:rPr>
        <w:pict>
          <v:rect id="_x0000_s1060" style="position:absolute;left:0;text-align:left;margin-left:23.75pt;margin-top:2.25pt;width:61.7pt;height:47.7pt;z-index:251686912">
            <v:textbox>
              <w:txbxContent>
                <w:p w:rsidR="00F1427C" w:rsidRPr="00E15F89" w:rsidRDefault="00F1427C" w:rsidP="00E15F89">
                  <w:pPr>
                    <w:jc w:val="center"/>
                    <w:rPr>
                      <w:b/>
                      <w:sz w:val="20"/>
                    </w:rPr>
                  </w:pPr>
                  <w:r w:rsidRPr="00E15F89">
                    <w:rPr>
                      <w:b/>
                      <w:sz w:val="20"/>
                    </w:rPr>
                    <w:t>Kurumsal kimlik</w:t>
                  </w:r>
                </w:p>
              </w:txbxContent>
            </v:textbox>
          </v:rect>
        </w:pict>
      </w:r>
      <w:r>
        <w:rPr>
          <w:rFonts w:ascii="Times New Roman" w:hAnsi="Times New Roman" w:cs="Times New Roman"/>
          <w:noProof/>
        </w:rPr>
        <w:pict>
          <v:rect id="_x0000_s1063" style="position:absolute;left:0;text-align:left;margin-left:230.05pt;margin-top:2.25pt;width:80.4pt;height:47.7pt;z-index:251689984">
            <v:textbox>
              <w:txbxContent>
                <w:p w:rsidR="00F1427C" w:rsidRPr="00E15F89" w:rsidRDefault="00F1427C" w:rsidP="00E15F89">
                  <w:pPr>
                    <w:jc w:val="center"/>
                    <w:rPr>
                      <w:b/>
                      <w:sz w:val="20"/>
                    </w:rPr>
                  </w:pPr>
                  <w:r w:rsidRPr="00E15F89">
                    <w:rPr>
                      <w:b/>
                      <w:sz w:val="20"/>
                    </w:rPr>
                    <w:t>Kurumsal imaj ve kurumsal ün</w:t>
                  </w:r>
                </w:p>
              </w:txbxContent>
            </v:textbox>
          </v:rect>
        </w:pict>
      </w:r>
    </w:p>
    <w:p w:rsidR="00357543" w:rsidRPr="00E961EC" w:rsidRDefault="0044444D" w:rsidP="00956E1A">
      <w:pPr>
        <w:spacing w:before="240" w:after="240" w:line="320" w:lineRule="atLeast"/>
        <w:ind w:left="-426"/>
        <w:jc w:val="both"/>
        <w:rPr>
          <w:rFonts w:ascii="Times New Roman" w:hAnsi="Times New Roman" w:cs="Times New Roman"/>
        </w:rPr>
      </w:pPr>
      <w:r>
        <w:rPr>
          <w:rFonts w:ascii="Times New Roman" w:hAnsi="Times New Roman" w:cs="Times New Roman"/>
          <w:noProof/>
        </w:rPr>
        <w:pict>
          <v:shape id="_x0000_s1075" type="#_x0000_t32" style="position:absolute;left:0;text-align:left;margin-left:251.85pt;margin-top:21.95pt;width:.95pt;height:24.5pt;z-index:251698176" o:connectortype="straight">
            <v:stroke dashstyle="1 1" endcap="round"/>
          </v:shape>
        </w:pict>
      </w:r>
      <w:r>
        <w:rPr>
          <w:rFonts w:ascii="Times New Roman" w:hAnsi="Times New Roman" w:cs="Times New Roman"/>
          <w:noProof/>
        </w:rPr>
        <w:pict>
          <v:shape id="_x0000_s1074" type="#_x0000_t32" style="position:absolute;left:0;text-align:left;margin-left:152.75pt;margin-top:21.95pt;width:.95pt;height:24.5pt;z-index:251697152" o:connectortype="straight">
            <v:stroke dashstyle="1 1" endcap="round"/>
          </v:shape>
        </w:pict>
      </w:r>
      <w:r>
        <w:rPr>
          <w:rFonts w:ascii="Times New Roman" w:hAnsi="Times New Roman" w:cs="Times New Roman"/>
          <w:noProof/>
        </w:rPr>
        <w:pict>
          <v:shape id="_x0000_s1072" type="#_x0000_t32" style="position:absolute;left:0;text-align:left;margin-left:51.75pt;margin-top:21.95pt;width:.95pt;height:36.5pt;z-index:251695104" o:connectortype="straight">
            <v:stroke dashstyle="1 1" endcap="round"/>
          </v:shape>
        </w:pict>
      </w:r>
      <w:r>
        <w:rPr>
          <w:rFonts w:ascii="Times New Roman" w:hAnsi="Times New Roman" w:cs="Times New Roman"/>
          <w:noProof/>
        </w:rPr>
        <w:pict>
          <v:shape id="_x0000_s1070" type="#_x0000_t32" style="position:absolute;left:0;text-align:left;margin-left:266.8pt;margin-top:21.95pt;width:.95pt;height:36.5pt;z-index:251694080" o:connectortype="straight">
            <v:stroke dashstyle="1 1" endcap="round"/>
          </v:shape>
        </w:pict>
      </w:r>
    </w:p>
    <w:p w:rsidR="00FC3A9D" w:rsidRPr="00E961EC" w:rsidRDefault="0044444D" w:rsidP="00956E1A">
      <w:pPr>
        <w:spacing w:before="240" w:after="240" w:line="320" w:lineRule="atLeast"/>
        <w:ind w:left="-426"/>
        <w:jc w:val="both"/>
        <w:rPr>
          <w:rFonts w:ascii="Times New Roman" w:hAnsi="Times New Roman" w:cs="Times New Roman"/>
        </w:rPr>
      </w:pPr>
      <w:r>
        <w:rPr>
          <w:rFonts w:ascii="Times New Roman" w:hAnsi="Times New Roman" w:cs="Times New Roman"/>
          <w:noProof/>
        </w:rPr>
        <w:pict>
          <v:shape id="_x0000_s1078" type="#_x0000_t202" style="position:absolute;left:0;text-align:left;margin-left:165.35pt;margin-top:.65pt;width:74.3pt;height:17.8pt;z-index:251701248" filled="f" stroked="f">
            <v:textbox style="mso-next-textbox:#_x0000_s1078">
              <w:txbxContent>
                <w:p w:rsidR="00F1427C" w:rsidRPr="00E15F89" w:rsidRDefault="00F1427C" w:rsidP="00E15F89">
                  <w:pPr>
                    <w:spacing w:after="0" w:line="240" w:lineRule="auto"/>
                    <w:rPr>
                      <w:sz w:val="16"/>
                    </w:rPr>
                  </w:pPr>
                  <w:r w:rsidRPr="00E15F89">
                    <w:rPr>
                      <w:sz w:val="16"/>
                    </w:rPr>
                    <w:t>Geri bildirim</w:t>
                  </w:r>
                </w:p>
              </w:txbxContent>
            </v:textbox>
          </v:shape>
        </w:pict>
      </w:r>
      <w:r>
        <w:rPr>
          <w:rFonts w:ascii="Times New Roman" w:hAnsi="Times New Roman" w:cs="Times New Roman"/>
          <w:noProof/>
        </w:rPr>
        <w:pict>
          <v:shape id="_x0000_s1077" type="#_x0000_t202" style="position:absolute;left:0;text-align:left;margin-left:69.55pt;margin-top:12.65pt;width:74.3pt;height:17.8pt;z-index:251700224" filled="f" stroked="f">
            <v:textbox style="mso-next-textbox:#_x0000_s1077">
              <w:txbxContent>
                <w:p w:rsidR="00F1427C" w:rsidRPr="00E15F89" w:rsidRDefault="00F1427C" w:rsidP="00E15F89">
                  <w:pPr>
                    <w:spacing w:after="0" w:line="240" w:lineRule="auto"/>
                    <w:rPr>
                      <w:sz w:val="16"/>
                    </w:rPr>
                  </w:pPr>
                  <w:r w:rsidRPr="00E15F89">
                    <w:rPr>
                      <w:sz w:val="16"/>
                    </w:rPr>
                    <w:t>Geri bildirim</w:t>
                  </w:r>
                </w:p>
              </w:txbxContent>
            </v:textbox>
          </v:shape>
        </w:pict>
      </w:r>
      <w:r>
        <w:rPr>
          <w:rFonts w:ascii="Times New Roman" w:hAnsi="Times New Roman" w:cs="Times New Roman"/>
          <w:noProof/>
        </w:rPr>
        <w:pict>
          <v:shape id="_x0000_s1076" type="#_x0000_t32" style="position:absolute;left:0;text-align:left;margin-left:153.7pt;margin-top:18.45pt;width:99.1pt;height:0;z-index:251699200" o:connectortype="straight">
            <v:stroke dashstyle="1 1" endcap="round"/>
          </v:shape>
        </w:pict>
      </w:r>
    </w:p>
    <w:p w:rsidR="00527C20" w:rsidRPr="00E961EC" w:rsidRDefault="0044444D" w:rsidP="00357543">
      <w:pPr>
        <w:spacing w:before="240" w:after="240" w:line="320" w:lineRule="atLeast"/>
        <w:ind w:firstLine="708"/>
        <w:jc w:val="both"/>
        <w:rPr>
          <w:rFonts w:ascii="Times New Roman" w:hAnsi="Times New Roman" w:cs="Times New Roman"/>
        </w:rPr>
      </w:pPr>
      <w:r>
        <w:rPr>
          <w:rFonts w:ascii="Times New Roman" w:hAnsi="Times New Roman" w:cs="Times New Roman"/>
          <w:noProof/>
        </w:rPr>
        <w:pict>
          <v:shape id="_x0000_s1073" type="#_x0000_t32" style="position:absolute;left:0;text-align:left;margin-left:52.7pt;margin-top:2.45pt;width:215.05pt;height:0;z-index:251696128" o:connectortype="straight">
            <v:stroke dashstyle="1 1" endcap="round"/>
          </v:shape>
        </w:pict>
      </w:r>
    </w:p>
    <w:p w:rsidR="00956E1A" w:rsidRPr="00E961EC" w:rsidRDefault="00956E1A" w:rsidP="00956E1A">
      <w:pPr>
        <w:spacing w:before="240" w:after="0" w:line="320" w:lineRule="atLeast"/>
        <w:jc w:val="both"/>
        <w:rPr>
          <w:rFonts w:ascii="Times New Roman" w:hAnsi="Times New Roman" w:cs="Times New Roman"/>
        </w:rPr>
      </w:pPr>
      <w:r w:rsidRPr="00E961EC">
        <w:rPr>
          <w:rFonts w:ascii="Times New Roman" w:hAnsi="Times New Roman" w:cs="Times New Roman"/>
        </w:rPr>
        <w:t xml:space="preserve">Şekil </w:t>
      </w:r>
      <w:proofErr w:type="gramStart"/>
      <w:r w:rsidRPr="00E961EC">
        <w:rPr>
          <w:rFonts w:ascii="Times New Roman" w:hAnsi="Times New Roman" w:cs="Times New Roman"/>
        </w:rPr>
        <w:t>2.1</w:t>
      </w:r>
      <w:proofErr w:type="gramEnd"/>
      <w:r w:rsidRPr="00E961EC">
        <w:rPr>
          <w:rFonts w:ascii="Times New Roman" w:hAnsi="Times New Roman" w:cs="Times New Roman"/>
        </w:rPr>
        <w:t>. Kurumsal İmajın Oluşumu</w:t>
      </w:r>
    </w:p>
    <w:p w:rsidR="00357543" w:rsidRPr="00E961EC" w:rsidRDefault="00357543" w:rsidP="00956E1A">
      <w:pPr>
        <w:spacing w:after="240" w:line="320" w:lineRule="atLeast"/>
        <w:jc w:val="both"/>
        <w:rPr>
          <w:rFonts w:ascii="Times New Roman" w:hAnsi="Times New Roman" w:cs="Times New Roman"/>
        </w:rPr>
      </w:pPr>
      <w:r w:rsidRPr="00E961EC">
        <w:rPr>
          <w:rFonts w:ascii="Times New Roman" w:hAnsi="Times New Roman" w:cs="Times New Roman"/>
        </w:rPr>
        <w:t>K</w:t>
      </w:r>
      <w:r w:rsidR="00E15F89" w:rsidRPr="00E961EC">
        <w:rPr>
          <w:rFonts w:ascii="Times New Roman" w:hAnsi="Times New Roman" w:cs="Times New Roman"/>
        </w:rPr>
        <w:t>aynak</w:t>
      </w:r>
      <w:r w:rsidRPr="00E961EC">
        <w:rPr>
          <w:rFonts w:ascii="Times New Roman" w:hAnsi="Times New Roman" w:cs="Times New Roman"/>
        </w:rPr>
        <w:t>:</w:t>
      </w:r>
      <w:r w:rsidR="00E15F89" w:rsidRPr="00E961EC">
        <w:rPr>
          <w:rFonts w:ascii="Times New Roman" w:hAnsi="Times New Roman" w:cs="Times New Roman"/>
        </w:rPr>
        <w:t xml:space="preserve"> </w:t>
      </w:r>
      <w:r w:rsidRPr="00E961EC">
        <w:rPr>
          <w:rFonts w:ascii="Times New Roman" w:hAnsi="Times New Roman" w:cs="Times New Roman"/>
        </w:rPr>
        <w:t xml:space="preserve">Gray </w:t>
      </w:r>
      <w:r w:rsidR="00E15F89" w:rsidRPr="00E961EC">
        <w:rPr>
          <w:rFonts w:ascii="Times New Roman" w:hAnsi="Times New Roman" w:cs="Times New Roman"/>
        </w:rPr>
        <w:t xml:space="preserve">ve </w:t>
      </w:r>
      <w:r w:rsidRPr="00E961EC">
        <w:rPr>
          <w:rFonts w:ascii="Times New Roman" w:hAnsi="Times New Roman" w:cs="Times New Roman"/>
        </w:rPr>
        <w:t>Balmer,1998:</w:t>
      </w:r>
      <w:r w:rsidR="00527C20" w:rsidRPr="00E961EC">
        <w:rPr>
          <w:rFonts w:ascii="Times New Roman" w:hAnsi="Times New Roman" w:cs="Times New Roman"/>
        </w:rPr>
        <w:t xml:space="preserve"> </w:t>
      </w:r>
      <w:r w:rsidRPr="00E961EC">
        <w:rPr>
          <w:rFonts w:ascii="Times New Roman" w:hAnsi="Times New Roman" w:cs="Times New Roman"/>
        </w:rPr>
        <w:t>695-</w:t>
      </w:r>
      <w:r w:rsidR="00682A60" w:rsidRPr="00E961EC">
        <w:rPr>
          <w:rFonts w:ascii="Times New Roman" w:hAnsi="Times New Roman" w:cs="Times New Roman"/>
        </w:rPr>
        <w:t>702</w:t>
      </w:r>
      <w:r w:rsidRPr="00E961EC">
        <w:rPr>
          <w:rFonts w:ascii="Times New Roman" w:hAnsi="Times New Roman" w:cs="Times New Roman"/>
        </w:rPr>
        <w:t>.</w:t>
      </w:r>
    </w:p>
    <w:p w:rsidR="00357543" w:rsidRPr="00E961EC" w:rsidRDefault="00357543" w:rsidP="00FD34A0">
      <w:pPr>
        <w:pStyle w:val="HTMLncedenBiimlendirilmi"/>
        <w:shd w:val="clear" w:color="auto" w:fill="FFFFFF"/>
        <w:spacing w:before="240" w:after="240" w:line="320" w:lineRule="atLeast"/>
        <w:ind w:firstLine="709"/>
        <w:jc w:val="both"/>
        <w:rPr>
          <w:rFonts w:ascii="Times New Roman" w:hAnsi="Times New Roman" w:cs="Times New Roman"/>
          <w:color w:val="212121"/>
          <w:sz w:val="22"/>
          <w:szCs w:val="22"/>
        </w:rPr>
      </w:pPr>
      <w:r w:rsidRPr="00E961EC">
        <w:rPr>
          <w:rFonts w:ascii="Times New Roman" w:hAnsi="Times New Roman" w:cs="Times New Roman"/>
        </w:rPr>
        <w:tab/>
      </w:r>
      <w:r w:rsidRPr="00E961EC">
        <w:rPr>
          <w:rFonts w:ascii="Times New Roman" w:hAnsi="Times New Roman" w:cs="Times New Roman"/>
          <w:sz w:val="22"/>
          <w:szCs w:val="22"/>
        </w:rPr>
        <w:t xml:space="preserve">Yukarıdaki </w:t>
      </w:r>
      <w:r w:rsidR="00682A60" w:rsidRPr="00E961EC">
        <w:rPr>
          <w:rFonts w:ascii="Times New Roman" w:hAnsi="Times New Roman" w:cs="Times New Roman"/>
          <w:sz w:val="22"/>
          <w:szCs w:val="22"/>
        </w:rPr>
        <w:t>şekli</w:t>
      </w:r>
      <w:r w:rsidRPr="00E961EC">
        <w:rPr>
          <w:rFonts w:ascii="Times New Roman" w:hAnsi="Times New Roman" w:cs="Times New Roman"/>
          <w:sz w:val="22"/>
          <w:szCs w:val="22"/>
        </w:rPr>
        <w:t xml:space="preserve"> incelediğimizde kurumsal imajın oluşumunu sağlayan faktörlerin </w:t>
      </w:r>
      <w:r w:rsidR="00682A60" w:rsidRPr="00E961EC">
        <w:rPr>
          <w:rFonts w:ascii="Times New Roman" w:hAnsi="Times New Roman" w:cs="Times New Roman"/>
          <w:sz w:val="22"/>
          <w:szCs w:val="22"/>
        </w:rPr>
        <w:t>neler olduğunun yanı sıra, işletme</w:t>
      </w:r>
      <w:r w:rsidRPr="00E961EC">
        <w:rPr>
          <w:rFonts w:ascii="Times New Roman" w:hAnsi="Times New Roman" w:cs="Times New Roman"/>
          <w:sz w:val="22"/>
          <w:szCs w:val="22"/>
        </w:rPr>
        <w:t xml:space="preserve"> </w:t>
      </w:r>
      <w:r w:rsidR="00682A60" w:rsidRPr="00E961EC">
        <w:rPr>
          <w:rFonts w:ascii="Times New Roman" w:hAnsi="Times New Roman" w:cs="Times New Roman"/>
          <w:color w:val="212121"/>
          <w:sz w:val="22"/>
          <w:szCs w:val="22"/>
        </w:rPr>
        <w:t>yöneticilerinin kurumsal</w:t>
      </w:r>
      <w:r w:rsidRPr="00E961EC">
        <w:rPr>
          <w:rFonts w:ascii="Times New Roman" w:hAnsi="Times New Roman" w:cs="Times New Roman"/>
          <w:color w:val="212121"/>
          <w:sz w:val="22"/>
          <w:szCs w:val="22"/>
        </w:rPr>
        <w:t xml:space="preserve"> kimliğini ve kurumsal iletişimlerini ve bu bileşenler arasındaki karşılıklı i</w:t>
      </w:r>
      <w:r w:rsidR="000B5224" w:rsidRPr="00E961EC">
        <w:rPr>
          <w:rFonts w:ascii="Times New Roman" w:hAnsi="Times New Roman" w:cs="Times New Roman"/>
          <w:color w:val="212121"/>
          <w:sz w:val="22"/>
          <w:szCs w:val="22"/>
        </w:rPr>
        <w:t>lişkileri anlamaları gerektiği anlaşılmaktadır</w:t>
      </w:r>
      <w:r w:rsidRPr="00E961EC">
        <w:rPr>
          <w:rFonts w:ascii="Times New Roman" w:hAnsi="Times New Roman" w:cs="Times New Roman"/>
          <w:color w:val="212121"/>
          <w:sz w:val="22"/>
          <w:szCs w:val="22"/>
        </w:rPr>
        <w:t>.</w:t>
      </w:r>
      <w:r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sz w:val="22"/>
          <w:szCs w:val="22"/>
          <w:lang w:eastAsia="en-US"/>
        </w:rPr>
        <w:t xml:space="preserve">İşletmenin kurumsal imajı </w:t>
      </w:r>
      <w:r w:rsidR="00682A60" w:rsidRPr="00E961EC">
        <w:rPr>
          <w:rFonts w:ascii="Times New Roman" w:eastAsiaTheme="minorHAnsi" w:hAnsi="Times New Roman" w:cs="Times New Roman"/>
          <w:sz w:val="22"/>
          <w:szCs w:val="22"/>
          <w:lang w:eastAsia="en-US"/>
        </w:rPr>
        <w:t>paydaşlar</w:t>
      </w:r>
      <w:r w:rsidRPr="00E961EC">
        <w:rPr>
          <w:rFonts w:ascii="Times New Roman" w:eastAsiaTheme="minorHAnsi" w:hAnsi="Times New Roman" w:cs="Times New Roman"/>
          <w:sz w:val="22"/>
          <w:szCs w:val="22"/>
          <w:lang w:eastAsia="en-US"/>
        </w:rPr>
        <w:t xml:space="preserve"> gözünde çok önemli bir yere sahiptir. Belli başlı </w:t>
      </w:r>
      <w:r w:rsidR="000B5224" w:rsidRPr="00E961EC">
        <w:rPr>
          <w:rFonts w:ascii="Times New Roman" w:eastAsiaTheme="minorHAnsi" w:hAnsi="Times New Roman" w:cs="Times New Roman"/>
          <w:sz w:val="22"/>
          <w:szCs w:val="22"/>
          <w:lang w:eastAsia="en-US"/>
        </w:rPr>
        <w:t>p</w:t>
      </w:r>
      <w:r w:rsidRPr="00E961EC">
        <w:rPr>
          <w:rFonts w:ascii="Times New Roman" w:eastAsiaTheme="minorHAnsi" w:hAnsi="Times New Roman" w:cs="Times New Roman"/>
          <w:sz w:val="22"/>
          <w:szCs w:val="22"/>
          <w:lang w:eastAsia="en-US"/>
        </w:rPr>
        <w:t xml:space="preserve">aydaşlar arasında; müşteriler, perakendeciler ve </w:t>
      </w:r>
      <w:proofErr w:type="gramStart"/>
      <w:r w:rsidRPr="00E961EC">
        <w:rPr>
          <w:rFonts w:ascii="Times New Roman" w:eastAsiaTheme="minorHAnsi" w:hAnsi="Times New Roman" w:cs="Times New Roman"/>
          <w:sz w:val="22"/>
          <w:szCs w:val="22"/>
          <w:lang w:eastAsia="en-US"/>
        </w:rPr>
        <w:t>distribütörler</w:t>
      </w:r>
      <w:proofErr w:type="gramEnd"/>
      <w:r w:rsidRPr="00E961EC">
        <w:rPr>
          <w:rFonts w:ascii="Times New Roman" w:eastAsiaTheme="minorHAnsi" w:hAnsi="Times New Roman" w:cs="Times New Roman"/>
          <w:sz w:val="22"/>
          <w:szCs w:val="22"/>
          <w:lang w:eastAsia="en-US"/>
        </w:rPr>
        <w:t>, tedarikçiler, ortak girişim ortakları, finansal kurumlar ve analistler, hissedarlar, sosyal eylem örgütleri, genel halk ve çalışanlar sayılabilir. İşletmeler imajlarını bu grupların gözünde olumlu olarak yansıtmak isteğindedirler. Eğer imaj olumsuz ise satı</w:t>
      </w:r>
      <w:r w:rsidR="00FE0AB1" w:rsidRPr="00E961EC">
        <w:rPr>
          <w:rFonts w:ascii="Times New Roman" w:eastAsiaTheme="minorHAnsi" w:hAnsi="Times New Roman" w:cs="Times New Roman"/>
          <w:sz w:val="22"/>
          <w:szCs w:val="22"/>
          <w:lang w:eastAsia="en-US"/>
        </w:rPr>
        <w:t>şlar azalacak, dolayısıyla</w:t>
      </w:r>
      <w:r w:rsidRPr="00E961EC">
        <w:rPr>
          <w:rFonts w:ascii="Times New Roman" w:eastAsiaTheme="minorHAnsi" w:hAnsi="Times New Roman" w:cs="Times New Roman"/>
          <w:sz w:val="22"/>
          <w:szCs w:val="22"/>
          <w:lang w:eastAsia="en-US"/>
        </w:rPr>
        <w:t xml:space="preserve"> k</w:t>
      </w:r>
      <w:r w:rsidRPr="00E961EC">
        <w:rPr>
          <w:rFonts w:ascii="Times New Roman" w:hAnsi="Times New Roman" w:cs="Times New Roman"/>
          <w:color w:val="000000"/>
          <w:sz w:val="22"/>
          <w:szCs w:val="22"/>
          <w:shd w:val="clear" w:color="auto" w:fill="FFFFFF"/>
        </w:rPr>
        <w:t>âr da</w:t>
      </w:r>
      <w:r w:rsidRPr="00E961EC">
        <w:rPr>
          <w:rFonts w:ascii="Times New Roman" w:eastAsiaTheme="minorHAnsi" w:hAnsi="Times New Roman" w:cs="Times New Roman"/>
          <w:sz w:val="22"/>
          <w:szCs w:val="22"/>
          <w:lang w:eastAsia="en-US"/>
        </w:rPr>
        <w:t xml:space="preserve"> azalacaktır.</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Toplum tarafından kabul görmeyen kurumların kurumsal imajları üzerinde yoğunlaşmaları gerektiği sonucuna varılabilir. Bununla beraber toplumun kabul etmediği kurumların günümüzün rekabete dayalı piyasa anlayışında zayıf kalacağı düşüncesinden hareket ederek, kurumlar güçlü bir kurum haline gelmek için bir kabul vasıtası olan kurum imajını oluşturma konusunda emek vermeleri gerekmektedir diyebiliriz (</w:t>
      </w:r>
      <w:r w:rsidR="006E29AA" w:rsidRPr="00E961EC">
        <w:rPr>
          <w:rFonts w:ascii="Times New Roman" w:hAnsi="Times New Roman" w:cs="Times New Roman"/>
        </w:rPr>
        <w:t>Aydın</w:t>
      </w:r>
      <w:r w:rsidR="00357543" w:rsidRPr="00E961EC">
        <w:rPr>
          <w:rFonts w:ascii="Times New Roman" w:hAnsi="Times New Roman" w:cs="Times New Roman"/>
        </w:rPr>
        <w:t>,</w:t>
      </w:r>
      <w:r w:rsidR="00964C07" w:rsidRPr="00E961EC">
        <w:rPr>
          <w:rFonts w:ascii="Times New Roman" w:hAnsi="Times New Roman" w:cs="Times New Roman"/>
        </w:rPr>
        <w:t xml:space="preserve"> </w:t>
      </w:r>
      <w:r w:rsidR="00357543" w:rsidRPr="00E961EC">
        <w:rPr>
          <w:rFonts w:ascii="Times New Roman" w:hAnsi="Times New Roman" w:cs="Times New Roman"/>
        </w:rPr>
        <w:t>201</w:t>
      </w:r>
      <w:r w:rsidR="006E29AA" w:rsidRPr="00E961EC">
        <w:rPr>
          <w:rFonts w:ascii="Times New Roman" w:hAnsi="Times New Roman" w:cs="Times New Roman"/>
        </w:rPr>
        <w:t>5</w:t>
      </w:r>
      <w:r w:rsidR="00357543" w:rsidRPr="00E961EC">
        <w:rPr>
          <w:rFonts w:ascii="Times New Roman" w:hAnsi="Times New Roman" w:cs="Times New Roman"/>
        </w:rPr>
        <w:t>:</w:t>
      </w:r>
      <w:r w:rsidR="00964C07" w:rsidRPr="00E961EC">
        <w:rPr>
          <w:rFonts w:ascii="Times New Roman" w:hAnsi="Times New Roman" w:cs="Times New Roman"/>
        </w:rPr>
        <w:t xml:space="preserve"> </w:t>
      </w:r>
      <w:r w:rsidR="006E29AA" w:rsidRPr="00E961EC">
        <w:rPr>
          <w:rFonts w:ascii="Times New Roman" w:hAnsi="Times New Roman" w:cs="Times New Roman"/>
        </w:rPr>
        <w:t>19-25</w:t>
      </w:r>
      <w:r w:rsidR="00357543" w:rsidRPr="00E961EC">
        <w:rPr>
          <w:rFonts w:ascii="Times New Roman" w:hAnsi="Times New Roman" w:cs="Times New Roman"/>
        </w:rPr>
        <w:t>).</w:t>
      </w:r>
    </w:p>
    <w:p w:rsidR="00357543" w:rsidRPr="00E961EC" w:rsidRDefault="00357543" w:rsidP="00FD34A0">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sidRPr="00E961EC">
        <w:rPr>
          <w:rFonts w:ascii="Times New Roman" w:hAnsi="Times New Roman" w:cs="Times New Roman"/>
        </w:rPr>
        <w:t xml:space="preserve">  </w:t>
      </w:r>
      <w:r w:rsidRPr="00E961EC">
        <w:rPr>
          <w:rFonts w:ascii="Times New Roman" w:eastAsiaTheme="minorHAnsi" w:hAnsi="Times New Roman" w:cs="Times New Roman"/>
          <w:lang w:eastAsia="en-US"/>
        </w:rPr>
        <w:t>Kurumsal imaj, sunulan mal ve hizmet</w:t>
      </w:r>
      <w:r w:rsidR="00913433" w:rsidRPr="00E961EC">
        <w:rPr>
          <w:rFonts w:ascii="Times New Roman" w:eastAsiaTheme="minorHAnsi" w:hAnsi="Times New Roman" w:cs="Times New Roman"/>
          <w:lang w:eastAsia="en-US"/>
        </w:rPr>
        <w:t>lerin</w:t>
      </w:r>
      <w:r w:rsidRPr="00E961EC">
        <w:rPr>
          <w:rFonts w:ascii="Times New Roman" w:eastAsiaTheme="minorHAnsi" w:hAnsi="Times New Roman" w:cs="Times New Roman"/>
          <w:lang w:eastAsia="en-US"/>
        </w:rPr>
        <w:t xml:space="preserve"> piyasa ortamında genel olarak kabul görmesi ve aynı anda firmanın ürettiği ürünlerin yüksek fiyat uygulamalarını kolaylaştırması bakımından çok önemli bir etkiye sahip konumdadır. Başka bir deyişle güçlü bir kurumsal imaj, ürünlerin yaşamlarını uzatmakta ve satışlarını artırmaktadır</w:t>
      </w:r>
      <w:r w:rsidR="000B5224" w:rsidRPr="00E961EC">
        <w:rPr>
          <w:rFonts w:ascii="Times New Roman" w:eastAsiaTheme="minorHAnsi" w:hAnsi="Times New Roman" w:cs="Times New Roman"/>
          <w:lang w:eastAsia="en-US"/>
        </w:rPr>
        <w:t xml:space="preserve"> </w:t>
      </w:r>
      <w:r w:rsidR="00913433" w:rsidRPr="00E961EC">
        <w:rPr>
          <w:rFonts w:ascii="Times New Roman" w:eastAsiaTheme="minorHAnsi" w:hAnsi="Times New Roman" w:cs="Times New Roman"/>
          <w:lang w:eastAsia="en-US"/>
        </w:rPr>
        <w:t>(Bolat, 2006: 28)</w:t>
      </w:r>
      <w:r w:rsidRPr="00E961EC">
        <w:rPr>
          <w:rFonts w:ascii="Times New Roman" w:eastAsiaTheme="minorHAnsi" w:hAnsi="Times New Roman" w:cs="Times New Roman"/>
          <w:lang w:eastAsia="en-US"/>
        </w:rPr>
        <w:t xml:space="preserve">. Güçlü kurumsal imajın </w:t>
      </w:r>
      <w:r w:rsidRPr="00E961EC">
        <w:rPr>
          <w:rFonts w:ascii="Times New Roman" w:eastAsiaTheme="minorHAnsi" w:hAnsi="Times New Roman" w:cs="Times New Roman"/>
          <w:lang w:eastAsia="en-US"/>
        </w:rPr>
        <w:lastRenderedPageBreak/>
        <w:t>kurumlara sunacağı katkılar ise şöyle ifade edilebilir</w:t>
      </w:r>
      <w:r w:rsidR="006E29AA" w:rsidRPr="00E961EC">
        <w:rPr>
          <w:rFonts w:ascii="Times New Roman" w:eastAsiaTheme="minorHAnsi" w:hAnsi="Times New Roman" w:cs="Times New Roman"/>
          <w:lang w:eastAsia="en-US"/>
        </w:rPr>
        <w:t xml:space="preserve"> (Taşlıyan ve Gök, 2012: 64-99)</w:t>
      </w:r>
      <w:r w:rsidRPr="00E961EC">
        <w:rPr>
          <w:rFonts w:ascii="Times New Roman" w:eastAsiaTheme="minorHAnsi" w:hAnsi="Times New Roman" w:cs="Times New Roman"/>
          <w:lang w:eastAsia="en-US"/>
        </w:rPr>
        <w:t xml:space="preserve">: </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Kurum</w:t>
      </w:r>
      <w:r w:rsidR="00F02431" w:rsidRPr="00E961EC">
        <w:rPr>
          <w:rFonts w:eastAsiaTheme="minorHAnsi"/>
          <w:sz w:val="22"/>
          <w:szCs w:val="22"/>
          <w:lang w:eastAsia="en-US"/>
        </w:rPr>
        <w:t>ların</w:t>
      </w:r>
      <w:r w:rsidRPr="00E961EC">
        <w:rPr>
          <w:rFonts w:eastAsiaTheme="minorHAnsi"/>
          <w:sz w:val="22"/>
          <w:szCs w:val="22"/>
          <w:lang w:eastAsia="en-US"/>
        </w:rPr>
        <w:t xml:space="preserve"> hedef</w:t>
      </w:r>
      <w:r w:rsidR="00F02431" w:rsidRPr="00E961EC">
        <w:rPr>
          <w:rFonts w:eastAsiaTheme="minorHAnsi"/>
          <w:sz w:val="22"/>
          <w:szCs w:val="22"/>
          <w:lang w:eastAsia="en-US"/>
        </w:rPr>
        <w:t>ine</w:t>
      </w:r>
      <w:r w:rsidRPr="00E961EC">
        <w:rPr>
          <w:rFonts w:eastAsiaTheme="minorHAnsi"/>
          <w:sz w:val="22"/>
          <w:szCs w:val="22"/>
          <w:lang w:eastAsia="en-US"/>
        </w:rPr>
        <w:t xml:space="preserve"> ulaşma</w:t>
      </w:r>
      <w:r w:rsidR="00F02431" w:rsidRPr="00E961EC">
        <w:rPr>
          <w:rFonts w:eastAsiaTheme="minorHAnsi"/>
          <w:sz w:val="22"/>
          <w:szCs w:val="22"/>
          <w:lang w:eastAsia="en-US"/>
        </w:rPr>
        <w:t xml:space="preserve">sı için </w:t>
      </w:r>
      <w:r w:rsidRPr="00E961EC">
        <w:rPr>
          <w:rFonts w:eastAsiaTheme="minorHAnsi"/>
          <w:sz w:val="22"/>
          <w:szCs w:val="22"/>
          <w:lang w:eastAsia="en-US"/>
        </w:rPr>
        <w:t>takip edilmesi gereken yolları gösterir.</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Kurumsal iletişimi</w:t>
      </w:r>
      <w:r w:rsidR="00C106C8" w:rsidRPr="00E961EC">
        <w:rPr>
          <w:rFonts w:eastAsiaTheme="minorHAnsi"/>
          <w:sz w:val="22"/>
          <w:szCs w:val="22"/>
          <w:lang w:eastAsia="en-US"/>
        </w:rPr>
        <w:t>n artmasına katkı sağlar</w:t>
      </w:r>
      <w:r w:rsidRPr="00E961EC">
        <w:rPr>
          <w:rFonts w:eastAsiaTheme="minorHAnsi"/>
          <w:sz w:val="22"/>
          <w:szCs w:val="22"/>
          <w:lang w:eastAsia="en-US"/>
        </w:rPr>
        <w:t>.</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Yöneticiler nazarında kurumların uzun vadedeki hedeflerine dair farkındalık oluşturur.</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Müşteri</w:t>
      </w:r>
      <w:r w:rsidR="00226CFC" w:rsidRPr="00E961EC">
        <w:rPr>
          <w:rFonts w:eastAsiaTheme="minorHAnsi"/>
          <w:sz w:val="22"/>
          <w:szCs w:val="22"/>
          <w:lang w:eastAsia="en-US"/>
        </w:rPr>
        <w:t>lerin</w:t>
      </w:r>
      <w:r w:rsidRPr="00E961EC">
        <w:rPr>
          <w:rFonts w:eastAsiaTheme="minorHAnsi"/>
          <w:sz w:val="22"/>
          <w:szCs w:val="22"/>
          <w:lang w:eastAsia="en-US"/>
        </w:rPr>
        <w:t xml:space="preserve"> memnuniyet</w:t>
      </w:r>
      <w:r w:rsidR="00226CFC" w:rsidRPr="00E961EC">
        <w:rPr>
          <w:rFonts w:eastAsiaTheme="minorHAnsi"/>
          <w:sz w:val="22"/>
          <w:szCs w:val="22"/>
          <w:lang w:eastAsia="en-US"/>
        </w:rPr>
        <w:t>ler</w:t>
      </w:r>
      <w:r w:rsidRPr="00E961EC">
        <w:rPr>
          <w:rFonts w:eastAsiaTheme="minorHAnsi"/>
          <w:sz w:val="22"/>
          <w:szCs w:val="22"/>
          <w:lang w:eastAsia="en-US"/>
        </w:rPr>
        <w:t>ini ve tercihlerini</w:t>
      </w:r>
      <w:r w:rsidR="0090698F" w:rsidRPr="00E961EC">
        <w:rPr>
          <w:rFonts w:eastAsiaTheme="minorHAnsi"/>
          <w:sz w:val="22"/>
          <w:szCs w:val="22"/>
          <w:lang w:eastAsia="en-US"/>
        </w:rPr>
        <w:t xml:space="preserve">n kuruma geri bildirim olmasını sağlar. </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Müşteri sadakat ve güvenini sağlar.</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Kurumlar</w:t>
      </w:r>
      <w:r w:rsidR="00A536CA" w:rsidRPr="00E961EC">
        <w:rPr>
          <w:rFonts w:eastAsiaTheme="minorHAnsi"/>
          <w:sz w:val="22"/>
          <w:szCs w:val="22"/>
          <w:lang w:eastAsia="en-US"/>
        </w:rPr>
        <w:t>ın faaliyet alanlarında</w:t>
      </w:r>
      <w:r w:rsidRPr="00E961EC">
        <w:rPr>
          <w:rFonts w:eastAsiaTheme="minorHAnsi"/>
          <w:sz w:val="22"/>
          <w:szCs w:val="22"/>
          <w:lang w:eastAsia="en-US"/>
        </w:rPr>
        <w:t xml:space="preserve"> rekabet üstünlüğü sağlar.</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Müşterilerine kurumların piyasadaki pozisyonları ile diğer kurumlara göre pozisyonlarını değerlendirmelerini sağlar.</w:t>
      </w:r>
    </w:p>
    <w:p w:rsidR="00357543" w:rsidRPr="00E961EC" w:rsidRDefault="00357543" w:rsidP="00FD34A0">
      <w:pPr>
        <w:pStyle w:val="ListeParagraf"/>
        <w:numPr>
          <w:ilvl w:val="0"/>
          <w:numId w:val="12"/>
        </w:numPr>
        <w:autoSpaceDE w:val="0"/>
        <w:autoSpaceDN w:val="0"/>
        <w:adjustRightInd w:val="0"/>
        <w:spacing w:before="240" w:beforeAutospacing="0" w:after="240" w:afterAutospacing="0" w:line="320" w:lineRule="atLeast"/>
        <w:ind w:left="0" w:firstLine="567"/>
        <w:jc w:val="both"/>
        <w:rPr>
          <w:rFonts w:eastAsiaTheme="minorHAnsi"/>
          <w:sz w:val="22"/>
          <w:szCs w:val="22"/>
          <w:lang w:eastAsia="en-US"/>
        </w:rPr>
      </w:pPr>
      <w:r w:rsidRPr="00E961EC">
        <w:rPr>
          <w:rFonts w:eastAsiaTheme="minorHAnsi"/>
          <w:sz w:val="22"/>
          <w:szCs w:val="22"/>
          <w:lang w:eastAsia="en-US"/>
        </w:rPr>
        <w:t>Kurumlara yeni yatırımlar için ortak bulmaları konusunda yardımcı olur.</w:t>
      </w:r>
    </w:p>
    <w:p w:rsidR="00357543" w:rsidRPr="00E961EC" w:rsidRDefault="00357543" w:rsidP="00FD34A0">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 </w:t>
      </w:r>
      <w:r w:rsidR="008A61D6" w:rsidRPr="00E961EC">
        <w:rPr>
          <w:rFonts w:ascii="Times New Roman" w:hAnsi="Times New Roman" w:cs="Times New Roman"/>
        </w:rPr>
        <w:t xml:space="preserve"> </w:t>
      </w:r>
      <w:r w:rsidR="00454726" w:rsidRPr="00E961EC">
        <w:rPr>
          <w:rFonts w:ascii="Times New Roman" w:hAnsi="Times New Roman" w:cs="Times New Roman"/>
        </w:rPr>
        <w:t>K</w:t>
      </w:r>
      <w:r w:rsidRPr="00E961EC">
        <w:rPr>
          <w:rFonts w:ascii="Times New Roman" w:eastAsiaTheme="minorHAnsi" w:hAnsi="Times New Roman" w:cs="Times New Roman"/>
          <w:lang w:eastAsia="en-US"/>
        </w:rPr>
        <w:t xml:space="preserve">urumsal imajın iyi olmasının o kurumun çalışmalarını sürdürmede en önemli faktörlerden birisi olan çalışan insan gücünün temin edilmesinde, kurumun istihdam politikaları için işe alma </w:t>
      </w:r>
      <w:proofErr w:type="gramStart"/>
      <w:r w:rsidRPr="00E961EC">
        <w:rPr>
          <w:rFonts w:ascii="Times New Roman" w:eastAsiaTheme="minorHAnsi" w:hAnsi="Times New Roman" w:cs="Times New Roman"/>
          <w:lang w:eastAsia="en-US"/>
        </w:rPr>
        <w:t>prosedürlerinin</w:t>
      </w:r>
      <w:proofErr w:type="gramEnd"/>
      <w:r w:rsidRPr="00E961EC">
        <w:rPr>
          <w:rFonts w:ascii="Times New Roman" w:eastAsiaTheme="minorHAnsi" w:hAnsi="Times New Roman" w:cs="Times New Roman"/>
          <w:lang w:eastAsia="en-US"/>
        </w:rPr>
        <w:t xml:space="preserve"> belirlenmesinde ve potansiyel çalışanların kurumu tercih etmesinde çok önemli bir faktör</w:t>
      </w:r>
      <w:r w:rsidR="00454726" w:rsidRPr="00E961EC">
        <w:rPr>
          <w:rFonts w:ascii="Times New Roman" w:eastAsiaTheme="minorHAnsi" w:hAnsi="Times New Roman" w:cs="Times New Roman"/>
          <w:lang w:eastAsia="en-US"/>
        </w:rPr>
        <w:t>dür.</w:t>
      </w:r>
      <w:r w:rsidRPr="00E961EC">
        <w:rPr>
          <w:rFonts w:ascii="Times New Roman" w:eastAsiaTheme="minorHAnsi" w:hAnsi="Times New Roman" w:cs="Times New Roman"/>
          <w:lang w:eastAsia="en-US"/>
        </w:rPr>
        <w:t xml:space="preserve"> </w:t>
      </w:r>
      <w:r w:rsidR="00454726" w:rsidRPr="00E961EC">
        <w:rPr>
          <w:rFonts w:ascii="Times New Roman" w:eastAsiaTheme="minorHAnsi" w:hAnsi="Times New Roman" w:cs="Times New Roman"/>
          <w:lang w:eastAsia="en-US"/>
        </w:rPr>
        <w:t>B</w:t>
      </w:r>
      <w:r w:rsidRPr="00E961EC">
        <w:rPr>
          <w:rFonts w:ascii="Times New Roman" w:eastAsiaTheme="minorHAnsi" w:hAnsi="Times New Roman" w:cs="Times New Roman"/>
          <w:lang w:eastAsia="en-US"/>
        </w:rPr>
        <w:t xml:space="preserve">ir firmaya ilk işe girme karalarında işletmenin imajının oldukça önemli </w:t>
      </w:r>
      <w:r w:rsidR="00454726" w:rsidRPr="00E961EC">
        <w:rPr>
          <w:rFonts w:ascii="Times New Roman" w:eastAsiaTheme="minorHAnsi" w:hAnsi="Times New Roman" w:cs="Times New Roman"/>
          <w:lang w:eastAsia="en-US"/>
        </w:rPr>
        <w:t>bir faktördür</w:t>
      </w:r>
      <w:r w:rsidRPr="00E961EC">
        <w:rPr>
          <w:rFonts w:ascii="Times New Roman" w:eastAsiaTheme="minorHAnsi" w:hAnsi="Times New Roman" w:cs="Times New Roman"/>
          <w:lang w:eastAsia="en-US"/>
        </w:rPr>
        <w:t xml:space="preserve"> (Gatewood ve Gowan, 1993:</w:t>
      </w:r>
      <w:r w:rsidR="00964C07"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415-416).</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eastAsiaTheme="minorHAnsi" w:hAnsi="Times New Roman" w:cs="Times New Roman"/>
          <w:lang w:eastAsia="en-US"/>
        </w:rPr>
        <w:t xml:space="preserve"> </w:t>
      </w:r>
      <w:r w:rsidR="00357543" w:rsidRPr="00E961EC">
        <w:rPr>
          <w:rFonts w:ascii="Times New Roman" w:hAnsi="Times New Roman" w:cs="Times New Roman"/>
        </w:rPr>
        <w:t>Bakan (2005:</w:t>
      </w:r>
      <w:r w:rsidRPr="00E961EC">
        <w:rPr>
          <w:rFonts w:ascii="Times New Roman" w:hAnsi="Times New Roman" w:cs="Times New Roman"/>
        </w:rPr>
        <w:t xml:space="preserve"> </w:t>
      </w:r>
      <w:r w:rsidR="00357543" w:rsidRPr="00E961EC">
        <w:rPr>
          <w:rFonts w:ascii="Times New Roman" w:hAnsi="Times New Roman" w:cs="Times New Roman"/>
        </w:rPr>
        <w:t xml:space="preserve">14)'a göre “tıpkı insanlarda olduğu gibi kurulumların da, her birinin sadece dış görünümü itibari ile değil, toplum içindeki rolleri, faaliyetleri, olay ve durumlara yaklaşım tarzları, kısacası kendi kişiliği ile onu diğerlerinden ayıran ve çevresindeki </w:t>
      </w:r>
      <w:r w:rsidR="000B5224" w:rsidRPr="00E961EC">
        <w:rPr>
          <w:rFonts w:ascii="Times New Roman" w:hAnsi="Times New Roman" w:cs="Times New Roman"/>
        </w:rPr>
        <w:t>tüketiciler</w:t>
      </w:r>
      <w:r w:rsidR="00357543" w:rsidRPr="00E961EC">
        <w:rPr>
          <w:rFonts w:ascii="Times New Roman" w:hAnsi="Times New Roman" w:cs="Times New Roman"/>
        </w:rPr>
        <w:t xml:space="preserve"> tarafından diğerlerinden farklı olarak algılanmasına neden olan bir imajı vardır. İşte bu imaj kurumsal imaj olarak isimlendirilmektedir</w:t>
      </w:r>
      <w:r w:rsidR="008503FC" w:rsidRPr="00E961EC">
        <w:rPr>
          <w:rFonts w:ascii="Times New Roman" w:hAnsi="Times New Roman" w:cs="Times New Roman"/>
        </w:rPr>
        <w:t>.</w:t>
      </w:r>
      <w:r w:rsidR="00357543" w:rsidRPr="00E961EC">
        <w:rPr>
          <w:rFonts w:ascii="Times New Roman" w:hAnsi="Times New Roman" w:cs="Times New Roman"/>
        </w:rPr>
        <w:t>”</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Kurumsal imaj üzerine yapılan tanımlamalar, kurumsal imajın, kuruma ilişkin algılar ve izlenimler sonrasında oluştuğu noktasında buluşmaktadır. Ayrıca her bir kurumun, </w:t>
      </w:r>
      <w:r w:rsidR="001613C2" w:rsidRPr="00E961EC">
        <w:rPr>
          <w:rFonts w:ascii="Times New Roman" w:hAnsi="Times New Roman" w:cs="Times New Roman"/>
        </w:rPr>
        <w:t>tüketicinin</w:t>
      </w:r>
      <w:r w:rsidR="00357543" w:rsidRPr="00E961EC">
        <w:rPr>
          <w:rFonts w:ascii="Times New Roman" w:hAnsi="Times New Roman" w:cs="Times New Roman"/>
        </w:rPr>
        <w:t xml:space="preserve"> zihninde kurum hakkında düşünceler, algılamalar, </w:t>
      </w:r>
      <w:r w:rsidR="00357543" w:rsidRPr="00E961EC">
        <w:rPr>
          <w:rFonts w:ascii="Times New Roman" w:hAnsi="Times New Roman" w:cs="Times New Roman"/>
        </w:rPr>
        <w:lastRenderedPageBreak/>
        <w:t xml:space="preserve">inançlar, izlenimler ve duygular bütünü bulunmaktadır. Bütün </w:t>
      </w:r>
      <w:r w:rsidR="0042561F" w:rsidRPr="00E961EC">
        <w:rPr>
          <w:rFonts w:ascii="Times New Roman" w:hAnsi="Times New Roman" w:cs="Times New Roman"/>
        </w:rPr>
        <w:t>bunların, tüketicinin</w:t>
      </w:r>
      <w:r w:rsidR="00357543" w:rsidRPr="00E961EC">
        <w:rPr>
          <w:rFonts w:ascii="Times New Roman" w:hAnsi="Times New Roman" w:cs="Times New Roman"/>
        </w:rPr>
        <w:t xml:space="preserve"> zihninde olumlu olması, </w:t>
      </w:r>
      <w:r w:rsidR="000B5224" w:rsidRPr="00E961EC">
        <w:rPr>
          <w:rFonts w:ascii="Times New Roman" w:hAnsi="Times New Roman" w:cs="Times New Roman"/>
        </w:rPr>
        <w:t>tüketici</w:t>
      </w:r>
      <w:r w:rsidR="00357543" w:rsidRPr="00E961EC">
        <w:rPr>
          <w:rFonts w:ascii="Times New Roman" w:hAnsi="Times New Roman" w:cs="Times New Roman"/>
        </w:rPr>
        <w:t xml:space="preserve"> nezdinde, kurumun çok iyi bir imaja sahip olmasını da sağlamaktadır. Bu sebeple de kurumun her davranışı, her sözü, kuruma dair her bir mesajın söz konusu bütünlüğe etkisi olmaktadır (Gümüş ve Öksüz</w:t>
      </w:r>
      <w:r w:rsidR="000B5224" w:rsidRPr="00E961EC">
        <w:rPr>
          <w:rFonts w:ascii="Times New Roman" w:hAnsi="Times New Roman" w:cs="Times New Roman"/>
        </w:rPr>
        <w:t>,</w:t>
      </w:r>
      <w:r w:rsidR="00357543" w:rsidRPr="00E961EC">
        <w:rPr>
          <w:rFonts w:ascii="Times New Roman" w:hAnsi="Times New Roman" w:cs="Times New Roman"/>
        </w:rPr>
        <w:t xml:space="preserve"> 2009:</w:t>
      </w:r>
      <w:r w:rsidRPr="00E961EC">
        <w:rPr>
          <w:rFonts w:ascii="Times New Roman" w:hAnsi="Times New Roman" w:cs="Times New Roman"/>
        </w:rPr>
        <w:t xml:space="preserve"> </w:t>
      </w:r>
      <w:r w:rsidR="00357543" w:rsidRPr="00E961EC">
        <w:rPr>
          <w:rFonts w:ascii="Times New Roman" w:hAnsi="Times New Roman" w:cs="Times New Roman"/>
        </w:rPr>
        <w:t>19).</w:t>
      </w:r>
    </w:p>
    <w:p w:rsidR="00357543" w:rsidRPr="00E961EC" w:rsidRDefault="0062197D"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Bir tüketici, bir kurumla ya da onun tanıtımlarıyla karşılaştığında, kurum hakkındaki imaj, kendiliğinden oluşmaya başlamaktadır. Her tüketici, bir kurum ile çok farklı türlerde pek çok ilişkide bulunmaktadır. Bu ilişki, tüketicinin  kurum ile ilgili algılarını etkilemekle kalmayıp aynı zamanda,</w:t>
      </w:r>
      <w:r w:rsidR="000B5224" w:rsidRPr="00E961EC">
        <w:rPr>
          <w:rFonts w:ascii="Times New Roman" w:hAnsi="Times New Roman" w:cs="Times New Roman"/>
        </w:rPr>
        <w:t xml:space="preserve"> </w:t>
      </w:r>
      <w:r w:rsidR="00357543" w:rsidRPr="00E961EC">
        <w:rPr>
          <w:rFonts w:ascii="Times New Roman" w:hAnsi="Times New Roman" w:cs="Times New Roman"/>
        </w:rPr>
        <w:t>tüketicilerin kurum hakkındaki bilgi ihtiyaçlarını etkilemektedir (Lemmink vd</w:t>
      </w:r>
      <w:proofErr w:type="gramStart"/>
      <w:r w:rsidR="00357543" w:rsidRPr="00E961EC">
        <w:rPr>
          <w:rFonts w:ascii="Times New Roman" w:hAnsi="Times New Roman" w:cs="Times New Roman"/>
        </w:rPr>
        <w:t>.,</w:t>
      </w:r>
      <w:proofErr w:type="gramEnd"/>
      <w:r w:rsidR="00357543" w:rsidRPr="00E961EC">
        <w:rPr>
          <w:rFonts w:ascii="Times New Roman" w:hAnsi="Times New Roman" w:cs="Times New Roman"/>
        </w:rPr>
        <w:t xml:space="preserve"> 2003:</w:t>
      </w:r>
      <w:r w:rsidR="00C92132" w:rsidRPr="00E961EC">
        <w:rPr>
          <w:rFonts w:ascii="Times New Roman" w:hAnsi="Times New Roman" w:cs="Times New Roman"/>
        </w:rPr>
        <w:t xml:space="preserve"> </w:t>
      </w:r>
      <w:r w:rsidR="00357543" w:rsidRPr="00E961EC">
        <w:rPr>
          <w:rFonts w:ascii="Times New Roman" w:hAnsi="Times New Roman" w:cs="Times New Roman"/>
        </w:rPr>
        <w:t xml:space="preserve">4). </w:t>
      </w:r>
    </w:p>
    <w:p w:rsidR="00357543" w:rsidRPr="00E961EC" w:rsidRDefault="00357543"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 olumlu bir kurumsal imaj sayesinde, doğru çalışanları işe alabilmekte, kurumu çalışanlar için daha da çekici hale getirebilmekte ve çalışanları işlerine daha kolay motive edebilmektedir. Ayrıca, çalışanların yaratıcılığı ve katılımı, istenilen olumlu kurum imajının oluşturulması için ise önemli ve gerekli ilk aşamadır (Tuna ve Tuna, 2007: 119-120).</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Bütün bu tanımlardan özetle, kurumun tüketicilerine verdiği görüntüsünü, kamusuyla olan iletişimini ve davranış biçimlerini kapsayacak şekilde, oluşturulması zor ve zaman alan fakat ihmal edildiği zaman kurumun olumsuzluklarla karşılaşmasına neden olabilecek, kamunun kurum hakkında bildiklerinin ve düşündüklerinin tamamıdır denilebilir (Gürbüz, 2017:</w:t>
      </w:r>
      <w:r w:rsidR="00964C07" w:rsidRPr="00E961EC">
        <w:rPr>
          <w:rFonts w:ascii="Times New Roman" w:hAnsi="Times New Roman" w:cs="Times New Roman"/>
        </w:rPr>
        <w:t xml:space="preserve"> </w:t>
      </w:r>
      <w:r w:rsidRPr="00E961EC">
        <w:rPr>
          <w:rFonts w:ascii="Times New Roman" w:hAnsi="Times New Roman" w:cs="Times New Roman"/>
        </w:rPr>
        <w:t>28)</w:t>
      </w:r>
      <w:r w:rsidR="008503FC" w:rsidRPr="00E961EC">
        <w:rPr>
          <w:rFonts w:ascii="Times New Roman" w:hAnsi="Times New Roman" w:cs="Times New Roman"/>
        </w:rPr>
        <w:t>.</w:t>
      </w:r>
    </w:p>
    <w:p w:rsidR="00357543" w:rsidRPr="00E961EC" w:rsidRDefault="005D0832" w:rsidP="00FD34A0">
      <w:pPr>
        <w:spacing w:before="240" w:after="240" w:line="320" w:lineRule="atLeast"/>
        <w:jc w:val="both"/>
        <w:rPr>
          <w:rFonts w:ascii="Times New Roman" w:hAnsi="Times New Roman" w:cs="Times New Roman"/>
          <w:b/>
          <w:sz w:val="24"/>
        </w:rPr>
      </w:pPr>
      <w:r w:rsidRPr="00E961EC">
        <w:rPr>
          <w:rFonts w:ascii="Times New Roman" w:hAnsi="Times New Roman" w:cs="Times New Roman"/>
          <w:b/>
          <w:sz w:val="24"/>
        </w:rPr>
        <w:t xml:space="preserve">2.3. </w:t>
      </w:r>
      <w:r w:rsidR="00357543" w:rsidRPr="00E961EC">
        <w:rPr>
          <w:rFonts w:ascii="Times New Roman" w:hAnsi="Times New Roman" w:cs="Times New Roman"/>
          <w:b/>
          <w:sz w:val="24"/>
        </w:rPr>
        <w:t>Kurumsal İmajla Etkileşimli Kavramlar</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Kurumsal kimlik, kurumsal</w:t>
      </w:r>
      <w:r w:rsidR="00D00CDB" w:rsidRPr="00E961EC">
        <w:rPr>
          <w:rFonts w:ascii="Times New Roman" w:hAnsi="Times New Roman" w:cs="Times New Roman"/>
        </w:rPr>
        <w:t xml:space="preserve"> marka, kurumsal</w:t>
      </w:r>
      <w:r w:rsidR="006B7B76" w:rsidRPr="00E961EC">
        <w:rPr>
          <w:rFonts w:ascii="Times New Roman" w:hAnsi="Times New Roman" w:cs="Times New Roman"/>
        </w:rPr>
        <w:t xml:space="preserve"> itibar</w:t>
      </w:r>
      <w:r w:rsidR="00D00CDB" w:rsidRPr="00E961EC">
        <w:rPr>
          <w:rFonts w:ascii="Times New Roman" w:hAnsi="Times New Roman" w:cs="Times New Roman"/>
        </w:rPr>
        <w:t xml:space="preserve"> ve kurumsal kültür </w:t>
      </w:r>
      <w:r w:rsidRPr="00E961EC">
        <w:rPr>
          <w:rFonts w:ascii="Times New Roman" w:hAnsi="Times New Roman" w:cs="Times New Roman"/>
        </w:rPr>
        <w:t>kavramları, kurumsal imaj ile hem yakından ilgili, aynı zamanda farklılıkları bulunan kavramlardır.</w:t>
      </w:r>
    </w:p>
    <w:p w:rsidR="001B24C6"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Argenti ve Druckenmiller tarafından 2004 yılında yapılan </w:t>
      </w:r>
      <w:r w:rsidR="00A41C83" w:rsidRPr="00E961EC">
        <w:rPr>
          <w:rFonts w:ascii="Times New Roman" w:hAnsi="Times New Roman" w:cs="Times New Roman"/>
        </w:rPr>
        <w:t>“İtibar ve Kurumsal M</w:t>
      </w:r>
      <w:r w:rsidRPr="00E961EC">
        <w:rPr>
          <w:rFonts w:ascii="Times New Roman" w:hAnsi="Times New Roman" w:cs="Times New Roman"/>
        </w:rPr>
        <w:t>arka” adlı çalışmada kurumsal</w:t>
      </w:r>
      <w:r w:rsidR="00A41C83" w:rsidRPr="00E961EC">
        <w:rPr>
          <w:rFonts w:ascii="Times New Roman" w:hAnsi="Times New Roman" w:cs="Times New Roman"/>
        </w:rPr>
        <w:t xml:space="preserve"> imaj</w:t>
      </w:r>
      <w:r w:rsidRPr="00E961EC">
        <w:rPr>
          <w:rFonts w:ascii="Times New Roman" w:hAnsi="Times New Roman" w:cs="Times New Roman"/>
        </w:rPr>
        <w:t xml:space="preserve"> ve kurumsal imajla etkileşimli kavramlar belirlemiş ve tanımlamıştır. Buna göre kurumsal kimlik, kurumsal marka, kurumsal imaj ve kurumsal itibar birbiriyle ilişkili kavramlar olmakla beraber, birçok yönden de farklılıkları bulunmaktadır (Argenti ve Druckenmiller</w:t>
      </w:r>
      <w:r w:rsidR="00964C07" w:rsidRPr="00E961EC">
        <w:rPr>
          <w:rFonts w:ascii="Times New Roman" w:hAnsi="Times New Roman" w:cs="Times New Roman"/>
        </w:rPr>
        <w:t xml:space="preserve">, 2004: </w:t>
      </w:r>
      <w:r w:rsidRPr="00E961EC">
        <w:rPr>
          <w:rFonts w:ascii="Times New Roman" w:hAnsi="Times New Roman" w:cs="Times New Roman"/>
        </w:rPr>
        <w:t>368-369).</w:t>
      </w:r>
    </w:p>
    <w:p w:rsidR="00357543" w:rsidRPr="00E961EC" w:rsidRDefault="00645C2C" w:rsidP="00FD34A0">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Çizelge </w:t>
      </w:r>
      <w:proofErr w:type="gramStart"/>
      <w:r w:rsidRPr="00E961EC">
        <w:rPr>
          <w:rFonts w:ascii="Times New Roman" w:hAnsi="Times New Roman" w:cs="Times New Roman"/>
        </w:rPr>
        <w:t>2</w:t>
      </w:r>
      <w:r w:rsidR="00C33CB5" w:rsidRPr="00E961EC">
        <w:rPr>
          <w:rFonts w:ascii="Times New Roman" w:hAnsi="Times New Roman" w:cs="Times New Roman"/>
        </w:rPr>
        <w:t>.</w:t>
      </w:r>
      <w:r w:rsidR="0057028F" w:rsidRPr="00E961EC">
        <w:rPr>
          <w:rFonts w:ascii="Times New Roman" w:hAnsi="Times New Roman" w:cs="Times New Roman"/>
        </w:rPr>
        <w:t>1</w:t>
      </w:r>
      <w:proofErr w:type="gramEnd"/>
      <w:r w:rsidR="00E15F89" w:rsidRPr="00E961EC">
        <w:rPr>
          <w:rFonts w:ascii="Times New Roman" w:hAnsi="Times New Roman" w:cs="Times New Roman"/>
        </w:rPr>
        <w:t>.</w:t>
      </w:r>
      <w:r w:rsidR="00357543" w:rsidRPr="00E961EC">
        <w:rPr>
          <w:rFonts w:ascii="Times New Roman" w:hAnsi="Times New Roman" w:cs="Times New Roman"/>
        </w:rPr>
        <w:t xml:space="preserve"> Kurumsal İmaj ile İlişkili Kavramaların Tanımlanması</w:t>
      </w:r>
    </w:p>
    <w:tbl>
      <w:tblPr>
        <w:tblW w:w="5000" w:type="pct"/>
        <w:tblCellMar>
          <w:left w:w="70" w:type="dxa"/>
          <w:right w:w="70" w:type="dxa"/>
        </w:tblCellMar>
        <w:tblLook w:val="04A0"/>
      </w:tblPr>
      <w:tblGrid>
        <w:gridCol w:w="1372"/>
        <w:gridCol w:w="3430"/>
        <w:gridCol w:w="2652"/>
      </w:tblGrid>
      <w:tr w:rsidR="008A61D6" w:rsidRPr="00E961EC" w:rsidTr="00956E1A">
        <w:trPr>
          <w:trHeight w:val="315"/>
        </w:trPr>
        <w:tc>
          <w:tcPr>
            <w:tcW w:w="92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lastRenderedPageBreak/>
              <w:t>Kavram</w:t>
            </w:r>
          </w:p>
        </w:tc>
        <w:tc>
          <w:tcPr>
            <w:tcW w:w="2301" w:type="pct"/>
            <w:tcBorders>
              <w:top w:val="single" w:sz="8" w:space="0" w:color="auto"/>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Tanım</w:t>
            </w:r>
          </w:p>
        </w:tc>
        <w:tc>
          <w:tcPr>
            <w:tcW w:w="1779" w:type="pct"/>
            <w:tcBorders>
              <w:top w:val="single" w:sz="8" w:space="0" w:color="auto"/>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Soru</w:t>
            </w:r>
          </w:p>
        </w:tc>
      </w:tr>
      <w:tr w:rsidR="008A61D6" w:rsidRPr="00E961EC" w:rsidTr="00956E1A">
        <w:trPr>
          <w:trHeight w:val="540"/>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Kimlik</w:t>
            </w:r>
          </w:p>
        </w:tc>
        <w:tc>
          <w:tcPr>
            <w:tcW w:w="2301"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Şirketin çalışanları, ürünleri ve hizmetleri gibi özelliklerini içerir</w:t>
            </w:r>
          </w:p>
        </w:tc>
        <w:tc>
          <w:tcPr>
            <w:tcW w:w="1779"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Kimsiniz?</w:t>
            </w:r>
          </w:p>
        </w:tc>
      </w:tr>
      <w:tr w:rsidR="008A61D6" w:rsidRPr="00E961EC" w:rsidTr="00956E1A">
        <w:trPr>
          <w:trHeight w:val="1305"/>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Marka</w:t>
            </w:r>
          </w:p>
        </w:tc>
        <w:tc>
          <w:tcPr>
            <w:tcW w:w="2301"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Tüm şirketi kapsayan marka(ayrıca farklı yan ürün markaları olabilir), ürünler hizmetler ve müşteri deneyimi bakımından şirketin ne yapacağına dair beklentilerini ifade eder. İsteğe bağlı olabilir.</w:t>
            </w:r>
          </w:p>
        </w:tc>
        <w:tc>
          <w:tcPr>
            <w:tcW w:w="1779"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Kim olduğunu söylüyorsun, bununla birlikte kim olmak istiyorsun?</w:t>
            </w:r>
          </w:p>
        </w:tc>
      </w:tr>
      <w:tr w:rsidR="008A61D6" w:rsidRPr="00E961EC" w:rsidTr="00956E1A">
        <w:trPr>
          <w:trHeight w:val="1560"/>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İmaj</w:t>
            </w:r>
          </w:p>
        </w:tc>
        <w:tc>
          <w:tcPr>
            <w:tcW w:w="2301"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Bir örgütün kimliğinin bir yansıması ve onun kurumsal markasıdır. Organizasyonun müşteri gözünden görüntüsünü ifade eder. Hangi seçmenin gözünden bakıldığına bağlıdır(müşteriler, yatırımcılar, çalışanlar). Bir örgütün birden fazla imajı olabilir.</w:t>
            </w:r>
          </w:p>
        </w:tc>
        <w:tc>
          <w:tcPr>
            <w:tcW w:w="1779"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Paydaşlar (müşteriler, yatırımcılar, çalışan kişiler</w:t>
            </w:r>
            <w:proofErr w:type="gramStart"/>
            <w:r w:rsidRPr="00E961EC">
              <w:rPr>
                <w:rFonts w:ascii="Times New Roman" w:eastAsia="Times New Roman" w:hAnsi="Times New Roman" w:cs="Times New Roman"/>
                <w:color w:val="000000"/>
                <w:sz w:val="20"/>
                <w:szCs w:val="20"/>
              </w:rPr>
              <w:t>,…</w:t>
            </w:r>
            <w:proofErr w:type="gramEnd"/>
            <w:r w:rsidRPr="00E961EC">
              <w:rPr>
                <w:rFonts w:ascii="Times New Roman" w:eastAsia="Times New Roman" w:hAnsi="Times New Roman" w:cs="Times New Roman"/>
                <w:color w:val="000000"/>
                <w:sz w:val="20"/>
                <w:szCs w:val="20"/>
              </w:rPr>
              <w:t>) kim olduğunla ilgili olarak ve  onlara kim olduğunu söylediğin ile ilgili ne düşünüyorlar?</w:t>
            </w:r>
          </w:p>
        </w:tc>
      </w:tr>
      <w:tr w:rsidR="008A61D6" w:rsidRPr="00E961EC" w:rsidTr="00956E1A">
        <w:trPr>
          <w:trHeight w:val="1305"/>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İtibar</w:t>
            </w:r>
          </w:p>
        </w:tc>
        <w:tc>
          <w:tcPr>
            <w:tcW w:w="2301"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Örgütün birden çok seçmenin toplu temsilidir. Zaman içerisinde inşa edilir. Ve şirketin kimlik programı, performansı ve davranışlarının seçmenler tarafından nasıl algılandığı üzerine kuruludur.</w:t>
            </w:r>
          </w:p>
        </w:tc>
        <w:tc>
          <w:tcPr>
            <w:tcW w:w="1779" w:type="pct"/>
            <w:tcBorders>
              <w:top w:val="nil"/>
              <w:left w:val="nil"/>
              <w:bottom w:val="single" w:sz="8" w:space="0" w:color="auto"/>
              <w:right w:val="single" w:sz="8" w:space="0" w:color="auto"/>
            </w:tcBorders>
            <w:shd w:val="clear" w:color="auto" w:fill="auto"/>
            <w:vAlign w:val="bottom"/>
            <w:hideMark/>
          </w:tcPr>
          <w:p w:rsidR="008A61D6" w:rsidRPr="00E961EC" w:rsidRDefault="008A61D6" w:rsidP="008A61D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Tüm paydaşlar (müşteriler, yatırımcılar, çalışan kişiler</w:t>
            </w:r>
            <w:proofErr w:type="gramStart"/>
            <w:r w:rsidRPr="00E961EC">
              <w:rPr>
                <w:rFonts w:ascii="Times New Roman" w:eastAsia="Times New Roman" w:hAnsi="Times New Roman" w:cs="Times New Roman"/>
                <w:color w:val="000000"/>
                <w:sz w:val="20"/>
                <w:szCs w:val="20"/>
              </w:rPr>
              <w:t>,…</w:t>
            </w:r>
            <w:proofErr w:type="gramEnd"/>
            <w:r w:rsidRPr="00E961EC">
              <w:rPr>
                <w:rFonts w:ascii="Times New Roman" w:eastAsia="Times New Roman" w:hAnsi="Times New Roman" w:cs="Times New Roman"/>
                <w:color w:val="000000"/>
                <w:sz w:val="20"/>
                <w:szCs w:val="20"/>
              </w:rPr>
              <w:t>) kim olduğunla ilgili olarak onlara ne söylediğinle ve ne yaptığınla ilgili olarak ne düşünüyorlar.</w:t>
            </w:r>
          </w:p>
        </w:tc>
      </w:tr>
    </w:tbl>
    <w:p w:rsidR="00357543" w:rsidRPr="00E961EC" w:rsidRDefault="00357543" w:rsidP="00357543">
      <w:pPr>
        <w:spacing w:before="240" w:after="240" w:line="320" w:lineRule="atLeast"/>
        <w:jc w:val="both"/>
        <w:rPr>
          <w:rFonts w:ascii="Times New Roman" w:hAnsi="Times New Roman" w:cs="Times New Roman"/>
        </w:rPr>
      </w:pPr>
      <w:r w:rsidRPr="00E961EC">
        <w:rPr>
          <w:rFonts w:ascii="Times New Roman" w:hAnsi="Times New Roman" w:cs="Times New Roman"/>
        </w:rPr>
        <w:t xml:space="preserve">Kaynak: Argenti ve Druckenmiller, 2003:368-374.  </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357543" w:rsidRPr="00E961EC">
        <w:rPr>
          <w:rFonts w:ascii="Times New Roman" w:hAnsi="Times New Roman" w:cs="Times New Roman"/>
          <w:color w:val="auto"/>
        </w:rPr>
        <w:t>.3.1.</w:t>
      </w:r>
      <w:r w:rsidR="00357543" w:rsidRPr="00E961EC">
        <w:rPr>
          <w:rFonts w:ascii="Times New Roman" w:hAnsi="Times New Roman" w:cs="Times New Roman"/>
          <w:color w:val="auto"/>
        </w:rPr>
        <w:tab/>
        <w:t>Kurumsal Kimlik</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 kimliği, organizasyonun değerleri, amacı, stratejisi, kültürü ve örgütsel tasarımının toplamıdır. Bu sebeple kurum kimliği, kurumun benze</w:t>
      </w:r>
      <w:r w:rsidR="00A24108" w:rsidRPr="00E961EC">
        <w:rPr>
          <w:rFonts w:ascii="Times New Roman" w:hAnsi="Times New Roman" w:cs="Times New Roman"/>
        </w:rPr>
        <w:t xml:space="preserve">rsizliğini ortaya çıkarmaktadır </w:t>
      </w:r>
      <w:r w:rsidRPr="00E961EC">
        <w:rPr>
          <w:rFonts w:ascii="Times New Roman" w:hAnsi="Times New Roman" w:cs="Times New Roman"/>
        </w:rPr>
        <w:t xml:space="preserve"> (Cravens ve Oliver, 2006</w:t>
      </w:r>
      <w:r w:rsidR="00117DA8">
        <w:rPr>
          <w:rFonts w:ascii="Times New Roman" w:hAnsi="Times New Roman" w:cs="Times New Roman"/>
        </w:rPr>
        <w:t>:</w:t>
      </w:r>
      <w:r w:rsidRPr="00E961EC">
        <w:rPr>
          <w:rFonts w:ascii="Times New Roman" w:hAnsi="Times New Roman" w:cs="Times New Roman"/>
        </w:rPr>
        <w:t xml:space="preserve"> 293-302). </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 kimliği denildiği zaman çoğu insanın aklına ilk gelen kavramlar kurumun logosu, kurumda kullanılan renkler ve kurumun amblemi gibi göze hitap eden faktörlerdir. </w:t>
      </w:r>
      <w:r w:rsidR="00A24108" w:rsidRPr="00E961EC">
        <w:rPr>
          <w:rFonts w:ascii="Times New Roman" w:hAnsi="Times New Roman" w:cs="Times New Roman"/>
        </w:rPr>
        <w:t>Fakat</w:t>
      </w:r>
      <w:r w:rsidRPr="00E961EC">
        <w:rPr>
          <w:rFonts w:ascii="Times New Roman" w:hAnsi="Times New Roman" w:cs="Times New Roman"/>
        </w:rPr>
        <w:t xml:space="preserve"> bu faktörler, kurum kimliğini tanımlamak bakımından noksan sayılır, çünkü kurum</w:t>
      </w:r>
      <w:r w:rsidR="00645C2C" w:rsidRPr="00E961EC">
        <w:rPr>
          <w:rFonts w:ascii="Times New Roman" w:hAnsi="Times New Roman" w:cs="Times New Roman"/>
        </w:rPr>
        <w:t>sal</w:t>
      </w:r>
      <w:r w:rsidRPr="00E961EC">
        <w:rPr>
          <w:rFonts w:ascii="Times New Roman" w:hAnsi="Times New Roman" w:cs="Times New Roman"/>
        </w:rPr>
        <w:t xml:space="preserve"> kimliği ifade edilen bu görsel faktörleri kapsayan kurumsal </w:t>
      </w:r>
      <w:proofErr w:type="gramStart"/>
      <w:r w:rsidRPr="00E961EC">
        <w:rPr>
          <w:rFonts w:ascii="Times New Roman" w:hAnsi="Times New Roman" w:cs="Times New Roman"/>
        </w:rPr>
        <w:t>dizayna</w:t>
      </w:r>
      <w:proofErr w:type="gramEnd"/>
      <w:r w:rsidRPr="00E961EC">
        <w:rPr>
          <w:rFonts w:ascii="Times New Roman" w:hAnsi="Times New Roman" w:cs="Times New Roman"/>
        </w:rPr>
        <w:t xml:space="preserve"> ilave olarak, kurumsal iletişim, kurumsal davranış ve kurum felsefesi faktörlerinden meydana gelmektedir ve bu faktörler de birbirinden etkilenmektedir. Bu faktörlerin bir kuruma has bir şeki</w:t>
      </w:r>
      <w:r w:rsidR="00964C07" w:rsidRPr="00E961EC">
        <w:rPr>
          <w:rFonts w:ascii="Times New Roman" w:hAnsi="Times New Roman" w:cs="Times New Roman"/>
        </w:rPr>
        <w:t>lde kullanılması, o kurumun   “</w:t>
      </w:r>
      <w:r w:rsidRPr="00E961EC">
        <w:rPr>
          <w:rFonts w:ascii="Times New Roman" w:hAnsi="Times New Roman" w:cs="Times New Roman"/>
        </w:rPr>
        <w:t>kurum kimliğini” meydana getirilir.  Kurum kimliği faaliyetleri sonucunda meydana gelen durum ise o kurumun, işletmenin, organizasyonun “imajını” oluşturur</w:t>
      </w:r>
      <w:r w:rsidR="00A24108" w:rsidRPr="00E961EC">
        <w:rPr>
          <w:rFonts w:ascii="Times New Roman" w:hAnsi="Times New Roman" w:cs="Times New Roman"/>
        </w:rPr>
        <w:t>. Özellikle belirtmek gerekirse</w:t>
      </w:r>
      <w:r w:rsidRPr="00E961EC">
        <w:rPr>
          <w:rFonts w:ascii="Times New Roman" w:hAnsi="Times New Roman" w:cs="Times New Roman"/>
        </w:rPr>
        <w:t xml:space="preserve">, “imaj” günümüz kurumlarının tercih </w:t>
      </w:r>
      <w:r w:rsidRPr="00E961EC">
        <w:rPr>
          <w:rFonts w:ascii="Times New Roman" w:hAnsi="Times New Roman" w:cs="Times New Roman"/>
        </w:rPr>
        <w:lastRenderedPageBreak/>
        <w:t>edilmek maksadıyla oldukça fazla önem verdikleri, ama bir kurum oluşturmadan sahip olunamayacak olan bir değerdir (Okay, 2013:</w:t>
      </w:r>
      <w:r w:rsidR="00964C07" w:rsidRPr="00E961EC">
        <w:rPr>
          <w:rFonts w:ascii="Times New Roman" w:hAnsi="Times New Roman" w:cs="Times New Roman"/>
        </w:rPr>
        <w:t xml:space="preserve"> </w:t>
      </w:r>
      <w:r w:rsidRPr="00E961EC">
        <w:rPr>
          <w:rFonts w:ascii="Times New Roman" w:hAnsi="Times New Roman" w:cs="Times New Roman"/>
        </w:rPr>
        <w:t>26).</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Kurumsal kimlik ve kurumsal imajın sürekli karıştırılmasının sebebi, kurumsal kimlik, kurumların (farkında olarak veya olmayarak) verdiği mesajl</w:t>
      </w:r>
      <w:r w:rsidR="00A24108" w:rsidRPr="00E961EC">
        <w:rPr>
          <w:rFonts w:ascii="Times New Roman" w:hAnsi="Times New Roman" w:cs="Times New Roman"/>
        </w:rPr>
        <w:t xml:space="preserve">arın bütünüyken, </w:t>
      </w:r>
      <w:r w:rsidRPr="00E961EC">
        <w:rPr>
          <w:rFonts w:ascii="Times New Roman" w:hAnsi="Times New Roman" w:cs="Times New Roman"/>
        </w:rPr>
        <w:t>imaj ise bu mesajların kamunun nazarında oluşturduğu algıların bütünü olmasındandır. İmajın anlayışa bağlı olduğu ve mesajı alanın zihninde meydana getirdiği unutulmaması gereken en önemli husustur. Halk, kurumun kimliğiyle ilgili mesajları yorumlar ve zihninde kuruma ait bir mesaj oluşturur</w:t>
      </w:r>
      <w:r w:rsidR="00A24108" w:rsidRPr="00E961EC">
        <w:rPr>
          <w:rFonts w:ascii="Times New Roman" w:hAnsi="Times New Roman" w:cs="Times New Roman"/>
        </w:rPr>
        <w:t xml:space="preserve"> </w:t>
      </w:r>
      <w:r w:rsidRPr="00E961EC">
        <w:rPr>
          <w:rFonts w:ascii="Times New Roman" w:hAnsi="Times New Roman" w:cs="Times New Roman"/>
        </w:rPr>
        <w:t>(Theaker, 2006: 137).</w:t>
      </w:r>
    </w:p>
    <w:p w:rsidR="00357543" w:rsidRPr="00E961EC" w:rsidRDefault="00357543" w:rsidP="00FD34A0">
      <w:pPr>
        <w:spacing w:before="240" w:after="240" w:line="320" w:lineRule="atLeast"/>
        <w:ind w:firstLine="708"/>
        <w:jc w:val="both"/>
        <w:rPr>
          <w:rFonts w:ascii="Times New Roman" w:hAnsi="Times New Roman" w:cs="Times New Roman"/>
        </w:rPr>
      </w:pPr>
      <w:r w:rsidRPr="00E961EC">
        <w:rPr>
          <w:rFonts w:ascii="Times New Roman" w:hAnsi="Times New Roman" w:cs="Times New Roman"/>
        </w:rPr>
        <w:t>Kurum kimliği, özetle bir kurumun kim olduğu sorusuna cevap veren çeşitli özelliklerin bir araya gelmesinden oluşan ve öteki kurumlardan ayrışmasını sağlayan en önemli kavramlardan birisidir</w:t>
      </w:r>
      <w:r w:rsidR="00A24108" w:rsidRPr="00E961EC">
        <w:rPr>
          <w:rFonts w:ascii="Times New Roman" w:hAnsi="Times New Roman" w:cs="Times New Roman"/>
        </w:rPr>
        <w:t xml:space="preserve"> </w:t>
      </w:r>
      <w:r w:rsidRPr="00E961EC">
        <w:rPr>
          <w:rFonts w:ascii="Times New Roman" w:hAnsi="Times New Roman" w:cs="Times New Roman"/>
        </w:rPr>
        <w:t>( Gürbüz, 2017: 40).</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357543" w:rsidRPr="00E961EC">
        <w:rPr>
          <w:rFonts w:ascii="Times New Roman" w:hAnsi="Times New Roman" w:cs="Times New Roman"/>
          <w:color w:val="auto"/>
        </w:rPr>
        <w:t>.3.2.</w:t>
      </w:r>
      <w:r w:rsidR="00357543" w:rsidRPr="00E961EC">
        <w:rPr>
          <w:rFonts w:ascii="Times New Roman" w:hAnsi="Times New Roman" w:cs="Times New Roman"/>
          <w:color w:val="auto"/>
        </w:rPr>
        <w:tab/>
        <w:t>Kurumsal Marka</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Markanın tanımı; “isim”, “işaret”, “sembol”, “tasarlama”, “benzeri olmayan”, “farklılaşma”, “kaliteli”, “garanti” gibi kelimelerin </w:t>
      </w:r>
      <w:proofErr w:type="gramStart"/>
      <w:r w:rsidRPr="00E961EC">
        <w:rPr>
          <w:rFonts w:ascii="Times New Roman" w:hAnsi="Times New Roman" w:cs="Times New Roman"/>
        </w:rPr>
        <w:t>kombinasyonları</w:t>
      </w:r>
      <w:proofErr w:type="gramEnd"/>
      <w:r w:rsidRPr="00E961EC">
        <w:rPr>
          <w:rFonts w:ascii="Times New Roman" w:hAnsi="Times New Roman" w:cs="Times New Roman"/>
        </w:rPr>
        <w:t xml:space="preserve"> şeklinde tanımlanabilmektedir (Argenti ve Druckenmiller, 2003:</w:t>
      </w:r>
      <w:r w:rsidR="00117DA8">
        <w:rPr>
          <w:rFonts w:ascii="Times New Roman" w:hAnsi="Times New Roman" w:cs="Times New Roman"/>
        </w:rPr>
        <w:t xml:space="preserve"> </w:t>
      </w:r>
      <w:r w:rsidRPr="00E961EC">
        <w:rPr>
          <w:rFonts w:ascii="Times New Roman" w:hAnsi="Times New Roman" w:cs="Times New Roman"/>
        </w:rPr>
        <w:t>369).</w:t>
      </w:r>
      <w:r w:rsidR="00A24108" w:rsidRPr="00E961EC">
        <w:rPr>
          <w:rFonts w:ascii="Times New Roman" w:hAnsi="Times New Roman" w:cs="Times New Roman"/>
        </w:rPr>
        <w:t xml:space="preserve"> </w:t>
      </w:r>
      <w:r w:rsidRPr="00E961EC">
        <w:rPr>
          <w:rFonts w:ascii="Times New Roman" w:hAnsi="Times New Roman" w:cs="Times New Roman"/>
        </w:rPr>
        <w:t>Kurumsal marka ise, bir kurumu diğerinden ayırmaya yardım eden, kurumun hedef kitlesinin gözünde konumlandırılabilmesine yardımcı olan, kurum kültürü, kurum imajı, kurum itibarı gibi kavramları içinde barındıran, temsil ettiği kurumu en iyi şekilde tanımlayan ve kurumu kitlere duyuran bir kavramdır (Bayramoğlu,</w:t>
      </w:r>
      <w:r w:rsidR="00964C07" w:rsidRPr="00E961EC">
        <w:rPr>
          <w:rFonts w:ascii="Times New Roman" w:hAnsi="Times New Roman" w:cs="Times New Roman"/>
        </w:rPr>
        <w:t xml:space="preserve"> </w:t>
      </w:r>
      <w:r w:rsidRPr="00E961EC">
        <w:rPr>
          <w:rFonts w:ascii="Times New Roman" w:hAnsi="Times New Roman" w:cs="Times New Roman"/>
        </w:rPr>
        <w:t>2007:</w:t>
      </w:r>
      <w:r w:rsidR="00964C07" w:rsidRPr="00E961EC">
        <w:rPr>
          <w:rFonts w:ascii="Times New Roman" w:hAnsi="Times New Roman" w:cs="Times New Roman"/>
        </w:rPr>
        <w:t xml:space="preserve"> </w:t>
      </w:r>
      <w:r w:rsidRPr="00E961EC">
        <w:rPr>
          <w:rFonts w:ascii="Times New Roman" w:hAnsi="Times New Roman" w:cs="Times New Roman"/>
        </w:rPr>
        <w:t>50)</w:t>
      </w:r>
      <w:r w:rsidR="00A24108" w:rsidRPr="00E961EC">
        <w:rPr>
          <w:rFonts w:ascii="Times New Roman" w:hAnsi="Times New Roman" w:cs="Times New Roman"/>
        </w:rPr>
        <w:t>.</w:t>
      </w:r>
    </w:p>
    <w:p w:rsidR="00357543" w:rsidRPr="00E961EC" w:rsidRDefault="005D0832" w:rsidP="00FD34A0">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357543" w:rsidRPr="00E961EC">
        <w:rPr>
          <w:rFonts w:ascii="Times New Roman" w:hAnsi="Times New Roman" w:cs="Times New Roman"/>
          <w:color w:val="auto"/>
        </w:rPr>
        <w:t>.3.3.</w:t>
      </w:r>
      <w:r w:rsidR="00357543" w:rsidRPr="00E961EC">
        <w:rPr>
          <w:rFonts w:ascii="Times New Roman" w:hAnsi="Times New Roman" w:cs="Times New Roman"/>
          <w:color w:val="auto"/>
        </w:rPr>
        <w:tab/>
        <w:t>Kurumsal İtibar</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Kurumsal itibar, bir işletmenin uzun zaman süresince oluşturmuş olduğu kurum kültürü, kurumsal politikaları, davranışları, işletmenin dışarıya karşı gönderdiği olumlu ya da olumsuz sinyaller gibi birden </w:t>
      </w:r>
      <w:r w:rsidR="00A24108" w:rsidRPr="00E961EC">
        <w:rPr>
          <w:rFonts w:ascii="Times New Roman" w:hAnsi="Times New Roman" w:cs="Times New Roman"/>
        </w:rPr>
        <w:t>fazla unsurun</w:t>
      </w:r>
      <w:r w:rsidRPr="00E961EC">
        <w:rPr>
          <w:rFonts w:ascii="Times New Roman" w:hAnsi="Times New Roman" w:cs="Times New Roman"/>
        </w:rPr>
        <w:t xml:space="preserve"> etkisiyle, </w:t>
      </w:r>
      <w:r w:rsidR="00A24108" w:rsidRPr="00E961EC">
        <w:rPr>
          <w:rFonts w:ascii="Times New Roman" w:hAnsi="Times New Roman" w:cs="Times New Roman"/>
        </w:rPr>
        <w:t>bütün paydaşlar</w:t>
      </w:r>
      <w:r w:rsidRPr="00E961EC">
        <w:rPr>
          <w:rFonts w:ascii="Times New Roman" w:hAnsi="Times New Roman" w:cs="Times New Roman"/>
        </w:rPr>
        <w:t xml:space="preserve"> nezdinde oluşturduğu bir duygu bütününü ifade etmektedir. Bu yüzden kurumsal itibarın ölçümü için maddi ve maddi olmayan tüm unsurları ve farklı tüketici beklentilerini dikkate alan çok fazla boyutlu modellere ihtiyaç duyulmaktadır (Özbay ve Selvi, 2014:</w:t>
      </w:r>
      <w:r w:rsidR="00964C07" w:rsidRPr="00E961EC">
        <w:rPr>
          <w:rFonts w:ascii="Times New Roman" w:hAnsi="Times New Roman" w:cs="Times New Roman"/>
        </w:rPr>
        <w:t xml:space="preserve"> </w:t>
      </w:r>
      <w:r w:rsidRPr="00E961EC">
        <w:rPr>
          <w:rFonts w:ascii="Times New Roman" w:hAnsi="Times New Roman" w:cs="Times New Roman"/>
        </w:rPr>
        <w:t>75-76).</w:t>
      </w:r>
    </w:p>
    <w:p w:rsidR="00357543" w:rsidRPr="00E961EC" w:rsidRDefault="00C91316"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Kurumlar için diğer önemli konu itibarlarıdır. </w:t>
      </w:r>
      <w:r w:rsidR="00357543" w:rsidRPr="00E961EC">
        <w:rPr>
          <w:rFonts w:ascii="Times New Roman" w:hAnsi="Times New Roman" w:cs="Times New Roman"/>
        </w:rPr>
        <w:t xml:space="preserve">Bunun için kurumların itibarlarını yönetmeleri için </w:t>
      </w:r>
      <w:r w:rsidRPr="00E961EC">
        <w:rPr>
          <w:rFonts w:ascii="Times New Roman" w:hAnsi="Times New Roman" w:cs="Times New Roman"/>
        </w:rPr>
        <w:t xml:space="preserve">plan yapmaları ve bunu yerine </w:t>
      </w:r>
      <w:r w:rsidR="00357543" w:rsidRPr="00E961EC">
        <w:rPr>
          <w:rFonts w:ascii="Times New Roman" w:hAnsi="Times New Roman" w:cs="Times New Roman"/>
        </w:rPr>
        <w:t>getirmeleri gerek</w:t>
      </w:r>
      <w:r w:rsidRPr="00E961EC">
        <w:rPr>
          <w:rFonts w:ascii="Times New Roman" w:hAnsi="Times New Roman" w:cs="Times New Roman"/>
        </w:rPr>
        <w:t xml:space="preserve">mektedir. </w:t>
      </w:r>
      <w:r w:rsidR="00A24108" w:rsidRPr="00E961EC">
        <w:rPr>
          <w:rFonts w:ascii="Times New Roman" w:hAnsi="Times New Roman" w:cs="Times New Roman"/>
        </w:rPr>
        <w:t>Tüketicilerde</w:t>
      </w:r>
      <w:r w:rsidRPr="00E961EC">
        <w:rPr>
          <w:rFonts w:ascii="Times New Roman" w:hAnsi="Times New Roman" w:cs="Times New Roman"/>
        </w:rPr>
        <w:t xml:space="preserve"> </w:t>
      </w:r>
      <w:r w:rsidR="00357543" w:rsidRPr="00E961EC">
        <w:rPr>
          <w:rFonts w:ascii="Times New Roman" w:hAnsi="Times New Roman" w:cs="Times New Roman"/>
        </w:rPr>
        <w:t xml:space="preserve">oluşacak algıyı kurumun lehine yönlendirme çabası </w:t>
      </w:r>
      <w:r w:rsidR="00357543" w:rsidRPr="00E961EC">
        <w:rPr>
          <w:rFonts w:ascii="Times New Roman" w:hAnsi="Times New Roman" w:cs="Times New Roman"/>
        </w:rPr>
        <w:lastRenderedPageBreak/>
        <w:t xml:space="preserve">her daim var olmalıdır. Bu noktada yalnızca itibarı oluşturmaya yönelik faaliyetlerin yapılması yeterli değildir. </w:t>
      </w:r>
      <w:r w:rsidR="00283FE2" w:rsidRPr="00E961EC">
        <w:rPr>
          <w:rFonts w:ascii="Times New Roman" w:hAnsi="Times New Roman" w:cs="Times New Roman"/>
        </w:rPr>
        <w:t xml:space="preserve">İtibara </w:t>
      </w:r>
      <w:r w:rsidR="00357543" w:rsidRPr="00E961EC">
        <w:rPr>
          <w:rFonts w:ascii="Times New Roman" w:hAnsi="Times New Roman" w:cs="Times New Roman"/>
        </w:rPr>
        <w:t xml:space="preserve">yönelik faaliyetlerin işin uzmanı olmayan kişiler tarafından </w:t>
      </w:r>
      <w:r w:rsidR="00964C07" w:rsidRPr="00E961EC">
        <w:rPr>
          <w:rFonts w:ascii="Times New Roman" w:hAnsi="Times New Roman" w:cs="Times New Roman"/>
        </w:rPr>
        <w:t>yerine</w:t>
      </w:r>
      <w:r w:rsidR="00357543" w:rsidRPr="00E961EC">
        <w:rPr>
          <w:rFonts w:ascii="Times New Roman" w:hAnsi="Times New Roman" w:cs="Times New Roman"/>
        </w:rPr>
        <w:t xml:space="preserve"> getirilmesinin büyük bir maliyet oluşturacağı hesaba katılmalıdır (Aydın, 2015:</w:t>
      </w:r>
      <w:r w:rsidR="00964C07" w:rsidRPr="00E961EC">
        <w:rPr>
          <w:rFonts w:ascii="Times New Roman" w:hAnsi="Times New Roman" w:cs="Times New Roman"/>
        </w:rPr>
        <w:t xml:space="preserve"> </w:t>
      </w:r>
      <w:r w:rsidR="00DA2DE2" w:rsidRPr="00E961EC">
        <w:rPr>
          <w:rFonts w:ascii="Times New Roman" w:hAnsi="Times New Roman" w:cs="Times New Roman"/>
        </w:rPr>
        <w:t>20</w:t>
      </w:r>
      <w:r w:rsidR="00357543" w:rsidRPr="00E961EC">
        <w:rPr>
          <w:rFonts w:ascii="Times New Roman" w:hAnsi="Times New Roman" w:cs="Times New Roman"/>
        </w:rPr>
        <w:t>).</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Olumlu olsun ve ya olumsuz olsun kurumsal imajın zaman içersinde tekrarlanan etkileriyle kurumun itibarı şekillenir (Alessandri, 2001:</w:t>
      </w:r>
      <w:r w:rsidR="00964C07" w:rsidRPr="00E961EC">
        <w:rPr>
          <w:rFonts w:ascii="Times New Roman" w:hAnsi="Times New Roman" w:cs="Times New Roman"/>
        </w:rPr>
        <w:t xml:space="preserve"> </w:t>
      </w:r>
      <w:r w:rsidRPr="00E961EC">
        <w:rPr>
          <w:rFonts w:ascii="Times New Roman" w:hAnsi="Times New Roman" w:cs="Times New Roman"/>
        </w:rPr>
        <w:t>173-182).</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Kurumsal itibar ve kurumsal imaj arasındaki ilişki incelendiği zaman, farklı görüşler bulunmaktadır. Bu görüşler, bu iki kavramın birbirinden ayrı olduğunu düşünenler ve aynı olduğunu kabul edenlerden oluşmaktadır. </w:t>
      </w:r>
      <w:r w:rsidR="00A24108" w:rsidRPr="00E961EC">
        <w:rPr>
          <w:rFonts w:ascii="Times New Roman" w:hAnsi="Times New Roman" w:cs="Times New Roman"/>
        </w:rPr>
        <w:t>Fakat</w:t>
      </w:r>
      <w:r w:rsidRPr="00E961EC">
        <w:rPr>
          <w:rFonts w:ascii="Times New Roman" w:hAnsi="Times New Roman" w:cs="Times New Roman"/>
        </w:rPr>
        <w:t xml:space="preserve"> farklı olduğunu düşünenler arasında da bütünüyle farklı olduğunu düşünenler ve farklı olmakla birlikte birbirleriyle ilişkisi olan kavramlar olduğunu düşününler de </w:t>
      </w:r>
      <w:r w:rsidR="004A4A91" w:rsidRPr="00E961EC">
        <w:rPr>
          <w:rFonts w:ascii="Times New Roman" w:hAnsi="Times New Roman" w:cs="Times New Roman"/>
        </w:rPr>
        <w:t xml:space="preserve">bulunmaktadır (Gotsi ve Wilson, </w:t>
      </w:r>
      <w:r w:rsidRPr="00E961EC">
        <w:rPr>
          <w:rFonts w:ascii="Times New Roman" w:hAnsi="Times New Roman" w:cs="Times New Roman"/>
        </w:rPr>
        <w:t>2001:</w:t>
      </w:r>
      <w:r w:rsidR="004A4A91" w:rsidRPr="00E961EC">
        <w:rPr>
          <w:rFonts w:ascii="Times New Roman" w:hAnsi="Times New Roman" w:cs="Times New Roman"/>
        </w:rPr>
        <w:t xml:space="preserve"> </w:t>
      </w:r>
      <w:r w:rsidRPr="00E961EC">
        <w:rPr>
          <w:rFonts w:ascii="Times New Roman" w:hAnsi="Times New Roman" w:cs="Times New Roman"/>
        </w:rPr>
        <w:t>24-30). Bu iki kavramı bütünüyle birbirinden ayrı görenler, gerekçe olarak, itibar ve imajın oluşumunda geçen sürenin farklı olmasını ve ölçümlerindeki zorluk derecesini savunmaktadır. Bu görüşü savunanlara göre, kurumsal itibarın oluşması daha uzun bir zamanı alırken, kurumsal imajın oluşturulması için ise tersine daha kısa bir dönem yeterli gelebilmektedir. Bununla birlikte kurumsal imajın ölçülmesi, kurumsal itibarın ölçülmesinden çok daha zor olmaktadır. Ve imajın yaratılabileceğini, itibarın ise kazanılabilen bir kavram olduğunu düşünenler de bulunmaktadır (Bakan, 2005:</w:t>
      </w:r>
      <w:r w:rsidR="00964C07" w:rsidRPr="00E961EC">
        <w:rPr>
          <w:rFonts w:ascii="Times New Roman" w:hAnsi="Times New Roman" w:cs="Times New Roman"/>
        </w:rPr>
        <w:t xml:space="preserve"> </w:t>
      </w:r>
      <w:r w:rsidRPr="00E961EC">
        <w:rPr>
          <w:rFonts w:ascii="Times New Roman" w:hAnsi="Times New Roman" w:cs="Times New Roman"/>
        </w:rPr>
        <w:t>47</w:t>
      </w:r>
      <w:r w:rsidR="00DC3AC0" w:rsidRPr="00E961EC">
        <w:rPr>
          <w:rFonts w:ascii="Times New Roman" w:hAnsi="Times New Roman" w:cs="Times New Roman"/>
        </w:rPr>
        <w:t>)</w:t>
      </w:r>
      <w:r w:rsidRPr="00E961EC">
        <w:rPr>
          <w:rFonts w:ascii="Times New Roman" w:hAnsi="Times New Roman" w:cs="Times New Roman"/>
        </w:rPr>
        <w:t>. Kurumsal imaj ve itibarın etkileşim içinde olduğunu savunanlar ise, kurumun itibarının hedef kitlelerin sahip olunan imajlar zaman içerisinde oluştuğu yönündedir (Gotsi ve Wilson, 2001:</w:t>
      </w:r>
      <w:r w:rsidR="00964C07" w:rsidRPr="00E961EC">
        <w:rPr>
          <w:rFonts w:ascii="Times New Roman" w:hAnsi="Times New Roman" w:cs="Times New Roman"/>
        </w:rPr>
        <w:t xml:space="preserve"> </w:t>
      </w:r>
      <w:r w:rsidRPr="00E961EC">
        <w:rPr>
          <w:rFonts w:ascii="Times New Roman" w:hAnsi="Times New Roman" w:cs="Times New Roman"/>
        </w:rPr>
        <w:t>25-27). Bu yüzden güçlü bir kurum kültürü ile kurum kimliğine sahip olan bir kurum, hedef kitlesinin gözünde olumlu bir kurumsal imaj ile birlikte güçlü bir itibara sahip olmaktadır. Bunun yanında kurumsal imaj ve itibar, birbirinden bağımsız bir şekilde olabilmektedir. Örneğin, bir kurum herhangi bir kampanya sırasında itibarı aynı kalmasına rağmen, farklı bir imaj oluşturabilmektedir (Bakan,</w:t>
      </w:r>
      <w:r w:rsidR="00964C07" w:rsidRPr="00E961EC">
        <w:rPr>
          <w:rFonts w:ascii="Times New Roman" w:hAnsi="Times New Roman" w:cs="Times New Roman"/>
        </w:rPr>
        <w:t xml:space="preserve"> </w:t>
      </w:r>
      <w:r w:rsidRPr="00E961EC">
        <w:rPr>
          <w:rFonts w:ascii="Times New Roman" w:hAnsi="Times New Roman" w:cs="Times New Roman"/>
        </w:rPr>
        <w:t>2005:</w:t>
      </w:r>
      <w:r w:rsidR="001B24C6" w:rsidRPr="00E961EC">
        <w:rPr>
          <w:rFonts w:ascii="Times New Roman" w:hAnsi="Times New Roman" w:cs="Times New Roman"/>
        </w:rPr>
        <w:t xml:space="preserve"> </w:t>
      </w:r>
      <w:r w:rsidRPr="00E961EC">
        <w:rPr>
          <w:rFonts w:ascii="Times New Roman" w:hAnsi="Times New Roman" w:cs="Times New Roman"/>
        </w:rPr>
        <w:t>47).</w:t>
      </w:r>
    </w:p>
    <w:p w:rsidR="00956E1A" w:rsidRPr="00E961EC" w:rsidRDefault="00956E1A" w:rsidP="00FD34A0">
      <w:pPr>
        <w:spacing w:before="240" w:after="240" w:line="320" w:lineRule="atLeast"/>
        <w:ind w:firstLine="709"/>
        <w:jc w:val="both"/>
        <w:rPr>
          <w:rFonts w:ascii="Times New Roman" w:hAnsi="Times New Roman" w:cs="Times New Roman"/>
        </w:rPr>
      </w:pPr>
    </w:p>
    <w:p w:rsidR="00357543" w:rsidRPr="00E961EC" w:rsidRDefault="00357543" w:rsidP="00FD34A0">
      <w:pPr>
        <w:spacing w:before="240" w:after="240" w:line="320" w:lineRule="atLeast"/>
        <w:jc w:val="both"/>
        <w:rPr>
          <w:rFonts w:ascii="Times New Roman" w:hAnsi="Times New Roman" w:cs="Times New Roman"/>
          <w:b/>
        </w:rPr>
      </w:pPr>
      <w:r w:rsidRPr="00E961EC">
        <w:rPr>
          <w:rFonts w:ascii="Times New Roman" w:hAnsi="Times New Roman" w:cs="Times New Roman"/>
          <w:b/>
        </w:rPr>
        <w:t xml:space="preserve"> </w:t>
      </w:r>
      <w:r w:rsidR="005D0832" w:rsidRPr="00E961EC">
        <w:rPr>
          <w:rFonts w:ascii="Times New Roman" w:hAnsi="Times New Roman" w:cs="Times New Roman"/>
          <w:b/>
        </w:rPr>
        <w:t>2</w:t>
      </w:r>
      <w:r w:rsidRPr="00E961EC">
        <w:rPr>
          <w:rFonts w:ascii="Times New Roman" w:hAnsi="Times New Roman" w:cs="Times New Roman"/>
          <w:b/>
        </w:rPr>
        <w:t>.3.4.</w:t>
      </w:r>
      <w:r w:rsidRPr="00E961EC">
        <w:rPr>
          <w:rFonts w:ascii="Times New Roman" w:hAnsi="Times New Roman" w:cs="Times New Roman"/>
          <w:b/>
        </w:rPr>
        <w:tab/>
        <w:t>Kurumsal Kültür</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Toplumdan topluma değişen bir kavram olan kültür, insanın bulunduğu her yerde olduğu gibi kurumlarda da varlık bulur. Kurum çalışanları arasında bir bağ vazifesi gören, kurumun yaşam sürdüğü zaman, </w:t>
      </w:r>
      <w:r w:rsidR="00A24108" w:rsidRPr="00E961EC">
        <w:rPr>
          <w:rFonts w:ascii="Times New Roman" w:hAnsi="Times New Roman" w:cs="Times New Roman"/>
        </w:rPr>
        <w:t>mekân gibi</w:t>
      </w:r>
      <w:r w:rsidRPr="00E961EC">
        <w:rPr>
          <w:rFonts w:ascii="Times New Roman" w:hAnsi="Times New Roman" w:cs="Times New Roman"/>
        </w:rPr>
        <w:t xml:space="preserve"> faktörlerden </w:t>
      </w:r>
      <w:r w:rsidRPr="00E961EC">
        <w:rPr>
          <w:rFonts w:ascii="Times New Roman" w:hAnsi="Times New Roman" w:cs="Times New Roman"/>
        </w:rPr>
        <w:lastRenderedPageBreak/>
        <w:t>etkilenen ve kurumun etkilendiği her bir faktörü etkileyebilen bir kavram olarak kurum kültürü kurumun sahip olduğu tüm inançların, değerlerin ve ürettiği davranışların toplamından oluşmaktadır. Ayrıca kurum kültürü hem geçmişten hem de içinde yaşadığımız zamandan etki</w:t>
      </w:r>
      <w:r w:rsidR="00A24108" w:rsidRPr="00E961EC">
        <w:rPr>
          <w:rFonts w:ascii="Times New Roman" w:hAnsi="Times New Roman" w:cs="Times New Roman"/>
        </w:rPr>
        <w:t>lenirken kurumların geleceğinde</w:t>
      </w:r>
      <w:r w:rsidRPr="00E961EC">
        <w:rPr>
          <w:rFonts w:ascii="Times New Roman" w:hAnsi="Times New Roman" w:cs="Times New Roman"/>
        </w:rPr>
        <w:t xml:space="preserve"> de belirleyici bir rol üstlendiği ifade edilebilir (Gürbüz, 2017:</w:t>
      </w:r>
      <w:r w:rsidR="00C92132" w:rsidRPr="00E961EC">
        <w:rPr>
          <w:rFonts w:ascii="Times New Roman" w:hAnsi="Times New Roman" w:cs="Times New Roman"/>
        </w:rPr>
        <w:t xml:space="preserve"> </w:t>
      </w:r>
      <w:r w:rsidRPr="00E961EC">
        <w:rPr>
          <w:rFonts w:ascii="Times New Roman" w:hAnsi="Times New Roman" w:cs="Times New Roman"/>
        </w:rPr>
        <w:t>31).</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Kültür, birbiriyle bağlantılı çok farklı değişkenlerin meydana geldiği bir yumak ve karmaşık bir bütün şekilde düşünüldüğünde, etkili kurumsal değişim ve gelişmenin gerçekleşebilmesi için kurum kültürünün çok önemli bir güce sahip olduğu ve dikkate alınması gerekliliği ortaya çıkmaktadır (Solmaz,</w:t>
      </w:r>
      <w:r w:rsidR="008503FC" w:rsidRPr="00E961EC">
        <w:rPr>
          <w:rFonts w:ascii="Times New Roman" w:hAnsi="Times New Roman" w:cs="Times New Roman"/>
        </w:rPr>
        <w:t xml:space="preserve"> </w:t>
      </w:r>
      <w:r w:rsidRPr="00E961EC">
        <w:rPr>
          <w:rFonts w:ascii="Times New Roman" w:hAnsi="Times New Roman" w:cs="Times New Roman"/>
        </w:rPr>
        <w:t>2011:</w:t>
      </w:r>
      <w:r w:rsidR="00C92132" w:rsidRPr="00E961EC">
        <w:rPr>
          <w:rFonts w:ascii="Times New Roman" w:hAnsi="Times New Roman" w:cs="Times New Roman"/>
        </w:rPr>
        <w:t xml:space="preserve"> </w:t>
      </w:r>
      <w:r w:rsidRPr="00E961EC">
        <w:rPr>
          <w:rFonts w:ascii="Times New Roman" w:hAnsi="Times New Roman" w:cs="Times New Roman"/>
        </w:rPr>
        <w:t>41).</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 üyelerince kabul edilen ve paylaşılan değerler, inançlar, normlar ve alışkanlıklar bütününe kurum kültürü denir. Kurum kültürü hedeflerin gerçekleştirilebilmesi için bütün iş görenlerin yetenek ve kapasitelerini belirli bir noktada birleştirmekte ve takım olarak belirlenen hedeflere güdülenmesini sağlamaktadır. Bununla beraber kurum kültürü, aynı kurumda çalışanların tutum, inanç ve beklentileri ile insanların davranış biçimlerini ve bireylerin birbirleriyle olan ilişkilerini belirleyen etkinliklerin ne şekilde yapıldığını gösteren normların toplamından oluşmaktadır (Tenglimoğlu ve Öztürk,</w:t>
      </w:r>
      <w:r w:rsidR="00964C07" w:rsidRPr="00E961EC">
        <w:rPr>
          <w:rFonts w:ascii="Times New Roman" w:hAnsi="Times New Roman" w:cs="Times New Roman"/>
        </w:rPr>
        <w:t xml:space="preserve"> </w:t>
      </w:r>
      <w:r w:rsidRPr="00E961EC">
        <w:rPr>
          <w:rFonts w:ascii="Times New Roman" w:hAnsi="Times New Roman" w:cs="Times New Roman"/>
        </w:rPr>
        <w:t>2004:</w:t>
      </w:r>
      <w:r w:rsidR="00D612ED" w:rsidRPr="00E961EC">
        <w:rPr>
          <w:rFonts w:ascii="Times New Roman" w:hAnsi="Times New Roman" w:cs="Times New Roman"/>
        </w:rPr>
        <w:t xml:space="preserve"> </w:t>
      </w:r>
      <w:r w:rsidRPr="00E961EC">
        <w:rPr>
          <w:rFonts w:ascii="Times New Roman" w:hAnsi="Times New Roman" w:cs="Times New Roman"/>
        </w:rPr>
        <w:t>231).</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eastAsiaTheme="minorHAnsi" w:hAnsi="Times New Roman" w:cs="Times New Roman"/>
          <w:lang w:eastAsia="en-US"/>
        </w:rPr>
        <w:t>Kurum kültürü, aynı kurumda çalışan kişilerin tutum, inanç, varsayım ve beklentileri ile bireylerin davranışlarını ve bireyler arası ilişkileri belirleyen faaliyetlerin nasıl yürütüldüğünü gösteren normlar denetimi şeklinde de tanımlanabilmekle beraber, örgütü karakterize eden ortak tecrübeler, hikâyeler, inançlar ve norml</w:t>
      </w:r>
      <w:r w:rsidR="001F5A96" w:rsidRPr="00E961EC">
        <w:rPr>
          <w:rFonts w:ascii="Times New Roman" w:eastAsiaTheme="minorHAnsi" w:hAnsi="Times New Roman" w:cs="Times New Roman"/>
          <w:lang w:eastAsia="en-US"/>
        </w:rPr>
        <w:t xml:space="preserve">ar şeklinde de tanımlanmaktadır </w:t>
      </w:r>
      <w:r w:rsidRPr="00E961EC">
        <w:rPr>
          <w:rFonts w:ascii="Times New Roman" w:eastAsiaTheme="minorHAnsi" w:hAnsi="Times New Roman" w:cs="Times New Roman"/>
          <w:lang w:eastAsia="en-US"/>
        </w:rPr>
        <w:t>(Doğaner, 2014:</w:t>
      </w:r>
      <w:r w:rsidR="00D612ED"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74)</w:t>
      </w:r>
      <w:r w:rsidR="001F5A96" w:rsidRPr="00E961EC">
        <w:rPr>
          <w:rFonts w:ascii="Times New Roman" w:eastAsiaTheme="minorHAnsi" w:hAnsi="Times New Roman" w:cs="Times New Roman"/>
          <w:lang w:eastAsia="en-US"/>
        </w:rPr>
        <w:t>.</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Kurum kültürü, kurumsal imajın oluşumunda ilk adım olarak görülmektedir. Bu yönüyle bakıldığında kurum kültürü,</w:t>
      </w:r>
      <w:r w:rsidR="001F5A96" w:rsidRPr="00E961EC">
        <w:rPr>
          <w:rFonts w:ascii="Times New Roman" w:hAnsi="Times New Roman" w:cs="Times New Roman"/>
        </w:rPr>
        <w:t xml:space="preserve"> </w:t>
      </w:r>
      <w:r w:rsidRPr="00E961EC">
        <w:rPr>
          <w:rFonts w:ascii="Times New Roman" w:hAnsi="Times New Roman" w:cs="Times New Roman"/>
        </w:rPr>
        <w:t>kurumsal imaj ol</w:t>
      </w:r>
      <w:r w:rsidR="001F5A96" w:rsidRPr="00E961EC">
        <w:rPr>
          <w:rFonts w:ascii="Times New Roman" w:hAnsi="Times New Roman" w:cs="Times New Roman"/>
        </w:rPr>
        <w:t xml:space="preserve">uşumunda </w:t>
      </w:r>
      <w:r w:rsidRPr="00E961EC">
        <w:rPr>
          <w:rFonts w:ascii="Times New Roman" w:hAnsi="Times New Roman" w:cs="Times New Roman"/>
        </w:rPr>
        <w:t>diğer faaliyetlerle beraber kullanılan bir araç konumundadır. Aynı zamanda kurum kimliğinin de en önemli belirleyicisi durumundadır. Bu yüzden hem kurum kültürü hem de kurum kimliği, kurumsal imajın temelini oluşturmaktadır. Bu nedenle, kurumsal imaj oluşturma hususuna odaklanan yöneticilerin, kurum kültürü konusunda da bilgi sahibi olm</w:t>
      </w:r>
      <w:r w:rsidR="001F5A96" w:rsidRPr="00E961EC">
        <w:rPr>
          <w:rFonts w:ascii="Times New Roman" w:hAnsi="Times New Roman" w:cs="Times New Roman"/>
        </w:rPr>
        <w:t>aları büyük önem taşımaktadır (</w:t>
      </w:r>
      <w:r w:rsidRPr="00E961EC">
        <w:rPr>
          <w:rFonts w:ascii="Times New Roman" w:hAnsi="Times New Roman" w:cs="Times New Roman"/>
        </w:rPr>
        <w:t>Bakan,</w:t>
      </w:r>
      <w:r w:rsidR="004A4A91" w:rsidRPr="00E961EC">
        <w:rPr>
          <w:rFonts w:ascii="Times New Roman" w:hAnsi="Times New Roman" w:cs="Times New Roman"/>
        </w:rPr>
        <w:t xml:space="preserve"> </w:t>
      </w:r>
      <w:r w:rsidRPr="00E961EC">
        <w:rPr>
          <w:rFonts w:ascii="Times New Roman" w:hAnsi="Times New Roman" w:cs="Times New Roman"/>
        </w:rPr>
        <w:t>2005:</w:t>
      </w:r>
      <w:r w:rsidR="00C92132" w:rsidRPr="00E961EC">
        <w:rPr>
          <w:rFonts w:ascii="Times New Roman" w:hAnsi="Times New Roman" w:cs="Times New Roman"/>
        </w:rPr>
        <w:t xml:space="preserve"> </w:t>
      </w:r>
      <w:r w:rsidRPr="00E961EC">
        <w:rPr>
          <w:rFonts w:ascii="Times New Roman" w:hAnsi="Times New Roman" w:cs="Times New Roman"/>
        </w:rPr>
        <w:t>67).</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Sonuç olarak, finansal açıdan güçlü ve ömrü uzun bir kuruluş olmanın yolu, kurumsal kültüre önem vermeyle sağlanabilir. Bu tanımlamaların sonucunda </w:t>
      </w:r>
      <w:r w:rsidRPr="00E961EC">
        <w:rPr>
          <w:rFonts w:ascii="Times New Roman" w:hAnsi="Times New Roman" w:cs="Times New Roman"/>
        </w:rPr>
        <w:lastRenderedPageBreak/>
        <w:t>kurum kültürü, bir kurumun mensupları tarafından paylaşılan, kurumdaki bireylerin davranışlarını düzenleyen resmi ve gayri resmi kuralların toplamı olduğu veya kurum çalışanlarının kurumsal davranışlarına yön veren kuralların, normların, davranışların ve alışkanlıkların oluşturduğu bir sistem şeklinde ifade edilebilir (Solmaz, 2011:</w:t>
      </w:r>
      <w:r w:rsidR="00C92132" w:rsidRPr="00E961EC">
        <w:rPr>
          <w:rFonts w:ascii="Times New Roman" w:hAnsi="Times New Roman" w:cs="Times New Roman"/>
        </w:rPr>
        <w:t xml:space="preserve"> </w:t>
      </w:r>
      <w:r w:rsidRPr="00E961EC">
        <w:rPr>
          <w:rFonts w:ascii="Times New Roman" w:hAnsi="Times New Roman" w:cs="Times New Roman"/>
        </w:rPr>
        <w:t>44)</w:t>
      </w:r>
      <w:r w:rsidR="008503FC" w:rsidRPr="00E961EC">
        <w:rPr>
          <w:rFonts w:ascii="Times New Roman" w:hAnsi="Times New Roman" w:cs="Times New Roman"/>
        </w:rPr>
        <w:t>.</w:t>
      </w:r>
    </w:p>
    <w:p w:rsidR="00357543" w:rsidRPr="00E961EC" w:rsidRDefault="005D0832" w:rsidP="00FD34A0">
      <w:pPr>
        <w:pStyle w:val="Balk2"/>
        <w:spacing w:before="240" w:after="240" w:line="320" w:lineRule="atLeast"/>
        <w:jc w:val="both"/>
        <w:rPr>
          <w:rFonts w:ascii="Times New Roman" w:hAnsi="Times New Roman" w:cs="Times New Roman"/>
          <w:color w:val="auto"/>
          <w:sz w:val="24"/>
          <w:szCs w:val="22"/>
        </w:rPr>
      </w:pPr>
      <w:r w:rsidRPr="00E961EC">
        <w:rPr>
          <w:rFonts w:ascii="Times New Roman" w:hAnsi="Times New Roman" w:cs="Times New Roman"/>
          <w:color w:val="auto"/>
          <w:sz w:val="24"/>
          <w:szCs w:val="22"/>
        </w:rPr>
        <w:t>2</w:t>
      </w:r>
      <w:r w:rsidR="00357543" w:rsidRPr="00E961EC">
        <w:rPr>
          <w:rFonts w:ascii="Times New Roman" w:hAnsi="Times New Roman" w:cs="Times New Roman"/>
          <w:color w:val="auto"/>
          <w:sz w:val="24"/>
          <w:szCs w:val="22"/>
        </w:rPr>
        <w:t>.4. Kurumsal İmajın Kuruma Etkileri</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Günümüzde küreselleşmenin yoğun olarak yaşandığı iş yaşamında, kurumun yaptığı ya da yapmadığı her şey, performansının, ürünlerinin ve hizmetlerinin paydaşlar tarafından nasıl algılandığını, yani paydaşlar üzerindeki imajını etkilemektedir. Genel olarak kurum imajı, kurumların ne yaptığı ve ne yapmadığı ile ilgilidir. </w:t>
      </w:r>
      <w:r w:rsidR="00A24108" w:rsidRPr="00E961EC">
        <w:rPr>
          <w:rFonts w:ascii="Times New Roman" w:hAnsi="Times New Roman" w:cs="Times New Roman"/>
        </w:rPr>
        <w:t>Tüketiciler</w:t>
      </w:r>
      <w:r w:rsidRPr="00E961EC">
        <w:rPr>
          <w:rFonts w:ascii="Times New Roman" w:hAnsi="Times New Roman" w:cs="Times New Roman"/>
        </w:rPr>
        <w:t xml:space="preserve"> tarafından algılanan bu imaj, günümüz rekabet ortamında kurumların geleceğini de önemli ölçüde belirlemektedir (Güzelcik, 1999:</w:t>
      </w:r>
      <w:r w:rsidR="00C92132" w:rsidRPr="00E961EC">
        <w:rPr>
          <w:rFonts w:ascii="Times New Roman" w:hAnsi="Times New Roman" w:cs="Times New Roman"/>
        </w:rPr>
        <w:t xml:space="preserve"> </w:t>
      </w:r>
      <w:r w:rsidRPr="00E961EC">
        <w:rPr>
          <w:rFonts w:ascii="Times New Roman" w:hAnsi="Times New Roman" w:cs="Times New Roman"/>
        </w:rPr>
        <w:t>151).</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Kurumsal imaj; ürün ve hizmetlere artı olarak psikolojik değer katmakta, </w:t>
      </w:r>
      <w:r w:rsidR="00A24108" w:rsidRPr="00E961EC">
        <w:rPr>
          <w:rFonts w:ascii="Times New Roman" w:hAnsi="Times New Roman" w:cs="Times New Roman"/>
        </w:rPr>
        <w:t>tüketicilerin</w:t>
      </w:r>
      <w:r w:rsidRPr="00E961EC">
        <w:rPr>
          <w:rFonts w:ascii="Times New Roman" w:hAnsi="Times New Roman" w:cs="Times New Roman"/>
        </w:rPr>
        <w:t xml:space="preserve"> ürün ve hizmete yönelik risk algılamalarını azaltmakta, </w:t>
      </w:r>
      <w:r w:rsidR="00A24108" w:rsidRPr="00E961EC">
        <w:rPr>
          <w:rFonts w:ascii="Times New Roman" w:hAnsi="Times New Roman" w:cs="Times New Roman"/>
        </w:rPr>
        <w:t>tüketicilerin</w:t>
      </w:r>
      <w:r w:rsidRPr="00E961EC">
        <w:rPr>
          <w:rFonts w:ascii="Times New Roman" w:hAnsi="Times New Roman" w:cs="Times New Roman"/>
        </w:rPr>
        <w:t xml:space="preserve"> benzer ürün ve hizmetler hakkında seçim yapmasına yardım etmekte, çalışanların iş tatminini artırmakta, daha nitelikli personelin kuruma çekilmesinde, reklamların ve satış çabalarının etkinliğini yükseltmekte ve kurumun rakiplerine karşı daha da güçlü görünmesini sağlamakta oldukça etkilidir (Dowling, </w:t>
      </w:r>
      <w:proofErr w:type="gramStart"/>
      <w:r w:rsidRPr="00E961EC">
        <w:rPr>
          <w:rFonts w:ascii="Times New Roman" w:hAnsi="Times New Roman" w:cs="Times New Roman"/>
        </w:rPr>
        <w:t>2006:85</w:t>
      </w:r>
      <w:proofErr w:type="gramEnd"/>
      <w:r w:rsidRPr="00E961EC">
        <w:rPr>
          <w:rFonts w:ascii="Times New Roman" w:hAnsi="Times New Roman" w:cs="Times New Roman"/>
        </w:rPr>
        <w:t xml:space="preserve">-90). Ayrıca kurumsal imaj, ortak tasarım, ortak </w:t>
      </w:r>
      <w:r w:rsidR="00A24108" w:rsidRPr="00E961EC">
        <w:rPr>
          <w:rFonts w:ascii="Times New Roman" w:hAnsi="Times New Roman" w:cs="Times New Roman"/>
        </w:rPr>
        <w:t>iletişim</w:t>
      </w:r>
      <w:r w:rsidRPr="00E961EC">
        <w:rPr>
          <w:rFonts w:ascii="Times New Roman" w:hAnsi="Times New Roman" w:cs="Times New Roman"/>
        </w:rPr>
        <w:t xml:space="preserve"> ve</w:t>
      </w:r>
      <w:r w:rsidR="001C5CEA" w:rsidRPr="00E961EC">
        <w:rPr>
          <w:rFonts w:ascii="Times New Roman" w:hAnsi="Times New Roman" w:cs="Times New Roman"/>
        </w:rPr>
        <w:t xml:space="preserve"> ortak davranışların bütününde </w:t>
      </w:r>
      <w:r w:rsidRPr="00E961EC">
        <w:rPr>
          <w:rFonts w:ascii="Times New Roman" w:hAnsi="Times New Roman" w:cs="Times New Roman"/>
        </w:rPr>
        <w:t xml:space="preserve">ifadesini bulan iç </w:t>
      </w:r>
      <w:r w:rsidR="00A24108" w:rsidRPr="00E961EC">
        <w:rPr>
          <w:rFonts w:ascii="Times New Roman" w:hAnsi="Times New Roman" w:cs="Times New Roman"/>
        </w:rPr>
        <w:t>tüketiciler</w:t>
      </w:r>
      <w:r w:rsidRPr="00E961EC">
        <w:rPr>
          <w:rFonts w:ascii="Times New Roman" w:hAnsi="Times New Roman" w:cs="Times New Roman"/>
        </w:rPr>
        <w:t xml:space="preserve"> üzerinde inandırıcılık ve güven oluşturmak ve süreklilik sağlamak gibi çok önemli işlevleri yerin</w:t>
      </w:r>
      <w:r w:rsidR="001C5CEA" w:rsidRPr="00E961EC">
        <w:rPr>
          <w:rFonts w:ascii="Times New Roman" w:hAnsi="Times New Roman" w:cs="Times New Roman"/>
        </w:rPr>
        <w:t>e getirmektedir (Güzelcik, 1999</w:t>
      </w:r>
      <w:r w:rsidRPr="00E961EC">
        <w:rPr>
          <w:rFonts w:ascii="Times New Roman" w:hAnsi="Times New Roman" w:cs="Times New Roman"/>
        </w:rPr>
        <w:t>:</w:t>
      </w:r>
      <w:r w:rsidR="001C5CEA" w:rsidRPr="00E961EC">
        <w:rPr>
          <w:rFonts w:ascii="Times New Roman" w:hAnsi="Times New Roman" w:cs="Times New Roman"/>
        </w:rPr>
        <w:t xml:space="preserve"> </w:t>
      </w:r>
      <w:r w:rsidRPr="00E961EC">
        <w:rPr>
          <w:rFonts w:ascii="Times New Roman" w:hAnsi="Times New Roman" w:cs="Times New Roman"/>
        </w:rPr>
        <w:t xml:space="preserve">152). </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 imajı bir işletmenin veya kişiler grubunun bir işletmeye gösterdiği duygusal olduğu kadar rasyonel bağdaştırmaların bütünü olarak tanımlandığından dolayı, kurumsal imaj, kurum kimliği etkilerinin çalışanlar, hedef grupları ve kamuoyu üzerindeki neticesi olarak ortaya çıkmaktadır (Gülsünler, 2005:</w:t>
      </w:r>
      <w:r w:rsidR="00C92132" w:rsidRPr="00E961EC">
        <w:rPr>
          <w:rFonts w:ascii="Times New Roman" w:hAnsi="Times New Roman" w:cs="Times New Roman"/>
        </w:rPr>
        <w:t xml:space="preserve"> </w:t>
      </w:r>
      <w:r w:rsidRPr="00E961EC">
        <w:rPr>
          <w:rFonts w:ascii="Times New Roman" w:hAnsi="Times New Roman" w:cs="Times New Roman"/>
        </w:rPr>
        <w:t xml:space="preserve">288). Bununla birlikte kurum imajı, şirketlerin ürünlerini, hizmetlerini, yönetim tarzlarını, iletişim faaliyetlerini ve dünya çapındaki diğer faaliyetlerini de desteklemektedir. Kurumsal imajda amaç, kurumun doğru ve açık bir şekilde anlaşılmasını sağlamaktır (Okay, </w:t>
      </w:r>
      <w:r w:rsidR="00DC77F4" w:rsidRPr="00E961EC">
        <w:rPr>
          <w:rFonts w:ascii="Times New Roman" w:hAnsi="Times New Roman" w:cs="Times New Roman"/>
        </w:rPr>
        <w:t xml:space="preserve"> </w:t>
      </w:r>
      <w:r w:rsidRPr="00E961EC">
        <w:rPr>
          <w:rFonts w:ascii="Times New Roman" w:hAnsi="Times New Roman" w:cs="Times New Roman"/>
        </w:rPr>
        <w:t>2000:</w:t>
      </w:r>
      <w:r w:rsidR="00C92132" w:rsidRPr="00E961EC">
        <w:rPr>
          <w:rFonts w:ascii="Times New Roman" w:hAnsi="Times New Roman" w:cs="Times New Roman"/>
        </w:rPr>
        <w:t xml:space="preserve"> </w:t>
      </w:r>
      <w:r w:rsidRPr="00E961EC">
        <w:rPr>
          <w:rFonts w:ascii="Times New Roman" w:hAnsi="Times New Roman" w:cs="Times New Roman"/>
        </w:rPr>
        <w:t>50).</w:t>
      </w:r>
    </w:p>
    <w:p w:rsidR="00357543" w:rsidRPr="00AF27A5" w:rsidRDefault="005D0832" w:rsidP="00FD34A0">
      <w:pPr>
        <w:pStyle w:val="Balk3"/>
        <w:spacing w:before="240" w:after="240" w:line="320" w:lineRule="atLeast"/>
        <w:jc w:val="both"/>
        <w:rPr>
          <w:rFonts w:ascii="Times New Roman" w:hAnsi="Times New Roman" w:cs="Times New Roman"/>
          <w:color w:val="auto"/>
          <w:sz w:val="24"/>
          <w:szCs w:val="24"/>
        </w:rPr>
      </w:pPr>
      <w:r w:rsidRPr="00AF27A5">
        <w:rPr>
          <w:rFonts w:ascii="Times New Roman" w:hAnsi="Times New Roman" w:cs="Times New Roman"/>
          <w:color w:val="auto"/>
          <w:sz w:val="24"/>
          <w:szCs w:val="24"/>
        </w:rPr>
        <w:lastRenderedPageBreak/>
        <w:t>2</w:t>
      </w:r>
      <w:r w:rsidR="00E93766" w:rsidRPr="00AF27A5">
        <w:rPr>
          <w:rFonts w:ascii="Times New Roman" w:hAnsi="Times New Roman" w:cs="Times New Roman"/>
          <w:color w:val="auto"/>
          <w:sz w:val="24"/>
          <w:szCs w:val="24"/>
        </w:rPr>
        <w:t>.5.</w:t>
      </w:r>
      <w:r w:rsidR="00357543" w:rsidRPr="00AF27A5">
        <w:rPr>
          <w:rFonts w:ascii="Times New Roman" w:hAnsi="Times New Roman" w:cs="Times New Roman"/>
          <w:color w:val="auto"/>
          <w:sz w:val="24"/>
          <w:szCs w:val="24"/>
        </w:rPr>
        <w:tab/>
        <w:t xml:space="preserve">Sağlık Kurumlarında Kurumsal İmaj </w:t>
      </w:r>
    </w:p>
    <w:p w:rsidR="00357543" w:rsidRPr="00E961EC" w:rsidRDefault="00C92132"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Hastaneler, insanların sağlık sorunlarına çözüm aradıkları, tespit edilen rahatsızlıklarının tedavi edildiği özel veya kamu hizmet sunucuları tarafından hizmet veren kuruluşlardır. Ülkemizde daha önce devlet tekelinde sunulan sağlık hizmetleri, sosyal güvenlik reformu ve yaşanan refah gelişimi ile özel sağlık kuruluşlarının sayısının artması neticesinde pazar ekonomisi koşullarının yaşandığı bir sektör haline gelmiştir. Hastane sayısının artması,  hastaların sağlık kuruluşu seçerken kararsız kalmalarına neden olmaktadır. Hastalar tercihlerini değişik durum ve ihtiyaçlar doğrultusunda değerlendirerek yapmakta ve çoğu zaman yaptıkları tercihlerinden dolayı pişmanlık duymaktadırlar. Bu durum hastaların, sağlık işletmesi seçerken daha dikkatli davranmalarına neden olmaktadır (Aytekin, 2016:</w:t>
      </w:r>
      <w:r w:rsidRPr="00E961EC">
        <w:rPr>
          <w:rFonts w:ascii="Times New Roman" w:hAnsi="Times New Roman" w:cs="Times New Roman"/>
        </w:rPr>
        <w:t xml:space="preserve"> </w:t>
      </w:r>
      <w:r w:rsidR="00357543" w:rsidRPr="00E961EC">
        <w:rPr>
          <w:rFonts w:ascii="Times New Roman" w:hAnsi="Times New Roman" w:cs="Times New Roman"/>
        </w:rPr>
        <w:t>134).</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Hastaneler, hizmet sektörü olması ve toplumun bütününe hizmet sunan kuruluşlar olması sebebiyle her türden ve her kesimden insanların ilgi alanına girmektedir. Böylesine geniş bir hedef kitleye sahip bulunan kuruluşların hiç hatasız, sürekli mükemmel b</w:t>
      </w:r>
      <w:r w:rsidR="00FF6958" w:rsidRPr="00E961EC">
        <w:rPr>
          <w:rFonts w:ascii="Times New Roman" w:hAnsi="Times New Roman" w:cs="Times New Roman"/>
        </w:rPr>
        <w:t xml:space="preserve">ir şekilde işlemesi beklenemez </w:t>
      </w:r>
      <w:r w:rsidRPr="00E961EC">
        <w:rPr>
          <w:rFonts w:ascii="Times New Roman" w:hAnsi="Times New Roman" w:cs="Times New Roman"/>
        </w:rPr>
        <w:t xml:space="preserve">(Bakan, 2005: 105). </w:t>
      </w:r>
    </w:p>
    <w:p w:rsidR="00357543" w:rsidRPr="00E961EC" w:rsidRDefault="00357543" w:rsidP="00FD34A0">
      <w:pPr>
        <w:autoSpaceDE w:val="0"/>
        <w:autoSpaceDN w:val="0"/>
        <w:adjustRightInd w:val="0"/>
        <w:spacing w:before="240" w:after="240" w:line="320" w:lineRule="atLeast"/>
        <w:ind w:firstLine="709"/>
        <w:jc w:val="both"/>
        <w:rPr>
          <w:rFonts w:ascii="Times New Roman" w:hAnsi="Times New Roman" w:cs="Times New Roman"/>
        </w:rPr>
      </w:pPr>
      <w:r w:rsidRPr="00E961EC">
        <w:rPr>
          <w:rFonts w:ascii="Times New Roman" w:eastAsia="TimesNewRomanPSMT" w:hAnsi="Times New Roman" w:cs="Times New Roman"/>
          <w:lang w:eastAsia="en-US"/>
        </w:rPr>
        <w:t>Günümüz</w:t>
      </w:r>
      <w:r w:rsidR="00FF6958" w:rsidRPr="00E961EC">
        <w:rPr>
          <w:rFonts w:ascii="Times New Roman" w:eastAsia="TimesNewRomanPSMT" w:hAnsi="Times New Roman" w:cs="Times New Roman"/>
          <w:lang w:eastAsia="en-US"/>
        </w:rPr>
        <w:t xml:space="preserve">de </w:t>
      </w:r>
      <w:r w:rsidRPr="00E961EC">
        <w:rPr>
          <w:rFonts w:ascii="Times New Roman" w:eastAsia="TimesNewRomanPSMT" w:hAnsi="Times New Roman" w:cs="Times New Roman"/>
          <w:lang w:eastAsia="en-US"/>
        </w:rPr>
        <w:t>rekabet her alanda artmaktadır. Sağlık sektörü</w:t>
      </w:r>
      <w:r w:rsidR="00FF6958" w:rsidRPr="00E961EC">
        <w:rPr>
          <w:rFonts w:ascii="Times New Roman" w:eastAsia="TimesNewRomanPSMT" w:hAnsi="Times New Roman" w:cs="Times New Roman"/>
          <w:lang w:eastAsia="en-US"/>
        </w:rPr>
        <w:t>nde</w:t>
      </w:r>
      <w:r w:rsidRPr="00E961EC">
        <w:rPr>
          <w:rFonts w:ascii="Times New Roman" w:eastAsia="TimesNewRomanPSMT" w:hAnsi="Times New Roman" w:cs="Times New Roman"/>
          <w:lang w:eastAsia="en-US"/>
        </w:rPr>
        <w:t xml:space="preserve"> de rekabet</w:t>
      </w:r>
      <w:r w:rsidR="00FF6958" w:rsidRPr="00E961EC">
        <w:rPr>
          <w:rFonts w:ascii="Times New Roman" w:eastAsia="TimesNewRomanPSMT" w:hAnsi="Times New Roman" w:cs="Times New Roman"/>
          <w:lang w:eastAsia="en-US"/>
        </w:rPr>
        <w:t xml:space="preserve"> günden güne artmaktadır. Sağlık hizmetlerinde hastaların </w:t>
      </w:r>
      <w:r w:rsidRPr="00E961EC">
        <w:rPr>
          <w:rFonts w:ascii="Times New Roman" w:eastAsia="TimesNewRomanPSMT" w:hAnsi="Times New Roman" w:cs="Times New Roman"/>
          <w:lang w:eastAsia="en-US"/>
        </w:rPr>
        <w:t xml:space="preserve">karşılarına alternatif çıkmaktadır. Bunlardan istediğini seçme hususu da insanların özgürlüklerine kalmaktadır. Ayrıca, sağlık hizmetlerinin kalitesi ülkenin gelişmişlik düzeyini göstermesi açısından da önemli bir </w:t>
      </w:r>
      <w:r w:rsidR="00A24108" w:rsidRPr="00E961EC">
        <w:rPr>
          <w:rFonts w:ascii="Times New Roman" w:eastAsia="TimesNewRomanPSMT" w:hAnsi="Times New Roman" w:cs="Times New Roman"/>
          <w:lang w:eastAsia="en-US"/>
        </w:rPr>
        <w:t>ölçüt</w:t>
      </w:r>
      <w:r w:rsidRPr="00E961EC">
        <w:rPr>
          <w:rFonts w:ascii="Times New Roman" w:eastAsia="TimesNewRomanPSMT" w:hAnsi="Times New Roman" w:cs="Times New Roman"/>
          <w:lang w:eastAsia="en-US"/>
        </w:rPr>
        <w:t xml:space="preserve"> haline gelmiştir (De</w:t>
      </w:r>
      <w:r w:rsidR="00DA2DE2" w:rsidRPr="00E961EC">
        <w:rPr>
          <w:rFonts w:ascii="Times New Roman" w:eastAsia="TimesNewRomanPSMT" w:hAnsi="Times New Roman" w:cs="Times New Roman"/>
          <w:lang w:eastAsia="en-US"/>
        </w:rPr>
        <w:t>mirel</w:t>
      </w:r>
      <w:r w:rsidRPr="00E961EC">
        <w:rPr>
          <w:rFonts w:ascii="Times New Roman" w:eastAsia="TimesNewRomanPSMT" w:hAnsi="Times New Roman" w:cs="Times New Roman"/>
          <w:lang w:eastAsia="en-US"/>
        </w:rPr>
        <w:t xml:space="preserve"> ve De</w:t>
      </w:r>
      <w:r w:rsidR="00DA2DE2" w:rsidRPr="00E961EC">
        <w:rPr>
          <w:rFonts w:ascii="Times New Roman" w:eastAsia="TimesNewRomanPSMT" w:hAnsi="Times New Roman" w:cs="Times New Roman"/>
          <w:lang w:eastAsia="en-US"/>
        </w:rPr>
        <w:t>rin</w:t>
      </w:r>
      <w:r w:rsidRPr="00E961EC">
        <w:rPr>
          <w:rFonts w:ascii="Times New Roman" w:eastAsia="TimesNewRomanPSMT" w:hAnsi="Times New Roman" w:cs="Times New Roman"/>
          <w:lang w:eastAsia="en-US"/>
        </w:rPr>
        <w:t>, 2011:</w:t>
      </w:r>
      <w:r w:rsidR="00C92132" w:rsidRPr="00E961EC">
        <w:rPr>
          <w:rFonts w:ascii="Times New Roman" w:eastAsia="TimesNewRomanPSMT" w:hAnsi="Times New Roman" w:cs="Times New Roman"/>
          <w:lang w:eastAsia="en-US"/>
        </w:rPr>
        <w:t xml:space="preserve"> </w:t>
      </w:r>
      <w:r w:rsidRPr="00E961EC">
        <w:rPr>
          <w:rFonts w:ascii="Times New Roman" w:eastAsia="TimesNewRomanPSMT" w:hAnsi="Times New Roman" w:cs="Times New Roman"/>
          <w:lang w:eastAsia="en-US"/>
        </w:rPr>
        <w:t>156).</w:t>
      </w:r>
    </w:p>
    <w:p w:rsidR="002F2732" w:rsidRPr="00E961EC" w:rsidRDefault="00357543" w:rsidP="00FD34A0">
      <w:pPr>
        <w:spacing w:before="240" w:after="240" w:line="320" w:lineRule="atLeast"/>
        <w:ind w:firstLine="709"/>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Sağlık </w:t>
      </w:r>
      <w:r w:rsidR="00A24108" w:rsidRPr="00E961EC">
        <w:rPr>
          <w:rFonts w:ascii="Times New Roman" w:eastAsiaTheme="minorHAnsi" w:hAnsi="Times New Roman" w:cs="Times New Roman"/>
          <w:lang w:eastAsia="en-US"/>
        </w:rPr>
        <w:t>işletmelerinde</w:t>
      </w:r>
      <w:r w:rsidRPr="00E961EC">
        <w:rPr>
          <w:rFonts w:ascii="Times New Roman" w:eastAsiaTheme="minorHAnsi" w:hAnsi="Times New Roman" w:cs="Times New Roman"/>
          <w:lang w:eastAsia="en-US"/>
        </w:rPr>
        <w:t xml:space="preserve"> kurumsal imaj ile hizmet kalitesi arasında çok yakın bir ilişkinin bulunduğu ve bu iki kavramın içi içe geçtiği savunulmaktadır. Çünkü kurumsal imaj sağlık hizmeti kalite algılamasının önemli bir boyutu olabilirken, sağlık hizmetinin kalitesi de kurumsal imajı belirleyen kavramlardan birisi olarak karşımıza çıkabilmektedir (Okay, 2000:</w:t>
      </w:r>
      <w:r w:rsidR="00C92132"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 xml:space="preserve">27). Bu tür </w:t>
      </w:r>
      <w:r w:rsidR="00A24108" w:rsidRPr="00E961EC">
        <w:rPr>
          <w:rFonts w:ascii="Times New Roman" w:eastAsiaTheme="minorHAnsi" w:hAnsi="Times New Roman" w:cs="Times New Roman"/>
          <w:lang w:eastAsia="en-US"/>
        </w:rPr>
        <w:t>işletmelerden</w:t>
      </w:r>
      <w:r w:rsidRPr="00E961EC">
        <w:rPr>
          <w:rFonts w:ascii="Times New Roman" w:eastAsiaTheme="minorHAnsi" w:hAnsi="Times New Roman" w:cs="Times New Roman"/>
          <w:lang w:eastAsia="en-US"/>
        </w:rPr>
        <w:t xml:space="preserve"> talep edilen sağlık hizmetlerinin sıklığı ve içeriği, </w:t>
      </w:r>
      <w:r w:rsidR="00E96E2A" w:rsidRPr="00E961EC">
        <w:rPr>
          <w:rFonts w:ascii="Times New Roman" w:eastAsiaTheme="minorHAnsi" w:hAnsi="Times New Roman" w:cs="Times New Roman"/>
          <w:lang w:eastAsia="en-US"/>
        </w:rPr>
        <w:t>işletmenin</w:t>
      </w:r>
      <w:r w:rsidRPr="00E961EC">
        <w:rPr>
          <w:rFonts w:ascii="Times New Roman" w:eastAsiaTheme="minorHAnsi" w:hAnsi="Times New Roman" w:cs="Times New Roman"/>
          <w:lang w:eastAsia="en-US"/>
        </w:rPr>
        <w:t xml:space="preserve"> çalışan ve yönetim kalitesinden, hizmetlerinin güvenilir olup olmamasından, çevresiyle kurduğu iletişimin etkinliğinden bununla birlikte topluma karşı sahip olduğu sosyal sorumluluk bilincinden etkilenmektedir. Bu sebeple sağlık </w:t>
      </w:r>
      <w:r w:rsidR="00A24108" w:rsidRPr="00E961EC">
        <w:rPr>
          <w:rFonts w:ascii="Times New Roman" w:eastAsiaTheme="minorHAnsi" w:hAnsi="Times New Roman" w:cs="Times New Roman"/>
          <w:lang w:eastAsia="en-US"/>
        </w:rPr>
        <w:t>işletmelerinin</w:t>
      </w:r>
      <w:r w:rsidRPr="00E961EC">
        <w:rPr>
          <w:rFonts w:ascii="Times New Roman" w:eastAsiaTheme="minorHAnsi" w:hAnsi="Times New Roman" w:cs="Times New Roman"/>
          <w:lang w:eastAsia="en-US"/>
        </w:rPr>
        <w:t xml:space="preserve"> yaşamlarını sürekli kılabilmelerinin önemli şartlarından bir tanesi bu </w:t>
      </w:r>
      <w:r w:rsidR="00A24108" w:rsidRPr="00E961EC">
        <w:rPr>
          <w:rFonts w:ascii="Times New Roman" w:eastAsiaTheme="minorHAnsi" w:hAnsi="Times New Roman" w:cs="Times New Roman"/>
          <w:lang w:eastAsia="en-US"/>
        </w:rPr>
        <w:t>işletmelerin</w:t>
      </w:r>
      <w:r w:rsidRPr="00E961EC">
        <w:rPr>
          <w:rFonts w:ascii="Times New Roman" w:eastAsiaTheme="minorHAnsi" w:hAnsi="Times New Roman" w:cs="Times New Roman"/>
          <w:lang w:eastAsia="en-US"/>
        </w:rPr>
        <w:t xml:space="preserve"> eylemlerinden, </w:t>
      </w:r>
      <w:r w:rsidRPr="00E961EC">
        <w:rPr>
          <w:rFonts w:ascii="Times New Roman" w:eastAsiaTheme="minorHAnsi" w:hAnsi="Times New Roman" w:cs="Times New Roman"/>
          <w:lang w:eastAsia="en-US"/>
        </w:rPr>
        <w:lastRenderedPageBreak/>
        <w:t>kararlarından, politikalarından veya hedeflerinden etkilenen birey ya da gruplar tarafından onaylanmalarından geçmektedir (Peltekoğlu,</w:t>
      </w:r>
      <w:r w:rsidR="00C92132" w:rsidRPr="00E961EC">
        <w:rPr>
          <w:rFonts w:ascii="Times New Roman" w:eastAsiaTheme="minorHAnsi" w:hAnsi="Times New Roman" w:cs="Times New Roman"/>
          <w:lang w:eastAsia="en-US"/>
        </w:rPr>
        <w:t xml:space="preserve"> </w:t>
      </w:r>
      <w:r w:rsidR="00DA2DE2" w:rsidRPr="00E961EC">
        <w:rPr>
          <w:rFonts w:ascii="Times New Roman" w:eastAsiaTheme="minorHAnsi" w:hAnsi="Times New Roman" w:cs="Times New Roman"/>
          <w:lang w:eastAsia="en-US"/>
        </w:rPr>
        <w:t xml:space="preserve"> 2014</w:t>
      </w:r>
      <w:r w:rsidRPr="00E961EC">
        <w:rPr>
          <w:rFonts w:ascii="Times New Roman" w:eastAsiaTheme="minorHAnsi" w:hAnsi="Times New Roman" w:cs="Times New Roman"/>
          <w:lang w:eastAsia="en-US"/>
        </w:rPr>
        <w:t>:</w:t>
      </w:r>
      <w:r w:rsidR="00C92132"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 xml:space="preserve">47). </w:t>
      </w:r>
    </w:p>
    <w:p w:rsidR="00357543" w:rsidRPr="00E961EC"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Sağlık </w:t>
      </w:r>
      <w:r w:rsidR="00E96E2A" w:rsidRPr="00E961EC">
        <w:rPr>
          <w:rFonts w:ascii="Times New Roman" w:hAnsi="Times New Roman" w:cs="Times New Roman"/>
        </w:rPr>
        <w:t>işletmelerinde</w:t>
      </w:r>
      <w:r w:rsidRPr="00E961EC">
        <w:rPr>
          <w:rFonts w:ascii="Times New Roman" w:hAnsi="Times New Roman" w:cs="Times New Roman"/>
        </w:rPr>
        <w:t xml:space="preserve"> kurumsal imaj hataya ihtimal dahi vermeyen bir anlayış olması nedeniyle zor oluş</w:t>
      </w:r>
      <w:r w:rsidR="00E96E2A" w:rsidRPr="00E961EC">
        <w:rPr>
          <w:rFonts w:ascii="Times New Roman" w:hAnsi="Times New Roman" w:cs="Times New Roman"/>
        </w:rPr>
        <w:t>turulan bir kavramdır. Türkiye'd</w:t>
      </w:r>
      <w:r w:rsidRPr="00E961EC">
        <w:rPr>
          <w:rFonts w:ascii="Times New Roman" w:hAnsi="Times New Roman" w:cs="Times New Roman"/>
        </w:rPr>
        <w:t xml:space="preserve">e özel hastanelerin de işin içine girmesiyle beraber bilgi asimetrisinin olduğu pazarlar giderek genişleme eğilimine girmiş ve imaj yaratma çabaları daha da önem arz etmeye başlamıştır. Sağlık </w:t>
      </w:r>
      <w:r w:rsidR="00E96E2A" w:rsidRPr="00E961EC">
        <w:rPr>
          <w:rFonts w:ascii="Times New Roman" w:hAnsi="Times New Roman" w:cs="Times New Roman"/>
        </w:rPr>
        <w:t>işletmesinin kurumsal</w:t>
      </w:r>
      <w:r w:rsidRPr="00E961EC">
        <w:rPr>
          <w:rFonts w:ascii="Times New Roman" w:hAnsi="Times New Roman" w:cs="Times New Roman"/>
        </w:rPr>
        <w:t xml:space="preserve"> kültürünün oluşmuş olması, itibarının yükselmesi, güvenilirliğinin ve kalitesinin yüksek olması ve fiziki şartlarının iyi olması, yüksek teknolojinin kullanılması, maliyetlerinin düşük olması o sağlık </w:t>
      </w:r>
      <w:r w:rsidR="00E96E2A" w:rsidRPr="00E961EC">
        <w:rPr>
          <w:rFonts w:ascii="Times New Roman" w:hAnsi="Times New Roman" w:cs="Times New Roman"/>
        </w:rPr>
        <w:t>işletmesini</w:t>
      </w:r>
      <w:r w:rsidRPr="00E961EC">
        <w:rPr>
          <w:rFonts w:ascii="Times New Roman" w:hAnsi="Times New Roman" w:cs="Times New Roman"/>
        </w:rPr>
        <w:t xml:space="preserve"> tercih etme nedenidir (Semerci,</w:t>
      </w:r>
      <w:r w:rsidR="00C92132" w:rsidRPr="00E961EC">
        <w:rPr>
          <w:rFonts w:ascii="Times New Roman" w:hAnsi="Times New Roman" w:cs="Times New Roman"/>
        </w:rPr>
        <w:t xml:space="preserve"> </w:t>
      </w:r>
      <w:r w:rsidRPr="00E961EC">
        <w:rPr>
          <w:rFonts w:ascii="Times New Roman" w:hAnsi="Times New Roman" w:cs="Times New Roman"/>
        </w:rPr>
        <w:t>2016:</w:t>
      </w:r>
      <w:r w:rsidR="00C92132" w:rsidRPr="00E961EC">
        <w:rPr>
          <w:rFonts w:ascii="Times New Roman" w:hAnsi="Times New Roman" w:cs="Times New Roman"/>
        </w:rPr>
        <w:t xml:space="preserve"> </w:t>
      </w:r>
      <w:r w:rsidRPr="00E961EC">
        <w:rPr>
          <w:rFonts w:ascii="Times New Roman" w:hAnsi="Times New Roman" w:cs="Times New Roman"/>
        </w:rPr>
        <w:t>25).</w:t>
      </w:r>
    </w:p>
    <w:p w:rsidR="00357543" w:rsidRDefault="00357543" w:rsidP="00FD34A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Sağlık </w:t>
      </w:r>
      <w:r w:rsidR="00E96E2A" w:rsidRPr="00E961EC">
        <w:rPr>
          <w:rFonts w:ascii="Times New Roman" w:hAnsi="Times New Roman" w:cs="Times New Roman"/>
        </w:rPr>
        <w:t>işletmelerinin</w:t>
      </w:r>
      <w:r w:rsidRPr="00E961EC">
        <w:rPr>
          <w:rFonts w:ascii="Times New Roman" w:hAnsi="Times New Roman" w:cs="Times New Roman"/>
        </w:rPr>
        <w:t xml:space="preserve"> tüketici odaklı olması ve hizmet sunucuları ile hizmet alanlar arasındaki bilgi asimetrisinin bulunması, hastaların sunulan hizmet hakkında değerlendirme yapmalarını zorlaştırmaktadır. Buna rağmen sağlık hizmeti tüketicileri, kendilerine sunulan hizmetin işlevsel performansı ve sonuçları hakkında değerlendirme yapabilmektedirler. Bu yolla, sağlık hizmeti tüketicilerinin beklentilerini saptayarak, bu beklentileri karşılamak sayesinde tüketicileri tatmin etmek mümkün hale gelmektedir (Aksoy ve Bayramoğlu, 2008:</w:t>
      </w:r>
      <w:r w:rsidR="00C92132" w:rsidRPr="00E961EC">
        <w:rPr>
          <w:rFonts w:ascii="Times New Roman" w:hAnsi="Times New Roman" w:cs="Times New Roman"/>
        </w:rPr>
        <w:t xml:space="preserve"> </w:t>
      </w:r>
      <w:r w:rsidRPr="00E961EC">
        <w:rPr>
          <w:rFonts w:ascii="Times New Roman" w:hAnsi="Times New Roman" w:cs="Times New Roman"/>
        </w:rPr>
        <w:t>87)</w:t>
      </w:r>
      <w:r w:rsidR="008503FC" w:rsidRPr="00E961EC">
        <w:rPr>
          <w:rFonts w:ascii="Times New Roman" w:hAnsi="Times New Roman" w:cs="Times New Roman"/>
        </w:rPr>
        <w:t>.</w:t>
      </w: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E763F4" w:rsidRDefault="00E763F4" w:rsidP="00FD34A0">
      <w:pPr>
        <w:spacing w:before="240" w:after="240" w:line="320" w:lineRule="atLeast"/>
        <w:ind w:firstLine="709"/>
        <w:jc w:val="both"/>
        <w:rPr>
          <w:rFonts w:ascii="Times New Roman" w:hAnsi="Times New Roman" w:cs="Times New Roman"/>
        </w:rPr>
      </w:pPr>
    </w:p>
    <w:p w:rsidR="00B67CE9" w:rsidRPr="00AF27A5" w:rsidRDefault="00B67CE9" w:rsidP="00B67CE9">
      <w:pPr>
        <w:pStyle w:val="Balk3"/>
        <w:spacing w:before="240" w:after="240" w:line="320" w:lineRule="atLeast"/>
        <w:jc w:val="both"/>
        <w:rPr>
          <w:rFonts w:ascii="Times New Roman" w:hAnsi="Times New Roman" w:cs="Times New Roman"/>
          <w:color w:val="auto"/>
          <w:sz w:val="24"/>
          <w:szCs w:val="24"/>
        </w:rPr>
      </w:pPr>
      <w:r w:rsidRPr="00AF27A5">
        <w:rPr>
          <w:rFonts w:ascii="Times New Roman" w:hAnsi="Times New Roman" w:cs="Times New Roman"/>
          <w:color w:val="auto"/>
          <w:sz w:val="24"/>
          <w:szCs w:val="24"/>
        </w:rPr>
        <w:t>2.</w:t>
      </w:r>
      <w:r w:rsidR="00E93766" w:rsidRPr="00AF27A5">
        <w:rPr>
          <w:rFonts w:ascii="Times New Roman" w:hAnsi="Times New Roman" w:cs="Times New Roman"/>
          <w:color w:val="auto"/>
          <w:sz w:val="24"/>
          <w:szCs w:val="24"/>
        </w:rPr>
        <w:t xml:space="preserve">6. </w:t>
      </w:r>
      <w:r w:rsidRPr="00AF27A5">
        <w:rPr>
          <w:rFonts w:ascii="Times New Roman" w:hAnsi="Times New Roman" w:cs="Times New Roman"/>
          <w:color w:val="auto"/>
          <w:sz w:val="24"/>
          <w:szCs w:val="24"/>
        </w:rPr>
        <w:t>Sağlık Kurumlarında Kurumsal İmaj ile İlgili Literatür Araştırması</w:t>
      </w:r>
    </w:p>
    <w:p w:rsidR="00357543" w:rsidRPr="0013490C" w:rsidRDefault="00DA2DE2" w:rsidP="00E15F89">
      <w:pPr>
        <w:spacing w:before="240" w:after="240" w:line="320" w:lineRule="atLeast"/>
        <w:jc w:val="both"/>
        <w:rPr>
          <w:rFonts w:ascii="Times New Roman" w:hAnsi="Times New Roman" w:cs="Times New Roman"/>
        </w:rPr>
      </w:pPr>
      <w:r w:rsidRPr="0013490C">
        <w:rPr>
          <w:rFonts w:ascii="Times New Roman" w:hAnsi="Times New Roman" w:cs="Times New Roman"/>
        </w:rPr>
        <w:t>Çizelge</w:t>
      </w:r>
      <w:r w:rsidR="00C33CB5" w:rsidRPr="0013490C">
        <w:rPr>
          <w:rFonts w:ascii="Times New Roman" w:hAnsi="Times New Roman" w:cs="Times New Roman"/>
        </w:rPr>
        <w:t xml:space="preserve"> </w:t>
      </w:r>
      <w:proofErr w:type="gramStart"/>
      <w:r w:rsidR="00C33CB5" w:rsidRPr="0013490C">
        <w:rPr>
          <w:rFonts w:ascii="Times New Roman" w:hAnsi="Times New Roman" w:cs="Times New Roman"/>
        </w:rPr>
        <w:t>2</w:t>
      </w:r>
      <w:r w:rsidR="0057028F" w:rsidRPr="0013490C">
        <w:rPr>
          <w:rFonts w:ascii="Times New Roman" w:hAnsi="Times New Roman" w:cs="Times New Roman"/>
        </w:rPr>
        <w:t>.2</w:t>
      </w:r>
      <w:proofErr w:type="gramEnd"/>
      <w:r w:rsidR="00357543" w:rsidRPr="0013490C">
        <w:rPr>
          <w:rFonts w:ascii="Times New Roman" w:hAnsi="Times New Roman" w:cs="Times New Roman"/>
        </w:rPr>
        <w:t xml:space="preserve">. Sağlık </w:t>
      </w:r>
      <w:r w:rsidR="008503FC" w:rsidRPr="0013490C">
        <w:rPr>
          <w:rFonts w:ascii="Times New Roman" w:hAnsi="Times New Roman" w:cs="Times New Roman"/>
        </w:rPr>
        <w:t>İ</w:t>
      </w:r>
      <w:r w:rsidR="0021409B" w:rsidRPr="0013490C">
        <w:rPr>
          <w:rFonts w:ascii="Times New Roman" w:hAnsi="Times New Roman" w:cs="Times New Roman"/>
        </w:rPr>
        <w:t xml:space="preserve">şletmelerinde </w:t>
      </w:r>
      <w:r w:rsidR="008503FC" w:rsidRPr="0013490C">
        <w:rPr>
          <w:rFonts w:ascii="Times New Roman" w:hAnsi="Times New Roman" w:cs="Times New Roman"/>
        </w:rPr>
        <w:t>Kurumsal İmaj Konulu M</w:t>
      </w:r>
      <w:r w:rsidR="0021409B" w:rsidRPr="0013490C">
        <w:rPr>
          <w:rFonts w:ascii="Times New Roman" w:hAnsi="Times New Roman" w:cs="Times New Roman"/>
        </w:rPr>
        <w:t>akaleler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738"/>
        <w:gridCol w:w="1688"/>
        <w:gridCol w:w="2566"/>
      </w:tblGrid>
      <w:tr w:rsidR="00357543" w:rsidRPr="00E961EC" w:rsidTr="00F20214">
        <w:tc>
          <w:tcPr>
            <w:tcW w:w="1021" w:type="pct"/>
            <w:vAlign w:val="center"/>
          </w:tcPr>
          <w:p w:rsidR="00357543" w:rsidRPr="00E961EC" w:rsidRDefault="00357543" w:rsidP="00956E1A">
            <w:pPr>
              <w:spacing w:after="0"/>
              <w:jc w:val="center"/>
              <w:rPr>
                <w:rFonts w:ascii="Times New Roman" w:hAnsi="Times New Roman" w:cs="Times New Roman"/>
                <w:b/>
                <w:sz w:val="20"/>
                <w:szCs w:val="20"/>
              </w:rPr>
            </w:pPr>
            <w:r w:rsidRPr="00E961EC">
              <w:rPr>
                <w:rFonts w:ascii="Times New Roman" w:hAnsi="Times New Roman" w:cs="Times New Roman"/>
                <w:b/>
                <w:sz w:val="20"/>
                <w:szCs w:val="20"/>
              </w:rPr>
              <w:lastRenderedPageBreak/>
              <w:t>Makale</w:t>
            </w:r>
          </w:p>
        </w:tc>
        <w:tc>
          <w:tcPr>
            <w:tcW w:w="1154" w:type="pct"/>
            <w:vAlign w:val="center"/>
          </w:tcPr>
          <w:p w:rsidR="00357543" w:rsidRPr="00E961EC" w:rsidRDefault="00357543" w:rsidP="00956E1A">
            <w:pPr>
              <w:spacing w:after="0"/>
              <w:jc w:val="center"/>
              <w:rPr>
                <w:rFonts w:ascii="Times New Roman" w:hAnsi="Times New Roman" w:cs="Times New Roman"/>
                <w:b/>
                <w:sz w:val="20"/>
                <w:szCs w:val="20"/>
              </w:rPr>
            </w:pPr>
            <w:r w:rsidRPr="00E961EC">
              <w:rPr>
                <w:rFonts w:ascii="Times New Roman" w:hAnsi="Times New Roman" w:cs="Times New Roman"/>
                <w:b/>
                <w:sz w:val="20"/>
                <w:szCs w:val="20"/>
              </w:rPr>
              <w:t>Yazar</w:t>
            </w:r>
          </w:p>
        </w:tc>
        <w:tc>
          <w:tcPr>
            <w:tcW w:w="1121" w:type="pct"/>
            <w:vAlign w:val="center"/>
          </w:tcPr>
          <w:p w:rsidR="00357543" w:rsidRPr="00E961EC" w:rsidRDefault="00357543" w:rsidP="00956E1A">
            <w:pPr>
              <w:spacing w:after="0"/>
              <w:jc w:val="center"/>
              <w:rPr>
                <w:rFonts w:ascii="Times New Roman" w:hAnsi="Times New Roman" w:cs="Times New Roman"/>
                <w:b/>
                <w:sz w:val="20"/>
                <w:szCs w:val="20"/>
              </w:rPr>
            </w:pPr>
            <w:r w:rsidRPr="00E961EC">
              <w:rPr>
                <w:rFonts w:ascii="Times New Roman" w:hAnsi="Times New Roman" w:cs="Times New Roman"/>
                <w:b/>
                <w:sz w:val="20"/>
                <w:szCs w:val="20"/>
              </w:rPr>
              <w:t>Kaynak</w:t>
            </w:r>
          </w:p>
        </w:tc>
        <w:tc>
          <w:tcPr>
            <w:tcW w:w="1704" w:type="pct"/>
            <w:vAlign w:val="center"/>
          </w:tcPr>
          <w:p w:rsidR="00357543" w:rsidRPr="00E961EC" w:rsidRDefault="00357543" w:rsidP="00956E1A">
            <w:pPr>
              <w:spacing w:after="0"/>
              <w:jc w:val="center"/>
              <w:rPr>
                <w:rFonts w:ascii="Times New Roman" w:hAnsi="Times New Roman" w:cs="Times New Roman"/>
                <w:b/>
                <w:sz w:val="20"/>
                <w:szCs w:val="20"/>
              </w:rPr>
            </w:pPr>
            <w:r w:rsidRPr="00E961EC">
              <w:rPr>
                <w:rFonts w:ascii="Times New Roman" w:hAnsi="Times New Roman" w:cs="Times New Roman"/>
                <w:b/>
                <w:sz w:val="20"/>
                <w:szCs w:val="20"/>
              </w:rPr>
              <w:t>Özet</w:t>
            </w:r>
          </w:p>
        </w:tc>
      </w:tr>
      <w:tr w:rsidR="00357543" w:rsidRPr="00E961EC" w:rsidTr="00F20214">
        <w:trPr>
          <w:trHeight w:val="2342"/>
        </w:trPr>
        <w:tc>
          <w:tcPr>
            <w:tcW w:w="1021" w:type="pct"/>
            <w:vAlign w:val="center"/>
          </w:tcPr>
          <w:p w:rsidR="00357543" w:rsidRPr="00E961EC" w:rsidRDefault="00E96E2A" w:rsidP="00956E1A">
            <w:pPr>
              <w:spacing w:after="0"/>
              <w:ind w:left="175" w:hanging="34"/>
              <w:jc w:val="center"/>
              <w:rPr>
                <w:rFonts w:ascii="Times New Roman" w:hAnsi="Times New Roman" w:cs="Times New Roman"/>
                <w:sz w:val="20"/>
                <w:szCs w:val="20"/>
              </w:rPr>
            </w:pPr>
            <w:r w:rsidRPr="00E961EC">
              <w:rPr>
                <w:rFonts w:ascii="Times New Roman" w:hAnsi="Times New Roman" w:cs="Times New Roman"/>
                <w:sz w:val="20"/>
                <w:szCs w:val="20"/>
              </w:rPr>
              <w:t>Hastane Seçiminde Etkili Olan F</w:t>
            </w:r>
            <w:r w:rsidR="00357543" w:rsidRPr="00E961EC">
              <w:rPr>
                <w:rFonts w:ascii="Times New Roman" w:hAnsi="Times New Roman" w:cs="Times New Roman"/>
                <w:sz w:val="20"/>
                <w:szCs w:val="20"/>
              </w:rPr>
              <w:t>aktörler: Bir Alan Uygulaması</w:t>
            </w:r>
          </w:p>
        </w:tc>
        <w:tc>
          <w:tcPr>
            <w:tcW w:w="1154"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Dilaver TENGİLİMOĞLU</w:t>
            </w:r>
          </w:p>
        </w:tc>
        <w:tc>
          <w:tcPr>
            <w:tcW w:w="1121"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Gazi Üniversitesi İktisadi ve İdari Bilimler Fakültesi Dergisi, 2001,</w:t>
            </w:r>
            <w:r w:rsidR="00417D69">
              <w:rPr>
                <w:rFonts w:ascii="Times New Roman" w:hAnsi="Times New Roman" w:cs="Times New Roman"/>
                <w:sz w:val="20"/>
                <w:szCs w:val="20"/>
              </w:rPr>
              <w:t xml:space="preserve">1(1), </w:t>
            </w:r>
            <w:r w:rsidRPr="00E961EC">
              <w:rPr>
                <w:rFonts w:ascii="Times New Roman" w:hAnsi="Times New Roman" w:cs="Times New Roman"/>
                <w:sz w:val="20"/>
                <w:szCs w:val="20"/>
              </w:rPr>
              <w:t>85-98.</w:t>
            </w:r>
          </w:p>
        </w:tc>
        <w:tc>
          <w:tcPr>
            <w:tcW w:w="1704" w:type="pct"/>
            <w:vAlign w:val="center"/>
          </w:tcPr>
          <w:p w:rsidR="00357543" w:rsidRPr="00E961EC" w:rsidRDefault="00357543" w:rsidP="00F20214">
            <w:pPr>
              <w:spacing w:after="0"/>
              <w:jc w:val="both"/>
              <w:rPr>
                <w:rFonts w:ascii="Times New Roman" w:hAnsi="Times New Roman" w:cs="Times New Roman"/>
                <w:sz w:val="20"/>
                <w:szCs w:val="20"/>
              </w:rPr>
            </w:pPr>
            <w:proofErr w:type="gramStart"/>
            <w:r w:rsidRPr="00E961EC">
              <w:rPr>
                <w:rFonts w:ascii="Times New Roman" w:hAnsi="Times New Roman" w:cs="Times New Roman"/>
                <w:sz w:val="20"/>
                <w:szCs w:val="20"/>
              </w:rPr>
              <w:t>Hastaların hastane seçiminde birinci derecede önemli faktör; sağlık kuruluşunun hastaneye yakınlığı, (özel ve devlet hastanesi arasında fark var), ikincisi; sağlık kuruluşunun teknoloji düzeyi ve fiziki koşulların uygunluğu(özel ve devlet arasında fark var), üçüncü; hastanenin hastalar ve toplum üzerinde bıraktığı izlenim(fark var), dördüncü fiyat (fark yok), beşinci sosyal güvencenin bulunup bulunmaması(fark var)</w:t>
            </w:r>
            <w:proofErr w:type="gramEnd"/>
          </w:p>
        </w:tc>
      </w:tr>
      <w:tr w:rsidR="00357543" w:rsidRPr="00E961EC" w:rsidTr="00F20214">
        <w:trPr>
          <w:trHeight w:val="1397"/>
        </w:trPr>
        <w:tc>
          <w:tcPr>
            <w:tcW w:w="1021" w:type="pct"/>
            <w:vAlign w:val="center"/>
          </w:tcPr>
          <w:p w:rsidR="00357543" w:rsidRPr="00E961EC" w:rsidRDefault="00E96E2A" w:rsidP="00956E1A">
            <w:pPr>
              <w:spacing w:after="0"/>
              <w:ind w:left="175" w:hanging="141"/>
              <w:jc w:val="center"/>
              <w:rPr>
                <w:rFonts w:ascii="Times New Roman" w:hAnsi="Times New Roman" w:cs="Times New Roman"/>
                <w:sz w:val="20"/>
                <w:szCs w:val="20"/>
              </w:rPr>
            </w:pPr>
            <w:r w:rsidRPr="00E961EC">
              <w:rPr>
                <w:rFonts w:ascii="Times New Roman" w:hAnsi="Times New Roman" w:cs="Times New Roman"/>
                <w:sz w:val="20"/>
                <w:szCs w:val="20"/>
              </w:rPr>
              <w:t>Sağlık İşletmeleri İ</w:t>
            </w:r>
            <w:r w:rsidR="00357543" w:rsidRPr="00E961EC">
              <w:rPr>
                <w:rFonts w:ascii="Times New Roman" w:hAnsi="Times New Roman" w:cs="Times New Roman"/>
                <w:sz w:val="20"/>
                <w:szCs w:val="20"/>
              </w:rPr>
              <w:t>çin Kurum</w:t>
            </w:r>
            <w:r w:rsidRPr="00E961EC">
              <w:rPr>
                <w:rFonts w:ascii="Times New Roman" w:hAnsi="Times New Roman" w:cs="Times New Roman"/>
                <w:sz w:val="20"/>
                <w:szCs w:val="20"/>
              </w:rPr>
              <w:t xml:space="preserve">sal İmajın Temel </w:t>
            </w:r>
            <w:r w:rsidR="00417D69">
              <w:rPr>
                <w:rFonts w:ascii="Times New Roman" w:hAnsi="Times New Roman" w:cs="Times New Roman"/>
                <w:sz w:val="20"/>
                <w:szCs w:val="20"/>
              </w:rPr>
              <w:t>Belirleyicileri</w:t>
            </w:r>
            <w:r w:rsidR="00357543" w:rsidRPr="00E961EC">
              <w:rPr>
                <w:rFonts w:ascii="Times New Roman" w:hAnsi="Times New Roman" w:cs="Times New Roman"/>
                <w:sz w:val="20"/>
                <w:szCs w:val="20"/>
              </w:rPr>
              <w:t>: Tüketici Değerlemeleri</w:t>
            </w:r>
          </w:p>
        </w:tc>
        <w:tc>
          <w:tcPr>
            <w:tcW w:w="1154"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Ramazan AKSOY, Vecdi BAYRAMOĞLU</w:t>
            </w:r>
          </w:p>
        </w:tc>
        <w:tc>
          <w:tcPr>
            <w:tcW w:w="1121"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Zonguldak Karaelmas Üniversitesi Sosyal Bilimler Dergisi,</w:t>
            </w:r>
            <w:r w:rsidR="00E96E2A" w:rsidRPr="00E961EC">
              <w:rPr>
                <w:rFonts w:ascii="Times New Roman" w:hAnsi="Times New Roman" w:cs="Times New Roman"/>
                <w:sz w:val="20"/>
                <w:szCs w:val="20"/>
              </w:rPr>
              <w:t xml:space="preserve"> </w:t>
            </w:r>
            <w:r w:rsidRPr="00E961EC">
              <w:rPr>
                <w:rFonts w:ascii="Times New Roman" w:hAnsi="Times New Roman" w:cs="Times New Roman"/>
                <w:sz w:val="20"/>
                <w:szCs w:val="20"/>
              </w:rPr>
              <w:t>2008,</w:t>
            </w:r>
            <w:r w:rsidR="00E96E2A" w:rsidRPr="00E961EC">
              <w:rPr>
                <w:rFonts w:ascii="Times New Roman" w:hAnsi="Times New Roman" w:cs="Times New Roman"/>
                <w:sz w:val="20"/>
                <w:szCs w:val="20"/>
              </w:rPr>
              <w:t xml:space="preserve"> </w:t>
            </w:r>
            <w:r w:rsidR="00417D69">
              <w:rPr>
                <w:rFonts w:ascii="Times New Roman" w:hAnsi="Times New Roman" w:cs="Times New Roman"/>
                <w:sz w:val="20"/>
                <w:szCs w:val="20"/>
              </w:rPr>
              <w:t xml:space="preserve">4(7), </w:t>
            </w:r>
            <w:r w:rsidRPr="00E961EC">
              <w:rPr>
                <w:rFonts w:ascii="Times New Roman" w:hAnsi="Times New Roman" w:cs="Times New Roman"/>
                <w:sz w:val="20"/>
                <w:szCs w:val="20"/>
              </w:rPr>
              <w:t>85-96.</w:t>
            </w:r>
          </w:p>
        </w:tc>
        <w:tc>
          <w:tcPr>
            <w:tcW w:w="1704"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Tüketiciler sağlık işletmesine ilişkin kurumsal imaj tanımı yaparken, personel kıyafeti, kurumsal iletişim, personel davranışı ve tutarlılık, tüketici kolaylık maliyetleri, hizmet çeşitliliği ve bölümler arası erişim faktörlerinden etkilenmektedir.</w:t>
            </w:r>
          </w:p>
        </w:tc>
      </w:tr>
      <w:tr w:rsidR="00357543" w:rsidRPr="00E961EC" w:rsidTr="00F20214">
        <w:trPr>
          <w:trHeight w:val="1259"/>
        </w:trPr>
        <w:tc>
          <w:tcPr>
            <w:tcW w:w="1021"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Hastanelerde Kurumsal İmajın Ölçülmesinde Dikkate Alınması Gereken Faktörlerin Belirlenmesi</w:t>
            </w:r>
          </w:p>
        </w:tc>
        <w:tc>
          <w:tcPr>
            <w:tcW w:w="1154"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Musa ÖZATA, İsmail SEVİNÇ</w:t>
            </w:r>
          </w:p>
        </w:tc>
        <w:tc>
          <w:tcPr>
            <w:tcW w:w="1121"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Journal Of Azerbarjani Studies,</w:t>
            </w:r>
            <w:r w:rsidR="00E96E2A" w:rsidRPr="00E961EC">
              <w:rPr>
                <w:rFonts w:ascii="Times New Roman" w:hAnsi="Times New Roman" w:cs="Times New Roman"/>
                <w:sz w:val="20"/>
                <w:szCs w:val="20"/>
              </w:rPr>
              <w:t xml:space="preserve"> </w:t>
            </w:r>
            <w:r w:rsidRPr="00E961EC">
              <w:rPr>
                <w:rFonts w:ascii="Times New Roman" w:hAnsi="Times New Roman" w:cs="Times New Roman"/>
                <w:sz w:val="20"/>
                <w:szCs w:val="20"/>
              </w:rPr>
              <w:t>2009,</w:t>
            </w:r>
            <w:r w:rsidR="00E96E2A" w:rsidRPr="00E961EC">
              <w:rPr>
                <w:rFonts w:ascii="Times New Roman" w:hAnsi="Times New Roman" w:cs="Times New Roman"/>
                <w:sz w:val="20"/>
                <w:szCs w:val="20"/>
              </w:rPr>
              <w:t xml:space="preserve"> </w:t>
            </w:r>
            <w:r w:rsidR="00C00EF5">
              <w:rPr>
                <w:rFonts w:ascii="Times New Roman" w:hAnsi="Times New Roman" w:cs="Times New Roman"/>
                <w:sz w:val="20"/>
                <w:szCs w:val="20"/>
              </w:rPr>
              <w:t>12(2),</w:t>
            </w:r>
            <w:r w:rsidRPr="00E961EC">
              <w:rPr>
                <w:rFonts w:ascii="Times New Roman" w:hAnsi="Times New Roman" w:cs="Times New Roman"/>
                <w:sz w:val="20"/>
                <w:szCs w:val="20"/>
              </w:rPr>
              <w:t>59-74.</w:t>
            </w:r>
          </w:p>
        </w:tc>
        <w:tc>
          <w:tcPr>
            <w:tcW w:w="1704" w:type="pct"/>
            <w:vAlign w:val="center"/>
          </w:tcPr>
          <w:p w:rsidR="00357543" w:rsidRPr="00E961EC" w:rsidRDefault="00357543" w:rsidP="00956E1A">
            <w:pPr>
              <w:spacing w:after="0"/>
              <w:jc w:val="center"/>
              <w:rPr>
                <w:rFonts w:ascii="Times New Roman" w:hAnsi="Times New Roman" w:cs="Times New Roman"/>
                <w:sz w:val="20"/>
                <w:szCs w:val="20"/>
              </w:rPr>
            </w:pPr>
            <w:r w:rsidRPr="00E961EC">
              <w:rPr>
                <w:rFonts w:ascii="Times New Roman" w:hAnsi="Times New Roman" w:cs="Times New Roman"/>
                <w:sz w:val="20"/>
                <w:szCs w:val="20"/>
              </w:rPr>
              <w:t xml:space="preserve">Birinci faktör; kurumsal iletişim, ikinci faktör; hizmet kalitesi, üçüncü faktör; görünüm(personel ve bina), dördüncü faktör; personelin </w:t>
            </w:r>
            <w:r w:rsidR="00E96E2A" w:rsidRPr="00E961EC">
              <w:rPr>
                <w:rFonts w:ascii="Times New Roman" w:hAnsi="Times New Roman" w:cs="Times New Roman"/>
                <w:sz w:val="20"/>
                <w:szCs w:val="20"/>
              </w:rPr>
              <w:t>niteliği, beşinci</w:t>
            </w:r>
            <w:r w:rsidRPr="00E961EC">
              <w:rPr>
                <w:rFonts w:ascii="Times New Roman" w:hAnsi="Times New Roman" w:cs="Times New Roman"/>
                <w:sz w:val="20"/>
                <w:szCs w:val="20"/>
              </w:rPr>
              <w:t xml:space="preserve"> </w:t>
            </w:r>
            <w:r w:rsidR="00E96E2A" w:rsidRPr="00E961EC">
              <w:rPr>
                <w:rFonts w:ascii="Times New Roman" w:hAnsi="Times New Roman" w:cs="Times New Roman"/>
                <w:sz w:val="20"/>
                <w:szCs w:val="20"/>
              </w:rPr>
              <w:t>faktör; davranış</w:t>
            </w:r>
            <w:r w:rsidRPr="00E961EC">
              <w:rPr>
                <w:rFonts w:ascii="Times New Roman" w:hAnsi="Times New Roman" w:cs="Times New Roman"/>
                <w:sz w:val="20"/>
                <w:szCs w:val="20"/>
              </w:rPr>
              <w:t xml:space="preserve"> ve altıncı </w:t>
            </w:r>
            <w:r w:rsidR="00E96E2A" w:rsidRPr="00E961EC">
              <w:rPr>
                <w:rFonts w:ascii="Times New Roman" w:hAnsi="Times New Roman" w:cs="Times New Roman"/>
                <w:sz w:val="20"/>
                <w:szCs w:val="20"/>
              </w:rPr>
              <w:t>faktör; fiziki</w:t>
            </w:r>
            <w:r w:rsidRPr="00E961EC">
              <w:rPr>
                <w:rFonts w:ascii="Times New Roman" w:hAnsi="Times New Roman" w:cs="Times New Roman"/>
                <w:sz w:val="20"/>
                <w:szCs w:val="20"/>
              </w:rPr>
              <w:t xml:space="preserve"> yeterlilik.</w:t>
            </w:r>
          </w:p>
        </w:tc>
      </w:tr>
    </w:tbl>
    <w:p w:rsidR="00E763F4" w:rsidRDefault="00E763F4" w:rsidP="00956E1A">
      <w:pPr>
        <w:spacing w:before="240" w:after="240" w:line="320" w:lineRule="atLeast"/>
        <w:jc w:val="both"/>
        <w:rPr>
          <w:rFonts w:ascii="Times New Roman" w:hAnsi="Times New Roman" w:cs="Times New Roman"/>
        </w:rPr>
      </w:pPr>
    </w:p>
    <w:p w:rsidR="00956E1A" w:rsidRPr="0013490C" w:rsidRDefault="00956E1A" w:rsidP="00956E1A">
      <w:pPr>
        <w:spacing w:before="240" w:after="240" w:line="320" w:lineRule="atLeast"/>
        <w:jc w:val="both"/>
        <w:rPr>
          <w:rFonts w:ascii="Times New Roman" w:hAnsi="Times New Roman" w:cs="Times New Roman"/>
        </w:rPr>
      </w:pPr>
      <w:r w:rsidRPr="0013490C">
        <w:rPr>
          <w:rFonts w:ascii="Times New Roman" w:hAnsi="Times New Roman" w:cs="Times New Roman"/>
        </w:rPr>
        <w:t xml:space="preserve">Çizelge </w:t>
      </w:r>
      <w:proofErr w:type="gramStart"/>
      <w:r w:rsidRPr="0013490C">
        <w:rPr>
          <w:rFonts w:ascii="Times New Roman" w:hAnsi="Times New Roman" w:cs="Times New Roman"/>
        </w:rPr>
        <w:t>2.2</w:t>
      </w:r>
      <w:proofErr w:type="gramEnd"/>
      <w:r w:rsidRPr="0013490C">
        <w:rPr>
          <w:rFonts w:ascii="Times New Roman" w:hAnsi="Times New Roman" w:cs="Times New Roman"/>
        </w:rPr>
        <w:t>. Sağlık İşletmelerinde Kurumsal İmaj Konulu Makaleler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9"/>
        <w:gridCol w:w="1405"/>
        <w:gridCol w:w="39"/>
        <w:gridCol w:w="1520"/>
        <w:gridCol w:w="65"/>
        <w:gridCol w:w="2962"/>
      </w:tblGrid>
      <w:tr w:rsidR="00956E1A" w:rsidRPr="00E961EC" w:rsidTr="00F20214">
        <w:tc>
          <w:tcPr>
            <w:tcW w:w="1022" w:type="pct"/>
            <w:vAlign w:val="center"/>
          </w:tcPr>
          <w:p w:rsidR="00956E1A" w:rsidRPr="00E961EC" w:rsidRDefault="00117DA8" w:rsidP="00990AD1">
            <w:pPr>
              <w:spacing w:after="0"/>
              <w:jc w:val="center"/>
              <w:rPr>
                <w:rFonts w:ascii="Times New Roman" w:hAnsi="Times New Roman" w:cs="Times New Roman"/>
                <w:sz w:val="20"/>
                <w:szCs w:val="20"/>
              </w:rPr>
            </w:pPr>
            <w:r>
              <w:rPr>
                <w:rFonts w:ascii="Times New Roman" w:hAnsi="Times New Roman" w:cs="Times New Roman"/>
                <w:sz w:val="20"/>
                <w:szCs w:val="20"/>
              </w:rPr>
              <w:t>Kamu ve Özel H</w:t>
            </w:r>
            <w:r w:rsidR="00956E1A" w:rsidRPr="00E961EC">
              <w:rPr>
                <w:rFonts w:ascii="Times New Roman" w:hAnsi="Times New Roman" w:cs="Times New Roman"/>
                <w:sz w:val="20"/>
                <w:szCs w:val="20"/>
              </w:rPr>
              <w:t xml:space="preserve">astanelerde </w:t>
            </w:r>
            <w:r w:rsidR="00956E1A" w:rsidRPr="00E961EC">
              <w:rPr>
                <w:rFonts w:ascii="Times New Roman" w:hAnsi="Times New Roman" w:cs="Times New Roman"/>
                <w:sz w:val="20"/>
                <w:szCs w:val="20"/>
              </w:rPr>
              <w:lastRenderedPageBreak/>
              <w:t>Tedavi Gören Hastaların Sağlıkta Hizmet Kalitesine İlişkin Algılamaları</w:t>
            </w:r>
          </w:p>
        </w:tc>
        <w:tc>
          <w:tcPr>
            <w:tcW w:w="959" w:type="pct"/>
            <w:gridSpan w:val="2"/>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lastRenderedPageBreak/>
              <w:t xml:space="preserve">İsmail BAKAN, </w:t>
            </w:r>
            <w:r w:rsidRPr="00E961EC">
              <w:rPr>
                <w:rFonts w:ascii="Times New Roman" w:hAnsi="Times New Roman" w:cs="Times New Roman"/>
                <w:sz w:val="20"/>
                <w:szCs w:val="20"/>
              </w:rPr>
              <w:lastRenderedPageBreak/>
              <w:t>Burcu ERŞATAN, İlker KEFE, Murat BAYAT</w:t>
            </w:r>
          </w:p>
        </w:tc>
        <w:tc>
          <w:tcPr>
            <w:tcW w:w="1009" w:type="pct"/>
            <w:vAlign w:val="center"/>
          </w:tcPr>
          <w:p w:rsidR="00956E1A" w:rsidRPr="00E961EC" w:rsidRDefault="00956E1A" w:rsidP="006C21BC">
            <w:pPr>
              <w:spacing w:after="0"/>
              <w:jc w:val="center"/>
              <w:rPr>
                <w:rFonts w:ascii="Times New Roman" w:hAnsi="Times New Roman" w:cs="Times New Roman"/>
                <w:sz w:val="20"/>
                <w:szCs w:val="20"/>
              </w:rPr>
            </w:pPr>
            <w:r w:rsidRPr="00E961EC">
              <w:rPr>
                <w:rFonts w:ascii="Times New Roman" w:hAnsi="Times New Roman" w:cs="Times New Roman"/>
                <w:sz w:val="20"/>
                <w:szCs w:val="20"/>
              </w:rPr>
              <w:lastRenderedPageBreak/>
              <w:t>Kahramanmaraş Sütçü</w:t>
            </w:r>
            <w:r w:rsidR="006C21BC">
              <w:rPr>
                <w:rFonts w:ascii="Times New Roman" w:hAnsi="Times New Roman" w:cs="Times New Roman"/>
                <w:sz w:val="20"/>
                <w:szCs w:val="20"/>
              </w:rPr>
              <w:t xml:space="preserve"> İ</w:t>
            </w:r>
            <w:r w:rsidRPr="00E961EC">
              <w:rPr>
                <w:rFonts w:ascii="Times New Roman" w:hAnsi="Times New Roman" w:cs="Times New Roman"/>
                <w:sz w:val="20"/>
                <w:szCs w:val="20"/>
              </w:rPr>
              <w:t xml:space="preserve">mam </w:t>
            </w:r>
            <w:r w:rsidRPr="00E961EC">
              <w:rPr>
                <w:rFonts w:ascii="Times New Roman" w:hAnsi="Times New Roman" w:cs="Times New Roman"/>
                <w:sz w:val="20"/>
                <w:szCs w:val="20"/>
              </w:rPr>
              <w:lastRenderedPageBreak/>
              <w:t>Üniversitesi İktisadi ve İdari Bilimler Dergisi, 2011,</w:t>
            </w:r>
            <w:r w:rsidR="006C21BC">
              <w:rPr>
                <w:rFonts w:ascii="Times New Roman" w:hAnsi="Times New Roman" w:cs="Times New Roman"/>
                <w:sz w:val="20"/>
                <w:szCs w:val="20"/>
              </w:rPr>
              <w:t>1(2),</w:t>
            </w:r>
            <w:r w:rsidRPr="00E961EC">
              <w:rPr>
                <w:rFonts w:ascii="Times New Roman" w:hAnsi="Times New Roman" w:cs="Times New Roman"/>
                <w:sz w:val="20"/>
                <w:szCs w:val="20"/>
              </w:rPr>
              <w:t xml:space="preserve"> 1-26</w:t>
            </w:r>
            <w:r w:rsidR="006C21BC">
              <w:rPr>
                <w:rFonts w:ascii="Times New Roman" w:hAnsi="Times New Roman" w:cs="Times New Roman"/>
                <w:sz w:val="20"/>
                <w:szCs w:val="20"/>
              </w:rPr>
              <w:t>.</w:t>
            </w:r>
          </w:p>
        </w:tc>
        <w:tc>
          <w:tcPr>
            <w:tcW w:w="2010" w:type="pct"/>
            <w:gridSpan w:val="2"/>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lastRenderedPageBreak/>
              <w:t xml:space="preserve">Hastaların hizmet kalitesine ilişkin algılarında demografik </w:t>
            </w:r>
            <w:r w:rsidRPr="00E961EC">
              <w:rPr>
                <w:rFonts w:ascii="Times New Roman" w:hAnsi="Times New Roman" w:cs="Times New Roman"/>
                <w:sz w:val="20"/>
                <w:szCs w:val="20"/>
              </w:rPr>
              <w:lastRenderedPageBreak/>
              <w:t>özelliklerinden kaynaklanan bir farklılığın olmadığı, hastaneye geliş şekli, geliş nedeni, geliş sıklığı ve başkalarına tercih etme durumlarının algı farklılığına neden olduğu tespit edilmiştir.</w:t>
            </w:r>
          </w:p>
        </w:tc>
      </w:tr>
      <w:tr w:rsidR="00956E1A" w:rsidRPr="00E961EC" w:rsidTr="00F20214">
        <w:trPr>
          <w:trHeight w:val="1318"/>
        </w:trPr>
        <w:tc>
          <w:tcPr>
            <w:tcW w:w="1022" w:type="pct"/>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lastRenderedPageBreak/>
              <w:t>Özel ve Kamu Hastanelerinin Algılanan Kurumsal İtibar ve İmaj Açısından Karşılaştırılması</w:t>
            </w:r>
          </w:p>
        </w:tc>
        <w:tc>
          <w:tcPr>
            <w:tcW w:w="959" w:type="pct"/>
            <w:gridSpan w:val="2"/>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t>Songül ÇINAROĞLU, Bayram ŞAHİN</w:t>
            </w:r>
          </w:p>
        </w:tc>
        <w:tc>
          <w:tcPr>
            <w:tcW w:w="1009" w:type="pct"/>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t>Uluslararası Yönetim, İktisat ve İşletme Dergisi, 2013,</w:t>
            </w:r>
            <w:r w:rsidR="006C21BC">
              <w:rPr>
                <w:rFonts w:ascii="Times New Roman" w:hAnsi="Times New Roman" w:cs="Times New Roman"/>
                <w:sz w:val="20"/>
                <w:szCs w:val="20"/>
              </w:rPr>
              <w:t>9(18),</w:t>
            </w:r>
            <w:r w:rsidRPr="00E961EC">
              <w:rPr>
                <w:rFonts w:ascii="Times New Roman" w:hAnsi="Times New Roman" w:cs="Times New Roman"/>
                <w:sz w:val="20"/>
                <w:szCs w:val="20"/>
              </w:rPr>
              <w:t xml:space="preserve"> 283-298.</w:t>
            </w:r>
          </w:p>
        </w:tc>
        <w:tc>
          <w:tcPr>
            <w:tcW w:w="2010" w:type="pct"/>
            <w:gridSpan w:val="2"/>
            <w:vAlign w:val="center"/>
          </w:tcPr>
          <w:p w:rsidR="00956E1A" w:rsidRPr="00E961EC" w:rsidRDefault="00956E1A" w:rsidP="00990AD1">
            <w:pPr>
              <w:spacing w:after="0"/>
              <w:jc w:val="center"/>
              <w:rPr>
                <w:rFonts w:ascii="Times New Roman" w:hAnsi="Times New Roman" w:cs="Times New Roman"/>
                <w:sz w:val="20"/>
                <w:szCs w:val="20"/>
              </w:rPr>
            </w:pPr>
            <w:r w:rsidRPr="00E961EC">
              <w:rPr>
                <w:rFonts w:ascii="Times New Roman" w:hAnsi="Times New Roman" w:cs="Times New Roman"/>
                <w:sz w:val="20"/>
                <w:szCs w:val="20"/>
              </w:rPr>
              <w:t>Araştırma sonucunda özel ve kamu hastanelerinin kurumsal imaj ve itibarları arasında farklılıklar olduğu görülmüştür</w:t>
            </w:r>
          </w:p>
        </w:tc>
      </w:tr>
      <w:tr w:rsidR="00956E1A" w:rsidRPr="00E961EC" w:rsidTr="00F20214">
        <w:trPr>
          <w:trHeight w:val="2686"/>
        </w:trPr>
        <w:tc>
          <w:tcPr>
            <w:tcW w:w="1022"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Sağlık Hizmetlerinde Kalitenin Göstergesi Olan Hasta Memnuniyetine Yönelik Ölçek Geliştirme Çabası</w:t>
            </w:r>
          </w:p>
        </w:tc>
        <w:tc>
          <w:tcPr>
            <w:tcW w:w="933"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Neslihan DERİN, Turan DEMİREL</w:t>
            </w:r>
          </w:p>
        </w:tc>
        <w:tc>
          <w:tcPr>
            <w:tcW w:w="1078" w:type="pct"/>
            <w:gridSpan w:val="3"/>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 xml:space="preserve">The Journal Of Academic Social Science Studies, 2013, </w:t>
            </w:r>
            <w:r w:rsidR="00BA00D2">
              <w:rPr>
                <w:rFonts w:ascii="Times New Roman" w:hAnsi="Times New Roman" w:cs="Times New Roman"/>
                <w:sz w:val="20"/>
                <w:szCs w:val="20"/>
              </w:rPr>
              <w:t>6(2),</w:t>
            </w:r>
            <w:r w:rsidRPr="00E961EC">
              <w:rPr>
                <w:rFonts w:ascii="Times New Roman" w:hAnsi="Times New Roman" w:cs="Times New Roman"/>
                <w:sz w:val="20"/>
                <w:szCs w:val="20"/>
              </w:rPr>
              <w:t xml:space="preserve"> 1111-1130.</w:t>
            </w:r>
          </w:p>
        </w:tc>
        <w:tc>
          <w:tcPr>
            <w:tcW w:w="1967"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 xml:space="preserve">Hasta tatmini </w:t>
            </w:r>
            <w:proofErr w:type="gramStart"/>
            <w:r w:rsidRPr="00E961EC">
              <w:rPr>
                <w:rFonts w:ascii="Times New Roman" w:hAnsi="Times New Roman" w:cs="Times New Roman"/>
                <w:sz w:val="20"/>
                <w:szCs w:val="20"/>
              </w:rPr>
              <w:t>ölçeği  geliştirilmiş</w:t>
            </w:r>
            <w:proofErr w:type="gramEnd"/>
            <w:r w:rsidRPr="00E961EC">
              <w:rPr>
                <w:rFonts w:ascii="Times New Roman" w:hAnsi="Times New Roman" w:cs="Times New Roman"/>
                <w:sz w:val="20"/>
                <w:szCs w:val="20"/>
              </w:rPr>
              <w:t>,  ve   ölçek acil, hastaneden ayrılma, hastane çevresi (bina ve çevre düzenlemesi anlamında), destek hizmetleri, doktor hizmetleri, gece hizmetleri, güvenlik hizmetleri, hemşire hizmetleri, hastanenin sistemi (tıbbi ve idari anlamda), temizlik hizmetleri ve yemek hizmetleri olmak üzere 11 faktörden oluşmaktadır.</w:t>
            </w:r>
          </w:p>
        </w:tc>
      </w:tr>
      <w:tr w:rsidR="00956E1A" w:rsidRPr="00E961EC" w:rsidTr="00F20214">
        <w:trPr>
          <w:trHeight w:val="1538"/>
        </w:trPr>
        <w:tc>
          <w:tcPr>
            <w:tcW w:w="1022"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Patient’s Preference On Selecting A Medical İnstitution</w:t>
            </w:r>
          </w:p>
        </w:tc>
        <w:tc>
          <w:tcPr>
            <w:tcW w:w="933"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Mokato Kobayshi</w:t>
            </w:r>
          </w:p>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Toshiki Mano</w:t>
            </w:r>
          </w:p>
        </w:tc>
        <w:tc>
          <w:tcPr>
            <w:tcW w:w="1078" w:type="pct"/>
            <w:gridSpan w:val="3"/>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iCs/>
                <w:sz w:val="20"/>
                <w:szCs w:val="20"/>
              </w:rPr>
              <w:t>International Journal of Health Care Quality Assurance</w:t>
            </w:r>
            <w:r w:rsidRPr="00E961EC">
              <w:rPr>
                <w:rFonts w:ascii="Times New Roman" w:hAnsi="Times New Roman" w:cs="Times New Roman"/>
                <w:sz w:val="20"/>
                <w:szCs w:val="20"/>
              </w:rPr>
              <w:t>, 2013, 341-352.</w:t>
            </w:r>
          </w:p>
        </w:tc>
        <w:tc>
          <w:tcPr>
            <w:tcW w:w="1967" w:type="pct"/>
            <w:vAlign w:val="center"/>
          </w:tcPr>
          <w:p w:rsidR="00956E1A" w:rsidRPr="00E961EC" w:rsidRDefault="00956E1A" w:rsidP="00956E1A">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Hastaların kamu ve özel hastane tercihlerinde ortaya çıkan en önemli özellik sağlık kurumlarının kaliteli olmasıdır. Hastaların hastane tercihlerinde hastanelerin örgütlenme biçimi en düşük niteliğe sahip özellik olmuştur.</w:t>
            </w:r>
          </w:p>
        </w:tc>
      </w:tr>
    </w:tbl>
    <w:p w:rsidR="00F20214" w:rsidRDefault="00F20214" w:rsidP="00956E1A">
      <w:pPr>
        <w:pStyle w:val="Balk3"/>
        <w:spacing w:before="240" w:after="240" w:line="320" w:lineRule="atLeast"/>
        <w:jc w:val="both"/>
        <w:rPr>
          <w:rFonts w:ascii="Times New Roman" w:hAnsi="Times New Roman" w:cs="Times New Roman"/>
          <w:color w:val="auto"/>
        </w:rPr>
      </w:pPr>
    </w:p>
    <w:p w:rsidR="00F20214" w:rsidRDefault="00F20214" w:rsidP="00F20214"/>
    <w:p w:rsidR="00F20214" w:rsidRDefault="00F20214" w:rsidP="00F20214"/>
    <w:p w:rsidR="00F20214" w:rsidRPr="00F20214" w:rsidRDefault="00F20214" w:rsidP="00F202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
        <w:gridCol w:w="1405"/>
        <w:gridCol w:w="1623"/>
        <w:gridCol w:w="2961"/>
      </w:tblGrid>
      <w:tr w:rsidR="00F20214" w:rsidRPr="00E763F4" w:rsidTr="00F20214">
        <w:trPr>
          <w:trHeight w:val="567"/>
        </w:trPr>
        <w:tc>
          <w:tcPr>
            <w:tcW w:w="5000" w:type="pct"/>
            <w:gridSpan w:val="4"/>
            <w:tcBorders>
              <w:top w:val="nil"/>
              <w:left w:val="nil"/>
              <w:right w:val="nil"/>
            </w:tcBorders>
            <w:vAlign w:val="center"/>
          </w:tcPr>
          <w:p w:rsidR="00F20214" w:rsidRPr="00E763F4" w:rsidRDefault="00F20214" w:rsidP="00F20214">
            <w:pPr>
              <w:spacing w:after="0" w:line="240" w:lineRule="auto"/>
              <w:rPr>
                <w:rStyle w:val="Vurgu"/>
                <w:rFonts w:ascii="Times New Roman" w:hAnsi="Times New Roman" w:cs="Times New Roman"/>
                <w:i w:val="0"/>
                <w:szCs w:val="20"/>
                <w:shd w:val="clear" w:color="auto" w:fill="FFFFFF"/>
              </w:rPr>
            </w:pPr>
            <w:r w:rsidRPr="00E763F4">
              <w:rPr>
                <w:rStyle w:val="Vurgu"/>
                <w:rFonts w:ascii="Times New Roman" w:hAnsi="Times New Roman" w:cs="Times New Roman"/>
                <w:i w:val="0"/>
                <w:szCs w:val="20"/>
                <w:shd w:val="clear" w:color="auto" w:fill="FFFFFF"/>
              </w:rPr>
              <w:t xml:space="preserve">Çizelge </w:t>
            </w:r>
            <w:proofErr w:type="gramStart"/>
            <w:r w:rsidRPr="00E763F4">
              <w:rPr>
                <w:rStyle w:val="Vurgu"/>
                <w:rFonts w:ascii="Times New Roman" w:hAnsi="Times New Roman" w:cs="Times New Roman"/>
                <w:i w:val="0"/>
                <w:szCs w:val="20"/>
                <w:shd w:val="clear" w:color="auto" w:fill="FFFFFF"/>
              </w:rPr>
              <w:t>2.2</w:t>
            </w:r>
            <w:proofErr w:type="gramEnd"/>
            <w:r w:rsidRPr="00E763F4">
              <w:rPr>
                <w:rStyle w:val="Vurgu"/>
                <w:rFonts w:ascii="Times New Roman" w:hAnsi="Times New Roman" w:cs="Times New Roman"/>
                <w:i w:val="0"/>
                <w:szCs w:val="20"/>
                <w:shd w:val="clear" w:color="auto" w:fill="FFFFFF"/>
              </w:rPr>
              <w:t>. Sağlık İşletmelerinde Kurumsal İmaj Konulu Makaleler (devamı)</w:t>
            </w:r>
          </w:p>
        </w:tc>
      </w:tr>
      <w:tr w:rsidR="00F20214" w:rsidRPr="00E961EC" w:rsidTr="00F20214">
        <w:trPr>
          <w:trHeight w:val="3884"/>
        </w:trPr>
        <w:tc>
          <w:tcPr>
            <w:tcW w:w="1023" w:type="pct"/>
            <w:vAlign w:val="center"/>
          </w:tcPr>
          <w:p w:rsidR="00F20214" w:rsidRPr="00F20214" w:rsidRDefault="00F20214" w:rsidP="00F20214">
            <w:pPr>
              <w:spacing w:after="0" w:line="240" w:lineRule="auto"/>
              <w:jc w:val="center"/>
              <w:rPr>
                <w:rFonts w:ascii="Times New Roman" w:hAnsi="Times New Roman" w:cs="Times New Roman"/>
                <w:sz w:val="20"/>
                <w:szCs w:val="20"/>
              </w:rPr>
            </w:pPr>
            <w:r w:rsidRPr="00F20214">
              <w:rPr>
                <w:rFonts w:ascii="Times New Roman" w:hAnsi="Times New Roman" w:cs="Times New Roman"/>
                <w:sz w:val="20"/>
                <w:szCs w:val="20"/>
              </w:rPr>
              <w:lastRenderedPageBreak/>
              <w:t>Sağlık Kurumlarında İmaj Üzerine Bir Araştırma: Ankara’da Bir Üniversite ve Bir Eğitim ve Araştırma Hastanesi Örneği</w:t>
            </w:r>
          </w:p>
        </w:tc>
        <w:tc>
          <w:tcPr>
            <w:tcW w:w="933" w:type="pct"/>
            <w:vAlign w:val="center"/>
          </w:tcPr>
          <w:p w:rsidR="00F20214" w:rsidRPr="00F20214" w:rsidRDefault="00F20214" w:rsidP="00F20214">
            <w:pPr>
              <w:spacing w:after="0" w:line="240" w:lineRule="auto"/>
              <w:jc w:val="center"/>
              <w:rPr>
                <w:rFonts w:ascii="Times New Roman" w:hAnsi="Times New Roman" w:cs="Times New Roman"/>
                <w:sz w:val="20"/>
                <w:szCs w:val="20"/>
              </w:rPr>
            </w:pPr>
            <w:r w:rsidRPr="00F20214">
              <w:rPr>
                <w:rFonts w:ascii="Times New Roman" w:hAnsi="Times New Roman" w:cs="Times New Roman"/>
                <w:sz w:val="20"/>
                <w:szCs w:val="20"/>
              </w:rPr>
              <w:t>Gamze BAYIN, Ömer Faruk ÖNER</w:t>
            </w:r>
          </w:p>
        </w:tc>
        <w:tc>
          <w:tcPr>
            <w:tcW w:w="1078" w:type="pct"/>
            <w:vAlign w:val="center"/>
          </w:tcPr>
          <w:p w:rsidR="00F20214" w:rsidRPr="00F20214" w:rsidRDefault="00F20214" w:rsidP="00F20214">
            <w:pPr>
              <w:spacing w:after="0" w:line="240" w:lineRule="auto"/>
              <w:jc w:val="center"/>
              <w:rPr>
                <w:rFonts w:ascii="Times New Roman" w:hAnsi="Times New Roman" w:cs="Times New Roman"/>
                <w:sz w:val="20"/>
                <w:szCs w:val="20"/>
              </w:rPr>
            </w:pPr>
            <w:r w:rsidRPr="00F20214">
              <w:rPr>
                <w:rFonts w:ascii="Times New Roman" w:hAnsi="Times New Roman" w:cs="Times New Roman"/>
                <w:sz w:val="20"/>
                <w:szCs w:val="20"/>
              </w:rPr>
              <w:t>Mustafa Kemal Üniversitesi Sosyal Bilimler Enstitüsü Dergisi, 2014,1(7), 141-158.</w:t>
            </w:r>
          </w:p>
        </w:tc>
        <w:tc>
          <w:tcPr>
            <w:tcW w:w="1967" w:type="pct"/>
            <w:vAlign w:val="center"/>
          </w:tcPr>
          <w:p w:rsidR="00F20214" w:rsidRPr="00F20214" w:rsidRDefault="00F20214" w:rsidP="00F20214">
            <w:pPr>
              <w:spacing w:after="0" w:line="240" w:lineRule="auto"/>
              <w:jc w:val="center"/>
              <w:rPr>
                <w:rFonts w:ascii="Times New Roman" w:hAnsi="Times New Roman" w:cs="Times New Roman"/>
                <w:i/>
                <w:sz w:val="20"/>
                <w:szCs w:val="20"/>
              </w:rPr>
            </w:pPr>
            <w:r w:rsidRPr="00F20214">
              <w:rPr>
                <w:rStyle w:val="Vurgu"/>
                <w:rFonts w:ascii="Times New Roman" w:hAnsi="Times New Roman" w:cs="Times New Roman"/>
                <w:i w:val="0"/>
                <w:sz w:val="20"/>
                <w:szCs w:val="20"/>
                <w:shd w:val="clear" w:color="auto" w:fill="FFFFFF"/>
              </w:rPr>
              <w:t xml:space="preserve">Çalışmasında eğitim ve araştırma hastanesinin kurum imajını orta düzeyde bulurken, üniversite hastanesinin kurum imajı ortalama üzerinde bulunmuştur. Her iki hastanenin kurumsal imajlarında istatistiksel olarak anlamlı bir farklılık bulunmuştur. Hastaların yaş, medeni durum, öğrenim durumu, gelir durumu, meslek, kronik hastalığa sahip olma durumu, ailede yaşayan kişi sayısı ve son 1 yıl içinde hastanelere başvuru sıklığı değişkenlerinin anlamlı; cinsiyet, </w:t>
            </w:r>
            <w:proofErr w:type="gramStart"/>
            <w:r w:rsidRPr="00F20214">
              <w:rPr>
                <w:rStyle w:val="Vurgu"/>
                <w:rFonts w:ascii="Times New Roman" w:hAnsi="Times New Roman" w:cs="Times New Roman"/>
                <w:i w:val="0"/>
                <w:sz w:val="20"/>
                <w:szCs w:val="20"/>
                <w:shd w:val="clear" w:color="auto" w:fill="FFFFFF"/>
              </w:rPr>
              <w:t>ikametgah</w:t>
            </w:r>
            <w:proofErr w:type="gramEnd"/>
            <w:r w:rsidRPr="00F20214">
              <w:rPr>
                <w:rStyle w:val="Vurgu"/>
                <w:rFonts w:ascii="Times New Roman" w:hAnsi="Times New Roman" w:cs="Times New Roman"/>
                <w:i w:val="0"/>
                <w:sz w:val="20"/>
                <w:szCs w:val="20"/>
                <w:shd w:val="clear" w:color="auto" w:fill="FFFFFF"/>
              </w:rPr>
              <w:t xml:space="preserve"> yeri değişkenlerinin istatistiksel olarak anlamsız olduğunu ortaya koymuştur.</w:t>
            </w:r>
          </w:p>
        </w:tc>
      </w:tr>
      <w:tr w:rsidR="00F20214" w:rsidRPr="00E961EC" w:rsidTr="00F20214">
        <w:trPr>
          <w:trHeight w:val="2143"/>
        </w:trPr>
        <w:tc>
          <w:tcPr>
            <w:tcW w:w="1023"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Hastane tercihinde Etkili Olan Faktörler:</w:t>
            </w:r>
          </w:p>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Sağlık Hizmetleri Pazarlaması Perspektifinden Bir Alan Araştırması</w:t>
            </w:r>
          </w:p>
        </w:tc>
        <w:tc>
          <w:tcPr>
            <w:tcW w:w="933"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Fatih ŞANTAŞ, Arzu KURSUN, Ahmet KAR</w:t>
            </w:r>
          </w:p>
        </w:tc>
        <w:tc>
          <w:tcPr>
            <w:tcW w:w="1078"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Hacettepe Sağlık İdaresi Dergisi, 2016,</w:t>
            </w:r>
            <w:r>
              <w:rPr>
                <w:rFonts w:ascii="Times New Roman" w:hAnsi="Times New Roman" w:cs="Times New Roman"/>
                <w:sz w:val="20"/>
                <w:szCs w:val="20"/>
              </w:rPr>
              <w:t>19(1),</w:t>
            </w:r>
            <w:r w:rsidRPr="00E961EC">
              <w:rPr>
                <w:rFonts w:ascii="Times New Roman" w:hAnsi="Times New Roman" w:cs="Times New Roman"/>
                <w:sz w:val="20"/>
                <w:szCs w:val="20"/>
              </w:rPr>
              <w:t xml:space="preserve"> 17-33.</w:t>
            </w:r>
          </w:p>
        </w:tc>
        <w:tc>
          <w:tcPr>
            <w:tcW w:w="1967"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Çalışmada, hastane seçiminde etkili olan faktörler hizmet kalitesi, tanınırlık, personel, fiziki unsur ve tüketiciye maliyet şeklinde 5 boyutta toplanmış; bu boyutlara ilişkin algılamaların, sağlık hizmeti tüketicilerinin sosyo-demografik özelliklerine göre farklılaştığı tespit edilmiştir.</w:t>
            </w:r>
          </w:p>
        </w:tc>
      </w:tr>
      <w:tr w:rsidR="00F20214" w:rsidRPr="00E961EC" w:rsidTr="00F20214">
        <w:trPr>
          <w:trHeight w:val="2820"/>
        </w:trPr>
        <w:tc>
          <w:tcPr>
            <w:tcW w:w="1023"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Kamu ve Özel Sağlık Hizmetlerinin Seçimini Etkileyen Faktörler Üzerine Teorik Bir İnceleme</w:t>
            </w:r>
          </w:p>
        </w:tc>
        <w:tc>
          <w:tcPr>
            <w:tcW w:w="933"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Songül ÇINAROĞLU</w:t>
            </w:r>
          </w:p>
        </w:tc>
        <w:tc>
          <w:tcPr>
            <w:tcW w:w="1078" w:type="pct"/>
            <w:vAlign w:val="center"/>
          </w:tcPr>
          <w:p w:rsidR="00F20214" w:rsidRPr="00E961EC" w:rsidRDefault="00F20214" w:rsidP="00F20214">
            <w:pPr>
              <w:spacing w:after="0" w:line="240" w:lineRule="auto"/>
              <w:jc w:val="center"/>
              <w:rPr>
                <w:rFonts w:ascii="Times New Roman" w:hAnsi="Times New Roman" w:cs="Times New Roman"/>
                <w:sz w:val="20"/>
                <w:szCs w:val="20"/>
              </w:rPr>
            </w:pPr>
            <w:r w:rsidRPr="00E961EC">
              <w:rPr>
                <w:rFonts w:ascii="Times New Roman" w:hAnsi="Times New Roman" w:cs="Times New Roman"/>
                <w:sz w:val="20"/>
                <w:szCs w:val="20"/>
              </w:rPr>
              <w:t xml:space="preserve">Hacettepe Sağlık </w:t>
            </w:r>
            <w:r>
              <w:rPr>
                <w:rFonts w:ascii="Times New Roman" w:hAnsi="Times New Roman" w:cs="Times New Roman"/>
                <w:sz w:val="20"/>
                <w:szCs w:val="20"/>
              </w:rPr>
              <w:t>İdaresi Dergisi, 2017</w:t>
            </w:r>
            <w:r w:rsidRPr="00E961EC">
              <w:rPr>
                <w:rFonts w:ascii="Times New Roman" w:hAnsi="Times New Roman" w:cs="Times New Roman"/>
                <w:sz w:val="20"/>
                <w:szCs w:val="20"/>
              </w:rPr>
              <w:t>,</w:t>
            </w:r>
            <w:r>
              <w:rPr>
                <w:rFonts w:ascii="Times New Roman" w:hAnsi="Times New Roman" w:cs="Times New Roman"/>
                <w:sz w:val="20"/>
                <w:szCs w:val="20"/>
              </w:rPr>
              <w:t xml:space="preserve"> 20(2),</w:t>
            </w:r>
            <w:r w:rsidRPr="00E961EC">
              <w:rPr>
                <w:rFonts w:ascii="Times New Roman" w:hAnsi="Times New Roman" w:cs="Times New Roman"/>
                <w:sz w:val="20"/>
                <w:szCs w:val="20"/>
              </w:rPr>
              <w:t xml:space="preserve"> 17-33.</w:t>
            </w:r>
          </w:p>
        </w:tc>
        <w:tc>
          <w:tcPr>
            <w:tcW w:w="1967" w:type="pct"/>
            <w:vAlign w:val="center"/>
          </w:tcPr>
          <w:p w:rsidR="00F20214" w:rsidRPr="003D50F6" w:rsidRDefault="00F20214" w:rsidP="00F20214">
            <w:pPr>
              <w:spacing w:after="0" w:line="240" w:lineRule="auto"/>
              <w:jc w:val="center"/>
              <w:rPr>
                <w:rFonts w:ascii="Times New Roman" w:hAnsi="Times New Roman" w:cs="Times New Roman"/>
                <w:sz w:val="20"/>
                <w:szCs w:val="20"/>
              </w:rPr>
            </w:pPr>
            <w:r w:rsidRPr="003D50F6">
              <w:rPr>
                <w:rFonts w:ascii="Times New Roman" w:hAnsi="Times New Roman" w:cs="Times New Roman"/>
                <w:sz w:val="20"/>
                <w:szCs w:val="20"/>
              </w:rPr>
              <w:t>Sağlık hizmeti tüketicilerinin seçim kararlarına yön veren t</w:t>
            </w:r>
            <w:r>
              <w:rPr>
                <w:rFonts w:ascii="Times New Roman" w:hAnsi="Times New Roman" w:cs="Times New Roman"/>
                <w:sz w:val="20"/>
                <w:szCs w:val="20"/>
              </w:rPr>
              <w:t>emel faktörler</w:t>
            </w:r>
            <w:r w:rsidRPr="003D50F6">
              <w:rPr>
                <w:rFonts w:ascii="Times New Roman" w:hAnsi="Times New Roman" w:cs="Times New Roman"/>
                <w:sz w:val="20"/>
                <w:szCs w:val="20"/>
              </w:rPr>
              <w:t>; kültürel ve sosyo-demografik faktörler, ekonomik faktörler, hizmete fiziki erişim olanakları, sağlık hizmeti sunan kuruluşun hizmet sunum olanakları gibi temel faktörler ön plana çıkmaktadır. Buna göre hane halkı üyelerinin yaş, cinsiyet, eğitim durumları belirleyici faktörlerdir.</w:t>
            </w:r>
          </w:p>
        </w:tc>
      </w:tr>
    </w:tbl>
    <w:p w:rsidR="00357543" w:rsidRPr="00AF27A5" w:rsidRDefault="005D0832" w:rsidP="00AF27A5">
      <w:pPr>
        <w:pStyle w:val="Balk3"/>
        <w:spacing w:before="360" w:after="240" w:line="320" w:lineRule="atLeast"/>
        <w:jc w:val="both"/>
        <w:rPr>
          <w:rFonts w:ascii="Times New Roman" w:hAnsi="Times New Roman" w:cs="Times New Roman"/>
          <w:color w:val="auto"/>
          <w:sz w:val="24"/>
        </w:rPr>
      </w:pPr>
      <w:r w:rsidRPr="00AF27A5">
        <w:rPr>
          <w:rFonts w:ascii="Times New Roman" w:hAnsi="Times New Roman" w:cs="Times New Roman"/>
          <w:color w:val="auto"/>
          <w:sz w:val="24"/>
        </w:rPr>
        <w:t>2</w:t>
      </w:r>
      <w:r w:rsidR="00357543" w:rsidRPr="00AF27A5">
        <w:rPr>
          <w:rFonts w:ascii="Times New Roman" w:hAnsi="Times New Roman" w:cs="Times New Roman"/>
          <w:color w:val="auto"/>
          <w:sz w:val="24"/>
        </w:rPr>
        <w:t>.</w:t>
      </w:r>
      <w:r w:rsidR="00E93766" w:rsidRPr="00AF27A5">
        <w:rPr>
          <w:rFonts w:ascii="Times New Roman" w:hAnsi="Times New Roman" w:cs="Times New Roman"/>
          <w:color w:val="auto"/>
          <w:sz w:val="24"/>
        </w:rPr>
        <w:t>7.</w:t>
      </w:r>
      <w:r w:rsidR="00357543" w:rsidRPr="00AF27A5">
        <w:rPr>
          <w:rFonts w:ascii="Times New Roman" w:hAnsi="Times New Roman" w:cs="Times New Roman"/>
          <w:color w:val="auto"/>
          <w:sz w:val="24"/>
        </w:rPr>
        <w:tab/>
      </w:r>
      <w:r w:rsidR="007D32F0" w:rsidRPr="00AF27A5">
        <w:rPr>
          <w:rFonts w:ascii="Times New Roman" w:hAnsi="Times New Roman" w:cs="Times New Roman"/>
          <w:color w:val="auto"/>
          <w:sz w:val="24"/>
        </w:rPr>
        <w:t xml:space="preserve">Algılama ve </w:t>
      </w:r>
      <w:r w:rsidR="00357543" w:rsidRPr="00AF27A5">
        <w:rPr>
          <w:rFonts w:ascii="Times New Roman" w:hAnsi="Times New Roman" w:cs="Times New Roman"/>
          <w:color w:val="auto"/>
          <w:sz w:val="24"/>
        </w:rPr>
        <w:t xml:space="preserve">Sağlık </w:t>
      </w:r>
      <w:r w:rsidR="007D32F0" w:rsidRPr="00AF27A5">
        <w:rPr>
          <w:rFonts w:ascii="Times New Roman" w:hAnsi="Times New Roman" w:cs="Times New Roman"/>
          <w:color w:val="auto"/>
          <w:sz w:val="24"/>
        </w:rPr>
        <w:t>Kurumlarında Tüketici</w:t>
      </w:r>
      <w:r w:rsidR="00357543" w:rsidRPr="00AF27A5">
        <w:rPr>
          <w:rFonts w:ascii="Times New Roman" w:hAnsi="Times New Roman" w:cs="Times New Roman"/>
          <w:color w:val="auto"/>
          <w:sz w:val="24"/>
        </w:rPr>
        <w:t xml:space="preserve"> Kavramı</w:t>
      </w:r>
    </w:p>
    <w:p w:rsidR="007D32F0" w:rsidRPr="00E961EC" w:rsidRDefault="007D32F0" w:rsidP="007D32F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Algılama, insanların beş duyusu aracılığıyla çevrelerini anlamaya çalışma sürecidir. İnsanın beş duyusundan oluşan algılama sistemi beynine saniyede on bir milyon parça bilgi göndermektedir (Zimmermann, 1989:167-168). Tüketicinin bir ürünü satın alabilmesi bir öğrenme sürecinin sonunda gerçekleşmektedir. O ürünün satın alabilmesi için önce o ürünle bilgilerin tanımlanması ve sonra </w:t>
      </w:r>
      <w:r w:rsidRPr="00E961EC">
        <w:rPr>
          <w:rFonts w:ascii="Times New Roman" w:hAnsi="Times New Roman" w:cs="Times New Roman"/>
        </w:rPr>
        <w:lastRenderedPageBreak/>
        <w:t xml:space="preserve">hafızaya iletilmesi gerekmektedir. Bir ürün ile ilgili bilgi, duyu ve imajların hafızaya işlenebilmesi için tüketicinin o ürünle ilgili mesajların farkına varması, onlara dikkat etmesi ve sonucunda da bu mesajları algılaması gerekmektedir (Koç, 2016: 110). </w:t>
      </w:r>
    </w:p>
    <w:p w:rsidR="007D32F0" w:rsidRPr="00E961EC" w:rsidRDefault="007D32F0" w:rsidP="007D32F0">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Hizmet satın alındığı zaman bunu temsil eden somut bir şey bulunmamaktadır. Örneğin sağlık hizmetlerinde bu hizmeti sunan bireylerin muayene, teşhis, inceleme ve tedavi gibi eylemlerinden oluşur. Hizmetlerin dokunulmazlığı fiziksel bir varlığa sahip olmamasının bir sonucudur (Öztürk, 20</w:t>
      </w:r>
      <w:r w:rsidR="00EE7348">
        <w:rPr>
          <w:rFonts w:ascii="Times New Roman" w:hAnsi="Times New Roman" w:cs="Times New Roman"/>
        </w:rPr>
        <w:t>1</w:t>
      </w:r>
      <w:r w:rsidRPr="00E961EC">
        <w:rPr>
          <w:rFonts w:ascii="Times New Roman" w:hAnsi="Times New Roman" w:cs="Times New Roman"/>
        </w:rPr>
        <w:t>3: 9).</w:t>
      </w:r>
    </w:p>
    <w:p w:rsidR="00357543" w:rsidRPr="00E961EC" w:rsidRDefault="00357543" w:rsidP="00956E1A">
      <w:pPr>
        <w:pStyle w:val="Balk3"/>
        <w:spacing w:before="240" w:after="240" w:line="320" w:lineRule="atLeast"/>
        <w:ind w:firstLine="709"/>
        <w:jc w:val="both"/>
        <w:rPr>
          <w:rFonts w:ascii="Times New Roman" w:hAnsi="Times New Roman" w:cs="Times New Roman"/>
          <w:color w:val="auto"/>
        </w:rPr>
      </w:pPr>
      <w:r w:rsidRPr="00E961EC">
        <w:rPr>
          <w:rFonts w:ascii="Times New Roman" w:hAnsi="Times New Roman" w:cs="Times New Roman"/>
          <w:b w:val="0"/>
          <w:color w:val="auto"/>
        </w:rPr>
        <w:t xml:space="preserve">Tüm canlılar hayatlarını devam edebilmek için gerek birinci dereceden gıda ve sağlık olsun gerekse ihtiyaç dışı ama istek ve arzularını karşılamak amacı ile tüketim yapmaktadırlar. Zorunlu olarak yapılan tüketimlerin yanında insanlar özellikle arzu ve istekleri doğrultusunda tüketim yapan varlıklardır; diğer canlı gruplarından farklı olarak insanların yapmış oldukları tüketim, insanlığın bir parçası olan ekonomik, ticari ve sosyal çerçeve içerisinde yapılmaktadır (Sirgy, 1982: 287). </w:t>
      </w:r>
    </w:p>
    <w:p w:rsidR="00357543" w:rsidRPr="00E961EC" w:rsidRDefault="001B24C6"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 xml:space="preserve">Satın alınacak ürün veya hizmet sağlık ile ilgili olduğunda değerlendirmeler yapılırken bütün gerçek kişiler gibi hastalar da çeşitli kişisel etkenlerin etkisi altında kalmaktadırlar. Bilindiği üzere hastalar tıbbi bakım hizmeti ile ilgili değerlendirmeleri edindikleri deneyimlerden yola çıkarak yapmaktadırlar. Bunun bir sonucu olarak da memnuniyet düzeyi yüksek olan hastalar karşılaştıkları tıbbi hatalara karşı daha fazla tolerans göstermekte ve daha az </w:t>
      </w:r>
      <w:r w:rsidR="007D32F0" w:rsidRPr="00E961EC">
        <w:rPr>
          <w:rFonts w:ascii="Times New Roman" w:hAnsi="Times New Roman" w:cs="Times New Roman"/>
        </w:rPr>
        <w:t>şikâyet</w:t>
      </w:r>
      <w:r w:rsidR="00357543" w:rsidRPr="00E961EC">
        <w:rPr>
          <w:rFonts w:ascii="Times New Roman" w:hAnsi="Times New Roman" w:cs="Times New Roman"/>
        </w:rPr>
        <w:t xml:space="preserve"> davranışında bulunmaktadırlar (Şahin, 2013:</w:t>
      </w:r>
      <w:r w:rsidR="00DC3AC0" w:rsidRPr="00E961EC">
        <w:rPr>
          <w:rFonts w:ascii="Times New Roman" w:hAnsi="Times New Roman" w:cs="Times New Roman"/>
        </w:rPr>
        <w:t xml:space="preserve"> </w:t>
      </w:r>
      <w:r w:rsidR="00357543" w:rsidRPr="00E961EC">
        <w:rPr>
          <w:rFonts w:ascii="Times New Roman" w:hAnsi="Times New Roman" w:cs="Times New Roman"/>
        </w:rPr>
        <w:t>33)</w:t>
      </w:r>
      <w:r w:rsidR="008503FC" w:rsidRPr="00E961EC">
        <w:rPr>
          <w:rFonts w:ascii="Times New Roman" w:hAnsi="Times New Roman" w:cs="Times New Roman"/>
        </w:rPr>
        <w:t>.</w:t>
      </w:r>
    </w:p>
    <w:p w:rsidR="00357543" w:rsidRPr="00E961EC" w:rsidRDefault="001B24C6"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357543" w:rsidRPr="00E961EC">
        <w:rPr>
          <w:rFonts w:ascii="Times New Roman" w:hAnsi="Times New Roman" w:cs="Times New Roman"/>
        </w:rPr>
        <w:t>Sağlık alanında tüketici kavramına baktığımızda sağlık hizmetleri için doğrudan ödeme yapıp yapmadığına bakılmaksızın hizmetleri kullanan bütün herkesi işaret eden bir kapsama alanının söz konusu olduğu söylenebilir. Herkes hastalanma riskinde olduğu için sağlık hizmetleri o ya da bu şekilde bir gün ürün olarak kullanılacağından herkesi tüketici şeklinde nitelemek olanlıklıdır. Bu yüzden, kişilerin sağlık hizmeti alıp almadıklarına bakılmadan gerçek anlamda herkesin bir sağlık hizmetleri tüketicisi olduğunu belirtmek olanaklıdır (Yıldırım, 2015:</w:t>
      </w:r>
      <w:r w:rsidR="00C92132" w:rsidRPr="00E961EC">
        <w:rPr>
          <w:rFonts w:ascii="Times New Roman" w:hAnsi="Times New Roman" w:cs="Times New Roman"/>
        </w:rPr>
        <w:t xml:space="preserve"> </w:t>
      </w:r>
      <w:r w:rsidR="00357543" w:rsidRPr="00E961EC">
        <w:rPr>
          <w:rFonts w:ascii="Times New Roman" w:hAnsi="Times New Roman" w:cs="Times New Roman"/>
        </w:rPr>
        <w:t xml:space="preserve">3). </w:t>
      </w:r>
    </w:p>
    <w:p w:rsidR="00357543" w:rsidRPr="00E961EC" w:rsidRDefault="001B24C6"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lastRenderedPageBreak/>
        <w:t xml:space="preserve"> </w:t>
      </w:r>
      <w:r w:rsidR="00357543" w:rsidRPr="00E961EC">
        <w:rPr>
          <w:rFonts w:ascii="Times New Roman" w:hAnsi="Times New Roman" w:cs="Times New Roman"/>
        </w:rPr>
        <w:t>Artan rekabetle beraber tüketiciye dostça yaklaşma ve ona yardımcı olma, hizmet verme hızı ve hizmet kolaylığı, hizmetin ücreti, hizmet çeşitliliği ve hizmeti meydana getiren becerilerin eşsiz olması (beyin ameliyatı, saç yapımı v.b) gibi öncelikler hizmet üreten işletmelerin rekabet için kullanacağı performans öncelikleridir. Tüketici memnuniyeti sunulan hizmetin tüketiciye sağladığı faydalar ile tüketicinin beklentilerinin uyuştuğu noktada belirginleşir (Özgüven, 2008: 657-658).</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001B24C6" w:rsidRPr="00E961EC">
        <w:rPr>
          <w:rFonts w:ascii="Times New Roman" w:hAnsi="Times New Roman" w:cs="Times New Roman"/>
        </w:rPr>
        <w:t xml:space="preserve"> </w:t>
      </w:r>
      <w:r w:rsidRPr="00E961EC">
        <w:rPr>
          <w:rFonts w:ascii="Times New Roman" w:hAnsi="Times New Roman" w:cs="Times New Roman"/>
        </w:rPr>
        <w:t>Tüketiciler, sağlık hizmeti aldıkları sağlık işletmelerinden memnun kaldıklarında bir sonraki hastane işlemleri için yeniden aynı sağlık işletmesine başvurmakta ayrıca yakınlarına da bu hizmetleri tavsiye etmektedirler. Memnun edilmeyen bir tüketici, tedavisinin sonlanması ile birlikte başka sağlık işletmesinde tedavi olma yolunu arar ve bu durum da tüketicisini memnun edememiş hastanelere birtakım maliyetler getirir (Çankaya,</w:t>
      </w:r>
      <w:r w:rsidR="00C92132" w:rsidRPr="00E961EC">
        <w:rPr>
          <w:rFonts w:ascii="Times New Roman" w:hAnsi="Times New Roman" w:cs="Times New Roman"/>
        </w:rPr>
        <w:t xml:space="preserve"> </w:t>
      </w:r>
      <w:r w:rsidRPr="00E961EC">
        <w:rPr>
          <w:rFonts w:ascii="Times New Roman" w:hAnsi="Times New Roman" w:cs="Times New Roman"/>
        </w:rPr>
        <w:t>2016:</w:t>
      </w:r>
      <w:r w:rsidR="00C92132" w:rsidRPr="00E961EC">
        <w:rPr>
          <w:rFonts w:ascii="Times New Roman" w:hAnsi="Times New Roman" w:cs="Times New Roman"/>
        </w:rPr>
        <w:t xml:space="preserve"> </w:t>
      </w:r>
      <w:r w:rsidRPr="00E961EC">
        <w:rPr>
          <w:rFonts w:ascii="Times New Roman" w:hAnsi="Times New Roman" w:cs="Times New Roman"/>
        </w:rPr>
        <w:t>16-22).</w:t>
      </w:r>
    </w:p>
    <w:p w:rsidR="00357543" w:rsidRPr="00E961EC" w:rsidRDefault="005D0832" w:rsidP="00956E1A">
      <w:pPr>
        <w:pStyle w:val="Balk2"/>
        <w:spacing w:before="240" w:after="240" w:line="320" w:lineRule="atLeast"/>
        <w:jc w:val="both"/>
        <w:rPr>
          <w:rFonts w:ascii="Times New Roman" w:hAnsi="Times New Roman" w:cs="Times New Roman"/>
          <w:color w:val="auto"/>
          <w:sz w:val="24"/>
          <w:szCs w:val="22"/>
        </w:rPr>
      </w:pPr>
      <w:r w:rsidRPr="00E961EC">
        <w:rPr>
          <w:rFonts w:ascii="Times New Roman" w:hAnsi="Times New Roman" w:cs="Times New Roman"/>
          <w:color w:val="auto"/>
          <w:sz w:val="24"/>
          <w:szCs w:val="22"/>
        </w:rPr>
        <w:t>2</w:t>
      </w:r>
      <w:r w:rsidR="00E93766">
        <w:rPr>
          <w:rFonts w:ascii="Times New Roman" w:hAnsi="Times New Roman" w:cs="Times New Roman"/>
          <w:color w:val="auto"/>
          <w:sz w:val="24"/>
          <w:szCs w:val="22"/>
        </w:rPr>
        <w:t>.8</w:t>
      </w:r>
      <w:r w:rsidR="00357543" w:rsidRPr="00E961EC">
        <w:rPr>
          <w:rFonts w:ascii="Times New Roman" w:hAnsi="Times New Roman" w:cs="Times New Roman"/>
          <w:color w:val="auto"/>
          <w:sz w:val="24"/>
          <w:szCs w:val="22"/>
        </w:rPr>
        <w:t>. Sağlık İşletmelerinde Kurumsal İmaj Oluşumunda Etkili Olan Faktörler</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Bu kısımda sağlık işletmelerinde kurumsal imaj oluşumunda etkili olan faktörler yapılan </w:t>
      </w:r>
      <w:proofErr w:type="gramStart"/>
      <w:r w:rsidRPr="00E961EC">
        <w:rPr>
          <w:rFonts w:ascii="Times New Roman" w:hAnsi="Times New Roman" w:cs="Times New Roman"/>
        </w:rPr>
        <w:t>literatür</w:t>
      </w:r>
      <w:proofErr w:type="gramEnd"/>
      <w:r w:rsidRPr="00E961EC">
        <w:rPr>
          <w:rFonts w:ascii="Times New Roman" w:hAnsi="Times New Roman" w:cs="Times New Roman"/>
        </w:rPr>
        <w:t xml:space="preserve"> taraması sonucunda ulaşılan bilgiler çerçevesinde incelenecektir. Bu faktörleri şu şekilde gruplandırmak mümkündür:</w:t>
      </w:r>
    </w:p>
    <w:p w:rsidR="00357543" w:rsidRPr="00E961EC" w:rsidRDefault="005D0832" w:rsidP="00956E1A">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E93766">
        <w:rPr>
          <w:rFonts w:ascii="Times New Roman" w:hAnsi="Times New Roman" w:cs="Times New Roman"/>
          <w:color w:val="auto"/>
        </w:rPr>
        <w:t>.8</w:t>
      </w:r>
      <w:r w:rsidR="00357543" w:rsidRPr="00E961EC">
        <w:rPr>
          <w:rFonts w:ascii="Times New Roman" w:hAnsi="Times New Roman" w:cs="Times New Roman"/>
          <w:color w:val="auto"/>
        </w:rPr>
        <w:t>.1.Fiziki Faktör (Görsel Kimlik Faktörü)</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Görsel kimlik faktörünün açıklanması açısından Nasreddin Hoca’nın “Ye kürküm ye!” öyküsü önemli bir örnektir. Bu öyküyle dikkat çekilmek istenen nokta şu şekilde açıklanabilir</w:t>
      </w:r>
      <w:r w:rsidR="00144394" w:rsidRPr="00E961EC">
        <w:rPr>
          <w:rFonts w:ascii="Times New Roman" w:hAnsi="Times New Roman" w:cs="Times New Roman"/>
        </w:rPr>
        <w:t>: k</w:t>
      </w:r>
      <w:r w:rsidRPr="00E961EC">
        <w:rPr>
          <w:rFonts w:ascii="Times New Roman" w:hAnsi="Times New Roman" w:cs="Times New Roman"/>
        </w:rPr>
        <w:t>işiler simgelerle algılarlar. Eğer bu algıyı yönetmek istiyorsanız,  simgeleri özenli bir şekilde kullanmanız gerekir (Saydam,</w:t>
      </w:r>
      <w:r w:rsidR="003E1CCC" w:rsidRPr="00E961EC">
        <w:rPr>
          <w:rFonts w:ascii="Times New Roman" w:hAnsi="Times New Roman" w:cs="Times New Roman"/>
        </w:rPr>
        <w:t xml:space="preserve"> </w:t>
      </w:r>
      <w:r w:rsidRPr="00E961EC">
        <w:rPr>
          <w:rFonts w:ascii="Times New Roman" w:hAnsi="Times New Roman" w:cs="Times New Roman"/>
        </w:rPr>
        <w:t>2007:</w:t>
      </w:r>
      <w:r w:rsidR="003E1CCC" w:rsidRPr="00E961EC">
        <w:rPr>
          <w:rFonts w:ascii="Times New Roman" w:hAnsi="Times New Roman" w:cs="Times New Roman"/>
        </w:rPr>
        <w:t xml:space="preserve"> </w:t>
      </w:r>
      <w:r w:rsidRPr="00E961EC">
        <w:rPr>
          <w:rFonts w:ascii="Times New Roman" w:hAnsi="Times New Roman" w:cs="Times New Roman"/>
        </w:rPr>
        <w:t>438).</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Kurumsal görünüm, bir kurumun görsel olarak kendini ifade</w:t>
      </w:r>
      <w:r w:rsidR="00B35098" w:rsidRPr="00E961EC">
        <w:rPr>
          <w:rFonts w:ascii="Times New Roman" w:hAnsi="Times New Roman" w:cs="Times New Roman"/>
        </w:rPr>
        <w:t xml:space="preserve"> etmesi şeklinde açıklanabilir</w:t>
      </w:r>
      <w:r w:rsidR="00483515" w:rsidRPr="00E961EC">
        <w:rPr>
          <w:rFonts w:ascii="Times New Roman" w:hAnsi="Times New Roman" w:cs="Times New Roman"/>
        </w:rPr>
        <w:t>.</w:t>
      </w:r>
      <w:r w:rsidRPr="00E961EC">
        <w:rPr>
          <w:rFonts w:ascii="Times New Roman" w:hAnsi="Times New Roman" w:cs="Times New Roman"/>
        </w:rPr>
        <w:t xml:space="preserve"> Kurumsal görünümü oluşturan faktörler arasında marka, y</w:t>
      </w:r>
      <w:r w:rsidR="007874C2" w:rsidRPr="00E961EC">
        <w:rPr>
          <w:rFonts w:ascii="Times New Roman" w:hAnsi="Times New Roman" w:cs="Times New Roman"/>
        </w:rPr>
        <w:t xml:space="preserve">azı, renk, mimari </w:t>
      </w:r>
      <w:proofErr w:type="gramStart"/>
      <w:r w:rsidR="007874C2" w:rsidRPr="00E961EC">
        <w:rPr>
          <w:rFonts w:ascii="Times New Roman" w:hAnsi="Times New Roman" w:cs="Times New Roman"/>
        </w:rPr>
        <w:t>dizayn</w:t>
      </w:r>
      <w:proofErr w:type="gramEnd"/>
      <w:r w:rsidR="007874C2" w:rsidRPr="00E961EC">
        <w:rPr>
          <w:rFonts w:ascii="Times New Roman" w:hAnsi="Times New Roman" w:cs="Times New Roman"/>
        </w:rPr>
        <w:t xml:space="preserve">, logo </w:t>
      </w:r>
      <w:r w:rsidRPr="00E961EC">
        <w:rPr>
          <w:rFonts w:ascii="Times New Roman" w:hAnsi="Times New Roman" w:cs="Times New Roman"/>
        </w:rPr>
        <w:t>tipografi, renk tasarımı, binalarda kullanılan semboller, binaların kendisi, taşıtlar ile üniformalar vs. bulunur</w:t>
      </w:r>
      <w:r w:rsidR="00483515" w:rsidRPr="00E961EC">
        <w:rPr>
          <w:rFonts w:ascii="Times New Roman" w:hAnsi="Times New Roman" w:cs="Times New Roman"/>
        </w:rPr>
        <w:t xml:space="preserve"> (Okay, 2000: 38). </w:t>
      </w:r>
      <w:r w:rsidRPr="00E961EC">
        <w:rPr>
          <w:rFonts w:ascii="Times New Roman" w:hAnsi="Times New Roman" w:cs="Times New Roman"/>
        </w:rPr>
        <w:t>Kurum ismi, rengi, logosu-sembolleri ve yayınları şeklinde sıralanabilir</w:t>
      </w:r>
      <w:r w:rsidR="007874C2" w:rsidRPr="00E961EC">
        <w:rPr>
          <w:rFonts w:ascii="Times New Roman" w:hAnsi="Times New Roman" w:cs="Times New Roman"/>
        </w:rPr>
        <w:t xml:space="preserve"> </w:t>
      </w:r>
      <w:r w:rsidRPr="00E961EC">
        <w:rPr>
          <w:rFonts w:ascii="Times New Roman" w:hAnsi="Times New Roman" w:cs="Times New Roman"/>
        </w:rPr>
        <w:t>(Muzondo ve Mutandwa, 2011:</w:t>
      </w:r>
      <w:r w:rsidR="007874C2" w:rsidRPr="00E961EC">
        <w:rPr>
          <w:rFonts w:ascii="Times New Roman" w:hAnsi="Times New Roman" w:cs="Times New Roman"/>
        </w:rPr>
        <w:t xml:space="preserve"> </w:t>
      </w:r>
      <w:r w:rsidRPr="00E961EC">
        <w:rPr>
          <w:rFonts w:ascii="Times New Roman" w:hAnsi="Times New Roman" w:cs="Times New Roman"/>
        </w:rPr>
        <w:t>2). Kurum kimliğini yansıtan ilk faktör kurumun ismidir. Oluşturulacak isim kuruma yönelik olumlu bir algının oluşturulmasına yardımcı olmalıdır (Güzelcik, 1999:152).</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lastRenderedPageBreak/>
        <w:t>Kurumun adı, logosu, sembolleriyle birlikte renk, yazım stili ve kurumsal sloganlar kurumun kimliğini yansıtan en önemli görsel göstergelerdir. Kurumun adı, logosu ve sloganlar, kurum kimliğini somut hale getirerek tanımlayan kurumsal tasarımın önemli unsurlarındandır. Kurumun yaptığı faaliyetleri, bazen ait olduğu yöreyi, bazı zaman da kim olduğunu anlatan kurum adları, birer kelime olmaktan çok daha fazla anlama sahip olmaları nedeniyle çok yönlü düşünerek belirlenmelidir. Kurum adları, girdikleri pazarın dili ve değerleri ile de uyumluluk içerisinde bulunmalı ve anlamlı olmalıdır. Farkındalık oluşturmaya olanak tanıyan görsel kimlik somut ve soyutun en önemli bileşkesidir. Çünkü kim olduklarını tanımlayarak, anlatmaya çalışan kurumlar açısından bu hedefe katkı yapan kimlik göstergelerinin kurumların algılanması üzerinde sahip olduğu etkileri sebebiyle, göstergeler özenle somutlaştırılmalıdır. Bu yaklaşım imaj ve kimlik arasında soyuttan somuta ve tekrar somuttan soyuta doğru geçen bir döngüsel durum ortaya çıkarır (Peltekoğlu, 2014:</w:t>
      </w:r>
      <w:r w:rsidR="007874C2" w:rsidRPr="00E961EC">
        <w:rPr>
          <w:rFonts w:ascii="Times New Roman" w:hAnsi="Times New Roman" w:cs="Times New Roman"/>
        </w:rPr>
        <w:t xml:space="preserve"> </w:t>
      </w:r>
      <w:r w:rsidRPr="00E961EC">
        <w:rPr>
          <w:rFonts w:ascii="Times New Roman" w:hAnsi="Times New Roman" w:cs="Times New Roman"/>
        </w:rPr>
        <w:t>559-566)</w:t>
      </w:r>
      <w:r w:rsidR="003E1CCC" w:rsidRPr="00E961EC">
        <w:rPr>
          <w:rFonts w:ascii="Times New Roman" w:hAnsi="Times New Roman" w:cs="Times New Roman"/>
        </w:rPr>
        <w:t>.</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Görsel kimlik faktörünü etkileyen fiziksel ortam başlığı altında değerlendirilen görsel materyaller ve kurum binasının tasarımının kurumsal imaja olan etkileri şu şekilde ifade edilebilir </w:t>
      </w:r>
      <w:r w:rsidR="00144394" w:rsidRPr="00E961EC">
        <w:rPr>
          <w:rFonts w:ascii="Times New Roman" w:hAnsi="Times New Roman" w:cs="Times New Roman"/>
        </w:rPr>
        <w:t>(Bulduklu, 200</w:t>
      </w:r>
      <w:r w:rsidRPr="00E961EC">
        <w:rPr>
          <w:rFonts w:ascii="Times New Roman" w:hAnsi="Times New Roman" w:cs="Times New Roman"/>
        </w:rPr>
        <w:t>5:</w:t>
      </w:r>
      <w:r w:rsidR="007874C2" w:rsidRPr="00E961EC">
        <w:rPr>
          <w:rFonts w:ascii="Times New Roman" w:hAnsi="Times New Roman" w:cs="Times New Roman"/>
        </w:rPr>
        <w:t xml:space="preserve"> </w:t>
      </w:r>
      <w:r w:rsidRPr="00E961EC">
        <w:rPr>
          <w:rFonts w:ascii="Times New Roman" w:hAnsi="Times New Roman" w:cs="Times New Roman"/>
        </w:rPr>
        <w:t>143-144) :</w:t>
      </w:r>
    </w:p>
    <w:p w:rsidR="00357543" w:rsidRPr="00E961EC" w:rsidRDefault="00357543" w:rsidP="00956E1A">
      <w:pPr>
        <w:pStyle w:val="ListeParagraf"/>
        <w:numPr>
          <w:ilvl w:val="0"/>
          <w:numId w:val="13"/>
        </w:numPr>
        <w:spacing w:before="240" w:beforeAutospacing="0" w:after="240" w:afterAutospacing="0" w:line="320" w:lineRule="atLeast"/>
        <w:ind w:left="0" w:firstLine="709"/>
        <w:jc w:val="both"/>
        <w:rPr>
          <w:sz w:val="22"/>
          <w:szCs w:val="22"/>
        </w:rPr>
      </w:pPr>
      <w:r w:rsidRPr="00E961EC">
        <w:rPr>
          <w:sz w:val="22"/>
          <w:szCs w:val="22"/>
        </w:rPr>
        <w:t>Kurumun tanınırlığını ve marka olmasını sağlayarak imajın daha fazla bireyin hafızasında yer etmesine yardımcı olur.</w:t>
      </w:r>
    </w:p>
    <w:p w:rsidR="00357543" w:rsidRPr="00E961EC" w:rsidRDefault="00357543" w:rsidP="00956E1A">
      <w:pPr>
        <w:pStyle w:val="ListeParagraf"/>
        <w:numPr>
          <w:ilvl w:val="0"/>
          <w:numId w:val="13"/>
        </w:numPr>
        <w:spacing w:before="240" w:beforeAutospacing="0" w:after="240" w:afterAutospacing="0" w:line="320" w:lineRule="atLeast"/>
        <w:ind w:left="0" w:firstLine="709"/>
        <w:jc w:val="both"/>
        <w:rPr>
          <w:sz w:val="22"/>
          <w:szCs w:val="22"/>
        </w:rPr>
      </w:pPr>
      <w:r w:rsidRPr="00E961EC">
        <w:rPr>
          <w:sz w:val="22"/>
          <w:szCs w:val="22"/>
        </w:rPr>
        <w:t>Yoğun rekabet ve heterojen pazar şartlarında kurumun diğerlerinden farklılaşmasını ve özgün bir şekilde algılanmasını sağlar.</w:t>
      </w:r>
    </w:p>
    <w:p w:rsidR="00357543" w:rsidRPr="00E961EC" w:rsidRDefault="00357543" w:rsidP="00956E1A">
      <w:pPr>
        <w:pStyle w:val="ListeParagraf"/>
        <w:numPr>
          <w:ilvl w:val="0"/>
          <w:numId w:val="13"/>
        </w:numPr>
        <w:spacing w:before="240" w:beforeAutospacing="0" w:after="240" w:afterAutospacing="0" w:line="320" w:lineRule="atLeast"/>
        <w:ind w:left="0" w:firstLine="709"/>
        <w:jc w:val="both"/>
        <w:rPr>
          <w:sz w:val="22"/>
          <w:szCs w:val="22"/>
        </w:rPr>
      </w:pPr>
      <w:r w:rsidRPr="00E961EC">
        <w:rPr>
          <w:sz w:val="22"/>
          <w:szCs w:val="22"/>
        </w:rPr>
        <w:t>Kurumsal sembollerde yer alan renk ve tasarımların merkezde, satış noktalarında ve şubelerde tek tip olarak sunulması kurumsal güven ve tutarlılık algısının inşa edilmesini sağlayacaktır.</w:t>
      </w:r>
    </w:p>
    <w:p w:rsidR="00357543" w:rsidRDefault="00357543" w:rsidP="00956E1A">
      <w:pPr>
        <w:pStyle w:val="ListeParagraf"/>
        <w:numPr>
          <w:ilvl w:val="0"/>
          <w:numId w:val="13"/>
        </w:numPr>
        <w:spacing w:before="240" w:beforeAutospacing="0" w:after="240" w:afterAutospacing="0" w:line="320" w:lineRule="atLeast"/>
        <w:ind w:left="0" w:firstLine="709"/>
        <w:jc w:val="both"/>
        <w:rPr>
          <w:sz w:val="22"/>
          <w:szCs w:val="22"/>
        </w:rPr>
      </w:pPr>
      <w:r w:rsidRPr="00E961EC">
        <w:rPr>
          <w:sz w:val="22"/>
          <w:szCs w:val="22"/>
        </w:rPr>
        <w:t>Kurumsal çıktılarda, reklam, broşür ve kamuya ulaşacak her mesajda aynı renk, stil ile tasarımların kullanılması, kurumun mesleki olarak ciddi ve alanında tecrübeli bir kurum olduğu imajının oluşmasını sağlar.</w:t>
      </w:r>
    </w:p>
    <w:p w:rsidR="00B67CE9" w:rsidRDefault="00E93766" w:rsidP="00B67CE9">
      <w:pPr>
        <w:pStyle w:val="Balk3"/>
        <w:spacing w:before="240" w:after="240" w:line="320" w:lineRule="atLeast"/>
        <w:jc w:val="both"/>
        <w:rPr>
          <w:rFonts w:ascii="Times New Roman" w:hAnsi="Times New Roman" w:cs="Times New Roman"/>
          <w:color w:val="auto"/>
        </w:rPr>
      </w:pPr>
      <w:r>
        <w:rPr>
          <w:rFonts w:ascii="Times New Roman" w:hAnsi="Times New Roman" w:cs="Times New Roman"/>
          <w:color w:val="auto"/>
        </w:rPr>
        <w:t>2.8</w:t>
      </w:r>
      <w:r w:rsidR="00B67CE9" w:rsidRPr="00E961EC">
        <w:rPr>
          <w:rFonts w:ascii="Times New Roman" w:hAnsi="Times New Roman" w:cs="Times New Roman"/>
          <w:color w:val="auto"/>
        </w:rPr>
        <w:t>.2. Ha</w:t>
      </w:r>
      <w:r w:rsidR="00B67CE9">
        <w:rPr>
          <w:rFonts w:ascii="Times New Roman" w:hAnsi="Times New Roman" w:cs="Times New Roman"/>
          <w:color w:val="auto"/>
        </w:rPr>
        <w:t>stane Yönetimi</w:t>
      </w:r>
    </w:p>
    <w:p w:rsidR="00E31BF3" w:rsidRDefault="00E31BF3" w:rsidP="00E31BF3">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E31BF3">
        <w:rPr>
          <w:rFonts w:ascii="Times New Roman" w:hAnsi="Times New Roman" w:cs="Times New Roman"/>
        </w:rPr>
        <w:t xml:space="preserve">Hastaneler, etkin bir yönetimle hizmetlerini etkin olarak sunabilirler. Hastane yönetimi genel yönetimden ayrı değildir. Planlama programlama, bütçeleme, örgütleme, kadrolama, yürütme, kontrol vs. bilgileri içine alır. </w:t>
      </w:r>
      <w:r w:rsidRPr="00E31BF3">
        <w:rPr>
          <w:rFonts w:ascii="Times New Roman" w:hAnsi="Times New Roman" w:cs="Times New Roman"/>
        </w:rPr>
        <w:lastRenderedPageBreak/>
        <w:t xml:space="preserve">Hastanenin amaçlarına ulaşabilmesi için eldeki insan gücü ve maddi </w:t>
      </w:r>
      <w:proofErr w:type="gramStart"/>
      <w:r w:rsidRPr="00E31BF3">
        <w:rPr>
          <w:rFonts w:ascii="Times New Roman" w:hAnsi="Times New Roman" w:cs="Times New Roman"/>
        </w:rPr>
        <w:t>imkanları</w:t>
      </w:r>
      <w:proofErr w:type="gramEnd"/>
      <w:r w:rsidRPr="00E31BF3">
        <w:rPr>
          <w:rFonts w:ascii="Times New Roman" w:hAnsi="Times New Roman" w:cs="Times New Roman"/>
        </w:rPr>
        <w:t xml:space="preserve"> en uy</w:t>
      </w:r>
      <w:r>
        <w:rPr>
          <w:rFonts w:ascii="Times New Roman" w:hAnsi="Times New Roman" w:cs="Times New Roman"/>
        </w:rPr>
        <w:t>gun şekilde kullanabilmelidir.</w:t>
      </w:r>
      <w:r w:rsidRPr="00E31BF3">
        <w:rPr>
          <w:rFonts w:ascii="Times New Roman" w:hAnsi="Times New Roman" w:cs="Times New Roman"/>
        </w:rPr>
        <w:t xml:space="preserve"> Hastane işletmelerinin diğer işletmelerden farklı özellikleri olması, hastane yönetimini de farklılaştırmakta ve dolayısıyla hastane yöneticilerinin niteliklerinin de çerçevesini belirleyip hastanelerin sağlık kurumlan işletmeciliği konusunda eğitim görmüş kişilerce yönetilmesi gerekliliğini ortaya koymaktadır</w:t>
      </w:r>
      <w:r>
        <w:rPr>
          <w:rFonts w:ascii="Times New Roman" w:hAnsi="Times New Roman" w:cs="Times New Roman"/>
        </w:rPr>
        <w:t xml:space="preserve"> (Ak ve Çetin,</w:t>
      </w:r>
      <w:proofErr w:type="gramStart"/>
      <w:r>
        <w:rPr>
          <w:rFonts w:ascii="Times New Roman" w:hAnsi="Times New Roman" w:cs="Times New Roman"/>
        </w:rPr>
        <w:t>1988:37</w:t>
      </w:r>
      <w:proofErr w:type="gramEnd"/>
      <w:r>
        <w:rPr>
          <w:rFonts w:ascii="Times New Roman" w:hAnsi="Times New Roman" w:cs="Times New Roman"/>
        </w:rPr>
        <w:t>).</w:t>
      </w:r>
    </w:p>
    <w:p w:rsidR="00E31BF3" w:rsidRDefault="00E31BF3" w:rsidP="00E31BF3">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E31BF3">
        <w:rPr>
          <w:rFonts w:ascii="Times New Roman" w:hAnsi="Times New Roman" w:cs="Times New Roman"/>
        </w:rPr>
        <w:t>İyi yönetilen bir hastane işletmesi genellikle bireysel çabanın sonucu değildir. Hastanenin bütün işlerini yönetmek için son otorite ve sorumluluk kanunlar tarafından hastanenin yönetim kuruluna verilmiştir. Bu yüzden; yönetim kurulu, hastanenin işlerinin bütün safhalarından sorumludur. Tüm gelişmiş ülkelerde sağlık hizmetleri sektörü ulusal gelirden en büyük payı alan sektördür ve bu pay giderek büyümektedir. Sağlık hizmetleri sektörü ulusal işgücü içinde çok büyük bir kesimi kapsamakta ve çeşitli büyüklük ve karmaşıklıktaki sağlık kurum ve kuruluşların yönetimi büyük</w:t>
      </w:r>
      <w:r>
        <w:rPr>
          <w:rFonts w:ascii="Times New Roman" w:hAnsi="Times New Roman" w:cs="Times New Roman"/>
        </w:rPr>
        <w:t xml:space="preserve"> önem kazanmaktadır.</w:t>
      </w:r>
    </w:p>
    <w:p w:rsidR="00483A97" w:rsidRDefault="00483A97" w:rsidP="00E31BF3">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Hastane yönetimi olarak anılan faktörler; hastanenin iyi yönetilen bir sağlık kurumu olması, hasta </w:t>
      </w:r>
      <w:proofErr w:type="gramStart"/>
      <w:r>
        <w:rPr>
          <w:rFonts w:ascii="Times New Roman" w:hAnsi="Times New Roman" w:cs="Times New Roman"/>
        </w:rPr>
        <w:t>şikayet</w:t>
      </w:r>
      <w:proofErr w:type="gramEnd"/>
      <w:r>
        <w:rPr>
          <w:rFonts w:ascii="Times New Roman" w:hAnsi="Times New Roman" w:cs="Times New Roman"/>
        </w:rPr>
        <w:t xml:space="preserve"> ve önerilerine değer verilmesi, hastalarına hekim seçme hakkı tanınması ve iş güvenliği ile ilgili gerekli önlemlerin alınması gibi faktörlerdir.</w:t>
      </w:r>
    </w:p>
    <w:p w:rsidR="00AC6DA3" w:rsidRDefault="00483A97" w:rsidP="00483A97">
      <w:pPr>
        <w:jc w:val="both"/>
        <w:rPr>
          <w:rFonts w:ascii="Times New Roman" w:hAnsi="Times New Roman" w:cs="Times New Roman"/>
          <w:b/>
        </w:rPr>
      </w:pPr>
      <w:r>
        <w:rPr>
          <w:rFonts w:ascii="Times New Roman" w:hAnsi="Times New Roman" w:cs="Times New Roman"/>
        </w:rPr>
        <w:t xml:space="preserve"> </w:t>
      </w:r>
      <w:r w:rsidR="00E93766">
        <w:rPr>
          <w:rFonts w:ascii="Times New Roman" w:hAnsi="Times New Roman" w:cs="Times New Roman"/>
          <w:b/>
        </w:rPr>
        <w:t>2.8</w:t>
      </w:r>
      <w:r w:rsidR="00AC6DA3" w:rsidRPr="00483A97">
        <w:rPr>
          <w:rFonts w:ascii="Times New Roman" w:hAnsi="Times New Roman" w:cs="Times New Roman"/>
          <w:b/>
        </w:rPr>
        <w:t>.3. Yasal Çalışma Prosedürleri</w:t>
      </w:r>
    </w:p>
    <w:p w:rsidR="00B67CE9" w:rsidRDefault="001B2AA9" w:rsidP="001B2AA9">
      <w:pPr>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r>
      <w:r w:rsidRPr="001B2AA9">
        <w:rPr>
          <w:rFonts w:ascii="Times New Roman" w:hAnsi="Times New Roman" w:cs="Times New Roman"/>
        </w:rPr>
        <w:t xml:space="preserve">Yasal </w:t>
      </w:r>
      <w:r>
        <w:rPr>
          <w:rFonts w:ascii="Times New Roman" w:hAnsi="Times New Roman" w:cs="Times New Roman"/>
        </w:rPr>
        <w:t>ç</w:t>
      </w:r>
      <w:r w:rsidRPr="001B2AA9">
        <w:rPr>
          <w:rFonts w:ascii="Times New Roman" w:hAnsi="Times New Roman" w:cs="Times New Roman"/>
        </w:rPr>
        <w:t xml:space="preserve">alışma </w:t>
      </w:r>
      <w:proofErr w:type="gramStart"/>
      <w:r w:rsidRPr="001B2AA9">
        <w:rPr>
          <w:rFonts w:ascii="Times New Roman" w:hAnsi="Times New Roman" w:cs="Times New Roman"/>
        </w:rPr>
        <w:t>prosedürleri</w:t>
      </w:r>
      <w:proofErr w:type="gramEnd"/>
      <w:r w:rsidRPr="001B2AA9">
        <w:rPr>
          <w:rFonts w:ascii="Times New Roman" w:hAnsi="Times New Roman" w:cs="Times New Roman"/>
        </w:rPr>
        <w:t xml:space="preserve">; hastane personelinin çalışma saatlerine </w:t>
      </w:r>
      <w:r>
        <w:rPr>
          <w:rFonts w:ascii="Times New Roman" w:hAnsi="Times New Roman" w:cs="Times New Roman"/>
        </w:rPr>
        <w:t>uy</w:t>
      </w:r>
      <w:r w:rsidRPr="001B2AA9">
        <w:rPr>
          <w:rFonts w:ascii="Times New Roman" w:hAnsi="Times New Roman" w:cs="Times New Roman"/>
        </w:rPr>
        <w:t>ması, kapalı alanlarda sigara içmeme yasağına uyulması ve engellilerin hastane içindeki ulaşımı ile ilgili gerekli düzenlememelerin mevcut olup olmam</w:t>
      </w:r>
      <w:r>
        <w:rPr>
          <w:rFonts w:ascii="Times New Roman" w:hAnsi="Times New Roman" w:cs="Times New Roman"/>
        </w:rPr>
        <w:t>a</w:t>
      </w:r>
      <w:r w:rsidRPr="001B2AA9">
        <w:rPr>
          <w:rFonts w:ascii="Times New Roman" w:hAnsi="Times New Roman" w:cs="Times New Roman"/>
        </w:rPr>
        <w:t>sı gibi hastane yönetimin</w:t>
      </w:r>
      <w:r>
        <w:rPr>
          <w:rFonts w:ascii="Times New Roman" w:hAnsi="Times New Roman" w:cs="Times New Roman"/>
        </w:rPr>
        <w:t>in denetiminden çok devletin kontrolünden kaynaklanan özelliklerdir.</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Sağlık hizmetlerinde kaliteyi üç temel husus üzerine kurabiliriz. Bunlar (Çavuş ve Gemici: 2013: 240-241): </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t>1-Sağlık kuruluşun yapısı:</w:t>
      </w:r>
      <w:r w:rsidRPr="00E961EC">
        <w:rPr>
          <w:rFonts w:ascii="Times New Roman" w:hAnsi="Times New Roman" w:cs="Times New Roman"/>
        </w:rPr>
        <w:t xml:space="preserve"> Kurum içindeki çalışanların bilgi, yetenek, profesyonel karakterleri, yönetim felsefesi, hizmet sunduğu toplumun demografik özellikleri, kurumun fiziksel, teknolojik ve mekanik dokusu gibi hususlar yer almaktadır. </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t xml:space="preserve">2-Sağlık kuruluşunda olagelen işlemler: </w:t>
      </w:r>
      <w:r w:rsidRPr="00E961EC">
        <w:rPr>
          <w:rFonts w:ascii="Times New Roman" w:hAnsi="Times New Roman" w:cs="Times New Roman"/>
        </w:rPr>
        <w:t>Tanı ve tedavi sürecinde izlenilen yolların, karar verme işlevine günün gerektirdiği uygun bilimsel ve teknolojik doğrulara uygunluğu, bu teknik öğelerin uygulanmasında ise hasta ile olan iletişim ve etkileşmeler hizmetin kalitesini etkileyen bir faktör olmaktadır.</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lastRenderedPageBreak/>
        <w:t xml:space="preserve"> 3-Sağlık hizmetlerinde elde edilen sonuçlar:</w:t>
      </w:r>
      <w:r w:rsidRPr="00E961EC">
        <w:rPr>
          <w:rFonts w:ascii="Times New Roman" w:hAnsi="Times New Roman" w:cs="Times New Roman"/>
        </w:rPr>
        <w:t xml:space="preserve"> Elde edilen sonuçların klinik, ekonomik ve insan odaklı açıdan ele alınmadı ve iyileştirilmesi, hizmet sonucu elde edilen kalitenin ölçülmesi ile mümkün olmaktadır. </w:t>
      </w:r>
    </w:p>
    <w:p w:rsidR="001B2AA9" w:rsidRDefault="00E93766" w:rsidP="001B2AA9">
      <w:pPr>
        <w:jc w:val="both"/>
        <w:rPr>
          <w:rFonts w:ascii="Times New Roman" w:hAnsi="Times New Roman" w:cs="Times New Roman"/>
          <w:b/>
        </w:rPr>
      </w:pPr>
      <w:r>
        <w:rPr>
          <w:rFonts w:ascii="Times New Roman" w:hAnsi="Times New Roman" w:cs="Times New Roman"/>
          <w:b/>
        </w:rPr>
        <w:t>2.8</w:t>
      </w:r>
      <w:r w:rsidR="001B2AA9" w:rsidRPr="00483A97">
        <w:rPr>
          <w:rFonts w:ascii="Times New Roman" w:hAnsi="Times New Roman" w:cs="Times New Roman"/>
          <w:b/>
        </w:rPr>
        <w:t>.</w:t>
      </w:r>
      <w:r w:rsidR="001B2AA9">
        <w:rPr>
          <w:rFonts w:ascii="Times New Roman" w:hAnsi="Times New Roman" w:cs="Times New Roman"/>
          <w:b/>
        </w:rPr>
        <w:t>4</w:t>
      </w:r>
      <w:r w:rsidR="001B2AA9" w:rsidRPr="00483A97">
        <w:rPr>
          <w:rFonts w:ascii="Times New Roman" w:hAnsi="Times New Roman" w:cs="Times New Roman"/>
          <w:b/>
        </w:rPr>
        <w:t xml:space="preserve">. </w:t>
      </w:r>
      <w:r w:rsidR="001B2AA9">
        <w:rPr>
          <w:rFonts w:ascii="Times New Roman" w:hAnsi="Times New Roman" w:cs="Times New Roman"/>
          <w:b/>
        </w:rPr>
        <w:t>Çalışanlar</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 çalışanlarının kalitesi, eğitim seviyesi, nitelikleri ve müşteri ve ya kurumun hedef kitlesine yönelik tutumları kurum imajına etki eden hizmet faktörleri arasında sıralanmaktadır. Kurum çalışanları kurumun dışındaki temsilcileri gibidir. Bu nedenle kurumun imajına önem veren organizasyonların, müşterilerle ve ya kurumun hedef kitlesi ile kuracakları ilişkiler noktasında kurumun çalışanlarına eğitim vermeleri ve bir bilinç oluşturmaları zorunludur. Bu noktada kurumların halkla ilişkiler birimlerine personel eğitimi hususunda önemli görevler düşmektedir. Bununla birlikte kurumun iç ve dış hedef kitlesi kuracağı etkili iletişim, hedef kitleler üzerinde kuruma yönelik olumlu bir imaj algısı oluşturabilmesi etkili iletişimle mümkün olacaktır (Peltekoğlu, 201</w:t>
      </w:r>
      <w:r w:rsidR="00366B91">
        <w:rPr>
          <w:rFonts w:ascii="Times New Roman" w:hAnsi="Times New Roman" w:cs="Times New Roman"/>
        </w:rPr>
        <w:t>4</w:t>
      </w:r>
      <w:r w:rsidRPr="00E961EC">
        <w:rPr>
          <w:rFonts w:ascii="Times New Roman" w:hAnsi="Times New Roman" w:cs="Times New Roman"/>
        </w:rPr>
        <w:t>: 516).</w:t>
      </w:r>
    </w:p>
    <w:p w:rsidR="001B2AA9"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Kurumsal başarı ve rekabet edebilme gücü bakımından sağlık kurumlarının hizmet sunduğu toplumun sağlık ihtiyaçlarını sağlamaya yönelik plan ve düzenlemelerde, hizmet kullanıcılarının memnun edilmesi veya hizmetten tatmin sağlamaları yerine getirilmesi gereken bir olgudur (Aslantekin vd, 2007: 57).</w:t>
      </w:r>
    </w:p>
    <w:p w:rsidR="001B2AA9" w:rsidRPr="00E961EC" w:rsidRDefault="001B2AA9" w:rsidP="001B2AA9">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E93766">
        <w:rPr>
          <w:rFonts w:ascii="Times New Roman" w:hAnsi="Times New Roman" w:cs="Times New Roman"/>
          <w:color w:val="auto"/>
        </w:rPr>
        <w:t>8</w:t>
      </w:r>
      <w:r>
        <w:rPr>
          <w:rFonts w:ascii="Times New Roman" w:hAnsi="Times New Roman" w:cs="Times New Roman"/>
          <w:color w:val="auto"/>
        </w:rPr>
        <w:t>.5</w:t>
      </w:r>
      <w:r w:rsidRPr="00E961EC">
        <w:rPr>
          <w:rFonts w:ascii="Times New Roman" w:hAnsi="Times New Roman" w:cs="Times New Roman"/>
          <w:color w:val="auto"/>
        </w:rPr>
        <w:t>. Hizmet Kalitesi</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Tıp alanında önemli ilerlemelerin gerçekleşmesi, gelişen ve değişen iletişim teknolojisi yoluyla da bu ilerlemelerin bütün dünyada hızlı bir şekilde paylaşılması, geri ödeme kuruluşlarının yaptığı maliyetleme çalışmaları, genellikle hükümetler tarafından yapılan verimlilik ve performans geliştirme çabaları, sağlık hizmetlerinde kalitenin öneminin artmasına neden unsurlardır. Bu açıdan bakıldığında sağlık hizmetlerinde kalite kavramının gündeme gelmesinin sebepleri arasında üç temel unsurdan söz edilebilir. Bunlar;  sağlık hizmetlerinin bütün dünyada ağırlıklı olarak kamu tarafından sunulan hizmetler olması nedeniyle tüketicilerin sağlıkta kalite konusunda taleplerinin söz konusu olması ve sağlık yöneticilerinin de bu konuya önem vermeleri nedeniyle kalite hususunda artan bir ilginin de gündeme gelmesi şeklinde değerlendirilebilmektedir (Kıdak vd, 2015: 384-385).</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lastRenderedPageBreak/>
        <w:t>Olumlu bir kurumsal imaj oluşturmada kalite faktörleri olarak sıralanabilecek hususlar; ürün, hizmet, personel ve süreç kalitesidir. Bununla birlikte değer yaratma ve fiyat politikası gibi müşteriyi memnun etmeye yönelik uygulamalar da aynı bağlamda göz önüne alınabilir. Bütün bu unsurların, olumlu kurumsal imaj oluşturmak ve bunu devam ettirmek amacında olan kurumlarca dikkate alınması gerekmektedir (Bakan, 2005: 145).</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Sağlık sektöründe hasta memnuniyetini etkileyen unsurları şu şekilde sıralayarak, bu unsurların hasta tatminini sağlayacak tarzda hizmet süreçlerinde dikkate alınmasının hastalara verilen hizmet kalitesinin yükselteceğini söyleyebiliriz (Bayın ve Öner, 2014: 149).</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w:t>
      </w:r>
      <w:r w:rsidRPr="00E961EC">
        <w:rPr>
          <w:rFonts w:ascii="Times New Roman" w:hAnsi="Times New Roman" w:cs="Times New Roman"/>
          <w:b/>
        </w:rPr>
        <w:t>Hasta-doktor ilişkisi:</w:t>
      </w:r>
      <w:r w:rsidRPr="00E961EC">
        <w:rPr>
          <w:rFonts w:ascii="Times New Roman" w:hAnsi="Times New Roman" w:cs="Times New Roman"/>
        </w:rPr>
        <w:t xml:space="preserve"> Hastalarla hekimlerin ilişkileri hasta tatminini etkileyen en önemli husustur. Hastalar tarafından yapılan en sık şikâyetlerden birisi, doktorların hastaları dinlemediğidir. Hastalar, sorunları ve bu sorunların çözümü konusunda, tedavinin yan etkileri konusunda açıklık, acı ve manevi zarar ve doktorlardan ne yapabilecekleri konusunda tavsiyelerini de içeren daha iyi ve daha fazla bilgi almak istemektedirler (Dölaraslan ve Özer; 2011: 35) . </w:t>
      </w:r>
    </w:p>
    <w:p w:rsidR="001B2AA9" w:rsidRPr="00E961EC" w:rsidRDefault="001B2AA9" w:rsidP="001B2AA9">
      <w:pPr>
        <w:spacing w:before="240" w:after="240" w:line="320" w:lineRule="atLeast"/>
        <w:ind w:firstLine="708"/>
        <w:jc w:val="both"/>
        <w:rPr>
          <w:rFonts w:ascii="Times New Roman" w:hAnsi="Times New Roman" w:cs="Times New Roman"/>
        </w:rPr>
      </w:pPr>
      <w:r w:rsidRPr="00E961EC">
        <w:rPr>
          <w:rFonts w:ascii="Times New Roman" w:hAnsi="Times New Roman" w:cs="Times New Roman"/>
          <w:b/>
        </w:rPr>
        <w:t xml:space="preserve"> Hasta-hemşire ilişkisi:</w:t>
      </w:r>
      <w:r w:rsidRPr="00E961EC">
        <w:rPr>
          <w:rFonts w:ascii="Times New Roman" w:hAnsi="Times New Roman" w:cs="Times New Roman"/>
        </w:rPr>
        <w:t xml:space="preserve"> Yataklı tedavi kurumlarında, hastaların tedavi sürecinde en fazla etkileşim içinde oldukları personel grubu hemşireler olduğu için hemşirelerin davranışların etkisi bulunmaktadır. Hastaneden taburcu olan hastalar üzerinde yapılan bir araştırma hemşirelerin davranışlarından memnun olan hastaların genel tatmin düzeyinin yüksek olduğunu ortaya çıkarmıştır (Bal, 2014: 151).</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t xml:space="preserve"> Bilgilendirme:</w:t>
      </w:r>
      <w:r w:rsidRPr="00E961EC">
        <w:rPr>
          <w:rFonts w:ascii="Times New Roman" w:hAnsi="Times New Roman" w:cs="Times New Roman"/>
        </w:rPr>
        <w:t xml:space="preserve"> Hasta ve hasta yakınlarının ilgili sağlık personeli tarafından bilgilendirilmesi aşağıdaki sonuçları sağlamaktadır (Özata ve Sevinç, 2009: 72) :</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t xml:space="preserve">Hastalar ile iletişimin güçlenmesi, </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t>Hastalar ile paylaşımın artması,</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t xml:space="preserve">Hastalar ile sorumlulukların paylaşılmasının sağlanması, </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t>Hastaların tepkisini azaltıp, fiziksel şiddeti önlemede en etkili araçtır,</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lastRenderedPageBreak/>
        <w:t xml:space="preserve">Hukuki sorumluluklardan kurtarma, </w:t>
      </w:r>
    </w:p>
    <w:p w:rsidR="001B2AA9" w:rsidRPr="00E961EC" w:rsidRDefault="001B2AA9" w:rsidP="001B2AA9">
      <w:pPr>
        <w:pStyle w:val="ListeParagraf"/>
        <w:numPr>
          <w:ilvl w:val="0"/>
          <w:numId w:val="25"/>
        </w:numPr>
        <w:spacing w:before="240" w:beforeAutospacing="0" w:after="240" w:afterAutospacing="0" w:line="320" w:lineRule="atLeast"/>
        <w:jc w:val="both"/>
        <w:rPr>
          <w:rFonts w:eastAsiaTheme="minorEastAsia"/>
          <w:sz w:val="22"/>
          <w:szCs w:val="22"/>
        </w:rPr>
      </w:pPr>
      <w:r w:rsidRPr="00E961EC">
        <w:rPr>
          <w:rFonts w:eastAsiaTheme="minorEastAsia"/>
          <w:sz w:val="22"/>
          <w:szCs w:val="22"/>
        </w:rPr>
        <w:t xml:space="preserve">Vatandaşın gözünde sağlık personeli algısını değiştirerek mesleki prestij </w:t>
      </w:r>
      <w:proofErr w:type="gramStart"/>
      <w:r w:rsidRPr="00E961EC">
        <w:rPr>
          <w:rFonts w:eastAsiaTheme="minorEastAsia"/>
          <w:sz w:val="22"/>
          <w:szCs w:val="22"/>
        </w:rPr>
        <w:t>kazandırma .</w:t>
      </w:r>
      <w:proofErr w:type="gramEnd"/>
      <w:r w:rsidRPr="00E961EC">
        <w:rPr>
          <w:rFonts w:eastAsiaTheme="minorEastAsia"/>
          <w:sz w:val="22"/>
          <w:szCs w:val="22"/>
        </w:rPr>
        <w:t xml:space="preserve"> </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t>Beslenme hizmetleri:</w:t>
      </w:r>
      <w:r w:rsidRPr="00E961EC">
        <w:rPr>
          <w:rFonts w:ascii="Times New Roman" w:hAnsi="Times New Roman" w:cs="Times New Roman"/>
        </w:rPr>
        <w:t xml:space="preserve"> Hastane hizmetleri içinde hastaların değerlendirmelerini etkileyen önemli bir faktör de beslenme hizmetidir. Hastaya sunulan yemeğin sunum biçimi iyi olduğu zaman, bu yemeği kaliteli olarak değerlendirmektedirler (Tanrıverdi ve Erdem, 2010: 81). </w:t>
      </w:r>
    </w:p>
    <w:p w:rsidR="001B2AA9" w:rsidRPr="00E961EC" w:rsidRDefault="001B2AA9" w:rsidP="001B2AA9">
      <w:pPr>
        <w:spacing w:before="240" w:after="240" w:line="320" w:lineRule="atLeast"/>
        <w:ind w:firstLine="709"/>
        <w:jc w:val="both"/>
        <w:rPr>
          <w:rFonts w:ascii="Times New Roman" w:hAnsi="Times New Roman" w:cs="Times New Roman"/>
        </w:rPr>
      </w:pPr>
      <w:r w:rsidRPr="00E961EC">
        <w:rPr>
          <w:rFonts w:ascii="Times New Roman" w:hAnsi="Times New Roman" w:cs="Times New Roman"/>
          <w:b/>
        </w:rPr>
        <w:t>Fiziksel ve çevresel koşullar:</w:t>
      </w:r>
      <w:r w:rsidRPr="00E961EC">
        <w:rPr>
          <w:rFonts w:ascii="Times New Roman" w:hAnsi="Times New Roman" w:cs="Times New Roman"/>
        </w:rPr>
        <w:t xml:space="preserve"> Sağlık işletmelerinin iç ve dış fiziksel koşulları, hasta tatminini etkileyen önemli bir faktör olarak karşımıza çıkmaktadır (Kısa, 2007: 284). Yeterli olmayan oda koşulları, bakımsız hastane ortamları, hastaların şikâyet nedeni ve tatminsiz olmaktadır (Büber ve Başer, 2012: 268). </w:t>
      </w:r>
    </w:p>
    <w:p w:rsidR="001B2AA9" w:rsidRPr="00E961EC" w:rsidRDefault="001B2AA9" w:rsidP="001B2AA9">
      <w:pPr>
        <w:spacing w:before="240" w:after="240" w:line="320" w:lineRule="atLeast"/>
        <w:ind w:firstLine="708"/>
        <w:jc w:val="both"/>
        <w:rPr>
          <w:rFonts w:ascii="Times New Roman" w:hAnsi="Times New Roman" w:cs="Times New Roman"/>
        </w:rPr>
      </w:pPr>
      <w:r w:rsidRPr="00E961EC">
        <w:rPr>
          <w:rFonts w:ascii="Times New Roman" w:hAnsi="Times New Roman" w:cs="Times New Roman"/>
          <w:b/>
        </w:rPr>
        <w:t>Bürokrasi:</w:t>
      </w:r>
      <w:r w:rsidRPr="00E961EC">
        <w:rPr>
          <w:rFonts w:ascii="Times New Roman" w:hAnsi="Times New Roman" w:cs="Times New Roman"/>
        </w:rPr>
        <w:t xml:space="preserve"> Gereksinim duyduğu hizmeti en kısa sürede almak isteyen hastalar için bürokrasi hasta tatmini etkileyen önemli boyutlardan birisi olarak ortaya çıkmaktadır. Birçok hastane için, hastaların yatış ve taburculuk hizmetleri, hastaların ve yakınlarının uzun süre bekletilmelerinden dolayı, problem haline gelebilmektedir. Hastaların zaman kaybından dolayı mutsuz ve tatminsiz oldukları kolaylıkla gözlenebilmektedir (Taşlıyan ve Gök, 2012: 78).</w:t>
      </w:r>
    </w:p>
    <w:p w:rsidR="00357543" w:rsidRPr="00E961EC" w:rsidRDefault="005D0832" w:rsidP="00956E1A">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E93766">
        <w:rPr>
          <w:rFonts w:ascii="Times New Roman" w:hAnsi="Times New Roman" w:cs="Times New Roman"/>
          <w:color w:val="auto"/>
        </w:rPr>
        <w:t>.8</w:t>
      </w:r>
      <w:r w:rsidR="001B2AA9">
        <w:rPr>
          <w:rFonts w:ascii="Times New Roman" w:hAnsi="Times New Roman" w:cs="Times New Roman"/>
          <w:color w:val="auto"/>
        </w:rPr>
        <w:t>.6</w:t>
      </w:r>
      <w:r w:rsidR="00357543" w:rsidRPr="00E961EC">
        <w:rPr>
          <w:rFonts w:ascii="Times New Roman" w:hAnsi="Times New Roman" w:cs="Times New Roman"/>
          <w:color w:val="auto"/>
        </w:rPr>
        <w:t>. Halkla İlişkiler ve İletişim Faktörleri</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 ile hedef kitle arasında etkili bir iletişim kurulmasının temel yollarından birisi ve belki de en önemlisi de şüphesiz halkla ilişkilerdir.  Bu durum </w:t>
      </w:r>
      <w:r w:rsidR="003E1CCC" w:rsidRPr="00E961EC">
        <w:rPr>
          <w:rFonts w:ascii="Times New Roman" w:hAnsi="Times New Roman" w:cs="Times New Roman"/>
        </w:rPr>
        <w:t>sağlık işletmeleri</w:t>
      </w:r>
      <w:r w:rsidRPr="00E961EC">
        <w:rPr>
          <w:rFonts w:ascii="Times New Roman" w:hAnsi="Times New Roman" w:cs="Times New Roman"/>
        </w:rPr>
        <w:t xml:space="preserve"> için de geçerlidir.</w:t>
      </w:r>
      <w:r w:rsidR="003E1CCC" w:rsidRPr="00E961EC">
        <w:rPr>
          <w:rFonts w:ascii="Times New Roman" w:hAnsi="Times New Roman" w:cs="Times New Roman"/>
        </w:rPr>
        <w:t xml:space="preserve"> S</w:t>
      </w:r>
      <w:r w:rsidRPr="00E961EC">
        <w:rPr>
          <w:rFonts w:ascii="Times New Roman" w:hAnsi="Times New Roman" w:cs="Times New Roman"/>
        </w:rPr>
        <w:t>ağlık işletmeleri ile hedef kitleleri arasındaki karşılıklı iletişim ve işbirliği oluşturulmasında, bununla birlikte sürdürülmesinde “</w:t>
      </w:r>
      <w:r w:rsidR="003E1CCC" w:rsidRPr="00E961EC">
        <w:rPr>
          <w:rFonts w:ascii="Times New Roman" w:hAnsi="Times New Roman" w:cs="Times New Roman"/>
        </w:rPr>
        <w:t>bir kurum vitrini ve aynası</w:t>
      </w:r>
      <w:r w:rsidRPr="00E961EC">
        <w:rPr>
          <w:rFonts w:ascii="Times New Roman" w:hAnsi="Times New Roman" w:cs="Times New Roman"/>
        </w:rPr>
        <w:t xml:space="preserve">” olarak kabul gören halkla ilişkiler çok önemli bir işlev görmektedir. </w:t>
      </w:r>
      <w:r w:rsidR="0062093A" w:rsidRPr="00E961EC">
        <w:rPr>
          <w:rFonts w:ascii="Times New Roman" w:hAnsi="Times New Roman" w:cs="Times New Roman"/>
        </w:rPr>
        <w:t xml:space="preserve">Halkla </w:t>
      </w:r>
      <w:r w:rsidRPr="00E961EC">
        <w:rPr>
          <w:rFonts w:ascii="Times New Roman" w:hAnsi="Times New Roman" w:cs="Times New Roman"/>
        </w:rPr>
        <w:t xml:space="preserve">ilişkiler kurum ile hedef kitle arasında </w:t>
      </w:r>
      <w:r w:rsidR="0062093A" w:rsidRPr="00E961EC">
        <w:rPr>
          <w:rFonts w:ascii="Times New Roman" w:hAnsi="Times New Roman" w:cs="Times New Roman"/>
        </w:rPr>
        <w:t>bağı</w:t>
      </w:r>
      <w:r w:rsidRPr="00E961EC">
        <w:rPr>
          <w:rFonts w:ascii="Times New Roman" w:hAnsi="Times New Roman" w:cs="Times New Roman"/>
        </w:rPr>
        <w:t xml:space="preserve"> oluşturarak bunu sürdürmeye yardımcı ola</w:t>
      </w:r>
      <w:r w:rsidR="0062093A" w:rsidRPr="00E961EC">
        <w:rPr>
          <w:rFonts w:ascii="Times New Roman" w:hAnsi="Times New Roman" w:cs="Times New Roman"/>
        </w:rPr>
        <w:t xml:space="preserve">cak </w:t>
      </w:r>
      <w:r w:rsidRPr="00E961EC">
        <w:rPr>
          <w:rFonts w:ascii="Times New Roman" w:hAnsi="Times New Roman" w:cs="Times New Roman"/>
        </w:rPr>
        <w:t>ayrıcalıklı bir yönetim işlevi olarak tanımlanabilir (</w:t>
      </w:r>
      <w:r w:rsidR="00144394" w:rsidRPr="00E961EC">
        <w:rPr>
          <w:rFonts w:ascii="Times New Roman" w:hAnsi="Times New Roman" w:cs="Times New Roman"/>
        </w:rPr>
        <w:t>Yanık, 2000: 97</w:t>
      </w:r>
      <w:r w:rsidRPr="00E961EC">
        <w:rPr>
          <w:rFonts w:ascii="Times New Roman" w:hAnsi="Times New Roman" w:cs="Times New Roman"/>
        </w:rPr>
        <w:t>).</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  Sağlık </w:t>
      </w:r>
      <w:r w:rsidR="003E1CCC" w:rsidRPr="00E961EC">
        <w:rPr>
          <w:rFonts w:ascii="Times New Roman" w:hAnsi="Times New Roman" w:cs="Times New Roman"/>
        </w:rPr>
        <w:t>i</w:t>
      </w:r>
      <w:r w:rsidR="001D52AE">
        <w:rPr>
          <w:rFonts w:ascii="Times New Roman" w:hAnsi="Times New Roman" w:cs="Times New Roman"/>
        </w:rPr>
        <w:t>ş</w:t>
      </w:r>
      <w:r w:rsidR="003E1CCC" w:rsidRPr="00E961EC">
        <w:rPr>
          <w:rFonts w:ascii="Times New Roman" w:hAnsi="Times New Roman" w:cs="Times New Roman"/>
        </w:rPr>
        <w:t>letmeleri</w:t>
      </w:r>
      <w:r w:rsidRPr="00E961EC">
        <w:rPr>
          <w:rFonts w:ascii="Times New Roman" w:hAnsi="Times New Roman" w:cs="Times New Roman"/>
        </w:rPr>
        <w:t xml:space="preserve"> açısından duruma bakıldığında ise halkla ilişkiler, sağlık işletmesinin ilişki içersinde olduğu iç ve dış hedef kitlelerle karşılıklı olarak sağlıklı, doğru ve güvenilir bir şekilde ilişkiler kurmayı amaçlamaktadır. Bu yolla kamuoyunda olumlu bir izlenim oluşturarak kurumun toplumla bütünleşmesi sağlanmaya çalışılmaktadır. Bunu yaparken de hastalar başta olmak üzere </w:t>
      </w:r>
      <w:r w:rsidRPr="00E961EC">
        <w:rPr>
          <w:rFonts w:ascii="Times New Roman" w:hAnsi="Times New Roman" w:cs="Times New Roman"/>
        </w:rPr>
        <w:lastRenderedPageBreak/>
        <w:t>çalışanların (doktor, hemşire, teknisyen vb.) farklı beklentileri arasında bir denge kurarak sürekli çift yönlü bir iletişim ağının işlemesi sağlanmaya çalışılmalıdır (McGlyn,</w:t>
      </w:r>
      <w:r w:rsidR="00C92132" w:rsidRPr="00E961EC">
        <w:rPr>
          <w:rFonts w:ascii="Times New Roman" w:hAnsi="Times New Roman" w:cs="Times New Roman"/>
        </w:rPr>
        <w:t xml:space="preserve"> </w:t>
      </w:r>
      <w:r w:rsidRPr="00E961EC">
        <w:rPr>
          <w:rFonts w:ascii="Times New Roman" w:hAnsi="Times New Roman" w:cs="Times New Roman"/>
        </w:rPr>
        <w:t>1997:</w:t>
      </w:r>
      <w:r w:rsidR="00C92132" w:rsidRPr="00E961EC">
        <w:rPr>
          <w:rFonts w:ascii="Times New Roman" w:hAnsi="Times New Roman" w:cs="Times New Roman"/>
        </w:rPr>
        <w:t xml:space="preserve"> </w:t>
      </w:r>
      <w:r w:rsidRPr="00E961EC">
        <w:rPr>
          <w:rFonts w:ascii="Times New Roman" w:hAnsi="Times New Roman" w:cs="Times New Roman"/>
        </w:rPr>
        <w:t>79)</w:t>
      </w:r>
      <w:r w:rsidR="00396543" w:rsidRPr="00E961EC">
        <w:rPr>
          <w:rFonts w:ascii="Times New Roman" w:hAnsi="Times New Roman" w:cs="Times New Roman"/>
        </w:rPr>
        <w:t>.</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Sağlık alanı günümüz yoğun rekabet şartlarının yaşandığı sektörler arasında yer almaktadır. Rekabet </w:t>
      </w:r>
      <w:r w:rsidR="003E1CCC" w:rsidRPr="00E961EC">
        <w:rPr>
          <w:rFonts w:ascii="Times New Roman" w:hAnsi="Times New Roman" w:cs="Times New Roman"/>
        </w:rPr>
        <w:t>sağlık işletmelerinde</w:t>
      </w:r>
      <w:r w:rsidR="00396543" w:rsidRPr="00E961EC">
        <w:rPr>
          <w:rFonts w:ascii="Times New Roman" w:hAnsi="Times New Roman" w:cs="Times New Roman"/>
        </w:rPr>
        <w:t xml:space="preserve"> başarının</w:t>
      </w:r>
      <w:r w:rsidRPr="00E961EC">
        <w:rPr>
          <w:rFonts w:ascii="Times New Roman" w:hAnsi="Times New Roman" w:cs="Times New Roman"/>
        </w:rPr>
        <w:t xml:space="preserve">, sürdürülebilmesi planlı ve programlı halkla ilişkiler faaliyetlerine bağlıdır. Çoğunlukla korku ve panik halinde bulunduklarından normal dışı söz ve eylemlerde bulunabilirler. </w:t>
      </w:r>
      <w:r w:rsidR="003E1CCC" w:rsidRPr="00E961EC">
        <w:rPr>
          <w:rFonts w:ascii="Times New Roman" w:hAnsi="Times New Roman" w:cs="Times New Roman"/>
        </w:rPr>
        <w:t>Sağlık işletme</w:t>
      </w:r>
      <w:r w:rsidRPr="00E961EC">
        <w:rPr>
          <w:rFonts w:ascii="Times New Roman" w:hAnsi="Times New Roman" w:cs="Times New Roman"/>
        </w:rPr>
        <w:t xml:space="preserve"> personelinin yanında hasta ve hasta yakınlarına özel bir ilgi ve destek sağlayacak bir birim ve uzmana ihtiyaç duyulmaktadır. Rakiplerinin arasından sıyrılarak bir adım öne çıkmak isteyen sağlık işletmelerinin insan psikolojisini iyi bilen ve bu konuda gereken eğitimi almış olan nitelikli personeli</w:t>
      </w:r>
      <w:r w:rsidR="00396543" w:rsidRPr="00E961EC">
        <w:rPr>
          <w:rFonts w:ascii="Times New Roman" w:hAnsi="Times New Roman" w:cs="Times New Roman"/>
        </w:rPr>
        <w:t xml:space="preserve"> için</w:t>
      </w:r>
      <w:r w:rsidRPr="00E961EC">
        <w:rPr>
          <w:rFonts w:ascii="Times New Roman" w:hAnsi="Times New Roman" w:cs="Times New Roman"/>
        </w:rPr>
        <w:t xml:space="preserve"> kaçınılmaz olmaktadır. Ayrıca </w:t>
      </w:r>
      <w:r w:rsidR="003E1CCC" w:rsidRPr="00E961EC">
        <w:rPr>
          <w:rFonts w:ascii="Times New Roman" w:hAnsi="Times New Roman" w:cs="Times New Roman"/>
        </w:rPr>
        <w:t>sağlık işletmelerinin</w:t>
      </w:r>
      <w:r w:rsidRPr="00E961EC">
        <w:rPr>
          <w:rFonts w:ascii="Times New Roman" w:hAnsi="Times New Roman" w:cs="Times New Roman"/>
        </w:rPr>
        <w:t xml:space="preserve"> hizmet politikasının kamuoyuna duyurularak benimsetilmesi ve kamuoyunda olumlu bir imaj oluşturulması etkili ve başarılı bir halkla ilişkiler uygulamasıyla mümkün hale gelecektir (Işık ve</w:t>
      </w:r>
      <w:r w:rsidR="000A0626">
        <w:rPr>
          <w:rFonts w:ascii="Times New Roman" w:hAnsi="Times New Roman" w:cs="Times New Roman"/>
        </w:rPr>
        <w:t xml:space="preserve"> Konur</w:t>
      </w:r>
      <w:r w:rsidRPr="00E961EC">
        <w:rPr>
          <w:rFonts w:ascii="Times New Roman" w:hAnsi="Times New Roman" w:cs="Times New Roman"/>
        </w:rPr>
        <w:t>, 2010:</w:t>
      </w:r>
      <w:r w:rsidR="00C92132" w:rsidRPr="00E961EC">
        <w:rPr>
          <w:rFonts w:ascii="Times New Roman" w:hAnsi="Times New Roman" w:cs="Times New Roman"/>
        </w:rPr>
        <w:t xml:space="preserve"> </w:t>
      </w:r>
      <w:r w:rsidRPr="00E961EC">
        <w:rPr>
          <w:rFonts w:ascii="Times New Roman" w:hAnsi="Times New Roman" w:cs="Times New Roman"/>
        </w:rPr>
        <w:t>375).</w:t>
      </w:r>
    </w:p>
    <w:p w:rsidR="00357543" w:rsidRPr="00E961EC" w:rsidRDefault="005D0832" w:rsidP="00956E1A">
      <w:pPr>
        <w:pStyle w:val="Balk3"/>
        <w:spacing w:before="240" w:after="240" w:line="320" w:lineRule="atLeast"/>
        <w:jc w:val="both"/>
        <w:rPr>
          <w:rFonts w:ascii="Times New Roman" w:hAnsi="Times New Roman" w:cs="Times New Roman"/>
          <w:color w:val="auto"/>
        </w:rPr>
      </w:pPr>
      <w:r w:rsidRPr="00E961EC">
        <w:rPr>
          <w:rFonts w:ascii="Times New Roman" w:hAnsi="Times New Roman" w:cs="Times New Roman"/>
          <w:color w:val="auto"/>
        </w:rPr>
        <w:t>2</w:t>
      </w:r>
      <w:r w:rsidR="00E93766">
        <w:rPr>
          <w:rFonts w:ascii="Times New Roman" w:hAnsi="Times New Roman" w:cs="Times New Roman"/>
          <w:color w:val="auto"/>
        </w:rPr>
        <w:t>.8</w:t>
      </w:r>
      <w:r w:rsidR="00357543" w:rsidRPr="00E961EC">
        <w:rPr>
          <w:rFonts w:ascii="Times New Roman" w:hAnsi="Times New Roman" w:cs="Times New Roman"/>
          <w:color w:val="auto"/>
        </w:rPr>
        <w:t>.</w:t>
      </w:r>
      <w:r w:rsidR="00D70CAB">
        <w:rPr>
          <w:rFonts w:ascii="Times New Roman" w:hAnsi="Times New Roman" w:cs="Times New Roman"/>
          <w:color w:val="auto"/>
        </w:rPr>
        <w:t>7</w:t>
      </w:r>
      <w:r w:rsidR="00357543" w:rsidRPr="00E961EC">
        <w:rPr>
          <w:rFonts w:ascii="Times New Roman" w:hAnsi="Times New Roman" w:cs="Times New Roman"/>
          <w:color w:val="auto"/>
        </w:rPr>
        <w:t>.</w:t>
      </w:r>
      <w:r w:rsidR="00357543" w:rsidRPr="00E961EC">
        <w:rPr>
          <w:rFonts w:ascii="Times New Roman" w:hAnsi="Times New Roman" w:cs="Times New Roman"/>
          <w:color w:val="auto"/>
        </w:rPr>
        <w:tab/>
        <w:t>Sosyal Sorumluluk Faktörü</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“Kurumsal sorumluluk”, “sosyal sorumluluk”, “sosyal muhasebe”, “işletmelerin sorumluluğu” kavramları ve buna benzer diğer ifadeler de çeşitli işadamları, siyasetçiler, sendika temsilcileri ve diğer başka kişiler tarafından da büyük ölçüde kullanılmıştır. Sosyal sorumluluk, kuruluşların hızla değişen ekonomik, sosyal ve politik çevrenin ihtiyaçlarına karşılık verme zorunluluğundan doğmuştur. Kurumsal sosyal sorumluluk, kurumun, halkla üretici-</w:t>
      </w:r>
      <w:r w:rsidR="000557A1" w:rsidRPr="00E961EC">
        <w:rPr>
          <w:rFonts w:ascii="Times New Roman" w:hAnsi="Times New Roman" w:cs="Times New Roman"/>
        </w:rPr>
        <w:t>satıcı rollerinin</w:t>
      </w:r>
      <w:r w:rsidRPr="00E961EC">
        <w:rPr>
          <w:rFonts w:ascii="Times New Roman" w:hAnsi="Times New Roman" w:cs="Times New Roman"/>
        </w:rPr>
        <w:t xml:space="preserve"> dışına çıkarak bir araya gelebileceği sınırlı sayıdaki ortamlardan biri olduğu için bir halkla ilişkiler faaliyeti olarak ta kabul </w:t>
      </w:r>
      <w:r w:rsidR="00397BF8" w:rsidRPr="00E961EC">
        <w:rPr>
          <w:rFonts w:ascii="Times New Roman" w:hAnsi="Times New Roman" w:cs="Times New Roman"/>
        </w:rPr>
        <w:t>edilmektedir. Halkla</w:t>
      </w:r>
      <w:r w:rsidRPr="00E961EC">
        <w:rPr>
          <w:rFonts w:ascii="Times New Roman" w:hAnsi="Times New Roman" w:cs="Times New Roman"/>
        </w:rPr>
        <w:t xml:space="preserve"> ilişkiler uzmanlarının kurumsal sosyal sorumluluk </w:t>
      </w:r>
      <w:r w:rsidR="00F13679" w:rsidRPr="00E961EC">
        <w:rPr>
          <w:rFonts w:ascii="Times New Roman" w:hAnsi="Times New Roman" w:cs="Times New Roman"/>
        </w:rPr>
        <w:t xml:space="preserve">faaliyetlerini </w:t>
      </w:r>
      <w:r w:rsidRPr="00E961EC">
        <w:rPr>
          <w:rFonts w:ascii="Times New Roman" w:hAnsi="Times New Roman" w:cs="Times New Roman"/>
        </w:rPr>
        <w:t>üstlenmelerinin bir nedeni de halkla ilişkilerin özgür ve çoğulcu bir toplumda “</w:t>
      </w:r>
      <w:r w:rsidR="000557A1" w:rsidRPr="00E961EC">
        <w:rPr>
          <w:rFonts w:ascii="Times New Roman" w:hAnsi="Times New Roman" w:cs="Times New Roman"/>
        </w:rPr>
        <w:t>sosyal hedeflere</w:t>
      </w:r>
      <w:r w:rsidRPr="00E961EC">
        <w:rPr>
          <w:rFonts w:ascii="Times New Roman" w:hAnsi="Times New Roman" w:cs="Times New Roman"/>
        </w:rPr>
        <w:t>” ulaşabilmesine yardımcı olması gereken bir disiplin olduğu görüşünden kaynaklanmaktadır (Theaker, 2006: 194).</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Sosyal sorumluluk, kurumun uzun dönemli çalışmalarını şekillendirerek, kurumun toplum nezdinde iyi bir imaj sağlamasında rol almaktadır. Ayrıca kurumlar, sosyal bir sorun olduğu zaman bunu çözmeye çalışırken hem kurumsal imajlarını daha olumlu hale getirmekte hem de kurum olarak sosyal sorumluluklarını yerine getirmiş olmaktadırlar. Bu nedenle de sosyal sorumluluk </w:t>
      </w:r>
      <w:r w:rsidRPr="00E961EC">
        <w:rPr>
          <w:rFonts w:ascii="Times New Roman" w:hAnsi="Times New Roman" w:cs="Times New Roman"/>
        </w:rPr>
        <w:lastRenderedPageBreak/>
        <w:t>kurum imajı açısından oldukça önemli bir yere sahiptir ve kurum imajını da etkilemektedir (Bakan, 2005: 99).</w:t>
      </w:r>
    </w:p>
    <w:p w:rsidR="00357543" w:rsidRPr="00E961EC" w:rsidRDefault="00357543" w:rsidP="00956E1A">
      <w:pPr>
        <w:spacing w:before="240" w:after="240" w:line="320" w:lineRule="atLeast"/>
        <w:ind w:firstLine="709"/>
        <w:jc w:val="both"/>
        <w:rPr>
          <w:rFonts w:ascii="Times New Roman" w:hAnsi="Times New Roman" w:cs="Times New Roman"/>
        </w:rPr>
      </w:pPr>
      <w:r w:rsidRPr="00E961EC">
        <w:rPr>
          <w:rFonts w:ascii="Times New Roman" w:hAnsi="Times New Roman" w:cs="Times New Roman"/>
        </w:rPr>
        <w:t xml:space="preserve">Kurum ve kuruluşları değerli yapan veya kurumun farklı olmasını sağlayan sadece ürettikleri mal </w:t>
      </w:r>
      <w:r w:rsidR="00F13679" w:rsidRPr="00E961EC">
        <w:rPr>
          <w:rFonts w:ascii="Times New Roman" w:hAnsi="Times New Roman" w:cs="Times New Roman"/>
        </w:rPr>
        <w:t>yâda</w:t>
      </w:r>
      <w:r w:rsidRPr="00E961EC">
        <w:rPr>
          <w:rFonts w:ascii="Times New Roman" w:hAnsi="Times New Roman" w:cs="Times New Roman"/>
        </w:rPr>
        <w:t xml:space="preserve"> sundukları hizmetin kaliteli olması değil, topluma kattıkları veya kazandıkları değerlerdir. Kurum ve kuruluşlar bakımından başarı; içinde bulundukları topluma karşı ödev, görev ve sorumluluklarını yerine getirerek, çalışanların çıkarlarını, toplumun ve nihayet kurumların çıkarlarını korumak ve bunlar arasında dengeyi sağlamakla mümkün olabilmektedir. Bu da sosyal sorumluluğun ruhunu taşımakla mümkün olabilmektedir (Özüpek, 2008: 253).</w:t>
      </w:r>
    </w:p>
    <w:p w:rsidR="00357543" w:rsidRPr="00E961EC" w:rsidRDefault="00357543" w:rsidP="00956E1A">
      <w:pPr>
        <w:spacing w:before="240" w:after="240" w:line="320" w:lineRule="atLeast"/>
        <w:ind w:firstLine="709"/>
        <w:jc w:val="both"/>
        <w:rPr>
          <w:rFonts w:ascii="Times New Roman" w:hAnsi="Times New Roman" w:cs="Times New Roman"/>
        </w:rPr>
      </w:pPr>
      <w:proofErr w:type="gramStart"/>
      <w:r w:rsidRPr="00E961EC">
        <w:rPr>
          <w:rFonts w:ascii="Times New Roman" w:hAnsi="Times New Roman" w:cs="Times New Roman"/>
        </w:rPr>
        <w:t>Bir kuruluşun sosyal sorumluluk alanına giren konular doğal çevrenin korunmasından, kuruluşun çalışanlarının birer araç olmaktan ziyade amaç olarak değerlendirilerek onlara karşı saygı duyan bir anlayışın geliştirilmesine, çalışanların haklarının korunmasına, kurumun devlete karşı olan sorumluluklarını yerine getirmesine, toplumun eğitim, sanat ve kültürel açıdan gelişimine katkı sağlamasına, kuruluşun tüm faaliyetlerinin açıklık ilkesine dayanılarak yapılmasına ve bunların topluma dürüst bir şekilde duyurulmasına kadar uzanan bir</w:t>
      </w:r>
      <w:r w:rsidR="002F6E28" w:rsidRPr="00E961EC">
        <w:rPr>
          <w:rFonts w:ascii="Times New Roman" w:hAnsi="Times New Roman" w:cs="Times New Roman"/>
        </w:rPr>
        <w:t xml:space="preserve"> alanı içine almaktadır. </w:t>
      </w:r>
      <w:proofErr w:type="gramEnd"/>
      <w:r w:rsidRPr="00E961EC">
        <w:rPr>
          <w:rFonts w:ascii="Times New Roman" w:hAnsi="Times New Roman" w:cs="Times New Roman"/>
        </w:rPr>
        <w:t>Bunlara ilave olarak çevre kirliliğinin önlemesi, azaltılması, gürültü kontrolü, atıkların değerlendirilmesi, reklamlarda dürüstlüğün sağlanması, satılan ürün veya hizmetle ilgili belirli bir süreyi kapsayan garanti gibi konuları içermektedir (Okay ve Okay, 2002: 623).</w:t>
      </w:r>
    </w:p>
    <w:p w:rsidR="00A97535" w:rsidRPr="00E961EC" w:rsidRDefault="00A97535" w:rsidP="00956E1A">
      <w:pPr>
        <w:spacing w:before="240" w:after="240" w:line="320" w:lineRule="atLeast"/>
        <w:jc w:val="both"/>
        <w:rPr>
          <w:rFonts w:ascii="Times New Roman" w:hAnsi="Times New Roman" w:cs="Times New Roman"/>
        </w:rPr>
      </w:pPr>
    </w:p>
    <w:p w:rsidR="00F1465C" w:rsidRPr="00E961EC" w:rsidRDefault="00F1465C" w:rsidP="00956E1A">
      <w:pPr>
        <w:spacing w:before="240" w:after="240" w:line="320" w:lineRule="atLeast"/>
        <w:jc w:val="both"/>
        <w:rPr>
          <w:rFonts w:ascii="Times New Roman" w:hAnsi="Times New Roman" w:cs="Times New Roman"/>
        </w:rPr>
      </w:pPr>
    </w:p>
    <w:p w:rsidR="00F1465C" w:rsidRPr="00E961EC" w:rsidRDefault="00F1465C" w:rsidP="00956E1A">
      <w:pPr>
        <w:spacing w:before="240" w:after="240" w:line="320" w:lineRule="atLeast"/>
        <w:jc w:val="both"/>
        <w:rPr>
          <w:rFonts w:ascii="Times New Roman" w:hAnsi="Times New Roman" w:cs="Times New Roman"/>
        </w:rPr>
      </w:pPr>
    </w:p>
    <w:p w:rsidR="00E84FC8" w:rsidRDefault="00E84FC8" w:rsidP="00FD34A0">
      <w:pPr>
        <w:spacing w:before="240" w:after="240" w:line="320" w:lineRule="atLeast"/>
        <w:jc w:val="both"/>
        <w:rPr>
          <w:rFonts w:ascii="Times New Roman" w:hAnsi="Times New Roman" w:cs="Times New Roman"/>
        </w:rPr>
      </w:pPr>
    </w:p>
    <w:p w:rsidR="00D70CAB" w:rsidRDefault="00D70CAB" w:rsidP="00FD34A0">
      <w:pPr>
        <w:spacing w:before="240" w:after="240" w:line="320" w:lineRule="atLeast"/>
        <w:jc w:val="both"/>
        <w:rPr>
          <w:rFonts w:ascii="Times New Roman" w:hAnsi="Times New Roman" w:cs="Times New Roman"/>
        </w:rPr>
      </w:pPr>
    </w:p>
    <w:p w:rsidR="00D70CAB" w:rsidRDefault="00D70CAB" w:rsidP="00FD34A0">
      <w:pPr>
        <w:spacing w:before="240" w:after="240" w:line="320" w:lineRule="atLeast"/>
        <w:jc w:val="both"/>
        <w:rPr>
          <w:rFonts w:ascii="Times New Roman" w:hAnsi="Times New Roman" w:cs="Times New Roman"/>
        </w:rPr>
      </w:pPr>
    </w:p>
    <w:p w:rsidR="00D70CAB" w:rsidRDefault="00D70CAB" w:rsidP="00FD34A0">
      <w:pPr>
        <w:spacing w:before="240" w:after="240" w:line="320" w:lineRule="atLeast"/>
        <w:jc w:val="both"/>
        <w:rPr>
          <w:rFonts w:ascii="Times New Roman" w:hAnsi="Times New Roman" w:cs="Times New Roman"/>
        </w:rPr>
      </w:pPr>
    </w:p>
    <w:p w:rsidR="00D70CAB" w:rsidRDefault="00D70CAB" w:rsidP="00FD34A0">
      <w:pPr>
        <w:spacing w:before="240" w:after="240" w:line="320" w:lineRule="atLeast"/>
        <w:jc w:val="both"/>
        <w:rPr>
          <w:rFonts w:ascii="Times New Roman" w:hAnsi="Times New Roman" w:cs="Times New Roman"/>
        </w:rPr>
      </w:pPr>
    </w:p>
    <w:p w:rsidR="00F323C3" w:rsidRPr="00E961EC" w:rsidRDefault="00F323C3" w:rsidP="00FD34A0">
      <w:pPr>
        <w:widowControl w:val="0"/>
        <w:autoSpaceDE w:val="0"/>
        <w:autoSpaceDN w:val="0"/>
        <w:adjustRightInd w:val="0"/>
        <w:spacing w:before="240" w:after="240" w:line="320" w:lineRule="atLeast"/>
        <w:ind w:right="-142"/>
        <w:jc w:val="both"/>
        <w:rPr>
          <w:rFonts w:ascii="Times New Roman" w:hAnsi="Times New Roman" w:cs="Times New Roman"/>
          <w:b/>
          <w:bCs/>
          <w:sz w:val="26"/>
          <w:szCs w:val="26"/>
        </w:rPr>
      </w:pPr>
      <w:r w:rsidRPr="00E961EC">
        <w:rPr>
          <w:rFonts w:ascii="Times New Roman" w:hAnsi="Times New Roman" w:cs="Times New Roman"/>
          <w:b/>
          <w:bCs/>
          <w:sz w:val="26"/>
          <w:szCs w:val="26"/>
        </w:rPr>
        <w:lastRenderedPageBreak/>
        <w:t xml:space="preserve">3. </w:t>
      </w:r>
      <w:r w:rsidR="00D70CAB">
        <w:rPr>
          <w:rFonts w:ascii="Times New Roman" w:hAnsi="Times New Roman" w:cs="Times New Roman"/>
          <w:b/>
          <w:bCs/>
          <w:sz w:val="26"/>
          <w:szCs w:val="26"/>
        </w:rPr>
        <w:t>TÜ</w:t>
      </w:r>
      <w:r w:rsidRPr="00E961EC">
        <w:rPr>
          <w:rFonts w:ascii="Times New Roman" w:hAnsi="Times New Roman" w:cs="Times New Roman"/>
          <w:b/>
          <w:bCs/>
          <w:sz w:val="26"/>
          <w:szCs w:val="26"/>
        </w:rPr>
        <w:t>KETİCİLERİN SAĞLIK İŞLETMELERİNİN KURUMSAL İMAJINA YÖNELİK ALGILAMALARI</w:t>
      </w:r>
      <w:r w:rsidR="00D70CAB">
        <w:rPr>
          <w:rFonts w:ascii="Times New Roman" w:hAnsi="Times New Roman" w:cs="Times New Roman"/>
          <w:b/>
          <w:bCs/>
          <w:sz w:val="26"/>
          <w:szCs w:val="26"/>
        </w:rPr>
        <w:t>NA YÖNELİK BİR ARAŞTIRMA</w:t>
      </w:r>
    </w:p>
    <w:p w:rsidR="00CD21EA" w:rsidRPr="00E961EC" w:rsidRDefault="00CD21EA" w:rsidP="00CD21EA">
      <w:pPr>
        <w:widowControl w:val="0"/>
        <w:autoSpaceDE w:val="0"/>
        <w:autoSpaceDN w:val="0"/>
        <w:adjustRightInd w:val="0"/>
        <w:spacing w:before="240" w:after="240" w:line="320" w:lineRule="atLeast"/>
        <w:ind w:right="-142" w:firstLine="709"/>
        <w:jc w:val="both"/>
        <w:rPr>
          <w:rFonts w:ascii="Times New Roman" w:hAnsi="Times New Roman" w:cs="Times New Roman"/>
          <w:b/>
          <w:bCs/>
          <w:sz w:val="26"/>
          <w:szCs w:val="26"/>
        </w:rPr>
      </w:pPr>
      <w:r w:rsidRPr="00E961EC">
        <w:rPr>
          <w:rFonts w:ascii="Times New Roman" w:hAnsi="Times New Roman" w:cs="Times New Roman"/>
        </w:rPr>
        <w:t>Çalışmanın uygulama aşamasını oluşturan bu bölümde kamu hastanesi niteliğinde bulunan Aydın Devlet Hastanesi ile özel hastane niteliğinde bulunan Özel Medinova Hastanesi’nde yapılan araştırmanın amacı, yöntemi ve bulguları ile bu bulguların değerlendirilmesi yer almaktadır</w:t>
      </w:r>
    </w:p>
    <w:p w:rsidR="00F323C3" w:rsidRPr="00E961EC" w:rsidRDefault="00F323C3" w:rsidP="00FD34A0">
      <w:pPr>
        <w:pStyle w:val="Default"/>
        <w:spacing w:before="240" w:after="240" w:line="320" w:lineRule="atLeast"/>
        <w:jc w:val="both"/>
        <w:rPr>
          <w:b/>
          <w:bCs/>
          <w:szCs w:val="22"/>
        </w:rPr>
      </w:pPr>
      <w:r w:rsidRPr="00E961EC">
        <w:rPr>
          <w:b/>
          <w:bCs/>
          <w:szCs w:val="22"/>
        </w:rPr>
        <w:t>3.1. Araştırmanın Amacı</w:t>
      </w:r>
      <w:r w:rsidR="00231045">
        <w:rPr>
          <w:b/>
          <w:bCs/>
          <w:szCs w:val="22"/>
        </w:rPr>
        <w:t xml:space="preserve"> ve Önemi</w:t>
      </w:r>
    </w:p>
    <w:p w:rsidR="00F323C3" w:rsidRPr="00E961EC" w:rsidRDefault="00F323C3" w:rsidP="00FD34A0">
      <w:pPr>
        <w:autoSpaceDE w:val="0"/>
        <w:autoSpaceDN w:val="0"/>
        <w:adjustRightInd w:val="0"/>
        <w:spacing w:before="240" w:after="240" w:line="320" w:lineRule="atLeast"/>
        <w:ind w:firstLine="708"/>
        <w:jc w:val="both"/>
        <w:rPr>
          <w:rFonts w:ascii="Times New Roman" w:hAnsi="Times New Roman" w:cs="Times New Roman"/>
        </w:rPr>
      </w:pPr>
      <w:r w:rsidRPr="00E961EC">
        <w:rPr>
          <w:rFonts w:ascii="Times New Roman" w:hAnsi="Times New Roman" w:cs="Times New Roman"/>
        </w:rPr>
        <w:t xml:space="preserve">Bu çalışmanın amacı, </w:t>
      </w:r>
      <w:r w:rsidR="00A3048F" w:rsidRPr="00E961EC">
        <w:rPr>
          <w:rFonts w:ascii="Times New Roman" w:hAnsi="Times New Roman" w:cs="Times New Roman"/>
        </w:rPr>
        <w:t xml:space="preserve">bireylerin </w:t>
      </w:r>
      <w:r w:rsidRPr="00E961EC">
        <w:rPr>
          <w:rFonts w:ascii="Times New Roman" w:hAnsi="Times New Roman" w:cs="Times New Roman"/>
        </w:rPr>
        <w:t>yaşamlarını sağlıklı olarak sürdürmelerini sağlamayı ve yaşam sürelerini uzatmayı amaçlayan ama genellikle sağlık hizmetleri denildiğinde hastalıkların iyileştirilmesi şeklinde algılanan sağlık hizmetlerini sunan sağlık işletmelerinde tüketicinin kurum</w:t>
      </w:r>
      <w:r w:rsidR="00914F56" w:rsidRPr="00E961EC">
        <w:rPr>
          <w:rFonts w:ascii="Times New Roman" w:hAnsi="Times New Roman" w:cs="Times New Roman"/>
        </w:rPr>
        <w:t>sal imaja yönelik algılamaları</w:t>
      </w:r>
      <w:r w:rsidRPr="00E961EC">
        <w:rPr>
          <w:rFonts w:ascii="Times New Roman" w:hAnsi="Times New Roman" w:cs="Times New Roman"/>
        </w:rPr>
        <w:t xml:space="preserve"> konusunda </w:t>
      </w:r>
      <w:proofErr w:type="gramStart"/>
      <w:r w:rsidRPr="00E961EC">
        <w:rPr>
          <w:rFonts w:ascii="Times New Roman" w:hAnsi="Times New Roman" w:cs="Times New Roman"/>
        </w:rPr>
        <w:t>literatür</w:t>
      </w:r>
      <w:proofErr w:type="gramEnd"/>
      <w:r w:rsidRPr="00E961EC">
        <w:rPr>
          <w:rFonts w:ascii="Times New Roman" w:hAnsi="Times New Roman" w:cs="Times New Roman"/>
        </w:rPr>
        <w:t xml:space="preserve"> taraması yapılarak, yapılan alan çalışması ile karşılaştırılması suretiyle sonuçların ortaya konulmasıdır. Ülkemizde, </w:t>
      </w:r>
      <w:r w:rsidR="00914F56" w:rsidRPr="00E961EC">
        <w:rPr>
          <w:rFonts w:ascii="Times New Roman" w:hAnsi="Times New Roman" w:cs="Times New Roman"/>
        </w:rPr>
        <w:t xml:space="preserve">sağlık hizmetleri </w:t>
      </w:r>
      <w:r w:rsidR="00A3048F" w:rsidRPr="00E961EC">
        <w:rPr>
          <w:rFonts w:ascii="Times New Roman" w:hAnsi="Times New Roman" w:cs="Times New Roman"/>
        </w:rPr>
        <w:t xml:space="preserve">genellikle kamu hastanelerinde sunulmaktadır. Bununla beraber gerek kamu gerekse özel hastanelerin sayısında artış görülmektedir. </w:t>
      </w:r>
      <w:r w:rsidRPr="00E961EC">
        <w:rPr>
          <w:rFonts w:ascii="Times New Roman" w:hAnsi="Times New Roman" w:cs="Times New Roman"/>
        </w:rPr>
        <w:t xml:space="preserve">Bu rekabette üstün duruma gelebilmek için ise kurumların; birincisi olarak hasta memnuniyeti, ikinci olarak ise, güçlü ve olumlu bir kurumsal imaj oluşturma çalışmalarına ağırlık vermeleri gerekmektedir. Ancak bu şekilde işletmeler, rakiplerinden farklı olmanın yollarını bularak, tüketicilerine sundukları hizmetlerin, onlar tarafından nasıl algılandığını, işletmenin tüketicilerin gözündeki imajını ve daha sonra da yapılması gereken adımların neler olduğunu planlama şansına sahip olabileceklerdir. </w:t>
      </w:r>
      <w:proofErr w:type="gramStart"/>
      <w:r w:rsidRPr="00E961EC">
        <w:rPr>
          <w:rFonts w:ascii="Times New Roman" w:hAnsi="Times New Roman" w:cs="Times New Roman"/>
        </w:rPr>
        <w:t xml:space="preserve">Özel ve kamu hastanelerinde kurumsal imajın nasıl algılandığını ve özel ve devlet hastanelerinde farkın bulunup bulunmadığını temel alan bu araştırmada, tüketicilerin sağlık işletmelerinin kurumsal imajına yönelik algılamalarını, Aydın’da bulunan özel ve kamu hastanelerinde yatarak ya da ayaktan tedavi gören hastaların </w:t>
      </w:r>
      <w:r w:rsidR="00914F56" w:rsidRPr="00E961EC">
        <w:rPr>
          <w:rFonts w:ascii="Times New Roman" w:hAnsi="Times New Roman" w:cs="Times New Roman"/>
        </w:rPr>
        <w:t xml:space="preserve">ve hasta yakınlarının </w:t>
      </w:r>
      <w:r w:rsidRPr="00E961EC">
        <w:rPr>
          <w:rFonts w:ascii="Times New Roman" w:hAnsi="Times New Roman" w:cs="Times New Roman"/>
        </w:rPr>
        <w:t xml:space="preserve">almış oldukları hizmete ilişkin algılarına bağlı olarak açıklamak amaçlanmaktadır. </w:t>
      </w:r>
      <w:proofErr w:type="gramEnd"/>
      <w:r w:rsidRPr="00E961EC">
        <w:rPr>
          <w:rFonts w:ascii="Times New Roman" w:hAnsi="Times New Roman" w:cs="Times New Roman"/>
        </w:rPr>
        <w:t>Bu amaç doğrultusunda seçilmiş olan özel ve kamu hastanesinde hizmet alan tüketicilerin hastanenin kurumsal imajına yönelik algılamalarının ne olduğu ve bu kurumsal imaj faktörlerinden hangisinin öne çıktığı ve kurumsal imaj faktörleri açısından özel ve devlet hastaneleri açısından fark bulunup bulunmadığı sorularına cevap aranmıştır.</w:t>
      </w:r>
    </w:p>
    <w:p w:rsidR="00F323C3" w:rsidRPr="00E961EC" w:rsidRDefault="00F323C3" w:rsidP="00FD34A0">
      <w:pPr>
        <w:pStyle w:val="Default"/>
        <w:spacing w:before="240" w:after="240" w:line="320" w:lineRule="atLeast"/>
        <w:jc w:val="both"/>
        <w:rPr>
          <w:color w:val="auto"/>
          <w:sz w:val="22"/>
          <w:szCs w:val="22"/>
        </w:rPr>
      </w:pPr>
      <w:r w:rsidRPr="00E961EC">
        <w:rPr>
          <w:color w:val="auto"/>
          <w:sz w:val="22"/>
          <w:szCs w:val="22"/>
        </w:rPr>
        <w:lastRenderedPageBreak/>
        <w:t xml:space="preserve">  </w:t>
      </w:r>
      <w:r w:rsidRPr="00E961EC">
        <w:rPr>
          <w:color w:val="auto"/>
          <w:sz w:val="22"/>
          <w:szCs w:val="22"/>
        </w:rPr>
        <w:tab/>
        <w:t xml:space="preserve">Özetle, yapılan bu çalışma Aydın’daki sağlık hizmetleri tüketicilerinin sağlık işletmelerinin kurumsal imajına yönelik algılamalarının tespiti ve hangi faktörlerin öne çıktığını belirlemek amacına yönelik olarak hazırlanmıştır. </w:t>
      </w:r>
    </w:p>
    <w:p w:rsidR="00F323C3" w:rsidRPr="00E961EC" w:rsidRDefault="008812EC" w:rsidP="00FD34A0">
      <w:pPr>
        <w:pStyle w:val="Default"/>
        <w:spacing w:before="240" w:after="240" w:line="320" w:lineRule="atLeast"/>
        <w:jc w:val="both"/>
        <w:rPr>
          <w:b/>
          <w:szCs w:val="22"/>
        </w:rPr>
      </w:pPr>
      <w:r w:rsidRPr="00E961EC">
        <w:rPr>
          <w:b/>
          <w:bCs/>
          <w:szCs w:val="22"/>
        </w:rPr>
        <w:t xml:space="preserve">3.2. Araştırmanın Yöntemi, Kapsam </w:t>
      </w:r>
      <w:r w:rsidR="00F323C3" w:rsidRPr="00E961EC">
        <w:rPr>
          <w:b/>
          <w:bCs/>
          <w:szCs w:val="22"/>
        </w:rPr>
        <w:t xml:space="preserve">ve Sınırlılığı </w:t>
      </w:r>
    </w:p>
    <w:p w:rsidR="00F323C3" w:rsidRPr="00E961EC" w:rsidRDefault="00F323C3" w:rsidP="00FD34A0">
      <w:pPr>
        <w:spacing w:before="240" w:after="240" w:line="320" w:lineRule="atLeast"/>
        <w:ind w:firstLine="708"/>
        <w:jc w:val="both"/>
        <w:rPr>
          <w:rFonts w:ascii="Times New Roman" w:hAnsi="Times New Roman" w:cs="Times New Roman"/>
        </w:rPr>
      </w:pPr>
      <w:r w:rsidRPr="00E961EC">
        <w:rPr>
          <w:rFonts w:ascii="Times New Roman" w:hAnsi="Times New Roman" w:cs="Times New Roman"/>
        </w:rPr>
        <w:t xml:space="preserve">Bu bölümde araştırma </w:t>
      </w:r>
      <w:r w:rsidR="008812EC" w:rsidRPr="00E961EC">
        <w:rPr>
          <w:rFonts w:ascii="Times New Roman" w:hAnsi="Times New Roman" w:cs="Times New Roman"/>
        </w:rPr>
        <w:t>yöntemi</w:t>
      </w:r>
      <w:r w:rsidRPr="00E961EC">
        <w:rPr>
          <w:rFonts w:ascii="Times New Roman" w:hAnsi="Times New Roman" w:cs="Times New Roman"/>
        </w:rPr>
        <w:t>, araştırma evreni ve örneklemi, araştırmada kullanılan bilgi toplama aracı ile aracın uygulanması ve elde edilen verilerin çözümlenmesinde kullanılan istatistiksel yöntem ve teknikler açıklanmıştır.</w:t>
      </w:r>
    </w:p>
    <w:p w:rsidR="00F323C3" w:rsidRPr="00E961EC" w:rsidRDefault="00F323C3" w:rsidP="00FD34A0">
      <w:pPr>
        <w:spacing w:before="240" w:after="240" w:line="320" w:lineRule="atLeast"/>
        <w:jc w:val="both"/>
        <w:rPr>
          <w:rFonts w:ascii="Times New Roman" w:hAnsi="Times New Roman" w:cs="Times New Roman"/>
        </w:rPr>
      </w:pPr>
      <w:r w:rsidRPr="00E961EC">
        <w:rPr>
          <w:rFonts w:ascii="Times New Roman" w:hAnsi="Times New Roman" w:cs="Times New Roman"/>
          <w:b/>
        </w:rPr>
        <w:t xml:space="preserve"> </w:t>
      </w:r>
      <w:bookmarkStart w:id="12" w:name="_Toc437434785"/>
      <w:r w:rsidRPr="00E961EC">
        <w:rPr>
          <w:rFonts w:ascii="Times New Roman" w:hAnsi="Times New Roman" w:cs="Times New Roman"/>
          <w:b/>
        </w:rPr>
        <w:t>3.</w:t>
      </w:r>
      <w:r w:rsidR="008812EC" w:rsidRPr="00E961EC">
        <w:rPr>
          <w:rFonts w:ascii="Times New Roman" w:hAnsi="Times New Roman" w:cs="Times New Roman"/>
          <w:b/>
        </w:rPr>
        <w:t>2.1.</w:t>
      </w:r>
      <w:r w:rsidRPr="00E961EC">
        <w:rPr>
          <w:rFonts w:ascii="Times New Roman" w:hAnsi="Times New Roman" w:cs="Times New Roman"/>
          <w:b/>
        </w:rPr>
        <w:t xml:space="preserve"> Araştırmanın </w:t>
      </w:r>
      <w:bookmarkEnd w:id="12"/>
      <w:r w:rsidR="008812EC" w:rsidRPr="00E961EC">
        <w:rPr>
          <w:rFonts w:ascii="Times New Roman" w:hAnsi="Times New Roman" w:cs="Times New Roman"/>
          <w:b/>
        </w:rPr>
        <w:t>Yöntemi</w:t>
      </w:r>
    </w:p>
    <w:p w:rsidR="00F323C3" w:rsidRPr="00E961EC" w:rsidRDefault="00F323C3" w:rsidP="00FD34A0">
      <w:pPr>
        <w:pStyle w:val="Default"/>
        <w:spacing w:before="240" w:after="240" w:line="320" w:lineRule="atLeast"/>
        <w:ind w:firstLine="708"/>
        <w:jc w:val="both"/>
        <w:rPr>
          <w:color w:val="auto"/>
          <w:sz w:val="22"/>
          <w:szCs w:val="22"/>
        </w:rPr>
      </w:pPr>
      <w:r w:rsidRPr="00E961EC">
        <w:rPr>
          <w:color w:val="auto"/>
          <w:sz w:val="22"/>
          <w:szCs w:val="22"/>
        </w:rPr>
        <w:t xml:space="preserve">Çalışma kapsamında nicel araştırma modellerinden birisi olan tanımlayıcı araştırma modeli kullanılmıştır. Tanımlayıcı araştırmalar, genel olarak güncel sorunların çözümlenmesine yönelik, pratikteki yararı gözetilerek yapılan uygulamalı araştırmalardır. Tanımlayıcı araştırmalardan veri toplama metodu olarak anket yöntemi kullanılmıştır.  Anket, bir problemle ilgili olarak, çeşitli kimselerin, bilgi, tecrübe ve ilgilerini anlamak amacı ile yapılan soruşturmalardır (Aslantürk ve Aslantürk, 2013: 119-120). Nicel veri toplama yöntemlerinden birisi olan anket yöntemi, bilgiye kolay ve hızlı ulaşımı sağlayan bir yöntem olduğundan dolayı tercih edilmiştir. Katılımcılardan anket sorularını cevaplarken kendi görüşlerini belirtmeleri rica edilmiştir. </w:t>
      </w:r>
    </w:p>
    <w:p w:rsidR="00F323C3" w:rsidRPr="00E961EC" w:rsidRDefault="00F323C3" w:rsidP="00FD34A0">
      <w:pPr>
        <w:pStyle w:val="Default"/>
        <w:spacing w:before="240" w:after="240" w:line="320" w:lineRule="atLeast"/>
        <w:jc w:val="both"/>
        <w:rPr>
          <w:color w:val="auto"/>
          <w:sz w:val="22"/>
          <w:szCs w:val="22"/>
        </w:rPr>
      </w:pPr>
      <w:r w:rsidRPr="00E961EC">
        <w:rPr>
          <w:color w:val="auto"/>
          <w:sz w:val="22"/>
          <w:szCs w:val="22"/>
        </w:rPr>
        <w:t xml:space="preserve"> </w:t>
      </w:r>
      <w:r w:rsidRPr="00E961EC">
        <w:rPr>
          <w:color w:val="auto"/>
          <w:sz w:val="22"/>
          <w:szCs w:val="22"/>
        </w:rPr>
        <w:tab/>
        <w:t xml:space="preserve">Çalışma </w:t>
      </w:r>
      <w:proofErr w:type="gramStart"/>
      <w:r w:rsidRPr="00E961EC">
        <w:rPr>
          <w:color w:val="auto"/>
          <w:sz w:val="22"/>
          <w:szCs w:val="22"/>
        </w:rPr>
        <w:t>literatür</w:t>
      </w:r>
      <w:proofErr w:type="gramEnd"/>
      <w:r w:rsidRPr="00E961EC">
        <w:rPr>
          <w:color w:val="auto"/>
          <w:sz w:val="22"/>
          <w:szCs w:val="22"/>
        </w:rPr>
        <w:t xml:space="preserve"> taraması ile uygulama bölümlerinden oluşmaktadır. Literatür taraması kapsamında; kitap, dergi ve internet kaynakları ile veri tabanları incelenmiş olup, uygulama bölümünde ise Aydın Devlet Hastanesi ile Özel Medinova Hastanesi’nden hizmet alan 756 hasta ve hasta yakınına anket çalışması yapılmıştır. </w:t>
      </w:r>
      <w:proofErr w:type="gramStart"/>
      <w:r w:rsidRPr="00E961EC">
        <w:rPr>
          <w:color w:val="auto"/>
          <w:sz w:val="22"/>
          <w:szCs w:val="22"/>
        </w:rPr>
        <w:t>Uygulanan bu anketler, konuyla ilgili olarak daha önce gerçekleştirilmiş anket çalışmalarının taranması, konuyla ilgili uzman kişilerin görüşlerinin alınması yapıldıktan sonra bir anket formu geliştirilmiş, bu anket formu bir ön uygulamaya tabi tutularak geçerlilik ve güvelenirliliği test edilmiş, sonrasında seçilmiş olan örnekleme uygulandıktan sonra faktör yükü değerlendirmeleriyle ankete son hali verilmiştir.</w:t>
      </w:r>
      <w:proofErr w:type="gramEnd"/>
    </w:p>
    <w:p w:rsidR="00F323C3" w:rsidRPr="00E961EC" w:rsidRDefault="00F323C3" w:rsidP="00FD34A0">
      <w:pPr>
        <w:pStyle w:val="Default"/>
        <w:spacing w:before="240" w:after="240" w:line="320" w:lineRule="atLeast"/>
        <w:jc w:val="both"/>
        <w:rPr>
          <w:color w:val="auto"/>
          <w:sz w:val="22"/>
          <w:szCs w:val="22"/>
        </w:rPr>
      </w:pPr>
      <w:r w:rsidRPr="00E961EC">
        <w:rPr>
          <w:color w:val="auto"/>
          <w:sz w:val="22"/>
          <w:szCs w:val="22"/>
        </w:rPr>
        <w:tab/>
        <w:t xml:space="preserve">Anketin ilk bölümünde katılımcıların demografik özelliklerini belirlemeye yönelik 9 kategoriden oluşan değişkenlere yer verilmiştir. İkinci bölüm ise kurumsal imaj anketi kısmı olup, genel kurum imajı ve kurumsal imaj faktörleri </w:t>
      </w:r>
      <w:r w:rsidRPr="00E961EC">
        <w:rPr>
          <w:color w:val="auto"/>
          <w:sz w:val="22"/>
          <w:szCs w:val="22"/>
        </w:rPr>
        <w:lastRenderedPageBreak/>
        <w:t xml:space="preserve">kısımlarından oluşmuştur. Genel kurum imajı beş sorudan, kurumsal imaj faktörleri ise otuz bir sorudan oluşmaktadır. </w:t>
      </w:r>
      <w:proofErr w:type="gramStart"/>
      <w:r w:rsidRPr="00E961EC">
        <w:rPr>
          <w:color w:val="auto"/>
          <w:sz w:val="22"/>
          <w:szCs w:val="22"/>
        </w:rPr>
        <w:t xml:space="preserve">Katılımcıların hastanelere ait genel kurumsal imaj algılarını ölçmeye çalışırken verilen 5 ifadeye yönelik olarak “çok kötü, kötü, kararsız, iyi ve çok iyi” yanıtlarını içeren beşli likert tipi ölçek ile kurumsal imaj faktörlerini ölçmeye çalışan 31 ifadeye yönelik olarak “kesinlikle katılmıyorum, katılmıyorum, karasızım, katılıyorum ve kesinlikle katılıyorum” yanıtlarını içeren beşli likert tipi ölçekten yararlanılmıştır. </w:t>
      </w:r>
      <w:proofErr w:type="gramEnd"/>
      <w:r w:rsidRPr="00E961EC">
        <w:rPr>
          <w:color w:val="auto"/>
          <w:sz w:val="22"/>
          <w:szCs w:val="22"/>
        </w:rPr>
        <w:t xml:space="preserve">Anket yapılarak toplanan veriler bilgisayara aktarılarak, istatistik değerlendirme paket programı olan SPSS </w:t>
      </w:r>
      <w:proofErr w:type="gramStart"/>
      <w:r w:rsidRPr="00E961EC">
        <w:rPr>
          <w:color w:val="auto"/>
          <w:sz w:val="22"/>
          <w:szCs w:val="22"/>
        </w:rPr>
        <w:t>2</w:t>
      </w:r>
      <w:r w:rsidR="00163FAB" w:rsidRPr="00E961EC">
        <w:rPr>
          <w:color w:val="auto"/>
          <w:sz w:val="22"/>
          <w:szCs w:val="22"/>
        </w:rPr>
        <w:t>0</w:t>
      </w:r>
      <w:r w:rsidRPr="00E961EC">
        <w:rPr>
          <w:color w:val="auto"/>
          <w:sz w:val="22"/>
          <w:szCs w:val="22"/>
        </w:rPr>
        <w:t>.0</w:t>
      </w:r>
      <w:proofErr w:type="gramEnd"/>
      <w:r w:rsidRPr="00E961EC">
        <w:rPr>
          <w:color w:val="auto"/>
          <w:sz w:val="22"/>
          <w:szCs w:val="22"/>
        </w:rPr>
        <w:t xml:space="preserve"> kullanılmıştır. </w:t>
      </w:r>
    </w:p>
    <w:p w:rsidR="00F323C3" w:rsidRPr="00E961EC" w:rsidRDefault="00F323C3" w:rsidP="00FD34A0">
      <w:pPr>
        <w:pStyle w:val="Default"/>
        <w:spacing w:before="240" w:after="240" w:line="320" w:lineRule="atLeast"/>
        <w:jc w:val="both"/>
        <w:rPr>
          <w:b/>
          <w:bCs/>
          <w:color w:val="auto"/>
          <w:sz w:val="22"/>
          <w:szCs w:val="22"/>
        </w:rPr>
      </w:pPr>
      <w:r w:rsidRPr="00E961EC">
        <w:rPr>
          <w:b/>
          <w:bCs/>
          <w:color w:val="auto"/>
          <w:sz w:val="22"/>
          <w:szCs w:val="22"/>
        </w:rPr>
        <w:t>3.</w:t>
      </w:r>
      <w:r w:rsidR="008812EC" w:rsidRPr="00E961EC">
        <w:rPr>
          <w:b/>
          <w:bCs/>
          <w:color w:val="auto"/>
          <w:sz w:val="22"/>
          <w:szCs w:val="22"/>
        </w:rPr>
        <w:t>2.2</w:t>
      </w:r>
      <w:r w:rsidRPr="00E961EC">
        <w:rPr>
          <w:b/>
          <w:bCs/>
          <w:color w:val="auto"/>
          <w:sz w:val="22"/>
          <w:szCs w:val="22"/>
        </w:rPr>
        <w:t>.</w:t>
      </w:r>
      <w:r w:rsidR="008812EC" w:rsidRPr="00E961EC">
        <w:rPr>
          <w:b/>
          <w:bCs/>
          <w:color w:val="auto"/>
          <w:sz w:val="22"/>
          <w:szCs w:val="22"/>
        </w:rPr>
        <w:t>Araştırma</w:t>
      </w:r>
      <w:r w:rsidRPr="00E961EC">
        <w:rPr>
          <w:b/>
          <w:bCs/>
          <w:color w:val="auto"/>
          <w:sz w:val="22"/>
          <w:szCs w:val="22"/>
        </w:rPr>
        <w:t xml:space="preserve">nın Kapsam ve Sınırlılıkları </w:t>
      </w:r>
    </w:p>
    <w:p w:rsidR="00F323C3" w:rsidRPr="00E961EC" w:rsidRDefault="00F323C3" w:rsidP="00FD34A0">
      <w:pPr>
        <w:pStyle w:val="Default"/>
        <w:spacing w:before="240" w:after="240" w:line="320" w:lineRule="atLeast"/>
        <w:jc w:val="both"/>
        <w:rPr>
          <w:color w:val="auto"/>
          <w:sz w:val="22"/>
          <w:szCs w:val="22"/>
        </w:rPr>
      </w:pPr>
      <w:r w:rsidRPr="00E961EC">
        <w:rPr>
          <w:color w:val="auto"/>
          <w:sz w:val="22"/>
          <w:szCs w:val="22"/>
        </w:rPr>
        <w:t xml:space="preserve"> </w:t>
      </w:r>
      <w:r w:rsidRPr="00E961EC">
        <w:rPr>
          <w:color w:val="auto"/>
          <w:sz w:val="22"/>
          <w:szCs w:val="22"/>
        </w:rPr>
        <w:tab/>
        <w:t>Anket ve ölçek doldurmak için görüşülecek hasta sayılarının tespitinde çalışma kapsamında yer alan hastanelere 2017 yılı Temmuz ayında başvuran ve hizmet alan hasta sayıları göz önüne alınarak belirlenmiştir. Araştırma evreninin tespitinde hastane kayıtlarından elde edilen bilgilere göre, Aydın Devlet Hastanesi</w:t>
      </w:r>
      <w:r w:rsidR="004A4A91" w:rsidRPr="00E961EC">
        <w:rPr>
          <w:color w:val="auto"/>
          <w:sz w:val="22"/>
          <w:szCs w:val="22"/>
        </w:rPr>
        <w:t>’</w:t>
      </w:r>
      <w:r w:rsidRPr="00E961EC">
        <w:rPr>
          <w:color w:val="auto"/>
          <w:sz w:val="22"/>
          <w:szCs w:val="22"/>
        </w:rPr>
        <w:t>ne Temmuz ayında toplam 91.836 adet hasta başvurmuş, Özel Medinova Hastanesi</w:t>
      </w:r>
      <w:r w:rsidR="004A4A91" w:rsidRPr="00E961EC">
        <w:rPr>
          <w:color w:val="auto"/>
          <w:sz w:val="22"/>
          <w:szCs w:val="22"/>
        </w:rPr>
        <w:t>’</w:t>
      </w:r>
      <w:r w:rsidRPr="00E961EC">
        <w:rPr>
          <w:color w:val="auto"/>
          <w:sz w:val="22"/>
          <w:szCs w:val="22"/>
        </w:rPr>
        <w:t>ne başvuran hasta sayısının ise, 11.211 olduğu tespit edilmiştir. Tüketicilere uygulanacak anketlerde örneklemde yer alacak birim sayısının seçimi ise %95 güven aralığı için, ana kütle bilindiğinde kullanı</w:t>
      </w:r>
      <w:r w:rsidR="00914F56" w:rsidRPr="00E961EC">
        <w:rPr>
          <w:color w:val="auto"/>
          <w:sz w:val="22"/>
          <w:szCs w:val="22"/>
        </w:rPr>
        <w:t xml:space="preserve">lan formüle göre hesaplanmıştır </w:t>
      </w:r>
      <w:r w:rsidRPr="00E961EC">
        <w:rPr>
          <w:color w:val="auto"/>
          <w:sz w:val="22"/>
          <w:szCs w:val="22"/>
        </w:rPr>
        <w:t xml:space="preserve"> (Yazıcıoğlu ve Erdoğan, 2014: 25): </w:t>
      </w:r>
    </w:p>
    <w:p w:rsidR="00956E1A" w:rsidRPr="00E961EC" w:rsidRDefault="0044444D" w:rsidP="00FD34A0">
      <w:pPr>
        <w:pStyle w:val="Default"/>
        <w:spacing w:before="240" w:after="240" w:line="320" w:lineRule="atLeast"/>
        <w:jc w:val="both"/>
        <w:rPr>
          <w:color w:val="auto"/>
          <w:sz w:val="22"/>
          <w:szCs w:val="22"/>
        </w:rPr>
      </w:pPr>
      <w:r w:rsidRPr="0044444D">
        <w:rPr>
          <w:noProof/>
          <w:sz w:val="22"/>
          <w:szCs w:val="22"/>
        </w:rPr>
        <w:pict>
          <v:rect id="_x0000_s1059" style="position:absolute;left:0;text-align:left;margin-left:9.1pt;margin-top:2.2pt;width:162.05pt;height:66.2pt;z-index:251685888;mso-wrap-style:none">
            <v:textbox style="mso-next-textbox:#_x0000_s1059;mso-fit-shape-to-text:t">
              <w:txbxContent>
                <w:p w:rsidR="00F1427C" w:rsidRPr="00EC6375" w:rsidRDefault="00F1427C" w:rsidP="00F323C3">
                  <w:pPr>
                    <w:rPr>
                      <w:color w:val="C0504D" w:themeColor="accent2"/>
                      <w:sz w:val="16"/>
                    </w:rPr>
                  </w:pPr>
                  <w:r w:rsidRPr="00D76A76">
                    <w:rPr>
                      <w:position w:val="-30"/>
                    </w:rPr>
                    <w:object w:dxaOrig="2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37.5pt" o:ole="">
                        <v:imagedata r:id="rId14" o:title=""/>
                      </v:shape>
                      <o:OLEObject Type="Embed" ProgID="Equation.3" ShapeID="_x0000_i1026" DrawAspect="Content" ObjectID="_1580018075" r:id="rId15"/>
                    </w:object>
                  </w:r>
                </w:p>
              </w:txbxContent>
            </v:textbox>
          </v:rect>
        </w:pict>
      </w:r>
    </w:p>
    <w:p w:rsidR="00F323C3" w:rsidRPr="00E961EC" w:rsidRDefault="00F323C3" w:rsidP="00FD34A0">
      <w:pPr>
        <w:spacing w:before="240" w:after="240" w:line="320" w:lineRule="atLeast"/>
        <w:jc w:val="both"/>
        <w:rPr>
          <w:rFonts w:ascii="Times New Roman" w:hAnsi="Times New Roman" w:cs="Times New Roman"/>
          <w:color w:val="C0504D" w:themeColor="accent2"/>
        </w:rPr>
      </w:pPr>
    </w:p>
    <w:p w:rsidR="00BD1118" w:rsidRPr="00E961EC" w:rsidRDefault="00BD1118" w:rsidP="00FD34A0">
      <w:pPr>
        <w:pStyle w:val="Default"/>
        <w:spacing w:before="240" w:after="240" w:line="320" w:lineRule="atLeast"/>
        <w:jc w:val="both"/>
        <w:rPr>
          <w:color w:val="000000" w:themeColor="text1"/>
          <w:sz w:val="22"/>
          <w:szCs w:val="22"/>
        </w:rPr>
      </w:pPr>
    </w:p>
    <w:p w:rsidR="00F323C3" w:rsidRPr="00E961EC" w:rsidRDefault="00F323C3" w:rsidP="00FD34A0">
      <w:pPr>
        <w:pStyle w:val="Default"/>
        <w:spacing w:before="240" w:after="240" w:line="320" w:lineRule="atLeast"/>
        <w:jc w:val="both"/>
        <w:rPr>
          <w:color w:val="000000" w:themeColor="text1"/>
          <w:sz w:val="22"/>
          <w:szCs w:val="22"/>
        </w:rPr>
      </w:pPr>
      <w:r w:rsidRPr="00E961EC">
        <w:rPr>
          <w:color w:val="000000" w:themeColor="text1"/>
          <w:sz w:val="22"/>
          <w:szCs w:val="22"/>
        </w:rPr>
        <w:t>Burada;</w:t>
      </w:r>
      <w:r w:rsidR="003E2828" w:rsidRPr="00E961EC">
        <w:rPr>
          <w:color w:val="000000" w:themeColor="text1"/>
          <w:sz w:val="22"/>
          <w:szCs w:val="22"/>
        </w:rPr>
        <w:t xml:space="preserve">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proofErr w:type="gramStart"/>
      <w:r w:rsidRPr="00E961EC">
        <w:rPr>
          <w:rFonts w:ascii="Times New Roman" w:eastAsiaTheme="minorHAnsi" w:hAnsi="Times New Roman" w:cs="Times New Roman"/>
          <w:lang w:eastAsia="en-US"/>
        </w:rPr>
        <w:t>n : Örnekleme</w:t>
      </w:r>
      <w:proofErr w:type="gramEnd"/>
      <w:r w:rsidRPr="00E961EC">
        <w:rPr>
          <w:rFonts w:ascii="Times New Roman" w:eastAsiaTheme="minorHAnsi" w:hAnsi="Times New Roman" w:cs="Times New Roman"/>
          <w:lang w:eastAsia="en-US"/>
        </w:rPr>
        <w:t xml:space="preserve"> alınacak birey sayısını,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N: Anakütle hacmi,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proofErr w:type="gramStart"/>
      <w:r w:rsidRPr="00E961EC">
        <w:rPr>
          <w:rFonts w:ascii="Times New Roman" w:eastAsiaTheme="minorHAnsi" w:hAnsi="Times New Roman" w:cs="Times New Roman"/>
          <w:lang w:eastAsia="en-US"/>
        </w:rPr>
        <w:t>t : Belirli</w:t>
      </w:r>
      <w:proofErr w:type="gramEnd"/>
      <w:r w:rsidRPr="00E961EC">
        <w:rPr>
          <w:rFonts w:ascii="Times New Roman" w:eastAsiaTheme="minorHAnsi" w:hAnsi="Times New Roman" w:cs="Times New Roman"/>
          <w:lang w:eastAsia="en-US"/>
        </w:rPr>
        <w:t xml:space="preserve"> bir anlamlılık düzeyinde, t </w:t>
      </w:r>
      <w:r w:rsidR="00914F56" w:rsidRPr="00E961EC">
        <w:rPr>
          <w:rFonts w:ascii="Times New Roman" w:eastAsiaTheme="minorHAnsi" w:hAnsi="Times New Roman" w:cs="Times New Roman"/>
          <w:lang w:eastAsia="en-US"/>
        </w:rPr>
        <w:t>ç</w:t>
      </w:r>
      <w:r w:rsidRPr="00E961EC">
        <w:rPr>
          <w:rFonts w:ascii="Times New Roman" w:eastAsiaTheme="minorHAnsi" w:hAnsi="Times New Roman" w:cs="Times New Roman"/>
          <w:lang w:eastAsia="en-US"/>
        </w:rPr>
        <w:t>izelge</w:t>
      </w:r>
      <w:r w:rsidR="00914F56" w:rsidRPr="00E961EC">
        <w:rPr>
          <w:rFonts w:ascii="Times New Roman" w:eastAsiaTheme="minorHAnsi" w:hAnsi="Times New Roman" w:cs="Times New Roman"/>
          <w:lang w:eastAsia="en-US"/>
        </w:rPr>
        <w:t>sine göre</w:t>
      </w:r>
      <w:r w:rsidRPr="00E961EC">
        <w:rPr>
          <w:rFonts w:ascii="Times New Roman" w:eastAsiaTheme="minorHAnsi" w:hAnsi="Times New Roman" w:cs="Times New Roman"/>
          <w:lang w:eastAsia="en-US"/>
        </w:rPr>
        <w:t xml:space="preserve"> bulanan teorik değer (1,96),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proofErr w:type="gramStart"/>
      <w:r w:rsidRPr="00E961EC">
        <w:rPr>
          <w:rFonts w:ascii="Times New Roman" w:eastAsiaTheme="minorHAnsi" w:hAnsi="Times New Roman" w:cs="Times New Roman"/>
          <w:lang w:eastAsia="en-US"/>
        </w:rPr>
        <w:t>p : İncelenen</w:t>
      </w:r>
      <w:proofErr w:type="gramEnd"/>
      <w:r w:rsidRPr="00E961EC">
        <w:rPr>
          <w:rFonts w:ascii="Times New Roman" w:eastAsiaTheme="minorHAnsi" w:hAnsi="Times New Roman" w:cs="Times New Roman"/>
          <w:lang w:eastAsia="en-US"/>
        </w:rPr>
        <w:t xml:space="preserve"> olayın gerçekleşme olasılığı (0,5),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proofErr w:type="gramStart"/>
      <w:r w:rsidRPr="00E961EC">
        <w:rPr>
          <w:rFonts w:ascii="Times New Roman" w:eastAsiaTheme="minorHAnsi" w:hAnsi="Times New Roman" w:cs="Times New Roman"/>
          <w:lang w:eastAsia="en-US"/>
        </w:rPr>
        <w:t>q : İncelenen</w:t>
      </w:r>
      <w:proofErr w:type="gramEnd"/>
      <w:r w:rsidRPr="00E961EC">
        <w:rPr>
          <w:rFonts w:ascii="Times New Roman" w:eastAsiaTheme="minorHAnsi" w:hAnsi="Times New Roman" w:cs="Times New Roman"/>
          <w:lang w:eastAsia="en-US"/>
        </w:rPr>
        <w:t xml:space="preserve"> olayın gerçekleşmeme olasılığı (0,5), </w:t>
      </w:r>
    </w:p>
    <w:p w:rsidR="00F323C3" w:rsidRPr="00E961EC" w:rsidRDefault="00F323C3" w:rsidP="00FD34A0">
      <w:pPr>
        <w:autoSpaceDE w:val="0"/>
        <w:autoSpaceDN w:val="0"/>
        <w:adjustRightInd w:val="0"/>
        <w:spacing w:before="240" w:after="240" w:line="320" w:lineRule="atLeast"/>
        <w:contextualSpacing/>
        <w:jc w:val="both"/>
        <w:rPr>
          <w:rFonts w:ascii="Times New Roman" w:eastAsiaTheme="minorHAnsi" w:hAnsi="Times New Roman" w:cs="Times New Roman"/>
          <w:lang w:eastAsia="en-US"/>
        </w:rPr>
      </w:pPr>
      <w:proofErr w:type="gramStart"/>
      <w:r w:rsidRPr="00E961EC">
        <w:rPr>
          <w:rFonts w:ascii="Times New Roman" w:eastAsiaTheme="minorHAnsi" w:hAnsi="Times New Roman" w:cs="Times New Roman"/>
          <w:lang w:eastAsia="en-US"/>
        </w:rPr>
        <w:t>d : Örnekleme</w:t>
      </w:r>
      <w:proofErr w:type="gramEnd"/>
      <w:r w:rsidRPr="00E961EC">
        <w:rPr>
          <w:rFonts w:ascii="Times New Roman" w:eastAsiaTheme="minorHAnsi" w:hAnsi="Times New Roman" w:cs="Times New Roman"/>
          <w:lang w:eastAsia="en-US"/>
        </w:rPr>
        <w:t xml:space="preserve"> hatasıdır. </w:t>
      </w:r>
    </w:p>
    <w:p w:rsidR="00BD1118" w:rsidRPr="00E961EC" w:rsidRDefault="00BD1118"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p>
    <w:p w:rsidR="00D76A76" w:rsidRPr="00E961EC" w:rsidRDefault="00D76A76"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lastRenderedPageBreak/>
        <w:t xml:space="preserve">Aydın Devlet </w:t>
      </w:r>
      <w:r w:rsidR="001F7C56" w:rsidRPr="00E961EC">
        <w:rPr>
          <w:rFonts w:ascii="Times New Roman" w:eastAsiaTheme="minorHAnsi" w:hAnsi="Times New Roman" w:cs="Times New Roman"/>
          <w:lang w:eastAsia="en-US"/>
        </w:rPr>
        <w:t xml:space="preserve">Hastanesi </w:t>
      </w:r>
      <w:r w:rsidRPr="00E961EC">
        <w:rPr>
          <w:rFonts w:ascii="Times New Roman" w:eastAsiaTheme="minorHAnsi" w:hAnsi="Times New Roman" w:cs="Times New Roman"/>
          <w:lang w:eastAsia="en-US"/>
        </w:rPr>
        <w:t xml:space="preserve">ile Özel </w:t>
      </w:r>
      <w:r w:rsidR="001F7C56" w:rsidRPr="00E961EC">
        <w:rPr>
          <w:rFonts w:ascii="Times New Roman" w:eastAsiaTheme="minorHAnsi" w:hAnsi="Times New Roman" w:cs="Times New Roman"/>
          <w:lang w:eastAsia="en-US"/>
        </w:rPr>
        <w:t xml:space="preserve">Medinova Hastanesi </w:t>
      </w:r>
      <w:r w:rsidR="004A4A91" w:rsidRPr="00E961EC">
        <w:rPr>
          <w:rFonts w:ascii="Times New Roman" w:eastAsiaTheme="minorHAnsi" w:hAnsi="Times New Roman" w:cs="Times New Roman"/>
          <w:lang w:eastAsia="en-US"/>
        </w:rPr>
        <w:t>ö</w:t>
      </w:r>
      <w:r w:rsidRPr="00E961EC">
        <w:rPr>
          <w:rFonts w:ascii="Times New Roman" w:eastAsiaTheme="minorHAnsi" w:hAnsi="Times New Roman" w:cs="Times New Roman"/>
          <w:lang w:eastAsia="en-US"/>
        </w:rPr>
        <w:t>rneklem sayıları aşağıda görülmektedir</w:t>
      </w:r>
      <w:r w:rsidR="001F7C56" w:rsidRPr="00E961EC">
        <w:rPr>
          <w:rFonts w:ascii="Times New Roman" w:eastAsiaTheme="minorHAnsi" w:hAnsi="Times New Roman" w:cs="Times New Roman"/>
          <w:lang w:eastAsia="en-US"/>
        </w:rPr>
        <w:t>.</w:t>
      </w:r>
    </w:p>
    <w:p w:rsidR="008A3C6C" w:rsidRPr="00E961EC" w:rsidRDefault="0044444D" w:rsidP="008A3C6C">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Pr>
          <w:rFonts w:ascii="Times New Roman" w:eastAsiaTheme="minorHAnsi" w:hAnsi="Times New Roman" w:cs="Times New Roman"/>
          <w:noProof/>
          <w:lang w:eastAsia="en-US"/>
        </w:rPr>
        <w:pict>
          <v:shape id="_x0000_s1087" type="#_x0000_t202" style="position:absolute;left:0;text-align:left;margin-left:6.4pt;margin-top:26.1pt;width:203.35pt;height:91.35pt;z-index:251709440;mso-wrap-style:none;mso-width-relative:margin;mso-height-relative:margin">
            <v:textbox>
              <w:txbxContent>
                <w:p w:rsidR="00F1427C" w:rsidRDefault="00F1427C" w:rsidP="0057108B">
                  <w:pPr>
                    <w:autoSpaceDE w:val="0"/>
                    <w:autoSpaceDN w:val="0"/>
                    <w:adjustRightInd w:val="0"/>
                    <w:spacing w:before="240" w:after="240" w:line="320" w:lineRule="atLeast"/>
                    <w:jc w:val="both"/>
                    <w:rPr>
                      <w:rFonts w:ascii="Cambria Math" w:hAnsi="Cambria Math" w:cs="Cambria Math"/>
                      <w:sz w:val="24"/>
                      <w:szCs w:val="24"/>
                    </w:rPr>
                  </w:pPr>
                  <w:r w:rsidRPr="008A3C6C">
                    <w:rPr>
                      <w:rFonts w:ascii="Times New Roman" w:hAnsi="Times New Roman" w:cs="Times New Roman"/>
                      <w:position w:val="-30"/>
                    </w:rPr>
                    <w:object w:dxaOrig="4540" w:dyaOrig="720">
                      <v:shape id="_x0000_i1028" type="#_x0000_t75" style="width:185.25pt;height:30pt" o:ole="">
                        <v:imagedata r:id="rId16" o:title=""/>
                      </v:shape>
                      <o:OLEObject Type="Embed" ProgID="Equation.3" ShapeID="_x0000_i1028" DrawAspect="Content" ObjectID="_1580018076" r:id="rId17"/>
                    </w:object>
                  </w:r>
                  <w:r w:rsidRPr="0057108B">
                    <w:rPr>
                      <w:rFonts w:ascii="Cambria Math" w:hAnsi="Cambria Math" w:cs="Cambria Math"/>
                      <w:sz w:val="24"/>
                      <w:szCs w:val="24"/>
                    </w:rPr>
                    <w:t xml:space="preserve"> </w:t>
                  </w:r>
                </w:p>
                <w:p w:rsidR="00F1427C" w:rsidRPr="008A3C6C" w:rsidRDefault="00F1427C" w:rsidP="0057108B">
                  <w:pPr>
                    <w:autoSpaceDE w:val="0"/>
                    <w:autoSpaceDN w:val="0"/>
                    <w:adjustRightInd w:val="0"/>
                    <w:spacing w:before="240" w:after="240" w:line="320" w:lineRule="atLeast"/>
                    <w:jc w:val="both"/>
                    <w:rPr>
                      <w:rFonts w:ascii="Times New Roman" w:hAnsi="Times New Roman" w:cs="Times New Roman"/>
                      <w:bCs/>
                      <w:sz w:val="20"/>
                      <w:szCs w:val="20"/>
                    </w:rPr>
                  </w:pPr>
                  <w:proofErr w:type="gramStart"/>
                  <w:r>
                    <w:rPr>
                      <w:rFonts w:ascii="Times New Roman" w:hAnsi="Times New Roman" w:cs="Times New Roman"/>
                    </w:rPr>
                    <w:t>n</w:t>
                  </w:r>
                  <w:proofErr w:type="gramEnd"/>
                  <w:r>
                    <w:rPr>
                      <w:rFonts w:ascii="Times New Roman" w:hAnsi="Times New Roman" w:cs="Times New Roman"/>
                    </w:rPr>
                    <w:t xml:space="preserve"> (Örneklem büyüklüğü)</w:t>
                  </w:r>
                  <w:r w:rsidRPr="008A3C6C">
                    <w:rPr>
                      <w:rFonts w:ascii="Times New Roman" w:hAnsi="Times New Roman" w:cs="Times New Roman"/>
                      <w:sz w:val="20"/>
                      <w:szCs w:val="20"/>
                    </w:rPr>
                    <w:t xml:space="preserve"> = </w:t>
                  </w:r>
                  <w:r w:rsidRPr="008A3C6C">
                    <w:rPr>
                      <w:rFonts w:ascii="Times New Roman" w:hAnsi="Times New Roman" w:cs="Times New Roman"/>
                      <w:bCs/>
                      <w:sz w:val="20"/>
                      <w:szCs w:val="20"/>
                    </w:rPr>
                    <w:t>383 kişi</w:t>
                  </w:r>
                </w:p>
                <w:p w:rsidR="00F1427C" w:rsidRDefault="00F1427C"/>
              </w:txbxContent>
            </v:textbox>
          </v:shape>
        </w:pict>
      </w:r>
      <w:r w:rsidR="008A3C6C" w:rsidRPr="00E961EC">
        <w:rPr>
          <w:rFonts w:ascii="Times New Roman" w:eastAsiaTheme="minorHAnsi" w:hAnsi="Times New Roman" w:cs="Times New Roman"/>
          <w:lang w:eastAsia="en-US"/>
        </w:rPr>
        <w:t>Aydın Devlet Hastanesi örneklem sayısı;</w:t>
      </w:r>
    </w:p>
    <w:p w:rsidR="008A3C6C" w:rsidRPr="00E961EC" w:rsidRDefault="008A3C6C"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p>
    <w:p w:rsidR="0057108B" w:rsidRPr="00E961EC" w:rsidRDefault="0057108B"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p>
    <w:p w:rsidR="0057108B" w:rsidRPr="00E961EC" w:rsidRDefault="0057108B"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p>
    <w:p w:rsidR="0057108B" w:rsidRPr="00E961EC" w:rsidRDefault="0057108B"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p>
    <w:p w:rsidR="008A3C6C" w:rsidRPr="00E961EC" w:rsidRDefault="008A3C6C" w:rsidP="008A3C6C">
      <w:pPr>
        <w:autoSpaceDE w:val="0"/>
        <w:autoSpaceDN w:val="0"/>
        <w:adjustRightInd w:val="0"/>
        <w:spacing w:before="240" w:after="240" w:line="320" w:lineRule="atLeast"/>
        <w:ind w:firstLine="708"/>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Özel Medinova Hastanesi örneklem sayısı;</w:t>
      </w:r>
    </w:p>
    <w:p w:rsidR="008A3C6C" w:rsidRPr="00E961EC" w:rsidRDefault="0044444D" w:rsidP="00D76A76">
      <w:pPr>
        <w:autoSpaceDE w:val="0"/>
        <w:autoSpaceDN w:val="0"/>
        <w:adjustRightInd w:val="0"/>
        <w:spacing w:before="240" w:after="240" w:line="320" w:lineRule="atLeast"/>
        <w:ind w:firstLine="709"/>
        <w:jc w:val="both"/>
        <w:rPr>
          <w:rFonts w:ascii="Times New Roman" w:eastAsiaTheme="minorHAnsi" w:hAnsi="Times New Roman" w:cs="Times New Roman"/>
          <w:lang w:eastAsia="en-US"/>
        </w:rPr>
      </w:pPr>
      <w:r>
        <w:rPr>
          <w:rFonts w:ascii="Times New Roman" w:eastAsiaTheme="minorHAnsi" w:hAnsi="Times New Roman" w:cs="Times New Roman"/>
          <w:noProof/>
          <w:lang w:eastAsia="en-US"/>
        </w:rPr>
        <w:pict>
          <v:shape id="_x0000_s1118" type="#_x0000_t202" style="position:absolute;left:0;text-align:left;margin-left:6.4pt;margin-top:1.65pt;width:199.75pt;height:78.45pt;z-index:251735040;mso-width-relative:margin;mso-height-relative:margin">
            <v:textbox style="mso-next-textbox:#_x0000_s1118">
              <w:txbxContent>
                <w:p w:rsidR="00F1427C" w:rsidRDefault="00F1427C" w:rsidP="008A3C6C">
                  <w:pPr>
                    <w:rPr>
                      <w:sz w:val="18"/>
                      <w:szCs w:val="18"/>
                    </w:rPr>
                  </w:pPr>
                  <w:r w:rsidRPr="002A7DDF">
                    <w:rPr>
                      <w:position w:val="-30"/>
                      <w:sz w:val="18"/>
                      <w:szCs w:val="18"/>
                    </w:rPr>
                    <w:object w:dxaOrig="4560" w:dyaOrig="720">
                      <v:shape id="_x0000_i1030" type="#_x0000_t75" style="width:185.25pt;height:30pt" o:ole="">
                        <v:imagedata r:id="rId18" o:title=""/>
                      </v:shape>
                      <o:OLEObject Type="Embed" ProgID="Equation.3" ShapeID="_x0000_i1030" DrawAspect="Content" ObjectID="_1580018077" r:id="rId19"/>
                    </w:object>
                  </w:r>
                </w:p>
                <w:p w:rsidR="00F1427C" w:rsidRPr="008A3C6C" w:rsidRDefault="00F1427C" w:rsidP="008A3C6C">
                  <w:proofErr w:type="gramStart"/>
                  <w:r>
                    <w:rPr>
                      <w:rFonts w:ascii="Times New Roman" w:hAnsi="Times New Roman" w:cs="Times New Roman"/>
                    </w:rPr>
                    <w:t>n</w:t>
                  </w:r>
                  <w:proofErr w:type="gramEnd"/>
                  <w:r>
                    <w:rPr>
                      <w:rFonts w:ascii="Times New Roman" w:hAnsi="Times New Roman" w:cs="Times New Roman"/>
                    </w:rPr>
                    <w:t xml:space="preserve"> (Örneklem büyüklüğü)</w:t>
                  </w:r>
                  <w:r>
                    <w:rPr>
                      <w:rFonts w:ascii="Times New Roman" w:hAnsi="Times New Roman" w:cs="Times New Roman"/>
                      <w:sz w:val="20"/>
                      <w:szCs w:val="20"/>
                    </w:rPr>
                    <w:t>=373 kişi</w:t>
                  </w:r>
                </w:p>
              </w:txbxContent>
            </v:textbox>
          </v:shape>
        </w:pict>
      </w:r>
    </w:p>
    <w:p w:rsidR="001E0187" w:rsidRPr="00E961EC" w:rsidRDefault="001E0187" w:rsidP="00742474">
      <w:pPr>
        <w:autoSpaceDE w:val="0"/>
        <w:autoSpaceDN w:val="0"/>
        <w:adjustRightInd w:val="0"/>
        <w:spacing w:before="240" w:after="240" w:line="320" w:lineRule="atLeast"/>
        <w:jc w:val="both"/>
        <w:rPr>
          <w:rFonts w:ascii="Times New Roman" w:hAnsi="Times New Roman" w:cs="Times New Roman"/>
        </w:rPr>
      </w:pPr>
    </w:p>
    <w:p w:rsidR="001E0187" w:rsidRPr="00E961EC" w:rsidRDefault="001E0187" w:rsidP="00FD34A0">
      <w:pPr>
        <w:pStyle w:val="Default"/>
        <w:spacing w:before="240" w:after="240" w:line="320" w:lineRule="atLeast"/>
        <w:ind w:firstLine="708"/>
        <w:jc w:val="both"/>
        <w:rPr>
          <w:color w:val="auto"/>
          <w:sz w:val="22"/>
          <w:szCs w:val="22"/>
        </w:rPr>
      </w:pPr>
    </w:p>
    <w:p w:rsidR="00F323C3" w:rsidRPr="00E961EC" w:rsidRDefault="00F323C3" w:rsidP="00BD1118">
      <w:pPr>
        <w:pStyle w:val="Default"/>
        <w:spacing w:before="360" w:after="240" w:line="320" w:lineRule="atLeast"/>
        <w:ind w:firstLine="709"/>
        <w:jc w:val="both"/>
        <w:rPr>
          <w:color w:val="auto"/>
          <w:sz w:val="22"/>
          <w:szCs w:val="22"/>
        </w:rPr>
      </w:pPr>
      <w:r w:rsidRPr="00E961EC">
        <w:rPr>
          <w:color w:val="auto"/>
          <w:sz w:val="22"/>
          <w:szCs w:val="22"/>
        </w:rPr>
        <w:t xml:space="preserve">Hastalara yönelik yapılan anket çalışmasında belirlenen ana kütle Aydın Devlet Hastanesi için 91.836 ve Özel Medinova Hastanesi için 11.211 kişiden oluşmaktadır. %95 güven aralığında ve 0.05 hata oranı için </w:t>
      </w:r>
      <w:r w:rsidR="00914F56" w:rsidRPr="00E961EC">
        <w:rPr>
          <w:color w:val="auto"/>
          <w:sz w:val="22"/>
          <w:szCs w:val="22"/>
        </w:rPr>
        <w:t>örneklem</w:t>
      </w:r>
      <w:r w:rsidRPr="00E961EC">
        <w:rPr>
          <w:color w:val="auto"/>
          <w:sz w:val="22"/>
          <w:szCs w:val="22"/>
        </w:rPr>
        <w:t xml:space="preserve"> hesaplandığında Aydı</w:t>
      </w:r>
      <w:r w:rsidR="00117DA8">
        <w:rPr>
          <w:color w:val="auto"/>
          <w:sz w:val="22"/>
          <w:szCs w:val="22"/>
        </w:rPr>
        <w:t>n Devlet Hastanesi için n=383, Ö</w:t>
      </w:r>
      <w:r w:rsidRPr="00E961EC">
        <w:rPr>
          <w:color w:val="auto"/>
          <w:sz w:val="22"/>
          <w:szCs w:val="22"/>
        </w:rPr>
        <w:t xml:space="preserve">zel Medinova Hastanesi için ise n=373 olarak tespit edilmiştir.   </w:t>
      </w:r>
    </w:p>
    <w:p w:rsidR="00F323C3" w:rsidRDefault="00F323C3" w:rsidP="00FD34A0">
      <w:pPr>
        <w:pStyle w:val="Default"/>
        <w:spacing w:before="240" w:after="240" w:line="320" w:lineRule="atLeast"/>
        <w:ind w:firstLine="709"/>
        <w:jc w:val="both"/>
        <w:rPr>
          <w:color w:val="auto"/>
          <w:sz w:val="22"/>
          <w:szCs w:val="22"/>
        </w:rPr>
      </w:pPr>
      <w:r w:rsidRPr="00E961EC">
        <w:rPr>
          <w:color w:val="auto"/>
          <w:sz w:val="22"/>
          <w:szCs w:val="22"/>
        </w:rPr>
        <w:t xml:space="preserve">Anket çalışması </w:t>
      </w:r>
      <w:proofErr w:type="gramStart"/>
      <w:r w:rsidRPr="00E961EC">
        <w:rPr>
          <w:color w:val="auto"/>
          <w:sz w:val="22"/>
          <w:szCs w:val="22"/>
        </w:rPr>
        <w:t>01/08/2017</w:t>
      </w:r>
      <w:proofErr w:type="gramEnd"/>
      <w:r w:rsidRPr="00E961EC">
        <w:rPr>
          <w:color w:val="auto"/>
          <w:sz w:val="22"/>
          <w:szCs w:val="22"/>
        </w:rPr>
        <w:t xml:space="preserve"> – 31/10/2017 tarihleri arasında, örnek hastanelerin aktif olarak çalıştığı 7 iş gün içerisinde yapılmıştır. </w:t>
      </w:r>
      <w:r w:rsidR="00231045">
        <w:rPr>
          <w:color w:val="auto"/>
          <w:sz w:val="22"/>
          <w:szCs w:val="22"/>
        </w:rPr>
        <w:t>Ö</w:t>
      </w:r>
      <w:r w:rsidRPr="00E961EC">
        <w:rPr>
          <w:color w:val="auto"/>
          <w:sz w:val="22"/>
          <w:szCs w:val="22"/>
        </w:rPr>
        <w:t xml:space="preserve">rneklem seçim formülünden elde edilen toplam 756 hasta ve hasta yakınına anket uygulanmıştır. Anket uygulanacak tüketicilerin tespitinde, araştırmaya katılmayı kabul edenler arasından basit rassal olarak yapılmıştır. Bahsi geçen basit rassal örnekleme tekniği, örnek kütlenin bir ana kütleden rassal olarak seçilmesi ile gerçekleşmektedir. Yani, rassal örneklemede ana kütleyi oluşturan her bir elemanın örnek kütle içerisinden eşit seçilme şansını ifade eder (Gegez, 2010: 189). </w:t>
      </w:r>
    </w:p>
    <w:p w:rsidR="00231045" w:rsidRPr="00E961EC" w:rsidRDefault="00231045" w:rsidP="00FD34A0">
      <w:pPr>
        <w:pStyle w:val="Default"/>
        <w:spacing w:before="240" w:after="240" w:line="320" w:lineRule="atLeast"/>
        <w:ind w:firstLine="709"/>
        <w:jc w:val="both"/>
        <w:rPr>
          <w:color w:val="auto"/>
          <w:sz w:val="22"/>
          <w:szCs w:val="22"/>
        </w:rPr>
      </w:pPr>
    </w:p>
    <w:p w:rsidR="005814F9" w:rsidRPr="00E961EC" w:rsidRDefault="00956E1A" w:rsidP="005814F9">
      <w:pPr>
        <w:autoSpaceDE w:val="0"/>
        <w:autoSpaceDN w:val="0"/>
        <w:adjustRightInd w:val="0"/>
        <w:spacing w:before="240" w:after="240" w:line="320" w:lineRule="atLeast"/>
        <w:jc w:val="both"/>
        <w:rPr>
          <w:rFonts w:ascii="Times New Roman" w:eastAsiaTheme="minorHAnsi" w:hAnsi="Times New Roman" w:cs="Times New Roman"/>
          <w:b/>
          <w:bCs/>
          <w:sz w:val="24"/>
          <w:lang w:eastAsia="en-US"/>
        </w:rPr>
      </w:pPr>
      <w:r w:rsidRPr="00E961EC">
        <w:rPr>
          <w:rFonts w:ascii="Times New Roman" w:eastAsiaTheme="minorHAnsi" w:hAnsi="Times New Roman" w:cs="Times New Roman"/>
          <w:b/>
          <w:bCs/>
          <w:sz w:val="24"/>
          <w:lang w:eastAsia="en-US"/>
        </w:rPr>
        <w:lastRenderedPageBreak/>
        <w:t xml:space="preserve">3.3. </w:t>
      </w:r>
      <w:r w:rsidR="005814F9" w:rsidRPr="00E961EC">
        <w:rPr>
          <w:rFonts w:ascii="Times New Roman" w:eastAsiaTheme="minorHAnsi" w:hAnsi="Times New Roman" w:cs="Times New Roman"/>
          <w:b/>
          <w:bCs/>
          <w:sz w:val="24"/>
          <w:lang w:eastAsia="en-US"/>
        </w:rPr>
        <w:t xml:space="preserve">Ön </w:t>
      </w:r>
      <w:r w:rsidRPr="00E961EC">
        <w:rPr>
          <w:rFonts w:ascii="Times New Roman" w:eastAsiaTheme="minorHAnsi" w:hAnsi="Times New Roman" w:cs="Times New Roman"/>
          <w:b/>
          <w:bCs/>
          <w:sz w:val="24"/>
          <w:lang w:eastAsia="en-US"/>
        </w:rPr>
        <w:t>Uygulama</w:t>
      </w:r>
    </w:p>
    <w:p w:rsidR="005814F9" w:rsidRPr="00E961EC" w:rsidRDefault="005814F9" w:rsidP="005814F9">
      <w:pPr>
        <w:autoSpaceDE w:val="0"/>
        <w:autoSpaceDN w:val="0"/>
        <w:adjustRightInd w:val="0"/>
        <w:spacing w:before="240" w:after="240" w:line="320" w:lineRule="atLeast"/>
        <w:ind w:firstLine="708"/>
        <w:jc w:val="both"/>
        <w:rPr>
          <w:rFonts w:ascii="Times New Roman" w:eastAsia="TimesNewRoman" w:hAnsi="Times New Roman" w:cs="Times New Roman"/>
          <w:lang w:eastAsia="en-US"/>
        </w:rPr>
      </w:pPr>
      <w:r w:rsidRPr="00E961EC">
        <w:rPr>
          <w:rFonts w:ascii="Times New Roman" w:eastAsia="TimesNewRoman" w:hAnsi="Times New Roman" w:cs="Times New Roman"/>
          <w:lang w:eastAsia="en-US"/>
        </w:rPr>
        <w:t xml:space="preserve">Ön uygulama, anketin geçerlik ve güvenirliğinin sorgulandığı bir aşamadır. Anketin taslak formu problemleri ve uygulanabilirliği belirlemede kritik bir öneme sahip olan ve araştırmanın hedef kitlesiyle benzer özelliklere sahip bir grup üzerinde yapılan ön uygulama, geçerli ve güvenilir </w:t>
      </w:r>
      <w:r w:rsidRPr="00E961EC">
        <w:rPr>
          <w:rFonts w:ascii="Times New Roman" w:eastAsiaTheme="minorHAnsi" w:hAnsi="Times New Roman" w:cs="Times New Roman"/>
          <w:lang w:eastAsia="en-US"/>
        </w:rPr>
        <w:t>sonuçlar eld</w:t>
      </w:r>
      <w:r w:rsidRPr="00E961EC">
        <w:rPr>
          <w:rFonts w:ascii="Times New Roman" w:eastAsia="TimesNewRoman" w:hAnsi="Times New Roman" w:cs="Times New Roman"/>
          <w:lang w:eastAsia="en-US"/>
        </w:rPr>
        <w:t xml:space="preserve">e edebilmek için önem taşımaktadır (Büyüköztürk, 2005).  Araştırma kapsamında </w:t>
      </w:r>
      <w:r w:rsidRPr="00E961EC">
        <w:rPr>
          <w:rFonts w:ascii="Times New Roman" w:hAnsi="Times New Roman" w:cs="Times New Roman"/>
        </w:rPr>
        <w:t>Aydın Devlet Hastanesinden 50 ve Özel Medinova Hastanesi’nden 40 hasta</w:t>
      </w:r>
      <w:r w:rsidR="00117DA8">
        <w:rPr>
          <w:rFonts w:ascii="Times New Roman" w:hAnsi="Times New Roman" w:cs="Times New Roman"/>
        </w:rPr>
        <w:t xml:space="preserve"> ve hasta yakınına</w:t>
      </w:r>
      <w:r w:rsidRPr="00E961EC">
        <w:rPr>
          <w:rFonts w:ascii="Times New Roman" w:hAnsi="Times New Roman" w:cs="Times New Roman"/>
        </w:rPr>
        <w:t xml:space="preserve"> </w:t>
      </w:r>
      <w:proofErr w:type="gramStart"/>
      <w:r w:rsidRPr="00E961EC">
        <w:rPr>
          <w:rFonts w:ascii="Times New Roman" w:hAnsi="Times New Roman" w:cs="Times New Roman"/>
        </w:rPr>
        <w:t>01/08/2017</w:t>
      </w:r>
      <w:proofErr w:type="gramEnd"/>
      <w:r w:rsidRPr="00E961EC">
        <w:rPr>
          <w:rFonts w:ascii="Times New Roman" w:hAnsi="Times New Roman" w:cs="Times New Roman"/>
        </w:rPr>
        <w:t>- 31/08/2017 tarihleri arasında toplam 90 hasta</w:t>
      </w:r>
      <w:r w:rsidR="00117DA8">
        <w:rPr>
          <w:rFonts w:ascii="Times New Roman" w:hAnsi="Times New Roman" w:cs="Times New Roman"/>
        </w:rPr>
        <w:t xml:space="preserve"> ve hasta yakınına </w:t>
      </w:r>
      <w:r w:rsidRPr="00E961EC">
        <w:rPr>
          <w:rFonts w:ascii="Times New Roman" w:hAnsi="Times New Roman" w:cs="Times New Roman"/>
        </w:rPr>
        <w:t>pilot çalışma yapılmıştır.</w:t>
      </w:r>
    </w:p>
    <w:p w:rsidR="005814F9" w:rsidRPr="00E961EC" w:rsidRDefault="005814F9" w:rsidP="005814F9">
      <w:pPr>
        <w:autoSpaceDE w:val="0"/>
        <w:autoSpaceDN w:val="0"/>
        <w:adjustRightInd w:val="0"/>
        <w:spacing w:before="240" w:after="240" w:line="320" w:lineRule="atLeast"/>
        <w:ind w:firstLine="708"/>
        <w:jc w:val="both"/>
        <w:rPr>
          <w:rFonts w:ascii="Times New Roman" w:eastAsia="TimesNewRoman" w:hAnsi="Times New Roman" w:cs="Times New Roman"/>
        </w:rPr>
      </w:pPr>
      <w:r w:rsidRPr="00E961EC">
        <w:rPr>
          <w:rFonts w:ascii="Times New Roman" w:eastAsia="TimesNewRoman" w:hAnsi="Times New Roman" w:cs="Times New Roman"/>
          <w:lang w:eastAsia="en-US"/>
        </w:rPr>
        <w:t xml:space="preserve">Klinne (1994), pilot çalışma da grup büyüklüğü belirlenirken ölçekteki soru sayısı göz önüne alınması gerektiğini belirtmiştir. Ölçekteki soru sayısının en az iki katı hatta beş katı olmasını önermiştir. </w:t>
      </w:r>
      <w:r w:rsidR="00852508">
        <w:rPr>
          <w:rFonts w:ascii="Times New Roman" w:eastAsia="TimesNewRoman" w:hAnsi="Times New Roman" w:cs="Times New Roman"/>
          <w:lang w:eastAsia="en-US"/>
        </w:rPr>
        <w:t>Yapılan çalışmada toplam 44 soru olduğu için, toplam</w:t>
      </w:r>
      <w:r w:rsidRPr="00E961EC">
        <w:rPr>
          <w:rFonts w:ascii="Times New Roman" w:eastAsia="TimesNewRoman" w:hAnsi="Times New Roman" w:cs="Times New Roman"/>
          <w:lang w:eastAsia="en-US"/>
        </w:rPr>
        <w:t xml:space="preserve">da 90 hasta ve hasta yakınına pilot çalışma uygulanmıştır. Uygulama sonucu ölçeğin geçerlilik ve </w:t>
      </w:r>
      <w:r w:rsidRPr="00E961EC">
        <w:rPr>
          <w:rFonts w:ascii="Times New Roman" w:eastAsia="TimesNewRoman" w:hAnsi="Times New Roman" w:cs="Times New Roman"/>
        </w:rPr>
        <w:t>güvenilirliği incelendikten sonra, ölçekte son düzenlemeler yapılmıştır.</w:t>
      </w:r>
    </w:p>
    <w:p w:rsidR="00231045" w:rsidRDefault="00F323C3" w:rsidP="00972487">
      <w:pPr>
        <w:autoSpaceDE w:val="0"/>
        <w:autoSpaceDN w:val="0"/>
        <w:adjustRightInd w:val="0"/>
        <w:spacing w:before="240" w:after="240" w:line="320" w:lineRule="atLeast"/>
        <w:jc w:val="both"/>
        <w:rPr>
          <w:rFonts w:ascii="Times New Roman" w:hAnsi="Times New Roman" w:cs="Times New Roman"/>
          <w:b/>
          <w:bCs/>
          <w:sz w:val="24"/>
        </w:rPr>
      </w:pPr>
      <w:r w:rsidRPr="00E961EC">
        <w:rPr>
          <w:rFonts w:ascii="Times New Roman" w:hAnsi="Times New Roman" w:cs="Times New Roman"/>
          <w:b/>
          <w:bCs/>
          <w:sz w:val="24"/>
        </w:rPr>
        <w:t>3.</w:t>
      </w:r>
      <w:r w:rsidR="005814F9" w:rsidRPr="00E961EC">
        <w:rPr>
          <w:rFonts w:ascii="Times New Roman" w:hAnsi="Times New Roman" w:cs="Times New Roman"/>
          <w:b/>
          <w:bCs/>
          <w:sz w:val="24"/>
        </w:rPr>
        <w:t>4</w:t>
      </w:r>
      <w:r w:rsidRPr="00E961EC">
        <w:rPr>
          <w:rFonts w:ascii="Times New Roman" w:hAnsi="Times New Roman" w:cs="Times New Roman"/>
          <w:b/>
          <w:bCs/>
          <w:sz w:val="24"/>
        </w:rPr>
        <w:t>.</w:t>
      </w:r>
      <w:r w:rsidR="00231045">
        <w:rPr>
          <w:rFonts w:ascii="Times New Roman" w:hAnsi="Times New Roman" w:cs="Times New Roman"/>
          <w:b/>
          <w:bCs/>
          <w:sz w:val="24"/>
        </w:rPr>
        <w:t xml:space="preserve"> </w:t>
      </w:r>
      <w:r w:rsidRPr="00E961EC">
        <w:rPr>
          <w:rFonts w:ascii="Times New Roman" w:hAnsi="Times New Roman" w:cs="Times New Roman"/>
          <w:b/>
          <w:bCs/>
          <w:sz w:val="24"/>
        </w:rPr>
        <w:t xml:space="preserve">Çalışmanın </w:t>
      </w:r>
      <w:r w:rsidR="00231045">
        <w:rPr>
          <w:rFonts w:ascii="Times New Roman" w:hAnsi="Times New Roman" w:cs="Times New Roman"/>
          <w:b/>
          <w:bCs/>
          <w:sz w:val="24"/>
        </w:rPr>
        <w:t>Modeli ve Varsayımları</w:t>
      </w:r>
    </w:p>
    <w:p w:rsidR="00231045" w:rsidRDefault="00231045" w:rsidP="00972487">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sz w:val="24"/>
        </w:rPr>
        <w:t>3.4.1. Çalışmanın Modeli</w:t>
      </w:r>
    </w:p>
    <w:p w:rsidR="00F323C3" w:rsidRDefault="0044444D" w:rsidP="00972487">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noProof/>
          <w:sz w:val="24"/>
        </w:rPr>
        <w:pict>
          <v:oval id="_x0000_s1126" style="position:absolute;left:0;text-align:left;margin-left:36.6pt;margin-top:11.9pt;width:102.4pt;height:61.5pt;z-index:251739136" strokeweight="1.5pt">
            <v:textbox>
              <w:txbxContent>
                <w:p w:rsidR="00F1427C" w:rsidRPr="009858C0" w:rsidRDefault="00F1427C" w:rsidP="009858C0">
                  <w:pPr>
                    <w:rPr>
                      <w:rFonts w:ascii="Times New Roman" w:hAnsi="Times New Roman" w:cs="Times New Roman"/>
                    </w:rPr>
                  </w:pPr>
                  <w:r>
                    <w:rPr>
                      <w:rFonts w:ascii="Times New Roman" w:hAnsi="Times New Roman" w:cs="Times New Roman"/>
                    </w:rPr>
                    <w:t>Demografik Özellikler</w:t>
                  </w:r>
                </w:p>
                <w:p w:rsidR="00F1427C" w:rsidRPr="009858C0" w:rsidRDefault="00F1427C" w:rsidP="009858C0">
                  <w:pPr>
                    <w:jc w:val="center"/>
                    <w:rPr>
                      <w:rFonts w:ascii="Times New Roman" w:hAnsi="Times New Roman" w:cs="Times New Roman"/>
                    </w:rPr>
                  </w:pPr>
                  <w:r w:rsidRPr="009858C0">
                    <w:rPr>
                      <w:rFonts w:ascii="Times New Roman" w:hAnsi="Times New Roman" w:cs="Times New Roman"/>
                    </w:rPr>
                    <w:t>İmaj</w:t>
                  </w:r>
                </w:p>
                <w:p w:rsidR="00F1427C" w:rsidRPr="009858C0" w:rsidRDefault="00F1427C" w:rsidP="009858C0">
                  <w:pPr>
                    <w:jc w:val="center"/>
                    <w:rPr>
                      <w:rFonts w:ascii="Times New Roman" w:hAnsi="Times New Roman" w:cs="Times New Roman"/>
                    </w:rPr>
                  </w:pPr>
                </w:p>
              </w:txbxContent>
            </v:textbox>
          </v:oval>
        </w:pict>
      </w:r>
      <w:r>
        <w:rPr>
          <w:rFonts w:ascii="Times New Roman" w:hAnsi="Times New Roman" w:cs="Times New Roman"/>
          <w:b/>
          <w:bCs/>
          <w:noProof/>
          <w:sz w:val="24"/>
        </w:rPr>
        <w:pict>
          <v:oval id="_x0000_s1125" style="position:absolute;left:0;text-align:left;margin-left:236.95pt;margin-top:11.9pt;width:102.4pt;height:61.5pt;z-index:251738112" strokeweight="1.5pt">
            <v:textbox>
              <w:txbxContent>
                <w:p w:rsidR="00F1427C" w:rsidRPr="009858C0" w:rsidRDefault="00F1427C" w:rsidP="009858C0">
                  <w:pPr>
                    <w:jc w:val="center"/>
                    <w:rPr>
                      <w:rFonts w:ascii="Times New Roman" w:hAnsi="Times New Roman" w:cs="Times New Roman"/>
                    </w:rPr>
                  </w:pPr>
                  <w:r w:rsidRPr="009858C0">
                    <w:rPr>
                      <w:rFonts w:ascii="Times New Roman" w:hAnsi="Times New Roman" w:cs="Times New Roman"/>
                    </w:rPr>
                    <w:t>Tüketicilerin</w:t>
                  </w:r>
                </w:p>
                <w:p w:rsidR="00F1427C" w:rsidRPr="009858C0" w:rsidRDefault="00F1427C" w:rsidP="009858C0">
                  <w:pPr>
                    <w:rPr>
                      <w:rFonts w:ascii="Times New Roman" w:hAnsi="Times New Roman" w:cs="Times New Roman"/>
                    </w:rPr>
                  </w:pPr>
                  <w:r w:rsidRPr="009858C0">
                    <w:rPr>
                      <w:rFonts w:ascii="Times New Roman" w:hAnsi="Times New Roman" w:cs="Times New Roman"/>
                    </w:rPr>
                    <w:t>Algılamaları</w:t>
                  </w:r>
                </w:p>
                <w:p w:rsidR="00F1427C" w:rsidRPr="009858C0" w:rsidRDefault="00F1427C" w:rsidP="009858C0">
                  <w:pPr>
                    <w:jc w:val="center"/>
                    <w:rPr>
                      <w:rFonts w:ascii="Times New Roman" w:hAnsi="Times New Roman" w:cs="Times New Roman"/>
                    </w:rPr>
                  </w:pPr>
                </w:p>
              </w:txbxContent>
            </v:textbox>
          </v:oval>
        </w:pict>
      </w:r>
    </w:p>
    <w:p w:rsidR="009858C0" w:rsidRDefault="0044444D" w:rsidP="00972487">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8" type="#_x0000_t13" style="position:absolute;left:0;text-align:left;margin-left:148.15pt;margin-top:6.05pt;width:85.05pt;height:13.65pt;z-index:251741184"/>
        </w:pict>
      </w:r>
    </w:p>
    <w:p w:rsidR="009858C0" w:rsidRDefault="0044444D" w:rsidP="00972487">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noProof/>
          <w:sz w:val="24"/>
        </w:rPr>
        <w:pict>
          <v:shape id="_x0000_s1130" type="#_x0000_t13" style="position:absolute;left:0;text-align:left;margin-left:108.05pt;margin-top:22.2pt;width:47.7pt;height:14.25pt;rotation:2039927fd;z-index:251743232"/>
        </w:pict>
      </w:r>
      <w:r>
        <w:rPr>
          <w:rFonts w:ascii="Times New Roman" w:hAnsi="Times New Roman" w:cs="Times New Roman"/>
          <w:b/>
          <w:bCs/>
          <w:noProof/>
          <w:sz w:val="24"/>
        </w:rPr>
        <w:pict>
          <v:shape id="_x0000_s1129" type="#_x0000_t13" style="position:absolute;left:0;text-align:left;margin-left:207.35pt;margin-top:18.65pt;width:47.7pt;height:14.25pt;rotation:8679375fd;z-index:251742208"/>
        </w:pict>
      </w:r>
    </w:p>
    <w:p w:rsidR="009858C0" w:rsidRDefault="0044444D" w:rsidP="00972487">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noProof/>
          <w:sz w:val="24"/>
        </w:rPr>
        <w:pict>
          <v:oval id="_x0000_s1127" style="position:absolute;left:0;text-align:left;margin-left:130.8pt;margin-top:10.95pt;width:102.4pt;height:61.5pt;z-index:251740160" strokeweight="1.5pt">
            <v:textbox>
              <w:txbxContent>
                <w:p w:rsidR="00F1427C" w:rsidRPr="009858C0" w:rsidRDefault="00F1427C" w:rsidP="009858C0">
                  <w:pPr>
                    <w:jc w:val="center"/>
                    <w:rPr>
                      <w:rFonts w:ascii="Times New Roman" w:hAnsi="Times New Roman" w:cs="Times New Roman"/>
                    </w:rPr>
                  </w:pPr>
                  <w:r>
                    <w:rPr>
                      <w:rFonts w:ascii="Times New Roman" w:hAnsi="Times New Roman" w:cs="Times New Roman"/>
                    </w:rPr>
                    <w:t>Kurumsal İmaj</w:t>
                  </w:r>
                  <w:r w:rsidRPr="009858C0">
                    <w:rPr>
                      <w:rFonts w:ascii="Times New Roman" w:hAnsi="Times New Roman" w:cs="Times New Roman"/>
                    </w:rPr>
                    <w:t xml:space="preserve"> </w:t>
                  </w:r>
                </w:p>
                <w:p w:rsidR="00F1427C" w:rsidRPr="009858C0" w:rsidRDefault="00F1427C" w:rsidP="009858C0">
                  <w:pPr>
                    <w:jc w:val="center"/>
                    <w:rPr>
                      <w:rFonts w:ascii="Times New Roman" w:hAnsi="Times New Roman" w:cs="Times New Roman"/>
                    </w:rPr>
                  </w:pPr>
                  <w:r w:rsidRPr="009858C0">
                    <w:rPr>
                      <w:rFonts w:ascii="Times New Roman" w:hAnsi="Times New Roman" w:cs="Times New Roman"/>
                    </w:rPr>
                    <w:t>Özellikler</w:t>
                  </w:r>
                </w:p>
              </w:txbxContent>
            </v:textbox>
          </v:oval>
        </w:pict>
      </w:r>
    </w:p>
    <w:p w:rsidR="009858C0" w:rsidRDefault="009858C0" w:rsidP="00972487">
      <w:pPr>
        <w:autoSpaceDE w:val="0"/>
        <w:autoSpaceDN w:val="0"/>
        <w:adjustRightInd w:val="0"/>
        <w:spacing w:before="240" w:after="240" w:line="320" w:lineRule="atLeast"/>
        <w:jc w:val="both"/>
        <w:rPr>
          <w:rFonts w:ascii="Times New Roman" w:hAnsi="Times New Roman" w:cs="Times New Roman"/>
          <w:b/>
          <w:bCs/>
          <w:sz w:val="24"/>
        </w:rPr>
      </w:pPr>
    </w:p>
    <w:p w:rsidR="009858C0" w:rsidRDefault="009858C0" w:rsidP="00972487">
      <w:pPr>
        <w:autoSpaceDE w:val="0"/>
        <w:autoSpaceDN w:val="0"/>
        <w:adjustRightInd w:val="0"/>
        <w:spacing w:before="240" w:after="240" w:line="320" w:lineRule="atLeast"/>
        <w:jc w:val="both"/>
        <w:rPr>
          <w:rFonts w:ascii="Times New Roman" w:hAnsi="Times New Roman" w:cs="Times New Roman"/>
          <w:b/>
          <w:bCs/>
          <w:sz w:val="24"/>
        </w:rPr>
      </w:pPr>
    </w:p>
    <w:p w:rsidR="009858C0" w:rsidRPr="009858C0" w:rsidRDefault="009858C0" w:rsidP="00972487">
      <w:pPr>
        <w:autoSpaceDE w:val="0"/>
        <w:autoSpaceDN w:val="0"/>
        <w:adjustRightInd w:val="0"/>
        <w:spacing w:before="240" w:after="240" w:line="320" w:lineRule="atLeast"/>
        <w:jc w:val="both"/>
        <w:rPr>
          <w:rFonts w:ascii="Times New Roman" w:hAnsi="Times New Roman" w:cs="Times New Roman"/>
          <w:bCs/>
          <w:sz w:val="24"/>
        </w:rPr>
      </w:pPr>
      <w:r w:rsidRPr="009858C0">
        <w:rPr>
          <w:rFonts w:ascii="Times New Roman" w:hAnsi="Times New Roman" w:cs="Times New Roman"/>
          <w:bCs/>
          <w:sz w:val="24"/>
        </w:rPr>
        <w:t xml:space="preserve">Şekil </w:t>
      </w:r>
      <w:proofErr w:type="gramStart"/>
      <w:r w:rsidRPr="009858C0">
        <w:rPr>
          <w:rFonts w:ascii="Times New Roman" w:hAnsi="Times New Roman" w:cs="Times New Roman"/>
          <w:bCs/>
          <w:sz w:val="24"/>
        </w:rPr>
        <w:t>3.1</w:t>
      </w:r>
      <w:proofErr w:type="gramEnd"/>
      <w:r w:rsidRPr="009858C0">
        <w:rPr>
          <w:rFonts w:ascii="Times New Roman" w:hAnsi="Times New Roman" w:cs="Times New Roman"/>
          <w:bCs/>
          <w:sz w:val="24"/>
        </w:rPr>
        <w:t>. Çalışmanın Modeli</w:t>
      </w:r>
    </w:p>
    <w:p w:rsidR="009858C0" w:rsidRDefault="009858C0" w:rsidP="00972487">
      <w:pPr>
        <w:autoSpaceDE w:val="0"/>
        <w:autoSpaceDN w:val="0"/>
        <w:adjustRightInd w:val="0"/>
        <w:spacing w:before="240" w:after="240" w:line="320" w:lineRule="atLeast"/>
        <w:jc w:val="both"/>
        <w:rPr>
          <w:rFonts w:ascii="Times New Roman" w:hAnsi="Times New Roman" w:cs="Times New Roman"/>
          <w:b/>
          <w:bCs/>
          <w:sz w:val="24"/>
        </w:rPr>
      </w:pPr>
    </w:p>
    <w:p w:rsidR="009858C0" w:rsidRPr="00E961EC" w:rsidRDefault="009858C0" w:rsidP="00972487">
      <w:pPr>
        <w:autoSpaceDE w:val="0"/>
        <w:autoSpaceDN w:val="0"/>
        <w:adjustRightInd w:val="0"/>
        <w:spacing w:before="240" w:after="240" w:line="320" w:lineRule="atLeast"/>
        <w:jc w:val="both"/>
        <w:rPr>
          <w:rFonts w:ascii="Times New Roman" w:hAnsi="Times New Roman" w:cs="Times New Roman"/>
          <w:b/>
          <w:bCs/>
          <w:sz w:val="24"/>
        </w:rPr>
      </w:pPr>
    </w:p>
    <w:p w:rsidR="009858C0" w:rsidRDefault="009858C0" w:rsidP="009858C0">
      <w:pPr>
        <w:autoSpaceDE w:val="0"/>
        <w:autoSpaceDN w:val="0"/>
        <w:adjustRightInd w:val="0"/>
        <w:spacing w:before="240" w:after="240" w:line="320" w:lineRule="atLeast"/>
        <w:jc w:val="both"/>
        <w:rPr>
          <w:rFonts w:ascii="Times New Roman" w:hAnsi="Times New Roman" w:cs="Times New Roman"/>
          <w:b/>
          <w:bCs/>
          <w:sz w:val="24"/>
        </w:rPr>
      </w:pPr>
      <w:r>
        <w:rPr>
          <w:rFonts w:ascii="Times New Roman" w:hAnsi="Times New Roman" w:cs="Times New Roman"/>
          <w:b/>
          <w:bCs/>
          <w:sz w:val="24"/>
        </w:rPr>
        <w:lastRenderedPageBreak/>
        <w:t>3.4.2. Çalışmanın Varsayımları</w:t>
      </w:r>
    </w:p>
    <w:p w:rsidR="00F323C3" w:rsidRPr="00E961EC" w:rsidRDefault="00F323C3" w:rsidP="00FD34A0">
      <w:pPr>
        <w:pStyle w:val="Default"/>
        <w:spacing w:before="240" w:after="240" w:line="320" w:lineRule="atLeast"/>
        <w:ind w:firstLine="709"/>
        <w:jc w:val="both"/>
        <w:rPr>
          <w:color w:val="auto"/>
          <w:sz w:val="22"/>
          <w:szCs w:val="22"/>
        </w:rPr>
      </w:pPr>
      <w:r w:rsidRPr="00E961EC">
        <w:rPr>
          <w:color w:val="auto"/>
          <w:sz w:val="22"/>
          <w:szCs w:val="22"/>
        </w:rPr>
        <w:t xml:space="preserve">Tüketicilerin Aydın İlinde bulunan devlet ve özel hastanelerin kurumsal imajına yönelik algılamalarını belirlemeye yönelik olarak aşağıdaki hipotezler geliştirilmiştir: </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cinsiyete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cinsiyete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cinsiyete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cinsiyete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yaşa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yaşa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yaşa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yaşa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medeni duruma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medeni duruma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medeni duruma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lastRenderedPageBreak/>
        <w:t>H</w:t>
      </w:r>
      <w:r w:rsidRPr="00E961EC">
        <w:rPr>
          <w:color w:val="auto"/>
          <w:sz w:val="22"/>
          <w:szCs w:val="22"/>
          <w:vertAlign w:val="subscript"/>
        </w:rPr>
        <w:t>1</w:t>
      </w:r>
      <w:r w:rsidRPr="00E961EC">
        <w:rPr>
          <w:color w:val="auto"/>
          <w:sz w:val="22"/>
          <w:szCs w:val="22"/>
        </w:rPr>
        <w:t>: Aydın İlinde özel hastanede tüketicilerinin kurumsal imajına yönelik algıları medeni duruma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eğitim durumuna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eğitim durumuna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eğitim durumuna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eğitim durumuna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aylık gelirlerine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aylık gelirlerine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aylık gelirlerine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aylık gelirlerine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xml:space="preserve">: Aydın İlinde devlet hastanesinde tüketicilerinin kurumsal imajına yönelik algıları bağlı olduğu sosyal güvenlik kurumuna göre farklılık göstermez. </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bağlı olduğu sosyal güvenlik kurumuna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xml:space="preserve">: Aydın İlinde özel hastanede tüketicilerinin kurumsal imajına yönelik algıları bağlı olduğu sosyal güvenlik kurumuna göre farklılık göstermez. </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bağlı olduğu sosyal güvenlik kurumuna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lastRenderedPageBreak/>
        <w:t>H</w:t>
      </w:r>
      <w:r w:rsidRPr="00E961EC">
        <w:rPr>
          <w:color w:val="auto"/>
          <w:sz w:val="22"/>
          <w:szCs w:val="22"/>
          <w:vertAlign w:val="subscript"/>
        </w:rPr>
        <w:t>0</w:t>
      </w:r>
      <w:r w:rsidRPr="00E961EC">
        <w:rPr>
          <w:color w:val="auto"/>
          <w:sz w:val="22"/>
          <w:szCs w:val="22"/>
        </w:rPr>
        <w:t>: Aydın İlinde devlet hastanesinde tüketicilerinin kurumsal imajına yönelik algıları mesleğine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mesleğine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mesleğine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mesleğine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xml:space="preserve">: Aydın İlinde devlet hastanesinde tüketicilerinin kurumsal imajına yönelik algıları hastaneye başvurma sıklığına göre farklılık göstermez. </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devlet hastanesinde tüketicilerinin kurumsal imajına yönelik algıları hastaneye başvurma sıklığına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xml:space="preserve">: Aydın İlinde özel hastanede tüketicilerinin kurumsal imajına yönelik algıları hastaneye başvurma sıklığına göre farklılık göstermez. </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hastaneye başvurma sıklığına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devlet hastanesinde tüketicilerinin kurumsal imajına yönelik algıları sağlık problemi yaşadığında sağlık kuruluşu tercihine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sağlık kurumları tüketicilerinin kurumsal imajına yönelik algıları sağlık problemi yaşadığında sağlık kuruluşu tercihine göre farklılık gösterir.</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0</w:t>
      </w:r>
      <w:r w:rsidRPr="00E961EC">
        <w:rPr>
          <w:color w:val="auto"/>
          <w:sz w:val="22"/>
          <w:szCs w:val="22"/>
        </w:rPr>
        <w:t>: Aydın İlinde özel hastanede tüketicilerinin kurumsal imajına yönelik algıları sağlık problemi yaşadığında sağlık kuruluşu tercihine göre farklılık göstermez.</w:t>
      </w:r>
    </w:p>
    <w:p w:rsidR="00867C6A" w:rsidRPr="00E961EC" w:rsidRDefault="00867C6A" w:rsidP="00867C6A">
      <w:pPr>
        <w:pStyle w:val="Default"/>
        <w:spacing w:before="240" w:after="240" w:line="320" w:lineRule="atLeast"/>
        <w:ind w:firstLine="709"/>
        <w:jc w:val="both"/>
        <w:rPr>
          <w:color w:val="auto"/>
          <w:sz w:val="22"/>
          <w:szCs w:val="22"/>
        </w:rPr>
      </w:pPr>
      <w:r w:rsidRPr="00E961EC">
        <w:rPr>
          <w:color w:val="auto"/>
          <w:sz w:val="22"/>
          <w:szCs w:val="22"/>
        </w:rPr>
        <w:t>H</w:t>
      </w:r>
      <w:r w:rsidRPr="00E961EC">
        <w:rPr>
          <w:color w:val="auto"/>
          <w:sz w:val="22"/>
          <w:szCs w:val="22"/>
          <w:vertAlign w:val="subscript"/>
        </w:rPr>
        <w:t>1</w:t>
      </w:r>
      <w:r w:rsidRPr="00E961EC">
        <w:rPr>
          <w:color w:val="auto"/>
          <w:sz w:val="22"/>
          <w:szCs w:val="22"/>
        </w:rPr>
        <w:t>: Aydın İlinde özel hastanede tüketicilerinin kurumsal imajına yönelik algıları sağlık problemi yaşadığında sağlık kuruluşu tercihine göre farklılık gösterir.</w:t>
      </w:r>
    </w:p>
    <w:p w:rsidR="00F323C3" w:rsidRPr="00E961EC" w:rsidRDefault="00532242" w:rsidP="00FD34A0">
      <w:pPr>
        <w:autoSpaceDE w:val="0"/>
        <w:autoSpaceDN w:val="0"/>
        <w:adjustRightInd w:val="0"/>
        <w:spacing w:before="240" w:after="240" w:line="320" w:lineRule="atLeast"/>
        <w:jc w:val="both"/>
        <w:rPr>
          <w:rFonts w:ascii="Times New Roman" w:eastAsiaTheme="minorHAnsi" w:hAnsi="Times New Roman" w:cs="Times New Roman"/>
          <w:b/>
          <w:bCs/>
          <w:sz w:val="24"/>
          <w:lang w:eastAsia="en-US"/>
        </w:rPr>
      </w:pPr>
      <w:r w:rsidRPr="00E961EC">
        <w:rPr>
          <w:rFonts w:ascii="Times New Roman" w:eastAsiaTheme="minorHAnsi" w:hAnsi="Times New Roman" w:cs="Times New Roman"/>
          <w:b/>
          <w:bCs/>
          <w:sz w:val="24"/>
          <w:lang w:eastAsia="en-US"/>
        </w:rPr>
        <w:lastRenderedPageBreak/>
        <w:t>3</w:t>
      </w:r>
      <w:r w:rsidR="00F323C3" w:rsidRPr="00E961EC">
        <w:rPr>
          <w:rFonts w:ascii="Times New Roman" w:eastAsiaTheme="minorHAnsi" w:hAnsi="Times New Roman" w:cs="Times New Roman"/>
          <w:b/>
          <w:bCs/>
          <w:sz w:val="24"/>
          <w:lang w:eastAsia="en-US"/>
        </w:rPr>
        <w:t>.</w:t>
      </w:r>
      <w:r w:rsidR="005814F9" w:rsidRPr="00E961EC">
        <w:rPr>
          <w:rFonts w:ascii="Times New Roman" w:eastAsiaTheme="minorHAnsi" w:hAnsi="Times New Roman" w:cs="Times New Roman"/>
          <w:b/>
          <w:bCs/>
          <w:sz w:val="24"/>
          <w:lang w:eastAsia="en-US"/>
        </w:rPr>
        <w:t>5</w:t>
      </w:r>
      <w:r w:rsidR="00F323C3" w:rsidRPr="00E961EC">
        <w:rPr>
          <w:rFonts w:ascii="Times New Roman" w:eastAsiaTheme="minorHAnsi" w:hAnsi="Times New Roman" w:cs="Times New Roman"/>
          <w:b/>
          <w:bCs/>
          <w:sz w:val="24"/>
          <w:lang w:eastAsia="en-US"/>
        </w:rPr>
        <w:t>. Veri Toplama</w:t>
      </w:r>
    </w:p>
    <w:p w:rsidR="00F323C3" w:rsidRPr="00E961EC" w:rsidRDefault="00F323C3" w:rsidP="00FD34A0">
      <w:pPr>
        <w:autoSpaceDE w:val="0"/>
        <w:autoSpaceDN w:val="0"/>
        <w:adjustRightInd w:val="0"/>
        <w:spacing w:before="240" w:after="240" w:line="320" w:lineRule="atLeast"/>
        <w:ind w:firstLine="708"/>
        <w:jc w:val="both"/>
        <w:rPr>
          <w:rFonts w:ascii="Times New Roman" w:eastAsia="TimesNewRoman" w:hAnsi="Times New Roman" w:cs="Times New Roman"/>
        </w:rPr>
      </w:pPr>
      <w:r w:rsidRPr="00E961EC">
        <w:rPr>
          <w:rFonts w:ascii="Times New Roman" w:eastAsia="TimesNewRoman" w:hAnsi="Times New Roman" w:cs="Times New Roman"/>
          <w:lang w:eastAsia="en-US"/>
        </w:rPr>
        <w:t xml:space="preserve">Bu araştırmada hastalara ilişkin demografik özellikleri belirlemede kişisel bilgi formu, sağlık kurumlarının kurumsal imaj düzeyini belirlemek için kurumsal imaj ölçeği kullanılmıştır.  </w:t>
      </w:r>
      <w:r w:rsidRPr="00E961EC">
        <w:rPr>
          <w:rFonts w:ascii="Times New Roman" w:hAnsi="Times New Roman" w:cs="Times New Roman"/>
        </w:rPr>
        <w:t>Araştırma anketi iki bölümden oluşmaktadır. Birinci bölümde hastaların kişisel bilgi formu ile hastaların sosyo</w:t>
      </w:r>
      <w:r w:rsidR="00C34982" w:rsidRPr="00E961EC">
        <w:rPr>
          <w:rFonts w:ascii="Times New Roman" w:hAnsi="Times New Roman" w:cs="Times New Roman"/>
        </w:rPr>
        <w:t>-</w:t>
      </w:r>
      <w:r w:rsidRPr="00E961EC">
        <w:rPr>
          <w:rFonts w:ascii="Times New Roman" w:hAnsi="Times New Roman" w:cs="Times New Roman"/>
        </w:rPr>
        <w:t xml:space="preserve">demografik özellikleri hakkında bilgi alınmıştır. </w:t>
      </w:r>
    </w:p>
    <w:p w:rsidR="00F323C3" w:rsidRPr="00E961EC" w:rsidRDefault="00F323C3" w:rsidP="0017746F">
      <w:pPr>
        <w:autoSpaceDE w:val="0"/>
        <w:autoSpaceDN w:val="0"/>
        <w:adjustRightInd w:val="0"/>
        <w:spacing w:before="240" w:after="240" w:line="320" w:lineRule="atLeast"/>
        <w:ind w:firstLine="708"/>
        <w:jc w:val="both"/>
        <w:rPr>
          <w:rFonts w:ascii="Times New Roman" w:eastAsia="TimesNewRoman" w:hAnsi="Times New Roman" w:cs="Times New Roman"/>
          <w:lang w:eastAsia="en-US"/>
        </w:rPr>
      </w:pPr>
      <w:r w:rsidRPr="00E961EC">
        <w:rPr>
          <w:rFonts w:ascii="Times New Roman" w:eastAsia="TimesNewRoman,Bold" w:hAnsi="Times New Roman" w:cs="Times New Roman"/>
          <w:bCs/>
          <w:lang w:eastAsia="en-US"/>
        </w:rPr>
        <w:t xml:space="preserve">Kişisel Bilgi Formu: </w:t>
      </w:r>
      <w:r w:rsidRPr="00E961EC">
        <w:rPr>
          <w:rFonts w:ascii="Times New Roman" w:eastAsia="TimesNewRoman" w:hAnsi="Times New Roman" w:cs="Times New Roman"/>
          <w:lang w:eastAsia="en-US"/>
        </w:rPr>
        <w:t>Konu ile ilgili incelemeler yapılmış ve araştırmanın hipotezlerine uygun araştırmacı tarafından, araştırma grubuna yönelik bazı demografik ve tanımlayıcı sorulardan oluşan kişisel bilgi formu hazırlanmıştır. Kişisel bilgi formu; cinsiyet, yaş, medeni durum, eğitim durumu, aylık toplam gelirleri, bağlı oldukları sosyal güvenlik kurumları, meslekleri, bu hastaneye hangi sıklıkta başvurdukları, bir sağlık problemi yaşadıklarında genel olarak tercih ettikleri sağlık kuruluşunun hangisi olduğu gibi 9 tane sorudan oluşmaktadır.</w:t>
      </w:r>
    </w:p>
    <w:p w:rsidR="00F323C3" w:rsidRPr="00E961EC" w:rsidRDefault="00F323C3" w:rsidP="0017746F">
      <w:pPr>
        <w:autoSpaceDE w:val="0"/>
        <w:autoSpaceDN w:val="0"/>
        <w:adjustRightInd w:val="0"/>
        <w:spacing w:before="240" w:after="240" w:line="320" w:lineRule="atLeast"/>
        <w:ind w:firstLine="708"/>
        <w:jc w:val="both"/>
        <w:rPr>
          <w:rFonts w:ascii="Times New Roman" w:eastAsia="TimesNewRoman" w:hAnsi="Times New Roman" w:cs="Times New Roman"/>
        </w:rPr>
      </w:pPr>
      <w:r w:rsidRPr="00E961EC">
        <w:rPr>
          <w:rFonts w:ascii="Times New Roman" w:eastAsia="TimesNewRoman,Bold" w:hAnsi="Times New Roman" w:cs="Times New Roman"/>
          <w:bCs/>
          <w:lang w:eastAsia="en-US"/>
        </w:rPr>
        <w:t xml:space="preserve">Kurumsal İmaj Ölçeği: </w:t>
      </w:r>
      <w:r w:rsidRPr="00E961EC">
        <w:rPr>
          <w:rFonts w:ascii="Times New Roman" w:hAnsi="Times New Roman" w:cs="Times New Roman"/>
        </w:rPr>
        <w:t xml:space="preserve">Aydın Devlet Hastanesi ve Özel Medinova Hastanesi’nin kurum imajını ölçmek </w:t>
      </w:r>
      <w:r w:rsidRPr="00E961EC">
        <w:rPr>
          <w:rFonts w:ascii="Times New Roman" w:eastAsia="TimesNewRoman" w:hAnsi="Times New Roman" w:cs="Times New Roman"/>
          <w:lang w:eastAsia="en-US"/>
        </w:rPr>
        <w:t xml:space="preserve">için kullanılan ölçek, 2 bölümden oluşmaktadır. </w:t>
      </w:r>
      <w:r w:rsidRPr="00E961EC">
        <w:rPr>
          <w:rFonts w:ascii="Times New Roman" w:eastAsia="TimesNewRoman,Bold" w:hAnsi="Times New Roman" w:cs="Times New Roman"/>
          <w:lang w:eastAsia="en-US"/>
        </w:rPr>
        <w:t>Birinci bölümde, genel imaj düzeyini belirlemeye yönelik 5 soru bulunmaktadır. İkinci bölümde ise kurumsal i</w:t>
      </w:r>
      <w:r w:rsidRPr="00E961EC">
        <w:rPr>
          <w:rFonts w:ascii="Times New Roman" w:eastAsia="TimesNewRoman" w:hAnsi="Times New Roman" w:cs="Times New Roman"/>
          <w:lang w:eastAsia="en-US"/>
        </w:rPr>
        <w:t>majı oluşturan faktörler (</w:t>
      </w:r>
      <w:r w:rsidRPr="00E961EC">
        <w:rPr>
          <w:rFonts w:ascii="Times New Roman" w:eastAsia="Times New Roman" w:hAnsi="Times New Roman" w:cs="Times New Roman"/>
          <w:color w:val="000000"/>
        </w:rPr>
        <w:t>Fiziksel ortam, Hastane yönetimi</w:t>
      </w:r>
      <w:r w:rsidR="007E75EE">
        <w:rPr>
          <w:rFonts w:ascii="Times New Roman" w:eastAsia="Times New Roman" w:hAnsi="Times New Roman" w:cs="Times New Roman"/>
          <w:color w:val="000000"/>
        </w:rPr>
        <w:t>, Çalışanlar, Hizmet kalitesi, S</w:t>
      </w:r>
      <w:r w:rsidRPr="00E961EC">
        <w:rPr>
          <w:rFonts w:ascii="Times New Roman" w:eastAsia="Times New Roman" w:hAnsi="Times New Roman" w:cs="Times New Roman"/>
          <w:color w:val="000000"/>
        </w:rPr>
        <w:t>osyal sorumluluk, Kurumsal iletişim ve kimlik) ile ilgili 31 ifade bulunmaktadır.</w:t>
      </w:r>
      <w:r w:rsidRPr="00E961EC">
        <w:rPr>
          <w:rFonts w:ascii="Times New Roman" w:eastAsia="TimesNewRoman" w:hAnsi="Times New Roman" w:cs="Times New Roman"/>
          <w:lang w:eastAsia="en-US"/>
        </w:rPr>
        <w:t xml:space="preserve"> </w:t>
      </w:r>
      <w:r w:rsidR="00E77BD9" w:rsidRPr="00E961EC">
        <w:rPr>
          <w:rFonts w:ascii="Times New Roman" w:eastAsia="TimesNewRoman" w:hAnsi="Times New Roman" w:cs="Times New Roman"/>
          <w:lang w:eastAsia="en-US"/>
        </w:rPr>
        <w:t xml:space="preserve">Anket </w:t>
      </w:r>
      <w:r w:rsidRPr="00E961EC">
        <w:rPr>
          <w:rFonts w:ascii="Times New Roman" w:eastAsia="TimesNewRoman" w:hAnsi="Times New Roman" w:cs="Times New Roman"/>
          <w:lang w:eastAsia="en-US"/>
        </w:rPr>
        <w:t xml:space="preserve">formunda </w:t>
      </w:r>
      <w:r w:rsidR="005814F9" w:rsidRPr="00E961EC">
        <w:rPr>
          <w:rFonts w:ascii="Times New Roman" w:eastAsia="TimesNewRoman" w:hAnsi="Times New Roman" w:cs="Times New Roman"/>
          <w:lang w:eastAsia="en-US"/>
        </w:rPr>
        <w:t xml:space="preserve">Gamze Bayın </w:t>
      </w:r>
      <w:r w:rsidRPr="00E961EC">
        <w:rPr>
          <w:rFonts w:ascii="Times New Roman" w:eastAsia="TimesNewRoman" w:hAnsi="Times New Roman" w:cs="Times New Roman"/>
          <w:lang w:eastAsia="en-US"/>
        </w:rPr>
        <w:t>’nın</w:t>
      </w:r>
      <w:r w:rsidR="005814F9" w:rsidRPr="00E961EC">
        <w:rPr>
          <w:rFonts w:ascii="Times New Roman" w:eastAsia="TimesNewRoman" w:hAnsi="Times New Roman" w:cs="Times New Roman"/>
          <w:lang w:eastAsia="en-US"/>
        </w:rPr>
        <w:t xml:space="preserve"> 2013 yılın</w:t>
      </w:r>
      <w:r w:rsidR="00C34982" w:rsidRPr="00E961EC">
        <w:rPr>
          <w:rFonts w:ascii="Times New Roman" w:eastAsia="TimesNewRoman" w:hAnsi="Times New Roman" w:cs="Times New Roman"/>
          <w:lang w:eastAsia="en-US"/>
        </w:rPr>
        <w:t>da yapmış olduğu “Hastanelerde Kurumsal İmaj ve Hasta B</w:t>
      </w:r>
      <w:r w:rsidR="005814F9" w:rsidRPr="00E961EC">
        <w:rPr>
          <w:rFonts w:ascii="Times New Roman" w:eastAsia="TimesNewRoman" w:hAnsi="Times New Roman" w:cs="Times New Roman"/>
          <w:lang w:eastAsia="en-US"/>
        </w:rPr>
        <w:t xml:space="preserve">ağlılığı </w:t>
      </w:r>
      <w:r w:rsidR="00C34982" w:rsidRPr="00E961EC">
        <w:rPr>
          <w:rFonts w:ascii="Times New Roman" w:eastAsia="TimesNewRoman" w:hAnsi="Times New Roman" w:cs="Times New Roman"/>
          <w:lang w:eastAsia="en-US"/>
        </w:rPr>
        <w:t>İ</w:t>
      </w:r>
      <w:r w:rsidR="005814F9" w:rsidRPr="00E961EC">
        <w:rPr>
          <w:rFonts w:ascii="Times New Roman" w:eastAsia="TimesNewRoman" w:hAnsi="Times New Roman" w:cs="Times New Roman"/>
          <w:lang w:eastAsia="en-US"/>
        </w:rPr>
        <w:t>lişki</w:t>
      </w:r>
      <w:r w:rsidR="00C34982" w:rsidRPr="00E961EC">
        <w:rPr>
          <w:rFonts w:ascii="Times New Roman" w:eastAsia="TimesNewRoman" w:hAnsi="Times New Roman" w:cs="Times New Roman"/>
          <w:lang w:eastAsia="en-US"/>
        </w:rPr>
        <w:t>si: Ankara Eğitim ve Araştırma H</w:t>
      </w:r>
      <w:r w:rsidR="005814F9" w:rsidRPr="00E961EC">
        <w:rPr>
          <w:rFonts w:ascii="Times New Roman" w:eastAsia="TimesNewRoman" w:hAnsi="Times New Roman" w:cs="Times New Roman"/>
          <w:lang w:eastAsia="en-US"/>
        </w:rPr>
        <w:t>astanesi ile İbni Sina Hastanesi</w:t>
      </w:r>
      <w:r w:rsidR="00C34982" w:rsidRPr="00E961EC">
        <w:rPr>
          <w:rFonts w:ascii="Times New Roman" w:eastAsia="TimesNewRoman" w:hAnsi="Times New Roman" w:cs="Times New Roman"/>
          <w:lang w:eastAsia="en-US"/>
        </w:rPr>
        <w:t>’</w:t>
      </w:r>
      <w:r w:rsidR="005814F9" w:rsidRPr="00E961EC">
        <w:rPr>
          <w:rFonts w:ascii="Times New Roman" w:eastAsia="TimesNewRoman" w:hAnsi="Times New Roman" w:cs="Times New Roman"/>
          <w:lang w:eastAsia="en-US"/>
        </w:rPr>
        <w:t xml:space="preserve">nde </w:t>
      </w:r>
      <w:r w:rsidR="00C34982" w:rsidRPr="00E961EC">
        <w:rPr>
          <w:rFonts w:ascii="Times New Roman" w:eastAsia="TimesNewRoman" w:hAnsi="Times New Roman" w:cs="Times New Roman"/>
          <w:lang w:eastAsia="en-US"/>
        </w:rPr>
        <w:t>Bir U</w:t>
      </w:r>
      <w:r w:rsidR="005814F9" w:rsidRPr="00E961EC">
        <w:rPr>
          <w:rFonts w:ascii="Times New Roman" w:eastAsia="TimesNewRoman" w:hAnsi="Times New Roman" w:cs="Times New Roman"/>
          <w:lang w:eastAsia="en-US"/>
        </w:rPr>
        <w:t>ygulama” isimli</w:t>
      </w:r>
      <w:r w:rsidRPr="00E961EC">
        <w:rPr>
          <w:rFonts w:ascii="Times New Roman" w:eastAsia="TimesNewRoman" w:hAnsi="Times New Roman" w:cs="Times New Roman"/>
          <w:lang w:eastAsia="en-US"/>
        </w:rPr>
        <w:t xml:space="preserve"> yüksek lisans tez çalışmasında geliştirmiş olduğu veri toplama aracı temel alınmış olup;</w:t>
      </w:r>
      <w:r w:rsidR="00852508">
        <w:rPr>
          <w:rFonts w:ascii="Times New Roman" w:eastAsia="TimesNewRoman" w:hAnsi="Times New Roman" w:cs="Times New Roman"/>
          <w:lang w:eastAsia="en-US"/>
        </w:rPr>
        <w:t xml:space="preserve"> </w:t>
      </w:r>
      <w:r w:rsidRPr="00E961EC">
        <w:rPr>
          <w:rFonts w:ascii="Times New Roman" w:eastAsia="TimesNewRoman" w:hAnsi="Times New Roman" w:cs="Times New Roman"/>
          <w:lang w:eastAsia="en-US"/>
        </w:rPr>
        <w:t xml:space="preserve"> </w:t>
      </w:r>
      <w:proofErr w:type="gramStart"/>
      <w:r w:rsidRPr="00E961EC">
        <w:rPr>
          <w:rFonts w:ascii="Times New Roman" w:eastAsia="TimesNewRoman" w:hAnsi="Times New Roman" w:cs="Times New Roman"/>
          <w:lang w:eastAsia="en-US"/>
        </w:rPr>
        <w:t>literatürdeki</w:t>
      </w:r>
      <w:proofErr w:type="gramEnd"/>
      <w:r w:rsidRPr="00E961EC">
        <w:rPr>
          <w:rFonts w:ascii="Times New Roman" w:eastAsia="TimesNewRoman" w:hAnsi="Times New Roman" w:cs="Times New Roman"/>
          <w:lang w:eastAsia="en-US"/>
        </w:rPr>
        <w:t xml:space="preserve"> diğer kaynaklardan</w:t>
      </w:r>
      <w:r w:rsidR="000C543D">
        <w:rPr>
          <w:rFonts w:ascii="Times New Roman" w:eastAsia="TimesNewRoman" w:hAnsi="Times New Roman" w:cs="Times New Roman"/>
          <w:lang w:eastAsia="en-US"/>
        </w:rPr>
        <w:t xml:space="preserve"> da</w:t>
      </w:r>
      <w:r w:rsidRPr="00E961EC">
        <w:rPr>
          <w:rFonts w:ascii="Times New Roman" w:eastAsia="TimesNewRoman" w:hAnsi="Times New Roman" w:cs="Times New Roman"/>
          <w:lang w:eastAsia="en-US"/>
        </w:rPr>
        <w:t xml:space="preserve"> yararlanılmıştır.</w:t>
      </w:r>
      <w:r w:rsidR="00852508">
        <w:rPr>
          <w:rFonts w:ascii="Times New Roman" w:eastAsia="TimesNewRoman" w:hAnsi="Times New Roman" w:cs="Times New Roman"/>
          <w:lang w:eastAsia="en-US"/>
        </w:rPr>
        <w:t xml:space="preserve"> Soruların tamamı araştırmacının kendisi tarafından oluşturulmuştur.</w:t>
      </w:r>
      <w:r w:rsidRPr="00E961EC">
        <w:rPr>
          <w:rFonts w:ascii="Times New Roman" w:eastAsia="TimesNewRoman" w:hAnsi="Times New Roman" w:cs="Times New Roman"/>
          <w:lang w:eastAsia="en-US"/>
        </w:rPr>
        <w:t xml:space="preserve"> Anketin düzenlenme aşamasında, </w:t>
      </w:r>
      <w:r w:rsidR="005814F9" w:rsidRPr="00E961EC">
        <w:rPr>
          <w:rFonts w:ascii="Times New Roman" w:eastAsia="TimesNewRoman" w:hAnsi="Times New Roman" w:cs="Times New Roman"/>
          <w:lang w:eastAsia="en-US"/>
        </w:rPr>
        <w:t xml:space="preserve">araştırmacının sağlık sektöründe çalışmasının bir </w:t>
      </w:r>
      <w:r w:rsidR="00C34982" w:rsidRPr="00E961EC">
        <w:rPr>
          <w:rFonts w:ascii="Times New Roman" w:eastAsia="TimesNewRoman" w:hAnsi="Times New Roman" w:cs="Times New Roman"/>
          <w:lang w:eastAsia="en-US"/>
        </w:rPr>
        <w:t>sonucu</w:t>
      </w:r>
      <w:r w:rsidR="005814F9" w:rsidRPr="00E961EC">
        <w:rPr>
          <w:rFonts w:ascii="Times New Roman" w:eastAsia="TimesNewRoman" w:hAnsi="Times New Roman" w:cs="Times New Roman"/>
          <w:lang w:eastAsia="en-US"/>
        </w:rPr>
        <w:t xml:space="preserve"> olarak konu bütünlüğüne ve akışına uygun soru havuzuna katkıda bulunmuş, hastanede çalışan yönetici ve uzman eğitim hemşirelerinden görüş alınmıştır. </w:t>
      </w:r>
    </w:p>
    <w:p w:rsidR="005814F9" w:rsidRPr="00E961EC" w:rsidRDefault="005814F9" w:rsidP="0017746F">
      <w:pPr>
        <w:pStyle w:val="Default"/>
        <w:spacing w:before="240" w:after="240" w:line="320" w:lineRule="atLeast"/>
        <w:jc w:val="both"/>
        <w:rPr>
          <w:rFonts w:eastAsia="TimesNewRoman"/>
          <w:b/>
          <w:szCs w:val="22"/>
        </w:rPr>
      </w:pPr>
      <w:r w:rsidRPr="00E961EC">
        <w:rPr>
          <w:rFonts w:eastAsia="TimesNewRoman"/>
          <w:b/>
          <w:szCs w:val="22"/>
        </w:rPr>
        <w:t>3.6.Verilerin Analizi</w:t>
      </w:r>
    </w:p>
    <w:p w:rsidR="005814F9" w:rsidRPr="00E961EC" w:rsidRDefault="005814F9" w:rsidP="0017746F">
      <w:pPr>
        <w:spacing w:before="240" w:after="240" w:line="320" w:lineRule="atLeast"/>
        <w:ind w:firstLine="708"/>
        <w:jc w:val="both"/>
        <w:rPr>
          <w:rFonts w:ascii="Times New Roman" w:hAnsi="Times New Roman" w:cs="Times New Roman"/>
          <w:color w:val="000000"/>
        </w:rPr>
      </w:pPr>
      <w:r w:rsidRPr="00E961EC">
        <w:rPr>
          <w:rFonts w:ascii="Times New Roman" w:hAnsi="Times New Roman" w:cs="Times New Roman"/>
          <w:color w:val="000000"/>
        </w:rPr>
        <w:t xml:space="preserve">Tanımlayıcı olarak yapılan araştırmada katılımcıların demografik özellikleri ile birlikte anket sorularına verdikleri yanıtlar objektif olarak analiz edilmiştir. Verilerin istatistiksel analizinde Statistical Package for the Social </w:t>
      </w:r>
      <w:r w:rsidRPr="00E961EC">
        <w:rPr>
          <w:rFonts w:ascii="Times New Roman" w:hAnsi="Times New Roman" w:cs="Times New Roman"/>
          <w:color w:val="000000"/>
        </w:rPr>
        <w:lastRenderedPageBreak/>
        <w:t xml:space="preserve">Sciences (SPSS </w:t>
      </w:r>
      <w:proofErr w:type="gramStart"/>
      <w:r w:rsidRPr="00E961EC">
        <w:rPr>
          <w:rFonts w:ascii="Times New Roman" w:hAnsi="Times New Roman" w:cs="Times New Roman"/>
          <w:color w:val="000000"/>
        </w:rPr>
        <w:t>20.0</w:t>
      </w:r>
      <w:proofErr w:type="gramEnd"/>
      <w:r w:rsidRPr="00E961EC">
        <w:rPr>
          <w:rFonts w:ascii="Times New Roman" w:hAnsi="Times New Roman" w:cs="Times New Roman"/>
          <w:color w:val="000000"/>
        </w:rPr>
        <w:t xml:space="preserve">) programı kullanılmıştır. Verilerin analizinde hem açıklayıcı hem de genelleyici istatistiksel yöntemlerden yararlanılarak sonuçlara ulaşılmaya çalışılmıştır. Ankete katılmaya gönüllü olan </w:t>
      </w:r>
      <w:r w:rsidR="00C473A5" w:rsidRPr="00E961EC">
        <w:rPr>
          <w:rFonts w:ascii="Times New Roman" w:hAnsi="Times New Roman" w:cs="Times New Roman"/>
          <w:color w:val="000000"/>
        </w:rPr>
        <w:t>hasta ve hasta yakınlarının</w:t>
      </w:r>
      <w:r w:rsidRPr="00E961EC">
        <w:rPr>
          <w:rFonts w:ascii="Times New Roman" w:hAnsi="Times New Roman" w:cs="Times New Roman"/>
          <w:color w:val="000000"/>
        </w:rPr>
        <w:t xml:space="preserve"> demografik özellikleri analiz edilmiş ve frekans dağılımları verilmiştir. </w:t>
      </w:r>
    </w:p>
    <w:p w:rsidR="005814F9" w:rsidRPr="00E961EC" w:rsidRDefault="005814F9" w:rsidP="0017746F">
      <w:pPr>
        <w:autoSpaceDE w:val="0"/>
        <w:autoSpaceDN w:val="0"/>
        <w:adjustRightInd w:val="0"/>
        <w:spacing w:before="240" w:after="240" w:line="320" w:lineRule="atLeast"/>
        <w:ind w:firstLine="708"/>
        <w:jc w:val="both"/>
        <w:rPr>
          <w:rFonts w:ascii="Times New Roman" w:hAnsi="Times New Roman" w:cs="Times New Roman"/>
          <w:color w:val="000000"/>
        </w:rPr>
      </w:pPr>
      <w:r w:rsidRPr="00E961EC">
        <w:rPr>
          <w:rFonts w:ascii="Times New Roman" w:hAnsi="Times New Roman" w:cs="Times New Roman"/>
          <w:color w:val="000000"/>
        </w:rPr>
        <w:t xml:space="preserve">Verilere faktör analizi yapılmış daha sonra ikili değişkenler arasındaki farklılığı test etmek amacıyla “İlişkisiz Grup t Testi”, ikiden fazla kategorisi bulunan değişkenler arasındaki farklılığı test etmek için ise “Tek Yönlü Varyans Analizi” (ANOVA testi) kullanılmıştır. </w:t>
      </w:r>
    </w:p>
    <w:p w:rsidR="00372CBD" w:rsidRPr="00E961EC" w:rsidRDefault="00372CBD" w:rsidP="0017746F">
      <w:pPr>
        <w:autoSpaceDE w:val="0"/>
        <w:autoSpaceDN w:val="0"/>
        <w:adjustRightInd w:val="0"/>
        <w:spacing w:before="240" w:after="240" w:line="320" w:lineRule="atLeast"/>
        <w:jc w:val="both"/>
        <w:rPr>
          <w:rFonts w:ascii="Times New Roman" w:hAnsi="Times New Roman" w:cs="Times New Roman"/>
          <w:b/>
          <w:color w:val="000000"/>
          <w:sz w:val="24"/>
        </w:rPr>
      </w:pPr>
      <w:r w:rsidRPr="00E961EC">
        <w:rPr>
          <w:rFonts w:ascii="Times New Roman" w:hAnsi="Times New Roman" w:cs="Times New Roman"/>
          <w:b/>
          <w:color w:val="000000"/>
          <w:sz w:val="24"/>
        </w:rPr>
        <w:t>3.7. Araştırma Bulguları</w:t>
      </w:r>
    </w:p>
    <w:p w:rsidR="00372CBD" w:rsidRPr="00E961EC" w:rsidRDefault="00372CBD" w:rsidP="0017746F">
      <w:pPr>
        <w:pStyle w:val="Default"/>
        <w:spacing w:before="240" w:after="240" w:line="320" w:lineRule="atLeast"/>
        <w:rPr>
          <w:b/>
          <w:sz w:val="22"/>
          <w:szCs w:val="22"/>
        </w:rPr>
      </w:pPr>
      <w:r w:rsidRPr="00E961EC">
        <w:rPr>
          <w:b/>
          <w:sz w:val="22"/>
          <w:szCs w:val="22"/>
        </w:rPr>
        <w:t>3.7.1. Değişkenlerin Demografik Özelliklerine Yönelik Bulgular</w:t>
      </w:r>
    </w:p>
    <w:p w:rsidR="00372CBD" w:rsidRDefault="00372CBD" w:rsidP="0017746F">
      <w:pPr>
        <w:spacing w:before="240" w:after="240" w:line="320" w:lineRule="atLeast"/>
        <w:ind w:firstLine="708"/>
        <w:jc w:val="both"/>
        <w:rPr>
          <w:rFonts w:ascii="Times New Roman" w:hAnsi="Times New Roman" w:cs="Times New Roman"/>
        </w:rPr>
      </w:pPr>
      <w:r w:rsidRPr="00E961EC">
        <w:rPr>
          <w:rFonts w:ascii="Times New Roman" w:hAnsi="Times New Roman" w:cs="Times New Roman"/>
        </w:rPr>
        <w:t>Çalışmanın bu bölümde araştırma kapsamına alınan veri toplama aracı ile hastalara ait demografik özellikleri yer almaktadır. Araştırmaya gönüllülük esasına dayalı ol</w:t>
      </w:r>
      <w:r w:rsidR="00C473A5" w:rsidRPr="00E961EC">
        <w:rPr>
          <w:rFonts w:ascii="Times New Roman" w:hAnsi="Times New Roman" w:cs="Times New Roman"/>
        </w:rPr>
        <w:t>arak katılım gösteren hasta ve hasta yakınlarının</w:t>
      </w:r>
      <w:r w:rsidRPr="00E961EC">
        <w:rPr>
          <w:rFonts w:ascii="Times New Roman" w:hAnsi="Times New Roman" w:cs="Times New Roman"/>
        </w:rPr>
        <w:t xml:space="preserve"> demografik özellikleri frekans analiziyle incelenmiştir. Elde edilen bulgular </w:t>
      </w:r>
      <w:r w:rsidR="00485E0D" w:rsidRPr="00E961EC">
        <w:rPr>
          <w:rFonts w:ascii="Times New Roman" w:hAnsi="Times New Roman" w:cs="Times New Roman"/>
        </w:rPr>
        <w:t>Ç</w:t>
      </w:r>
      <w:r w:rsidRPr="00E961EC">
        <w:rPr>
          <w:rFonts w:ascii="Times New Roman" w:hAnsi="Times New Roman" w:cs="Times New Roman"/>
        </w:rPr>
        <w:t xml:space="preserve">izelge </w:t>
      </w:r>
      <w:proofErr w:type="gramStart"/>
      <w:r w:rsidR="00C473A5" w:rsidRPr="00E961EC">
        <w:rPr>
          <w:rFonts w:ascii="Times New Roman" w:hAnsi="Times New Roman" w:cs="Times New Roman"/>
        </w:rPr>
        <w:t>3.</w:t>
      </w:r>
      <w:r w:rsidR="003B0B44" w:rsidRPr="00E961EC">
        <w:rPr>
          <w:rFonts w:ascii="Times New Roman" w:hAnsi="Times New Roman" w:cs="Times New Roman"/>
        </w:rPr>
        <w:t>1</w:t>
      </w:r>
      <w:proofErr w:type="gramEnd"/>
      <w:r w:rsidR="0068129E" w:rsidRPr="00E961EC">
        <w:rPr>
          <w:rFonts w:ascii="Times New Roman" w:hAnsi="Times New Roman" w:cs="Times New Roman"/>
        </w:rPr>
        <w:t>.</w:t>
      </w:r>
      <w:r w:rsidRPr="00E961EC">
        <w:rPr>
          <w:rFonts w:ascii="Times New Roman" w:hAnsi="Times New Roman" w:cs="Times New Roman"/>
        </w:rPr>
        <w:t>’de gösterilmektedir.</w:t>
      </w: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Default="0017746F" w:rsidP="00372CBD">
      <w:pPr>
        <w:spacing w:line="360" w:lineRule="auto"/>
        <w:ind w:firstLine="708"/>
        <w:jc w:val="both"/>
        <w:rPr>
          <w:rFonts w:ascii="Times New Roman" w:hAnsi="Times New Roman" w:cs="Times New Roman"/>
        </w:rPr>
      </w:pPr>
    </w:p>
    <w:p w:rsidR="0017746F" w:rsidRPr="00E961EC" w:rsidRDefault="0017746F" w:rsidP="00372CBD">
      <w:pPr>
        <w:spacing w:line="360" w:lineRule="auto"/>
        <w:ind w:firstLine="708"/>
        <w:jc w:val="both"/>
        <w:rPr>
          <w:rFonts w:ascii="Times New Roman" w:hAnsi="Times New Roman" w:cs="Times New Roman"/>
        </w:rPr>
      </w:pPr>
    </w:p>
    <w:p w:rsidR="00372CBD" w:rsidRPr="00E961EC" w:rsidRDefault="00372CBD" w:rsidP="00372CBD">
      <w:pPr>
        <w:rPr>
          <w:rFonts w:ascii="Times New Roman" w:hAnsi="Times New Roman" w:cs="Times New Roman"/>
        </w:rPr>
      </w:pPr>
      <w:r w:rsidRPr="00E961EC">
        <w:rPr>
          <w:rFonts w:ascii="Times New Roman" w:hAnsi="Times New Roman" w:cs="Times New Roman"/>
        </w:rPr>
        <w:lastRenderedPageBreak/>
        <w:t xml:space="preserve">Çizelge </w:t>
      </w:r>
      <w:proofErr w:type="gramStart"/>
      <w:r w:rsidRPr="00E961EC">
        <w:rPr>
          <w:rFonts w:ascii="Times New Roman" w:hAnsi="Times New Roman" w:cs="Times New Roman"/>
        </w:rPr>
        <w:t>3.</w:t>
      </w:r>
      <w:r w:rsidR="003B0B44" w:rsidRPr="00E961EC">
        <w:rPr>
          <w:rFonts w:ascii="Times New Roman" w:hAnsi="Times New Roman" w:cs="Times New Roman"/>
        </w:rPr>
        <w:t>1</w:t>
      </w:r>
      <w:proofErr w:type="gramEnd"/>
      <w:r w:rsidRPr="00E961EC">
        <w:rPr>
          <w:rFonts w:ascii="Times New Roman" w:hAnsi="Times New Roman" w:cs="Times New Roman"/>
        </w:rPr>
        <w:t>. Hastaların Demografik Özelliklerine Yönelik Bulgular</w:t>
      </w: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90"/>
        <w:gridCol w:w="977"/>
        <w:gridCol w:w="747"/>
        <w:gridCol w:w="850"/>
        <w:gridCol w:w="709"/>
        <w:gridCol w:w="850"/>
        <w:gridCol w:w="851"/>
      </w:tblGrid>
      <w:tr w:rsidR="00FE05CE" w:rsidRPr="00E961EC" w:rsidTr="006B7B76">
        <w:trPr>
          <w:trHeight w:val="450"/>
        </w:trPr>
        <w:tc>
          <w:tcPr>
            <w:tcW w:w="1375" w:type="pct"/>
            <w:shd w:val="clear" w:color="auto" w:fill="DBE5F1" w:themeFill="accent1" w:themeFillTint="33"/>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p>
        </w:tc>
        <w:tc>
          <w:tcPr>
            <w:tcW w:w="1254" w:type="pct"/>
            <w:gridSpan w:val="2"/>
            <w:shd w:val="clear" w:color="auto" w:fill="DBE5F1" w:themeFill="accent1" w:themeFillTint="33"/>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Aydın Devlet Hastanesi</w:t>
            </w:r>
          </w:p>
        </w:tc>
        <w:tc>
          <w:tcPr>
            <w:tcW w:w="1134" w:type="pct"/>
            <w:gridSpan w:val="2"/>
            <w:shd w:val="clear" w:color="auto" w:fill="DBE5F1" w:themeFill="accent1" w:themeFillTint="33"/>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Özel Medinova Hastanesi</w:t>
            </w:r>
          </w:p>
        </w:tc>
        <w:tc>
          <w:tcPr>
            <w:tcW w:w="1237" w:type="pct"/>
            <w:gridSpan w:val="2"/>
            <w:shd w:val="clear" w:color="auto" w:fill="DBE5F1" w:themeFill="accent1" w:themeFillTint="33"/>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Toplam</w:t>
            </w:r>
          </w:p>
        </w:tc>
      </w:tr>
      <w:tr w:rsidR="00E46BB7" w:rsidRPr="00E961EC" w:rsidTr="00FE05CE">
        <w:trPr>
          <w:trHeight w:val="330"/>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p>
        </w:tc>
        <w:tc>
          <w:tcPr>
            <w:tcW w:w="711"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proofErr w:type="gramStart"/>
            <w:r w:rsidRPr="00E961EC">
              <w:rPr>
                <w:rFonts w:ascii="Times New Roman" w:eastAsia="Times New Roman" w:hAnsi="Times New Roman" w:cs="Times New Roman"/>
                <w:color w:val="000000"/>
              </w:rPr>
              <w:t>n</w:t>
            </w:r>
            <w:proofErr w:type="gramEnd"/>
          </w:p>
        </w:tc>
        <w:tc>
          <w:tcPr>
            <w:tcW w:w="543"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w:t>
            </w:r>
          </w:p>
        </w:tc>
        <w:tc>
          <w:tcPr>
            <w:tcW w:w="618"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proofErr w:type="gramStart"/>
            <w:r w:rsidRPr="00E961EC">
              <w:rPr>
                <w:rFonts w:ascii="Times New Roman" w:eastAsia="Times New Roman" w:hAnsi="Times New Roman" w:cs="Times New Roman"/>
                <w:color w:val="000000"/>
              </w:rPr>
              <w:t>n</w:t>
            </w:r>
            <w:proofErr w:type="gramEnd"/>
          </w:p>
        </w:tc>
        <w:tc>
          <w:tcPr>
            <w:tcW w:w="516"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w:t>
            </w:r>
          </w:p>
        </w:tc>
        <w:tc>
          <w:tcPr>
            <w:tcW w:w="618"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N</w:t>
            </w:r>
          </w:p>
        </w:tc>
        <w:tc>
          <w:tcPr>
            <w:tcW w:w="619" w:type="pct"/>
            <w:shd w:val="clear" w:color="auto" w:fill="auto"/>
            <w:vAlign w:val="center"/>
            <w:hideMark/>
          </w:tcPr>
          <w:p w:rsidR="00E46BB7" w:rsidRPr="00E961EC" w:rsidRDefault="00E46BB7" w:rsidP="00956E1A">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w:t>
            </w:r>
          </w:p>
        </w:tc>
      </w:tr>
      <w:tr w:rsidR="00E46BB7" w:rsidRPr="00E961EC" w:rsidTr="00FE05CE">
        <w:trPr>
          <w:trHeight w:val="360"/>
        </w:trPr>
        <w:tc>
          <w:tcPr>
            <w:tcW w:w="5000" w:type="pct"/>
            <w:gridSpan w:val="7"/>
            <w:shd w:val="clear" w:color="auto" w:fill="DBE5F1" w:themeFill="accent1" w:themeFillTint="33"/>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Cinsiyetiniz</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Kadın</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176</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46,0</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182</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48,8</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358</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47,4</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Erkek</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207</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54,0</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191</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51,2</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398</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52,6</w:t>
            </w:r>
          </w:p>
        </w:tc>
      </w:tr>
      <w:tr w:rsidR="00E46BB7" w:rsidRPr="00E961EC" w:rsidTr="00FE05CE">
        <w:trPr>
          <w:trHeight w:val="300"/>
        </w:trPr>
        <w:tc>
          <w:tcPr>
            <w:tcW w:w="5000" w:type="pct"/>
            <w:gridSpan w:val="7"/>
            <w:shd w:val="clear" w:color="auto" w:fill="DBE5F1" w:themeFill="accent1" w:themeFillTint="33"/>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Yaşınız</w:t>
            </w:r>
          </w:p>
        </w:tc>
      </w:tr>
      <w:tr w:rsidR="00E46BB7" w:rsidRPr="00E961EC" w:rsidTr="00FE05CE">
        <w:trPr>
          <w:trHeight w:val="300"/>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18-25 yaş</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48</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12,5</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40</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10,7</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88</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11,6</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26-33 yaş</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70</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18,3</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52</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13,9</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122</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16,1</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34-41 yaş</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62</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16,2</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74</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19,8</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136</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w:t>
            </w:r>
          </w:p>
        </w:tc>
      </w:tr>
      <w:tr w:rsidR="00E46BB7" w:rsidRPr="00E961EC" w:rsidTr="00FE05CE">
        <w:trPr>
          <w:trHeight w:val="34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42-49 yaş</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84</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21,9</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87</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23,3</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171</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22,6</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50-57 yaş</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45</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11,7</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65</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17,4</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110</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14,6</w:t>
            </w:r>
          </w:p>
        </w:tc>
      </w:tr>
      <w:tr w:rsidR="00E46BB7" w:rsidRPr="00E961EC" w:rsidTr="00FE05CE">
        <w:trPr>
          <w:trHeight w:val="315"/>
        </w:trPr>
        <w:tc>
          <w:tcPr>
            <w:tcW w:w="1375" w:type="pct"/>
            <w:shd w:val="clear" w:color="auto" w:fill="auto"/>
            <w:noWrap/>
            <w:vAlign w:val="center"/>
            <w:hideMark/>
          </w:tcPr>
          <w:p w:rsidR="00E46BB7" w:rsidRPr="00E961EC" w:rsidRDefault="00E46BB7" w:rsidP="00956E1A">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60 yaş ve üzeri</w:t>
            </w:r>
          </w:p>
        </w:tc>
        <w:tc>
          <w:tcPr>
            <w:tcW w:w="711"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74</w:t>
            </w:r>
          </w:p>
        </w:tc>
        <w:tc>
          <w:tcPr>
            <w:tcW w:w="543"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19,3</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55</w:t>
            </w:r>
          </w:p>
        </w:tc>
        <w:tc>
          <w:tcPr>
            <w:tcW w:w="516"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14,7</w:t>
            </w:r>
          </w:p>
        </w:tc>
        <w:tc>
          <w:tcPr>
            <w:tcW w:w="618"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129</w:t>
            </w:r>
          </w:p>
        </w:tc>
        <w:tc>
          <w:tcPr>
            <w:tcW w:w="619" w:type="pct"/>
            <w:shd w:val="clear" w:color="auto" w:fill="auto"/>
            <w:noWrap/>
            <w:vAlign w:val="center"/>
            <w:hideMark/>
          </w:tcPr>
          <w:p w:rsidR="00E46BB7" w:rsidRPr="00E961EC" w:rsidRDefault="00E46BB7"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17,1</w:t>
            </w:r>
          </w:p>
        </w:tc>
      </w:tr>
      <w:tr w:rsidR="00956E1A" w:rsidRPr="00E961EC" w:rsidTr="00990AD1">
        <w:trPr>
          <w:trHeight w:val="315"/>
        </w:trPr>
        <w:tc>
          <w:tcPr>
            <w:tcW w:w="5000" w:type="pct"/>
            <w:gridSpan w:val="7"/>
            <w:shd w:val="clear" w:color="auto" w:fill="DBE5F1" w:themeFill="accent1" w:themeFillTint="33"/>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Medeni durumunuz</w:t>
            </w:r>
          </w:p>
        </w:tc>
      </w:tr>
      <w:tr w:rsidR="00956E1A" w:rsidRPr="00E961EC" w:rsidTr="00990AD1">
        <w:trPr>
          <w:trHeight w:val="300"/>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Evli</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268</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70,0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248</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66,5</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516</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68,3</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proofErr w:type="gramStart"/>
            <w:r w:rsidRPr="00E961EC">
              <w:rPr>
                <w:rFonts w:ascii="Times New Roman" w:eastAsia="Times New Roman" w:hAnsi="Times New Roman" w:cs="Times New Roman"/>
                <w:color w:val="000000"/>
              </w:rPr>
              <w:t>Bekar</w:t>
            </w:r>
            <w:proofErr w:type="gramEnd"/>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115</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30,0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125</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33,5</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240</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31,7</w:t>
            </w:r>
          </w:p>
        </w:tc>
      </w:tr>
      <w:tr w:rsidR="00956E1A" w:rsidRPr="00E961EC" w:rsidTr="00990AD1">
        <w:trPr>
          <w:trHeight w:val="330"/>
        </w:trPr>
        <w:tc>
          <w:tcPr>
            <w:tcW w:w="5000" w:type="pct"/>
            <w:gridSpan w:val="7"/>
            <w:shd w:val="clear" w:color="auto" w:fill="DBE5F1" w:themeFill="accent1" w:themeFillTint="33"/>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Eğitim durumunuz</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Okur-yazar değil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5,5</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5,6</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42</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5,6</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İlkokul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111</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29,0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110</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29,5</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221</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29,2</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Ortaokul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46</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51</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13,7</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97</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12,8</w:t>
            </w:r>
          </w:p>
        </w:tc>
      </w:tr>
      <w:tr w:rsidR="00956E1A" w:rsidRPr="00E961EC" w:rsidTr="00990AD1">
        <w:trPr>
          <w:trHeight w:val="360"/>
        </w:trPr>
        <w:tc>
          <w:tcPr>
            <w:tcW w:w="1375" w:type="pct"/>
            <w:shd w:val="clear" w:color="auto" w:fill="auto"/>
            <w:noWrap/>
            <w:vAlign w:val="center"/>
            <w:hideMark/>
          </w:tcPr>
          <w:p w:rsidR="00956E1A" w:rsidRPr="00E961EC" w:rsidRDefault="006C6648"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Lise</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82</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21,4</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73</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19,6</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155</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20,5</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Ön lisans</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59</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15,4</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37</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9,9</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96</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12,7</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Lisans</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54</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14,1</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60</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16,1</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114</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15,1</w:t>
            </w:r>
          </w:p>
        </w:tc>
      </w:tr>
      <w:tr w:rsidR="00956E1A" w:rsidRPr="00E961EC" w:rsidTr="00990AD1">
        <w:trPr>
          <w:trHeight w:val="315"/>
        </w:trPr>
        <w:tc>
          <w:tcPr>
            <w:tcW w:w="1375" w:type="pct"/>
            <w:shd w:val="clear" w:color="auto" w:fill="auto"/>
            <w:noWrap/>
            <w:vAlign w:val="center"/>
            <w:hideMark/>
          </w:tcPr>
          <w:p w:rsidR="00956E1A" w:rsidRPr="00E961EC" w:rsidRDefault="00EE72BB"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Yüksek lisans</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3,8</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3,2</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Doktora</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0,9</w:t>
            </w:r>
          </w:p>
        </w:tc>
      </w:tr>
      <w:tr w:rsidR="00956E1A" w:rsidRPr="00E961EC" w:rsidTr="00990AD1">
        <w:trPr>
          <w:trHeight w:val="270"/>
        </w:trPr>
        <w:tc>
          <w:tcPr>
            <w:tcW w:w="5000" w:type="pct"/>
            <w:gridSpan w:val="7"/>
            <w:shd w:val="clear" w:color="auto" w:fill="DBE5F1" w:themeFill="accent1" w:themeFillTint="33"/>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Aylık toplam geliriniz</w:t>
            </w:r>
          </w:p>
        </w:tc>
      </w:tr>
      <w:tr w:rsidR="00956E1A" w:rsidRPr="00E961EC" w:rsidTr="00990AD1">
        <w:trPr>
          <w:trHeight w:val="345"/>
        </w:trPr>
        <w:tc>
          <w:tcPr>
            <w:tcW w:w="1375" w:type="pct"/>
            <w:shd w:val="clear" w:color="auto" w:fill="auto"/>
            <w:noWrap/>
            <w:vAlign w:val="center"/>
            <w:hideMark/>
          </w:tcPr>
          <w:p w:rsidR="00956E1A" w:rsidRPr="00E961EC" w:rsidRDefault="00843A88" w:rsidP="00990A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1000 TL</w:t>
            </w:r>
            <w:r w:rsidR="00956E1A" w:rsidRPr="00E961EC">
              <w:rPr>
                <w:rFonts w:ascii="Times New Roman" w:eastAsia="Times New Roman" w:hAnsi="Times New Roman" w:cs="Times New Roman"/>
                <w:color w:val="000000"/>
              </w:rPr>
              <w:t xml:space="preserve"> ve altı</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45</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11,7</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56</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101</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13,4</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1001-2000 </w:t>
            </w:r>
            <w:r w:rsidR="00843A88">
              <w:rPr>
                <w:rFonts w:ascii="Times New Roman" w:eastAsia="Times New Roman" w:hAnsi="Times New Roman" w:cs="Times New Roman"/>
                <w:color w:val="000000"/>
              </w:rPr>
              <w:t>TL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149</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38,9</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96</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25,7</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245</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32,4</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2001-3000 </w:t>
            </w:r>
            <w:r w:rsidR="00843A88">
              <w:rPr>
                <w:rFonts w:ascii="Times New Roman" w:eastAsia="Times New Roman" w:hAnsi="Times New Roman" w:cs="Times New Roman"/>
                <w:color w:val="000000"/>
              </w:rPr>
              <w:t>TL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97</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25,3</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48</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12,9</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145</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19,2</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3001-4000 </w:t>
            </w:r>
            <w:r w:rsidR="00843A88">
              <w:rPr>
                <w:rFonts w:ascii="Times New Roman" w:eastAsia="Times New Roman" w:hAnsi="Times New Roman" w:cs="Times New Roman"/>
                <w:color w:val="000000"/>
              </w:rPr>
              <w:t>TL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65</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88</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23,6</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153</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20,2</w:t>
            </w:r>
          </w:p>
        </w:tc>
      </w:tr>
      <w:tr w:rsidR="00956E1A" w:rsidRPr="00E961EC" w:rsidTr="00990AD1">
        <w:trPr>
          <w:trHeight w:val="315"/>
        </w:trPr>
        <w:tc>
          <w:tcPr>
            <w:tcW w:w="1375" w:type="pct"/>
            <w:shd w:val="clear" w:color="auto" w:fill="auto"/>
            <w:noWrap/>
            <w:vAlign w:val="center"/>
            <w:hideMark/>
          </w:tcPr>
          <w:p w:rsidR="00956E1A" w:rsidRPr="00E961EC" w:rsidRDefault="00956E1A" w:rsidP="00990AD1">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4001-5000 </w:t>
            </w:r>
            <w:r w:rsidR="00843A88">
              <w:rPr>
                <w:rFonts w:ascii="Times New Roman" w:eastAsia="Times New Roman" w:hAnsi="Times New Roman" w:cs="Times New Roman"/>
                <w:color w:val="000000"/>
              </w:rPr>
              <w:t>TL</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5,5</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59</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15,8</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80</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10,6</w:t>
            </w:r>
          </w:p>
        </w:tc>
      </w:tr>
      <w:tr w:rsidR="00956E1A" w:rsidRPr="00E961EC" w:rsidTr="00990AD1">
        <w:trPr>
          <w:trHeight w:val="315"/>
        </w:trPr>
        <w:tc>
          <w:tcPr>
            <w:tcW w:w="1375" w:type="pct"/>
            <w:shd w:val="clear" w:color="auto" w:fill="auto"/>
            <w:noWrap/>
            <w:vAlign w:val="center"/>
            <w:hideMark/>
          </w:tcPr>
          <w:p w:rsidR="00956E1A" w:rsidRPr="00E961EC" w:rsidRDefault="00843A88" w:rsidP="00990A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5001 TL</w:t>
            </w:r>
            <w:r w:rsidR="00956E1A" w:rsidRPr="00E961EC">
              <w:rPr>
                <w:rFonts w:ascii="Times New Roman" w:eastAsia="Times New Roman" w:hAnsi="Times New Roman" w:cs="Times New Roman"/>
                <w:color w:val="000000"/>
              </w:rPr>
              <w:t xml:space="preserve"> ve üstü</w:t>
            </w:r>
          </w:p>
        </w:tc>
        <w:tc>
          <w:tcPr>
            <w:tcW w:w="711"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w:t>
            </w:r>
          </w:p>
        </w:tc>
        <w:tc>
          <w:tcPr>
            <w:tcW w:w="543"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w:t>
            </w:r>
          </w:p>
        </w:tc>
        <w:tc>
          <w:tcPr>
            <w:tcW w:w="516"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7,0</w:t>
            </w:r>
          </w:p>
        </w:tc>
        <w:tc>
          <w:tcPr>
            <w:tcW w:w="618"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32</w:t>
            </w:r>
          </w:p>
        </w:tc>
        <w:tc>
          <w:tcPr>
            <w:tcW w:w="619" w:type="pct"/>
            <w:shd w:val="clear" w:color="auto" w:fill="auto"/>
            <w:noWrap/>
            <w:vAlign w:val="center"/>
            <w:hideMark/>
          </w:tcPr>
          <w:p w:rsidR="00956E1A" w:rsidRPr="00E961EC" w:rsidRDefault="00956E1A" w:rsidP="00990AD1">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4,2</w:t>
            </w:r>
          </w:p>
        </w:tc>
      </w:tr>
    </w:tbl>
    <w:p w:rsidR="00BD1118" w:rsidRPr="00E961EC" w:rsidRDefault="00BD1118" w:rsidP="003D203F">
      <w:pPr>
        <w:pStyle w:val="Default"/>
        <w:spacing w:before="240" w:after="240" w:line="320" w:lineRule="atLeast"/>
        <w:ind w:firstLine="708"/>
        <w:jc w:val="both"/>
        <w:rPr>
          <w:sz w:val="22"/>
          <w:szCs w:val="22"/>
        </w:rPr>
      </w:pPr>
    </w:p>
    <w:p w:rsidR="00BD1118" w:rsidRPr="00E961EC" w:rsidRDefault="00BD1118" w:rsidP="00BD1118">
      <w:pPr>
        <w:rPr>
          <w:rFonts w:ascii="Times New Roman" w:hAnsi="Times New Roman" w:cs="Times New Roman"/>
        </w:rPr>
      </w:pPr>
      <w:r w:rsidRPr="00E961EC">
        <w:rPr>
          <w:rFonts w:ascii="Times New Roman" w:hAnsi="Times New Roman" w:cs="Times New Roman"/>
        </w:rPr>
        <w:lastRenderedPageBreak/>
        <w:t xml:space="preserve">Çizelge </w:t>
      </w:r>
      <w:proofErr w:type="gramStart"/>
      <w:r w:rsidRPr="00E961EC">
        <w:rPr>
          <w:rFonts w:ascii="Times New Roman" w:hAnsi="Times New Roman" w:cs="Times New Roman"/>
        </w:rPr>
        <w:t>3.1</w:t>
      </w:r>
      <w:proofErr w:type="gramEnd"/>
      <w:r w:rsidRPr="00E961EC">
        <w:rPr>
          <w:rFonts w:ascii="Times New Roman" w:hAnsi="Times New Roman" w:cs="Times New Roman"/>
        </w:rPr>
        <w:t>. Hastaların Demografik Özelliklerine Yönelik Bulgular (Devamı)</w:t>
      </w: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90"/>
        <w:gridCol w:w="977"/>
        <w:gridCol w:w="747"/>
        <w:gridCol w:w="850"/>
        <w:gridCol w:w="709"/>
        <w:gridCol w:w="850"/>
        <w:gridCol w:w="851"/>
      </w:tblGrid>
      <w:tr w:rsidR="00BD1118" w:rsidRPr="00E961EC" w:rsidTr="00BD1118">
        <w:trPr>
          <w:trHeight w:val="450"/>
        </w:trPr>
        <w:tc>
          <w:tcPr>
            <w:tcW w:w="1375" w:type="pct"/>
            <w:shd w:val="clear" w:color="auto" w:fill="DBE5F1" w:themeFill="accent1" w:themeFillTint="33"/>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p>
        </w:tc>
        <w:tc>
          <w:tcPr>
            <w:tcW w:w="1254" w:type="pct"/>
            <w:gridSpan w:val="2"/>
            <w:shd w:val="clear" w:color="auto" w:fill="DBE5F1" w:themeFill="accent1" w:themeFillTint="33"/>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Aydın Devlet Hastanesi</w:t>
            </w:r>
          </w:p>
        </w:tc>
        <w:tc>
          <w:tcPr>
            <w:tcW w:w="1134" w:type="pct"/>
            <w:gridSpan w:val="2"/>
            <w:shd w:val="clear" w:color="auto" w:fill="DBE5F1" w:themeFill="accent1" w:themeFillTint="33"/>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Özel Medinova Hastanesi</w:t>
            </w:r>
          </w:p>
        </w:tc>
        <w:tc>
          <w:tcPr>
            <w:tcW w:w="1237" w:type="pct"/>
            <w:gridSpan w:val="2"/>
            <w:shd w:val="clear" w:color="auto" w:fill="DBE5F1" w:themeFill="accent1" w:themeFillTint="33"/>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Toplam</w:t>
            </w:r>
          </w:p>
        </w:tc>
      </w:tr>
      <w:tr w:rsidR="00BD1118" w:rsidRPr="00E961EC" w:rsidTr="00BD1118">
        <w:trPr>
          <w:trHeight w:val="330"/>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p>
        </w:tc>
        <w:tc>
          <w:tcPr>
            <w:tcW w:w="711"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proofErr w:type="gramStart"/>
            <w:r w:rsidRPr="00E961EC">
              <w:rPr>
                <w:rFonts w:ascii="Times New Roman" w:eastAsia="Times New Roman" w:hAnsi="Times New Roman" w:cs="Times New Roman"/>
                <w:color w:val="000000"/>
              </w:rPr>
              <w:t>n</w:t>
            </w:r>
            <w:proofErr w:type="gramEnd"/>
          </w:p>
        </w:tc>
        <w:tc>
          <w:tcPr>
            <w:tcW w:w="543"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w:t>
            </w:r>
          </w:p>
        </w:tc>
        <w:tc>
          <w:tcPr>
            <w:tcW w:w="618"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proofErr w:type="gramStart"/>
            <w:r w:rsidRPr="00E961EC">
              <w:rPr>
                <w:rFonts w:ascii="Times New Roman" w:eastAsia="Times New Roman" w:hAnsi="Times New Roman" w:cs="Times New Roman"/>
                <w:color w:val="000000"/>
              </w:rPr>
              <w:t>n</w:t>
            </w:r>
            <w:proofErr w:type="gramEnd"/>
          </w:p>
        </w:tc>
        <w:tc>
          <w:tcPr>
            <w:tcW w:w="516"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w:t>
            </w:r>
          </w:p>
        </w:tc>
        <w:tc>
          <w:tcPr>
            <w:tcW w:w="618"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N</w:t>
            </w:r>
          </w:p>
        </w:tc>
        <w:tc>
          <w:tcPr>
            <w:tcW w:w="619" w:type="pct"/>
            <w:shd w:val="clear" w:color="auto" w:fill="auto"/>
            <w:vAlign w:val="center"/>
            <w:hideMark/>
          </w:tcPr>
          <w:p w:rsidR="00BD1118" w:rsidRPr="00E961EC" w:rsidRDefault="00BD1118" w:rsidP="00BD1118">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w:t>
            </w:r>
          </w:p>
        </w:tc>
      </w:tr>
      <w:tr w:rsidR="00BD1118" w:rsidRPr="00E961EC" w:rsidTr="00BD1118">
        <w:trPr>
          <w:trHeight w:val="315"/>
        </w:trPr>
        <w:tc>
          <w:tcPr>
            <w:tcW w:w="5000" w:type="pct"/>
            <w:gridSpan w:val="7"/>
            <w:shd w:val="clear" w:color="auto" w:fill="DBE5F1" w:themeFill="accent1" w:themeFillTint="33"/>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Bağlı olduğunuz sosyal güvenlik kurumu hangisidir</w:t>
            </w:r>
          </w:p>
        </w:tc>
      </w:tr>
      <w:tr w:rsidR="00BD1118" w:rsidRPr="00E961EC" w:rsidTr="00BD1118">
        <w:trPr>
          <w:trHeight w:val="300"/>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SGK</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363</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94,8</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322</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86,3</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685</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90,6</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Özel sigorta</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30</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8,0</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40</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5,3</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Yeşil kart</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31</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4,1</w:t>
            </w:r>
          </w:p>
        </w:tc>
      </w:tr>
      <w:tr w:rsidR="00BD1118" w:rsidRPr="00E961EC" w:rsidTr="00BD1118">
        <w:trPr>
          <w:trHeight w:val="330"/>
        </w:trPr>
        <w:tc>
          <w:tcPr>
            <w:tcW w:w="5000" w:type="pct"/>
            <w:gridSpan w:val="7"/>
            <w:shd w:val="clear" w:color="auto" w:fill="DBE5F1" w:themeFill="accent1" w:themeFillTint="33"/>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Mesleğiniz</w:t>
            </w:r>
          </w:p>
        </w:tc>
      </w:tr>
      <w:tr w:rsidR="00BD1118" w:rsidRPr="00E961EC" w:rsidTr="00BD1118">
        <w:trPr>
          <w:trHeight w:val="300"/>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Memur</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55</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14,4</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69</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18,5</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124</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16,4</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İşçi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62</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16,2</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63</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16,9</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125</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16,5</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Ev hanımı</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23,2</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73</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162</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21,4</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Öğrenci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5,5</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4,8</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39</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5,2</w:t>
            </w:r>
          </w:p>
        </w:tc>
      </w:tr>
      <w:tr w:rsidR="00BD1118" w:rsidRPr="00E961EC" w:rsidTr="00BD1118">
        <w:trPr>
          <w:trHeight w:val="37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Emekli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15,4</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45</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12,1</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104</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13,8</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Serbest meslek</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23,2</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89</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23,9</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178</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23,5</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Diğer</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4,3</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3,2</w:t>
            </w:r>
          </w:p>
        </w:tc>
      </w:tr>
      <w:tr w:rsidR="00BD1118" w:rsidRPr="00E961EC" w:rsidTr="00BD1118">
        <w:trPr>
          <w:trHeight w:val="300"/>
        </w:trPr>
        <w:tc>
          <w:tcPr>
            <w:tcW w:w="5000" w:type="pct"/>
            <w:gridSpan w:val="7"/>
            <w:shd w:val="clear" w:color="auto" w:fill="DBE5F1" w:themeFill="accent1" w:themeFillTint="33"/>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hastaneye son bir yıl içinde hangi sıklıkla başvurdunuz</w:t>
            </w:r>
          </w:p>
        </w:tc>
      </w:tr>
      <w:tr w:rsidR="00BD1118" w:rsidRPr="00E961EC" w:rsidTr="00BD1118">
        <w:trPr>
          <w:trHeight w:val="34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İlk kez geliyorum</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28</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7,3</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60</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16,1</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88</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11,6</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2. Kez</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89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23,2</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96</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25,7</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185</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24,5</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3. Kez</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42</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11,0</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61</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16,4</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103</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13,6</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4.kez</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121</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31,6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98</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26,3</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219</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29</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5.kez</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103</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26,9</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58</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15,5</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161</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21,3</w:t>
            </w:r>
          </w:p>
        </w:tc>
      </w:tr>
      <w:tr w:rsidR="00BD1118" w:rsidRPr="00E961EC" w:rsidTr="00BD1118">
        <w:trPr>
          <w:trHeight w:val="525"/>
        </w:trPr>
        <w:tc>
          <w:tcPr>
            <w:tcW w:w="5000" w:type="pct"/>
            <w:gridSpan w:val="7"/>
            <w:shd w:val="clear" w:color="auto" w:fill="DBE5F1" w:themeFill="accent1" w:themeFillTint="33"/>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Bir sağlık problemi yaşadığınızda genel olarak tercih ettiğiniz sağlık kuruluşu hangisidir</w:t>
            </w:r>
          </w:p>
        </w:tc>
      </w:tr>
      <w:tr w:rsidR="00BD1118" w:rsidRPr="00E961EC" w:rsidTr="00BD1118">
        <w:trPr>
          <w:trHeight w:val="360"/>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Devlet hastanesi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275</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71,8</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131</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35,1</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406</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53,7</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Üniversite hastanesi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5,0</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22</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5,9</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41</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5,4</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Özel hastane</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60</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15,7</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180</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48,3</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240</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31,7</w:t>
            </w:r>
          </w:p>
        </w:tc>
      </w:tr>
      <w:tr w:rsidR="00BD1118" w:rsidRPr="00E961EC" w:rsidTr="00BD1118">
        <w:trPr>
          <w:trHeight w:val="315"/>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Aile hekimliği</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29</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7,6</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40</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10,7</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69</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9,1</w:t>
            </w:r>
          </w:p>
        </w:tc>
      </w:tr>
      <w:tr w:rsidR="00BD1118" w:rsidRPr="00E961EC" w:rsidTr="00BD1118">
        <w:trPr>
          <w:trHeight w:val="330"/>
        </w:trPr>
        <w:tc>
          <w:tcPr>
            <w:tcW w:w="1375" w:type="pct"/>
            <w:shd w:val="clear" w:color="auto" w:fill="auto"/>
            <w:noWrap/>
            <w:vAlign w:val="center"/>
            <w:hideMark/>
          </w:tcPr>
          <w:p w:rsidR="00BD1118" w:rsidRPr="00E961EC" w:rsidRDefault="00BD1118"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Toplam</w:t>
            </w:r>
          </w:p>
        </w:tc>
        <w:tc>
          <w:tcPr>
            <w:tcW w:w="711"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383</w:t>
            </w:r>
          </w:p>
        </w:tc>
        <w:tc>
          <w:tcPr>
            <w:tcW w:w="543"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100,0</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373</w:t>
            </w:r>
          </w:p>
        </w:tc>
        <w:tc>
          <w:tcPr>
            <w:tcW w:w="516"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100,0</w:t>
            </w:r>
          </w:p>
        </w:tc>
        <w:tc>
          <w:tcPr>
            <w:tcW w:w="618"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756</w:t>
            </w:r>
          </w:p>
        </w:tc>
        <w:tc>
          <w:tcPr>
            <w:tcW w:w="619" w:type="pct"/>
            <w:shd w:val="clear" w:color="auto" w:fill="auto"/>
            <w:noWrap/>
            <w:vAlign w:val="center"/>
            <w:hideMark/>
          </w:tcPr>
          <w:p w:rsidR="00BD1118" w:rsidRPr="00E961EC" w:rsidRDefault="00BD1118"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100</w:t>
            </w:r>
          </w:p>
        </w:tc>
      </w:tr>
    </w:tbl>
    <w:p w:rsidR="00425BCD" w:rsidRPr="00E961EC" w:rsidRDefault="0068129E" w:rsidP="003D203F">
      <w:pPr>
        <w:pStyle w:val="Default"/>
        <w:spacing w:before="240" w:after="240" w:line="320" w:lineRule="atLeast"/>
        <w:ind w:firstLine="708"/>
        <w:jc w:val="both"/>
        <w:rPr>
          <w:sz w:val="22"/>
          <w:szCs w:val="22"/>
        </w:rPr>
      </w:pPr>
      <w:r w:rsidRPr="00E961EC">
        <w:rPr>
          <w:sz w:val="22"/>
          <w:szCs w:val="22"/>
        </w:rPr>
        <w:t>Aydın Devlet H</w:t>
      </w:r>
      <w:r w:rsidR="005741AA" w:rsidRPr="00E961EC">
        <w:rPr>
          <w:sz w:val="22"/>
          <w:szCs w:val="22"/>
        </w:rPr>
        <w:t>astanesi</w:t>
      </w:r>
      <w:r w:rsidRPr="00E961EC">
        <w:rPr>
          <w:sz w:val="22"/>
          <w:szCs w:val="22"/>
        </w:rPr>
        <w:t>’</w:t>
      </w:r>
      <w:r w:rsidR="005741AA" w:rsidRPr="00E961EC">
        <w:rPr>
          <w:sz w:val="22"/>
          <w:szCs w:val="22"/>
        </w:rPr>
        <w:t xml:space="preserve">ndeki </w:t>
      </w:r>
      <w:r w:rsidRPr="00E961EC">
        <w:rPr>
          <w:sz w:val="22"/>
          <w:szCs w:val="22"/>
        </w:rPr>
        <w:t>ö</w:t>
      </w:r>
      <w:r w:rsidR="005741AA" w:rsidRPr="00E961EC">
        <w:rPr>
          <w:sz w:val="22"/>
          <w:szCs w:val="22"/>
        </w:rPr>
        <w:t>rneklem grubunu oluşturan hasta</w:t>
      </w:r>
      <w:r w:rsidRPr="00E961EC">
        <w:rPr>
          <w:sz w:val="22"/>
          <w:szCs w:val="22"/>
        </w:rPr>
        <w:t xml:space="preserve"> ve hasta yakınlarının</w:t>
      </w:r>
      <w:r w:rsidR="005741AA" w:rsidRPr="00E961EC">
        <w:rPr>
          <w:sz w:val="22"/>
          <w:szCs w:val="22"/>
        </w:rPr>
        <w:t xml:space="preserve"> </w:t>
      </w:r>
      <w:r w:rsidR="00485E0D" w:rsidRPr="00E961EC">
        <w:rPr>
          <w:sz w:val="22"/>
          <w:szCs w:val="22"/>
        </w:rPr>
        <w:t>207</w:t>
      </w:r>
      <w:r w:rsidR="005741AA" w:rsidRPr="00E961EC">
        <w:rPr>
          <w:sz w:val="22"/>
          <w:szCs w:val="22"/>
        </w:rPr>
        <w:t>’</w:t>
      </w:r>
      <w:r w:rsidR="00485E0D" w:rsidRPr="00E961EC">
        <w:rPr>
          <w:sz w:val="22"/>
          <w:szCs w:val="22"/>
        </w:rPr>
        <w:t>si (%54</w:t>
      </w:r>
      <w:r w:rsidR="005741AA" w:rsidRPr="00E961EC">
        <w:rPr>
          <w:sz w:val="22"/>
          <w:szCs w:val="22"/>
        </w:rPr>
        <w:t>,</w:t>
      </w:r>
      <w:r w:rsidR="00A22179" w:rsidRPr="00E961EC">
        <w:rPr>
          <w:sz w:val="22"/>
          <w:szCs w:val="22"/>
        </w:rPr>
        <w:t xml:space="preserve">0) </w:t>
      </w:r>
      <w:r w:rsidR="007E75EE">
        <w:rPr>
          <w:sz w:val="22"/>
          <w:szCs w:val="22"/>
        </w:rPr>
        <w:t>erkek</w:t>
      </w:r>
      <w:r w:rsidR="00A22179" w:rsidRPr="00E961EC">
        <w:rPr>
          <w:sz w:val="22"/>
          <w:szCs w:val="22"/>
        </w:rPr>
        <w:t>, 84’ü (%21,9)</w:t>
      </w:r>
      <w:r w:rsidR="005741AA" w:rsidRPr="00E961EC">
        <w:rPr>
          <w:sz w:val="22"/>
          <w:szCs w:val="22"/>
        </w:rPr>
        <w:t xml:space="preserve"> </w:t>
      </w:r>
      <w:r w:rsidR="00A22179" w:rsidRPr="00E961EC">
        <w:rPr>
          <w:sz w:val="22"/>
          <w:szCs w:val="22"/>
        </w:rPr>
        <w:t>42</w:t>
      </w:r>
      <w:r w:rsidRPr="00E961EC">
        <w:rPr>
          <w:sz w:val="22"/>
          <w:szCs w:val="22"/>
        </w:rPr>
        <w:t>-4</w:t>
      </w:r>
      <w:r w:rsidR="00A22179" w:rsidRPr="00E961EC">
        <w:rPr>
          <w:sz w:val="22"/>
          <w:szCs w:val="22"/>
        </w:rPr>
        <w:t>9</w:t>
      </w:r>
      <w:r w:rsidRPr="00E961EC">
        <w:rPr>
          <w:sz w:val="22"/>
          <w:szCs w:val="22"/>
        </w:rPr>
        <w:t xml:space="preserve"> yaş </w:t>
      </w:r>
      <w:proofErr w:type="gramStart"/>
      <w:r w:rsidR="003D203F" w:rsidRPr="00E961EC">
        <w:rPr>
          <w:sz w:val="22"/>
          <w:szCs w:val="22"/>
        </w:rPr>
        <w:t>a</w:t>
      </w:r>
      <w:r w:rsidR="00A66217" w:rsidRPr="00E961EC">
        <w:rPr>
          <w:sz w:val="22"/>
          <w:szCs w:val="22"/>
        </w:rPr>
        <w:t>ralığında</w:t>
      </w:r>
      <w:proofErr w:type="gramEnd"/>
      <w:r w:rsidR="00B47D57" w:rsidRPr="00E961EC">
        <w:rPr>
          <w:sz w:val="22"/>
          <w:szCs w:val="22"/>
        </w:rPr>
        <w:t xml:space="preserve">, </w:t>
      </w:r>
      <w:r w:rsidR="00A22179" w:rsidRPr="00E961EC">
        <w:rPr>
          <w:sz w:val="22"/>
          <w:szCs w:val="22"/>
        </w:rPr>
        <w:t>268’i (</w:t>
      </w:r>
      <w:r w:rsidR="00425BCD" w:rsidRPr="00E961EC">
        <w:rPr>
          <w:sz w:val="22"/>
          <w:szCs w:val="22"/>
        </w:rPr>
        <w:t xml:space="preserve">%70) </w:t>
      </w:r>
      <w:r w:rsidRPr="00E961EC">
        <w:rPr>
          <w:sz w:val="22"/>
          <w:szCs w:val="22"/>
        </w:rPr>
        <w:t xml:space="preserve">evli, </w:t>
      </w:r>
      <w:r w:rsidR="00425BCD" w:rsidRPr="00E961EC">
        <w:rPr>
          <w:sz w:val="22"/>
          <w:szCs w:val="22"/>
        </w:rPr>
        <w:t>111</w:t>
      </w:r>
      <w:r w:rsidR="003D203F" w:rsidRPr="00E961EC">
        <w:rPr>
          <w:sz w:val="22"/>
          <w:szCs w:val="22"/>
        </w:rPr>
        <w:t>’i</w:t>
      </w:r>
      <w:r w:rsidR="00425BCD" w:rsidRPr="00E961EC">
        <w:rPr>
          <w:sz w:val="22"/>
          <w:szCs w:val="22"/>
        </w:rPr>
        <w:t xml:space="preserve"> (%29) ilkokul mezunu, 149</w:t>
      </w:r>
      <w:r w:rsidR="003D203F" w:rsidRPr="00E961EC">
        <w:rPr>
          <w:sz w:val="22"/>
          <w:szCs w:val="22"/>
        </w:rPr>
        <w:t xml:space="preserve">’u </w:t>
      </w:r>
      <w:r w:rsidR="00425BCD" w:rsidRPr="00E961EC">
        <w:rPr>
          <w:sz w:val="22"/>
          <w:szCs w:val="22"/>
        </w:rPr>
        <w:t xml:space="preserve"> (</w:t>
      </w:r>
      <w:r w:rsidR="00485E0D" w:rsidRPr="00E961EC">
        <w:rPr>
          <w:sz w:val="22"/>
          <w:szCs w:val="22"/>
        </w:rPr>
        <w:t>%</w:t>
      </w:r>
      <w:r w:rsidR="00843A88">
        <w:rPr>
          <w:sz w:val="22"/>
          <w:szCs w:val="22"/>
        </w:rPr>
        <w:t>38.9) 1001-2000 TL</w:t>
      </w:r>
      <w:r w:rsidR="00425BCD" w:rsidRPr="00E961EC">
        <w:rPr>
          <w:sz w:val="22"/>
          <w:szCs w:val="22"/>
        </w:rPr>
        <w:t xml:space="preserve"> aylık toplam gelire sahip, 363</w:t>
      </w:r>
      <w:r w:rsidR="003D203F" w:rsidRPr="00E961EC">
        <w:rPr>
          <w:sz w:val="22"/>
          <w:szCs w:val="22"/>
        </w:rPr>
        <w:t>’ü</w:t>
      </w:r>
      <w:r w:rsidR="00425BCD" w:rsidRPr="00E961EC">
        <w:rPr>
          <w:sz w:val="22"/>
          <w:szCs w:val="22"/>
        </w:rPr>
        <w:t xml:space="preserve"> (%94.8) </w:t>
      </w:r>
      <w:r w:rsidR="00B47D57" w:rsidRPr="00E961EC">
        <w:rPr>
          <w:sz w:val="22"/>
          <w:szCs w:val="22"/>
        </w:rPr>
        <w:t xml:space="preserve"> sosyal güvenlik açısından </w:t>
      </w:r>
      <w:r w:rsidR="00425BCD" w:rsidRPr="00E961EC">
        <w:rPr>
          <w:sz w:val="22"/>
          <w:szCs w:val="22"/>
        </w:rPr>
        <w:t>SGK’ya bağlı, 89</w:t>
      </w:r>
      <w:r w:rsidR="003D203F" w:rsidRPr="00E961EC">
        <w:rPr>
          <w:sz w:val="22"/>
          <w:szCs w:val="22"/>
        </w:rPr>
        <w:t>’u</w:t>
      </w:r>
      <w:r w:rsidR="00425BCD" w:rsidRPr="00E961EC">
        <w:rPr>
          <w:sz w:val="22"/>
          <w:szCs w:val="22"/>
        </w:rPr>
        <w:t xml:space="preserve"> (%23.2)</w:t>
      </w:r>
      <w:r w:rsidR="003D203F" w:rsidRPr="00E961EC">
        <w:rPr>
          <w:sz w:val="22"/>
          <w:szCs w:val="22"/>
        </w:rPr>
        <w:t xml:space="preserve"> </w:t>
      </w:r>
      <w:r w:rsidR="00425BCD" w:rsidRPr="00E961EC">
        <w:rPr>
          <w:sz w:val="22"/>
          <w:szCs w:val="22"/>
        </w:rPr>
        <w:t>ev hanımı</w:t>
      </w:r>
      <w:r w:rsidR="00485E0D" w:rsidRPr="00E961EC">
        <w:rPr>
          <w:sz w:val="22"/>
          <w:szCs w:val="22"/>
        </w:rPr>
        <w:t>,</w:t>
      </w:r>
      <w:r w:rsidR="00425BCD" w:rsidRPr="00E961EC">
        <w:rPr>
          <w:sz w:val="22"/>
          <w:szCs w:val="22"/>
        </w:rPr>
        <w:t xml:space="preserve"> yine 89</w:t>
      </w:r>
      <w:r w:rsidR="003D203F" w:rsidRPr="00E961EC">
        <w:rPr>
          <w:sz w:val="22"/>
          <w:szCs w:val="22"/>
        </w:rPr>
        <w:t>’u (%23,</w:t>
      </w:r>
      <w:r w:rsidR="00485E0D" w:rsidRPr="00E961EC">
        <w:rPr>
          <w:sz w:val="22"/>
          <w:szCs w:val="22"/>
        </w:rPr>
        <w:t xml:space="preserve">2) serbest meslek sahibidir. Hasta ve hasta </w:t>
      </w:r>
      <w:r w:rsidR="00485E0D" w:rsidRPr="00E961EC">
        <w:rPr>
          <w:sz w:val="22"/>
          <w:szCs w:val="22"/>
        </w:rPr>
        <w:lastRenderedPageBreak/>
        <w:t xml:space="preserve">yakınlarının </w:t>
      </w:r>
      <w:r w:rsidR="00425BCD" w:rsidRPr="00E961EC">
        <w:rPr>
          <w:sz w:val="22"/>
          <w:szCs w:val="22"/>
        </w:rPr>
        <w:t>121</w:t>
      </w:r>
      <w:r w:rsidR="003D203F" w:rsidRPr="00E961EC">
        <w:rPr>
          <w:sz w:val="22"/>
          <w:szCs w:val="22"/>
        </w:rPr>
        <w:t>’i</w:t>
      </w:r>
      <w:r w:rsidR="00485E0D" w:rsidRPr="00E961EC">
        <w:rPr>
          <w:sz w:val="22"/>
          <w:szCs w:val="22"/>
        </w:rPr>
        <w:t>nin</w:t>
      </w:r>
      <w:r w:rsidR="00425BCD" w:rsidRPr="00E961EC">
        <w:rPr>
          <w:sz w:val="22"/>
          <w:szCs w:val="22"/>
        </w:rPr>
        <w:t xml:space="preserve"> (%</w:t>
      </w:r>
      <w:proofErr w:type="gramStart"/>
      <w:r w:rsidR="00425BCD" w:rsidRPr="00E961EC">
        <w:rPr>
          <w:sz w:val="22"/>
          <w:szCs w:val="22"/>
        </w:rPr>
        <w:t>31.6</w:t>
      </w:r>
      <w:proofErr w:type="gramEnd"/>
      <w:r w:rsidR="00425BCD" w:rsidRPr="00E961EC">
        <w:rPr>
          <w:sz w:val="22"/>
          <w:szCs w:val="22"/>
        </w:rPr>
        <w:t xml:space="preserve">) bu hastaneye son bir yıl içinde 4. </w:t>
      </w:r>
      <w:r w:rsidR="003D203F" w:rsidRPr="00E961EC">
        <w:rPr>
          <w:sz w:val="22"/>
          <w:szCs w:val="22"/>
        </w:rPr>
        <w:t>k</w:t>
      </w:r>
      <w:r w:rsidR="00425BCD" w:rsidRPr="00E961EC">
        <w:rPr>
          <w:sz w:val="22"/>
          <w:szCs w:val="22"/>
        </w:rPr>
        <w:t>ez geldiği, 275</w:t>
      </w:r>
      <w:r w:rsidR="003D203F" w:rsidRPr="00E961EC">
        <w:rPr>
          <w:sz w:val="22"/>
          <w:szCs w:val="22"/>
        </w:rPr>
        <w:t>’i</w:t>
      </w:r>
      <w:r w:rsidR="00485E0D" w:rsidRPr="00E961EC">
        <w:rPr>
          <w:sz w:val="22"/>
          <w:szCs w:val="22"/>
        </w:rPr>
        <w:t>nin</w:t>
      </w:r>
      <w:r w:rsidR="00425BCD" w:rsidRPr="00E961EC">
        <w:rPr>
          <w:sz w:val="22"/>
          <w:szCs w:val="22"/>
        </w:rPr>
        <w:t xml:space="preserve"> de(%71.8) bir sağlık problemi </w:t>
      </w:r>
      <w:r w:rsidR="003D203F" w:rsidRPr="00E961EC">
        <w:rPr>
          <w:sz w:val="22"/>
          <w:szCs w:val="22"/>
        </w:rPr>
        <w:t>yaşadığında</w:t>
      </w:r>
      <w:r w:rsidR="00425BCD" w:rsidRPr="00E961EC">
        <w:rPr>
          <w:sz w:val="22"/>
          <w:szCs w:val="22"/>
        </w:rPr>
        <w:t xml:space="preserve"> ilk olarak dev</w:t>
      </w:r>
      <w:r w:rsidR="003D203F" w:rsidRPr="00E961EC">
        <w:rPr>
          <w:sz w:val="22"/>
          <w:szCs w:val="22"/>
        </w:rPr>
        <w:t>let hastanesini tercih edeceği görülmektedir</w:t>
      </w:r>
      <w:r w:rsidR="00A66217" w:rsidRPr="00E961EC">
        <w:rPr>
          <w:sz w:val="22"/>
          <w:szCs w:val="22"/>
        </w:rPr>
        <w:t>.</w:t>
      </w:r>
    </w:p>
    <w:p w:rsidR="0059328D" w:rsidRPr="00E961EC" w:rsidRDefault="0059328D" w:rsidP="005741AA">
      <w:pPr>
        <w:pStyle w:val="Default"/>
        <w:spacing w:before="240" w:after="240" w:line="320" w:lineRule="atLeast"/>
        <w:ind w:firstLine="708"/>
        <w:jc w:val="both"/>
        <w:rPr>
          <w:sz w:val="22"/>
          <w:szCs w:val="22"/>
        </w:rPr>
      </w:pPr>
      <w:r w:rsidRPr="00E961EC">
        <w:rPr>
          <w:sz w:val="22"/>
          <w:szCs w:val="22"/>
        </w:rPr>
        <w:t xml:space="preserve">Özel Medinova Hastanesi’ndeki örneklem grubunu oluşturan hasta ve hasta yakınlarının </w:t>
      </w:r>
      <w:r w:rsidRPr="00E961EC">
        <w:rPr>
          <w:rFonts w:eastAsia="Times New Roman"/>
        </w:rPr>
        <w:t>191’i</w:t>
      </w:r>
      <w:r w:rsidR="003D203F" w:rsidRPr="00E961EC">
        <w:rPr>
          <w:rFonts w:eastAsia="Times New Roman"/>
        </w:rPr>
        <w:t xml:space="preserve"> </w:t>
      </w:r>
      <w:r w:rsidRPr="00E961EC">
        <w:rPr>
          <w:sz w:val="22"/>
          <w:szCs w:val="22"/>
        </w:rPr>
        <w:t xml:space="preserve">(% 51,2) erkek, 87’si (%23,3) 42-49 yaş </w:t>
      </w:r>
      <w:proofErr w:type="gramStart"/>
      <w:r w:rsidRPr="00E961EC">
        <w:rPr>
          <w:sz w:val="22"/>
          <w:szCs w:val="22"/>
        </w:rPr>
        <w:t>aralığında</w:t>
      </w:r>
      <w:proofErr w:type="gramEnd"/>
      <w:r w:rsidRPr="00E961EC">
        <w:rPr>
          <w:sz w:val="22"/>
          <w:szCs w:val="22"/>
        </w:rPr>
        <w:t>, 248’i ( %66,5) evli,  110</w:t>
      </w:r>
      <w:r w:rsidR="003D203F" w:rsidRPr="00E961EC">
        <w:rPr>
          <w:sz w:val="22"/>
          <w:szCs w:val="22"/>
        </w:rPr>
        <w:t>’nu</w:t>
      </w:r>
      <w:r w:rsidRPr="00E961EC">
        <w:rPr>
          <w:sz w:val="22"/>
          <w:szCs w:val="22"/>
        </w:rPr>
        <w:t xml:space="preserve"> (%29,5) ilkokul mezunu, 96</w:t>
      </w:r>
      <w:r w:rsidR="003D203F" w:rsidRPr="00E961EC">
        <w:rPr>
          <w:sz w:val="22"/>
          <w:szCs w:val="22"/>
        </w:rPr>
        <w:t>’sı</w:t>
      </w:r>
      <w:r w:rsidR="002A422A" w:rsidRPr="00E961EC">
        <w:rPr>
          <w:sz w:val="22"/>
          <w:szCs w:val="22"/>
        </w:rPr>
        <w:t xml:space="preserve"> </w:t>
      </w:r>
      <w:r w:rsidR="00843A88">
        <w:rPr>
          <w:sz w:val="22"/>
          <w:szCs w:val="22"/>
        </w:rPr>
        <w:t xml:space="preserve"> (25,7) 1001-2000 TL</w:t>
      </w:r>
      <w:r w:rsidRPr="00E961EC">
        <w:rPr>
          <w:sz w:val="22"/>
          <w:szCs w:val="22"/>
        </w:rPr>
        <w:t xml:space="preserve"> aylık toplam gelire sahip, 322</w:t>
      </w:r>
      <w:r w:rsidR="003D203F" w:rsidRPr="00E961EC">
        <w:rPr>
          <w:sz w:val="22"/>
          <w:szCs w:val="22"/>
        </w:rPr>
        <w:t>’si</w:t>
      </w:r>
      <w:r w:rsidRPr="00E961EC">
        <w:rPr>
          <w:sz w:val="22"/>
          <w:szCs w:val="22"/>
        </w:rPr>
        <w:t xml:space="preserve"> (%86,3) </w:t>
      </w:r>
      <w:r w:rsidR="003D203F" w:rsidRPr="00E961EC">
        <w:rPr>
          <w:sz w:val="22"/>
          <w:szCs w:val="22"/>
        </w:rPr>
        <w:t xml:space="preserve">sosyal </w:t>
      </w:r>
      <w:r w:rsidR="00B47D57" w:rsidRPr="00E961EC">
        <w:rPr>
          <w:sz w:val="22"/>
          <w:szCs w:val="22"/>
        </w:rPr>
        <w:t xml:space="preserve">güvenlik açısından </w:t>
      </w:r>
      <w:r w:rsidRPr="00E961EC">
        <w:rPr>
          <w:sz w:val="22"/>
          <w:szCs w:val="22"/>
        </w:rPr>
        <w:t>SGK’ya bağlı, 89</w:t>
      </w:r>
      <w:r w:rsidR="003D203F" w:rsidRPr="00E961EC">
        <w:rPr>
          <w:sz w:val="22"/>
          <w:szCs w:val="22"/>
        </w:rPr>
        <w:t>’u</w:t>
      </w:r>
      <w:r w:rsidR="003376AB" w:rsidRPr="00E961EC">
        <w:rPr>
          <w:sz w:val="22"/>
          <w:szCs w:val="22"/>
        </w:rPr>
        <w:t xml:space="preserve"> (%23,9) serbest meslek sahibidir. Hasta ve hasta yakınlarının </w:t>
      </w:r>
      <w:r w:rsidRPr="00E961EC">
        <w:rPr>
          <w:sz w:val="22"/>
          <w:szCs w:val="22"/>
        </w:rPr>
        <w:t>98</w:t>
      </w:r>
      <w:r w:rsidR="003D203F" w:rsidRPr="00E961EC">
        <w:rPr>
          <w:sz w:val="22"/>
          <w:szCs w:val="22"/>
        </w:rPr>
        <w:t>’i</w:t>
      </w:r>
      <w:r w:rsidRPr="00E961EC">
        <w:rPr>
          <w:sz w:val="22"/>
          <w:szCs w:val="22"/>
        </w:rPr>
        <w:t xml:space="preserve"> (%</w:t>
      </w:r>
      <w:proofErr w:type="gramStart"/>
      <w:r w:rsidRPr="00E961EC">
        <w:rPr>
          <w:sz w:val="22"/>
          <w:szCs w:val="22"/>
        </w:rPr>
        <w:t>26.3</w:t>
      </w:r>
      <w:proofErr w:type="gramEnd"/>
      <w:r w:rsidRPr="00E961EC">
        <w:rPr>
          <w:sz w:val="22"/>
          <w:szCs w:val="22"/>
        </w:rPr>
        <w:t xml:space="preserve">) bu hastaneye son bir yıl içinde 4. kez geldiği, </w:t>
      </w:r>
      <w:r w:rsidR="003376AB" w:rsidRPr="00E961EC">
        <w:rPr>
          <w:sz w:val="22"/>
          <w:szCs w:val="22"/>
        </w:rPr>
        <w:t>180’inin de</w:t>
      </w:r>
      <w:r w:rsidR="003D203F" w:rsidRPr="00E961EC">
        <w:rPr>
          <w:sz w:val="22"/>
          <w:szCs w:val="22"/>
        </w:rPr>
        <w:t xml:space="preserve"> </w:t>
      </w:r>
      <w:r w:rsidRPr="00E961EC">
        <w:rPr>
          <w:sz w:val="22"/>
          <w:szCs w:val="22"/>
        </w:rPr>
        <w:t>(%48,3) bir sağlık problemi olduğunda ilk olarak özel hastaneyi tercih edeceği görülmektedir.</w:t>
      </w:r>
    </w:p>
    <w:p w:rsidR="005741AA" w:rsidRPr="00E961EC" w:rsidRDefault="0059328D" w:rsidP="005741AA">
      <w:pPr>
        <w:pStyle w:val="Default"/>
        <w:spacing w:before="240" w:after="240" w:line="320" w:lineRule="atLeast"/>
        <w:ind w:firstLine="708"/>
        <w:jc w:val="both"/>
        <w:rPr>
          <w:sz w:val="22"/>
          <w:szCs w:val="22"/>
        </w:rPr>
      </w:pPr>
      <w:r w:rsidRPr="00E961EC">
        <w:rPr>
          <w:sz w:val="22"/>
          <w:szCs w:val="22"/>
        </w:rPr>
        <w:t xml:space="preserve"> </w:t>
      </w:r>
      <w:r w:rsidR="002A422A" w:rsidRPr="00E961EC">
        <w:rPr>
          <w:sz w:val="22"/>
          <w:szCs w:val="22"/>
        </w:rPr>
        <w:t>Örneklem grubunun tamamına baktığımızda ise; hasta ve</w:t>
      </w:r>
      <w:r w:rsidR="006A134E" w:rsidRPr="00E961EC">
        <w:rPr>
          <w:sz w:val="22"/>
          <w:szCs w:val="22"/>
        </w:rPr>
        <w:t xml:space="preserve"> </w:t>
      </w:r>
      <w:r w:rsidR="002A422A" w:rsidRPr="00E961EC">
        <w:rPr>
          <w:sz w:val="22"/>
          <w:szCs w:val="22"/>
        </w:rPr>
        <w:t xml:space="preserve">hasta yakınlarından 398’i </w:t>
      </w:r>
      <w:r w:rsidR="005741AA" w:rsidRPr="00E961EC">
        <w:rPr>
          <w:sz w:val="22"/>
          <w:szCs w:val="22"/>
        </w:rPr>
        <w:t xml:space="preserve"> (%</w:t>
      </w:r>
      <w:r w:rsidR="002A422A" w:rsidRPr="00E961EC">
        <w:rPr>
          <w:sz w:val="22"/>
          <w:szCs w:val="22"/>
        </w:rPr>
        <w:t>52</w:t>
      </w:r>
      <w:r w:rsidR="005741AA" w:rsidRPr="00E961EC">
        <w:rPr>
          <w:sz w:val="22"/>
          <w:szCs w:val="22"/>
        </w:rPr>
        <w:t xml:space="preserve">,6) </w:t>
      </w:r>
      <w:r w:rsidR="002A422A" w:rsidRPr="00E961EC">
        <w:rPr>
          <w:sz w:val="22"/>
          <w:szCs w:val="22"/>
        </w:rPr>
        <w:t xml:space="preserve"> erkek, 171’i (22,6)  42-49 yaş </w:t>
      </w:r>
      <w:proofErr w:type="gramStart"/>
      <w:r w:rsidR="002A422A" w:rsidRPr="00E961EC">
        <w:rPr>
          <w:sz w:val="22"/>
          <w:szCs w:val="22"/>
        </w:rPr>
        <w:t>aralığında</w:t>
      </w:r>
      <w:proofErr w:type="gramEnd"/>
      <w:r w:rsidR="002A422A" w:rsidRPr="00E961EC">
        <w:rPr>
          <w:sz w:val="22"/>
          <w:szCs w:val="22"/>
        </w:rPr>
        <w:t>,</w:t>
      </w:r>
      <w:r w:rsidR="005741AA" w:rsidRPr="00E961EC">
        <w:rPr>
          <w:sz w:val="22"/>
          <w:szCs w:val="22"/>
        </w:rPr>
        <w:t xml:space="preserve"> 516</w:t>
      </w:r>
      <w:r w:rsidR="006A134E" w:rsidRPr="00E961EC">
        <w:rPr>
          <w:sz w:val="22"/>
          <w:szCs w:val="22"/>
        </w:rPr>
        <w:t>’</w:t>
      </w:r>
      <w:r w:rsidR="003376AB" w:rsidRPr="00E961EC">
        <w:rPr>
          <w:sz w:val="22"/>
          <w:szCs w:val="22"/>
        </w:rPr>
        <w:t>sı</w:t>
      </w:r>
      <w:r w:rsidR="006A134E" w:rsidRPr="00E961EC">
        <w:rPr>
          <w:sz w:val="22"/>
          <w:szCs w:val="22"/>
        </w:rPr>
        <w:t xml:space="preserve"> (%68,3)</w:t>
      </w:r>
      <w:r w:rsidR="005741AA" w:rsidRPr="00E961EC">
        <w:rPr>
          <w:sz w:val="22"/>
          <w:szCs w:val="22"/>
        </w:rPr>
        <w:t xml:space="preserve"> evli, </w:t>
      </w:r>
      <w:r w:rsidR="006A134E" w:rsidRPr="00E961EC">
        <w:rPr>
          <w:sz w:val="22"/>
          <w:szCs w:val="22"/>
        </w:rPr>
        <w:t>221’i (%29,2) il</w:t>
      </w:r>
      <w:r w:rsidR="005741AA" w:rsidRPr="00E961EC">
        <w:rPr>
          <w:sz w:val="22"/>
          <w:szCs w:val="22"/>
        </w:rPr>
        <w:t>kokul mezunu,  245</w:t>
      </w:r>
      <w:r w:rsidR="006A134E" w:rsidRPr="00E961EC">
        <w:rPr>
          <w:sz w:val="22"/>
          <w:szCs w:val="22"/>
        </w:rPr>
        <w:t xml:space="preserve">’i (%32,4) </w:t>
      </w:r>
      <w:r w:rsidR="005741AA" w:rsidRPr="00E961EC">
        <w:rPr>
          <w:sz w:val="22"/>
          <w:szCs w:val="22"/>
        </w:rPr>
        <w:t xml:space="preserve"> </w:t>
      </w:r>
      <w:r w:rsidR="005741AA" w:rsidRPr="00E961EC">
        <w:rPr>
          <w:rFonts w:eastAsia="Times New Roman"/>
          <w:sz w:val="22"/>
          <w:szCs w:val="22"/>
        </w:rPr>
        <w:t>1001-2</w:t>
      </w:r>
      <w:r w:rsidR="00843A88">
        <w:rPr>
          <w:rFonts w:eastAsia="Times New Roman"/>
          <w:sz w:val="22"/>
          <w:szCs w:val="22"/>
        </w:rPr>
        <w:t>000 TL</w:t>
      </w:r>
      <w:r w:rsidR="003376AB" w:rsidRPr="00E961EC">
        <w:rPr>
          <w:rFonts w:eastAsia="Times New Roman"/>
          <w:sz w:val="22"/>
          <w:szCs w:val="22"/>
        </w:rPr>
        <w:t xml:space="preserve"> aylık gelire </w:t>
      </w:r>
      <w:r w:rsidR="004A4A91" w:rsidRPr="00E961EC">
        <w:rPr>
          <w:rFonts w:eastAsia="Times New Roman"/>
          <w:sz w:val="22"/>
          <w:szCs w:val="22"/>
        </w:rPr>
        <w:t>sahip, 685’i</w:t>
      </w:r>
      <w:r w:rsidR="00B47D57" w:rsidRPr="00E961EC">
        <w:rPr>
          <w:rFonts w:eastAsia="Times New Roman"/>
          <w:sz w:val="22"/>
          <w:szCs w:val="22"/>
        </w:rPr>
        <w:t xml:space="preserve"> (90,6) sosyal güvenlik açısından SGK’ya bağlı,</w:t>
      </w:r>
      <w:r w:rsidR="006A134E" w:rsidRPr="00E961EC">
        <w:rPr>
          <w:sz w:val="22"/>
          <w:szCs w:val="22"/>
        </w:rPr>
        <w:t xml:space="preserve"> 178’</w:t>
      </w:r>
      <w:r w:rsidR="003376AB" w:rsidRPr="00E961EC">
        <w:rPr>
          <w:sz w:val="22"/>
          <w:szCs w:val="22"/>
        </w:rPr>
        <w:t>i (23,5) serbest meslek sahibidir. Hasta ve hasta yakınlarının 219’unun</w:t>
      </w:r>
      <w:r w:rsidR="006A134E" w:rsidRPr="00E961EC">
        <w:rPr>
          <w:sz w:val="22"/>
          <w:szCs w:val="22"/>
        </w:rPr>
        <w:t xml:space="preserve"> (%2</w:t>
      </w:r>
      <w:r w:rsidR="003376AB" w:rsidRPr="00E961EC">
        <w:rPr>
          <w:sz w:val="22"/>
          <w:szCs w:val="22"/>
        </w:rPr>
        <w:t>9)</w:t>
      </w:r>
      <w:r w:rsidR="006A134E" w:rsidRPr="00E961EC">
        <w:rPr>
          <w:sz w:val="22"/>
          <w:szCs w:val="22"/>
        </w:rPr>
        <w:t xml:space="preserve"> </w:t>
      </w:r>
      <w:r w:rsidR="003376AB" w:rsidRPr="00E961EC">
        <w:rPr>
          <w:sz w:val="22"/>
          <w:szCs w:val="22"/>
        </w:rPr>
        <w:t>4</w:t>
      </w:r>
      <w:r w:rsidR="006A134E" w:rsidRPr="00E961EC">
        <w:rPr>
          <w:sz w:val="22"/>
          <w:szCs w:val="22"/>
        </w:rPr>
        <w:t>. kez geldiği</w:t>
      </w:r>
      <w:r w:rsidR="005741AA" w:rsidRPr="00E961EC">
        <w:rPr>
          <w:sz w:val="22"/>
          <w:szCs w:val="22"/>
        </w:rPr>
        <w:t>,</w:t>
      </w:r>
      <w:r w:rsidR="006A134E" w:rsidRPr="00E961EC">
        <w:rPr>
          <w:sz w:val="22"/>
          <w:szCs w:val="22"/>
        </w:rPr>
        <w:t xml:space="preserve"> 406’sı</w:t>
      </w:r>
      <w:r w:rsidR="003376AB" w:rsidRPr="00E961EC">
        <w:rPr>
          <w:sz w:val="22"/>
          <w:szCs w:val="22"/>
        </w:rPr>
        <w:t>nın</w:t>
      </w:r>
      <w:r w:rsidR="006A134E" w:rsidRPr="00E961EC">
        <w:rPr>
          <w:sz w:val="22"/>
          <w:szCs w:val="22"/>
        </w:rPr>
        <w:t xml:space="preserve"> (%53,7) </w:t>
      </w:r>
      <w:r w:rsidR="005741AA" w:rsidRPr="00E961EC">
        <w:rPr>
          <w:rFonts w:eastAsia="Times New Roman"/>
          <w:bCs/>
          <w:sz w:val="22"/>
          <w:szCs w:val="22"/>
        </w:rPr>
        <w:t xml:space="preserve">bir sağlık sorunu yaşadıkları durumlarda ilk olarak </w:t>
      </w:r>
      <w:r w:rsidR="006A134E" w:rsidRPr="00E961EC">
        <w:rPr>
          <w:rFonts w:eastAsia="Times New Roman"/>
          <w:bCs/>
          <w:sz w:val="22"/>
          <w:szCs w:val="22"/>
        </w:rPr>
        <w:t>devlet hastanesini tercih edece</w:t>
      </w:r>
      <w:r w:rsidR="003D203F" w:rsidRPr="00E961EC">
        <w:rPr>
          <w:rFonts w:eastAsia="Times New Roman"/>
          <w:bCs/>
          <w:sz w:val="22"/>
          <w:szCs w:val="22"/>
        </w:rPr>
        <w:t>ğ</w:t>
      </w:r>
      <w:r w:rsidR="006A134E" w:rsidRPr="00E961EC">
        <w:rPr>
          <w:rFonts w:eastAsia="Times New Roman"/>
          <w:bCs/>
          <w:sz w:val="22"/>
          <w:szCs w:val="22"/>
        </w:rPr>
        <w:t>i görülmektedir.</w:t>
      </w:r>
    </w:p>
    <w:p w:rsidR="00F323C3" w:rsidRPr="00E961EC" w:rsidRDefault="0059399E" w:rsidP="00FD34A0">
      <w:pPr>
        <w:autoSpaceDE w:val="0"/>
        <w:autoSpaceDN w:val="0"/>
        <w:adjustRightInd w:val="0"/>
        <w:spacing w:before="240" w:after="240" w:line="320" w:lineRule="atLeast"/>
        <w:jc w:val="both"/>
        <w:rPr>
          <w:rFonts w:ascii="Times New Roman" w:eastAsiaTheme="minorHAnsi" w:hAnsi="Times New Roman" w:cs="Times New Roman"/>
          <w:b/>
          <w:sz w:val="24"/>
          <w:lang w:eastAsia="en-US"/>
        </w:rPr>
      </w:pPr>
      <w:r w:rsidRPr="00E961EC">
        <w:rPr>
          <w:rFonts w:ascii="Times New Roman" w:hAnsi="Times New Roman" w:cs="Times New Roman"/>
          <w:b/>
          <w:sz w:val="24"/>
        </w:rPr>
        <w:t>3</w:t>
      </w:r>
      <w:r w:rsidR="00F323C3" w:rsidRPr="00E961EC">
        <w:rPr>
          <w:rFonts w:ascii="Times New Roman" w:hAnsi="Times New Roman" w:cs="Times New Roman"/>
          <w:b/>
          <w:sz w:val="24"/>
        </w:rPr>
        <w:t>.</w:t>
      </w:r>
      <w:r w:rsidR="00972487" w:rsidRPr="00E961EC">
        <w:rPr>
          <w:rFonts w:ascii="Times New Roman" w:hAnsi="Times New Roman" w:cs="Times New Roman"/>
          <w:b/>
          <w:sz w:val="24"/>
        </w:rPr>
        <w:t>8</w:t>
      </w:r>
      <w:r w:rsidR="00F323C3" w:rsidRPr="00E961EC">
        <w:rPr>
          <w:rFonts w:ascii="Times New Roman" w:hAnsi="Times New Roman" w:cs="Times New Roman"/>
          <w:b/>
          <w:sz w:val="24"/>
        </w:rPr>
        <w:t>.</w:t>
      </w:r>
      <w:r w:rsidR="00F323C3" w:rsidRPr="00E961EC">
        <w:rPr>
          <w:rFonts w:ascii="Times New Roman" w:eastAsiaTheme="minorHAnsi" w:hAnsi="Times New Roman" w:cs="Times New Roman"/>
          <w:b/>
          <w:sz w:val="24"/>
          <w:lang w:eastAsia="en-US"/>
        </w:rPr>
        <w:t xml:space="preserve"> </w:t>
      </w:r>
      <w:r w:rsidR="00B47D57" w:rsidRPr="00E961EC">
        <w:rPr>
          <w:rFonts w:ascii="Times New Roman" w:eastAsiaTheme="minorHAnsi" w:hAnsi="Times New Roman" w:cs="Times New Roman"/>
          <w:b/>
          <w:sz w:val="24"/>
          <w:lang w:eastAsia="en-US"/>
        </w:rPr>
        <w:t xml:space="preserve">Ankete Yönelik </w:t>
      </w:r>
      <w:r w:rsidR="00A47C1F" w:rsidRPr="00E961EC">
        <w:rPr>
          <w:rFonts w:ascii="Times New Roman" w:eastAsiaTheme="minorHAnsi" w:hAnsi="Times New Roman" w:cs="Times New Roman"/>
          <w:b/>
          <w:sz w:val="24"/>
          <w:lang w:eastAsia="en-US"/>
        </w:rPr>
        <w:t>Faktör Analizi Sonuçları</w:t>
      </w:r>
    </w:p>
    <w:p w:rsidR="00F323C3" w:rsidRPr="00E961EC" w:rsidRDefault="00F323C3" w:rsidP="00FD34A0">
      <w:pPr>
        <w:autoSpaceDE w:val="0"/>
        <w:autoSpaceDN w:val="0"/>
        <w:adjustRightInd w:val="0"/>
        <w:spacing w:before="240" w:after="240" w:line="320" w:lineRule="atLeast"/>
        <w:ind w:firstLine="708"/>
        <w:jc w:val="both"/>
        <w:rPr>
          <w:rFonts w:ascii="Times New Roman" w:hAnsi="Times New Roman" w:cs="Times New Roman"/>
        </w:rPr>
      </w:pPr>
      <w:r w:rsidRPr="00E961EC">
        <w:rPr>
          <w:rFonts w:ascii="Times New Roman" w:eastAsiaTheme="minorHAnsi" w:hAnsi="Times New Roman" w:cs="Times New Roman"/>
          <w:lang w:eastAsia="en-US"/>
        </w:rPr>
        <w:t xml:space="preserve">Ölçeğin güvenirlik çalışması için iç tutarlılık (internal consistency), iç homojenitesi (internal homogenity) ve madde toplam </w:t>
      </w:r>
      <w:proofErr w:type="gramStart"/>
      <w:r w:rsidRPr="00E961EC">
        <w:rPr>
          <w:rFonts w:ascii="Times New Roman" w:eastAsiaTheme="minorHAnsi" w:hAnsi="Times New Roman" w:cs="Times New Roman"/>
          <w:lang w:eastAsia="en-US"/>
        </w:rPr>
        <w:t>korelasyonu</w:t>
      </w:r>
      <w:proofErr w:type="gramEnd"/>
      <w:r w:rsidRPr="00E961EC">
        <w:rPr>
          <w:rFonts w:ascii="Times New Roman" w:eastAsiaTheme="minorHAnsi" w:hAnsi="Times New Roman" w:cs="Times New Roman"/>
          <w:lang w:eastAsia="en-US"/>
        </w:rPr>
        <w:t xml:space="preserve"> yapılmıştır. Ölçeğin geçerlik çalışmasında ise yapı geçerliliği ve </w:t>
      </w:r>
      <w:proofErr w:type="gramStart"/>
      <w:r w:rsidRPr="00E961EC">
        <w:rPr>
          <w:rFonts w:ascii="Times New Roman" w:eastAsiaTheme="minorHAnsi" w:hAnsi="Times New Roman" w:cs="Times New Roman"/>
          <w:lang w:eastAsia="en-US"/>
        </w:rPr>
        <w:t>kriter</w:t>
      </w:r>
      <w:proofErr w:type="gramEnd"/>
      <w:r w:rsidRPr="00E961EC">
        <w:rPr>
          <w:rFonts w:ascii="Times New Roman" w:eastAsiaTheme="minorHAnsi" w:hAnsi="Times New Roman" w:cs="Times New Roman"/>
          <w:lang w:eastAsia="en-US"/>
        </w:rPr>
        <w:t xml:space="preserve"> geçerliliği yapılmıştır.</w:t>
      </w:r>
    </w:p>
    <w:p w:rsidR="00F323C3" w:rsidRPr="00E961EC" w:rsidRDefault="00F323C3" w:rsidP="00FD34A0">
      <w:pPr>
        <w:autoSpaceDE w:val="0"/>
        <w:autoSpaceDN w:val="0"/>
        <w:adjustRightInd w:val="0"/>
        <w:spacing w:before="240" w:after="240" w:line="320" w:lineRule="atLeast"/>
        <w:ind w:firstLine="708"/>
        <w:jc w:val="both"/>
        <w:rPr>
          <w:rFonts w:ascii="Times New Roman" w:hAnsi="Times New Roman" w:cs="Times New Roman"/>
        </w:rPr>
      </w:pPr>
      <w:r w:rsidRPr="00E961EC">
        <w:rPr>
          <w:rFonts w:ascii="Times New Roman" w:eastAsiaTheme="minorHAnsi" w:hAnsi="Times New Roman" w:cs="Times New Roman"/>
          <w:lang w:eastAsia="en-US"/>
        </w:rPr>
        <w:t>Güvenirlik, verilerin gerçek varyansının, toplam puanlar varyansına oranı olarak tanım</w:t>
      </w:r>
      <w:r w:rsidR="00326A93" w:rsidRPr="00E961EC">
        <w:rPr>
          <w:rFonts w:ascii="Times New Roman" w:eastAsiaTheme="minorHAnsi" w:hAnsi="Times New Roman" w:cs="Times New Roman"/>
          <w:lang w:eastAsia="en-US"/>
        </w:rPr>
        <w:t>lanmaktadır</w:t>
      </w:r>
      <w:r w:rsidRPr="00E961EC">
        <w:rPr>
          <w:rFonts w:ascii="Times New Roman" w:eastAsiaTheme="minorHAnsi" w:hAnsi="Times New Roman" w:cs="Times New Roman"/>
          <w:lang w:eastAsia="en-US"/>
        </w:rPr>
        <w:t>. Güvenirlik analiziyle, testi dolduran kişilerin ölçme aracını oluşturan ifadelere vermiş oldukları cevaplardan hareketle, deneklere yöneltilen ifadelerin tümünün aynı konuyu ölçüp ölçmediği test edil</w:t>
      </w:r>
      <w:r w:rsidR="00326A93" w:rsidRPr="00E961EC">
        <w:rPr>
          <w:rFonts w:ascii="Times New Roman" w:eastAsiaTheme="minorHAnsi" w:hAnsi="Times New Roman" w:cs="Times New Roman"/>
          <w:lang w:eastAsia="en-US"/>
        </w:rPr>
        <w:t xml:space="preserve">mektedir. </w:t>
      </w:r>
      <w:r w:rsidRPr="00E961EC">
        <w:rPr>
          <w:rFonts w:ascii="Times New Roman" w:eastAsiaTheme="minorHAnsi" w:hAnsi="Times New Roman" w:cs="Times New Roman"/>
          <w:lang w:eastAsia="en-US"/>
        </w:rPr>
        <w:t>Ölçmenin tutarlılığı ile ilgilidir. Ölçme aracını oluşturan ifadelerin birbirleriyle tutarlılık gösterip</w:t>
      </w:r>
      <w:r w:rsidR="00B47D57" w:rsidRPr="00E961EC">
        <w:rPr>
          <w:rFonts w:ascii="Times New Roman" w:eastAsiaTheme="minorHAnsi" w:hAnsi="Times New Roman" w:cs="Times New Roman"/>
          <w:lang w:eastAsia="en-US"/>
        </w:rPr>
        <w:t xml:space="preserve"> göstermediği, aralarındaki ilişk</w:t>
      </w:r>
      <w:r w:rsidRPr="00E961EC">
        <w:rPr>
          <w:rFonts w:ascii="Times New Roman" w:eastAsiaTheme="minorHAnsi" w:hAnsi="Times New Roman" w:cs="Times New Roman"/>
          <w:lang w:eastAsia="en-US"/>
        </w:rPr>
        <w:t>inin ölçülmesiyle ortaya çıkar. Güvenilirlik katsayısı, 0 ile 1 arasında değerler alır ve bu değer 1’e yaklaştıkça güvenilirlik artar. Gerçek ölçümlerin bilinememesiyle, dolaylı yoldan güvenirlik katsayısı hesaplanması için</w:t>
      </w:r>
      <w:r w:rsidR="00326A93" w:rsidRPr="00E961EC">
        <w:rPr>
          <w:rFonts w:ascii="Times New Roman" w:eastAsiaTheme="minorHAnsi" w:hAnsi="Times New Roman" w:cs="Times New Roman"/>
          <w:lang w:eastAsia="en-US"/>
        </w:rPr>
        <w:t xml:space="preserve"> bazı yöntemlere başvurulmuştur</w:t>
      </w:r>
      <w:r w:rsidRPr="00E961EC">
        <w:rPr>
          <w:rFonts w:ascii="Times New Roman" w:eastAsiaTheme="minorHAnsi" w:hAnsi="Times New Roman" w:cs="Times New Roman"/>
          <w:lang w:eastAsia="en-US"/>
        </w:rPr>
        <w:t>. İç tutarlılık için ise, Cronbach alfa katsayısının hesaplanması gerekmektedir.</w:t>
      </w:r>
      <w:r w:rsidR="009369F8" w:rsidRPr="00E961EC">
        <w:rPr>
          <w:rFonts w:ascii="Times New Roman" w:eastAsiaTheme="minorHAnsi" w:hAnsi="Times New Roman" w:cs="Times New Roman"/>
          <w:lang w:eastAsia="en-US"/>
        </w:rPr>
        <w:t xml:space="preserve"> </w:t>
      </w:r>
      <w:r w:rsidRPr="00E961EC">
        <w:rPr>
          <w:rFonts w:ascii="Times New Roman" w:eastAsia="TimesNewRoman" w:hAnsi="Times New Roman" w:cs="Times New Roman"/>
        </w:rPr>
        <w:t xml:space="preserve">Kurumsal imaj faktörleri ölçeğinde uygulamada 31 madde anket uygulanmıştır.  </w:t>
      </w:r>
      <w:r w:rsidR="00A47C1F" w:rsidRPr="00E961EC">
        <w:rPr>
          <w:rFonts w:ascii="Times New Roman" w:eastAsiaTheme="minorHAnsi" w:hAnsi="Times New Roman" w:cs="Times New Roman"/>
          <w:lang w:eastAsia="en-US"/>
        </w:rPr>
        <w:t xml:space="preserve">Faktör </w:t>
      </w:r>
      <w:r w:rsidRPr="00E961EC">
        <w:rPr>
          <w:rFonts w:ascii="Times New Roman" w:eastAsiaTheme="minorHAnsi" w:hAnsi="Times New Roman" w:cs="Times New Roman"/>
          <w:lang w:eastAsia="en-US"/>
        </w:rPr>
        <w:t xml:space="preserve">yüklerine göre sıralı </w:t>
      </w:r>
      <w:r w:rsidRPr="00E961EC">
        <w:rPr>
          <w:rFonts w:ascii="Times New Roman" w:eastAsiaTheme="minorHAnsi" w:hAnsi="Times New Roman" w:cs="Times New Roman"/>
          <w:lang w:eastAsia="en-US"/>
        </w:rPr>
        <w:lastRenderedPageBreak/>
        <w:t xml:space="preserve">olarak 1, 2, 3, 15, 26, 27, maddeler güvenilirlik katsayısını düşürdüğü için hesaplama dışı bırakılmıştır. </w:t>
      </w:r>
      <w:r w:rsidRPr="00E961EC">
        <w:rPr>
          <w:rFonts w:ascii="Times New Roman" w:eastAsia="TimesNewRoman" w:hAnsi="Times New Roman" w:cs="Times New Roman"/>
        </w:rPr>
        <w:t>Maddelerin hangi faktörlerin içinde yer aldığını belirlemek için faktör analizi yapılmıştır.</w:t>
      </w:r>
      <w:r w:rsidR="00A47C1F" w:rsidRPr="00E961EC">
        <w:rPr>
          <w:rFonts w:ascii="Times New Roman" w:eastAsia="TimesNewRoman" w:hAnsi="Times New Roman" w:cs="Times New Roman"/>
        </w:rPr>
        <w:t xml:space="preserve"> </w:t>
      </w:r>
      <w:r w:rsidRPr="00E961EC">
        <w:rPr>
          <w:rFonts w:ascii="Times New Roman" w:eastAsia="Times New Roman" w:hAnsi="Times New Roman" w:cs="Times New Roman"/>
          <w:bCs/>
        </w:rPr>
        <w:t xml:space="preserve">Katılımcıların vermiş oldukları </w:t>
      </w:r>
      <w:r w:rsidRPr="00E961EC">
        <w:rPr>
          <w:rFonts w:ascii="Times New Roman" w:hAnsi="Times New Roman" w:cs="Times New Roman"/>
        </w:rPr>
        <w:t>kurumsal imaj ölçeği</w:t>
      </w:r>
      <w:r w:rsidRPr="00E961EC">
        <w:rPr>
          <w:rFonts w:ascii="Times New Roman" w:eastAsia="F2" w:hAnsi="Times New Roman" w:cs="Times New Roman"/>
          <w:bCs/>
        </w:rPr>
        <w:t xml:space="preserve"> ifadeleri</w:t>
      </w:r>
      <w:r w:rsidRPr="00E961EC">
        <w:rPr>
          <w:rFonts w:ascii="Times New Roman" w:hAnsi="Times New Roman" w:cs="Times New Roman"/>
          <w:bCs/>
        </w:rPr>
        <w:t xml:space="preserve"> </w:t>
      </w:r>
      <w:r w:rsidRPr="00E961EC">
        <w:rPr>
          <w:rFonts w:ascii="Times New Roman" w:eastAsia="Times New Roman" w:hAnsi="Times New Roman" w:cs="Times New Roman"/>
          <w:bCs/>
        </w:rPr>
        <w:t xml:space="preserve">cevaplarına ilişkin sorulara verilen cevapların güvenilirlik analizi yapılmıştır. </w:t>
      </w:r>
      <w:r w:rsidRPr="00E961EC">
        <w:rPr>
          <w:rFonts w:ascii="Times New Roman" w:hAnsi="Times New Roman" w:cs="Times New Roman"/>
        </w:rPr>
        <w:t>İç tutarlılık analizleri Çizelge</w:t>
      </w:r>
      <w:r w:rsidR="003B0B44" w:rsidRPr="00E961EC">
        <w:rPr>
          <w:rFonts w:ascii="Times New Roman" w:hAnsi="Times New Roman" w:cs="Times New Roman"/>
        </w:rPr>
        <w:t xml:space="preserve"> </w:t>
      </w:r>
      <w:proofErr w:type="gramStart"/>
      <w:r w:rsidR="003B0B44" w:rsidRPr="00E961EC">
        <w:rPr>
          <w:rFonts w:ascii="Times New Roman" w:hAnsi="Times New Roman" w:cs="Times New Roman"/>
        </w:rPr>
        <w:t>3.2</w:t>
      </w:r>
      <w:proofErr w:type="gramEnd"/>
      <w:r w:rsidR="00626790" w:rsidRPr="00E961EC">
        <w:rPr>
          <w:rFonts w:ascii="Times New Roman" w:hAnsi="Times New Roman" w:cs="Times New Roman"/>
        </w:rPr>
        <w:t>.</w:t>
      </w:r>
      <w:r w:rsidR="003B0B44" w:rsidRPr="00E961EC">
        <w:rPr>
          <w:rFonts w:ascii="Times New Roman" w:hAnsi="Times New Roman" w:cs="Times New Roman"/>
        </w:rPr>
        <w:t>’</w:t>
      </w:r>
      <w:r w:rsidRPr="00E961EC">
        <w:rPr>
          <w:rFonts w:ascii="Times New Roman" w:hAnsi="Times New Roman" w:cs="Times New Roman"/>
        </w:rPr>
        <w:t xml:space="preserve">de gösterilmektedir. </w:t>
      </w:r>
    </w:p>
    <w:p w:rsidR="00F323C3" w:rsidRPr="00E961EC" w:rsidRDefault="00A47C1F" w:rsidP="00F323C3">
      <w:pPr>
        <w:autoSpaceDE w:val="0"/>
        <w:autoSpaceDN w:val="0"/>
        <w:adjustRightInd w:val="0"/>
        <w:spacing w:before="240" w:after="240" w:line="320" w:lineRule="atLeast"/>
        <w:jc w:val="both"/>
        <w:rPr>
          <w:rFonts w:ascii="Times New Roman" w:hAnsi="Times New Roman" w:cs="Times New Roman"/>
        </w:rPr>
      </w:pPr>
      <w:r w:rsidRPr="00E961EC">
        <w:rPr>
          <w:rFonts w:ascii="Times New Roman" w:hAnsi="Times New Roman" w:cs="Times New Roman"/>
        </w:rPr>
        <w:t>Ç</w:t>
      </w:r>
      <w:r w:rsidR="00F323C3" w:rsidRPr="00E961EC">
        <w:rPr>
          <w:rFonts w:ascii="Times New Roman" w:hAnsi="Times New Roman" w:cs="Times New Roman"/>
        </w:rPr>
        <w:t xml:space="preserve">izelge </w:t>
      </w:r>
      <w:proofErr w:type="gramStart"/>
      <w:r w:rsidR="00EC6375" w:rsidRPr="00E961EC">
        <w:rPr>
          <w:rFonts w:ascii="Times New Roman" w:hAnsi="Times New Roman" w:cs="Times New Roman"/>
        </w:rPr>
        <w:t>3</w:t>
      </w:r>
      <w:r w:rsidR="00F323C3" w:rsidRPr="00E961EC">
        <w:rPr>
          <w:rFonts w:ascii="Times New Roman" w:hAnsi="Times New Roman" w:cs="Times New Roman"/>
        </w:rPr>
        <w:t>.2</w:t>
      </w:r>
      <w:proofErr w:type="gramEnd"/>
      <w:r w:rsidR="00F323C3" w:rsidRPr="00E961EC">
        <w:rPr>
          <w:rFonts w:ascii="Times New Roman" w:hAnsi="Times New Roman" w:cs="Times New Roman"/>
        </w:rPr>
        <w:t xml:space="preserve">.  Kurumsal </w:t>
      </w:r>
      <w:r w:rsidR="003376AB" w:rsidRPr="00E961EC">
        <w:rPr>
          <w:rFonts w:ascii="Times New Roman" w:hAnsi="Times New Roman" w:cs="Times New Roman"/>
        </w:rPr>
        <w:t>İmaj Ö</w:t>
      </w:r>
      <w:r w:rsidR="00F323C3" w:rsidRPr="00E961EC">
        <w:rPr>
          <w:rFonts w:ascii="Times New Roman" w:hAnsi="Times New Roman" w:cs="Times New Roman"/>
        </w:rPr>
        <w:t>lçeği</w:t>
      </w:r>
      <w:r w:rsidR="00F323C3" w:rsidRPr="00E961EC">
        <w:rPr>
          <w:rFonts w:ascii="Times New Roman" w:eastAsia="F2" w:hAnsi="Times New Roman" w:cs="Times New Roman"/>
          <w:bCs/>
        </w:rPr>
        <w:t xml:space="preserve"> </w:t>
      </w:r>
      <w:r w:rsidR="003376AB" w:rsidRPr="00E961EC">
        <w:rPr>
          <w:rFonts w:ascii="Times New Roman" w:hAnsi="Times New Roman" w:cs="Times New Roman"/>
        </w:rPr>
        <w:t>İç Tutarlılık A</w:t>
      </w:r>
      <w:r w:rsidR="00F323C3" w:rsidRPr="00E961EC">
        <w:rPr>
          <w:rFonts w:ascii="Times New Roman" w:hAnsi="Times New Roman" w:cs="Times New Roman"/>
        </w:rPr>
        <w:t>nalizi</w:t>
      </w:r>
    </w:p>
    <w:tbl>
      <w:tblPr>
        <w:tblW w:w="5000" w:type="pct"/>
        <w:tblCellMar>
          <w:left w:w="70" w:type="dxa"/>
          <w:right w:w="70" w:type="dxa"/>
        </w:tblCellMar>
        <w:tblLook w:val="04A0"/>
      </w:tblPr>
      <w:tblGrid>
        <w:gridCol w:w="661"/>
        <w:gridCol w:w="1492"/>
        <w:gridCol w:w="1288"/>
        <w:gridCol w:w="1288"/>
        <w:gridCol w:w="1400"/>
        <w:gridCol w:w="1325"/>
      </w:tblGrid>
      <w:tr w:rsidR="00F323C3" w:rsidRPr="00E961EC" w:rsidTr="00E77BD9">
        <w:trPr>
          <w:trHeight w:val="315"/>
        </w:trPr>
        <w:tc>
          <w:tcPr>
            <w:tcW w:w="443"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p>
        </w:tc>
        <w:tc>
          <w:tcPr>
            <w:tcW w:w="1001"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heme="minorHAnsi" w:hAnsi="Times New Roman" w:cs="Times New Roman"/>
                <w:b/>
                <w:sz w:val="20"/>
                <w:szCs w:val="20"/>
                <w:lang w:eastAsia="en-US"/>
              </w:rPr>
              <w:t>Maddeler</w:t>
            </w:r>
          </w:p>
        </w:tc>
        <w:tc>
          <w:tcPr>
            <w:tcW w:w="864"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Madde</w:t>
            </w:r>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roofErr w:type="gramStart"/>
            <w:r w:rsidRPr="00E961EC">
              <w:rPr>
                <w:rFonts w:ascii="Times New Roman" w:eastAsiaTheme="minorHAnsi" w:hAnsi="Times New Roman" w:cs="Times New Roman"/>
                <w:b/>
                <w:sz w:val="20"/>
                <w:szCs w:val="20"/>
                <w:lang w:eastAsia="en-US"/>
              </w:rPr>
              <w:t>silindiğinde</w:t>
            </w:r>
            <w:proofErr w:type="gramEnd"/>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Ölçek</w:t>
            </w:r>
          </w:p>
          <w:p w:rsidR="00F323C3" w:rsidRPr="00E961EC" w:rsidRDefault="00F323C3" w:rsidP="00BD111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heme="minorHAnsi" w:hAnsi="Times New Roman" w:cs="Times New Roman"/>
                <w:b/>
                <w:sz w:val="20"/>
                <w:szCs w:val="20"/>
                <w:lang w:eastAsia="en-US"/>
              </w:rPr>
              <w:t>Ortalaması</w:t>
            </w:r>
          </w:p>
        </w:tc>
        <w:tc>
          <w:tcPr>
            <w:tcW w:w="864"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Madde</w:t>
            </w:r>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roofErr w:type="gramStart"/>
            <w:r w:rsidRPr="00E961EC">
              <w:rPr>
                <w:rFonts w:ascii="Times New Roman" w:eastAsiaTheme="minorHAnsi" w:hAnsi="Times New Roman" w:cs="Times New Roman"/>
                <w:b/>
                <w:sz w:val="20"/>
                <w:szCs w:val="20"/>
                <w:lang w:eastAsia="en-US"/>
              </w:rPr>
              <w:t>silindiğinde</w:t>
            </w:r>
            <w:proofErr w:type="gramEnd"/>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Ölçek</w:t>
            </w:r>
          </w:p>
          <w:p w:rsidR="00F323C3" w:rsidRPr="00E961EC" w:rsidRDefault="00F323C3" w:rsidP="00BD111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heme="minorHAnsi" w:hAnsi="Times New Roman" w:cs="Times New Roman"/>
                <w:b/>
                <w:sz w:val="20"/>
                <w:szCs w:val="20"/>
                <w:lang w:eastAsia="en-US"/>
              </w:rPr>
              <w:t>Varyansı</w:t>
            </w:r>
          </w:p>
        </w:tc>
        <w:tc>
          <w:tcPr>
            <w:tcW w:w="939"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Düzeltilmiş</w:t>
            </w:r>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Madde</w:t>
            </w:r>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Toplam</w:t>
            </w:r>
          </w:p>
          <w:p w:rsidR="00F323C3" w:rsidRPr="00E961EC" w:rsidRDefault="00F323C3" w:rsidP="00BD1118">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heme="minorHAnsi" w:hAnsi="Times New Roman" w:cs="Times New Roman"/>
                <w:b/>
                <w:sz w:val="20"/>
                <w:szCs w:val="20"/>
                <w:lang w:eastAsia="en-US"/>
              </w:rPr>
              <w:t>Korelasyonu</w:t>
            </w:r>
            <w:proofErr w:type="gramEnd"/>
          </w:p>
        </w:tc>
        <w:tc>
          <w:tcPr>
            <w:tcW w:w="889"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Madde</w:t>
            </w:r>
          </w:p>
          <w:p w:rsidR="00F323C3" w:rsidRPr="00E961EC" w:rsidRDefault="00F323C3" w:rsidP="00BD1118">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E961EC">
              <w:rPr>
                <w:rFonts w:ascii="Times New Roman" w:eastAsiaTheme="minorHAnsi" w:hAnsi="Times New Roman" w:cs="Times New Roman"/>
                <w:b/>
                <w:sz w:val="20"/>
                <w:szCs w:val="20"/>
                <w:lang w:eastAsia="en-US"/>
              </w:rPr>
              <w:t>Silindiğinde</w:t>
            </w:r>
          </w:p>
          <w:p w:rsidR="00F323C3" w:rsidRPr="00E961EC" w:rsidRDefault="00F323C3" w:rsidP="00BD111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heme="minorHAnsi" w:hAnsi="Times New Roman" w:cs="Times New Roman"/>
                <w:b/>
                <w:sz w:val="20"/>
                <w:szCs w:val="20"/>
                <w:lang w:eastAsia="en-US"/>
              </w:rPr>
              <w:t>C.Alfa</w:t>
            </w:r>
          </w:p>
        </w:tc>
      </w:tr>
      <w:tr w:rsidR="00F323C3" w:rsidRPr="00E961EC" w:rsidTr="00BD1118">
        <w:trPr>
          <w:trHeight w:val="191"/>
        </w:trPr>
        <w:tc>
          <w:tcPr>
            <w:tcW w:w="443"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w:t>
            </w:r>
          </w:p>
        </w:tc>
        <w:tc>
          <w:tcPr>
            <w:tcW w:w="1001"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M4</w:t>
            </w:r>
          </w:p>
        </w:tc>
        <w:tc>
          <w:tcPr>
            <w:tcW w:w="864"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94,5185</w:t>
            </w:r>
          </w:p>
        </w:tc>
        <w:tc>
          <w:tcPr>
            <w:tcW w:w="864"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119,816</w:t>
            </w:r>
          </w:p>
        </w:tc>
        <w:tc>
          <w:tcPr>
            <w:tcW w:w="939"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0,404</w:t>
            </w:r>
          </w:p>
        </w:tc>
        <w:tc>
          <w:tcPr>
            <w:tcW w:w="889" w:type="pct"/>
            <w:tcBorders>
              <w:top w:val="single" w:sz="8" w:space="0" w:color="auto"/>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0,836</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M5</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94,422</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121,113</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0,369</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BD1118">
        <w:trPr>
          <w:trHeight w:val="271"/>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3</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94,6574</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119,118</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0,381</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4</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95,1296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117,652</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0,347</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0,839</w:t>
            </w:r>
          </w:p>
        </w:tc>
      </w:tr>
      <w:tr w:rsidR="00F323C3" w:rsidRPr="00E961EC" w:rsidTr="00BD1118">
        <w:trPr>
          <w:trHeight w:val="181"/>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5</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M8</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94,3889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122,211</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0,364</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0,838</w:t>
            </w:r>
          </w:p>
        </w:tc>
      </w:tr>
      <w:tr w:rsidR="00F323C3" w:rsidRPr="00E961EC" w:rsidTr="00BD1118">
        <w:trPr>
          <w:trHeight w:val="143"/>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6</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94,332</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121,512</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0,365</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7</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M10</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94,2566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121,656</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0,408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0,836</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8</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M11</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94,3373</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120,401</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0,428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0,835</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9</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M12</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94,2513</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121,317</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0,415</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0,836</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10</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M13</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94,2884</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121,125</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0,388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11</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M14</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94,295</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121,978</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0,346</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0,838</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12</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94,6257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118,664</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0,394</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0,836</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13</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94,4735</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119,619</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0,434</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0,835</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14</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M18</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94,9511</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118,584</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0,328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0,84</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15</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M19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94,4709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118,448</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0,477</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0,833</w:t>
            </w:r>
          </w:p>
        </w:tc>
      </w:tr>
      <w:tr w:rsidR="00F323C3" w:rsidRPr="00E961EC" w:rsidTr="00BD1118">
        <w:trPr>
          <w:trHeight w:val="86"/>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16</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M20</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94,4167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118,853</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0,478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0,834</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17</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M21</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94,4907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119,328</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0,435</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0,835</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18</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M22</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94,5833</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116,381</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0,501</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0,832</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19</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M23</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94,5026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118,428</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0,464</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0,834</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20</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M24</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94,8069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116,802</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0,391</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21</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M25</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94,4286</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120,775</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0,38</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22</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M28</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94,4061</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120,382</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0,377</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23</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M29</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94,4775</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119,251</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0,389</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0,837</w:t>
            </w:r>
          </w:p>
        </w:tc>
      </w:tr>
      <w:tr w:rsidR="00F323C3" w:rsidRPr="00E961EC" w:rsidTr="00BD1118">
        <w:trPr>
          <w:trHeight w:val="86"/>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24</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M30</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94,9537</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121,096</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0,281</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0,841</w:t>
            </w:r>
          </w:p>
        </w:tc>
      </w:tr>
      <w:tr w:rsidR="00F323C3" w:rsidRPr="00E961EC" w:rsidTr="00E77BD9">
        <w:trPr>
          <w:trHeight w:val="315"/>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b/>
                <w:bCs/>
                <w:color w:val="000000"/>
                <w:sz w:val="20"/>
                <w:szCs w:val="20"/>
              </w:rPr>
            </w:pPr>
            <w:r w:rsidRPr="00E961EC">
              <w:rPr>
                <w:rFonts w:ascii="Times New Roman" w:eastAsia="Times New Roman" w:hAnsi="Times New Roman" w:cs="Times New Roman"/>
                <w:b/>
                <w:bCs/>
                <w:color w:val="000000"/>
                <w:sz w:val="20"/>
                <w:szCs w:val="20"/>
              </w:rPr>
              <w:t>25</w:t>
            </w:r>
          </w:p>
        </w:tc>
        <w:tc>
          <w:tcPr>
            <w:tcW w:w="1001"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M31</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94,7738</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122,39</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0,231</w:t>
            </w: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0,843</w:t>
            </w:r>
          </w:p>
        </w:tc>
      </w:tr>
      <w:tr w:rsidR="00F323C3" w:rsidRPr="00E961EC" w:rsidTr="00BD1118">
        <w:trPr>
          <w:trHeight w:val="122"/>
        </w:trPr>
        <w:tc>
          <w:tcPr>
            <w:tcW w:w="443"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rPr>
            </w:pPr>
          </w:p>
        </w:tc>
        <w:tc>
          <w:tcPr>
            <w:tcW w:w="1865" w:type="pct"/>
            <w:gridSpan w:val="2"/>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Cronbach’s alfa</w:t>
            </w:r>
          </w:p>
        </w:tc>
        <w:tc>
          <w:tcPr>
            <w:tcW w:w="864"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0,842</w:t>
            </w:r>
          </w:p>
        </w:tc>
        <w:tc>
          <w:tcPr>
            <w:tcW w:w="93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p>
        </w:tc>
        <w:tc>
          <w:tcPr>
            <w:tcW w:w="889" w:type="pct"/>
            <w:tcBorders>
              <w:top w:val="nil"/>
              <w:left w:val="nil"/>
              <w:bottom w:val="single" w:sz="8" w:space="0" w:color="auto"/>
              <w:right w:val="nil"/>
            </w:tcBorders>
            <w:shd w:val="clear" w:color="auto" w:fill="auto"/>
            <w:noWrap/>
            <w:vAlign w:val="center"/>
            <w:hideMark/>
          </w:tcPr>
          <w:p w:rsidR="00F323C3" w:rsidRPr="00E961EC" w:rsidRDefault="00F323C3" w:rsidP="00BD1118">
            <w:pPr>
              <w:spacing w:after="0" w:line="240" w:lineRule="auto"/>
              <w:jc w:val="center"/>
              <w:rPr>
                <w:rFonts w:ascii="Times New Roman" w:eastAsia="Times New Roman" w:hAnsi="Times New Roman" w:cs="Times New Roman"/>
                <w:color w:val="000000"/>
                <w:sz w:val="20"/>
                <w:szCs w:val="20"/>
              </w:rPr>
            </w:pPr>
          </w:p>
        </w:tc>
      </w:tr>
    </w:tbl>
    <w:p w:rsidR="00F323C3" w:rsidRPr="00E961EC" w:rsidRDefault="00F323C3" w:rsidP="00FD34A0">
      <w:pPr>
        <w:autoSpaceDE w:val="0"/>
        <w:autoSpaceDN w:val="0"/>
        <w:adjustRightInd w:val="0"/>
        <w:spacing w:before="240" w:after="240" w:line="320" w:lineRule="atLeast"/>
        <w:ind w:firstLine="708"/>
        <w:jc w:val="both"/>
        <w:rPr>
          <w:rFonts w:ascii="Times New Roman" w:eastAsia="Times New Roman" w:hAnsi="Times New Roman" w:cs="Times New Roman"/>
          <w:color w:val="000000"/>
        </w:rPr>
      </w:pPr>
      <w:r w:rsidRPr="00E961EC">
        <w:rPr>
          <w:rFonts w:ascii="Times New Roman" w:hAnsi="Times New Roman" w:cs="Times New Roman"/>
        </w:rPr>
        <w:lastRenderedPageBreak/>
        <w:t xml:space="preserve">Ölçeğin iç tutarlılık analizi yapıldığında kurumsal imaj faktörlerini yansıtan ifadelerin tamamı için </w:t>
      </w:r>
      <w:r w:rsidRPr="00E961EC">
        <w:rPr>
          <w:rFonts w:ascii="Times New Roman" w:eastAsia="Times New Roman" w:hAnsi="Times New Roman" w:cs="Times New Roman"/>
          <w:bCs/>
        </w:rPr>
        <w:t xml:space="preserve">Cronbach’s Alfa değeri </w:t>
      </w:r>
      <w:r w:rsidRPr="00E961EC">
        <w:rPr>
          <w:rFonts w:ascii="Times New Roman" w:eastAsia="Times New Roman" w:hAnsi="Times New Roman" w:cs="Times New Roman"/>
          <w:color w:val="000000"/>
        </w:rPr>
        <w:t xml:space="preserve">0,842 olarak hesaplanmıştır. 31 madde olarak belirlenen anketten iç tutarlılık analizi sonucunda katsayıyı düşüren ifadeler çıkartıldıktan sonra 25 ifade olarak belirlenmesine karar verilmiştir. </w:t>
      </w:r>
    </w:p>
    <w:p w:rsidR="00F323C3" w:rsidRPr="00E961EC" w:rsidRDefault="00F323C3" w:rsidP="00FD34A0">
      <w:pPr>
        <w:pStyle w:val="Default"/>
        <w:spacing w:before="240" w:after="240" w:line="320" w:lineRule="atLeast"/>
        <w:jc w:val="both"/>
        <w:rPr>
          <w:rFonts w:eastAsia="TimesNewRoman"/>
          <w:sz w:val="22"/>
          <w:szCs w:val="22"/>
        </w:rPr>
      </w:pPr>
      <w:r w:rsidRPr="00E961EC">
        <w:rPr>
          <w:rFonts w:eastAsia="TimesNewRoman"/>
          <w:sz w:val="22"/>
          <w:szCs w:val="22"/>
        </w:rPr>
        <w:t xml:space="preserve">Çizelge </w:t>
      </w:r>
      <w:proofErr w:type="gramStart"/>
      <w:r w:rsidR="003B0B44" w:rsidRPr="00E961EC">
        <w:rPr>
          <w:rFonts w:eastAsia="TimesNewRoman"/>
          <w:sz w:val="22"/>
          <w:szCs w:val="22"/>
        </w:rPr>
        <w:t>3</w:t>
      </w:r>
      <w:r w:rsidR="00626790" w:rsidRPr="00E961EC">
        <w:rPr>
          <w:rFonts w:eastAsia="TimesNewRoman"/>
          <w:sz w:val="22"/>
          <w:szCs w:val="22"/>
        </w:rPr>
        <w:t>.3</w:t>
      </w:r>
      <w:proofErr w:type="gramEnd"/>
      <w:r w:rsidR="00626790" w:rsidRPr="00E961EC">
        <w:rPr>
          <w:rFonts w:eastAsia="TimesNewRoman"/>
          <w:sz w:val="22"/>
          <w:szCs w:val="22"/>
        </w:rPr>
        <w:t>. Kurumsal İmaj Ölçeği Ö</w:t>
      </w:r>
      <w:r w:rsidRPr="00E961EC">
        <w:rPr>
          <w:rFonts w:eastAsia="TimesNewRoman"/>
          <w:sz w:val="22"/>
          <w:szCs w:val="22"/>
        </w:rPr>
        <w:t>zellikleri</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955"/>
        <w:gridCol w:w="2457"/>
        <w:gridCol w:w="2042"/>
      </w:tblGrid>
      <w:tr w:rsidR="00F323C3" w:rsidRPr="00E961EC" w:rsidTr="00FC3A9D">
        <w:trPr>
          <w:trHeight w:val="510"/>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BÖLÜMLER</w:t>
            </w:r>
          </w:p>
        </w:tc>
        <w:tc>
          <w:tcPr>
            <w:tcW w:w="1648"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MADDE SAYISI</w:t>
            </w:r>
          </w:p>
        </w:tc>
        <w:tc>
          <w:tcPr>
            <w:tcW w:w="1370"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CRONBACH'S ALPHA</w:t>
            </w:r>
          </w:p>
        </w:tc>
      </w:tr>
      <w:tr w:rsidR="00F323C3" w:rsidRPr="00E961EC" w:rsidTr="00FC3A9D">
        <w:trPr>
          <w:trHeight w:val="6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BÖLÜM A: GENEL KURUM İMAJI</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w:t>
            </w:r>
          </w:p>
        </w:tc>
        <w:tc>
          <w:tcPr>
            <w:tcW w:w="1370"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w:t>
            </w:r>
          </w:p>
        </w:tc>
      </w:tr>
      <w:tr w:rsidR="00F323C3" w:rsidRPr="00E961EC" w:rsidTr="00FC3A9D">
        <w:trPr>
          <w:trHeight w:val="9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BÖLÜM B: KURUMSAL İMAJ FAKTÖRLERİ (TOPLAM)</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25</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0,842</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1</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0,633</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2</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0,729</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3</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3</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0,671</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4</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0,741</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5</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5</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0,703</w:t>
            </w:r>
          </w:p>
        </w:tc>
      </w:tr>
      <w:tr w:rsidR="00F323C3" w:rsidRPr="00E961EC" w:rsidTr="00FC3A9D">
        <w:trPr>
          <w:trHeight w:val="315"/>
        </w:trPr>
        <w:tc>
          <w:tcPr>
            <w:tcW w:w="1982" w:type="pct"/>
            <w:shd w:val="clear" w:color="auto" w:fill="auto"/>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BOYUT 6</w:t>
            </w:r>
          </w:p>
        </w:tc>
        <w:tc>
          <w:tcPr>
            <w:tcW w:w="1648"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4</w:t>
            </w:r>
          </w:p>
        </w:tc>
        <w:tc>
          <w:tcPr>
            <w:tcW w:w="1370" w:type="pct"/>
            <w:shd w:val="clear" w:color="auto" w:fill="auto"/>
            <w:noWrap/>
            <w:vAlign w:val="center"/>
            <w:hideMark/>
          </w:tcPr>
          <w:p w:rsidR="00F323C3" w:rsidRPr="00E961EC" w:rsidRDefault="00F323C3" w:rsidP="00956E1A">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0,743</w:t>
            </w:r>
          </w:p>
        </w:tc>
      </w:tr>
    </w:tbl>
    <w:p w:rsidR="00F323C3" w:rsidRPr="00E961EC" w:rsidRDefault="00F323C3" w:rsidP="00F323C3">
      <w:pPr>
        <w:autoSpaceDE w:val="0"/>
        <w:autoSpaceDN w:val="0"/>
        <w:adjustRightInd w:val="0"/>
        <w:spacing w:after="0" w:line="240" w:lineRule="auto"/>
        <w:jc w:val="both"/>
        <w:rPr>
          <w:rFonts w:ascii="Times New Roman" w:eastAsia="TimesNewRoman" w:hAnsi="Times New Roman" w:cs="Times New Roman"/>
        </w:rPr>
      </w:pPr>
    </w:p>
    <w:p w:rsidR="00F323C3" w:rsidRPr="00E961EC" w:rsidRDefault="00F323C3" w:rsidP="00956E1A">
      <w:pPr>
        <w:autoSpaceDE w:val="0"/>
        <w:autoSpaceDN w:val="0"/>
        <w:adjustRightInd w:val="0"/>
        <w:spacing w:after="240" w:line="320" w:lineRule="atLeast"/>
        <w:ind w:firstLine="708"/>
        <w:jc w:val="both"/>
        <w:rPr>
          <w:rFonts w:ascii="Times New Roman" w:eastAsia="Times New Roman" w:hAnsi="Times New Roman" w:cs="Times New Roman"/>
          <w:bCs/>
        </w:rPr>
      </w:pPr>
      <w:r w:rsidRPr="00E961EC">
        <w:rPr>
          <w:rFonts w:ascii="Times New Roman" w:eastAsia="Times New Roman" w:hAnsi="Times New Roman" w:cs="Times New Roman"/>
          <w:bCs/>
        </w:rPr>
        <w:t>Cronbach’s Alfa Katsayısının değerlendirilmesinde uyulan değerlendirme ölçütü;</w:t>
      </w:r>
    </w:p>
    <w:p w:rsidR="00F323C3" w:rsidRPr="00E961EC" w:rsidRDefault="00F323C3" w:rsidP="00FD34A0">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bCs/>
        </w:rPr>
        <w:t>0.00 ≤ α &lt; 0.40 ise ölçek güvenilir değildir.</w:t>
      </w:r>
    </w:p>
    <w:p w:rsidR="00F323C3" w:rsidRPr="00E961EC" w:rsidRDefault="00F323C3" w:rsidP="00FD34A0">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bCs/>
        </w:rPr>
        <w:t>0.40 ≤ α &lt; 0.60 ise ölçek düşük güvenilirliktedir.</w:t>
      </w:r>
    </w:p>
    <w:p w:rsidR="00F323C3" w:rsidRPr="00E961EC" w:rsidRDefault="00F323C3" w:rsidP="00FD34A0">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bCs/>
        </w:rPr>
        <w:t>0.60 ≤ α &lt; 0.80 ise ölçek oldukça güvenilirdir.</w:t>
      </w:r>
    </w:p>
    <w:p w:rsidR="00F323C3" w:rsidRPr="00E961EC" w:rsidRDefault="00F323C3" w:rsidP="00FD34A0">
      <w:pPr>
        <w:spacing w:before="240" w:after="240" w:line="320" w:lineRule="atLeast"/>
        <w:ind w:firstLine="709"/>
        <w:jc w:val="both"/>
        <w:rPr>
          <w:rFonts w:ascii="Times New Roman" w:eastAsia="Calibri" w:hAnsi="Times New Roman" w:cs="Times New Roman"/>
        </w:rPr>
      </w:pPr>
      <w:r w:rsidRPr="00E961EC">
        <w:rPr>
          <w:rFonts w:ascii="Times New Roman" w:eastAsia="Times New Roman" w:hAnsi="Times New Roman" w:cs="Times New Roman"/>
          <w:bCs/>
        </w:rPr>
        <w:t>0.80 ≤ α &lt; 1.00 ise ölç</w:t>
      </w:r>
      <w:r w:rsidR="00326A93" w:rsidRPr="00E961EC">
        <w:rPr>
          <w:rFonts w:ascii="Times New Roman" w:eastAsia="Times New Roman" w:hAnsi="Times New Roman" w:cs="Times New Roman"/>
          <w:bCs/>
        </w:rPr>
        <w:t>ek yüksek derecede güvenilirdir.</w:t>
      </w:r>
    </w:p>
    <w:p w:rsidR="00626790" w:rsidRPr="00E961EC" w:rsidRDefault="00F323C3" w:rsidP="00956E1A">
      <w:pPr>
        <w:spacing w:before="240" w:after="240" w:line="320" w:lineRule="atLeast"/>
        <w:ind w:firstLine="708"/>
        <w:jc w:val="both"/>
        <w:rPr>
          <w:rFonts w:ascii="Times New Roman" w:eastAsia="Calibri" w:hAnsi="Times New Roman" w:cs="Times New Roman"/>
        </w:rPr>
      </w:pPr>
      <w:r w:rsidRPr="00E961EC">
        <w:rPr>
          <w:rFonts w:ascii="Times New Roman" w:eastAsia="Calibri" w:hAnsi="Times New Roman" w:cs="Times New Roman"/>
        </w:rPr>
        <w:t>Bu durumda araştırma kapsamında kullanılan kurumsal imaj ölçeği faktörlerini yansıtan ifadelerin yüksek düzeyde güvenilir olduğu söylenebilir.</w:t>
      </w:r>
    </w:p>
    <w:p w:rsidR="009369F8" w:rsidRPr="00E961EC" w:rsidRDefault="00F323C3" w:rsidP="00956E1A">
      <w:pPr>
        <w:spacing w:before="240" w:after="240" w:line="320" w:lineRule="atLeast"/>
        <w:ind w:firstLine="708"/>
        <w:jc w:val="both"/>
        <w:rPr>
          <w:rFonts w:ascii="Times New Roman" w:eastAsiaTheme="minorHAnsi" w:hAnsi="Times New Roman" w:cs="Times New Roman"/>
          <w:lang w:eastAsia="en-US"/>
        </w:rPr>
      </w:pPr>
      <w:r w:rsidRPr="00E961EC">
        <w:rPr>
          <w:rFonts w:ascii="Times New Roman" w:eastAsia="Calibri" w:hAnsi="Times New Roman" w:cs="Times New Roman"/>
        </w:rPr>
        <w:t xml:space="preserve"> </w:t>
      </w:r>
      <w:r w:rsidR="00956E1A"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Kurumsal imaj ölçeği testinin yapı geçerliğinde de ölçeğin faktör yapısı incelenmiştir. Örneklem grubu, farklı sosyo-ekonomik düzeyden değişik demografik özelliklere sahip hasta</w:t>
      </w:r>
      <w:r w:rsidR="00626790" w:rsidRPr="00E961EC">
        <w:rPr>
          <w:rFonts w:ascii="Times New Roman" w:eastAsiaTheme="minorHAnsi" w:hAnsi="Times New Roman" w:cs="Times New Roman"/>
          <w:lang w:eastAsia="en-US"/>
        </w:rPr>
        <w:t xml:space="preserve"> ve hasta yakınları</w:t>
      </w:r>
      <w:r w:rsidR="00A24BBA" w:rsidRPr="00E961EC">
        <w:rPr>
          <w:rFonts w:ascii="Times New Roman" w:eastAsiaTheme="minorHAnsi" w:hAnsi="Times New Roman" w:cs="Times New Roman"/>
          <w:lang w:eastAsia="en-US"/>
        </w:rPr>
        <w:t>dır</w:t>
      </w:r>
      <w:r w:rsidRPr="00E961EC">
        <w:rPr>
          <w:rFonts w:ascii="Times New Roman" w:eastAsiaTheme="minorHAnsi" w:hAnsi="Times New Roman" w:cs="Times New Roman"/>
          <w:lang w:eastAsia="en-US"/>
        </w:rPr>
        <w:t xml:space="preserve">. Testin tümü 756 hasta </w:t>
      </w:r>
      <w:r w:rsidRPr="00E961EC">
        <w:rPr>
          <w:rFonts w:ascii="Times New Roman" w:eastAsiaTheme="minorHAnsi" w:hAnsi="Times New Roman" w:cs="Times New Roman"/>
          <w:lang w:eastAsia="en-US"/>
        </w:rPr>
        <w:lastRenderedPageBreak/>
        <w:t>için doldurulmuştur. Örneklem grubunda</w:t>
      </w:r>
      <w:r w:rsidR="00F6656B" w:rsidRPr="00E961EC">
        <w:rPr>
          <w:rFonts w:ascii="Times New Roman" w:eastAsiaTheme="minorHAnsi" w:hAnsi="Times New Roman" w:cs="Times New Roman"/>
          <w:lang w:eastAsia="en-US"/>
        </w:rPr>
        <w:t xml:space="preserve">ki </w:t>
      </w:r>
      <w:r w:rsidRPr="00E961EC">
        <w:rPr>
          <w:rFonts w:ascii="Times New Roman" w:eastAsiaTheme="minorHAnsi" w:hAnsi="Times New Roman" w:cs="Times New Roman"/>
          <w:lang w:eastAsia="en-US"/>
        </w:rPr>
        <w:t>verilerin uygun bir dağılım gösterip göstermediğini belirlemek amacıyla Keiser-Meyer-Olkin ve Bartlett Testi (Bartlett’s Test of Sphericity) uygulanmıştır. Kaiser’de bulunan de</w:t>
      </w:r>
      <w:r w:rsidR="00A24BBA" w:rsidRPr="00E961EC">
        <w:rPr>
          <w:rFonts w:ascii="Times New Roman" w:eastAsiaTheme="minorHAnsi" w:hAnsi="Times New Roman" w:cs="Times New Roman"/>
          <w:lang w:eastAsia="en-US"/>
        </w:rPr>
        <w:t>ğer</w:t>
      </w:r>
      <w:r w:rsidRPr="00E961EC">
        <w:rPr>
          <w:rFonts w:ascii="Times New Roman" w:eastAsiaTheme="minorHAnsi" w:hAnsi="Times New Roman" w:cs="Times New Roman"/>
          <w:lang w:eastAsia="en-US"/>
        </w:rPr>
        <w:t xml:space="preserve">lerin 1’e yaklaştıkça mükemmel olduğu kabul edilirken, değer </w:t>
      </w:r>
      <w:r w:rsidR="000E3D14" w:rsidRPr="00E961EC">
        <w:rPr>
          <w:rFonts w:ascii="Times New Roman" w:eastAsiaTheme="minorHAnsi" w:hAnsi="Times New Roman" w:cs="Times New Roman"/>
          <w:lang w:eastAsia="en-US"/>
        </w:rPr>
        <w:t>0</w:t>
      </w:r>
      <w:r w:rsidRPr="00E961EC">
        <w:rPr>
          <w:rFonts w:ascii="Times New Roman" w:eastAsiaTheme="minorHAnsi" w:hAnsi="Times New Roman" w:cs="Times New Roman"/>
          <w:lang w:eastAsia="en-US"/>
        </w:rPr>
        <w:t xml:space="preserve">.50’nin altında ise kabul edilemez. Kaiser değeri </w:t>
      </w:r>
      <w:r w:rsidR="00BC14FE" w:rsidRPr="00E961EC">
        <w:rPr>
          <w:rFonts w:ascii="Times New Roman" w:eastAsiaTheme="minorHAnsi" w:hAnsi="Times New Roman" w:cs="Times New Roman"/>
          <w:lang w:eastAsia="en-US"/>
        </w:rPr>
        <w:t>0.</w:t>
      </w:r>
      <w:r w:rsidRPr="00E961EC">
        <w:rPr>
          <w:rFonts w:ascii="Times New Roman" w:eastAsiaTheme="minorHAnsi" w:hAnsi="Times New Roman" w:cs="Times New Roman"/>
          <w:lang w:eastAsia="en-US"/>
        </w:rPr>
        <w:t xml:space="preserve">90’lar da mükemmel, </w:t>
      </w:r>
      <w:r w:rsidR="00A24BBA" w:rsidRPr="00E961EC">
        <w:rPr>
          <w:rFonts w:ascii="Times New Roman" w:eastAsiaTheme="minorHAnsi" w:hAnsi="Times New Roman" w:cs="Times New Roman"/>
          <w:lang w:eastAsia="en-US"/>
        </w:rPr>
        <w:t>0</w:t>
      </w:r>
      <w:r w:rsidRPr="00E961EC">
        <w:rPr>
          <w:rFonts w:ascii="Times New Roman" w:eastAsiaTheme="minorHAnsi" w:hAnsi="Times New Roman" w:cs="Times New Roman"/>
          <w:lang w:eastAsia="en-US"/>
        </w:rPr>
        <w:t>.80’ler de çok iyi, 0.70’ler de ve 0.60’lar da</w:t>
      </w:r>
      <w:r w:rsidR="00F6656B" w:rsidRPr="00E961EC">
        <w:rPr>
          <w:rFonts w:ascii="Times New Roman" w:eastAsiaTheme="minorHAnsi" w:hAnsi="Times New Roman" w:cs="Times New Roman"/>
          <w:lang w:eastAsia="en-US"/>
        </w:rPr>
        <w:t xml:space="preserve"> orta olarak kabul edilmektedir.</w:t>
      </w:r>
    </w:p>
    <w:p w:rsidR="00F323C3" w:rsidRPr="00E961EC" w:rsidRDefault="00F323C3" w:rsidP="00FD34A0">
      <w:pPr>
        <w:autoSpaceDE w:val="0"/>
        <w:autoSpaceDN w:val="0"/>
        <w:adjustRightInd w:val="0"/>
        <w:spacing w:before="240" w:after="240" w:line="320" w:lineRule="atLeast"/>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Çizelge </w:t>
      </w:r>
      <w:proofErr w:type="gramStart"/>
      <w:r w:rsidR="00EC6375" w:rsidRPr="00E961EC">
        <w:rPr>
          <w:rFonts w:ascii="Times New Roman" w:eastAsiaTheme="minorHAnsi" w:hAnsi="Times New Roman" w:cs="Times New Roman"/>
          <w:lang w:eastAsia="en-US"/>
        </w:rPr>
        <w:t>3</w:t>
      </w:r>
      <w:r w:rsidRPr="00E961EC">
        <w:rPr>
          <w:rFonts w:ascii="Times New Roman" w:eastAsiaTheme="minorHAnsi" w:hAnsi="Times New Roman" w:cs="Times New Roman"/>
          <w:lang w:eastAsia="en-US"/>
        </w:rPr>
        <w:t>.</w:t>
      </w:r>
      <w:r w:rsidR="003B0B44" w:rsidRPr="00E961EC">
        <w:rPr>
          <w:rFonts w:ascii="Times New Roman" w:eastAsiaTheme="minorHAnsi" w:hAnsi="Times New Roman" w:cs="Times New Roman"/>
          <w:lang w:eastAsia="en-US"/>
        </w:rPr>
        <w:t>4</w:t>
      </w:r>
      <w:proofErr w:type="gramEnd"/>
      <w:r w:rsidRPr="00E961EC">
        <w:rPr>
          <w:rFonts w:ascii="Times New Roman" w:eastAsiaTheme="minorHAnsi" w:hAnsi="Times New Roman" w:cs="Times New Roman"/>
          <w:lang w:eastAsia="en-US"/>
        </w:rPr>
        <w:t>. Faktör Analizi Sonuçları (Açıklanan Toplam Varyans Miktarı)</w:t>
      </w:r>
    </w:p>
    <w:tbl>
      <w:tblPr>
        <w:tblW w:w="4977"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42"/>
        <w:gridCol w:w="611"/>
        <w:gridCol w:w="848"/>
        <w:gridCol w:w="800"/>
        <w:gridCol w:w="601"/>
        <w:gridCol w:w="848"/>
        <w:gridCol w:w="700"/>
        <w:gridCol w:w="601"/>
        <w:gridCol w:w="848"/>
        <w:gridCol w:w="711"/>
      </w:tblGrid>
      <w:tr w:rsidR="00F323C3" w:rsidRPr="00E961EC" w:rsidTr="00BD1118">
        <w:trPr>
          <w:cantSplit/>
          <w:trHeight w:val="347"/>
        </w:trPr>
        <w:tc>
          <w:tcPr>
            <w:tcW w:w="508" w:type="pct"/>
            <w:vMerge w:val="restart"/>
            <w:tcBorders>
              <w:top w:val="single" w:sz="16" w:space="0" w:color="000000"/>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Faktör</w:t>
            </w:r>
          </w:p>
        </w:tc>
        <w:tc>
          <w:tcPr>
            <w:tcW w:w="1545" w:type="pct"/>
            <w:gridSpan w:val="3"/>
            <w:tcBorders>
              <w:top w:val="single" w:sz="16" w:space="0" w:color="000000"/>
              <w:lef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Başlangıç Özdeğerleri</w:t>
            </w:r>
          </w:p>
          <w:p w:rsidR="00F323C3" w:rsidRPr="00E961EC" w:rsidRDefault="00F323C3" w:rsidP="00BD1118">
            <w:pPr>
              <w:autoSpaceDE w:val="0"/>
              <w:autoSpaceDN w:val="0"/>
              <w:adjustRightInd w:val="0"/>
              <w:spacing w:after="0" w:line="240" w:lineRule="auto"/>
              <w:ind w:left="60" w:right="60"/>
              <w:rPr>
                <w:rFonts w:ascii="Times New Roman" w:hAnsi="Times New Roman" w:cs="Times New Roman"/>
                <w:color w:val="000000"/>
                <w:sz w:val="18"/>
                <w:szCs w:val="18"/>
              </w:rPr>
            </w:pPr>
            <w:r w:rsidRPr="00E961EC">
              <w:rPr>
                <w:rFonts w:ascii="Times New Roman" w:eastAsiaTheme="minorHAnsi" w:hAnsi="Times New Roman" w:cs="Times New Roman"/>
                <w:sz w:val="18"/>
                <w:szCs w:val="18"/>
                <w:lang w:eastAsia="en-US"/>
              </w:rPr>
              <w:t>(Initial Eigen</w:t>
            </w:r>
            <w:r w:rsidR="00626790" w:rsidRPr="00E961EC">
              <w:rPr>
                <w:rFonts w:ascii="Times New Roman" w:eastAsiaTheme="minorHAnsi" w:hAnsi="Times New Roman" w:cs="Times New Roman"/>
                <w:sz w:val="18"/>
                <w:szCs w:val="18"/>
                <w:lang w:eastAsia="en-US"/>
              </w:rPr>
              <w:t xml:space="preserve"> </w:t>
            </w:r>
            <w:r w:rsidRPr="00E961EC">
              <w:rPr>
                <w:rFonts w:ascii="Times New Roman" w:eastAsiaTheme="minorHAnsi" w:hAnsi="Times New Roman" w:cs="Times New Roman"/>
                <w:sz w:val="18"/>
                <w:szCs w:val="18"/>
                <w:lang w:eastAsia="en-US"/>
              </w:rPr>
              <w:t>values)</w:t>
            </w:r>
          </w:p>
        </w:tc>
        <w:tc>
          <w:tcPr>
            <w:tcW w:w="1470" w:type="pct"/>
            <w:gridSpan w:val="3"/>
            <w:tcBorders>
              <w:top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eastAsiaTheme="minorHAnsi" w:hAnsi="Times New Roman" w:cs="Times New Roman"/>
                <w:sz w:val="18"/>
                <w:szCs w:val="18"/>
                <w:lang w:eastAsia="en-US"/>
              </w:rPr>
              <w:t>Toplam Faktör Yükleri</w:t>
            </w:r>
          </w:p>
        </w:tc>
        <w:tc>
          <w:tcPr>
            <w:tcW w:w="1477" w:type="pct"/>
            <w:gridSpan w:val="3"/>
            <w:tcBorders>
              <w:top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Faktör Yüklerinin</w:t>
            </w:r>
          </w:p>
          <w:p w:rsidR="00F323C3" w:rsidRPr="00E961EC" w:rsidRDefault="00F323C3" w:rsidP="00BD1118">
            <w:pPr>
              <w:autoSpaceDE w:val="0"/>
              <w:autoSpaceDN w:val="0"/>
              <w:adjustRightInd w:val="0"/>
              <w:spacing w:after="0" w:line="240" w:lineRule="auto"/>
              <w:ind w:left="60" w:right="60"/>
              <w:rPr>
                <w:rFonts w:ascii="Times New Roman" w:hAnsi="Times New Roman" w:cs="Times New Roman"/>
                <w:color w:val="000000"/>
                <w:sz w:val="18"/>
                <w:szCs w:val="18"/>
              </w:rPr>
            </w:pPr>
            <w:r w:rsidRPr="00E961EC">
              <w:rPr>
                <w:rFonts w:ascii="Times New Roman" w:eastAsiaTheme="minorHAnsi" w:hAnsi="Times New Roman" w:cs="Times New Roman"/>
                <w:sz w:val="18"/>
                <w:szCs w:val="18"/>
                <w:lang w:eastAsia="en-US"/>
              </w:rPr>
              <w:t>Döndürülmüş Toplamları</w:t>
            </w:r>
          </w:p>
        </w:tc>
      </w:tr>
      <w:tr w:rsidR="00F323C3" w:rsidRPr="00E961EC" w:rsidTr="00BD1118">
        <w:trPr>
          <w:cantSplit/>
          <w:trHeight w:val="213"/>
        </w:trPr>
        <w:tc>
          <w:tcPr>
            <w:tcW w:w="508" w:type="pct"/>
            <w:vMerge/>
            <w:tcBorders>
              <w:top w:val="single" w:sz="16" w:space="0" w:color="000000"/>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color w:val="000000"/>
                <w:sz w:val="18"/>
                <w:szCs w:val="18"/>
              </w:rPr>
            </w:pPr>
          </w:p>
        </w:tc>
        <w:tc>
          <w:tcPr>
            <w:tcW w:w="418" w:type="pct"/>
            <w:tcBorders>
              <w:left w:val="single" w:sz="16" w:space="0" w:color="000000"/>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Top.</w:t>
            </w:r>
          </w:p>
        </w:tc>
        <w:tc>
          <w:tcPr>
            <w:tcW w:w="580"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Açıklanan Varyans%</w:t>
            </w:r>
          </w:p>
        </w:tc>
        <w:tc>
          <w:tcPr>
            <w:tcW w:w="547"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Küm %</w:t>
            </w:r>
          </w:p>
        </w:tc>
        <w:tc>
          <w:tcPr>
            <w:tcW w:w="411"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Top.</w:t>
            </w:r>
          </w:p>
        </w:tc>
        <w:tc>
          <w:tcPr>
            <w:tcW w:w="580"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Açıklanan Varyans%</w:t>
            </w:r>
          </w:p>
        </w:tc>
        <w:tc>
          <w:tcPr>
            <w:tcW w:w="479"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Küm %</w:t>
            </w:r>
          </w:p>
        </w:tc>
        <w:tc>
          <w:tcPr>
            <w:tcW w:w="411"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Top.</w:t>
            </w:r>
          </w:p>
        </w:tc>
        <w:tc>
          <w:tcPr>
            <w:tcW w:w="580" w:type="pct"/>
            <w:tcBorders>
              <w:bottom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Açıklanan Varyans%</w:t>
            </w:r>
          </w:p>
        </w:tc>
        <w:tc>
          <w:tcPr>
            <w:tcW w:w="486" w:type="pct"/>
            <w:tcBorders>
              <w:bottom w:val="single" w:sz="16" w:space="0" w:color="000000"/>
              <w:right w:val="single" w:sz="16" w:space="0" w:color="000000"/>
            </w:tcBorders>
            <w:shd w:val="clear" w:color="auto" w:fill="FFFFFF"/>
          </w:tcPr>
          <w:p w:rsidR="00F323C3" w:rsidRPr="00E961EC" w:rsidRDefault="00F323C3" w:rsidP="00BD1118">
            <w:pPr>
              <w:autoSpaceDE w:val="0"/>
              <w:autoSpaceDN w:val="0"/>
              <w:adjustRightInd w:val="0"/>
              <w:spacing w:after="0" w:line="240" w:lineRule="auto"/>
              <w:rPr>
                <w:rFonts w:ascii="Times New Roman" w:eastAsiaTheme="minorHAnsi" w:hAnsi="Times New Roman" w:cs="Times New Roman"/>
                <w:sz w:val="18"/>
                <w:szCs w:val="18"/>
                <w:lang w:eastAsia="en-US"/>
              </w:rPr>
            </w:pPr>
            <w:r w:rsidRPr="00E961EC">
              <w:rPr>
                <w:rFonts w:ascii="Times New Roman" w:eastAsiaTheme="minorHAnsi" w:hAnsi="Times New Roman" w:cs="Times New Roman"/>
                <w:sz w:val="18"/>
                <w:szCs w:val="18"/>
                <w:lang w:eastAsia="en-US"/>
              </w:rPr>
              <w:t>Küm %</w:t>
            </w:r>
          </w:p>
        </w:tc>
      </w:tr>
      <w:tr w:rsidR="00F323C3" w:rsidRPr="00E961EC" w:rsidTr="00FD34A0">
        <w:trPr>
          <w:cantSplit/>
        </w:trPr>
        <w:tc>
          <w:tcPr>
            <w:tcW w:w="508" w:type="pct"/>
            <w:tcBorders>
              <w:top w:val="single" w:sz="16" w:space="0" w:color="000000"/>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w:t>
            </w:r>
          </w:p>
        </w:tc>
        <w:tc>
          <w:tcPr>
            <w:tcW w:w="418" w:type="pct"/>
            <w:tcBorders>
              <w:top w:val="single" w:sz="16" w:space="0" w:color="000000"/>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5,504</w:t>
            </w:r>
          </w:p>
        </w:tc>
        <w:tc>
          <w:tcPr>
            <w:tcW w:w="580"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22,018</w:t>
            </w:r>
          </w:p>
        </w:tc>
        <w:tc>
          <w:tcPr>
            <w:tcW w:w="547"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22,018</w:t>
            </w:r>
          </w:p>
        </w:tc>
        <w:tc>
          <w:tcPr>
            <w:tcW w:w="411"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5,504</w:t>
            </w:r>
          </w:p>
        </w:tc>
        <w:tc>
          <w:tcPr>
            <w:tcW w:w="580"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22,018</w:t>
            </w:r>
          </w:p>
        </w:tc>
        <w:tc>
          <w:tcPr>
            <w:tcW w:w="479"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22,018</w:t>
            </w:r>
          </w:p>
        </w:tc>
        <w:tc>
          <w:tcPr>
            <w:tcW w:w="411"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2,444</w:t>
            </w:r>
          </w:p>
        </w:tc>
        <w:tc>
          <w:tcPr>
            <w:tcW w:w="580" w:type="pct"/>
            <w:tcBorders>
              <w:top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9,774</w:t>
            </w:r>
          </w:p>
        </w:tc>
        <w:tc>
          <w:tcPr>
            <w:tcW w:w="486" w:type="pct"/>
            <w:tcBorders>
              <w:top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9,774</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w:t>
            </w:r>
          </w:p>
        </w:tc>
        <w:tc>
          <w:tcPr>
            <w:tcW w:w="418" w:type="pct"/>
            <w:tcBorders>
              <w:top w:val="nil"/>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2,067</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8,269</w:t>
            </w:r>
          </w:p>
        </w:tc>
        <w:tc>
          <w:tcPr>
            <w:tcW w:w="547"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30,287</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2,067</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8,269</w:t>
            </w:r>
          </w:p>
        </w:tc>
        <w:tc>
          <w:tcPr>
            <w:tcW w:w="479"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30,287</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2,401</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9,602</w:t>
            </w:r>
          </w:p>
        </w:tc>
        <w:tc>
          <w:tcPr>
            <w:tcW w:w="486" w:type="pct"/>
            <w:tcBorders>
              <w:top w:val="nil"/>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19,376</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w:t>
            </w:r>
          </w:p>
        </w:tc>
        <w:tc>
          <w:tcPr>
            <w:tcW w:w="418" w:type="pct"/>
            <w:tcBorders>
              <w:top w:val="nil"/>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1,943</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7,773</w:t>
            </w:r>
          </w:p>
        </w:tc>
        <w:tc>
          <w:tcPr>
            <w:tcW w:w="547"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38,060</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1,943</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7,773</w:t>
            </w:r>
          </w:p>
        </w:tc>
        <w:tc>
          <w:tcPr>
            <w:tcW w:w="479"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38,060</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2,388</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9,553</w:t>
            </w:r>
          </w:p>
        </w:tc>
        <w:tc>
          <w:tcPr>
            <w:tcW w:w="486" w:type="pct"/>
            <w:tcBorders>
              <w:top w:val="nil"/>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28,930</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w:t>
            </w:r>
          </w:p>
        </w:tc>
        <w:tc>
          <w:tcPr>
            <w:tcW w:w="418" w:type="pct"/>
            <w:tcBorders>
              <w:top w:val="nil"/>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1,516</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6,063</w:t>
            </w:r>
          </w:p>
        </w:tc>
        <w:tc>
          <w:tcPr>
            <w:tcW w:w="547"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44,124</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1,516</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6,063</w:t>
            </w:r>
          </w:p>
        </w:tc>
        <w:tc>
          <w:tcPr>
            <w:tcW w:w="479"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44,124</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2,298</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9,192</w:t>
            </w:r>
          </w:p>
        </w:tc>
        <w:tc>
          <w:tcPr>
            <w:tcW w:w="486" w:type="pct"/>
            <w:tcBorders>
              <w:top w:val="nil"/>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38,122</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w:t>
            </w:r>
          </w:p>
        </w:tc>
        <w:tc>
          <w:tcPr>
            <w:tcW w:w="418" w:type="pct"/>
            <w:tcBorders>
              <w:top w:val="nil"/>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1,252</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5,007</w:t>
            </w:r>
          </w:p>
        </w:tc>
        <w:tc>
          <w:tcPr>
            <w:tcW w:w="547"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49,131</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1,252</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5,007</w:t>
            </w:r>
          </w:p>
        </w:tc>
        <w:tc>
          <w:tcPr>
            <w:tcW w:w="479"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49,131</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2,000</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8,000</w:t>
            </w:r>
          </w:p>
        </w:tc>
        <w:tc>
          <w:tcPr>
            <w:tcW w:w="486" w:type="pct"/>
            <w:tcBorders>
              <w:top w:val="nil"/>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46,122</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w:t>
            </w:r>
          </w:p>
        </w:tc>
        <w:tc>
          <w:tcPr>
            <w:tcW w:w="418" w:type="pct"/>
            <w:tcBorders>
              <w:top w:val="nil"/>
              <w:left w:val="single" w:sz="16" w:space="0" w:color="000000"/>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1,223</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4,891</w:t>
            </w:r>
          </w:p>
        </w:tc>
        <w:tc>
          <w:tcPr>
            <w:tcW w:w="547"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54,022</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1,223</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4,891</w:t>
            </w:r>
          </w:p>
        </w:tc>
        <w:tc>
          <w:tcPr>
            <w:tcW w:w="479"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54,022</w:t>
            </w:r>
          </w:p>
        </w:tc>
        <w:tc>
          <w:tcPr>
            <w:tcW w:w="411"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1,975</w:t>
            </w:r>
          </w:p>
        </w:tc>
        <w:tc>
          <w:tcPr>
            <w:tcW w:w="580" w:type="pct"/>
            <w:tcBorders>
              <w:top w:val="nil"/>
              <w:bottom w:val="nil"/>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7,900</w:t>
            </w:r>
          </w:p>
        </w:tc>
        <w:tc>
          <w:tcPr>
            <w:tcW w:w="486" w:type="pct"/>
            <w:tcBorders>
              <w:top w:val="nil"/>
              <w:bottom w:val="nil"/>
              <w:right w:val="single" w:sz="16" w:space="0" w:color="000000"/>
            </w:tcBorders>
            <w:shd w:val="clear" w:color="auto" w:fill="DBE5F1" w:themeFill="accent1" w:themeFillTint="33"/>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54,022</w:t>
            </w: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,975</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3,901</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57,922</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,941</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3,765</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61,688</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,911</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3,645</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65,333</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10</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,806</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3,222</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68,555</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Height w:val="422"/>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11</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,776</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3,104</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71,660</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12</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,747</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2,987</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74,647</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13</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,703</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2,814</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77,461</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14</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,622</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2,488</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79,949</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15</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,610</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2,442</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82,390</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16</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,557</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2,226</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84,617</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17</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,516</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2,065</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86,682</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18</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,503</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2,012</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88,693</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,484</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1,935</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90,628</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20</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,438</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1,753</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92,382</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21</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,428</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1,711</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94,093</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22</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,408</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1,630</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95,723</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23</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,383</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1,530</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97,253</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24</w:t>
            </w:r>
          </w:p>
        </w:tc>
        <w:tc>
          <w:tcPr>
            <w:tcW w:w="418" w:type="pct"/>
            <w:tcBorders>
              <w:top w:val="nil"/>
              <w:left w:val="single" w:sz="16" w:space="0" w:color="000000"/>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,354</w:t>
            </w: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1,414</w:t>
            </w:r>
          </w:p>
        </w:tc>
        <w:tc>
          <w:tcPr>
            <w:tcW w:w="547"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98,667</w:t>
            </w: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nil"/>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nil"/>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r w:rsidR="00F323C3" w:rsidRPr="00E961EC" w:rsidTr="00FD34A0">
        <w:trPr>
          <w:cantSplit/>
        </w:trPr>
        <w:tc>
          <w:tcPr>
            <w:tcW w:w="508" w:type="pct"/>
            <w:tcBorders>
              <w:top w:val="nil"/>
              <w:left w:val="single" w:sz="16" w:space="0" w:color="000000"/>
              <w:bottom w:val="single" w:sz="16" w:space="0" w:color="000000"/>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25</w:t>
            </w:r>
          </w:p>
        </w:tc>
        <w:tc>
          <w:tcPr>
            <w:tcW w:w="418" w:type="pct"/>
            <w:tcBorders>
              <w:top w:val="nil"/>
              <w:left w:val="single" w:sz="16" w:space="0" w:color="000000"/>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,333</w:t>
            </w:r>
          </w:p>
        </w:tc>
        <w:tc>
          <w:tcPr>
            <w:tcW w:w="580"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1,333</w:t>
            </w:r>
          </w:p>
        </w:tc>
        <w:tc>
          <w:tcPr>
            <w:tcW w:w="547"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E961EC">
              <w:rPr>
                <w:rFonts w:ascii="Times New Roman" w:hAnsi="Times New Roman" w:cs="Times New Roman"/>
                <w:color w:val="000000"/>
                <w:sz w:val="18"/>
                <w:szCs w:val="18"/>
              </w:rPr>
              <w:t>100,000</w:t>
            </w:r>
          </w:p>
        </w:tc>
        <w:tc>
          <w:tcPr>
            <w:tcW w:w="411"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79"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11"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580" w:type="pct"/>
            <w:tcBorders>
              <w:top w:val="nil"/>
              <w:bottom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c>
          <w:tcPr>
            <w:tcW w:w="486" w:type="pct"/>
            <w:tcBorders>
              <w:top w:val="nil"/>
              <w:bottom w:val="single" w:sz="16" w:space="0" w:color="000000"/>
              <w:right w:val="single" w:sz="16" w:space="0" w:color="000000"/>
            </w:tcBorders>
            <w:shd w:val="clear" w:color="auto" w:fill="FFFFFF"/>
            <w:vAlign w:val="center"/>
          </w:tcPr>
          <w:p w:rsidR="00F323C3" w:rsidRPr="00E961EC" w:rsidRDefault="00F323C3" w:rsidP="00BD1118">
            <w:pPr>
              <w:autoSpaceDE w:val="0"/>
              <w:autoSpaceDN w:val="0"/>
              <w:adjustRightInd w:val="0"/>
              <w:spacing w:after="0" w:line="240" w:lineRule="auto"/>
              <w:jc w:val="center"/>
              <w:rPr>
                <w:rFonts w:ascii="Times New Roman" w:hAnsi="Times New Roman" w:cs="Times New Roman"/>
                <w:sz w:val="18"/>
                <w:szCs w:val="18"/>
              </w:rPr>
            </w:pPr>
          </w:p>
        </w:tc>
      </w:tr>
    </w:tbl>
    <w:p w:rsidR="00F323C3" w:rsidRPr="00E961EC" w:rsidRDefault="00F323C3" w:rsidP="00FD34A0">
      <w:pPr>
        <w:autoSpaceDE w:val="0"/>
        <w:autoSpaceDN w:val="0"/>
        <w:adjustRightInd w:val="0"/>
        <w:spacing w:before="240" w:after="240" w:line="320" w:lineRule="atLeast"/>
        <w:ind w:firstLine="708"/>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Çizelgeden de anlaşılacağı üzere, maddelerin Eigen Degeri 1,223’ün üzerinde 6 alt boyut içerisinde gruplandığı belirlenmiştir. Bu alt boyutlardan </w:t>
      </w:r>
      <w:r w:rsidR="002604AD" w:rsidRPr="00E961EC">
        <w:rPr>
          <w:rFonts w:ascii="Times New Roman" w:eastAsiaTheme="minorHAnsi" w:hAnsi="Times New Roman" w:cs="Times New Roman"/>
          <w:lang w:eastAsia="en-US"/>
        </w:rPr>
        <w:t>birincisi</w:t>
      </w:r>
      <w:r w:rsidRPr="00E961EC">
        <w:rPr>
          <w:rFonts w:ascii="Times New Roman" w:eastAsiaTheme="minorHAnsi" w:hAnsi="Times New Roman" w:cs="Times New Roman"/>
          <w:lang w:eastAsia="en-US"/>
        </w:rPr>
        <w:t xml:space="preserve"> toplam varyansın %</w:t>
      </w:r>
      <w:r w:rsidRPr="00E961EC">
        <w:rPr>
          <w:rFonts w:ascii="Times New Roman" w:hAnsi="Times New Roman" w:cs="Times New Roman"/>
          <w:color w:val="000000"/>
        </w:rPr>
        <w:t>22,018</w:t>
      </w:r>
      <w:r w:rsidRPr="00E961EC">
        <w:rPr>
          <w:rFonts w:ascii="Times New Roman" w:eastAsiaTheme="minorHAnsi" w:hAnsi="Times New Roman" w:cs="Times New Roman"/>
          <w:lang w:eastAsia="en-US"/>
        </w:rPr>
        <w:t>’inin; ikincisi %</w:t>
      </w:r>
      <w:r w:rsidRPr="00E961EC">
        <w:rPr>
          <w:rFonts w:ascii="Times New Roman" w:hAnsi="Times New Roman" w:cs="Times New Roman"/>
          <w:color w:val="000000"/>
        </w:rPr>
        <w:t>8,269</w:t>
      </w:r>
      <w:r w:rsidRPr="00E961EC">
        <w:rPr>
          <w:rFonts w:ascii="Times New Roman" w:eastAsiaTheme="minorHAnsi" w:hAnsi="Times New Roman" w:cs="Times New Roman"/>
          <w:lang w:eastAsia="en-US"/>
        </w:rPr>
        <w:t>’unun; üçüncüsü %</w:t>
      </w:r>
      <w:r w:rsidRPr="00E961EC">
        <w:rPr>
          <w:rFonts w:ascii="Times New Roman" w:hAnsi="Times New Roman" w:cs="Times New Roman"/>
          <w:color w:val="000000"/>
        </w:rPr>
        <w:t>7,773’</w:t>
      </w:r>
      <w:r w:rsidRPr="00E961EC">
        <w:rPr>
          <w:rFonts w:ascii="Times New Roman" w:eastAsiaTheme="minorHAnsi" w:hAnsi="Times New Roman" w:cs="Times New Roman"/>
          <w:lang w:eastAsia="en-US"/>
        </w:rPr>
        <w:t>sini; dördüncüsü %</w:t>
      </w:r>
      <w:r w:rsidRPr="00E961EC">
        <w:rPr>
          <w:rFonts w:ascii="Times New Roman" w:hAnsi="Times New Roman" w:cs="Times New Roman"/>
          <w:color w:val="000000"/>
        </w:rPr>
        <w:t>6,063’ünü;  beşincisi %5,007’sini; altıncısı da %4,891’ini</w:t>
      </w:r>
      <w:r w:rsidRPr="00E961EC">
        <w:rPr>
          <w:rFonts w:ascii="Times New Roman" w:eastAsiaTheme="minorHAnsi" w:hAnsi="Times New Roman" w:cs="Times New Roman"/>
          <w:lang w:eastAsia="en-US"/>
        </w:rPr>
        <w:t xml:space="preserve"> açıklamaktadır. Açıklanan toplam varyans miktarı ise % </w:t>
      </w:r>
      <w:r w:rsidRPr="00E961EC">
        <w:rPr>
          <w:rFonts w:ascii="Times New Roman" w:hAnsi="Times New Roman" w:cs="Times New Roman"/>
          <w:color w:val="000000"/>
        </w:rPr>
        <w:t xml:space="preserve">54,022 </w:t>
      </w:r>
      <w:r w:rsidRPr="00E961EC">
        <w:rPr>
          <w:rFonts w:ascii="Times New Roman" w:eastAsiaTheme="minorHAnsi" w:hAnsi="Times New Roman" w:cs="Times New Roman"/>
          <w:lang w:eastAsia="en-US"/>
        </w:rPr>
        <w:t xml:space="preserve">olarak belirlenmiştir.  </w:t>
      </w:r>
      <w:r w:rsidR="00C473A5" w:rsidRPr="00E961EC">
        <w:rPr>
          <w:rFonts w:ascii="Times New Roman" w:eastAsia="TimesNewRoman" w:hAnsi="Times New Roman" w:cs="Times New Roman"/>
        </w:rPr>
        <w:t>Ma</w:t>
      </w:r>
      <w:r w:rsidRPr="00E961EC">
        <w:rPr>
          <w:rFonts w:ascii="Times New Roman" w:eastAsia="TimesNewRoman" w:hAnsi="Times New Roman" w:cs="Times New Roman"/>
        </w:rPr>
        <w:t xml:space="preserve">ddelerin minimum puanı 0,40 olarak belirlenmiştir.  Faktör grupları, </w:t>
      </w:r>
      <w:r w:rsidRPr="00E961EC">
        <w:rPr>
          <w:rFonts w:ascii="Times New Roman" w:eastAsiaTheme="minorHAnsi" w:hAnsi="Times New Roman" w:cs="Times New Roman"/>
          <w:lang w:eastAsia="en-US"/>
        </w:rPr>
        <w:t xml:space="preserve">maddeleri ve madde sayılarını gösteren Çizelge </w:t>
      </w:r>
      <w:proofErr w:type="gramStart"/>
      <w:r w:rsidR="003B0B44" w:rsidRPr="00E961EC">
        <w:rPr>
          <w:rFonts w:ascii="Times New Roman" w:eastAsiaTheme="minorHAnsi" w:hAnsi="Times New Roman" w:cs="Times New Roman"/>
          <w:lang w:eastAsia="en-US"/>
        </w:rPr>
        <w:t>3.5</w:t>
      </w:r>
      <w:proofErr w:type="gramEnd"/>
      <w:r w:rsidR="003376AB" w:rsidRPr="00E961EC">
        <w:rPr>
          <w:rFonts w:ascii="Times New Roman" w:eastAsiaTheme="minorHAnsi" w:hAnsi="Times New Roman" w:cs="Times New Roman"/>
          <w:lang w:eastAsia="en-US"/>
        </w:rPr>
        <w:t>.</w:t>
      </w:r>
      <w:r w:rsidR="003B0B44" w:rsidRPr="00E961EC">
        <w:rPr>
          <w:rFonts w:ascii="Times New Roman" w:eastAsiaTheme="minorHAnsi" w:hAnsi="Times New Roman" w:cs="Times New Roman"/>
          <w:lang w:eastAsia="en-US"/>
        </w:rPr>
        <w:t xml:space="preserve"> </w:t>
      </w:r>
      <w:r w:rsidRPr="00E961EC">
        <w:rPr>
          <w:rFonts w:ascii="Times New Roman" w:eastAsiaTheme="minorHAnsi" w:hAnsi="Times New Roman" w:cs="Times New Roman"/>
          <w:lang w:eastAsia="en-US"/>
        </w:rPr>
        <w:t xml:space="preserve">aşağıda sunulmuştur. </w:t>
      </w:r>
    </w:p>
    <w:p w:rsidR="00F323C3" w:rsidRPr="00E961EC" w:rsidRDefault="00EC6375" w:rsidP="00FD34A0">
      <w:pPr>
        <w:autoSpaceDE w:val="0"/>
        <w:autoSpaceDN w:val="0"/>
        <w:adjustRightInd w:val="0"/>
        <w:spacing w:before="240" w:after="240" w:line="320" w:lineRule="atLeast"/>
        <w:jc w:val="both"/>
        <w:rPr>
          <w:rFonts w:ascii="Times New Roman" w:eastAsia="TimesNewRoman" w:hAnsi="Times New Roman" w:cs="Times New Roman"/>
        </w:rPr>
      </w:pPr>
      <w:r w:rsidRPr="00E961EC">
        <w:rPr>
          <w:rFonts w:ascii="Times New Roman" w:eastAsiaTheme="minorHAnsi" w:hAnsi="Times New Roman" w:cs="Times New Roman"/>
          <w:bCs/>
          <w:lang w:eastAsia="en-US"/>
        </w:rPr>
        <w:lastRenderedPageBreak/>
        <w:t xml:space="preserve">Çizelge </w:t>
      </w:r>
      <w:proofErr w:type="gramStart"/>
      <w:r w:rsidRPr="00E961EC">
        <w:rPr>
          <w:rFonts w:ascii="Times New Roman" w:eastAsiaTheme="minorHAnsi" w:hAnsi="Times New Roman" w:cs="Times New Roman"/>
          <w:bCs/>
          <w:lang w:eastAsia="en-US"/>
        </w:rPr>
        <w:t>3</w:t>
      </w:r>
      <w:r w:rsidR="00F323C3" w:rsidRPr="00E961EC">
        <w:rPr>
          <w:rFonts w:ascii="Times New Roman" w:eastAsiaTheme="minorHAnsi" w:hAnsi="Times New Roman" w:cs="Times New Roman"/>
          <w:bCs/>
          <w:lang w:eastAsia="en-US"/>
        </w:rPr>
        <w:t>.</w:t>
      </w:r>
      <w:r w:rsidR="003B0B44" w:rsidRPr="00E961EC">
        <w:rPr>
          <w:rFonts w:ascii="Times New Roman" w:eastAsiaTheme="minorHAnsi" w:hAnsi="Times New Roman" w:cs="Times New Roman"/>
          <w:bCs/>
          <w:lang w:eastAsia="en-US"/>
        </w:rPr>
        <w:t>5</w:t>
      </w:r>
      <w:proofErr w:type="gramEnd"/>
      <w:r w:rsidR="00F323C3" w:rsidRPr="00E961EC">
        <w:rPr>
          <w:rFonts w:ascii="Times New Roman" w:eastAsiaTheme="minorHAnsi" w:hAnsi="Times New Roman" w:cs="Times New Roman"/>
          <w:bCs/>
          <w:lang w:eastAsia="en-US"/>
        </w:rPr>
        <w:t>. Faktör Analizi Sonucunda Belirlenen Alt Boyutlar ve Bu Boyutlardan Yük Alan Maddeler</w:t>
      </w:r>
    </w:p>
    <w:tbl>
      <w:tblPr>
        <w:tblW w:w="6843" w:type="dxa"/>
        <w:tblInd w:w="51" w:type="dxa"/>
        <w:tblCellMar>
          <w:left w:w="70" w:type="dxa"/>
          <w:right w:w="70" w:type="dxa"/>
        </w:tblCellMar>
        <w:tblLook w:val="04A0"/>
      </w:tblPr>
      <w:tblGrid>
        <w:gridCol w:w="943"/>
        <w:gridCol w:w="960"/>
        <w:gridCol w:w="960"/>
        <w:gridCol w:w="1100"/>
        <w:gridCol w:w="960"/>
        <w:gridCol w:w="960"/>
        <w:gridCol w:w="960"/>
      </w:tblGrid>
      <w:tr w:rsidR="00F323C3" w:rsidRPr="00E961EC" w:rsidTr="00A47C1F">
        <w:trPr>
          <w:trHeight w:val="750"/>
        </w:trPr>
        <w:tc>
          <w:tcPr>
            <w:tcW w:w="9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b/>
                <w:bCs/>
                <w:color w:val="000000"/>
                <w:sz w:val="18"/>
                <w:szCs w:val="18"/>
              </w:rPr>
            </w:pPr>
            <w:r w:rsidRPr="00E961EC">
              <w:rPr>
                <w:rFonts w:ascii="Times New Roman" w:eastAsia="Times New Roman" w:hAnsi="Times New Roman" w:cs="Times New Roman"/>
                <w:b/>
                <w:bCs/>
                <w:color w:val="000000"/>
                <w:sz w:val="18"/>
                <w:szCs w:val="18"/>
              </w:rPr>
              <w:t>Kurumsal imaj faktörleri</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 xml:space="preserve"> </w:t>
            </w:r>
            <w:r w:rsidRPr="00E961EC">
              <w:rPr>
                <w:rFonts w:ascii="Times New Roman" w:eastAsia="Times New Roman" w:hAnsi="Times New Roman" w:cs="Times New Roman"/>
                <w:b/>
                <w:bCs/>
                <w:color w:val="000000"/>
                <w:sz w:val="18"/>
                <w:szCs w:val="18"/>
              </w:rPr>
              <w:t>Fiziksel ortam faktörü</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b/>
                <w:bCs/>
                <w:color w:val="000000"/>
                <w:sz w:val="18"/>
                <w:szCs w:val="18"/>
              </w:rPr>
              <w:t>Hastane yönetimi faktörü</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b/>
                <w:bCs/>
                <w:color w:val="000000"/>
                <w:sz w:val="18"/>
                <w:szCs w:val="18"/>
              </w:rPr>
              <w:t xml:space="preserve">Yasal çalışma </w:t>
            </w:r>
            <w:proofErr w:type="gramStart"/>
            <w:r w:rsidRPr="00E961EC">
              <w:rPr>
                <w:rFonts w:ascii="Times New Roman" w:eastAsia="Times New Roman" w:hAnsi="Times New Roman" w:cs="Times New Roman"/>
                <w:b/>
                <w:bCs/>
                <w:color w:val="000000"/>
                <w:sz w:val="18"/>
                <w:szCs w:val="18"/>
              </w:rPr>
              <w:t>prosedürleri</w:t>
            </w:r>
            <w:proofErr w:type="gramEnd"/>
            <w:r w:rsidRPr="00E961EC">
              <w:rPr>
                <w:rFonts w:ascii="Times New Roman" w:eastAsia="Times New Roman" w:hAnsi="Times New Roman" w:cs="Times New Roman"/>
                <w:b/>
                <w:bCs/>
                <w:color w:val="000000"/>
                <w:sz w:val="18"/>
                <w:szCs w:val="18"/>
              </w:rPr>
              <w:t xml:space="preserve"> faktörü</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b/>
                <w:bCs/>
                <w:color w:val="000000"/>
                <w:sz w:val="18"/>
                <w:szCs w:val="18"/>
              </w:rPr>
              <w:t>Çalışanlar faktörü</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b/>
                <w:bCs/>
                <w:color w:val="000000"/>
                <w:sz w:val="18"/>
                <w:szCs w:val="18"/>
              </w:rPr>
              <w:t>Hizmet kalitesi faktörü</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323C3" w:rsidRPr="00E961EC" w:rsidRDefault="00A47C1F"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b/>
                <w:bCs/>
                <w:color w:val="000000"/>
                <w:sz w:val="18"/>
                <w:szCs w:val="18"/>
              </w:rPr>
              <w:t>Kurumsal iletişim ve kimlik faktörü</w:t>
            </w:r>
          </w:p>
        </w:tc>
      </w:tr>
      <w:tr w:rsidR="00F323C3" w:rsidRPr="00E961EC" w:rsidTr="00BD1118">
        <w:trPr>
          <w:trHeight w:val="97"/>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M4</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0,469</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87"/>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M5</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0,788</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247"/>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M6</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0,787</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209"/>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M7</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0,516</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57"/>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M8</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0,683</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A47C1F">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M9</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0,807</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9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M10</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0,681</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27"/>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M11</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0,602</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86"/>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M12</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0,555</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6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0,796</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86"/>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M14</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0,712</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A47C1F">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M16</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0,682</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A47C1F">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M17</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0,692</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13"/>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M18</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0,716</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89"/>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M19</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0,632</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BD1118">
        <w:trPr>
          <w:trHeight w:val="123"/>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M20</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0,539</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DB6A29">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M21</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0,543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DB6A29">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M22</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0,685</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DB6A29">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0,731</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DB6A29">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M24</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0,662</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F323C3" w:rsidRPr="00E961EC" w:rsidTr="00DB6A29">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M25</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F323C3" w:rsidRPr="00E961EC" w:rsidRDefault="00F323C3"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0,543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F323C3" w:rsidRPr="00E961EC" w:rsidRDefault="00F323C3"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956E1A" w:rsidRPr="00E961EC" w:rsidTr="00956E1A">
        <w:trPr>
          <w:trHeight w:val="315"/>
        </w:trPr>
        <w:tc>
          <w:tcPr>
            <w:tcW w:w="943"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M28</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single" w:sz="4" w:space="0" w:color="auto"/>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single" w:sz="4" w:space="0" w:color="auto"/>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0,657</w:t>
            </w:r>
          </w:p>
        </w:tc>
      </w:tr>
      <w:tr w:rsidR="00956E1A" w:rsidRPr="00E961EC" w:rsidTr="00990AD1">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M29</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0,769</w:t>
            </w:r>
          </w:p>
        </w:tc>
      </w:tr>
      <w:tr w:rsidR="00956E1A" w:rsidRPr="00E961EC" w:rsidTr="00990AD1">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M30</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0,789</w:t>
            </w:r>
          </w:p>
        </w:tc>
      </w:tr>
      <w:tr w:rsidR="00956E1A" w:rsidRPr="00E961EC" w:rsidTr="00990AD1">
        <w:trPr>
          <w:trHeight w:val="315"/>
        </w:trPr>
        <w:tc>
          <w:tcPr>
            <w:tcW w:w="943" w:type="dxa"/>
            <w:tcBorders>
              <w:top w:val="nil"/>
              <w:left w:val="single" w:sz="8" w:space="0" w:color="auto"/>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M31</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0,73</w:t>
            </w:r>
          </w:p>
        </w:tc>
      </w:tr>
      <w:tr w:rsidR="00956E1A" w:rsidRPr="00E961EC" w:rsidTr="00990AD1">
        <w:trPr>
          <w:trHeight w:val="315"/>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Değerler</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 </w:t>
            </w:r>
          </w:p>
        </w:tc>
      </w:tr>
      <w:tr w:rsidR="00956E1A" w:rsidRPr="00E961EC" w:rsidTr="00BD1118">
        <w:trPr>
          <w:trHeight w:val="283"/>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Açıklanan varyans</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22,018</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8,269</w:t>
            </w:r>
          </w:p>
        </w:tc>
        <w:tc>
          <w:tcPr>
            <w:tcW w:w="110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7,773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6,063</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5,007</w:t>
            </w:r>
          </w:p>
        </w:tc>
        <w:tc>
          <w:tcPr>
            <w:tcW w:w="960" w:type="dxa"/>
            <w:tcBorders>
              <w:top w:val="nil"/>
              <w:left w:val="nil"/>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4,891</w:t>
            </w:r>
          </w:p>
        </w:tc>
      </w:tr>
      <w:tr w:rsidR="00956E1A" w:rsidRPr="00E961EC" w:rsidTr="00BD1118">
        <w:trPr>
          <w:trHeight w:val="319"/>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Cronbach's Alpha</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0,633</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0,729</w:t>
            </w:r>
          </w:p>
        </w:tc>
        <w:tc>
          <w:tcPr>
            <w:tcW w:w="110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0,671</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0,741</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0,703</w:t>
            </w:r>
          </w:p>
        </w:tc>
        <w:tc>
          <w:tcPr>
            <w:tcW w:w="960" w:type="dxa"/>
            <w:tcBorders>
              <w:top w:val="nil"/>
              <w:left w:val="nil"/>
              <w:bottom w:val="single" w:sz="8" w:space="0" w:color="auto"/>
              <w:right w:val="single" w:sz="8" w:space="0" w:color="auto"/>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0,743</w:t>
            </w:r>
          </w:p>
        </w:tc>
      </w:tr>
      <w:tr w:rsidR="00956E1A" w:rsidRPr="00E961EC" w:rsidTr="00BD1118">
        <w:trPr>
          <w:cantSplit/>
          <w:trHeight w:val="104"/>
        </w:trPr>
        <w:tc>
          <w:tcPr>
            <w:tcW w:w="4923"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Kaiser-Meyer-Olkin Measure of Sampling Adequacy.</w:t>
            </w:r>
          </w:p>
        </w:tc>
        <w:tc>
          <w:tcPr>
            <w:tcW w:w="1920" w:type="dxa"/>
            <w:gridSpan w:val="2"/>
            <w:tcBorders>
              <w:top w:val="single" w:sz="8" w:space="0" w:color="auto"/>
              <w:left w:val="nil"/>
              <w:bottom w:val="single" w:sz="8" w:space="0" w:color="auto"/>
              <w:right w:val="single" w:sz="8" w:space="0" w:color="000000"/>
            </w:tcBorders>
            <w:shd w:val="clear" w:color="auto" w:fill="DBE5F1" w:themeFill="accent1" w:themeFillTint="33"/>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0,823</w:t>
            </w:r>
          </w:p>
        </w:tc>
      </w:tr>
      <w:tr w:rsidR="00956E1A" w:rsidRPr="00E961EC" w:rsidTr="00BD1118">
        <w:trPr>
          <w:cantSplit/>
          <w:trHeight w:val="327"/>
        </w:trPr>
        <w:tc>
          <w:tcPr>
            <w:tcW w:w="943" w:type="dxa"/>
            <w:tcBorders>
              <w:top w:val="nil"/>
              <w:left w:val="single" w:sz="8" w:space="0" w:color="auto"/>
              <w:bottom w:val="single" w:sz="8" w:space="0" w:color="auto"/>
              <w:right w:val="single" w:sz="8" w:space="0" w:color="auto"/>
            </w:tcBorders>
            <w:shd w:val="clear" w:color="auto" w:fill="DBE5F1" w:themeFill="accent1" w:themeFillTint="33"/>
            <w:vAlign w:val="bottom"/>
            <w:hideMark/>
          </w:tcPr>
          <w:p w:rsidR="00956E1A" w:rsidRPr="00E961EC" w:rsidRDefault="00956E1A" w:rsidP="00BD1118">
            <w:pPr>
              <w:spacing w:after="0" w:line="240" w:lineRule="auto"/>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Bartlett's Test of Sphericity</w:t>
            </w:r>
          </w:p>
        </w:tc>
        <w:tc>
          <w:tcPr>
            <w:tcW w:w="5900" w:type="dxa"/>
            <w:gridSpan w:val="6"/>
            <w:tcBorders>
              <w:top w:val="single" w:sz="8" w:space="0" w:color="auto"/>
              <w:left w:val="nil"/>
              <w:bottom w:val="single" w:sz="8" w:space="0" w:color="auto"/>
              <w:right w:val="single" w:sz="8" w:space="0" w:color="000000"/>
            </w:tcBorders>
            <w:shd w:val="clear" w:color="auto" w:fill="DBE5F1" w:themeFill="accent1" w:themeFillTint="33"/>
            <w:noWrap/>
            <w:vAlign w:val="bottom"/>
            <w:hideMark/>
          </w:tcPr>
          <w:p w:rsidR="00956E1A" w:rsidRPr="00E961EC" w:rsidRDefault="00956E1A" w:rsidP="00BD111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x</w:t>
            </w:r>
            <w:r w:rsidRPr="00E961EC">
              <w:rPr>
                <w:rFonts w:ascii="Times New Roman" w:eastAsia="Times New Roman" w:hAnsi="Times New Roman" w:cs="Times New Roman"/>
                <w:color w:val="000000"/>
                <w:sz w:val="18"/>
                <w:szCs w:val="18"/>
                <w:vertAlign w:val="superscript"/>
              </w:rPr>
              <w:t>2</w:t>
            </w:r>
            <w:r w:rsidRPr="00E961EC">
              <w:rPr>
                <w:rFonts w:ascii="Times New Roman" w:eastAsia="Times New Roman" w:hAnsi="Times New Roman" w:cs="Times New Roman"/>
                <w:color w:val="000000"/>
                <w:sz w:val="18"/>
                <w:szCs w:val="18"/>
              </w:rPr>
              <w:t>=4963,</w:t>
            </w:r>
            <w:proofErr w:type="gramStart"/>
            <w:r w:rsidRPr="00E961EC">
              <w:rPr>
                <w:rFonts w:ascii="Times New Roman" w:eastAsia="Times New Roman" w:hAnsi="Times New Roman" w:cs="Times New Roman"/>
                <w:color w:val="000000"/>
                <w:sz w:val="18"/>
                <w:szCs w:val="18"/>
              </w:rPr>
              <w:t>054         p</w:t>
            </w:r>
            <w:proofErr w:type="gramEnd"/>
            <w:r w:rsidRPr="00E961EC">
              <w:rPr>
                <w:rFonts w:ascii="Times New Roman" w:eastAsia="Times New Roman" w:hAnsi="Times New Roman" w:cs="Times New Roman"/>
                <w:color w:val="000000"/>
                <w:sz w:val="18"/>
                <w:szCs w:val="18"/>
              </w:rPr>
              <w:t>=0,000</w:t>
            </w:r>
          </w:p>
        </w:tc>
      </w:tr>
    </w:tbl>
    <w:p w:rsidR="00956E1A" w:rsidRPr="00E961EC" w:rsidRDefault="00956E1A" w:rsidP="00F323C3">
      <w:pPr>
        <w:autoSpaceDE w:val="0"/>
        <w:autoSpaceDN w:val="0"/>
        <w:adjustRightInd w:val="0"/>
        <w:spacing w:after="0" w:line="240" w:lineRule="auto"/>
        <w:rPr>
          <w:rFonts w:ascii="Times New Roman" w:eastAsia="TimesNewRoman" w:hAnsi="Times New Roman" w:cs="Times New Roman"/>
        </w:rPr>
      </w:pPr>
    </w:p>
    <w:p w:rsidR="00F323C3" w:rsidRPr="00E961EC" w:rsidRDefault="00F323C3" w:rsidP="00FD34A0">
      <w:pPr>
        <w:autoSpaceDE w:val="0"/>
        <w:autoSpaceDN w:val="0"/>
        <w:adjustRightInd w:val="0"/>
        <w:spacing w:before="240" w:after="240" w:line="320" w:lineRule="atLeast"/>
        <w:ind w:firstLine="708"/>
        <w:jc w:val="both"/>
        <w:rPr>
          <w:rFonts w:ascii="Times New Roman" w:eastAsiaTheme="minorHAnsi" w:hAnsi="Times New Roman" w:cs="Times New Roman"/>
          <w:bCs/>
          <w:lang w:eastAsia="en-US"/>
        </w:rPr>
      </w:pPr>
      <w:r w:rsidRPr="00E961EC">
        <w:rPr>
          <w:rFonts w:ascii="Times New Roman" w:eastAsia="TimesNewRoman" w:hAnsi="Times New Roman" w:cs="Times New Roman"/>
        </w:rPr>
        <w:lastRenderedPageBreak/>
        <w:t>Çizelgeden de görüldüğü gibi kurumsal imaj faktörlerini yansıtan toplam 25 madde 6 alt boyutta toplanmaktadır.  Çeşitli maddeler 0,40’ın altında yük aldığı için faktör grupları dışında kalmıştır.</w:t>
      </w:r>
      <w:r w:rsidR="00626790" w:rsidRPr="00E961EC">
        <w:rPr>
          <w:rFonts w:ascii="Times New Roman" w:eastAsia="TimesNewRoman" w:hAnsi="Times New Roman" w:cs="Times New Roman"/>
        </w:rPr>
        <w:t xml:space="preserve"> </w:t>
      </w:r>
      <w:r w:rsidRPr="00E961EC">
        <w:rPr>
          <w:rFonts w:ascii="Times New Roman" w:eastAsia="TimesNewRoman" w:hAnsi="Times New Roman" w:cs="Times New Roman"/>
        </w:rPr>
        <w:t xml:space="preserve">1. boyut: </w:t>
      </w:r>
      <w:r w:rsidR="00626790" w:rsidRPr="00E961EC">
        <w:rPr>
          <w:rFonts w:ascii="Times New Roman" w:hAnsi="Times New Roman" w:cs="Times New Roman"/>
          <w:color w:val="000000"/>
        </w:rPr>
        <w:t>Fiziksel Ortam; 2. boyut: Hastane Yönetimi,</w:t>
      </w:r>
      <w:r w:rsidRPr="00E961EC">
        <w:rPr>
          <w:rFonts w:ascii="Times New Roman" w:hAnsi="Times New Roman" w:cs="Times New Roman"/>
          <w:color w:val="000000"/>
        </w:rPr>
        <w:t xml:space="preserve"> 3. b</w:t>
      </w:r>
      <w:r w:rsidR="00626790" w:rsidRPr="00E961EC">
        <w:rPr>
          <w:rFonts w:ascii="Times New Roman" w:hAnsi="Times New Roman" w:cs="Times New Roman"/>
          <w:color w:val="000000"/>
        </w:rPr>
        <w:t>oyut: Yasal Çalışma Prosedürleri, 4. boyut: Çalışanlar, 5. Boyut: H</w:t>
      </w:r>
      <w:r w:rsidRPr="00E961EC">
        <w:rPr>
          <w:rFonts w:ascii="Times New Roman" w:hAnsi="Times New Roman" w:cs="Times New Roman"/>
          <w:color w:val="000000"/>
        </w:rPr>
        <w:t>izme</w:t>
      </w:r>
      <w:r w:rsidR="00720DE6" w:rsidRPr="00E961EC">
        <w:rPr>
          <w:rFonts w:ascii="Times New Roman" w:hAnsi="Times New Roman" w:cs="Times New Roman"/>
          <w:color w:val="000000"/>
        </w:rPr>
        <w:t>t kalitesi: 6. boyut: Kurumsal İletişim ve K</w:t>
      </w:r>
      <w:r w:rsidRPr="00E961EC">
        <w:rPr>
          <w:rFonts w:ascii="Times New Roman" w:hAnsi="Times New Roman" w:cs="Times New Roman"/>
          <w:color w:val="000000"/>
        </w:rPr>
        <w:t xml:space="preserve">imlik olarak belirlenmiştir. </w:t>
      </w:r>
      <w:r w:rsidRPr="00E961EC">
        <w:rPr>
          <w:rFonts w:ascii="Times New Roman" w:eastAsiaTheme="minorHAnsi" w:hAnsi="Times New Roman" w:cs="Times New Roman"/>
          <w:lang w:eastAsia="en-US"/>
        </w:rPr>
        <w:t>Faktör analizi yapıl</w:t>
      </w:r>
      <w:r w:rsidR="00FE7012" w:rsidRPr="00E961EC">
        <w:rPr>
          <w:rFonts w:ascii="Times New Roman" w:eastAsiaTheme="minorHAnsi" w:hAnsi="Times New Roman" w:cs="Times New Roman"/>
          <w:lang w:eastAsia="en-US"/>
        </w:rPr>
        <w:t>ma</w:t>
      </w:r>
      <w:r w:rsidRPr="00E961EC">
        <w:rPr>
          <w:rFonts w:ascii="Times New Roman" w:eastAsiaTheme="minorHAnsi" w:hAnsi="Times New Roman" w:cs="Times New Roman"/>
          <w:lang w:eastAsia="en-US"/>
        </w:rPr>
        <w:t xml:space="preserve">dan önce, verilerin analiz için uygunluğu konusunda temel göstergeler Kaiser Meyer Olkin ve Bartlett's Test of Sphericity değerleri hesaplanmıştır. </w:t>
      </w:r>
      <w:r w:rsidR="00FE7012" w:rsidRPr="00E961EC">
        <w:rPr>
          <w:rFonts w:ascii="Times New Roman" w:eastAsiaTheme="minorHAnsi" w:hAnsi="Times New Roman" w:cs="Times New Roman"/>
          <w:lang w:eastAsia="en-US"/>
        </w:rPr>
        <w:t>Yapılan analiz</w:t>
      </w:r>
      <w:r w:rsidRPr="00E961EC">
        <w:rPr>
          <w:rFonts w:ascii="Times New Roman" w:eastAsiaTheme="minorHAnsi" w:hAnsi="Times New Roman" w:cs="Times New Roman"/>
          <w:lang w:eastAsia="en-US"/>
        </w:rPr>
        <w:t>de KMO değeri KMO=</w:t>
      </w:r>
      <w:r w:rsidR="00BC14FE" w:rsidRPr="00E961EC">
        <w:rPr>
          <w:rFonts w:ascii="Times New Roman" w:eastAsiaTheme="minorHAnsi" w:hAnsi="Times New Roman" w:cs="Times New Roman"/>
          <w:lang w:eastAsia="en-US"/>
        </w:rPr>
        <w:t>0</w:t>
      </w:r>
      <w:r w:rsidRPr="00E961EC">
        <w:rPr>
          <w:rFonts w:ascii="Times New Roman" w:eastAsiaTheme="minorHAnsi" w:hAnsi="Times New Roman" w:cs="Times New Roman"/>
          <w:lang w:eastAsia="en-US"/>
        </w:rPr>
        <w:t>.</w:t>
      </w:r>
      <w:r w:rsidRPr="00E961EC">
        <w:rPr>
          <w:rFonts w:ascii="Times New Roman" w:hAnsi="Times New Roman" w:cs="Times New Roman"/>
          <w:color w:val="000000"/>
        </w:rPr>
        <w:t>823</w:t>
      </w:r>
      <w:r w:rsidRPr="00E961EC">
        <w:rPr>
          <w:rFonts w:ascii="Times New Roman" w:eastAsiaTheme="minorHAnsi" w:hAnsi="Times New Roman" w:cs="Times New Roman"/>
          <w:lang w:eastAsia="en-US"/>
        </w:rPr>
        <w:t>; Bartlett's değeri de B=</w:t>
      </w:r>
      <w:r w:rsidRPr="00E961EC">
        <w:rPr>
          <w:rFonts w:ascii="Times New Roman" w:hAnsi="Times New Roman" w:cs="Times New Roman"/>
          <w:color w:val="000000"/>
        </w:rPr>
        <w:t xml:space="preserve">4963,054 </w:t>
      </w:r>
      <w:r w:rsidRPr="00E961EC">
        <w:rPr>
          <w:rFonts w:ascii="Times New Roman" w:eastAsiaTheme="minorHAnsi" w:hAnsi="Times New Roman" w:cs="Times New Roman"/>
          <w:lang w:eastAsia="en-US"/>
        </w:rPr>
        <w:t xml:space="preserve">istatistiksel </w:t>
      </w:r>
      <w:r w:rsidRPr="00E961EC">
        <w:rPr>
          <w:rFonts w:ascii="Times New Roman" w:eastAsiaTheme="minorHAnsi" w:hAnsi="Times New Roman" w:cs="Times New Roman"/>
          <w:color w:val="000000" w:themeColor="text1"/>
          <w:lang w:eastAsia="en-US"/>
        </w:rPr>
        <w:t>olarak p&lt;.001 düzeyinde</w:t>
      </w:r>
      <w:r w:rsidRPr="00E961EC">
        <w:rPr>
          <w:rFonts w:ascii="Times New Roman" w:eastAsiaTheme="minorHAnsi" w:hAnsi="Times New Roman" w:cs="Times New Roman"/>
          <w:lang w:eastAsia="en-US"/>
        </w:rPr>
        <w:t xml:space="preserve"> anlamlı bulunmuştur. Bu sonuçlar testi oluşturan maddelerin faktör analizine uygun olduğunu ve ölçülen özelliğin örneklemin seçildiği evrende çok boyutluluk özelliği taşıdığını ortaya koymaktadır. </w:t>
      </w:r>
      <w:r w:rsidRPr="00E961EC">
        <w:rPr>
          <w:rFonts w:ascii="Times New Roman" w:hAnsi="Times New Roman" w:cs="Times New Roman"/>
          <w:color w:val="000000"/>
        </w:rPr>
        <w:t>Çizelge</w:t>
      </w:r>
      <w:r w:rsidR="003B0B44" w:rsidRPr="00E961EC">
        <w:rPr>
          <w:rFonts w:ascii="Times New Roman" w:hAnsi="Times New Roman" w:cs="Times New Roman"/>
          <w:color w:val="000000"/>
        </w:rPr>
        <w:t xml:space="preserve"> </w:t>
      </w:r>
      <w:proofErr w:type="gramStart"/>
      <w:r w:rsidR="003B0B44" w:rsidRPr="00E961EC">
        <w:rPr>
          <w:rFonts w:ascii="Times New Roman" w:hAnsi="Times New Roman" w:cs="Times New Roman"/>
          <w:color w:val="000000"/>
        </w:rPr>
        <w:t>3.6</w:t>
      </w:r>
      <w:proofErr w:type="gramEnd"/>
      <w:r w:rsidR="00720DE6" w:rsidRPr="00E961EC">
        <w:rPr>
          <w:rFonts w:ascii="Times New Roman" w:hAnsi="Times New Roman" w:cs="Times New Roman"/>
          <w:color w:val="000000"/>
        </w:rPr>
        <w:t>.</w:t>
      </w:r>
      <w:r w:rsidRPr="00E961EC">
        <w:rPr>
          <w:rFonts w:ascii="Times New Roman" w:hAnsi="Times New Roman" w:cs="Times New Roman"/>
          <w:color w:val="000000"/>
        </w:rPr>
        <w:t xml:space="preserve"> </w:t>
      </w:r>
      <w:r w:rsidRPr="00E961EC">
        <w:rPr>
          <w:rFonts w:ascii="Times New Roman" w:eastAsiaTheme="minorHAnsi" w:hAnsi="Times New Roman" w:cs="Times New Roman"/>
          <w:bCs/>
          <w:lang w:eastAsia="en-US"/>
        </w:rPr>
        <w:t>faktör analizi sonucunda belirlenen alt boyutlar ve bu boyutlardan yük alan maddeler gösterilmektedir.</w:t>
      </w:r>
    </w:p>
    <w:p w:rsidR="00F323C3" w:rsidRPr="00E961EC" w:rsidRDefault="00EC6375" w:rsidP="00F323C3">
      <w:pPr>
        <w:autoSpaceDE w:val="0"/>
        <w:autoSpaceDN w:val="0"/>
        <w:adjustRightInd w:val="0"/>
        <w:spacing w:before="240" w:after="240" w:line="320" w:lineRule="atLeast"/>
        <w:jc w:val="both"/>
        <w:rPr>
          <w:rFonts w:ascii="Times New Roman" w:eastAsia="TimesNewRoman" w:hAnsi="Times New Roman" w:cs="Times New Roman"/>
        </w:rPr>
      </w:pPr>
      <w:r w:rsidRPr="00E961EC">
        <w:rPr>
          <w:rFonts w:ascii="Times New Roman" w:eastAsiaTheme="minorHAnsi" w:hAnsi="Times New Roman" w:cs="Times New Roman"/>
          <w:bCs/>
          <w:lang w:eastAsia="en-US"/>
        </w:rPr>
        <w:t xml:space="preserve">Çizelge </w:t>
      </w:r>
      <w:proofErr w:type="gramStart"/>
      <w:r w:rsidRPr="00E961EC">
        <w:rPr>
          <w:rFonts w:ascii="Times New Roman" w:eastAsiaTheme="minorHAnsi" w:hAnsi="Times New Roman" w:cs="Times New Roman"/>
          <w:bCs/>
          <w:lang w:eastAsia="en-US"/>
        </w:rPr>
        <w:t>3</w:t>
      </w:r>
      <w:r w:rsidR="00F323C3" w:rsidRPr="00E961EC">
        <w:rPr>
          <w:rFonts w:ascii="Times New Roman" w:eastAsiaTheme="minorHAnsi" w:hAnsi="Times New Roman" w:cs="Times New Roman"/>
          <w:bCs/>
          <w:lang w:eastAsia="en-US"/>
        </w:rPr>
        <w:t>.</w:t>
      </w:r>
      <w:r w:rsidR="003B0B44" w:rsidRPr="00E961EC">
        <w:rPr>
          <w:rFonts w:ascii="Times New Roman" w:eastAsiaTheme="minorHAnsi" w:hAnsi="Times New Roman" w:cs="Times New Roman"/>
          <w:bCs/>
          <w:lang w:eastAsia="en-US"/>
        </w:rPr>
        <w:t>6</w:t>
      </w:r>
      <w:proofErr w:type="gramEnd"/>
      <w:r w:rsidR="00F323C3" w:rsidRPr="00E961EC">
        <w:rPr>
          <w:rFonts w:ascii="Times New Roman" w:eastAsiaTheme="minorHAnsi" w:hAnsi="Times New Roman" w:cs="Times New Roman"/>
          <w:bCs/>
          <w:lang w:eastAsia="en-US"/>
        </w:rPr>
        <w:t>. Faktör Analizi Sonucunda Belirlenen Alt Boyutlar ve Bu Boyutlardan Yük Alan Maddeler</w:t>
      </w:r>
    </w:p>
    <w:tbl>
      <w:tblPr>
        <w:tblW w:w="5000" w:type="pct"/>
        <w:tblBorders>
          <w:top w:val="single" w:sz="4" w:space="0" w:color="auto"/>
          <w:bottom w:val="single" w:sz="4" w:space="0" w:color="auto"/>
          <w:insideH w:val="single" w:sz="4" w:space="0" w:color="auto"/>
        </w:tblBorders>
        <w:tblLook w:val="04A0"/>
      </w:tblPr>
      <w:tblGrid>
        <w:gridCol w:w="1120"/>
        <w:gridCol w:w="2149"/>
        <w:gridCol w:w="1985"/>
        <w:gridCol w:w="2276"/>
      </w:tblGrid>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
        </w:tc>
        <w:tc>
          <w:tcPr>
            <w:tcW w:w="1426" w:type="pct"/>
            <w:vAlign w:val="center"/>
          </w:tcPr>
          <w:p w:rsidR="00F323C3" w:rsidRPr="00E961EC" w:rsidRDefault="00F323C3" w:rsidP="00BD1118">
            <w:pPr>
              <w:autoSpaceDE w:val="0"/>
              <w:autoSpaceDN w:val="0"/>
              <w:adjustRightInd w:val="0"/>
              <w:spacing w:after="0" w:line="240" w:lineRule="atLeast"/>
              <w:rPr>
                <w:rFonts w:ascii="Times New Roman" w:eastAsia="TimesNewRoman" w:hAnsi="Times New Roman" w:cs="Times New Roman"/>
              </w:rPr>
            </w:pPr>
            <w:r w:rsidRPr="00E961EC">
              <w:rPr>
                <w:rFonts w:ascii="Times New Roman" w:eastAsia="TimesNewRoman" w:hAnsi="Times New Roman" w:cs="Times New Roman"/>
              </w:rPr>
              <w:t>Faktörler</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Madde sayısı</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Madde numaraları</w:t>
            </w:r>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1</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Fiziksel ortam</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4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4,5,6,7</w:t>
            </w:r>
            <w:proofErr w:type="gramEnd"/>
            <w:r w:rsidRPr="00E961EC">
              <w:rPr>
                <w:rFonts w:ascii="Times New Roman" w:eastAsia="TimesNewRoman" w:hAnsi="Times New Roman" w:cs="Times New Roman"/>
              </w:rPr>
              <w:t>,</w:t>
            </w:r>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2</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Hastane yönetimi</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4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8,9,10,11</w:t>
            </w:r>
            <w:proofErr w:type="gramEnd"/>
            <w:r w:rsidRPr="00E961EC">
              <w:rPr>
                <w:rFonts w:ascii="Times New Roman" w:eastAsia="TimesNewRoman" w:hAnsi="Times New Roman" w:cs="Times New Roman"/>
              </w:rPr>
              <w:t>,</w:t>
            </w:r>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3</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 xml:space="preserve">Yasal çalışma </w:t>
            </w:r>
            <w:proofErr w:type="gramStart"/>
            <w:r w:rsidR="00163FAB" w:rsidRPr="00E961EC">
              <w:rPr>
                <w:rFonts w:ascii="Times New Roman" w:hAnsi="Times New Roman" w:cs="Times New Roman"/>
                <w:color w:val="000000"/>
              </w:rPr>
              <w:t>prosedürleri</w:t>
            </w:r>
            <w:proofErr w:type="gramEnd"/>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3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12,13,14</w:t>
            </w:r>
            <w:proofErr w:type="gramEnd"/>
            <w:r w:rsidRPr="00E961EC">
              <w:rPr>
                <w:rFonts w:ascii="Times New Roman" w:eastAsia="TimesNewRoman" w:hAnsi="Times New Roman" w:cs="Times New Roman"/>
              </w:rPr>
              <w:t>,</w:t>
            </w:r>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4</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Çalışanlar</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5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16,17,18,19,20</w:t>
            </w:r>
            <w:proofErr w:type="gramEnd"/>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5</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Hizmet kalitesi</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5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21,22,23,24,25</w:t>
            </w:r>
            <w:proofErr w:type="gramEnd"/>
          </w:p>
        </w:tc>
      </w:tr>
      <w:tr w:rsidR="00F323C3" w:rsidRPr="00E961EC" w:rsidTr="002F2871">
        <w:tc>
          <w:tcPr>
            <w:tcW w:w="744"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6</w:t>
            </w:r>
          </w:p>
        </w:tc>
        <w:tc>
          <w:tcPr>
            <w:tcW w:w="1426" w:type="pct"/>
            <w:vAlign w:val="center"/>
          </w:tcPr>
          <w:p w:rsidR="00F323C3" w:rsidRPr="00E961EC" w:rsidRDefault="00F323C3" w:rsidP="00BD1118">
            <w:pPr>
              <w:spacing w:after="0" w:line="240" w:lineRule="atLeast"/>
              <w:rPr>
                <w:rFonts w:ascii="Times New Roman" w:hAnsi="Times New Roman" w:cs="Times New Roman"/>
                <w:color w:val="000000"/>
              </w:rPr>
            </w:pPr>
            <w:r w:rsidRPr="00E961EC">
              <w:rPr>
                <w:rFonts w:ascii="Times New Roman" w:hAnsi="Times New Roman" w:cs="Times New Roman"/>
                <w:color w:val="000000"/>
              </w:rPr>
              <w:t>Kurumsal iletişim ve kimlik</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4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28,29,30,31</w:t>
            </w:r>
            <w:proofErr w:type="gramEnd"/>
          </w:p>
        </w:tc>
      </w:tr>
      <w:tr w:rsidR="00F323C3" w:rsidRPr="00E961EC" w:rsidTr="002F2871">
        <w:tc>
          <w:tcPr>
            <w:tcW w:w="2171" w:type="pct"/>
            <w:gridSpan w:val="2"/>
            <w:vAlign w:val="center"/>
          </w:tcPr>
          <w:p w:rsidR="00F323C3" w:rsidRPr="00E961EC" w:rsidRDefault="00F323C3" w:rsidP="00BD1118">
            <w:pPr>
              <w:autoSpaceDE w:val="0"/>
              <w:autoSpaceDN w:val="0"/>
              <w:adjustRightInd w:val="0"/>
              <w:spacing w:after="0" w:line="240" w:lineRule="atLeast"/>
              <w:rPr>
                <w:rFonts w:ascii="Times New Roman" w:eastAsia="TimesNewRoman" w:hAnsi="Times New Roman" w:cs="Times New Roman"/>
              </w:rPr>
            </w:pPr>
            <w:r w:rsidRPr="00E961EC">
              <w:rPr>
                <w:rFonts w:ascii="Times New Roman" w:eastAsia="TimesNewRoman" w:hAnsi="Times New Roman" w:cs="Times New Roman"/>
              </w:rPr>
              <w:t>Faktör dağılımı dışı kalan maddeler</w:t>
            </w:r>
          </w:p>
        </w:tc>
        <w:tc>
          <w:tcPr>
            <w:tcW w:w="1318"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r w:rsidRPr="00E961EC">
              <w:rPr>
                <w:rFonts w:ascii="Times New Roman" w:eastAsia="TimesNewRoman" w:hAnsi="Times New Roman" w:cs="Times New Roman"/>
              </w:rPr>
              <w:t>6 madde</w:t>
            </w:r>
          </w:p>
        </w:tc>
        <w:tc>
          <w:tcPr>
            <w:tcW w:w="1511" w:type="pct"/>
            <w:vAlign w:val="center"/>
          </w:tcPr>
          <w:p w:rsidR="00F323C3" w:rsidRPr="00E961EC" w:rsidRDefault="00F323C3" w:rsidP="00BD1118">
            <w:pPr>
              <w:autoSpaceDE w:val="0"/>
              <w:autoSpaceDN w:val="0"/>
              <w:adjustRightInd w:val="0"/>
              <w:spacing w:after="0" w:line="240" w:lineRule="atLeast"/>
              <w:jc w:val="center"/>
              <w:rPr>
                <w:rFonts w:ascii="Times New Roman" w:eastAsia="TimesNewRoman" w:hAnsi="Times New Roman" w:cs="Times New Roman"/>
              </w:rPr>
            </w:pPr>
            <w:proofErr w:type="gramStart"/>
            <w:r w:rsidRPr="00E961EC">
              <w:rPr>
                <w:rFonts w:ascii="Times New Roman" w:eastAsia="TimesNewRoman" w:hAnsi="Times New Roman" w:cs="Times New Roman"/>
              </w:rPr>
              <w:t>1,2,3,15,26,27</w:t>
            </w:r>
            <w:proofErr w:type="gramEnd"/>
          </w:p>
        </w:tc>
      </w:tr>
    </w:tbl>
    <w:p w:rsidR="00F323C3" w:rsidRPr="00E961EC" w:rsidRDefault="00F323C3" w:rsidP="00F323C3">
      <w:pPr>
        <w:autoSpaceDE w:val="0"/>
        <w:autoSpaceDN w:val="0"/>
        <w:adjustRightInd w:val="0"/>
        <w:spacing w:after="0" w:line="240" w:lineRule="auto"/>
        <w:rPr>
          <w:rFonts w:ascii="Times New Roman" w:eastAsia="TimesNewRoman" w:hAnsi="Times New Roman" w:cs="Times New Roman"/>
        </w:rPr>
      </w:pPr>
    </w:p>
    <w:p w:rsidR="00F323C3" w:rsidRPr="00E961EC" w:rsidRDefault="00F323C3" w:rsidP="00F323C3">
      <w:pPr>
        <w:autoSpaceDE w:val="0"/>
        <w:autoSpaceDN w:val="0"/>
        <w:adjustRightInd w:val="0"/>
        <w:spacing w:before="240" w:after="240" w:line="320" w:lineRule="atLeast"/>
        <w:ind w:firstLine="708"/>
        <w:jc w:val="both"/>
        <w:rPr>
          <w:rFonts w:ascii="Times New Roman" w:eastAsia="TimesNewRoman" w:hAnsi="Times New Roman" w:cs="Times New Roman"/>
        </w:rPr>
      </w:pPr>
      <w:r w:rsidRPr="00E961EC">
        <w:rPr>
          <w:rFonts w:ascii="Times New Roman" w:eastAsia="TimesNewRoman" w:hAnsi="Times New Roman" w:cs="Times New Roman"/>
        </w:rPr>
        <w:t xml:space="preserve">Çizelge </w:t>
      </w:r>
      <w:proofErr w:type="gramStart"/>
      <w:r w:rsidR="003B0B44" w:rsidRPr="00E961EC">
        <w:rPr>
          <w:rFonts w:ascii="Times New Roman" w:eastAsia="TimesNewRoman" w:hAnsi="Times New Roman" w:cs="Times New Roman"/>
        </w:rPr>
        <w:t>3.</w:t>
      </w:r>
      <w:r w:rsidR="00BD687A" w:rsidRPr="00E961EC">
        <w:rPr>
          <w:rFonts w:ascii="Times New Roman" w:eastAsia="TimesNewRoman" w:hAnsi="Times New Roman" w:cs="Times New Roman"/>
        </w:rPr>
        <w:t>6</w:t>
      </w:r>
      <w:proofErr w:type="gramEnd"/>
      <w:r w:rsidR="00720DE6" w:rsidRPr="00E961EC">
        <w:rPr>
          <w:rFonts w:ascii="Times New Roman" w:eastAsia="TimesNewRoman" w:hAnsi="Times New Roman" w:cs="Times New Roman"/>
        </w:rPr>
        <w:t>.</w:t>
      </w:r>
      <w:r w:rsidR="004E166D" w:rsidRPr="00E961EC">
        <w:rPr>
          <w:rFonts w:ascii="Times New Roman" w:eastAsia="TimesNewRoman" w:hAnsi="Times New Roman" w:cs="Times New Roman"/>
        </w:rPr>
        <w:t>’d</w:t>
      </w:r>
      <w:r w:rsidR="00BD687A" w:rsidRPr="00E961EC">
        <w:rPr>
          <w:rFonts w:ascii="Times New Roman" w:eastAsia="TimesNewRoman" w:hAnsi="Times New Roman" w:cs="Times New Roman"/>
        </w:rPr>
        <w:t>a</w:t>
      </w:r>
      <w:r w:rsidRPr="00E961EC">
        <w:rPr>
          <w:rFonts w:ascii="Times New Roman" w:eastAsia="TimesNewRoman" w:hAnsi="Times New Roman" w:cs="Times New Roman"/>
        </w:rPr>
        <w:t xml:space="preserve"> </w:t>
      </w:r>
      <w:r w:rsidR="00D616CE" w:rsidRPr="00E961EC">
        <w:rPr>
          <w:rFonts w:ascii="Times New Roman" w:eastAsia="TimesNewRoman" w:hAnsi="Times New Roman" w:cs="Times New Roman"/>
        </w:rPr>
        <w:t xml:space="preserve">görüldüğü gibi </w:t>
      </w:r>
      <w:r w:rsidRPr="00E961EC">
        <w:rPr>
          <w:rFonts w:ascii="Times New Roman" w:eastAsia="TimesNewRoman" w:hAnsi="Times New Roman" w:cs="Times New Roman"/>
        </w:rPr>
        <w:t xml:space="preserve">4,5,6,7 maddeler birinci alt boyut; 8,9,10,11. maddeler ikinci alt boyut; 12,13,14. maddeler üçüncü alt boyut; 16,17,18,19,20. maddeler dördüncü alt boyut; 21,22,23,24,25. maddeler beşinci alt boyut; 28,29,30,31. maddelerde altıncı alt boyut içerisinde yer aldığı görülmektedir. </w:t>
      </w:r>
    </w:p>
    <w:p w:rsidR="00F323C3" w:rsidRPr="00E961EC" w:rsidRDefault="00F323C3" w:rsidP="00F323C3">
      <w:pPr>
        <w:autoSpaceDE w:val="0"/>
        <w:autoSpaceDN w:val="0"/>
        <w:adjustRightInd w:val="0"/>
        <w:spacing w:before="240" w:after="240" w:line="320" w:lineRule="atLeast"/>
        <w:ind w:firstLine="708"/>
        <w:jc w:val="both"/>
        <w:rPr>
          <w:rFonts w:ascii="Times New Roman" w:eastAsia="TimesNewRoman" w:hAnsi="Times New Roman" w:cs="Times New Roman"/>
        </w:rPr>
      </w:pPr>
      <w:r w:rsidRPr="00E961EC">
        <w:rPr>
          <w:rFonts w:ascii="Times New Roman" w:eastAsia="TimesNewRoman" w:hAnsi="Times New Roman" w:cs="Times New Roman"/>
        </w:rPr>
        <w:t>Çalışmada yapılan faktör analizi sonucunda 6 alt boyut belirlenmiştir. Bunlar;</w:t>
      </w:r>
    </w:p>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lastRenderedPageBreak/>
        <w:t>Faktör 1</w:t>
      </w:r>
      <w:r w:rsidRPr="00E961EC">
        <w:rPr>
          <w:rFonts w:ascii="Times New Roman" w:eastAsia="TimesNewRoman" w:hAnsi="Times New Roman" w:cs="Times New Roman"/>
        </w:rPr>
        <w:t xml:space="preserve">: 4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Birinci boyut fiziksel ortam olarak adlandırılmıştır. Faktör 1’e giren </w:t>
      </w:r>
      <w:r w:rsidR="002F2871" w:rsidRPr="00E961EC">
        <w:rPr>
          <w:rFonts w:ascii="Times New Roman" w:eastAsia="TimesNewRoman" w:hAnsi="Times New Roman" w:cs="Times New Roman"/>
        </w:rPr>
        <w:t>sorular</w:t>
      </w:r>
      <w:r w:rsidR="00956E1A" w:rsidRPr="00E961EC">
        <w:rPr>
          <w:rFonts w:ascii="Times New Roman" w:eastAsia="TimesNewRoman" w:hAnsi="Times New Roman" w:cs="Times New Roman"/>
        </w:rPr>
        <w:t xml:space="preserve">: </w:t>
      </w:r>
    </w:p>
    <w:tbl>
      <w:tblPr>
        <w:tblW w:w="5138" w:type="pct"/>
        <w:tblCellMar>
          <w:left w:w="70" w:type="dxa"/>
          <w:right w:w="70" w:type="dxa"/>
        </w:tblCellMar>
        <w:tblLook w:val="04A0"/>
      </w:tblPr>
      <w:tblGrid>
        <w:gridCol w:w="1579"/>
        <w:gridCol w:w="6081"/>
      </w:tblGrid>
      <w:tr w:rsidR="00F323C3" w:rsidRPr="00E961EC" w:rsidTr="00FC3A9D">
        <w:trPr>
          <w:trHeight w:val="510"/>
        </w:trPr>
        <w:tc>
          <w:tcPr>
            <w:tcW w:w="103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4</w:t>
            </w:r>
          </w:p>
        </w:tc>
        <w:tc>
          <w:tcPr>
            <w:tcW w:w="396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Bu hastanenin tüm </w:t>
            </w:r>
            <w:r w:rsidR="00C249FC" w:rsidRPr="00E961EC">
              <w:rPr>
                <w:rFonts w:ascii="Times New Roman" w:eastAsia="Times New Roman" w:hAnsi="Times New Roman" w:cs="Times New Roman"/>
                <w:color w:val="000000"/>
              </w:rPr>
              <w:t xml:space="preserve">mekânlarında </w:t>
            </w:r>
            <w:r w:rsidRPr="00E961EC">
              <w:rPr>
                <w:rFonts w:ascii="Times New Roman" w:eastAsia="Times New Roman" w:hAnsi="Times New Roman" w:cs="Times New Roman"/>
                <w:color w:val="000000"/>
              </w:rPr>
              <w:t>(koridor,</w:t>
            </w:r>
            <w:r w:rsidR="00C249FC" w:rsidRPr="00E961EC">
              <w:rPr>
                <w:rFonts w:ascii="Times New Roman" w:eastAsia="Times New Roman" w:hAnsi="Times New Roman" w:cs="Times New Roman"/>
                <w:color w:val="000000"/>
              </w:rPr>
              <w:t xml:space="preserve"> </w:t>
            </w:r>
            <w:r w:rsidRPr="00E961EC">
              <w:rPr>
                <w:rFonts w:ascii="Times New Roman" w:eastAsia="Times New Roman" w:hAnsi="Times New Roman" w:cs="Times New Roman"/>
                <w:color w:val="000000"/>
              </w:rPr>
              <w:t>doktor odaları, kafeterya,</w:t>
            </w:r>
            <w:r w:rsidR="00C249FC" w:rsidRPr="00E961EC">
              <w:rPr>
                <w:rFonts w:ascii="Times New Roman" w:eastAsia="Times New Roman" w:hAnsi="Times New Roman" w:cs="Times New Roman"/>
                <w:color w:val="000000"/>
              </w:rPr>
              <w:t xml:space="preserve"> </w:t>
            </w:r>
            <w:r w:rsidRPr="00E961EC">
              <w:rPr>
                <w:rFonts w:ascii="Times New Roman" w:eastAsia="Times New Roman" w:hAnsi="Times New Roman" w:cs="Times New Roman"/>
                <w:color w:val="000000"/>
              </w:rPr>
              <w:t xml:space="preserve">tuvalet vb. ) </w:t>
            </w:r>
            <w:proofErr w:type="gramStart"/>
            <w:r w:rsidRPr="00E961EC">
              <w:rPr>
                <w:rFonts w:ascii="Times New Roman" w:eastAsia="Times New Roman" w:hAnsi="Times New Roman" w:cs="Times New Roman"/>
                <w:color w:val="000000"/>
              </w:rPr>
              <w:t>hijyene</w:t>
            </w:r>
            <w:proofErr w:type="gramEnd"/>
            <w:r w:rsidRPr="00E961EC">
              <w:rPr>
                <w:rFonts w:ascii="Times New Roman" w:eastAsia="Times New Roman" w:hAnsi="Times New Roman" w:cs="Times New Roman"/>
                <w:color w:val="000000"/>
              </w:rPr>
              <w:t xml:space="preserve"> önem verilir</w:t>
            </w:r>
          </w:p>
        </w:tc>
      </w:tr>
      <w:tr w:rsidR="00F323C3" w:rsidRPr="00E961EC" w:rsidTr="00FC3A9D">
        <w:trPr>
          <w:trHeight w:val="300"/>
        </w:trPr>
        <w:tc>
          <w:tcPr>
            <w:tcW w:w="103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5</w:t>
            </w:r>
          </w:p>
        </w:tc>
        <w:tc>
          <w:tcPr>
            <w:tcW w:w="396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Hastanenin ulaşımı kolaydır</w:t>
            </w:r>
          </w:p>
        </w:tc>
      </w:tr>
      <w:tr w:rsidR="00F323C3" w:rsidRPr="00E961EC" w:rsidTr="00FC3A9D">
        <w:trPr>
          <w:trHeight w:val="480"/>
        </w:trPr>
        <w:tc>
          <w:tcPr>
            <w:tcW w:w="103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6</w:t>
            </w:r>
          </w:p>
        </w:tc>
        <w:tc>
          <w:tcPr>
            <w:tcW w:w="396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hastanenin yerleşim planı ve tabelalar yönlendirici ve işlevseldir</w:t>
            </w:r>
          </w:p>
        </w:tc>
      </w:tr>
      <w:tr w:rsidR="00F323C3" w:rsidRPr="00E961EC" w:rsidTr="00FC3A9D">
        <w:trPr>
          <w:trHeight w:val="480"/>
        </w:trPr>
        <w:tc>
          <w:tcPr>
            <w:tcW w:w="103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7</w:t>
            </w:r>
          </w:p>
        </w:tc>
        <w:tc>
          <w:tcPr>
            <w:tcW w:w="396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hastanenin otoparkı yeterli büyüklüğe sahiptir</w:t>
            </w:r>
          </w:p>
        </w:tc>
      </w:tr>
    </w:tbl>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t>Faktör 2</w:t>
      </w:r>
      <w:r w:rsidRPr="00E961EC">
        <w:rPr>
          <w:rFonts w:ascii="Times New Roman" w:eastAsia="TimesNewRoman" w:hAnsi="Times New Roman" w:cs="Times New Roman"/>
        </w:rPr>
        <w:t xml:space="preserve">: 4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İkinci boyut hastane yönetimi olarak adlandırılmıştır. Faktör 2’ye giren </w:t>
      </w:r>
      <w:r w:rsidR="002F2871" w:rsidRPr="00E961EC">
        <w:rPr>
          <w:rFonts w:ascii="Times New Roman" w:eastAsia="TimesNewRoman" w:hAnsi="Times New Roman" w:cs="Times New Roman"/>
        </w:rPr>
        <w:t>sorular</w:t>
      </w:r>
      <w:r w:rsidRPr="00E961EC">
        <w:rPr>
          <w:rFonts w:ascii="Times New Roman" w:eastAsia="TimesNewRoman" w:hAnsi="Times New Roman" w:cs="Times New Roman"/>
        </w:rPr>
        <w:t>:</w:t>
      </w:r>
    </w:p>
    <w:tbl>
      <w:tblPr>
        <w:tblW w:w="5000" w:type="pct"/>
        <w:tblCellMar>
          <w:left w:w="70" w:type="dxa"/>
          <w:right w:w="70" w:type="dxa"/>
        </w:tblCellMar>
        <w:tblLook w:val="04A0"/>
      </w:tblPr>
      <w:tblGrid>
        <w:gridCol w:w="1373"/>
        <w:gridCol w:w="6081"/>
      </w:tblGrid>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8</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iyi yönetilen bir sağlık kurumudur</w:t>
            </w:r>
          </w:p>
        </w:tc>
      </w:tr>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9</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Bu hastanede hasta </w:t>
            </w:r>
            <w:r w:rsidR="00C249FC" w:rsidRPr="00E961EC">
              <w:rPr>
                <w:rFonts w:ascii="Times New Roman" w:eastAsia="Times New Roman" w:hAnsi="Times New Roman" w:cs="Times New Roman"/>
                <w:color w:val="000000"/>
              </w:rPr>
              <w:t>şikâyet</w:t>
            </w:r>
            <w:r w:rsidRPr="00E961EC">
              <w:rPr>
                <w:rFonts w:ascii="Times New Roman" w:eastAsia="Times New Roman" w:hAnsi="Times New Roman" w:cs="Times New Roman"/>
                <w:color w:val="000000"/>
              </w:rPr>
              <w:t xml:space="preserve"> ve önerilerine değer verilmektedir</w:t>
            </w:r>
          </w:p>
        </w:tc>
      </w:tr>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10</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hastalarına hekim seçme hakkı tanımaktadır</w:t>
            </w:r>
          </w:p>
        </w:tc>
      </w:tr>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11</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 iş güvenliği ile ilgili gerekli önlemeler alınmaktadır</w:t>
            </w:r>
          </w:p>
        </w:tc>
      </w:tr>
    </w:tbl>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t>Faktör 3</w:t>
      </w:r>
      <w:r w:rsidRPr="00E961EC">
        <w:rPr>
          <w:rFonts w:ascii="Times New Roman" w:eastAsia="TimesNewRoman" w:hAnsi="Times New Roman" w:cs="Times New Roman"/>
        </w:rPr>
        <w:t xml:space="preserve">: 3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Üçüncü boyut yasal çalışma </w:t>
      </w:r>
      <w:proofErr w:type="gramStart"/>
      <w:r w:rsidR="00425AA6" w:rsidRPr="00E961EC">
        <w:rPr>
          <w:rFonts w:ascii="Times New Roman" w:eastAsia="TimesNewRoman" w:hAnsi="Times New Roman" w:cs="Times New Roman"/>
        </w:rPr>
        <w:t>prosedürü</w:t>
      </w:r>
      <w:proofErr w:type="gramEnd"/>
      <w:r w:rsidRPr="00E961EC">
        <w:rPr>
          <w:rFonts w:ascii="Times New Roman" w:eastAsia="TimesNewRoman" w:hAnsi="Times New Roman" w:cs="Times New Roman"/>
        </w:rPr>
        <w:t xml:space="preserve"> olarak adlandırılmıştır. Faktör 3’e giren </w:t>
      </w:r>
      <w:r w:rsidR="002F2871" w:rsidRPr="00E961EC">
        <w:rPr>
          <w:rFonts w:ascii="Times New Roman" w:eastAsia="TimesNewRoman" w:hAnsi="Times New Roman" w:cs="Times New Roman"/>
        </w:rPr>
        <w:t>sorular</w:t>
      </w:r>
      <w:r w:rsidRPr="00E961EC">
        <w:rPr>
          <w:rFonts w:ascii="Times New Roman" w:eastAsia="TimesNewRoman" w:hAnsi="Times New Roman" w:cs="Times New Roman"/>
        </w:rPr>
        <w:t>:</w:t>
      </w:r>
    </w:p>
    <w:tbl>
      <w:tblPr>
        <w:tblW w:w="5000" w:type="pct"/>
        <w:tblCellMar>
          <w:left w:w="70" w:type="dxa"/>
          <w:right w:w="70" w:type="dxa"/>
        </w:tblCellMar>
        <w:tblLook w:val="04A0"/>
      </w:tblPr>
      <w:tblGrid>
        <w:gridCol w:w="1373"/>
        <w:gridCol w:w="6081"/>
      </w:tblGrid>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12</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Hastane personeli çalışma saatlerine uymaktadır</w:t>
            </w:r>
          </w:p>
        </w:tc>
      </w:tr>
      <w:tr w:rsidR="00F323C3" w:rsidRPr="00E961EC" w:rsidTr="00FC3A9D">
        <w:trPr>
          <w:trHeight w:val="48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13</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 kapalı alanlarda sigara içme yasağına uyulmaktadır</w:t>
            </w:r>
          </w:p>
        </w:tc>
      </w:tr>
      <w:tr w:rsidR="00F323C3" w:rsidRPr="00E961EC" w:rsidTr="00FC3A9D">
        <w:trPr>
          <w:trHeight w:val="720"/>
        </w:trPr>
        <w:tc>
          <w:tcPr>
            <w:tcW w:w="921" w:type="pct"/>
            <w:shd w:val="clear" w:color="auto" w:fill="auto"/>
            <w:noWrap/>
            <w:vAlign w:val="center"/>
            <w:hideMark/>
          </w:tcPr>
          <w:p w:rsidR="00F323C3" w:rsidRPr="00E961EC" w:rsidRDefault="00932335" w:rsidP="00BD1118">
            <w:pPr>
              <w:spacing w:after="240" w:line="320" w:lineRule="atLeast"/>
              <w:jc w:val="both"/>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14</w:t>
            </w:r>
          </w:p>
        </w:tc>
        <w:tc>
          <w:tcPr>
            <w:tcW w:w="4079" w:type="pct"/>
            <w:shd w:val="clear" w:color="auto" w:fill="auto"/>
            <w:vAlign w:val="center"/>
            <w:hideMark/>
          </w:tcPr>
          <w:p w:rsidR="00F323C3" w:rsidRPr="00E961EC" w:rsidRDefault="00F323C3" w:rsidP="00BD1118">
            <w:pPr>
              <w:spacing w:after="240" w:line="320" w:lineRule="atLeast"/>
              <w:jc w:val="both"/>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 engellilerin hastane içindeki ulaşımı ile ilgil</w:t>
            </w:r>
            <w:r w:rsidR="003F4A0A" w:rsidRPr="00E961EC">
              <w:rPr>
                <w:rFonts w:ascii="Times New Roman" w:eastAsia="Times New Roman" w:hAnsi="Times New Roman" w:cs="Times New Roman"/>
                <w:color w:val="000000"/>
              </w:rPr>
              <w:t>i</w:t>
            </w:r>
            <w:r w:rsidRPr="00E961EC">
              <w:rPr>
                <w:rFonts w:ascii="Times New Roman" w:eastAsia="Times New Roman" w:hAnsi="Times New Roman" w:cs="Times New Roman"/>
                <w:color w:val="000000"/>
              </w:rPr>
              <w:t xml:space="preserve"> gerekli düzenlemeler mevcuttur</w:t>
            </w:r>
          </w:p>
        </w:tc>
      </w:tr>
    </w:tbl>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t>Faktör 4:</w:t>
      </w:r>
      <w:r w:rsidRPr="00E961EC">
        <w:rPr>
          <w:rFonts w:ascii="Times New Roman" w:eastAsia="TimesNewRoman" w:hAnsi="Times New Roman" w:cs="Times New Roman"/>
        </w:rPr>
        <w:t xml:space="preserve"> 5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Dördüncü boyut çalışanlar olarak adlandırılmıştır. Faktör 4’e giren </w:t>
      </w:r>
      <w:r w:rsidR="002F2871" w:rsidRPr="00E961EC">
        <w:rPr>
          <w:rFonts w:ascii="Times New Roman" w:eastAsia="TimesNewRoman" w:hAnsi="Times New Roman" w:cs="Times New Roman"/>
        </w:rPr>
        <w:t>sorular</w:t>
      </w:r>
      <w:r w:rsidRPr="00E961EC">
        <w:rPr>
          <w:rFonts w:ascii="Times New Roman" w:eastAsia="TimesNewRoman" w:hAnsi="Times New Roman" w:cs="Times New Roman"/>
        </w:rPr>
        <w:t>:</w:t>
      </w:r>
    </w:p>
    <w:tbl>
      <w:tblPr>
        <w:tblW w:w="5000" w:type="pct"/>
        <w:tblCellMar>
          <w:left w:w="70" w:type="dxa"/>
          <w:right w:w="70" w:type="dxa"/>
        </w:tblCellMar>
        <w:tblLook w:val="04A0"/>
      </w:tblPr>
      <w:tblGrid>
        <w:gridCol w:w="1373"/>
        <w:gridCol w:w="6081"/>
      </w:tblGrid>
      <w:tr w:rsidR="00F323C3" w:rsidRPr="00E961EC" w:rsidTr="00FC3A9D">
        <w:trPr>
          <w:trHeight w:val="720"/>
        </w:trPr>
        <w:tc>
          <w:tcPr>
            <w:tcW w:w="921" w:type="pct"/>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16</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hastanedeki doktor, hemşire ve diğer hastane personeli hasta ve hasta yakınlarıyla olumlu iletişim kurmaktadır</w:t>
            </w:r>
          </w:p>
        </w:tc>
      </w:tr>
      <w:tr w:rsidR="00F323C3" w:rsidRPr="00E961EC" w:rsidTr="00FC3A9D">
        <w:trPr>
          <w:trHeight w:val="72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lastRenderedPageBreak/>
              <w:t>Soru</w:t>
            </w:r>
            <w:r w:rsidR="00F323C3" w:rsidRPr="00E961EC">
              <w:rPr>
                <w:rFonts w:ascii="Times New Roman" w:eastAsia="Times New Roman" w:hAnsi="Times New Roman" w:cs="Times New Roman"/>
                <w:b/>
                <w:color w:val="000000"/>
              </w:rPr>
              <w:t xml:space="preserve"> 17</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hastanedeki doktor, hemşire ve diğer sağlık personeli yeterli birikim ve deneyime sahiptir</w:t>
            </w:r>
          </w:p>
        </w:tc>
      </w:tr>
      <w:tr w:rsidR="00F323C3" w:rsidRPr="00E961EC" w:rsidTr="00FC3A9D">
        <w:trPr>
          <w:trHeight w:val="96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18</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hastanedeki doktor, hemşire ve diğer hastane personeli hasta mahremiyeti konusunda özen göstermektedir</w:t>
            </w:r>
          </w:p>
        </w:tc>
      </w:tr>
      <w:tr w:rsidR="00F323C3" w:rsidRPr="00E961EC" w:rsidTr="00FC3A9D">
        <w:trPr>
          <w:trHeight w:val="96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19</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hastanedeki doktor, hemşire ve diğer sağlık personeli hastaların sorularına açık ve anlaşılır bir şekilde cevap vermektedir</w:t>
            </w:r>
          </w:p>
        </w:tc>
      </w:tr>
      <w:tr w:rsidR="00F323C3" w:rsidRPr="00E961EC" w:rsidTr="00FC3A9D">
        <w:trPr>
          <w:trHeight w:val="72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20</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hastanedeki doktor, hemşire ve diğer sağlık personeline gerek duyulduğunda kolay ulaşılabilmektedir</w:t>
            </w:r>
          </w:p>
        </w:tc>
      </w:tr>
    </w:tbl>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t>Faktör 5</w:t>
      </w:r>
      <w:r w:rsidRPr="00E961EC">
        <w:rPr>
          <w:rFonts w:ascii="Times New Roman" w:eastAsia="TimesNewRoman" w:hAnsi="Times New Roman" w:cs="Times New Roman"/>
        </w:rPr>
        <w:t xml:space="preserve">: 5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Beşinci boyut hizmet kalitesi olarak adlandırılmıştır. Faktör 5’e giren </w:t>
      </w:r>
      <w:r w:rsidR="00932335" w:rsidRPr="00E961EC">
        <w:rPr>
          <w:rFonts w:ascii="Times New Roman" w:eastAsia="TimesNewRoman" w:hAnsi="Times New Roman" w:cs="Times New Roman"/>
        </w:rPr>
        <w:t>sorular</w:t>
      </w:r>
      <w:r w:rsidRPr="00E961EC">
        <w:rPr>
          <w:rFonts w:ascii="Times New Roman" w:eastAsia="TimesNewRoman" w:hAnsi="Times New Roman" w:cs="Times New Roman"/>
        </w:rPr>
        <w:t>:</w:t>
      </w:r>
    </w:p>
    <w:tbl>
      <w:tblPr>
        <w:tblW w:w="5000" w:type="pct"/>
        <w:tblCellMar>
          <w:left w:w="70" w:type="dxa"/>
          <w:right w:w="70" w:type="dxa"/>
        </w:tblCellMar>
        <w:tblLook w:val="04A0"/>
      </w:tblPr>
      <w:tblGrid>
        <w:gridCol w:w="1373"/>
        <w:gridCol w:w="6081"/>
      </w:tblGrid>
      <w:tr w:rsidR="00F323C3" w:rsidRPr="00E961EC" w:rsidTr="00FC3A9D">
        <w:trPr>
          <w:trHeight w:val="72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21</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bünyesinde yeterli sayıda uzman hekim ve diğer sağlık personeli bulundurmaktadır</w:t>
            </w:r>
          </w:p>
        </w:tc>
      </w:tr>
      <w:tr w:rsidR="00F323C3" w:rsidRPr="00E961EC" w:rsidTr="00FC3A9D">
        <w:trPr>
          <w:trHeight w:val="72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22</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w:t>
            </w:r>
            <w:r w:rsidR="00CA736D" w:rsidRPr="00E961EC">
              <w:rPr>
                <w:rFonts w:ascii="Times New Roman" w:eastAsia="Times New Roman" w:hAnsi="Times New Roman" w:cs="Times New Roman"/>
                <w:color w:val="000000"/>
              </w:rPr>
              <w:t>ane hastalıkların tanı ve tedav</w:t>
            </w:r>
            <w:r w:rsidRPr="00E961EC">
              <w:rPr>
                <w:rFonts w:ascii="Times New Roman" w:eastAsia="Times New Roman" w:hAnsi="Times New Roman" w:cs="Times New Roman"/>
                <w:color w:val="000000"/>
              </w:rPr>
              <w:t>i</w:t>
            </w:r>
            <w:r w:rsidR="00CA736D" w:rsidRPr="00E961EC">
              <w:rPr>
                <w:rFonts w:ascii="Times New Roman" w:eastAsia="Times New Roman" w:hAnsi="Times New Roman" w:cs="Times New Roman"/>
                <w:color w:val="000000"/>
              </w:rPr>
              <w:t xml:space="preserve"> </w:t>
            </w:r>
            <w:r w:rsidRPr="00E961EC">
              <w:rPr>
                <w:rFonts w:ascii="Times New Roman" w:eastAsia="Times New Roman" w:hAnsi="Times New Roman" w:cs="Times New Roman"/>
                <w:color w:val="000000"/>
              </w:rPr>
              <w:t xml:space="preserve">sürecinde yeni ve yeterli teknik </w:t>
            </w:r>
            <w:proofErr w:type="gramStart"/>
            <w:r w:rsidRPr="00E961EC">
              <w:rPr>
                <w:rFonts w:ascii="Times New Roman" w:eastAsia="Times New Roman" w:hAnsi="Times New Roman" w:cs="Times New Roman"/>
                <w:color w:val="000000"/>
              </w:rPr>
              <w:t>ekipmanlar</w:t>
            </w:r>
            <w:proofErr w:type="gramEnd"/>
            <w:r w:rsidRPr="00E961EC">
              <w:rPr>
                <w:rFonts w:ascii="Times New Roman" w:eastAsia="Times New Roman" w:hAnsi="Times New Roman" w:cs="Times New Roman"/>
                <w:color w:val="000000"/>
              </w:rPr>
              <w:t xml:space="preserve"> kullanmaktadır</w:t>
            </w:r>
          </w:p>
        </w:tc>
      </w:tr>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23</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 kayıt ve randevu almak için beklenen süre kısadır</w:t>
            </w:r>
          </w:p>
        </w:tc>
      </w:tr>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24</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hastanede sunulan yemek hizmeti kaliteli ve güvenilirdir</w:t>
            </w:r>
          </w:p>
        </w:tc>
      </w:tr>
      <w:tr w:rsidR="00F323C3" w:rsidRPr="00E961EC" w:rsidTr="00FC3A9D">
        <w:trPr>
          <w:trHeight w:val="72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25</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hastanenin hastane personeli kiş</w:t>
            </w:r>
            <w:r w:rsidR="00CA736D" w:rsidRPr="00E961EC">
              <w:rPr>
                <w:rFonts w:ascii="Times New Roman" w:eastAsia="Times New Roman" w:hAnsi="Times New Roman" w:cs="Times New Roman"/>
                <w:color w:val="000000"/>
              </w:rPr>
              <w:t>i</w:t>
            </w:r>
            <w:r w:rsidRPr="00E961EC">
              <w:rPr>
                <w:rFonts w:ascii="Times New Roman" w:eastAsia="Times New Roman" w:hAnsi="Times New Roman" w:cs="Times New Roman"/>
                <w:color w:val="000000"/>
              </w:rPr>
              <w:t xml:space="preserve">sel </w:t>
            </w:r>
            <w:proofErr w:type="gramStart"/>
            <w:r w:rsidRPr="00E961EC">
              <w:rPr>
                <w:rFonts w:ascii="Times New Roman" w:eastAsia="Times New Roman" w:hAnsi="Times New Roman" w:cs="Times New Roman"/>
                <w:color w:val="000000"/>
              </w:rPr>
              <w:t>hijyen</w:t>
            </w:r>
            <w:proofErr w:type="gramEnd"/>
            <w:r w:rsidRPr="00E961EC">
              <w:rPr>
                <w:rFonts w:ascii="Times New Roman" w:eastAsia="Times New Roman" w:hAnsi="Times New Roman" w:cs="Times New Roman"/>
                <w:color w:val="000000"/>
              </w:rPr>
              <w:t xml:space="preserve"> kurallarına özen göstermektedir</w:t>
            </w:r>
          </w:p>
        </w:tc>
      </w:tr>
    </w:tbl>
    <w:p w:rsidR="00F323C3" w:rsidRPr="00E961EC" w:rsidRDefault="00F323C3"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b/>
        </w:rPr>
        <w:t>Faktör 6</w:t>
      </w:r>
      <w:r w:rsidRPr="00E961EC">
        <w:rPr>
          <w:rFonts w:ascii="Times New Roman" w:eastAsia="TimesNewRoman" w:hAnsi="Times New Roman" w:cs="Times New Roman"/>
        </w:rPr>
        <w:t xml:space="preserve">: 6 </w:t>
      </w:r>
      <w:r w:rsidR="00932335" w:rsidRPr="00E961EC">
        <w:rPr>
          <w:rFonts w:ascii="Times New Roman" w:eastAsia="TimesNewRoman" w:hAnsi="Times New Roman" w:cs="Times New Roman"/>
        </w:rPr>
        <w:t>soruda</w:t>
      </w:r>
      <w:r w:rsidRPr="00E961EC">
        <w:rPr>
          <w:rFonts w:ascii="Times New Roman" w:eastAsia="TimesNewRoman" w:hAnsi="Times New Roman" w:cs="Times New Roman"/>
        </w:rPr>
        <w:t xml:space="preserve">n oluşmaktadır.  Altıncı boyut </w:t>
      </w:r>
      <w:r w:rsidRPr="00E961EC">
        <w:rPr>
          <w:rFonts w:ascii="Times New Roman" w:eastAsia="Times New Roman" w:hAnsi="Times New Roman" w:cs="Times New Roman"/>
          <w:color w:val="000000"/>
        </w:rPr>
        <w:t>Kurumsal iletişim ve kimlik</w:t>
      </w:r>
      <w:r w:rsidRPr="00E961EC">
        <w:rPr>
          <w:rFonts w:ascii="Times New Roman" w:eastAsia="TimesNewRoman" w:hAnsi="Times New Roman" w:cs="Times New Roman"/>
        </w:rPr>
        <w:t xml:space="preserve"> olarak adlandırılmıştır. Faktör 6’ya giren </w:t>
      </w:r>
      <w:r w:rsidR="00932335" w:rsidRPr="00E961EC">
        <w:rPr>
          <w:rFonts w:ascii="Times New Roman" w:eastAsia="TimesNewRoman" w:hAnsi="Times New Roman" w:cs="Times New Roman"/>
        </w:rPr>
        <w:t>sorular</w:t>
      </w:r>
      <w:r w:rsidRPr="00E961EC">
        <w:rPr>
          <w:rFonts w:ascii="Times New Roman" w:eastAsia="TimesNewRoman" w:hAnsi="Times New Roman" w:cs="Times New Roman"/>
        </w:rPr>
        <w:t>:</w:t>
      </w:r>
    </w:p>
    <w:tbl>
      <w:tblPr>
        <w:tblW w:w="5000" w:type="pct"/>
        <w:tblCellMar>
          <w:left w:w="70" w:type="dxa"/>
          <w:right w:w="70" w:type="dxa"/>
        </w:tblCellMar>
        <w:tblLook w:val="04A0"/>
      </w:tblPr>
      <w:tblGrid>
        <w:gridCol w:w="1373"/>
        <w:gridCol w:w="6081"/>
      </w:tblGrid>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28</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hakkında medyada olumlu sözler duyuyorum</w:t>
            </w:r>
          </w:p>
        </w:tc>
      </w:tr>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29</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gerekli konularda medyayı bilgilendirir</w:t>
            </w:r>
          </w:p>
        </w:tc>
      </w:tr>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30</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sosyal medyayı etkin kullanmaktadır</w:t>
            </w:r>
          </w:p>
        </w:tc>
      </w:tr>
      <w:tr w:rsidR="00F323C3" w:rsidRPr="00E961EC" w:rsidTr="00FC3A9D">
        <w:trPr>
          <w:trHeight w:val="480"/>
        </w:trPr>
        <w:tc>
          <w:tcPr>
            <w:tcW w:w="921" w:type="pct"/>
            <w:shd w:val="clear" w:color="auto" w:fill="auto"/>
            <w:noWrap/>
            <w:vAlign w:val="center"/>
            <w:hideMark/>
          </w:tcPr>
          <w:p w:rsidR="00F323C3" w:rsidRPr="00E961EC" w:rsidRDefault="00932335" w:rsidP="0017746F">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31</w:t>
            </w:r>
          </w:p>
        </w:tc>
        <w:tc>
          <w:tcPr>
            <w:tcW w:w="4079" w:type="pct"/>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hastaneye elektronik ortamda ulaşım kolaydır</w:t>
            </w:r>
          </w:p>
        </w:tc>
      </w:tr>
    </w:tbl>
    <w:p w:rsidR="00F323C3" w:rsidRPr="00E961EC" w:rsidRDefault="00140B6E" w:rsidP="00BD1118">
      <w:pPr>
        <w:autoSpaceDE w:val="0"/>
        <w:autoSpaceDN w:val="0"/>
        <w:adjustRightInd w:val="0"/>
        <w:spacing w:after="240" w:line="320" w:lineRule="atLeast"/>
        <w:jc w:val="both"/>
        <w:rPr>
          <w:rFonts w:ascii="Times New Roman" w:eastAsia="TimesNewRoman" w:hAnsi="Times New Roman" w:cs="Times New Roman"/>
        </w:rPr>
      </w:pPr>
      <w:r w:rsidRPr="00E961EC">
        <w:rPr>
          <w:rFonts w:ascii="Times New Roman" w:eastAsia="TimesNewRoman" w:hAnsi="Times New Roman" w:cs="Times New Roman"/>
        </w:rPr>
        <w:lastRenderedPageBreak/>
        <w:t>Soru</w:t>
      </w:r>
      <w:r w:rsidR="00807F4A" w:rsidRPr="00E961EC">
        <w:rPr>
          <w:rFonts w:ascii="Times New Roman" w:eastAsia="TimesNewRoman" w:hAnsi="Times New Roman" w:cs="Times New Roman"/>
        </w:rPr>
        <w:t xml:space="preserve"> </w:t>
      </w:r>
      <w:r w:rsidR="00F323C3" w:rsidRPr="00E961EC">
        <w:rPr>
          <w:rFonts w:ascii="Times New Roman" w:eastAsia="TimesNewRoman" w:hAnsi="Times New Roman" w:cs="Times New Roman"/>
        </w:rPr>
        <w:t xml:space="preserve">1, </w:t>
      </w:r>
      <w:r w:rsidR="00932335" w:rsidRPr="00E961EC">
        <w:rPr>
          <w:rFonts w:ascii="Times New Roman" w:eastAsia="TimesNewRoman" w:hAnsi="Times New Roman" w:cs="Times New Roman"/>
        </w:rPr>
        <w:t>soru</w:t>
      </w:r>
      <w:r w:rsidR="00F323C3" w:rsidRPr="00E961EC">
        <w:rPr>
          <w:rFonts w:ascii="Times New Roman" w:eastAsia="TimesNewRoman" w:hAnsi="Times New Roman" w:cs="Times New Roman"/>
        </w:rPr>
        <w:t xml:space="preserve"> 2, </w:t>
      </w:r>
      <w:r w:rsidR="00932335" w:rsidRPr="00E961EC">
        <w:rPr>
          <w:rFonts w:ascii="Times New Roman" w:eastAsia="TimesNewRoman" w:hAnsi="Times New Roman" w:cs="Times New Roman"/>
        </w:rPr>
        <w:t>soru</w:t>
      </w:r>
      <w:r w:rsidR="00F323C3" w:rsidRPr="00E961EC">
        <w:rPr>
          <w:rFonts w:ascii="Times New Roman" w:eastAsia="TimesNewRoman" w:hAnsi="Times New Roman" w:cs="Times New Roman"/>
        </w:rPr>
        <w:t xml:space="preserve"> 3, </w:t>
      </w:r>
      <w:r w:rsidR="00932335" w:rsidRPr="00E961EC">
        <w:rPr>
          <w:rFonts w:ascii="Times New Roman" w:eastAsia="TimesNewRoman" w:hAnsi="Times New Roman" w:cs="Times New Roman"/>
        </w:rPr>
        <w:t>soru</w:t>
      </w:r>
      <w:r w:rsidR="00F323C3" w:rsidRPr="00E961EC">
        <w:rPr>
          <w:rFonts w:ascii="Times New Roman" w:eastAsia="TimesNewRoman" w:hAnsi="Times New Roman" w:cs="Times New Roman"/>
        </w:rPr>
        <w:t xml:space="preserve"> 15, </w:t>
      </w:r>
      <w:r w:rsidR="00932335" w:rsidRPr="00E961EC">
        <w:rPr>
          <w:rFonts w:ascii="Times New Roman" w:eastAsia="TimesNewRoman" w:hAnsi="Times New Roman" w:cs="Times New Roman"/>
        </w:rPr>
        <w:t>soru</w:t>
      </w:r>
      <w:r w:rsidR="00F323C3" w:rsidRPr="00E961EC">
        <w:rPr>
          <w:rFonts w:ascii="Times New Roman" w:eastAsia="TimesNewRoman" w:hAnsi="Times New Roman" w:cs="Times New Roman"/>
        </w:rPr>
        <w:t xml:space="preserve"> 26, </w:t>
      </w:r>
      <w:r w:rsidR="00932335" w:rsidRPr="00E961EC">
        <w:rPr>
          <w:rFonts w:ascii="Times New Roman" w:eastAsia="TimesNewRoman" w:hAnsi="Times New Roman" w:cs="Times New Roman"/>
        </w:rPr>
        <w:t>soru</w:t>
      </w:r>
      <w:r w:rsidR="00F323C3" w:rsidRPr="00E961EC">
        <w:rPr>
          <w:rFonts w:ascii="Times New Roman" w:eastAsia="TimesNewRoman" w:hAnsi="Times New Roman" w:cs="Times New Roman"/>
        </w:rPr>
        <w:t xml:space="preserve"> 27 numaralı ifadeler gruplandırma dışı kalmıştır ve faktör dağılımına uymamaktadır. </w:t>
      </w:r>
    </w:p>
    <w:tbl>
      <w:tblPr>
        <w:tblW w:w="5000" w:type="pct"/>
        <w:tblCellMar>
          <w:left w:w="70" w:type="dxa"/>
          <w:right w:w="70" w:type="dxa"/>
        </w:tblCellMar>
        <w:tblLook w:val="04A0"/>
      </w:tblPr>
      <w:tblGrid>
        <w:gridCol w:w="1533"/>
        <w:gridCol w:w="5921"/>
      </w:tblGrid>
      <w:tr w:rsidR="00F323C3" w:rsidRPr="00E961EC" w:rsidTr="002F2871">
        <w:trPr>
          <w:trHeight w:val="522"/>
        </w:trPr>
        <w:tc>
          <w:tcPr>
            <w:tcW w:w="1028" w:type="pct"/>
            <w:tcBorders>
              <w:top w:val="nil"/>
              <w:left w:val="nil"/>
              <w:bottom w:val="nil"/>
              <w:right w:val="nil"/>
            </w:tcBorders>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1</w:t>
            </w:r>
          </w:p>
        </w:tc>
        <w:tc>
          <w:tcPr>
            <w:tcW w:w="3972" w:type="pct"/>
            <w:tcBorders>
              <w:top w:val="nil"/>
              <w:left w:val="nil"/>
              <w:bottom w:val="nil"/>
              <w:right w:val="nil"/>
            </w:tcBorders>
            <w:shd w:val="clear" w:color="auto" w:fill="auto"/>
            <w:vAlign w:val="center"/>
            <w:hideMark/>
          </w:tcPr>
          <w:p w:rsidR="00F323C3" w:rsidRPr="00E961EC" w:rsidRDefault="00F12C2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İsminin hatırlanması kolaydır</w:t>
            </w:r>
          </w:p>
        </w:tc>
      </w:tr>
      <w:tr w:rsidR="00F323C3" w:rsidRPr="00E961EC" w:rsidTr="002F2871">
        <w:trPr>
          <w:trHeight w:val="522"/>
        </w:trPr>
        <w:tc>
          <w:tcPr>
            <w:tcW w:w="1028" w:type="pct"/>
            <w:tcBorders>
              <w:top w:val="nil"/>
              <w:left w:val="nil"/>
              <w:bottom w:val="nil"/>
              <w:right w:val="nil"/>
            </w:tcBorders>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2</w:t>
            </w:r>
          </w:p>
        </w:tc>
        <w:tc>
          <w:tcPr>
            <w:tcW w:w="3972" w:type="pct"/>
            <w:tcBorders>
              <w:top w:val="nil"/>
              <w:left w:val="nil"/>
              <w:bottom w:val="nil"/>
              <w:right w:val="nil"/>
            </w:tcBorders>
            <w:shd w:val="clear" w:color="auto" w:fill="auto"/>
            <w:vAlign w:val="center"/>
            <w:hideMark/>
          </w:tcPr>
          <w:p w:rsidR="00F323C3" w:rsidRPr="00E961EC" w:rsidRDefault="00F12C2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Logosu hoş görünmekte ve etkileyicidir</w:t>
            </w:r>
          </w:p>
        </w:tc>
      </w:tr>
      <w:tr w:rsidR="00F323C3" w:rsidRPr="00E961EC" w:rsidTr="002F2871">
        <w:trPr>
          <w:trHeight w:val="522"/>
        </w:trPr>
        <w:tc>
          <w:tcPr>
            <w:tcW w:w="1028" w:type="pct"/>
            <w:tcBorders>
              <w:top w:val="nil"/>
              <w:left w:val="nil"/>
              <w:bottom w:val="nil"/>
              <w:right w:val="nil"/>
            </w:tcBorders>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Soru</w:t>
            </w:r>
            <w:r w:rsidR="00F323C3" w:rsidRPr="00E961EC">
              <w:rPr>
                <w:rFonts w:ascii="Times New Roman" w:eastAsia="Times New Roman" w:hAnsi="Times New Roman" w:cs="Times New Roman"/>
                <w:b/>
                <w:color w:val="000000"/>
              </w:rPr>
              <w:t xml:space="preserve"> 3</w:t>
            </w:r>
          </w:p>
        </w:tc>
        <w:tc>
          <w:tcPr>
            <w:tcW w:w="3972" w:type="pct"/>
            <w:tcBorders>
              <w:top w:val="nil"/>
              <w:left w:val="nil"/>
              <w:bottom w:val="nil"/>
              <w:right w:val="nil"/>
            </w:tcBorders>
            <w:shd w:val="clear" w:color="auto" w:fill="auto"/>
            <w:vAlign w:val="center"/>
            <w:hideMark/>
          </w:tcPr>
          <w:p w:rsidR="00F323C3" w:rsidRPr="00E961EC" w:rsidRDefault="00F12C2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Binasının mimari estetiği ve renk uyumu etkileyicidir</w:t>
            </w:r>
          </w:p>
        </w:tc>
      </w:tr>
      <w:tr w:rsidR="00F323C3" w:rsidRPr="00E961EC" w:rsidTr="002F2871">
        <w:trPr>
          <w:trHeight w:val="522"/>
        </w:trPr>
        <w:tc>
          <w:tcPr>
            <w:tcW w:w="1028" w:type="pct"/>
            <w:tcBorders>
              <w:top w:val="nil"/>
              <w:left w:val="nil"/>
              <w:bottom w:val="nil"/>
              <w:right w:val="nil"/>
            </w:tcBorders>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15</w:t>
            </w:r>
          </w:p>
        </w:tc>
        <w:tc>
          <w:tcPr>
            <w:tcW w:w="3972" w:type="pct"/>
            <w:tcBorders>
              <w:top w:val="nil"/>
              <w:left w:val="nil"/>
              <w:bottom w:val="nil"/>
              <w:right w:val="nil"/>
            </w:tcBorders>
            <w:shd w:val="clear" w:color="auto" w:fill="auto"/>
            <w:vAlign w:val="center"/>
            <w:hideMark/>
          </w:tcPr>
          <w:p w:rsidR="00F323C3" w:rsidRPr="00E961EC" w:rsidRDefault="00F12C2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Doktor hemşire ve diğer sağlık personelinin dış görünümünü beğeniyorum</w:t>
            </w:r>
          </w:p>
        </w:tc>
      </w:tr>
      <w:tr w:rsidR="00F323C3" w:rsidRPr="00E961EC" w:rsidTr="002F2871">
        <w:trPr>
          <w:trHeight w:val="433"/>
        </w:trPr>
        <w:tc>
          <w:tcPr>
            <w:tcW w:w="1028" w:type="pct"/>
            <w:tcBorders>
              <w:top w:val="nil"/>
              <w:left w:val="nil"/>
              <w:bottom w:val="nil"/>
              <w:right w:val="nil"/>
            </w:tcBorders>
            <w:shd w:val="clear" w:color="auto" w:fill="auto"/>
            <w:noWrap/>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26</w:t>
            </w:r>
          </w:p>
        </w:tc>
        <w:tc>
          <w:tcPr>
            <w:tcW w:w="3972" w:type="pct"/>
            <w:tcBorders>
              <w:top w:val="nil"/>
              <w:left w:val="nil"/>
              <w:bottom w:val="nil"/>
              <w:right w:val="nil"/>
            </w:tcBorders>
            <w:shd w:val="clear" w:color="auto" w:fill="auto"/>
            <w:vAlign w:val="center"/>
            <w:hideMark/>
          </w:tcPr>
          <w:p w:rsidR="00F323C3" w:rsidRPr="00E961EC" w:rsidRDefault="00F12C2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çevresel konulara karşı duyarlıdır</w:t>
            </w:r>
          </w:p>
        </w:tc>
      </w:tr>
      <w:tr w:rsidR="00F323C3" w:rsidRPr="00E961EC" w:rsidTr="002F2871">
        <w:trPr>
          <w:trHeight w:val="567"/>
        </w:trPr>
        <w:tc>
          <w:tcPr>
            <w:tcW w:w="1028" w:type="pct"/>
            <w:tcBorders>
              <w:top w:val="nil"/>
              <w:left w:val="nil"/>
              <w:bottom w:val="nil"/>
              <w:right w:val="nil"/>
            </w:tcBorders>
            <w:shd w:val="clear" w:color="auto" w:fill="auto"/>
            <w:vAlign w:val="center"/>
            <w:hideMark/>
          </w:tcPr>
          <w:p w:rsidR="00F323C3" w:rsidRPr="00E961EC" w:rsidRDefault="00932335" w:rsidP="00BD1118">
            <w:pPr>
              <w:spacing w:after="240" w:line="320" w:lineRule="atLeast"/>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 xml:space="preserve">Soru </w:t>
            </w:r>
            <w:r w:rsidR="00F323C3" w:rsidRPr="00E961EC">
              <w:rPr>
                <w:rFonts w:ascii="Times New Roman" w:eastAsia="Times New Roman" w:hAnsi="Times New Roman" w:cs="Times New Roman"/>
                <w:b/>
                <w:color w:val="000000"/>
              </w:rPr>
              <w:t>27</w:t>
            </w:r>
          </w:p>
        </w:tc>
        <w:tc>
          <w:tcPr>
            <w:tcW w:w="3972" w:type="pct"/>
            <w:tcBorders>
              <w:top w:val="nil"/>
              <w:left w:val="nil"/>
              <w:bottom w:val="nil"/>
              <w:right w:val="nil"/>
            </w:tcBorders>
            <w:shd w:val="clear" w:color="auto" w:fill="auto"/>
            <w:vAlign w:val="center"/>
            <w:hideMark/>
          </w:tcPr>
          <w:p w:rsidR="00F323C3" w:rsidRPr="00E961EC" w:rsidRDefault="00F323C3" w:rsidP="00BD1118">
            <w:pPr>
              <w:spacing w:after="240" w:line="320" w:lineRule="atLeast"/>
              <w:rPr>
                <w:rFonts w:ascii="Times New Roman" w:eastAsia="Times New Roman" w:hAnsi="Times New Roman" w:cs="Times New Roman"/>
                <w:color w:val="000000"/>
              </w:rPr>
            </w:pPr>
            <w:r w:rsidRPr="00E961EC">
              <w:rPr>
                <w:rFonts w:ascii="Times New Roman" w:eastAsia="Times New Roman" w:hAnsi="Times New Roman" w:cs="Times New Roman"/>
                <w:color w:val="000000"/>
              </w:rPr>
              <w:t xml:space="preserve">Bu hastane </w:t>
            </w:r>
            <w:r w:rsidR="00F12C23" w:rsidRPr="00E961EC">
              <w:rPr>
                <w:rFonts w:ascii="Times New Roman" w:eastAsia="Times New Roman" w:hAnsi="Times New Roman" w:cs="Times New Roman"/>
                <w:color w:val="000000"/>
              </w:rPr>
              <w:t>toplumsal konularda toplumu bilgilendirmektedir.</w:t>
            </w:r>
          </w:p>
        </w:tc>
      </w:tr>
    </w:tbl>
    <w:p w:rsidR="002B3E2B" w:rsidRPr="00E961EC" w:rsidRDefault="002B3E2B" w:rsidP="00F323C3">
      <w:pPr>
        <w:autoSpaceDE w:val="0"/>
        <w:autoSpaceDN w:val="0"/>
        <w:adjustRightInd w:val="0"/>
        <w:spacing w:after="0" w:line="240" w:lineRule="auto"/>
        <w:rPr>
          <w:rFonts w:ascii="Times New Roman" w:eastAsia="TimesNewRoman" w:hAnsi="Times New Roman" w:cs="Times New Roman"/>
        </w:rPr>
      </w:pPr>
    </w:p>
    <w:p w:rsidR="0016124B" w:rsidRPr="00E961EC" w:rsidRDefault="0016124B" w:rsidP="004F7E87">
      <w:pPr>
        <w:pStyle w:val="Default"/>
        <w:spacing w:after="240" w:line="320" w:lineRule="atLeast"/>
        <w:jc w:val="both"/>
        <w:rPr>
          <w:b/>
          <w:sz w:val="22"/>
          <w:szCs w:val="22"/>
        </w:rPr>
      </w:pPr>
      <w:r w:rsidRPr="00E961EC">
        <w:rPr>
          <w:b/>
          <w:sz w:val="22"/>
          <w:szCs w:val="22"/>
        </w:rPr>
        <w:t>3.</w:t>
      </w:r>
      <w:r w:rsidR="00972487" w:rsidRPr="00E961EC">
        <w:rPr>
          <w:b/>
          <w:sz w:val="22"/>
          <w:szCs w:val="22"/>
        </w:rPr>
        <w:t>9</w:t>
      </w:r>
      <w:r w:rsidRPr="00E961EC">
        <w:rPr>
          <w:b/>
          <w:sz w:val="22"/>
          <w:szCs w:val="22"/>
        </w:rPr>
        <w:t>. Gene</w:t>
      </w:r>
      <w:r w:rsidR="00291335" w:rsidRPr="00E961EC">
        <w:rPr>
          <w:b/>
          <w:sz w:val="22"/>
          <w:szCs w:val="22"/>
        </w:rPr>
        <w:t>l Kurum İmajına Yönelik Analiz Sonuçları</w:t>
      </w:r>
    </w:p>
    <w:p w:rsidR="00F323C3" w:rsidRPr="00E961EC" w:rsidRDefault="00291335" w:rsidP="00FD34A0">
      <w:pPr>
        <w:pStyle w:val="Default"/>
        <w:spacing w:before="240" w:after="240" w:line="320" w:lineRule="atLeast"/>
        <w:ind w:firstLine="708"/>
        <w:jc w:val="both"/>
        <w:rPr>
          <w:sz w:val="22"/>
          <w:szCs w:val="22"/>
        </w:rPr>
      </w:pPr>
      <w:r w:rsidRPr="00E961EC">
        <w:rPr>
          <w:sz w:val="22"/>
          <w:szCs w:val="22"/>
        </w:rPr>
        <w:t xml:space="preserve">Hasta ve hasta yakınlarına hizmet </w:t>
      </w:r>
      <w:r w:rsidR="0069797A" w:rsidRPr="00E961EC">
        <w:rPr>
          <w:sz w:val="22"/>
          <w:szCs w:val="22"/>
        </w:rPr>
        <w:t>aldıkları hastanenin</w:t>
      </w:r>
      <w:r w:rsidRPr="00E961EC">
        <w:rPr>
          <w:sz w:val="22"/>
          <w:szCs w:val="22"/>
        </w:rPr>
        <w:t xml:space="preserve"> </w:t>
      </w:r>
      <w:r w:rsidR="00F323C3" w:rsidRPr="00E961EC">
        <w:rPr>
          <w:sz w:val="22"/>
          <w:szCs w:val="22"/>
        </w:rPr>
        <w:t>genel kurum imajı hakkında sorular yönlendirilmiştir. “</w:t>
      </w:r>
      <w:r w:rsidR="00F323C3" w:rsidRPr="00E961EC">
        <w:rPr>
          <w:rFonts w:eastAsiaTheme="minorHAnsi"/>
          <w:sz w:val="22"/>
          <w:szCs w:val="22"/>
        </w:rPr>
        <w:t>Bu hastanenin ismini daha önce duymuş muydunuz?</w:t>
      </w:r>
      <w:r w:rsidR="00242541" w:rsidRPr="00E961EC">
        <w:rPr>
          <w:rFonts w:eastAsiaTheme="minorHAnsi"/>
          <w:sz w:val="22"/>
          <w:szCs w:val="22"/>
        </w:rPr>
        <w:t xml:space="preserve">” </w:t>
      </w:r>
      <w:r w:rsidR="00F323C3" w:rsidRPr="00E961EC">
        <w:rPr>
          <w:rFonts w:eastAsiaTheme="minorHAnsi"/>
          <w:sz w:val="22"/>
          <w:szCs w:val="22"/>
        </w:rPr>
        <w:t xml:space="preserve"> ifadesine vermiş oldukları cevapları </w:t>
      </w:r>
      <w:r w:rsidR="00F323C3" w:rsidRPr="00E961EC">
        <w:rPr>
          <w:sz w:val="22"/>
          <w:szCs w:val="22"/>
        </w:rPr>
        <w:t xml:space="preserve">frekans analiziyle incelenmiştir. Elde edilen bulgular Çizelge </w:t>
      </w:r>
      <w:proofErr w:type="gramStart"/>
      <w:r w:rsidR="003B0B44" w:rsidRPr="00E961EC">
        <w:rPr>
          <w:sz w:val="22"/>
          <w:szCs w:val="22"/>
        </w:rPr>
        <w:t>3.</w:t>
      </w:r>
      <w:r w:rsidR="005741AA" w:rsidRPr="00E961EC">
        <w:rPr>
          <w:sz w:val="22"/>
          <w:szCs w:val="22"/>
        </w:rPr>
        <w:t>7</w:t>
      </w:r>
      <w:r w:rsidR="00F323C3" w:rsidRPr="00E961EC">
        <w:rPr>
          <w:sz w:val="22"/>
          <w:szCs w:val="22"/>
        </w:rPr>
        <w:t>’d</w:t>
      </w:r>
      <w:r w:rsidR="003B0B44" w:rsidRPr="00E961EC">
        <w:rPr>
          <w:sz w:val="22"/>
          <w:szCs w:val="22"/>
        </w:rPr>
        <w:t>e</w:t>
      </w:r>
      <w:proofErr w:type="gramEnd"/>
      <w:r w:rsidR="00F323C3" w:rsidRPr="00E961EC">
        <w:rPr>
          <w:sz w:val="22"/>
          <w:szCs w:val="22"/>
        </w:rPr>
        <w:t xml:space="preserve"> gösterilmektedir.</w:t>
      </w:r>
    </w:p>
    <w:p w:rsidR="00F323C3" w:rsidRPr="00E961EC" w:rsidRDefault="00EC6375" w:rsidP="00FD34A0">
      <w:pPr>
        <w:spacing w:before="240" w:after="240" w:line="320" w:lineRule="atLeast"/>
        <w:jc w:val="both"/>
        <w:rPr>
          <w:rFonts w:ascii="Times New Roman" w:eastAsiaTheme="minorHAnsi" w:hAnsi="Times New Roman" w:cs="Times New Roman"/>
          <w:color w:val="000000"/>
          <w:lang w:eastAsia="en-US"/>
        </w:rPr>
      </w:pPr>
      <w:r w:rsidRPr="00E961EC">
        <w:rPr>
          <w:rFonts w:ascii="Times New Roman" w:eastAsiaTheme="minorHAnsi" w:hAnsi="Times New Roman" w:cs="Times New Roman"/>
          <w:color w:val="000000"/>
          <w:lang w:eastAsia="en-US"/>
        </w:rPr>
        <w:t xml:space="preserve">Çizelge </w:t>
      </w:r>
      <w:proofErr w:type="gramStart"/>
      <w:r w:rsidRPr="00E961EC">
        <w:rPr>
          <w:rFonts w:ascii="Times New Roman" w:eastAsiaTheme="minorHAnsi" w:hAnsi="Times New Roman" w:cs="Times New Roman"/>
          <w:color w:val="000000"/>
          <w:lang w:eastAsia="en-US"/>
        </w:rPr>
        <w:t>3</w:t>
      </w:r>
      <w:r w:rsidR="00F323C3" w:rsidRPr="00E961EC">
        <w:rPr>
          <w:rFonts w:ascii="Times New Roman" w:eastAsiaTheme="minorHAnsi" w:hAnsi="Times New Roman" w:cs="Times New Roman"/>
          <w:color w:val="000000"/>
          <w:lang w:eastAsia="en-US"/>
        </w:rPr>
        <w:t>.</w:t>
      </w:r>
      <w:r w:rsidR="00BA6C84" w:rsidRPr="00E961EC">
        <w:rPr>
          <w:rFonts w:ascii="Times New Roman" w:eastAsiaTheme="minorHAnsi" w:hAnsi="Times New Roman" w:cs="Times New Roman"/>
          <w:color w:val="000000"/>
          <w:lang w:eastAsia="en-US"/>
        </w:rPr>
        <w:t>7</w:t>
      </w:r>
      <w:proofErr w:type="gramEnd"/>
      <w:r w:rsidR="00F323C3" w:rsidRPr="00E961EC">
        <w:rPr>
          <w:rFonts w:ascii="Times New Roman" w:eastAsiaTheme="minorHAnsi" w:hAnsi="Times New Roman" w:cs="Times New Roman"/>
          <w:color w:val="000000"/>
          <w:lang w:eastAsia="en-US"/>
        </w:rPr>
        <w:t xml:space="preserve">. </w:t>
      </w:r>
      <w:r w:rsidR="00BC14FE" w:rsidRPr="00E961EC">
        <w:rPr>
          <w:rFonts w:ascii="Times New Roman" w:eastAsiaTheme="minorHAnsi" w:hAnsi="Times New Roman" w:cs="Times New Roman"/>
          <w:color w:val="000000"/>
          <w:lang w:eastAsia="en-US"/>
        </w:rPr>
        <w:t>Hasta ve Hasta Y</w:t>
      </w:r>
      <w:r w:rsidR="00542BC1" w:rsidRPr="00E961EC">
        <w:rPr>
          <w:rFonts w:ascii="Times New Roman" w:eastAsiaTheme="minorHAnsi" w:hAnsi="Times New Roman" w:cs="Times New Roman"/>
          <w:color w:val="000000"/>
          <w:lang w:eastAsia="en-US"/>
        </w:rPr>
        <w:t>akınlarının</w:t>
      </w:r>
      <w:r w:rsidR="00BC14FE" w:rsidRPr="00E961EC">
        <w:rPr>
          <w:rFonts w:ascii="Times New Roman" w:eastAsiaTheme="minorHAnsi" w:hAnsi="Times New Roman" w:cs="Times New Roman"/>
          <w:color w:val="000000"/>
          <w:lang w:eastAsia="en-US"/>
        </w:rPr>
        <w:t xml:space="preserve"> Hastanenin İsmini Daha Önce Duyma D</w:t>
      </w:r>
      <w:r w:rsidR="00F323C3" w:rsidRPr="00E961EC">
        <w:rPr>
          <w:rFonts w:ascii="Times New Roman" w:eastAsiaTheme="minorHAnsi" w:hAnsi="Times New Roman" w:cs="Times New Roman"/>
          <w:color w:val="000000"/>
          <w:lang w:eastAsia="en-US"/>
        </w:rPr>
        <w:t xml:space="preserve">urumları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4"/>
        <w:gridCol w:w="1109"/>
        <w:gridCol w:w="1237"/>
        <w:gridCol w:w="1240"/>
        <w:gridCol w:w="1136"/>
        <w:gridCol w:w="1528"/>
      </w:tblGrid>
      <w:tr w:rsidR="0093216F" w:rsidRPr="00E961EC" w:rsidTr="006B7B76">
        <w:trPr>
          <w:trHeight w:val="315"/>
        </w:trPr>
        <w:tc>
          <w:tcPr>
            <w:tcW w:w="807" w:type="pct"/>
            <w:shd w:val="clear" w:color="auto" w:fill="DBE5F1" w:themeFill="accent1" w:themeFillTint="33"/>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p>
        </w:tc>
        <w:tc>
          <w:tcPr>
            <w:tcW w:w="744" w:type="pct"/>
            <w:shd w:val="clear" w:color="auto" w:fill="DBE5F1" w:themeFill="accent1" w:themeFillTint="33"/>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p>
        </w:tc>
        <w:tc>
          <w:tcPr>
            <w:tcW w:w="1662" w:type="pct"/>
            <w:gridSpan w:val="2"/>
            <w:shd w:val="clear" w:color="auto" w:fill="DBE5F1" w:themeFill="accent1" w:themeFillTint="33"/>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Aydın Devlet Hastanesi</w:t>
            </w:r>
          </w:p>
        </w:tc>
        <w:tc>
          <w:tcPr>
            <w:tcW w:w="1788" w:type="pct"/>
            <w:gridSpan w:val="2"/>
            <w:shd w:val="clear" w:color="auto" w:fill="DBE5F1" w:themeFill="accent1" w:themeFillTint="33"/>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Özel Medinova Hastanesi</w:t>
            </w:r>
          </w:p>
        </w:tc>
      </w:tr>
      <w:tr w:rsidR="0093216F" w:rsidRPr="00E961EC" w:rsidTr="006B7B76">
        <w:trPr>
          <w:trHeight w:val="330"/>
        </w:trPr>
        <w:tc>
          <w:tcPr>
            <w:tcW w:w="807" w:type="pct"/>
            <w:shd w:val="clear" w:color="auto" w:fill="DBE5F1" w:themeFill="accent1" w:themeFillTint="33"/>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b/>
                <w:color w:val="000000"/>
                <w:sz w:val="20"/>
              </w:rPr>
              <w:t>İfade</w:t>
            </w:r>
          </w:p>
        </w:tc>
        <w:tc>
          <w:tcPr>
            <w:tcW w:w="744" w:type="pct"/>
            <w:shd w:val="clear" w:color="auto" w:fill="DBE5F1" w:themeFill="accent1" w:themeFillTint="33"/>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b/>
                <w:color w:val="000000"/>
                <w:sz w:val="20"/>
              </w:rPr>
              <w:t>Değişken</w:t>
            </w:r>
          </w:p>
        </w:tc>
        <w:tc>
          <w:tcPr>
            <w:tcW w:w="830" w:type="pct"/>
            <w:shd w:val="clear" w:color="auto" w:fill="DBE5F1" w:themeFill="accent1" w:themeFillTint="33"/>
            <w:vAlign w:val="center"/>
            <w:hideMark/>
          </w:tcPr>
          <w:p w:rsidR="0093216F" w:rsidRPr="00E961EC" w:rsidRDefault="00BC14FE"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N</w:t>
            </w:r>
          </w:p>
        </w:tc>
        <w:tc>
          <w:tcPr>
            <w:tcW w:w="831" w:type="pct"/>
            <w:shd w:val="clear" w:color="auto" w:fill="DBE5F1" w:themeFill="accent1" w:themeFillTint="33"/>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w:t>
            </w:r>
          </w:p>
        </w:tc>
        <w:tc>
          <w:tcPr>
            <w:tcW w:w="762" w:type="pct"/>
            <w:shd w:val="clear" w:color="auto" w:fill="DBE5F1" w:themeFill="accent1" w:themeFillTint="33"/>
            <w:vAlign w:val="center"/>
            <w:hideMark/>
          </w:tcPr>
          <w:p w:rsidR="0093216F" w:rsidRPr="00E961EC" w:rsidRDefault="00291335"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N</w:t>
            </w:r>
          </w:p>
        </w:tc>
        <w:tc>
          <w:tcPr>
            <w:tcW w:w="1026" w:type="pct"/>
            <w:shd w:val="clear" w:color="auto" w:fill="DBE5F1" w:themeFill="accent1" w:themeFillTint="33"/>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w:t>
            </w:r>
          </w:p>
        </w:tc>
      </w:tr>
      <w:tr w:rsidR="0093216F" w:rsidRPr="00E961EC" w:rsidTr="006B7B76">
        <w:trPr>
          <w:trHeight w:val="810"/>
        </w:trPr>
        <w:tc>
          <w:tcPr>
            <w:tcW w:w="807" w:type="pct"/>
            <w:vMerge w:val="restart"/>
            <w:shd w:val="clear" w:color="auto" w:fill="auto"/>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proofErr w:type="gramStart"/>
            <w:r w:rsidRPr="00E961EC">
              <w:rPr>
                <w:rFonts w:ascii="Times New Roman" w:eastAsia="Times New Roman" w:hAnsi="Times New Roman" w:cs="Times New Roman"/>
                <w:color w:val="000000"/>
                <w:sz w:val="20"/>
              </w:rPr>
              <w:t>Bu hastanenin ismini daha önce duymuş muydunuz</w:t>
            </w:r>
            <w:proofErr w:type="gramEnd"/>
          </w:p>
        </w:tc>
        <w:tc>
          <w:tcPr>
            <w:tcW w:w="744" w:type="pct"/>
            <w:shd w:val="clear" w:color="auto" w:fill="auto"/>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Evet</w:t>
            </w:r>
          </w:p>
        </w:tc>
        <w:tc>
          <w:tcPr>
            <w:tcW w:w="830" w:type="pct"/>
            <w:shd w:val="clear" w:color="auto" w:fill="auto"/>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380</w:t>
            </w:r>
          </w:p>
        </w:tc>
        <w:tc>
          <w:tcPr>
            <w:tcW w:w="831" w:type="pct"/>
            <w:shd w:val="clear" w:color="auto" w:fill="auto"/>
            <w:noWrap/>
            <w:vAlign w:val="center"/>
            <w:hideMark/>
          </w:tcPr>
          <w:p w:rsidR="0093216F" w:rsidRPr="00E961EC" w:rsidRDefault="00BC14FE"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99,2</w:t>
            </w:r>
          </w:p>
        </w:tc>
        <w:tc>
          <w:tcPr>
            <w:tcW w:w="762" w:type="pct"/>
            <w:shd w:val="clear" w:color="auto" w:fill="auto"/>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359</w:t>
            </w:r>
          </w:p>
        </w:tc>
        <w:tc>
          <w:tcPr>
            <w:tcW w:w="1026" w:type="pct"/>
            <w:shd w:val="clear" w:color="auto" w:fill="auto"/>
            <w:noWrap/>
            <w:vAlign w:val="center"/>
            <w:hideMark/>
          </w:tcPr>
          <w:p w:rsidR="0093216F" w:rsidRPr="00E961EC" w:rsidRDefault="00BC14FE"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96,2</w:t>
            </w:r>
          </w:p>
        </w:tc>
      </w:tr>
      <w:tr w:rsidR="0093216F" w:rsidRPr="00E961EC" w:rsidTr="006B7B76">
        <w:trPr>
          <w:trHeight w:val="690"/>
        </w:trPr>
        <w:tc>
          <w:tcPr>
            <w:tcW w:w="807" w:type="pct"/>
            <w:vMerge/>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p>
        </w:tc>
        <w:tc>
          <w:tcPr>
            <w:tcW w:w="744" w:type="pct"/>
            <w:shd w:val="clear" w:color="auto" w:fill="auto"/>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Hayır</w:t>
            </w:r>
          </w:p>
        </w:tc>
        <w:tc>
          <w:tcPr>
            <w:tcW w:w="830" w:type="pct"/>
            <w:shd w:val="clear" w:color="auto" w:fill="auto"/>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3</w:t>
            </w:r>
          </w:p>
        </w:tc>
        <w:tc>
          <w:tcPr>
            <w:tcW w:w="831" w:type="pct"/>
            <w:shd w:val="clear" w:color="auto" w:fill="auto"/>
            <w:noWrap/>
            <w:vAlign w:val="center"/>
            <w:hideMark/>
          </w:tcPr>
          <w:p w:rsidR="0093216F" w:rsidRPr="00E961EC" w:rsidRDefault="00291335"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0</w:t>
            </w:r>
            <w:r w:rsidR="00BC14FE" w:rsidRPr="00E961EC">
              <w:rPr>
                <w:rFonts w:ascii="Times New Roman" w:eastAsia="Times New Roman" w:hAnsi="Times New Roman" w:cs="Times New Roman"/>
                <w:color w:val="000000"/>
                <w:sz w:val="20"/>
              </w:rPr>
              <w:t>,8</w:t>
            </w:r>
          </w:p>
        </w:tc>
        <w:tc>
          <w:tcPr>
            <w:tcW w:w="762" w:type="pct"/>
            <w:shd w:val="clear" w:color="auto" w:fill="auto"/>
            <w:noWrap/>
            <w:vAlign w:val="center"/>
            <w:hideMark/>
          </w:tcPr>
          <w:p w:rsidR="0093216F" w:rsidRPr="00E961EC" w:rsidRDefault="0093216F"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14</w:t>
            </w:r>
          </w:p>
        </w:tc>
        <w:tc>
          <w:tcPr>
            <w:tcW w:w="1026" w:type="pct"/>
            <w:shd w:val="clear" w:color="auto" w:fill="auto"/>
            <w:noWrap/>
            <w:vAlign w:val="center"/>
            <w:hideMark/>
          </w:tcPr>
          <w:p w:rsidR="0093216F" w:rsidRPr="00E961EC" w:rsidRDefault="00BC14FE" w:rsidP="00F066E7">
            <w:pPr>
              <w:spacing w:after="0" w:line="240" w:lineRule="auto"/>
              <w:jc w:val="center"/>
              <w:rPr>
                <w:rFonts w:ascii="Times New Roman" w:eastAsia="Times New Roman" w:hAnsi="Times New Roman" w:cs="Times New Roman"/>
                <w:color w:val="000000"/>
                <w:sz w:val="20"/>
              </w:rPr>
            </w:pPr>
            <w:r w:rsidRPr="00E961EC">
              <w:rPr>
                <w:rFonts w:ascii="Times New Roman" w:eastAsia="Times New Roman" w:hAnsi="Times New Roman" w:cs="Times New Roman"/>
                <w:color w:val="000000"/>
                <w:sz w:val="20"/>
              </w:rPr>
              <w:t>3,8</w:t>
            </w:r>
          </w:p>
        </w:tc>
      </w:tr>
    </w:tbl>
    <w:p w:rsidR="00F323C3" w:rsidRPr="00E961EC" w:rsidRDefault="00F323C3" w:rsidP="00F323C3">
      <w:pPr>
        <w:pStyle w:val="Default"/>
        <w:spacing w:line="360" w:lineRule="auto"/>
        <w:jc w:val="both"/>
        <w:rPr>
          <w:sz w:val="22"/>
          <w:szCs w:val="22"/>
        </w:rPr>
      </w:pPr>
    </w:p>
    <w:p w:rsidR="00F323C3" w:rsidRPr="00E961EC" w:rsidRDefault="00F323C3" w:rsidP="00F323C3">
      <w:pPr>
        <w:pStyle w:val="Default"/>
        <w:spacing w:line="360" w:lineRule="auto"/>
        <w:ind w:firstLine="708"/>
        <w:jc w:val="both"/>
        <w:rPr>
          <w:sz w:val="22"/>
          <w:szCs w:val="22"/>
        </w:rPr>
      </w:pPr>
      <w:r w:rsidRPr="00E961EC">
        <w:rPr>
          <w:rFonts w:eastAsia="Times New Roman"/>
          <w:bCs/>
          <w:sz w:val="22"/>
          <w:szCs w:val="22"/>
        </w:rPr>
        <w:t xml:space="preserve">Bu hastanenin ismini daha önce duymuş muydunuz? </w:t>
      </w:r>
      <w:proofErr w:type="gramStart"/>
      <w:r w:rsidRPr="00E961EC">
        <w:rPr>
          <w:rFonts w:eastAsia="Times New Roman"/>
          <w:bCs/>
          <w:sz w:val="22"/>
          <w:szCs w:val="22"/>
        </w:rPr>
        <w:t>ifadesine</w:t>
      </w:r>
      <w:proofErr w:type="gramEnd"/>
      <w:r w:rsidRPr="00E961EC">
        <w:rPr>
          <w:rFonts w:eastAsia="Times New Roman"/>
          <w:bCs/>
          <w:sz w:val="22"/>
          <w:szCs w:val="22"/>
        </w:rPr>
        <w:t xml:space="preserve"> </w:t>
      </w:r>
      <w:r w:rsidR="00291335" w:rsidRPr="00E961EC">
        <w:rPr>
          <w:rFonts w:eastAsia="Times New Roman"/>
          <w:bCs/>
          <w:sz w:val="22"/>
          <w:szCs w:val="22"/>
        </w:rPr>
        <w:t xml:space="preserve">Aydın Devlet Hastanesi’nde bulunan hasta ve hasta yakınlarının 380’ı (%99,2)  Evet, 3’ü( 0,8) Hayır, Özel Medinova Hastanesi’nde bulunan hasta ve </w:t>
      </w:r>
      <w:r w:rsidR="0069797A" w:rsidRPr="00E961EC">
        <w:rPr>
          <w:rFonts w:eastAsia="Times New Roman"/>
          <w:bCs/>
          <w:sz w:val="22"/>
          <w:szCs w:val="22"/>
        </w:rPr>
        <w:t xml:space="preserve">hasta </w:t>
      </w:r>
      <w:r w:rsidR="0069797A" w:rsidRPr="00E961EC">
        <w:rPr>
          <w:rFonts w:eastAsia="Times New Roman"/>
          <w:bCs/>
          <w:sz w:val="22"/>
          <w:szCs w:val="22"/>
        </w:rPr>
        <w:lastRenderedPageBreak/>
        <w:t>yakınlarından</w:t>
      </w:r>
      <w:r w:rsidR="00291335" w:rsidRPr="00E961EC">
        <w:rPr>
          <w:rFonts w:eastAsia="Times New Roman"/>
          <w:bCs/>
          <w:sz w:val="22"/>
          <w:szCs w:val="22"/>
        </w:rPr>
        <w:t xml:space="preserve"> 359’u  (%96</w:t>
      </w:r>
      <w:r w:rsidRPr="00E961EC">
        <w:rPr>
          <w:rFonts w:eastAsia="Times New Roman"/>
          <w:bCs/>
          <w:sz w:val="22"/>
          <w:szCs w:val="22"/>
        </w:rPr>
        <w:t>,</w:t>
      </w:r>
      <w:r w:rsidR="00291335" w:rsidRPr="00E961EC">
        <w:rPr>
          <w:rFonts w:eastAsia="Times New Roman"/>
          <w:bCs/>
          <w:sz w:val="22"/>
          <w:szCs w:val="22"/>
        </w:rPr>
        <w:t>2) E</w:t>
      </w:r>
      <w:r w:rsidRPr="00E961EC">
        <w:rPr>
          <w:rFonts w:eastAsia="Times New Roman"/>
          <w:bCs/>
          <w:sz w:val="22"/>
          <w:szCs w:val="22"/>
        </w:rPr>
        <w:t xml:space="preserve">vet, </w:t>
      </w:r>
      <w:r w:rsidR="00291335" w:rsidRPr="00E961EC">
        <w:rPr>
          <w:rFonts w:eastAsia="Times New Roman"/>
          <w:bCs/>
          <w:sz w:val="22"/>
          <w:szCs w:val="22"/>
        </w:rPr>
        <w:t>14’ü  (%3,8) H</w:t>
      </w:r>
      <w:r w:rsidRPr="00E961EC">
        <w:rPr>
          <w:rFonts w:eastAsia="Times New Roman"/>
          <w:bCs/>
          <w:sz w:val="22"/>
          <w:szCs w:val="22"/>
        </w:rPr>
        <w:t>ayır cevabını vermiştir.</w:t>
      </w:r>
      <w:r w:rsidR="0069797A" w:rsidRPr="00E961EC">
        <w:rPr>
          <w:rFonts w:eastAsia="Times New Roman"/>
          <w:bCs/>
          <w:sz w:val="22"/>
          <w:szCs w:val="22"/>
        </w:rPr>
        <w:t xml:space="preserve"> Çizelge </w:t>
      </w:r>
      <w:proofErr w:type="gramStart"/>
      <w:r w:rsidR="0069797A" w:rsidRPr="00E961EC">
        <w:rPr>
          <w:rFonts w:eastAsia="Times New Roman"/>
          <w:bCs/>
          <w:sz w:val="22"/>
          <w:szCs w:val="22"/>
        </w:rPr>
        <w:t>3.7</w:t>
      </w:r>
      <w:proofErr w:type="gramEnd"/>
      <w:r w:rsidR="0069797A" w:rsidRPr="00E961EC">
        <w:rPr>
          <w:rFonts w:eastAsia="Times New Roman"/>
          <w:bCs/>
          <w:sz w:val="22"/>
          <w:szCs w:val="22"/>
        </w:rPr>
        <w:t>. incelendiğinde ankete katılan hasta ve hasta yakınlarının büyük çoğunluğunun hem devlet hastanesinin hem de özel hastanenin ismini daha önce duydukları görülmektedir.</w:t>
      </w:r>
    </w:p>
    <w:p w:rsidR="00F323C3" w:rsidRPr="00E961EC" w:rsidRDefault="00291335" w:rsidP="00FD34A0">
      <w:pPr>
        <w:pStyle w:val="Default"/>
        <w:spacing w:before="240" w:after="240" w:line="320" w:lineRule="atLeast"/>
        <w:ind w:firstLine="708"/>
        <w:jc w:val="both"/>
        <w:rPr>
          <w:sz w:val="22"/>
          <w:szCs w:val="22"/>
        </w:rPr>
      </w:pPr>
      <w:r w:rsidRPr="00E961EC">
        <w:rPr>
          <w:sz w:val="22"/>
          <w:szCs w:val="22"/>
        </w:rPr>
        <w:t>Hasta ve hasta yakınlarına yöneltilen</w:t>
      </w:r>
      <w:r w:rsidR="00F323C3" w:rsidRPr="00E961EC">
        <w:rPr>
          <w:sz w:val="22"/>
          <w:szCs w:val="22"/>
        </w:rPr>
        <w:t xml:space="preserve"> “</w:t>
      </w:r>
      <w:r w:rsidR="00F323C3" w:rsidRPr="00E961EC">
        <w:rPr>
          <w:rFonts w:eastAsiaTheme="minorHAnsi"/>
          <w:sz w:val="22"/>
          <w:szCs w:val="22"/>
        </w:rPr>
        <w:t>Eğer cevabınız evet ise ismini daha önce nereden duydunuz?</w:t>
      </w:r>
      <w:r w:rsidR="00F323C3" w:rsidRPr="00E961EC">
        <w:rPr>
          <w:sz w:val="22"/>
          <w:szCs w:val="22"/>
        </w:rPr>
        <w:t>”</w:t>
      </w:r>
      <w:r w:rsidR="00F323C3" w:rsidRPr="00E961EC">
        <w:rPr>
          <w:rFonts w:eastAsiaTheme="minorHAnsi"/>
          <w:sz w:val="22"/>
          <w:szCs w:val="22"/>
        </w:rPr>
        <w:t xml:space="preserve"> ifadesine vermiş oldukları cevapları </w:t>
      </w:r>
      <w:r w:rsidR="00F323C3" w:rsidRPr="00E961EC">
        <w:rPr>
          <w:sz w:val="22"/>
          <w:szCs w:val="22"/>
        </w:rPr>
        <w:t xml:space="preserve">frekans analiziyle incelenmiştir. Elde edilen bulgular Çizelge </w:t>
      </w:r>
      <w:proofErr w:type="gramStart"/>
      <w:r w:rsidR="00D30017" w:rsidRPr="00E961EC">
        <w:rPr>
          <w:sz w:val="22"/>
          <w:szCs w:val="22"/>
        </w:rPr>
        <w:t>3.8</w:t>
      </w:r>
      <w:proofErr w:type="gramEnd"/>
      <w:r w:rsidR="00D30017" w:rsidRPr="00E961EC">
        <w:rPr>
          <w:sz w:val="22"/>
          <w:szCs w:val="22"/>
        </w:rPr>
        <w:t>.</w:t>
      </w:r>
      <w:r w:rsidR="00F323C3" w:rsidRPr="00E961EC">
        <w:rPr>
          <w:sz w:val="22"/>
          <w:szCs w:val="22"/>
        </w:rPr>
        <w:t>’d</w:t>
      </w:r>
      <w:r w:rsidR="00D30017" w:rsidRPr="00E961EC">
        <w:rPr>
          <w:sz w:val="22"/>
          <w:szCs w:val="22"/>
        </w:rPr>
        <w:t>e</w:t>
      </w:r>
      <w:r w:rsidR="00F323C3" w:rsidRPr="00E961EC">
        <w:rPr>
          <w:sz w:val="22"/>
          <w:szCs w:val="22"/>
        </w:rPr>
        <w:t xml:space="preserve"> gösterilmektedir.</w:t>
      </w:r>
    </w:p>
    <w:p w:rsidR="00F323C3" w:rsidRPr="0017746F" w:rsidRDefault="00EC6375" w:rsidP="00FD34A0">
      <w:pPr>
        <w:spacing w:before="240" w:after="240" w:line="320" w:lineRule="atLeast"/>
        <w:jc w:val="both"/>
        <w:rPr>
          <w:rFonts w:ascii="Times New Roman" w:eastAsiaTheme="minorHAnsi" w:hAnsi="Times New Roman" w:cs="Times New Roman"/>
          <w:color w:val="000000"/>
          <w:lang w:eastAsia="en-US"/>
        </w:rPr>
      </w:pPr>
      <w:r w:rsidRPr="0017746F">
        <w:rPr>
          <w:rFonts w:ascii="Times New Roman" w:eastAsiaTheme="minorHAnsi" w:hAnsi="Times New Roman" w:cs="Times New Roman"/>
          <w:color w:val="000000"/>
          <w:lang w:eastAsia="en-US"/>
        </w:rPr>
        <w:t xml:space="preserve">Çizelge </w:t>
      </w:r>
      <w:proofErr w:type="gramStart"/>
      <w:r w:rsidRPr="0017746F">
        <w:rPr>
          <w:rFonts w:ascii="Times New Roman" w:eastAsiaTheme="minorHAnsi" w:hAnsi="Times New Roman" w:cs="Times New Roman"/>
          <w:color w:val="000000"/>
          <w:lang w:eastAsia="en-US"/>
        </w:rPr>
        <w:t>3</w:t>
      </w:r>
      <w:r w:rsidR="00F323C3" w:rsidRPr="0017746F">
        <w:rPr>
          <w:rFonts w:ascii="Times New Roman" w:eastAsiaTheme="minorHAnsi" w:hAnsi="Times New Roman" w:cs="Times New Roman"/>
          <w:color w:val="000000"/>
          <w:lang w:eastAsia="en-US"/>
        </w:rPr>
        <w:t>.</w:t>
      </w:r>
      <w:r w:rsidR="00BA6C84" w:rsidRPr="0017746F">
        <w:rPr>
          <w:rFonts w:ascii="Times New Roman" w:eastAsiaTheme="minorHAnsi" w:hAnsi="Times New Roman" w:cs="Times New Roman"/>
          <w:color w:val="000000"/>
          <w:lang w:eastAsia="en-US"/>
        </w:rPr>
        <w:t>8</w:t>
      </w:r>
      <w:proofErr w:type="gramEnd"/>
      <w:r w:rsidR="00F323C3" w:rsidRPr="0017746F">
        <w:rPr>
          <w:rFonts w:ascii="Times New Roman" w:eastAsiaTheme="minorHAnsi" w:hAnsi="Times New Roman" w:cs="Times New Roman"/>
          <w:color w:val="000000"/>
          <w:lang w:eastAsia="en-US"/>
        </w:rPr>
        <w:t xml:space="preserve">. </w:t>
      </w:r>
      <w:r w:rsidR="00BC14FE" w:rsidRPr="0017746F">
        <w:rPr>
          <w:rFonts w:ascii="Times New Roman" w:eastAsiaTheme="minorHAnsi" w:hAnsi="Times New Roman" w:cs="Times New Roman"/>
          <w:color w:val="000000"/>
          <w:lang w:eastAsia="en-US"/>
        </w:rPr>
        <w:t>Hasta ve Hasta Y</w:t>
      </w:r>
      <w:r w:rsidR="00542BC1" w:rsidRPr="0017746F">
        <w:rPr>
          <w:rFonts w:ascii="Times New Roman" w:eastAsiaTheme="minorHAnsi" w:hAnsi="Times New Roman" w:cs="Times New Roman"/>
          <w:color w:val="000000"/>
          <w:lang w:eastAsia="en-US"/>
        </w:rPr>
        <w:t>akınlarının</w:t>
      </w:r>
      <w:r w:rsidR="00BC14FE" w:rsidRPr="0017746F">
        <w:rPr>
          <w:rFonts w:ascii="Times New Roman" w:eastAsiaTheme="minorHAnsi" w:hAnsi="Times New Roman" w:cs="Times New Roman"/>
          <w:color w:val="000000"/>
          <w:lang w:eastAsia="en-US"/>
        </w:rPr>
        <w:t xml:space="preserve"> hastanenin İ</w:t>
      </w:r>
      <w:r w:rsidR="00F323C3" w:rsidRPr="0017746F">
        <w:rPr>
          <w:rFonts w:ascii="Times New Roman" w:eastAsiaTheme="minorHAnsi" w:hAnsi="Times New Roman" w:cs="Times New Roman"/>
          <w:color w:val="000000"/>
          <w:lang w:eastAsia="en-US"/>
        </w:rPr>
        <w:t>s</w:t>
      </w:r>
      <w:r w:rsidR="00BC14FE" w:rsidRPr="0017746F">
        <w:rPr>
          <w:rFonts w:ascii="Times New Roman" w:eastAsiaTheme="minorHAnsi" w:hAnsi="Times New Roman" w:cs="Times New Roman"/>
          <w:color w:val="000000"/>
          <w:lang w:eastAsia="en-US"/>
        </w:rPr>
        <w:t>mini Daha Önce Nereden D</w:t>
      </w:r>
      <w:r w:rsidR="00F323C3" w:rsidRPr="0017746F">
        <w:rPr>
          <w:rFonts w:ascii="Times New Roman" w:eastAsiaTheme="minorHAnsi" w:hAnsi="Times New Roman" w:cs="Times New Roman"/>
          <w:color w:val="000000"/>
          <w:lang w:eastAsia="en-US"/>
        </w:rPr>
        <w:t xml:space="preserve">uydukları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2"/>
        <w:gridCol w:w="1245"/>
        <w:gridCol w:w="1227"/>
        <w:gridCol w:w="1228"/>
        <w:gridCol w:w="1126"/>
        <w:gridCol w:w="1516"/>
      </w:tblGrid>
      <w:tr w:rsidR="0093216F" w:rsidRPr="00E961EC" w:rsidTr="006B7B76">
        <w:trPr>
          <w:trHeight w:val="315"/>
        </w:trPr>
        <w:tc>
          <w:tcPr>
            <w:tcW w:w="746" w:type="pct"/>
            <w:shd w:val="clear" w:color="auto" w:fill="DBE5F1" w:themeFill="accent1" w:themeFillTint="33"/>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DBE5F1" w:themeFill="accent1" w:themeFillTint="33"/>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1647" w:type="pct"/>
            <w:gridSpan w:val="2"/>
            <w:shd w:val="clear" w:color="auto" w:fill="DBE5F1" w:themeFill="accent1" w:themeFillTint="33"/>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Aydın Devlet Hastanesi</w:t>
            </w:r>
          </w:p>
        </w:tc>
        <w:tc>
          <w:tcPr>
            <w:tcW w:w="1772" w:type="pct"/>
            <w:gridSpan w:val="2"/>
            <w:shd w:val="clear" w:color="auto" w:fill="DBE5F1" w:themeFill="accent1" w:themeFillTint="33"/>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Medinova Hastanesi</w:t>
            </w:r>
          </w:p>
        </w:tc>
      </w:tr>
      <w:tr w:rsidR="0093216F" w:rsidRPr="00E961EC" w:rsidTr="006B7B76">
        <w:trPr>
          <w:trHeight w:val="235"/>
        </w:trPr>
        <w:tc>
          <w:tcPr>
            <w:tcW w:w="746" w:type="pct"/>
            <w:shd w:val="clear" w:color="auto" w:fill="DBE5F1" w:themeFill="accent1" w:themeFillTint="33"/>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b/>
                <w:color w:val="000000"/>
                <w:sz w:val="20"/>
                <w:szCs w:val="20"/>
              </w:rPr>
              <w:t>İfade</w:t>
            </w:r>
          </w:p>
        </w:tc>
        <w:tc>
          <w:tcPr>
            <w:tcW w:w="835" w:type="pct"/>
            <w:shd w:val="clear" w:color="auto" w:fill="DBE5F1" w:themeFill="accent1" w:themeFillTint="33"/>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b/>
                <w:color w:val="000000"/>
                <w:sz w:val="20"/>
                <w:szCs w:val="20"/>
              </w:rPr>
              <w:t>Değişken</w:t>
            </w:r>
          </w:p>
        </w:tc>
        <w:tc>
          <w:tcPr>
            <w:tcW w:w="823" w:type="pct"/>
            <w:shd w:val="clear" w:color="auto" w:fill="DBE5F1" w:themeFill="accent1" w:themeFillTint="33"/>
            <w:vAlign w:val="center"/>
            <w:hideMark/>
          </w:tcPr>
          <w:p w:rsidR="0093216F" w:rsidRPr="00E961EC" w:rsidRDefault="00D30017"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824" w:type="pct"/>
            <w:shd w:val="clear" w:color="auto" w:fill="DBE5F1" w:themeFill="accent1" w:themeFillTint="33"/>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w:t>
            </w:r>
          </w:p>
        </w:tc>
        <w:tc>
          <w:tcPr>
            <w:tcW w:w="755" w:type="pct"/>
            <w:shd w:val="clear" w:color="auto" w:fill="DBE5F1" w:themeFill="accent1" w:themeFillTint="33"/>
            <w:vAlign w:val="center"/>
            <w:hideMark/>
          </w:tcPr>
          <w:p w:rsidR="0093216F" w:rsidRPr="00E961EC" w:rsidRDefault="00BC14FE"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1017" w:type="pct"/>
            <w:shd w:val="clear" w:color="auto" w:fill="DBE5F1" w:themeFill="accent1" w:themeFillTint="33"/>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w:t>
            </w:r>
          </w:p>
        </w:tc>
      </w:tr>
      <w:tr w:rsidR="0093216F" w:rsidRPr="00E961EC" w:rsidTr="006B7B76">
        <w:trPr>
          <w:trHeight w:val="325"/>
        </w:trPr>
        <w:tc>
          <w:tcPr>
            <w:tcW w:w="746" w:type="pct"/>
            <w:vMerge w:val="restart"/>
            <w:shd w:val="clear" w:color="auto" w:fill="auto"/>
            <w:vAlign w:val="center"/>
            <w:hideMark/>
          </w:tcPr>
          <w:p w:rsidR="0093216F" w:rsidRPr="00E961EC" w:rsidRDefault="00A32918"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Eğer </w:t>
            </w:r>
            <w:r w:rsidR="0093216F" w:rsidRPr="00E961EC">
              <w:rPr>
                <w:rFonts w:ascii="Times New Roman" w:eastAsia="Times New Roman" w:hAnsi="Times New Roman" w:cs="Times New Roman"/>
                <w:color w:val="000000"/>
                <w:sz w:val="20"/>
                <w:szCs w:val="20"/>
              </w:rPr>
              <w:t>cevabınız evet ise ismini daha önce nereden duydunuz</w:t>
            </w: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Duymadım</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w:t>
            </w:r>
          </w:p>
        </w:tc>
        <w:tc>
          <w:tcPr>
            <w:tcW w:w="824" w:type="pct"/>
            <w:shd w:val="clear" w:color="auto" w:fill="auto"/>
            <w:noWrap/>
            <w:vAlign w:val="center"/>
            <w:hideMark/>
          </w:tcPr>
          <w:p w:rsidR="0093216F" w:rsidRPr="00E961EC" w:rsidRDefault="00BC14FE"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w:t>
            </w:r>
          </w:p>
        </w:tc>
      </w:tr>
      <w:tr w:rsidR="0093216F" w:rsidRPr="00E961EC" w:rsidTr="006B7B76">
        <w:trPr>
          <w:trHeight w:val="273"/>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Yakın çevre</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305</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79,6</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51,7</w:t>
            </w:r>
          </w:p>
        </w:tc>
      </w:tr>
      <w:tr w:rsidR="0093216F" w:rsidRPr="00E961EC" w:rsidTr="006B7B76">
        <w:trPr>
          <w:trHeight w:val="300"/>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Televizyon</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w:t>
            </w:r>
          </w:p>
        </w:tc>
      </w:tr>
      <w:tr w:rsidR="0093216F" w:rsidRPr="00E961EC" w:rsidTr="006B7B76">
        <w:trPr>
          <w:trHeight w:val="300"/>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Radyo</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w:t>
            </w:r>
          </w:p>
        </w:tc>
      </w:tr>
      <w:tr w:rsidR="0093216F" w:rsidRPr="00E961EC" w:rsidTr="006B7B76">
        <w:trPr>
          <w:trHeight w:val="300"/>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Bilboard</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8,1</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10,5</w:t>
            </w:r>
          </w:p>
        </w:tc>
      </w:tr>
      <w:tr w:rsidR="0093216F" w:rsidRPr="00E961EC" w:rsidTr="006B7B76">
        <w:trPr>
          <w:trHeight w:val="300"/>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İnternet</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4,7</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16,1</w:t>
            </w:r>
          </w:p>
        </w:tc>
      </w:tr>
      <w:tr w:rsidR="0093216F" w:rsidRPr="00E961EC" w:rsidTr="006B7B76">
        <w:trPr>
          <w:trHeight w:val="300"/>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Gazete</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w:t>
            </w:r>
          </w:p>
        </w:tc>
        <w:tc>
          <w:tcPr>
            <w:tcW w:w="1017"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w:t>
            </w:r>
          </w:p>
        </w:tc>
      </w:tr>
      <w:tr w:rsidR="0093216F" w:rsidRPr="00E961EC" w:rsidTr="006B7B76">
        <w:trPr>
          <w:trHeight w:val="315"/>
        </w:trPr>
        <w:tc>
          <w:tcPr>
            <w:tcW w:w="746" w:type="pct"/>
            <w:vMerge/>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p>
        </w:tc>
        <w:tc>
          <w:tcPr>
            <w:tcW w:w="835" w:type="pct"/>
            <w:shd w:val="clear" w:color="auto" w:fill="auto"/>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823"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w:t>
            </w:r>
          </w:p>
        </w:tc>
        <w:tc>
          <w:tcPr>
            <w:tcW w:w="824"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w:t>
            </w:r>
          </w:p>
        </w:tc>
        <w:tc>
          <w:tcPr>
            <w:tcW w:w="755" w:type="pct"/>
            <w:shd w:val="clear" w:color="auto" w:fill="auto"/>
            <w:noWrap/>
            <w:vAlign w:val="center"/>
            <w:hideMark/>
          </w:tcPr>
          <w:p w:rsidR="0093216F" w:rsidRPr="00E961EC" w:rsidRDefault="0093216F"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w:t>
            </w:r>
          </w:p>
        </w:tc>
        <w:tc>
          <w:tcPr>
            <w:tcW w:w="1017" w:type="pct"/>
            <w:shd w:val="clear" w:color="auto" w:fill="auto"/>
            <w:noWrap/>
            <w:vAlign w:val="center"/>
            <w:hideMark/>
          </w:tcPr>
          <w:p w:rsidR="0093216F" w:rsidRPr="00E961EC" w:rsidRDefault="00BC14FE" w:rsidP="005A19D3">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w:t>
            </w:r>
            <w:r w:rsidR="0093216F" w:rsidRPr="00E961EC">
              <w:rPr>
                <w:rFonts w:ascii="Times New Roman" w:eastAsia="Times New Roman" w:hAnsi="Times New Roman" w:cs="Times New Roman"/>
                <w:color w:val="000000"/>
                <w:sz w:val="20"/>
                <w:szCs w:val="20"/>
              </w:rPr>
              <w:t>,8</w:t>
            </w:r>
          </w:p>
        </w:tc>
      </w:tr>
    </w:tbl>
    <w:p w:rsidR="00F323C3" w:rsidRPr="00E961EC" w:rsidRDefault="0069797A" w:rsidP="00FD34A0">
      <w:pPr>
        <w:pStyle w:val="Default"/>
        <w:spacing w:before="240" w:after="240" w:line="320" w:lineRule="atLeast"/>
        <w:ind w:firstLine="708"/>
        <w:jc w:val="both"/>
        <w:rPr>
          <w:sz w:val="22"/>
          <w:szCs w:val="22"/>
        </w:rPr>
      </w:pPr>
      <w:r w:rsidRPr="00E961EC">
        <w:rPr>
          <w:rFonts w:eastAsia="Times New Roman"/>
          <w:bCs/>
          <w:sz w:val="22"/>
          <w:szCs w:val="22"/>
        </w:rPr>
        <w:t xml:space="preserve">Çizelge </w:t>
      </w:r>
      <w:proofErr w:type="gramStart"/>
      <w:r w:rsidRPr="00E961EC">
        <w:rPr>
          <w:rFonts w:eastAsia="Times New Roman"/>
          <w:bCs/>
          <w:sz w:val="22"/>
          <w:szCs w:val="22"/>
        </w:rPr>
        <w:t>3.8</w:t>
      </w:r>
      <w:proofErr w:type="gramEnd"/>
      <w:r w:rsidRPr="00E961EC">
        <w:rPr>
          <w:rFonts w:eastAsia="Times New Roman"/>
          <w:bCs/>
          <w:sz w:val="22"/>
          <w:szCs w:val="22"/>
        </w:rPr>
        <w:t>.  incelendiğinde hasta ve hasta yakınlarının ifadeye Aydın D</w:t>
      </w:r>
      <w:r w:rsidR="00BC14FE" w:rsidRPr="00E961EC">
        <w:rPr>
          <w:rFonts w:eastAsia="Times New Roman"/>
          <w:bCs/>
          <w:sz w:val="22"/>
          <w:szCs w:val="22"/>
        </w:rPr>
        <w:t>evlet Hastanesi</w:t>
      </w:r>
      <w:r w:rsidRPr="00E961EC">
        <w:rPr>
          <w:rFonts w:eastAsia="Times New Roman"/>
          <w:bCs/>
          <w:sz w:val="22"/>
          <w:szCs w:val="22"/>
        </w:rPr>
        <w:t>’</w:t>
      </w:r>
      <w:r w:rsidR="00BC14FE" w:rsidRPr="00E961EC">
        <w:rPr>
          <w:rFonts w:eastAsia="Times New Roman"/>
          <w:bCs/>
          <w:sz w:val="22"/>
          <w:szCs w:val="22"/>
        </w:rPr>
        <w:t>nden hizmet alan 305</w:t>
      </w:r>
      <w:r w:rsidR="00BC14FE" w:rsidRPr="00E961EC">
        <w:rPr>
          <w:sz w:val="22"/>
          <w:szCs w:val="22"/>
        </w:rPr>
        <w:t xml:space="preserve"> (%79,</w:t>
      </w:r>
      <w:r w:rsidR="00D8598A" w:rsidRPr="00E961EC">
        <w:rPr>
          <w:sz w:val="22"/>
          <w:szCs w:val="22"/>
        </w:rPr>
        <w:t>6</w:t>
      </w:r>
      <w:r w:rsidRPr="00E961EC">
        <w:rPr>
          <w:sz w:val="22"/>
          <w:szCs w:val="22"/>
        </w:rPr>
        <w:t>) hasta ve</w:t>
      </w:r>
      <w:r w:rsidR="00D8598A" w:rsidRPr="00E961EC">
        <w:rPr>
          <w:sz w:val="22"/>
          <w:szCs w:val="22"/>
        </w:rPr>
        <w:t xml:space="preserve"> hasta yakını yakın çevreden</w:t>
      </w:r>
      <w:r w:rsidR="00F323C3" w:rsidRPr="00E961EC">
        <w:rPr>
          <w:sz w:val="22"/>
          <w:szCs w:val="22"/>
        </w:rPr>
        <w:t>,</w:t>
      </w:r>
      <w:r w:rsidR="00D8598A" w:rsidRPr="00E961EC">
        <w:rPr>
          <w:sz w:val="22"/>
          <w:szCs w:val="22"/>
        </w:rPr>
        <w:t xml:space="preserve"> Özel Medinova Hastanesi’nden 193</w:t>
      </w:r>
      <w:r w:rsidR="00064B77" w:rsidRPr="00E961EC">
        <w:rPr>
          <w:sz w:val="22"/>
          <w:szCs w:val="22"/>
        </w:rPr>
        <w:t xml:space="preserve"> (%</w:t>
      </w:r>
      <w:r w:rsidR="00D8598A" w:rsidRPr="00E961EC">
        <w:rPr>
          <w:sz w:val="22"/>
          <w:szCs w:val="22"/>
        </w:rPr>
        <w:t xml:space="preserve"> 51,7</w:t>
      </w:r>
      <w:r w:rsidR="00064B77" w:rsidRPr="00E961EC">
        <w:rPr>
          <w:sz w:val="22"/>
          <w:szCs w:val="22"/>
        </w:rPr>
        <w:t xml:space="preserve">) </w:t>
      </w:r>
      <w:r w:rsidR="00D8598A" w:rsidRPr="00E961EC">
        <w:rPr>
          <w:sz w:val="22"/>
          <w:szCs w:val="22"/>
        </w:rPr>
        <w:t>hasta ve hasta yakını da yakın çevreden cevabını vermiştir.</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hastane tercihlerindeki kurum türü değişkeni açısından genel kurum imajına yönelik algıları arasında anlamlı farklılık bulunup bulunmadığını incelemek için </w:t>
      </w:r>
      <w:r w:rsidR="00127886" w:rsidRPr="00E961EC">
        <w:rPr>
          <w:rFonts w:ascii="Times New Roman" w:eastAsia="Times New Roman" w:hAnsi="Times New Roman" w:cs="Times New Roman"/>
          <w:bCs/>
        </w:rPr>
        <w:t xml:space="preserve">verilere </w:t>
      </w:r>
      <w:r w:rsidRPr="00E961EC">
        <w:rPr>
          <w:rFonts w:ascii="Times New Roman" w:eastAsia="Times New Roman" w:hAnsi="Times New Roman" w:cs="Times New Roman"/>
          <w:color w:val="000000"/>
        </w:rPr>
        <w:t>t-</w:t>
      </w:r>
      <w:r w:rsidRPr="00E961EC">
        <w:rPr>
          <w:rFonts w:ascii="Times New Roman" w:eastAsia="Times New Roman" w:hAnsi="Times New Roman" w:cs="Times New Roman"/>
          <w:bCs/>
        </w:rPr>
        <w:t>testi</w:t>
      </w:r>
      <w:r w:rsidRPr="00E961EC">
        <w:rPr>
          <w:rFonts w:ascii="Times New Roman" w:eastAsia="Times New Roman" w:hAnsi="Times New Roman" w:cs="Times New Roman"/>
          <w:color w:val="000000"/>
        </w:rPr>
        <w:t xml:space="preserve"> </w:t>
      </w:r>
      <w:r w:rsidR="00127886" w:rsidRPr="00E961EC">
        <w:rPr>
          <w:rFonts w:ascii="Times New Roman" w:eastAsia="Times New Roman" w:hAnsi="Times New Roman" w:cs="Times New Roman"/>
          <w:color w:val="000000"/>
        </w:rPr>
        <w:t xml:space="preserve">uygulanmıştır. </w:t>
      </w:r>
      <w:r w:rsidR="00BD687A" w:rsidRPr="00E961EC">
        <w:rPr>
          <w:rFonts w:ascii="Times New Roman" w:eastAsia="Times New Roman" w:hAnsi="Times New Roman" w:cs="Times New Roman"/>
          <w:color w:val="000000"/>
        </w:rPr>
        <w:t xml:space="preserve">Gerçekleştirilen </w:t>
      </w:r>
      <w:r w:rsidRPr="00E961EC">
        <w:rPr>
          <w:rFonts w:ascii="Times New Roman" w:eastAsia="Times New Roman" w:hAnsi="Times New Roman" w:cs="Times New Roman"/>
          <w:color w:val="000000"/>
        </w:rPr>
        <w:t xml:space="preserve">test sonuçları </w:t>
      </w:r>
      <w:r w:rsidR="00127886" w:rsidRPr="00E961EC">
        <w:rPr>
          <w:rFonts w:ascii="Times New Roman" w:eastAsia="Times New Roman" w:hAnsi="Times New Roman" w:cs="Times New Roman"/>
          <w:color w:val="000000"/>
        </w:rPr>
        <w:t>ç</w:t>
      </w:r>
      <w:r w:rsidRPr="00E961EC">
        <w:rPr>
          <w:rFonts w:ascii="Times New Roman" w:eastAsia="Times New Roman" w:hAnsi="Times New Roman" w:cs="Times New Roman"/>
          <w:color w:val="000000"/>
        </w:rPr>
        <w:t>izelge</w:t>
      </w:r>
      <w:r w:rsidR="00D24B7E" w:rsidRPr="00E961EC">
        <w:rPr>
          <w:rFonts w:ascii="Times New Roman" w:eastAsia="Times New Roman" w:hAnsi="Times New Roman" w:cs="Times New Roman"/>
          <w:color w:val="000000"/>
        </w:rPr>
        <w:t xml:space="preserve"> </w:t>
      </w:r>
      <w:proofErr w:type="gramStart"/>
      <w:r w:rsidR="00D24B7E" w:rsidRPr="00E961EC">
        <w:rPr>
          <w:rFonts w:ascii="Times New Roman" w:eastAsia="Times New Roman" w:hAnsi="Times New Roman" w:cs="Times New Roman"/>
          <w:color w:val="000000"/>
        </w:rPr>
        <w:t>3.9</w:t>
      </w:r>
      <w:proofErr w:type="gramEnd"/>
      <w:r w:rsidR="00D24B7E" w:rsidRPr="00E961EC">
        <w:rPr>
          <w:rFonts w:ascii="Times New Roman" w:eastAsia="Times New Roman" w:hAnsi="Times New Roman" w:cs="Times New Roman"/>
          <w:color w:val="000000"/>
        </w:rPr>
        <w:t>.</w:t>
      </w:r>
      <w:r w:rsidR="00BD687A" w:rsidRPr="00E961EC">
        <w:rPr>
          <w:rFonts w:ascii="Times New Roman" w:eastAsia="Times New Roman" w:hAnsi="Times New Roman" w:cs="Times New Roman"/>
          <w:color w:val="000000"/>
        </w:rPr>
        <w:t>’da</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69797A" w:rsidRPr="00E961EC" w:rsidRDefault="0069797A" w:rsidP="00FD34A0">
      <w:pPr>
        <w:tabs>
          <w:tab w:val="left" w:pos="709"/>
          <w:tab w:val="left" w:pos="1701"/>
        </w:tabs>
        <w:spacing w:before="240" w:after="240" w:line="320" w:lineRule="atLeast"/>
        <w:ind w:firstLine="709"/>
        <w:jc w:val="both"/>
        <w:rPr>
          <w:rFonts w:ascii="Times New Roman" w:hAnsi="Times New Roman" w:cs="Times New Roman"/>
        </w:rPr>
      </w:pPr>
    </w:p>
    <w:p w:rsidR="0069797A" w:rsidRPr="00E961EC" w:rsidRDefault="0069797A" w:rsidP="00FD34A0">
      <w:pPr>
        <w:tabs>
          <w:tab w:val="left" w:pos="709"/>
          <w:tab w:val="left" w:pos="1701"/>
        </w:tabs>
        <w:spacing w:before="240" w:after="240" w:line="320" w:lineRule="atLeast"/>
        <w:ind w:firstLine="709"/>
        <w:jc w:val="both"/>
        <w:rPr>
          <w:rFonts w:ascii="Times New Roman" w:hAnsi="Times New Roman" w:cs="Times New Roman"/>
        </w:r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proofErr w:type="gramStart"/>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w:t>
      </w:r>
      <w:r w:rsidR="00BA6C84" w:rsidRPr="0013490C">
        <w:rPr>
          <w:rFonts w:ascii="Times New Roman" w:eastAsia="Times New Roman" w:hAnsi="Times New Roman" w:cs="Times New Roman"/>
          <w:bCs/>
        </w:rPr>
        <w:t>9</w:t>
      </w:r>
      <w:proofErr w:type="gramEnd"/>
      <w:r w:rsidR="00B11163" w:rsidRPr="0013490C">
        <w:rPr>
          <w:rFonts w:ascii="Times New Roman" w:eastAsia="Times New Roman" w:hAnsi="Times New Roman" w:cs="Times New Roman"/>
          <w:bCs/>
        </w:rPr>
        <w:t>. Genel Kurum İmajı</w:t>
      </w:r>
      <w:r w:rsidR="0069797A" w:rsidRPr="0013490C">
        <w:rPr>
          <w:rFonts w:ascii="Times New Roman" w:eastAsia="Times New Roman" w:hAnsi="Times New Roman" w:cs="Times New Roman"/>
          <w:bCs/>
        </w:rPr>
        <w:t xml:space="preserve"> İ</w:t>
      </w:r>
      <w:r w:rsidRPr="0013490C">
        <w:rPr>
          <w:rFonts w:ascii="Times New Roman" w:eastAsia="Times New Roman" w:hAnsi="Times New Roman" w:cs="Times New Roman"/>
          <w:bCs/>
        </w:rPr>
        <w:t>fadelerinin Kurum Türü Tercihleri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89"/>
        <w:gridCol w:w="900"/>
        <w:gridCol w:w="853"/>
        <w:gridCol w:w="851"/>
        <w:gridCol w:w="903"/>
        <w:gridCol w:w="832"/>
        <w:gridCol w:w="826"/>
      </w:tblGrid>
      <w:tr w:rsidR="004769EF" w:rsidRPr="00E961EC" w:rsidTr="00A32918">
        <w:trPr>
          <w:trHeight w:val="315"/>
        </w:trPr>
        <w:tc>
          <w:tcPr>
            <w:tcW w:w="1535" w:type="pct"/>
            <w:shd w:val="clear" w:color="auto" w:fill="DBE5F1" w:themeFill="accent1" w:themeFillTint="33"/>
            <w:vAlign w:val="center"/>
            <w:hideMark/>
          </w:tcPr>
          <w:p w:rsidR="004769EF" w:rsidRPr="00E961EC" w:rsidRDefault="004769EF" w:rsidP="00480674">
            <w:pPr>
              <w:spacing w:after="0" w:line="240" w:lineRule="auto"/>
              <w:rPr>
                <w:rFonts w:ascii="Times New Roman" w:eastAsia="Times New Roman" w:hAnsi="Times New Roman" w:cs="Times New Roman"/>
                <w:color w:val="000000"/>
              </w:rPr>
            </w:pPr>
          </w:p>
        </w:tc>
        <w:tc>
          <w:tcPr>
            <w:tcW w:w="1175" w:type="pct"/>
            <w:gridSpan w:val="2"/>
            <w:shd w:val="clear" w:color="auto" w:fill="DBE5F1" w:themeFill="accent1" w:themeFillTint="33"/>
            <w:noWrap/>
            <w:vAlign w:val="center"/>
            <w:hideMark/>
          </w:tcPr>
          <w:p w:rsidR="004769EF" w:rsidRPr="00E961EC" w:rsidRDefault="004769EF" w:rsidP="006B7B76">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Aydın Devlet Hastanesi</w:t>
            </w:r>
          </w:p>
        </w:tc>
        <w:tc>
          <w:tcPr>
            <w:tcW w:w="1177" w:type="pct"/>
            <w:gridSpan w:val="2"/>
            <w:shd w:val="clear" w:color="auto" w:fill="DBE5F1" w:themeFill="accent1" w:themeFillTint="33"/>
            <w:noWrap/>
            <w:vAlign w:val="center"/>
            <w:hideMark/>
          </w:tcPr>
          <w:p w:rsidR="004769EF" w:rsidRPr="00E961EC" w:rsidRDefault="004769EF" w:rsidP="006B7B76">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rPr>
              <w:t>Özel Medinova Hastanesi</w:t>
            </w:r>
          </w:p>
        </w:tc>
        <w:tc>
          <w:tcPr>
            <w:tcW w:w="558" w:type="pct"/>
            <w:shd w:val="clear" w:color="auto" w:fill="DBE5F1" w:themeFill="accent1" w:themeFillTint="33"/>
            <w:noWrap/>
            <w:vAlign w:val="center"/>
            <w:hideMark/>
          </w:tcPr>
          <w:p w:rsidR="004769EF" w:rsidRPr="00E961EC" w:rsidRDefault="004769EF" w:rsidP="00480674">
            <w:pPr>
              <w:spacing w:after="0" w:line="240" w:lineRule="auto"/>
              <w:rPr>
                <w:rFonts w:ascii="Times New Roman" w:eastAsia="Times New Roman" w:hAnsi="Times New Roman" w:cs="Times New Roman"/>
                <w:color w:val="000000"/>
              </w:rPr>
            </w:pPr>
          </w:p>
        </w:tc>
        <w:tc>
          <w:tcPr>
            <w:tcW w:w="555" w:type="pct"/>
            <w:shd w:val="clear" w:color="auto" w:fill="DBE5F1" w:themeFill="accent1" w:themeFillTint="33"/>
            <w:noWrap/>
            <w:vAlign w:val="center"/>
            <w:hideMark/>
          </w:tcPr>
          <w:p w:rsidR="004769EF" w:rsidRPr="00E961EC" w:rsidRDefault="004769EF" w:rsidP="00480674">
            <w:pPr>
              <w:spacing w:after="0" w:line="240" w:lineRule="auto"/>
              <w:rPr>
                <w:rFonts w:ascii="Times New Roman" w:eastAsia="Times New Roman" w:hAnsi="Times New Roman" w:cs="Times New Roman"/>
                <w:color w:val="000000"/>
              </w:rPr>
            </w:pPr>
          </w:p>
        </w:tc>
      </w:tr>
      <w:tr w:rsidR="00480674" w:rsidRPr="00E961EC" w:rsidTr="00A32918">
        <w:trPr>
          <w:trHeight w:val="525"/>
        </w:trPr>
        <w:tc>
          <w:tcPr>
            <w:tcW w:w="1535" w:type="pct"/>
            <w:shd w:val="clear" w:color="auto" w:fill="DBE5F1" w:themeFill="accent1" w:themeFillTint="33"/>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p>
        </w:tc>
        <w:tc>
          <w:tcPr>
            <w:tcW w:w="604" w:type="pct"/>
            <w:shd w:val="clear" w:color="auto" w:fill="DBE5F1" w:themeFill="accent1" w:themeFillTint="33"/>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Ort.</w:t>
            </w:r>
          </w:p>
        </w:tc>
        <w:tc>
          <w:tcPr>
            <w:tcW w:w="572" w:type="pct"/>
            <w:shd w:val="clear" w:color="auto" w:fill="DBE5F1" w:themeFill="accent1" w:themeFillTint="33"/>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Ss.</w:t>
            </w:r>
          </w:p>
        </w:tc>
        <w:tc>
          <w:tcPr>
            <w:tcW w:w="571" w:type="pct"/>
            <w:shd w:val="clear" w:color="auto" w:fill="DBE5F1" w:themeFill="accent1" w:themeFillTint="33"/>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Ort.</w:t>
            </w:r>
          </w:p>
        </w:tc>
        <w:tc>
          <w:tcPr>
            <w:tcW w:w="606" w:type="pct"/>
            <w:shd w:val="clear" w:color="auto" w:fill="DBE5F1" w:themeFill="accent1" w:themeFillTint="33"/>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Ss.</w:t>
            </w:r>
          </w:p>
        </w:tc>
        <w:tc>
          <w:tcPr>
            <w:tcW w:w="558" w:type="pct"/>
            <w:shd w:val="clear" w:color="auto" w:fill="DBE5F1" w:themeFill="accent1" w:themeFillTint="33"/>
            <w:noWrap/>
            <w:vAlign w:val="center"/>
            <w:hideMark/>
          </w:tcPr>
          <w:p w:rsidR="00480674" w:rsidRPr="00E961EC" w:rsidRDefault="008669B4" w:rsidP="00480674">
            <w:pPr>
              <w:spacing w:after="0" w:line="240" w:lineRule="auto"/>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T</w:t>
            </w:r>
          </w:p>
        </w:tc>
        <w:tc>
          <w:tcPr>
            <w:tcW w:w="555" w:type="pct"/>
            <w:shd w:val="clear" w:color="auto" w:fill="DBE5F1" w:themeFill="accent1" w:themeFillTint="33"/>
            <w:noWrap/>
            <w:vAlign w:val="center"/>
            <w:hideMark/>
          </w:tcPr>
          <w:p w:rsidR="00480674" w:rsidRPr="00E961EC" w:rsidRDefault="00480674" w:rsidP="00480674">
            <w:pPr>
              <w:spacing w:after="0" w:line="240" w:lineRule="auto"/>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p</w:t>
            </w:r>
            <w:proofErr w:type="gramEnd"/>
            <w:r w:rsidRPr="00E961EC">
              <w:rPr>
                <w:rFonts w:ascii="Times New Roman" w:eastAsia="Times New Roman" w:hAnsi="Times New Roman" w:cs="Times New Roman"/>
                <w:b/>
                <w:bCs/>
                <w:color w:val="000000"/>
              </w:rPr>
              <w:t>.</w:t>
            </w:r>
          </w:p>
        </w:tc>
      </w:tr>
      <w:tr w:rsidR="00480674" w:rsidRPr="00E961EC" w:rsidTr="00A32918">
        <w:trPr>
          <w:trHeight w:val="525"/>
        </w:trPr>
        <w:tc>
          <w:tcPr>
            <w:tcW w:w="1535" w:type="pct"/>
            <w:shd w:val="clear" w:color="auto" w:fill="auto"/>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 hakkındaki genel izleniminiz nasıldır</w:t>
            </w:r>
          </w:p>
        </w:tc>
        <w:tc>
          <w:tcPr>
            <w:tcW w:w="604"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4,07</w:t>
            </w:r>
          </w:p>
        </w:tc>
        <w:tc>
          <w:tcPr>
            <w:tcW w:w="572" w:type="pct"/>
            <w:shd w:val="clear" w:color="auto" w:fill="auto"/>
            <w:noWrap/>
            <w:vAlign w:val="center"/>
            <w:hideMark/>
          </w:tcPr>
          <w:p w:rsidR="00480674" w:rsidRPr="00E961EC" w:rsidRDefault="00D24B7E"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,96</w:t>
            </w:r>
          </w:p>
        </w:tc>
        <w:tc>
          <w:tcPr>
            <w:tcW w:w="571"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4,20</w:t>
            </w:r>
          </w:p>
        </w:tc>
        <w:tc>
          <w:tcPr>
            <w:tcW w:w="606" w:type="pct"/>
            <w:shd w:val="clear" w:color="auto" w:fill="auto"/>
            <w:noWrap/>
            <w:vAlign w:val="center"/>
            <w:hideMark/>
          </w:tcPr>
          <w:p w:rsidR="00480674" w:rsidRPr="00E961EC" w:rsidRDefault="00D24B7E"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,85</w:t>
            </w:r>
          </w:p>
        </w:tc>
        <w:tc>
          <w:tcPr>
            <w:tcW w:w="558"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-2,001</w:t>
            </w:r>
          </w:p>
        </w:tc>
        <w:tc>
          <w:tcPr>
            <w:tcW w:w="555" w:type="pct"/>
            <w:shd w:val="clear" w:color="auto" w:fill="auto"/>
            <w:noWrap/>
            <w:vAlign w:val="center"/>
            <w:hideMark/>
          </w:tcPr>
          <w:p w:rsidR="00480674" w:rsidRPr="00E961EC" w:rsidRDefault="00A32918"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,046*</w:t>
            </w:r>
          </w:p>
        </w:tc>
      </w:tr>
      <w:tr w:rsidR="00480674" w:rsidRPr="00E961EC" w:rsidTr="00A32918">
        <w:trPr>
          <w:trHeight w:val="975"/>
        </w:trPr>
        <w:tc>
          <w:tcPr>
            <w:tcW w:w="1535" w:type="pct"/>
            <w:shd w:val="clear" w:color="auto" w:fill="auto"/>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hastaneyi diğer devlet hastaneleri ile karşılaştırdığınızdaki izleniminizi belirtiniz</w:t>
            </w:r>
          </w:p>
        </w:tc>
        <w:tc>
          <w:tcPr>
            <w:tcW w:w="604"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4,12</w:t>
            </w:r>
          </w:p>
        </w:tc>
        <w:tc>
          <w:tcPr>
            <w:tcW w:w="572" w:type="pct"/>
            <w:shd w:val="clear" w:color="auto" w:fill="auto"/>
            <w:noWrap/>
            <w:vAlign w:val="center"/>
            <w:hideMark/>
          </w:tcPr>
          <w:p w:rsidR="00480674" w:rsidRPr="00E961EC" w:rsidRDefault="00D24B7E"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,98</w:t>
            </w:r>
          </w:p>
        </w:tc>
        <w:tc>
          <w:tcPr>
            <w:tcW w:w="571"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4,09</w:t>
            </w:r>
          </w:p>
        </w:tc>
        <w:tc>
          <w:tcPr>
            <w:tcW w:w="606" w:type="pct"/>
            <w:shd w:val="clear" w:color="auto" w:fill="auto"/>
            <w:noWrap/>
            <w:vAlign w:val="center"/>
            <w:hideMark/>
          </w:tcPr>
          <w:p w:rsidR="00480674" w:rsidRPr="00E961EC" w:rsidRDefault="00D24B7E"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,96</w:t>
            </w:r>
          </w:p>
        </w:tc>
        <w:tc>
          <w:tcPr>
            <w:tcW w:w="558"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0,446</w:t>
            </w:r>
          </w:p>
        </w:tc>
        <w:tc>
          <w:tcPr>
            <w:tcW w:w="555"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0,655</w:t>
            </w:r>
          </w:p>
        </w:tc>
      </w:tr>
      <w:tr w:rsidR="00480674" w:rsidRPr="00E961EC" w:rsidTr="00A32918">
        <w:trPr>
          <w:trHeight w:val="435"/>
        </w:trPr>
        <w:tc>
          <w:tcPr>
            <w:tcW w:w="1535" w:type="pct"/>
            <w:shd w:val="clear" w:color="auto" w:fill="auto"/>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Bu hastaneyi diğer özel hastaneleri ile karşılaştırdığınızdaki izleniminizi belirtiniz</w:t>
            </w:r>
          </w:p>
        </w:tc>
        <w:tc>
          <w:tcPr>
            <w:tcW w:w="604"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3,83</w:t>
            </w:r>
          </w:p>
        </w:tc>
        <w:tc>
          <w:tcPr>
            <w:tcW w:w="572"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1,15</w:t>
            </w:r>
          </w:p>
        </w:tc>
        <w:tc>
          <w:tcPr>
            <w:tcW w:w="571"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4,00</w:t>
            </w:r>
          </w:p>
        </w:tc>
        <w:tc>
          <w:tcPr>
            <w:tcW w:w="606"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1,09</w:t>
            </w:r>
          </w:p>
        </w:tc>
        <w:tc>
          <w:tcPr>
            <w:tcW w:w="558" w:type="pct"/>
            <w:shd w:val="clear" w:color="auto" w:fill="auto"/>
            <w:noWrap/>
            <w:vAlign w:val="center"/>
            <w:hideMark/>
          </w:tcPr>
          <w:p w:rsidR="00480674" w:rsidRPr="00E961EC" w:rsidRDefault="00480674"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-2,078</w:t>
            </w:r>
          </w:p>
        </w:tc>
        <w:tc>
          <w:tcPr>
            <w:tcW w:w="555" w:type="pct"/>
            <w:shd w:val="clear" w:color="auto" w:fill="auto"/>
            <w:noWrap/>
            <w:vAlign w:val="center"/>
            <w:hideMark/>
          </w:tcPr>
          <w:p w:rsidR="00480674" w:rsidRPr="00E961EC" w:rsidRDefault="00A32918" w:rsidP="00480674">
            <w:pPr>
              <w:spacing w:after="0" w:line="240" w:lineRule="auto"/>
              <w:rPr>
                <w:rFonts w:ascii="Times New Roman" w:eastAsia="Times New Roman" w:hAnsi="Times New Roman" w:cs="Times New Roman"/>
                <w:color w:val="000000"/>
              </w:rPr>
            </w:pPr>
            <w:r w:rsidRPr="00E961EC">
              <w:rPr>
                <w:rFonts w:ascii="Times New Roman" w:eastAsia="Times New Roman" w:hAnsi="Times New Roman" w:cs="Times New Roman"/>
                <w:color w:val="000000"/>
              </w:rPr>
              <w:t>0</w:t>
            </w:r>
            <w:r w:rsidR="00480674" w:rsidRPr="00E961EC">
              <w:rPr>
                <w:rFonts w:ascii="Times New Roman" w:eastAsia="Times New Roman" w:hAnsi="Times New Roman" w:cs="Times New Roman"/>
                <w:color w:val="000000"/>
              </w:rPr>
              <w:t>,038*</w:t>
            </w:r>
          </w:p>
        </w:tc>
      </w:tr>
    </w:tbl>
    <w:p w:rsidR="00F323C3" w:rsidRPr="00E961EC" w:rsidRDefault="00F323C3" w:rsidP="00F323C3">
      <w:pPr>
        <w:autoSpaceDE w:val="0"/>
        <w:autoSpaceDN w:val="0"/>
        <w:adjustRightInd w:val="0"/>
        <w:spacing w:after="0" w:line="240" w:lineRule="auto"/>
        <w:rPr>
          <w:rFonts w:ascii="Times New Roman" w:hAnsi="Times New Roman" w:cs="Times New Roman"/>
          <w:b/>
        </w:rPr>
      </w:pPr>
      <w:r w:rsidRPr="00E961EC">
        <w:rPr>
          <w:rFonts w:ascii="Times New Roman" w:hAnsi="Times New Roman" w:cs="Times New Roman"/>
          <w:b/>
        </w:rPr>
        <w:t>*p&lt;0,05</w:t>
      </w:r>
    </w:p>
    <w:p w:rsidR="008669B4" w:rsidRPr="00E961EC" w:rsidRDefault="0069797A" w:rsidP="008669B4">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t xml:space="preserve"> </w:t>
      </w:r>
      <w:r w:rsidRPr="00E961EC">
        <w:rPr>
          <w:rFonts w:ascii="Times New Roman" w:eastAsia="Times New Roman" w:hAnsi="Times New Roman" w:cs="Times New Roman"/>
        </w:rPr>
        <w:tab/>
      </w:r>
      <w:r w:rsidR="00F323C3" w:rsidRPr="00E961EC">
        <w:rPr>
          <w:rFonts w:ascii="Times New Roman" w:eastAsia="Times New Roman" w:hAnsi="Times New Roman" w:cs="Times New Roman"/>
        </w:rPr>
        <w:t xml:space="preserve">Yapılan analiz neticesinde </w:t>
      </w:r>
      <w:r w:rsidR="00B11163" w:rsidRPr="00E961EC">
        <w:rPr>
          <w:rFonts w:ascii="Times New Roman" w:eastAsia="Times New Roman" w:hAnsi="Times New Roman" w:cs="Times New Roman"/>
        </w:rPr>
        <w:t>Aydın Devlet Hastanesi’ne ve Özel Medinova H</w:t>
      </w:r>
      <w:r w:rsidR="00A32918" w:rsidRPr="00E961EC">
        <w:rPr>
          <w:rFonts w:ascii="Times New Roman" w:eastAsia="Times New Roman" w:hAnsi="Times New Roman" w:cs="Times New Roman"/>
        </w:rPr>
        <w:t>astanesi</w:t>
      </w:r>
      <w:r w:rsidR="00B11163" w:rsidRPr="00E961EC">
        <w:rPr>
          <w:rFonts w:ascii="Times New Roman" w:eastAsia="Times New Roman" w:hAnsi="Times New Roman" w:cs="Times New Roman"/>
        </w:rPr>
        <w:t>’</w:t>
      </w:r>
      <w:r w:rsidR="00A32918"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A32918"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color w:val="000000"/>
        </w:rPr>
        <w:t>bu hastane hakkındaki genel izleniminiz nasıldır</w:t>
      </w:r>
      <w:r w:rsidR="00F323C3" w:rsidRPr="00E961EC">
        <w:rPr>
          <w:rFonts w:ascii="Times New Roman" w:eastAsia="Times New Roman" w:hAnsi="Times New Roman" w:cs="Times New Roman"/>
        </w:rPr>
        <w:t xml:space="preserve"> algıları </w:t>
      </w:r>
      <w:r w:rsidR="00527491" w:rsidRPr="00E961EC">
        <w:rPr>
          <w:rFonts w:ascii="Times New Roman" w:eastAsia="Times New Roman" w:hAnsi="Times New Roman" w:cs="Times New Roman"/>
          <w:bCs/>
        </w:rPr>
        <w:t>arasında p&lt;0,05 düzeyinde</w:t>
      </w:r>
      <w:r w:rsidR="003E7E94" w:rsidRPr="00E961EC">
        <w:rPr>
          <w:rFonts w:ascii="Times New Roman" w:eastAsia="Times New Roman" w:hAnsi="Times New Roman" w:cs="Times New Roman"/>
          <w:bCs/>
        </w:rPr>
        <w:t>(p=0,046)</w:t>
      </w:r>
      <w:r w:rsidR="00527491" w:rsidRPr="00E961EC">
        <w:rPr>
          <w:rFonts w:ascii="Times New Roman" w:eastAsia="Times New Roman" w:hAnsi="Times New Roman" w:cs="Times New Roman"/>
          <w:bCs/>
        </w:rPr>
        <w:t xml:space="preserve"> istatistiksel olarak anlamlı bir farklılık gözlemlenmiştir.</w:t>
      </w:r>
      <w:r w:rsidR="008669B4" w:rsidRPr="00E961EC">
        <w:rPr>
          <w:rFonts w:ascii="Times New Roman" w:eastAsia="Times New Roman" w:hAnsi="Times New Roman" w:cs="Times New Roman"/>
          <w:bCs/>
        </w:rPr>
        <w:t xml:space="preserve"> Veriler ortalamalar açısından incelendiğinde Özel Medinova Hastanesi’nden hizmet alan hasta</w:t>
      </w:r>
      <w:r w:rsidR="00D24B7E" w:rsidRPr="00E961EC">
        <w:rPr>
          <w:rFonts w:ascii="Times New Roman" w:eastAsia="Times New Roman" w:hAnsi="Times New Roman" w:cs="Times New Roman"/>
          <w:bCs/>
        </w:rPr>
        <w:t xml:space="preserve"> </w:t>
      </w:r>
      <w:r w:rsidR="008669B4" w:rsidRPr="00E961EC">
        <w:rPr>
          <w:rFonts w:ascii="Times New Roman" w:eastAsia="Times New Roman" w:hAnsi="Times New Roman" w:cs="Times New Roman"/>
          <w:bCs/>
        </w:rPr>
        <w:t xml:space="preserve">ve hasta </w:t>
      </w:r>
      <w:proofErr w:type="gramStart"/>
      <w:r w:rsidR="008669B4" w:rsidRPr="00E961EC">
        <w:rPr>
          <w:rFonts w:ascii="Times New Roman" w:eastAsia="Times New Roman" w:hAnsi="Times New Roman" w:cs="Times New Roman"/>
          <w:bCs/>
        </w:rPr>
        <w:t>yakınları  lehine</w:t>
      </w:r>
      <w:proofErr w:type="gramEnd"/>
      <w:r w:rsidR="008669B4" w:rsidRPr="00E961EC">
        <w:rPr>
          <w:rFonts w:ascii="Times New Roman" w:eastAsia="Times New Roman" w:hAnsi="Times New Roman" w:cs="Times New Roman"/>
          <w:bCs/>
        </w:rPr>
        <w:t xml:space="preserve"> anlamlı bir şekilde daha yüksektir.</w:t>
      </w:r>
      <w:r w:rsidR="003E7E94" w:rsidRPr="00E961EC">
        <w:rPr>
          <w:rFonts w:ascii="Times New Roman" w:eastAsia="Times New Roman" w:hAnsi="Times New Roman" w:cs="Times New Roman"/>
          <w:bCs/>
        </w:rPr>
        <w:t xml:space="preserve"> Bu sonuç</w:t>
      </w:r>
      <w:r w:rsidR="007E75EE">
        <w:rPr>
          <w:rFonts w:ascii="Times New Roman" w:eastAsia="Times New Roman" w:hAnsi="Times New Roman" w:cs="Times New Roman"/>
          <w:bCs/>
        </w:rPr>
        <w:t>;</w:t>
      </w:r>
      <w:r w:rsidR="003E7E94" w:rsidRPr="00E961EC">
        <w:rPr>
          <w:rFonts w:ascii="Times New Roman" w:eastAsia="Times New Roman" w:hAnsi="Times New Roman" w:cs="Times New Roman"/>
          <w:bCs/>
        </w:rPr>
        <w:t xml:space="preserve">  genel kurum imajı değişkeni açısından devlet hastanesi ile özel hastane arasında farklılık olduğunu </w:t>
      </w:r>
      <w:r w:rsidR="007E75EE" w:rsidRPr="00E961EC">
        <w:rPr>
          <w:rFonts w:ascii="Times New Roman" w:eastAsia="Times New Roman" w:hAnsi="Times New Roman" w:cs="Times New Roman"/>
          <w:bCs/>
        </w:rPr>
        <w:t>göstermektedir.</w:t>
      </w:r>
      <w:r w:rsidR="007E75EE">
        <w:rPr>
          <w:rFonts w:ascii="Times New Roman" w:eastAsia="Times New Roman" w:hAnsi="Times New Roman" w:cs="Times New Roman"/>
          <w:bCs/>
        </w:rPr>
        <w:t xml:space="preserve"> Bu</w:t>
      </w:r>
      <w:r w:rsidR="00F81462">
        <w:rPr>
          <w:rFonts w:ascii="Times New Roman" w:eastAsia="Times New Roman" w:hAnsi="Times New Roman" w:cs="Times New Roman"/>
          <w:bCs/>
        </w:rPr>
        <w:t xml:space="preserve"> farklılığın nedeni olarak özel hastanelerde hasta yoğunluğunun fazla olmaması nedeniyle bekleme süresinin fazla olmaması ve özel hastanenin öncelikli amacının </w:t>
      </w:r>
      <w:r w:rsidR="00F81462" w:rsidRPr="00F81462">
        <w:rPr>
          <w:rFonts w:ascii="Times New Roman" w:eastAsia="Times New Roman" w:hAnsi="Times New Roman" w:cs="Times New Roman"/>
          <w:bCs/>
        </w:rPr>
        <w:t>k</w:t>
      </w:r>
      <w:r w:rsidR="00F81462" w:rsidRPr="00F81462">
        <w:rPr>
          <w:rFonts w:ascii="Times New Roman" w:hAnsi="Times New Roman" w:cs="Times New Roman"/>
          <w:bCs/>
          <w:shd w:val="clear" w:color="auto" w:fill="FFFFFF"/>
        </w:rPr>
        <w:t>â</w:t>
      </w:r>
      <w:r w:rsidR="00F81462" w:rsidRPr="00F81462">
        <w:rPr>
          <w:rFonts w:ascii="Times New Roman" w:eastAsia="Times New Roman" w:hAnsi="Times New Roman" w:cs="Times New Roman"/>
          <w:bCs/>
        </w:rPr>
        <w:t xml:space="preserve">r </w:t>
      </w:r>
      <w:r w:rsidR="00F81462">
        <w:rPr>
          <w:rFonts w:ascii="Times New Roman" w:eastAsia="Times New Roman" w:hAnsi="Times New Roman" w:cs="Times New Roman"/>
          <w:bCs/>
        </w:rPr>
        <w:t>elde etmek olmasından dolayı hastalara daha güler yüzlü davranılması olarak değerlendirilebilir.</w:t>
      </w:r>
    </w:p>
    <w:p w:rsidR="00F261BD" w:rsidRPr="00E961EC" w:rsidRDefault="00D24B7E" w:rsidP="00F261BD">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Hastanesi’ne ve Özel Medinova H</w:t>
      </w:r>
      <w:r w:rsidR="00F261BD" w:rsidRPr="00E961EC">
        <w:rPr>
          <w:rFonts w:ascii="Times New Roman" w:eastAsia="Times New Roman" w:hAnsi="Times New Roman" w:cs="Times New Roman"/>
        </w:rPr>
        <w:t>astanesi</w:t>
      </w:r>
      <w:r w:rsidRPr="00E961EC">
        <w:rPr>
          <w:rFonts w:ascii="Times New Roman" w:eastAsia="Times New Roman" w:hAnsi="Times New Roman" w:cs="Times New Roman"/>
        </w:rPr>
        <w:t>’</w:t>
      </w:r>
      <w:r w:rsidR="00F261BD"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F261BD" w:rsidRPr="00E961EC">
        <w:rPr>
          <w:rFonts w:ascii="Times New Roman" w:eastAsia="Times New Roman" w:hAnsi="Times New Roman" w:cs="Times New Roman"/>
        </w:rPr>
        <w:t xml:space="preserve"> </w:t>
      </w:r>
      <w:r w:rsidRPr="00E961EC">
        <w:rPr>
          <w:rFonts w:ascii="Times New Roman" w:eastAsia="Times New Roman" w:hAnsi="Times New Roman" w:cs="Times New Roman"/>
        </w:rPr>
        <w:t>“</w:t>
      </w:r>
      <w:r w:rsidR="00F261BD" w:rsidRPr="00E961EC">
        <w:rPr>
          <w:rFonts w:ascii="Times New Roman" w:eastAsia="Times New Roman" w:hAnsi="Times New Roman" w:cs="Times New Roman"/>
          <w:color w:val="000000"/>
        </w:rPr>
        <w:t>Bu hastaneyi diğer devlet hastaneleri ile karşılaştırdığınızdaki izleniminiz nasıldır</w:t>
      </w:r>
      <w:r w:rsidRPr="00E961EC">
        <w:rPr>
          <w:rFonts w:ascii="Times New Roman" w:eastAsia="Times New Roman" w:hAnsi="Times New Roman" w:cs="Times New Roman"/>
          <w:color w:val="000000"/>
        </w:rPr>
        <w:t>”</w:t>
      </w:r>
      <w:r w:rsidR="00F261BD" w:rsidRPr="00E961EC">
        <w:rPr>
          <w:rFonts w:ascii="Times New Roman" w:eastAsia="Times New Roman" w:hAnsi="Times New Roman" w:cs="Times New Roman"/>
        </w:rPr>
        <w:t xml:space="preserve"> algıları </w:t>
      </w:r>
      <w:r w:rsidR="00F261BD" w:rsidRPr="00E961EC">
        <w:rPr>
          <w:rFonts w:ascii="Times New Roman" w:eastAsia="Times New Roman" w:hAnsi="Times New Roman" w:cs="Times New Roman"/>
          <w:bCs/>
        </w:rPr>
        <w:t>arasında p</w:t>
      </w:r>
      <w:r w:rsidR="00C90A79" w:rsidRPr="00E961EC">
        <w:rPr>
          <w:rFonts w:ascii="Times New Roman" w:eastAsia="Times New Roman" w:hAnsi="Times New Roman" w:cs="Times New Roman"/>
          <w:bCs/>
        </w:rPr>
        <w:t>&gt;</w:t>
      </w:r>
      <w:r w:rsidR="00F261BD" w:rsidRPr="00E961EC">
        <w:rPr>
          <w:rFonts w:ascii="Times New Roman" w:eastAsia="Times New Roman" w:hAnsi="Times New Roman" w:cs="Times New Roman"/>
          <w:bCs/>
        </w:rPr>
        <w:t>0,05 düzeyinde istatistiksel olarak anlamlı bir farklılık gözlemlen</w:t>
      </w:r>
      <w:r w:rsidR="00C90A79" w:rsidRPr="00E961EC">
        <w:rPr>
          <w:rFonts w:ascii="Times New Roman" w:eastAsia="Times New Roman" w:hAnsi="Times New Roman" w:cs="Times New Roman"/>
          <w:bCs/>
        </w:rPr>
        <w:t>me</w:t>
      </w:r>
      <w:r w:rsidR="00F261BD" w:rsidRPr="00E961EC">
        <w:rPr>
          <w:rFonts w:ascii="Times New Roman" w:eastAsia="Times New Roman" w:hAnsi="Times New Roman" w:cs="Times New Roman"/>
          <w:bCs/>
        </w:rPr>
        <w:t>miştir.</w:t>
      </w:r>
    </w:p>
    <w:p w:rsidR="00D24B7E" w:rsidRPr="00E961EC" w:rsidRDefault="003E7E94" w:rsidP="00D24B7E">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tab/>
      </w:r>
      <w:r w:rsidR="00D24B7E" w:rsidRPr="00E961EC">
        <w:rPr>
          <w:rFonts w:ascii="Times New Roman" w:eastAsia="Times New Roman" w:hAnsi="Times New Roman" w:cs="Times New Roman"/>
        </w:rPr>
        <w:t>Yapılan analiz neticesinde Aydın Devlet Ha</w:t>
      </w:r>
      <w:r w:rsidR="00F261BD" w:rsidRPr="00E961EC">
        <w:rPr>
          <w:rFonts w:ascii="Times New Roman" w:eastAsia="Times New Roman" w:hAnsi="Times New Roman" w:cs="Times New Roman"/>
        </w:rPr>
        <w:t>stanesi</w:t>
      </w:r>
      <w:r w:rsidR="00D24B7E" w:rsidRPr="00E961EC">
        <w:rPr>
          <w:rFonts w:ascii="Times New Roman" w:eastAsia="Times New Roman" w:hAnsi="Times New Roman" w:cs="Times New Roman"/>
        </w:rPr>
        <w:t>’ne ve Özel Medinova H</w:t>
      </w:r>
      <w:r w:rsidR="00F261BD" w:rsidRPr="00E961EC">
        <w:rPr>
          <w:rFonts w:ascii="Times New Roman" w:eastAsia="Times New Roman" w:hAnsi="Times New Roman" w:cs="Times New Roman"/>
        </w:rPr>
        <w:t>astanesi</w:t>
      </w:r>
      <w:r w:rsidR="00D24B7E" w:rsidRPr="00E961EC">
        <w:rPr>
          <w:rFonts w:ascii="Times New Roman" w:eastAsia="Times New Roman" w:hAnsi="Times New Roman" w:cs="Times New Roman"/>
        </w:rPr>
        <w:t>’</w:t>
      </w:r>
      <w:r w:rsidR="00F261BD"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F261BD" w:rsidRPr="00E961EC">
        <w:rPr>
          <w:rFonts w:ascii="Times New Roman" w:eastAsia="Times New Roman" w:hAnsi="Times New Roman" w:cs="Times New Roman"/>
        </w:rPr>
        <w:t xml:space="preserve"> </w:t>
      </w:r>
      <w:r w:rsidR="00D24B7E" w:rsidRPr="00E961EC">
        <w:rPr>
          <w:rFonts w:ascii="Times New Roman" w:eastAsia="Times New Roman" w:hAnsi="Times New Roman" w:cs="Times New Roman"/>
        </w:rPr>
        <w:t>“</w:t>
      </w:r>
      <w:r w:rsidR="00F261BD" w:rsidRPr="00E961EC">
        <w:rPr>
          <w:rFonts w:ascii="Times New Roman" w:eastAsia="Times New Roman" w:hAnsi="Times New Roman" w:cs="Times New Roman"/>
          <w:color w:val="000000"/>
        </w:rPr>
        <w:t>Bu hastaneyi diğer özel hastaneleri ile karşıla</w:t>
      </w:r>
      <w:r w:rsidR="00C90A79" w:rsidRPr="00E961EC">
        <w:rPr>
          <w:rFonts w:ascii="Times New Roman" w:eastAsia="Times New Roman" w:hAnsi="Times New Roman" w:cs="Times New Roman"/>
          <w:color w:val="000000"/>
        </w:rPr>
        <w:t>ştırdığınızdaki izleniminiz nasıldır</w:t>
      </w:r>
      <w:r w:rsidR="00D24B7E" w:rsidRPr="00E961EC">
        <w:rPr>
          <w:rFonts w:ascii="Times New Roman" w:eastAsia="Times New Roman" w:hAnsi="Times New Roman" w:cs="Times New Roman"/>
          <w:color w:val="000000"/>
        </w:rPr>
        <w:t>”</w:t>
      </w:r>
      <w:r w:rsidR="00F261BD" w:rsidRPr="00E961EC">
        <w:rPr>
          <w:rFonts w:ascii="Times New Roman" w:eastAsia="Times New Roman" w:hAnsi="Times New Roman" w:cs="Times New Roman"/>
        </w:rPr>
        <w:t xml:space="preserve"> algıları </w:t>
      </w:r>
      <w:r w:rsidR="00F261BD" w:rsidRPr="00E961EC">
        <w:rPr>
          <w:rFonts w:ascii="Times New Roman" w:eastAsia="Times New Roman" w:hAnsi="Times New Roman" w:cs="Times New Roman"/>
          <w:bCs/>
        </w:rPr>
        <w:t xml:space="preserve">arasında p&lt;0,05 </w:t>
      </w:r>
      <w:r w:rsidR="00F261BD" w:rsidRPr="00E961EC">
        <w:rPr>
          <w:rFonts w:ascii="Times New Roman" w:eastAsia="Times New Roman" w:hAnsi="Times New Roman" w:cs="Times New Roman"/>
          <w:bCs/>
        </w:rPr>
        <w:lastRenderedPageBreak/>
        <w:t>düzeyinde</w:t>
      </w:r>
      <w:r w:rsidRPr="00E961EC">
        <w:rPr>
          <w:rFonts w:ascii="Times New Roman" w:eastAsia="Times New Roman" w:hAnsi="Times New Roman" w:cs="Times New Roman"/>
          <w:bCs/>
        </w:rPr>
        <w:t>(p=0,038)</w:t>
      </w:r>
      <w:r w:rsidR="00F261BD" w:rsidRPr="00E961EC">
        <w:rPr>
          <w:rFonts w:ascii="Times New Roman" w:eastAsia="Times New Roman" w:hAnsi="Times New Roman" w:cs="Times New Roman"/>
          <w:bCs/>
        </w:rPr>
        <w:t xml:space="preserve"> istatistiksel olarak anlamlı bir farklılık gözlemlenmiştir.</w:t>
      </w:r>
      <w:r w:rsidR="00D24B7E" w:rsidRPr="00E961EC">
        <w:rPr>
          <w:rFonts w:ascii="Times New Roman" w:eastAsia="Times New Roman" w:hAnsi="Times New Roman" w:cs="Times New Roman"/>
          <w:bCs/>
        </w:rPr>
        <w:t xml:space="preserve"> Veriler ortalamalar açısından incelendiğinde Özel Medinova Hastanesi’nden hizmet alan hasta </w:t>
      </w:r>
      <w:r w:rsidRPr="00E961EC">
        <w:rPr>
          <w:rFonts w:ascii="Times New Roman" w:eastAsia="Times New Roman" w:hAnsi="Times New Roman" w:cs="Times New Roman"/>
          <w:bCs/>
        </w:rPr>
        <w:t>ve hasta</w:t>
      </w:r>
      <w:r w:rsidR="00D24B7E" w:rsidRPr="00E961EC">
        <w:rPr>
          <w:rFonts w:ascii="Times New Roman" w:eastAsia="Times New Roman" w:hAnsi="Times New Roman" w:cs="Times New Roman"/>
          <w:bCs/>
        </w:rPr>
        <w:t xml:space="preserve"> yakınları lehine anlamlı bir şekilde daha yüksektir.</w:t>
      </w:r>
    </w:p>
    <w:p w:rsidR="0013666F" w:rsidRPr="00AF27A5" w:rsidRDefault="0013666F" w:rsidP="00FB6E7E">
      <w:pPr>
        <w:pStyle w:val="Default"/>
        <w:spacing w:before="240" w:after="240" w:line="320" w:lineRule="atLeast"/>
        <w:jc w:val="both"/>
        <w:rPr>
          <w:b/>
          <w:szCs w:val="22"/>
        </w:rPr>
      </w:pPr>
      <w:r w:rsidRPr="00AF27A5">
        <w:rPr>
          <w:b/>
          <w:szCs w:val="22"/>
        </w:rPr>
        <w:t xml:space="preserve">3.11. </w:t>
      </w:r>
      <w:r w:rsidR="00D24B7E" w:rsidRPr="00AF27A5">
        <w:rPr>
          <w:b/>
          <w:szCs w:val="22"/>
        </w:rPr>
        <w:t>Hasta ve Hasta 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Cinsiyet</w:t>
      </w:r>
      <w:r w:rsidRPr="00AF27A5">
        <w:rPr>
          <w:b/>
          <w:szCs w:val="22"/>
        </w:rPr>
        <w:t xml:space="preserve"> Değişkeni</w:t>
      </w:r>
      <w:r w:rsidR="00C4673F" w:rsidRPr="00AF27A5">
        <w:rPr>
          <w:b/>
          <w:szCs w:val="22"/>
        </w:rPr>
        <w:t xml:space="preserve"> Ve Kurumsal İmajı Arasındaki </w:t>
      </w:r>
      <w:proofErr w:type="gramStart"/>
      <w:r w:rsidR="00C4673F" w:rsidRPr="00AF27A5">
        <w:rPr>
          <w:b/>
          <w:szCs w:val="22"/>
        </w:rPr>
        <w:t xml:space="preserve">T </w:t>
      </w:r>
      <w:r w:rsidRPr="00AF27A5">
        <w:rPr>
          <w:b/>
          <w:szCs w:val="22"/>
        </w:rPr>
        <w:t xml:space="preserve"> Testi</w:t>
      </w:r>
      <w:proofErr w:type="gramEnd"/>
      <w:r w:rsidRPr="00AF27A5">
        <w:rPr>
          <w:b/>
          <w:szCs w:val="22"/>
        </w:rPr>
        <w:t xml:space="preserve">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değişkeni açısından kurumsal imajına yönelik algıları ve kurumsal imaj alt boyutları arasında anlamlı farklılık bulunup bulunmadığını incelemek için </w:t>
      </w:r>
      <w:r w:rsidR="00D310F0" w:rsidRPr="00E961EC">
        <w:rPr>
          <w:rFonts w:ascii="Times New Roman" w:eastAsia="Times New Roman" w:hAnsi="Times New Roman" w:cs="Times New Roman"/>
          <w:color w:val="000000"/>
        </w:rPr>
        <w:t>t-</w:t>
      </w:r>
      <w:r w:rsidRPr="00E961EC">
        <w:rPr>
          <w:rFonts w:ascii="Times New Roman" w:eastAsia="Times New Roman" w:hAnsi="Times New Roman" w:cs="Times New Roman"/>
          <w:color w:val="000000"/>
        </w:rPr>
        <w:t xml:space="preserve">testi yapılmıştır. Yapılan test sonuçları Çizelge </w:t>
      </w:r>
      <w:r w:rsidR="00D24B7E" w:rsidRPr="00E961EC">
        <w:rPr>
          <w:rFonts w:ascii="Times New Roman" w:eastAsia="Times New Roman" w:hAnsi="Times New Roman" w:cs="Times New Roman"/>
          <w:color w:val="000000"/>
        </w:rPr>
        <w:t>3.10.</w:t>
      </w:r>
      <w:r w:rsidR="003E7E94" w:rsidRPr="00E961EC">
        <w:rPr>
          <w:rFonts w:ascii="Times New Roman" w:eastAsia="Times New Roman" w:hAnsi="Times New Roman" w:cs="Times New Roman"/>
          <w:color w:val="000000"/>
        </w:rPr>
        <w:t>’</w:t>
      </w:r>
      <w:r w:rsidRPr="00E961EC">
        <w:rPr>
          <w:rFonts w:ascii="Times New Roman" w:eastAsia="Times New Roman" w:hAnsi="Times New Roman" w:cs="Times New Roman"/>
          <w:color w:val="000000"/>
        </w:rPr>
        <w:t xml:space="preserve">da </w:t>
      </w:r>
      <w:r w:rsidRPr="00E961EC">
        <w:rPr>
          <w:rFonts w:ascii="Times New Roman" w:hAnsi="Times New Roman" w:cs="Times New Roman"/>
        </w:rPr>
        <w:t>gösterilmektedir.</w:t>
      </w: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sectPr w:rsidR="00B46693" w:rsidRPr="00E961EC" w:rsidSect="001679D6">
          <w:pgSz w:w="10319" w:h="14571" w:code="13"/>
          <w:pgMar w:top="1418" w:right="1134" w:bottom="1418" w:left="1871" w:header="709" w:footer="709" w:gutter="0"/>
          <w:pgNumType w:start="1"/>
          <w:cols w:space="708"/>
          <w:docGrid w:linePitch="360"/>
        </w:sectPr>
      </w:pPr>
    </w:p>
    <w:p w:rsidR="00F323C3" w:rsidRPr="0013490C" w:rsidRDefault="00EC6375"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w:t>
      </w:r>
      <w:r w:rsidR="00F323C3"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0</w:t>
      </w:r>
      <w:r w:rsidR="00F323C3" w:rsidRPr="0013490C">
        <w:rPr>
          <w:rFonts w:ascii="Times New Roman" w:eastAsia="Times New Roman" w:hAnsi="Times New Roman" w:cs="Times New Roman"/>
          <w:bCs/>
        </w:rPr>
        <w:t xml:space="preserve">. Kurumsal İmaj Ölçeğinin </w:t>
      </w:r>
      <w:r w:rsidR="004906FF" w:rsidRPr="0013490C">
        <w:rPr>
          <w:rFonts w:ascii="Times New Roman" w:eastAsia="Times New Roman" w:hAnsi="Times New Roman" w:cs="Times New Roman"/>
          <w:bCs/>
        </w:rPr>
        <w:t xml:space="preserve">Hasta ve </w:t>
      </w:r>
      <w:r w:rsidR="00DE2FAD" w:rsidRPr="0013490C">
        <w:rPr>
          <w:rFonts w:ascii="Times New Roman" w:eastAsia="Times New Roman" w:hAnsi="Times New Roman" w:cs="Times New Roman"/>
          <w:bCs/>
        </w:rPr>
        <w:t>Hasta Y</w:t>
      </w:r>
      <w:r w:rsidR="00542BC1" w:rsidRPr="0013490C">
        <w:rPr>
          <w:rFonts w:ascii="Times New Roman" w:eastAsia="Times New Roman" w:hAnsi="Times New Roman" w:cs="Times New Roman"/>
          <w:bCs/>
        </w:rPr>
        <w:t>akınlarının</w:t>
      </w:r>
      <w:r w:rsidR="00F323C3" w:rsidRPr="0013490C">
        <w:rPr>
          <w:rFonts w:ascii="Times New Roman" w:eastAsia="Times New Roman" w:hAnsi="Times New Roman" w:cs="Times New Roman"/>
          <w:bCs/>
        </w:rPr>
        <w:t xml:space="preserve"> Cinsiyet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4"/>
        <w:gridCol w:w="874"/>
        <w:gridCol w:w="872"/>
        <w:gridCol w:w="872"/>
        <w:gridCol w:w="1218"/>
        <w:gridCol w:w="874"/>
        <w:gridCol w:w="881"/>
        <w:gridCol w:w="874"/>
        <w:gridCol w:w="945"/>
        <w:gridCol w:w="1218"/>
        <w:gridCol w:w="874"/>
        <w:gridCol w:w="879"/>
      </w:tblGrid>
      <w:tr w:rsidR="0093216F" w:rsidRPr="00E961EC" w:rsidTr="00D310F0">
        <w:trPr>
          <w:trHeight w:val="315"/>
        </w:trPr>
        <w:tc>
          <w:tcPr>
            <w:tcW w:w="997" w:type="pct"/>
            <w:gridSpan w:val="2"/>
            <w:vMerge w:val="restart"/>
            <w:shd w:val="clear" w:color="auto" w:fill="DBE5F1" w:themeFill="accent1" w:themeFillTint="33"/>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rPr>
            </w:pPr>
            <w:r w:rsidRPr="00E961EC">
              <w:rPr>
                <w:rFonts w:ascii="Times New Roman" w:eastAsia="Times New Roman" w:hAnsi="Times New Roman" w:cs="Times New Roman"/>
                <w:color w:val="000000"/>
                <w:sz w:val="18"/>
                <w:szCs w:val="18"/>
              </w:rPr>
              <w:t>Cinsiyetiniz</w:t>
            </w:r>
          </w:p>
        </w:tc>
        <w:tc>
          <w:tcPr>
            <w:tcW w:w="1985" w:type="pct"/>
            <w:gridSpan w:val="5"/>
            <w:shd w:val="clear" w:color="auto" w:fill="DBE5F1" w:themeFill="accent1" w:themeFillTint="33"/>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Aydın Devlet Hastanesi</w:t>
            </w:r>
          </w:p>
        </w:tc>
        <w:tc>
          <w:tcPr>
            <w:tcW w:w="2018" w:type="pct"/>
            <w:gridSpan w:val="5"/>
            <w:shd w:val="clear" w:color="auto" w:fill="DBE5F1" w:themeFill="accent1" w:themeFillTint="33"/>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Medinova Hastanesi</w:t>
            </w:r>
          </w:p>
        </w:tc>
      </w:tr>
      <w:tr w:rsidR="0093216F" w:rsidRPr="00E961EC" w:rsidTr="00D310F0">
        <w:trPr>
          <w:trHeight w:val="525"/>
        </w:trPr>
        <w:tc>
          <w:tcPr>
            <w:tcW w:w="997" w:type="pct"/>
            <w:gridSpan w:val="2"/>
            <w:vMerge/>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7"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N</w:t>
            </w:r>
          </w:p>
        </w:tc>
        <w:tc>
          <w:tcPr>
            <w:tcW w:w="367"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Ort.</w:t>
            </w:r>
          </w:p>
        </w:tc>
        <w:tc>
          <w:tcPr>
            <w:tcW w:w="513"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Ss.</w:t>
            </w:r>
          </w:p>
        </w:tc>
        <w:tc>
          <w:tcPr>
            <w:tcW w:w="368"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T</w:t>
            </w:r>
          </w:p>
        </w:tc>
        <w:tc>
          <w:tcPr>
            <w:tcW w:w="371"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p</w:t>
            </w:r>
            <w:proofErr w:type="gramEnd"/>
            <w:r w:rsidRPr="00E961EC">
              <w:rPr>
                <w:rFonts w:ascii="Times New Roman" w:eastAsia="Times New Roman" w:hAnsi="Times New Roman" w:cs="Times New Roman"/>
                <w:b/>
                <w:bCs/>
                <w:color w:val="000000"/>
              </w:rPr>
              <w:t>.</w:t>
            </w:r>
          </w:p>
        </w:tc>
        <w:tc>
          <w:tcPr>
            <w:tcW w:w="368"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N</w:t>
            </w:r>
          </w:p>
        </w:tc>
        <w:tc>
          <w:tcPr>
            <w:tcW w:w="398"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Ort.</w:t>
            </w:r>
          </w:p>
        </w:tc>
        <w:tc>
          <w:tcPr>
            <w:tcW w:w="513"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Ss.</w:t>
            </w:r>
          </w:p>
        </w:tc>
        <w:tc>
          <w:tcPr>
            <w:tcW w:w="368"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T</w:t>
            </w:r>
          </w:p>
        </w:tc>
        <w:tc>
          <w:tcPr>
            <w:tcW w:w="371" w:type="pct"/>
            <w:shd w:val="clear" w:color="auto" w:fill="DBE5F1" w:themeFill="accent1" w:themeFillTint="33"/>
            <w:vAlign w:val="center"/>
            <w:hideMark/>
          </w:tcPr>
          <w:p w:rsidR="0093216F" w:rsidRPr="00E961EC" w:rsidRDefault="0093216F" w:rsidP="00D310F0">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p</w:t>
            </w:r>
            <w:proofErr w:type="gramEnd"/>
            <w:r w:rsidRPr="00E961EC">
              <w:rPr>
                <w:rFonts w:ascii="Times New Roman" w:eastAsia="Times New Roman" w:hAnsi="Times New Roman" w:cs="Times New Roman"/>
                <w:b/>
                <w:bCs/>
                <w:color w:val="000000"/>
              </w:rPr>
              <w:t>.</w:t>
            </w:r>
          </w:p>
        </w:tc>
      </w:tr>
      <w:tr w:rsidR="0093216F" w:rsidRPr="00E961EC" w:rsidTr="00D310F0">
        <w:trPr>
          <w:trHeight w:val="330"/>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Fiziksel ortam</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14,57</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3,04</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1,656</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,099</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15,94</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2,56</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-,660</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,510</w:t>
            </w:r>
          </w:p>
        </w:tc>
      </w:tr>
      <w:tr w:rsidR="0093216F" w:rsidRPr="00E961EC" w:rsidTr="00D310F0">
        <w:trPr>
          <w:trHeight w:val="31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14,04</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3,19</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16,11</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2,43</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315"/>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Hastane yönetimi</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16,58</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2,51</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1,767</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16,90</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,819</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,413</w:t>
            </w:r>
          </w:p>
        </w:tc>
      </w:tr>
      <w:tr w:rsidR="0093216F" w:rsidRPr="00E961EC" w:rsidTr="00D310F0">
        <w:trPr>
          <w:trHeight w:val="31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16,09</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2,88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16,72</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2,22</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420"/>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 xml:space="preserve">Yasal çalışma </w:t>
            </w:r>
            <w:proofErr w:type="gramStart"/>
            <w:r w:rsidR="003E7E94" w:rsidRPr="00E961EC">
              <w:rPr>
                <w:rFonts w:ascii="Times New Roman" w:eastAsia="Times New Roman" w:hAnsi="Times New Roman" w:cs="Times New Roman"/>
                <w:color w:val="000000"/>
                <w:sz w:val="18"/>
                <w:szCs w:val="18"/>
              </w:rPr>
              <w:t>prosedürleri</w:t>
            </w:r>
            <w:proofErr w:type="gramEnd"/>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12,86</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2,377</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,018</w:t>
            </w:r>
            <w:r w:rsidR="00617012" w:rsidRPr="00E961EC">
              <w:rPr>
                <w:rFonts w:ascii="Times New Roman" w:eastAsia="Times New Roman" w:hAnsi="Times New Roman" w:cs="Times New Roman"/>
                <w:color w:val="000000"/>
                <w:sz w:val="18"/>
                <w:szCs w:val="18"/>
              </w:rPr>
              <w:t>*</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12,46</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2,02</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-,952</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,342</w:t>
            </w:r>
          </w:p>
        </w:tc>
      </w:tr>
      <w:tr w:rsidR="0093216F" w:rsidRPr="00E961EC" w:rsidTr="00D310F0">
        <w:trPr>
          <w:trHeight w:val="300"/>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12,36</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2,16</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12,64</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315"/>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Çalışanlar</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18,84</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3,71</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,426</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,671</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20,02</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3,31</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-,293</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,769</w:t>
            </w:r>
          </w:p>
        </w:tc>
      </w:tr>
      <w:tr w:rsidR="0093216F" w:rsidRPr="00E961EC" w:rsidTr="00D310F0">
        <w:trPr>
          <w:trHeight w:val="31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18,68</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3,82</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20,12</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3,17</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315"/>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Hizmet kalitesi</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18,89</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3,86</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1,467</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,143</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20,54</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2,92</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,253</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,801</w:t>
            </w:r>
          </w:p>
        </w:tc>
      </w:tr>
      <w:tr w:rsidR="0093216F" w:rsidRPr="00E961EC" w:rsidTr="00D310F0">
        <w:trPr>
          <w:trHeight w:val="31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18,32</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3,70</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20,47</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3,03</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525"/>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Kurumsal iletişim ve kimlik</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15,56</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3,38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1,769</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15,43</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2,61</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,805</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,421</w:t>
            </w:r>
          </w:p>
        </w:tc>
      </w:tr>
      <w:tr w:rsidR="0093216F" w:rsidRPr="00E961EC" w:rsidTr="00D310F0">
        <w:trPr>
          <w:trHeight w:val="37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14,91</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3,74</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15,20</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2,77</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r w:rsidR="0093216F" w:rsidRPr="00E961EC" w:rsidTr="00D310F0">
        <w:trPr>
          <w:trHeight w:val="315"/>
        </w:trPr>
        <w:tc>
          <w:tcPr>
            <w:tcW w:w="629" w:type="pct"/>
            <w:vMerge w:val="restar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Kurum imajı</w:t>
            </w: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Kadın</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97,30</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12,26</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2,224</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,027</w:t>
            </w:r>
            <w:r w:rsidR="00617012" w:rsidRPr="00E961EC">
              <w:rPr>
                <w:rFonts w:ascii="Times New Roman" w:eastAsia="Times New Roman" w:hAnsi="Times New Roman" w:cs="Times New Roman"/>
                <w:color w:val="000000"/>
                <w:sz w:val="18"/>
                <w:szCs w:val="18"/>
              </w:rPr>
              <w:t>*</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101,29</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8,66</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,032</w:t>
            </w: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,975</w:t>
            </w:r>
          </w:p>
        </w:tc>
      </w:tr>
      <w:tr w:rsidR="0093216F" w:rsidRPr="00E961EC" w:rsidTr="00D310F0">
        <w:trPr>
          <w:trHeight w:val="315"/>
        </w:trPr>
        <w:tc>
          <w:tcPr>
            <w:tcW w:w="629" w:type="pct"/>
            <w:vMerge/>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Erkek</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67"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94,40</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13,10</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101,26</w:t>
            </w:r>
          </w:p>
        </w:tc>
        <w:tc>
          <w:tcPr>
            <w:tcW w:w="513"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9,10</w:t>
            </w:r>
          </w:p>
        </w:tc>
        <w:tc>
          <w:tcPr>
            <w:tcW w:w="368"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D310F0">
            <w:pPr>
              <w:spacing w:after="0" w:line="240" w:lineRule="auto"/>
              <w:jc w:val="center"/>
              <w:rPr>
                <w:rFonts w:ascii="Times New Roman" w:eastAsia="Times New Roman" w:hAnsi="Times New Roman" w:cs="Times New Roman"/>
                <w:color w:val="000000"/>
                <w:sz w:val="18"/>
                <w:szCs w:val="18"/>
              </w:rPr>
            </w:pPr>
          </w:p>
        </w:tc>
      </w:tr>
    </w:tbl>
    <w:p w:rsidR="00B46693" w:rsidRPr="00E961EC" w:rsidRDefault="00B46693" w:rsidP="00B46693">
      <w:pPr>
        <w:autoSpaceDE w:val="0"/>
        <w:autoSpaceDN w:val="0"/>
        <w:adjustRightInd w:val="0"/>
        <w:spacing w:after="0" w:line="240" w:lineRule="auto"/>
        <w:rPr>
          <w:rFonts w:ascii="Times New Roman" w:hAnsi="Times New Roman" w:cs="Times New Roman"/>
          <w:b/>
        </w:rPr>
      </w:pPr>
      <w:r w:rsidRPr="00E961EC">
        <w:rPr>
          <w:rFonts w:ascii="Times New Roman" w:hAnsi="Times New Roman" w:cs="Times New Roman"/>
          <w:b/>
        </w:rPr>
        <w:t>*p&lt;0,05</w:t>
      </w:r>
    </w:p>
    <w:p w:rsidR="00B46693" w:rsidRPr="00E961EC" w:rsidRDefault="00B46693" w:rsidP="00F323C3">
      <w:pPr>
        <w:autoSpaceDE w:val="0"/>
        <w:autoSpaceDN w:val="0"/>
        <w:adjustRightInd w:val="0"/>
        <w:spacing w:after="0" w:line="240" w:lineRule="auto"/>
        <w:rPr>
          <w:rFonts w:ascii="Times New Roman" w:hAnsi="Times New Roman" w:cs="Times New Roman"/>
          <w:b/>
        </w:rPr>
        <w:sectPr w:rsidR="00B46693" w:rsidRPr="00E961EC" w:rsidSect="00BD1118">
          <w:pgSz w:w="14571" w:h="10319" w:orient="landscape" w:code="13"/>
          <w:pgMar w:top="1871" w:right="1418" w:bottom="1134" w:left="1418" w:header="709" w:footer="709" w:gutter="0"/>
          <w:cols w:space="708"/>
          <w:docGrid w:linePitch="360"/>
        </w:sectPr>
      </w:pP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lastRenderedPageBreak/>
        <w:t>Yapılan analiz neticesinde Aydın Devlet Hastanesi</w:t>
      </w:r>
      <w:r w:rsidR="00DE2FAD"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p</w:t>
      </w:r>
      <w:r w:rsidRPr="00E961EC">
        <w:rPr>
          <w:rFonts w:ascii="Times New Roman" w:eastAsia="Times New Roman" w:hAnsi="Times New Roman" w:cs="Times New Roman"/>
          <w:bCs/>
        </w:rPr>
        <w:t>&gt;</w:t>
      </w:r>
      <w:r w:rsidR="00527491" w:rsidRPr="00E961EC">
        <w:rPr>
          <w:rFonts w:ascii="Times New Roman" w:eastAsia="Times New Roman" w:hAnsi="Times New Roman" w:cs="Times New Roman"/>
          <w:bCs/>
        </w:rPr>
        <w:t>0,05 düzeyinde istatistiksel olarak anlamlı bir farklılık gözlemlen</w:t>
      </w:r>
      <w:r w:rsidRPr="00E961EC">
        <w:rPr>
          <w:rFonts w:ascii="Times New Roman" w:eastAsia="Times New Roman" w:hAnsi="Times New Roman" w:cs="Times New Roman"/>
          <w:bCs/>
        </w:rPr>
        <w:t>me</w:t>
      </w:r>
      <w:r w:rsidR="00527491" w:rsidRPr="00E961EC">
        <w:rPr>
          <w:rFonts w:ascii="Times New Roman" w:eastAsia="Times New Roman" w:hAnsi="Times New Roman" w:cs="Times New Roman"/>
          <w:bCs/>
        </w:rPr>
        <w:t>miştir.</w:t>
      </w:r>
    </w:p>
    <w:p w:rsidR="00950A45" w:rsidRPr="00E961EC" w:rsidRDefault="00950A45" w:rsidP="00950A45">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tab/>
      </w:r>
      <w:r w:rsidR="00C34E86"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00C34E86"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C34E86"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farklılık p</w:t>
      </w:r>
      <w:r w:rsidR="00C34E86" w:rsidRPr="00E961EC">
        <w:rPr>
          <w:rFonts w:ascii="Times New Roman" w:eastAsia="Times New Roman" w:hAnsi="Times New Roman" w:cs="Times New Roman"/>
          <w:bCs/>
        </w:rPr>
        <w:t>&lt;</w:t>
      </w:r>
      <w:r w:rsidR="00527491" w:rsidRPr="00E961EC">
        <w:rPr>
          <w:rFonts w:ascii="Times New Roman" w:eastAsia="Times New Roman" w:hAnsi="Times New Roman" w:cs="Times New Roman"/>
          <w:bCs/>
        </w:rPr>
        <w:t>0,05 düzeyindedir</w:t>
      </w:r>
      <w:r w:rsidR="00DE2FAD" w:rsidRPr="00E961EC">
        <w:rPr>
          <w:rFonts w:ascii="Times New Roman" w:eastAsia="Times New Roman" w:hAnsi="Times New Roman" w:cs="Times New Roman"/>
          <w:bCs/>
        </w:rPr>
        <w:t>(p=0.18)</w:t>
      </w:r>
      <w:r w:rsidR="00527491" w:rsidRPr="00E961EC">
        <w:rPr>
          <w:rFonts w:ascii="Times New Roman" w:eastAsia="Times New Roman" w:hAnsi="Times New Roman" w:cs="Times New Roman"/>
          <w:bCs/>
        </w:rPr>
        <w:t>.</w:t>
      </w:r>
      <w:r w:rsidR="00DE2FAD"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Dolayısı ile istatistiksel olarak a</w:t>
      </w:r>
      <w:r w:rsidR="00C34E86" w:rsidRPr="00E961EC">
        <w:rPr>
          <w:rFonts w:ascii="Times New Roman" w:eastAsia="Times New Roman" w:hAnsi="Times New Roman" w:cs="Times New Roman"/>
          <w:bCs/>
        </w:rPr>
        <w:t>nlamlı bir farklılık gözlemlen</w:t>
      </w:r>
      <w:r w:rsidR="00527491" w:rsidRPr="00E961EC">
        <w:rPr>
          <w:rFonts w:ascii="Times New Roman" w:eastAsia="Times New Roman" w:hAnsi="Times New Roman" w:cs="Times New Roman"/>
          <w:bCs/>
        </w:rPr>
        <w:t>miştir.</w:t>
      </w:r>
      <w:r w:rsidR="00542BC1" w:rsidRPr="00E961EC">
        <w:rPr>
          <w:rFonts w:ascii="Times New Roman" w:eastAsia="Times New Roman" w:hAnsi="Times New Roman" w:cs="Times New Roman"/>
          <w:bCs/>
        </w:rPr>
        <w:t xml:space="preserve"> </w:t>
      </w:r>
      <w:r w:rsidRPr="00E961EC">
        <w:rPr>
          <w:rFonts w:ascii="Times New Roman" w:eastAsia="Times New Roman" w:hAnsi="Times New Roman" w:cs="Times New Roman"/>
          <w:bCs/>
        </w:rPr>
        <w:t xml:space="preserve">Veriler </w:t>
      </w:r>
      <w:r w:rsidR="00542BC1" w:rsidRPr="00E961EC">
        <w:rPr>
          <w:rFonts w:ascii="Times New Roman" w:eastAsia="Times New Roman" w:hAnsi="Times New Roman" w:cs="Times New Roman"/>
          <w:bCs/>
        </w:rPr>
        <w:t>ortalamalar açısından incelendiğinde kadın hasta</w:t>
      </w:r>
      <w:r w:rsidR="0050189D" w:rsidRPr="00E961EC">
        <w:rPr>
          <w:rFonts w:ascii="Times New Roman" w:eastAsia="Times New Roman" w:hAnsi="Times New Roman" w:cs="Times New Roman"/>
          <w:bCs/>
        </w:rPr>
        <w:t xml:space="preserve"> ve hasta yakınları lehine </w:t>
      </w:r>
      <w:r w:rsidRPr="00E961EC">
        <w:rPr>
          <w:rFonts w:ascii="Times New Roman" w:eastAsia="Times New Roman" w:hAnsi="Times New Roman" w:cs="Times New Roman"/>
          <w:bCs/>
        </w:rPr>
        <w:t>anlamlı bir şekilde daha yüksektir.</w:t>
      </w:r>
    </w:p>
    <w:p w:rsidR="00F323C3" w:rsidRPr="00E961EC" w:rsidRDefault="00542BC1"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bCs/>
        </w:rPr>
        <w:t xml:space="preserve"> </w:t>
      </w:r>
      <w:r w:rsidR="00C34E86"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00C34E86" w:rsidRPr="00E961EC">
        <w:rPr>
          <w:rFonts w:ascii="Times New Roman" w:eastAsia="Times New Roman" w:hAnsi="Times New Roman" w:cs="Times New Roman"/>
        </w:rPr>
        <w:t xml:space="preserve">ne başvuran </w:t>
      </w:r>
      <w:r w:rsidRPr="00E961EC">
        <w:rPr>
          <w:rFonts w:ascii="Times New Roman" w:eastAsia="Times New Roman" w:hAnsi="Times New Roman" w:cs="Times New Roman"/>
        </w:rPr>
        <w:t>hasta ve hasta yakınlarının</w:t>
      </w:r>
      <w:r w:rsidR="00C34E86"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hizmet kalitesi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cinsiyet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4123CA" w:rsidRPr="00E961EC" w:rsidRDefault="00C34E86" w:rsidP="00800F1B">
      <w:pPr>
        <w:pStyle w:val="Default"/>
        <w:spacing w:before="240" w:after="240" w:line="320" w:lineRule="atLeast"/>
        <w:ind w:firstLine="709"/>
        <w:jc w:val="both"/>
        <w:rPr>
          <w:rFonts w:eastAsia="Times New Roman"/>
          <w:bCs/>
          <w:sz w:val="22"/>
          <w:szCs w:val="22"/>
        </w:rPr>
      </w:pPr>
      <w:r w:rsidRPr="00E961EC">
        <w:rPr>
          <w:rFonts w:eastAsia="Times New Roman"/>
          <w:sz w:val="22"/>
          <w:szCs w:val="22"/>
        </w:rPr>
        <w:t>Yapılan analiz neticesinde Aydın Devlet Hastanesi</w:t>
      </w:r>
      <w:r w:rsidR="004A4A91" w:rsidRPr="00E961EC">
        <w:rPr>
          <w:rFonts w:eastAsia="Times New Roman"/>
          <w:sz w:val="22"/>
          <w:szCs w:val="22"/>
        </w:rPr>
        <w:t>’</w:t>
      </w:r>
      <w:r w:rsidRPr="00E961EC">
        <w:rPr>
          <w:rFonts w:eastAsia="Times New Roman"/>
          <w:sz w:val="22"/>
          <w:szCs w:val="22"/>
        </w:rPr>
        <w:t xml:space="preserve">ne başvuran </w:t>
      </w:r>
      <w:r w:rsidR="00542BC1" w:rsidRPr="00E961EC">
        <w:rPr>
          <w:rFonts w:eastAsia="Times New Roman"/>
          <w:sz w:val="22"/>
          <w:szCs w:val="22"/>
        </w:rPr>
        <w:t>hasta ve hasta yakınlarının</w:t>
      </w:r>
      <w:r w:rsidRPr="00E961EC">
        <w:rPr>
          <w:rFonts w:eastAsia="Times New Roman"/>
          <w:sz w:val="22"/>
          <w:szCs w:val="22"/>
        </w:rPr>
        <w:t xml:space="preserve"> </w:t>
      </w:r>
      <w:r w:rsidR="00F323C3" w:rsidRPr="00E961EC">
        <w:rPr>
          <w:rFonts w:eastAsia="Times New Roman"/>
          <w:bCs/>
          <w:sz w:val="22"/>
          <w:szCs w:val="22"/>
        </w:rPr>
        <w:t xml:space="preserve">kurumsal </w:t>
      </w:r>
      <w:r w:rsidR="00F323C3" w:rsidRPr="00E961EC">
        <w:rPr>
          <w:rFonts w:eastAsia="Times New Roman"/>
          <w:sz w:val="22"/>
          <w:szCs w:val="22"/>
        </w:rPr>
        <w:t xml:space="preserve">imajı algıları </w:t>
      </w:r>
      <w:r w:rsidR="00F323C3" w:rsidRPr="00E961EC">
        <w:rPr>
          <w:rFonts w:eastAsia="Times New Roman"/>
          <w:bCs/>
          <w:sz w:val="22"/>
          <w:szCs w:val="22"/>
        </w:rPr>
        <w:t xml:space="preserve">ile </w:t>
      </w:r>
      <w:r w:rsidR="00542BC1" w:rsidRPr="00E961EC">
        <w:rPr>
          <w:rFonts w:eastAsia="Times New Roman"/>
          <w:bCs/>
          <w:sz w:val="22"/>
          <w:szCs w:val="22"/>
        </w:rPr>
        <w:t>hasta ve hasta yakınlarının</w:t>
      </w:r>
      <w:r w:rsidR="00F323C3" w:rsidRPr="00E961EC">
        <w:rPr>
          <w:rFonts w:eastAsia="Times New Roman"/>
          <w:bCs/>
          <w:sz w:val="22"/>
          <w:szCs w:val="22"/>
        </w:rPr>
        <w:t xml:space="preserve"> cinsiyet </w:t>
      </w:r>
      <w:r w:rsidR="00527491" w:rsidRPr="00E961EC">
        <w:rPr>
          <w:rFonts w:eastAsia="Times New Roman"/>
          <w:bCs/>
          <w:sz w:val="22"/>
          <w:szCs w:val="22"/>
        </w:rPr>
        <w:t>değişken grupları arasında p&lt;0,05 düzeyinde</w:t>
      </w:r>
      <w:r w:rsidR="0091110B" w:rsidRPr="00E961EC">
        <w:rPr>
          <w:rFonts w:eastAsia="Times New Roman"/>
          <w:bCs/>
          <w:sz w:val="22"/>
          <w:szCs w:val="22"/>
        </w:rPr>
        <w:t xml:space="preserve"> </w:t>
      </w:r>
      <w:r w:rsidR="004123CA" w:rsidRPr="00E961EC">
        <w:rPr>
          <w:rFonts w:eastAsia="Times New Roman"/>
          <w:bCs/>
          <w:sz w:val="22"/>
          <w:szCs w:val="22"/>
        </w:rPr>
        <w:t xml:space="preserve"> </w:t>
      </w:r>
      <w:r w:rsidR="00DE2FAD" w:rsidRPr="00E961EC">
        <w:rPr>
          <w:rFonts w:eastAsia="Times New Roman"/>
          <w:bCs/>
          <w:sz w:val="22"/>
          <w:szCs w:val="22"/>
        </w:rPr>
        <w:t>(p=0.027)</w:t>
      </w:r>
      <w:r w:rsidR="00527491" w:rsidRPr="00E961EC">
        <w:rPr>
          <w:rFonts w:eastAsia="Times New Roman"/>
          <w:bCs/>
          <w:sz w:val="22"/>
          <w:szCs w:val="22"/>
        </w:rPr>
        <w:t xml:space="preserve"> istatistiksel olarak anlamlı bir farklılık gözlemlenmiştir.</w:t>
      </w:r>
      <w:r w:rsidR="004123CA" w:rsidRPr="00E961EC">
        <w:rPr>
          <w:rFonts w:eastAsia="Times New Roman"/>
          <w:bCs/>
          <w:sz w:val="22"/>
          <w:szCs w:val="22"/>
        </w:rPr>
        <w:t xml:space="preserve"> Veriler ortalamalar açısından incelendiğinde kadın </w:t>
      </w:r>
      <w:r w:rsidR="004123CA" w:rsidRPr="00E961EC">
        <w:rPr>
          <w:rFonts w:eastAsia="Times New Roman"/>
          <w:bCs/>
          <w:sz w:val="22"/>
          <w:szCs w:val="22"/>
        </w:rPr>
        <w:lastRenderedPageBreak/>
        <w:t>hasta ve hasta yakınları lehine anlamlı bir şekilde daha yüksek olduğu görülmektedir.</w:t>
      </w:r>
      <w:r w:rsidR="004123CA" w:rsidRPr="00E961EC">
        <w:rPr>
          <w:sz w:val="22"/>
          <w:szCs w:val="22"/>
        </w:rPr>
        <w:t xml:space="preserve"> Bu analiz sonucunda elde edilen düşünceler çalışmanın </w:t>
      </w:r>
      <w:r w:rsidR="00B35C02" w:rsidRPr="00E961EC">
        <w:rPr>
          <w:i/>
          <w:sz w:val="22"/>
          <w:szCs w:val="22"/>
        </w:rPr>
        <w:t>“</w:t>
      </w:r>
      <w:r w:rsidR="00B35C02" w:rsidRPr="00E961EC">
        <w:rPr>
          <w:i/>
          <w:color w:val="auto"/>
          <w:sz w:val="22"/>
          <w:szCs w:val="22"/>
        </w:rPr>
        <w:t>H</w:t>
      </w:r>
      <w:r w:rsidR="00B35C02" w:rsidRPr="00E961EC">
        <w:rPr>
          <w:i/>
          <w:color w:val="auto"/>
          <w:sz w:val="22"/>
          <w:szCs w:val="22"/>
          <w:vertAlign w:val="subscript"/>
        </w:rPr>
        <w:t>0</w:t>
      </w:r>
      <w:r w:rsidR="00B35C02" w:rsidRPr="00E961EC">
        <w:rPr>
          <w:i/>
          <w:color w:val="auto"/>
          <w:sz w:val="22"/>
          <w:szCs w:val="22"/>
        </w:rPr>
        <w:t>: Aydın İlinde devlet hastanesinde tüketicilerinin kurumsal imajına yönelik algıları cinsiyete göre farklılık göstermez”</w:t>
      </w:r>
      <w:r w:rsidR="00B35C02" w:rsidRPr="00E961EC">
        <w:rPr>
          <w:color w:val="auto"/>
          <w:sz w:val="22"/>
          <w:szCs w:val="22"/>
        </w:rPr>
        <w:t xml:space="preserve"> hipotezini redderken </w:t>
      </w:r>
      <w:r w:rsidR="00B35C02" w:rsidRPr="00E961EC">
        <w:rPr>
          <w:i/>
          <w:color w:val="auto"/>
          <w:sz w:val="22"/>
          <w:szCs w:val="22"/>
        </w:rPr>
        <w:t>“H</w:t>
      </w:r>
      <w:r w:rsidR="00B35C02" w:rsidRPr="00E961EC">
        <w:rPr>
          <w:i/>
          <w:color w:val="auto"/>
          <w:sz w:val="22"/>
          <w:szCs w:val="22"/>
          <w:vertAlign w:val="subscript"/>
        </w:rPr>
        <w:t>1</w:t>
      </w:r>
      <w:r w:rsidR="00B35C02" w:rsidRPr="00E961EC">
        <w:rPr>
          <w:i/>
          <w:color w:val="auto"/>
          <w:sz w:val="22"/>
          <w:szCs w:val="22"/>
        </w:rPr>
        <w:t>: Aydın İlinde devlet hastanesinde tüketicilerinin kurumsal imajına yönelik algıları cinsiyete göre farklılık gösterir”</w:t>
      </w:r>
      <w:r w:rsidR="00B35C02" w:rsidRPr="00E961EC">
        <w:rPr>
          <w:color w:val="auto"/>
          <w:sz w:val="22"/>
          <w:szCs w:val="22"/>
        </w:rPr>
        <w:t xml:space="preserve"> hipotezini </w:t>
      </w:r>
      <w:r w:rsidR="004A4A91" w:rsidRPr="00E961EC">
        <w:rPr>
          <w:color w:val="auto"/>
          <w:sz w:val="22"/>
          <w:szCs w:val="22"/>
        </w:rPr>
        <w:t>desteklemektedir. Kadın</w:t>
      </w:r>
      <w:r w:rsidR="004D4C43" w:rsidRPr="00E961EC">
        <w:rPr>
          <w:color w:val="auto"/>
          <w:sz w:val="22"/>
          <w:szCs w:val="22"/>
        </w:rPr>
        <w:t xml:space="preserve"> hasta ve hasta yakınlarının hastanede doğum ve benzeri nedenlerden dolayı daha uzun zaman </w:t>
      </w:r>
      <w:r w:rsidR="004A4A91" w:rsidRPr="00E961EC">
        <w:rPr>
          <w:color w:val="auto"/>
          <w:sz w:val="22"/>
          <w:szCs w:val="22"/>
        </w:rPr>
        <w:t>geçirmesi, çocukları</w:t>
      </w:r>
      <w:r w:rsidR="004D4C43" w:rsidRPr="00E961EC">
        <w:rPr>
          <w:color w:val="auto"/>
          <w:sz w:val="22"/>
          <w:szCs w:val="22"/>
        </w:rPr>
        <w:t xml:space="preserve"> hasta olduğu zaman genelde annelerin çocukları hastaneye getirmesi </w:t>
      </w:r>
      <w:r w:rsidR="000B3485" w:rsidRPr="00E961EC">
        <w:rPr>
          <w:color w:val="auto"/>
          <w:sz w:val="22"/>
          <w:szCs w:val="22"/>
        </w:rPr>
        <w:t>gibi sebepler kadın hastaların kurumsal imaj algılarının yükselmesine neden olmaktadır.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lastRenderedPageBreak/>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hAnsi="Times New Roman" w:cs="Times New Roman"/>
          <w:b/>
        </w:rPr>
      </w:pPr>
      <w:r w:rsidRPr="00E961EC">
        <w:rPr>
          <w:rFonts w:ascii="Times New Roman" w:eastAsia="Times New Roman" w:hAnsi="Times New Roman" w:cs="Times New Roman"/>
        </w:rPr>
        <w:t>Yapılan analiz neticesinde Özel Medinova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cinsiyet değişken grupları arasında farklılık p&gt;0,05 düzeyindedir. Dolayısı ile istatistiksel olarak anlamlı bir farklılık gözlemlenmemiştir.</w:t>
      </w:r>
      <w:r w:rsidR="00800F1B" w:rsidRPr="00E961EC">
        <w:t xml:space="preserve"> </w:t>
      </w:r>
      <w:r w:rsidR="00800F1B" w:rsidRPr="00E961EC">
        <w:rPr>
          <w:rFonts w:ascii="Times New Roman" w:hAnsi="Times New Roman" w:cs="Times New Roman"/>
        </w:rPr>
        <w:t xml:space="preserve">Bu analiz sonucunda elde edilen düşünceler çalışmanın </w:t>
      </w:r>
      <w:r w:rsidR="00800F1B" w:rsidRPr="00E961EC">
        <w:rPr>
          <w:rFonts w:ascii="Times New Roman" w:hAnsi="Times New Roman" w:cs="Times New Roman"/>
          <w:i/>
        </w:rPr>
        <w:t>“H</w:t>
      </w:r>
      <w:r w:rsidR="00800F1B" w:rsidRPr="00E961EC">
        <w:rPr>
          <w:rFonts w:ascii="Times New Roman" w:hAnsi="Times New Roman" w:cs="Times New Roman"/>
          <w:i/>
          <w:vertAlign w:val="subscript"/>
        </w:rPr>
        <w:t>0</w:t>
      </w:r>
      <w:r w:rsidR="00800F1B" w:rsidRPr="00E961EC">
        <w:rPr>
          <w:rFonts w:ascii="Times New Roman" w:hAnsi="Times New Roman" w:cs="Times New Roman"/>
          <w:i/>
        </w:rPr>
        <w:t>: Aydın İlinde özel hastanede tüketicilerinin kurumsal imajına yönelik algıları cinsiyete göre farklılık göstermez”</w:t>
      </w:r>
      <w:r w:rsidR="00800F1B" w:rsidRPr="00E961EC">
        <w:rPr>
          <w:rFonts w:ascii="Times New Roman" w:hAnsi="Times New Roman" w:cs="Times New Roman"/>
        </w:rPr>
        <w:t xml:space="preserve"> hipotezini desteklerken </w:t>
      </w:r>
      <w:r w:rsidR="00800F1B" w:rsidRPr="00E961EC">
        <w:rPr>
          <w:rFonts w:ascii="Times New Roman" w:hAnsi="Times New Roman" w:cs="Times New Roman"/>
          <w:i/>
        </w:rPr>
        <w:t>“H</w:t>
      </w:r>
      <w:r w:rsidR="00800F1B" w:rsidRPr="00E961EC">
        <w:rPr>
          <w:rFonts w:ascii="Times New Roman" w:hAnsi="Times New Roman" w:cs="Times New Roman"/>
          <w:i/>
          <w:vertAlign w:val="subscript"/>
        </w:rPr>
        <w:t>1</w:t>
      </w:r>
      <w:r w:rsidR="00800F1B" w:rsidRPr="00E961EC">
        <w:rPr>
          <w:rFonts w:ascii="Times New Roman" w:hAnsi="Times New Roman" w:cs="Times New Roman"/>
          <w:i/>
        </w:rPr>
        <w:t>: Aydın İlinde özel hastanede tüketicilerinin kurumsal imajına yönelik algıları cinsiyete göre farklılık gösterir”</w:t>
      </w:r>
      <w:r w:rsidR="00800F1B" w:rsidRPr="00E961EC">
        <w:rPr>
          <w:rFonts w:ascii="Times New Roman" w:hAnsi="Times New Roman" w:cs="Times New Roman"/>
        </w:rPr>
        <w:t xml:space="preserve"> hipotezini reddetmektedir.</w:t>
      </w:r>
    </w:p>
    <w:p w:rsidR="0013666F" w:rsidRPr="00AF27A5" w:rsidRDefault="0013666F" w:rsidP="00956E1A">
      <w:pPr>
        <w:pStyle w:val="Default"/>
        <w:spacing w:before="240" w:after="240" w:line="320" w:lineRule="atLeast"/>
        <w:jc w:val="both"/>
        <w:rPr>
          <w:b/>
          <w:szCs w:val="22"/>
        </w:rPr>
      </w:pPr>
      <w:r w:rsidRPr="00AF27A5">
        <w:rPr>
          <w:b/>
          <w:szCs w:val="22"/>
        </w:rPr>
        <w:t>3.1</w:t>
      </w:r>
      <w:r w:rsidR="00FB6E7E" w:rsidRPr="00AF27A5">
        <w:rPr>
          <w:b/>
          <w:szCs w:val="22"/>
        </w:rPr>
        <w:t>2</w:t>
      </w:r>
      <w:r w:rsidRPr="00AF27A5">
        <w:rPr>
          <w:b/>
          <w:szCs w:val="22"/>
        </w:rPr>
        <w:t xml:space="preserve">. </w:t>
      </w:r>
      <w:r w:rsidR="003E317A" w:rsidRPr="00AF27A5">
        <w:rPr>
          <w:b/>
          <w:szCs w:val="22"/>
        </w:rPr>
        <w:t>Hasta ve H</w:t>
      </w:r>
      <w:r w:rsidR="00542BC1" w:rsidRPr="00AF27A5">
        <w:rPr>
          <w:b/>
          <w:szCs w:val="22"/>
        </w:rPr>
        <w:t>asta yakınlarının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Yaş</w:t>
      </w:r>
      <w:r w:rsidRPr="00AF27A5">
        <w:rPr>
          <w:b/>
          <w:szCs w:val="22"/>
        </w:rPr>
        <w:t xml:space="preserve"> Değişkeni Ve Kurumsal İmajı Arasındaki </w:t>
      </w:r>
      <w:r w:rsidR="00132E79" w:rsidRPr="00AF27A5">
        <w:rPr>
          <w:b/>
          <w:szCs w:val="22"/>
        </w:rPr>
        <w:t>ANOVA</w:t>
      </w:r>
      <w:r w:rsidRPr="00AF27A5">
        <w:rPr>
          <w:b/>
          <w:szCs w:val="22"/>
        </w:rPr>
        <w:t xml:space="preserve"> 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grupları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 xml:space="preserve">ANOVA testi yapılmıştır. Yapılan test sonuçları </w:t>
      </w:r>
      <w:proofErr w:type="gramStart"/>
      <w:r w:rsidRPr="00E961EC">
        <w:rPr>
          <w:rFonts w:ascii="Times New Roman" w:eastAsia="Times New Roman" w:hAnsi="Times New Roman" w:cs="Times New Roman"/>
          <w:color w:val="000000"/>
        </w:rPr>
        <w:t xml:space="preserve">Çizelge </w:t>
      </w:r>
      <w:r w:rsidR="003E317A" w:rsidRPr="00E961EC">
        <w:rPr>
          <w:rFonts w:ascii="Times New Roman" w:eastAsia="Times New Roman" w:hAnsi="Times New Roman" w:cs="Times New Roman"/>
          <w:color w:val="000000"/>
        </w:rPr>
        <w:t xml:space="preserve"> 3</w:t>
      </w:r>
      <w:proofErr w:type="gramEnd"/>
      <w:r w:rsidR="003E317A" w:rsidRPr="00E961EC">
        <w:rPr>
          <w:rFonts w:ascii="Times New Roman" w:eastAsia="Times New Roman" w:hAnsi="Times New Roman" w:cs="Times New Roman"/>
          <w:color w:val="000000"/>
        </w:rPr>
        <w:t>.11.</w:t>
      </w:r>
      <w:r w:rsidR="003311C8" w:rsidRPr="00E961EC">
        <w:rPr>
          <w:rFonts w:ascii="Times New Roman" w:eastAsia="Times New Roman" w:hAnsi="Times New Roman" w:cs="Times New Roman"/>
          <w:color w:val="000000"/>
        </w:rPr>
        <w:t>’</w:t>
      </w:r>
      <w:r w:rsidR="003E317A" w:rsidRPr="00E961EC">
        <w:rPr>
          <w:rFonts w:ascii="Times New Roman" w:eastAsia="Times New Roman" w:hAnsi="Times New Roman" w:cs="Times New Roman"/>
          <w:color w:val="000000"/>
        </w:rPr>
        <w:t>de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C639AF" w:rsidRPr="00E961EC" w:rsidRDefault="00C639AF" w:rsidP="00FD34A0">
      <w:pPr>
        <w:spacing w:before="240" w:after="240" w:line="320" w:lineRule="atLeast"/>
        <w:jc w:val="both"/>
        <w:rPr>
          <w:rFonts w:ascii="Times New Roman" w:eastAsia="Times New Roman" w:hAnsi="Times New Roman" w:cs="Times New Roman"/>
          <w:bCs/>
        </w:rPr>
      </w:pPr>
    </w:p>
    <w:p w:rsidR="00C639AF" w:rsidRPr="00E961EC" w:rsidRDefault="00C639AF" w:rsidP="00FD34A0">
      <w:pPr>
        <w:spacing w:before="240" w:after="240" w:line="320" w:lineRule="atLeast"/>
        <w:jc w:val="both"/>
        <w:rPr>
          <w:rFonts w:ascii="Times New Roman" w:eastAsia="Times New Roman" w:hAnsi="Times New Roman" w:cs="Times New Roman"/>
          <w:bCs/>
        </w:rPr>
      </w:pPr>
    </w:p>
    <w:p w:rsidR="00C639AF" w:rsidRPr="00E961EC" w:rsidRDefault="00C639AF" w:rsidP="00FD34A0">
      <w:pPr>
        <w:spacing w:before="240" w:after="240" w:line="320" w:lineRule="atLeast"/>
        <w:jc w:val="both"/>
        <w:rPr>
          <w:rFonts w:ascii="Times New Roman" w:eastAsia="Times New Roman" w:hAnsi="Times New Roman" w:cs="Times New Roman"/>
          <w:bCs/>
        </w:rPr>
      </w:pPr>
    </w:p>
    <w:p w:rsidR="00C639AF" w:rsidRPr="00E961EC" w:rsidRDefault="00C639AF"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pPr>
    </w:p>
    <w:p w:rsidR="00B46693" w:rsidRPr="00E961EC" w:rsidRDefault="00B46693" w:rsidP="00FD34A0">
      <w:pPr>
        <w:spacing w:before="240" w:after="240" w:line="320" w:lineRule="atLeast"/>
        <w:jc w:val="both"/>
        <w:rPr>
          <w:rFonts w:ascii="Times New Roman" w:eastAsia="Times New Roman" w:hAnsi="Times New Roman" w:cs="Times New Roman"/>
          <w:bCs/>
        </w:rPr>
        <w:sectPr w:rsidR="00B46693" w:rsidRPr="00E961EC" w:rsidSect="00BD1118">
          <w:pgSz w:w="10319" w:h="14571" w:code="13"/>
          <w:pgMar w:top="1418" w:right="1134" w:bottom="1418" w:left="1871" w:header="709" w:footer="709" w:gutter="0"/>
          <w:cols w:space="708"/>
          <w:docGrid w:linePitch="360"/>
        </w:sectPr>
      </w:pPr>
    </w:p>
    <w:p w:rsidR="00F323C3" w:rsidRPr="0013490C" w:rsidRDefault="00EC6375" w:rsidP="00237AC2">
      <w:pPr>
        <w:spacing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w:t>
      </w:r>
      <w:r w:rsidR="00F323C3"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1</w:t>
      </w:r>
      <w:r w:rsidR="00F323C3" w:rsidRPr="0013490C">
        <w:rPr>
          <w:rFonts w:ascii="Times New Roman" w:eastAsia="Times New Roman" w:hAnsi="Times New Roman" w:cs="Times New Roman"/>
          <w:bCs/>
        </w:rPr>
        <w:t xml:space="preserve">. Kurumsal İmaj Ölçeğinin </w:t>
      </w:r>
      <w:r w:rsidR="003E317A"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00F323C3" w:rsidRPr="0013490C">
        <w:rPr>
          <w:rFonts w:ascii="Times New Roman" w:eastAsia="Times New Roman" w:hAnsi="Times New Roman" w:cs="Times New Roman"/>
          <w:bCs/>
        </w:rPr>
        <w:t xml:space="preserve"> Yaş Grupları Değişkenine Göre Farklılaşması</w:t>
      </w:r>
    </w:p>
    <w:tbl>
      <w:tblPr>
        <w:tblW w:w="5000" w:type="pct"/>
        <w:tblCellMar>
          <w:left w:w="70" w:type="dxa"/>
          <w:right w:w="70" w:type="dxa"/>
        </w:tblCellMar>
        <w:tblLook w:val="04A0"/>
      </w:tblPr>
      <w:tblGrid>
        <w:gridCol w:w="1440"/>
        <w:gridCol w:w="1839"/>
        <w:gridCol w:w="753"/>
        <w:gridCol w:w="955"/>
        <w:gridCol w:w="936"/>
        <w:gridCol w:w="948"/>
        <w:gridCol w:w="793"/>
        <w:gridCol w:w="710"/>
        <w:gridCol w:w="914"/>
        <w:gridCol w:w="848"/>
        <w:gridCol w:w="948"/>
        <w:gridCol w:w="791"/>
      </w:tblGrid>
      <w:tr w:rsidR="0093216F" w:rsidRPr="00E961EC" w:rsidTr="00237AC2">
        <w:trPr>
          <w:trHeight w:val="132"/>
        </w:trPr>
        <w:tc>
          <w:tcPr>
            <w:tcW w:w="606" w:type="pct"/>
            <w:vMerge w:val="restart"/>
            <w:tcBorders>
              <w:top w:val="single" w:sz="8" w:space="0" w:color="auto"/>
              <w:left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Alt boyutlar</w:t>
            </w:r>
          </w:p>
        </w:tc>
        <w:tc>
          <w:tcPr>
            <w:tcW w:w="774" w:type="pct"/>
            <w:vMerge w:val="restart"/>
            <w:tcBorders>
              <w:top w:val="single" w:sz="8" w:space="0" w:color="auto"/>
              <w:left w:val="nil"/>
              <w:right w:val="single" w:sz="8" w:space="0" w:color="auto"/>
            </w:tcBorders>
            <w:shd w:val="clear" w:color="auto" w:fill="DBE5F1" w:themeFill="accent1" w:themeFillTint="33"/>
            <w:noWrap/>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Yaş</w:t>
            </w:r>
          </w:p>
        </w:tc>
        <w:tc>
          <w:tcPr>
            <w:tcW w:w="1846" w:type="pct"/>
            <w:gridSpan w:val="5"/>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773" w:type="pct"/>
            <w:gridSpan w:val="5"/>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93216F" w:rsidRPr="00E961EC" w:rsidTr="00237AC2">
        <w:trPr>
          <w:trHeight w:val="86"/>
        </w:trPr>
        <w:tc>
          <w:tcPr>
            <w:tcW w:w="606" w:type="pct"/>
            <w:vMerge/>
            <w:tcBorders>
              <w:left w:val="single" w:sz="8" w:space="0" w:color="auto"/>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rPr>
            </w:pPr>
          </w:p>
        </w:tc>
        <w:tc>
          <w:tcPr>
            <w:tcW w:w="774" w:type="pct"/>
            <w:vMerge/>
            <w:tcBorders>
              <w:left w:val="nil"/>
              <w:bottom w:val="single" w:sz="8" w:space="0" w:color="auto"/>
              <w:right w:val="single" w:sz="8" w:space="0" w:color="auto"/>
            </w:tcBorders>
            <w:shd w:val="clear" w:color="auto" w:fill="DBE5F1" w:themeFill="accent1" w:themeFillTint="33"/>
            <w:noWrap/>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rPr>
            </w:pPr>
          </w:p>
        </w:tc>
        <w:tc>
          <w:tcPr>
            <w:tcW w:w="317"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402"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Ort.</w:t>
            </w:r>
          </w:p>
        </w:tc>
        <w:tc>
          <w:tcPr>
            <w:tcW w:w="394"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Ss.</w:t>
            </w:r>
          </w:p>
        </w:tc>
        <w:tc>
          <w:tcPr>
            <w:tcW w:w="3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F</w:t>
            </w:r>
          </w:p>
        </w:tc>
        <w:tc>
          <w:tcPr>
            <w:tcW w:w="334"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proofErr w:type="gramStart"/>
            <w:r w:rsidRPr="00E961EC">
              <w:rPr>
                <w:rFonts w:ascii="Times New Roman" w:eastAsia="Times New Roman" w:hAnsi="Times New Roman" w:cs="Times New Roman"/>
                <w:b/>
                <w:color w:val="000000"/>
                <w:sz w:val="18"/>
                <w:szCs w:val="18"/>
              </w:rPr>
              <w:t>p</w:t>
            </w:r>
            <w:proofErr w:type="gramEnd"/>
            <w:r w:rsidRPr="00E961EC">
              <w:rPr>
                <w:rFonts w:ascii="Times New Roman" w:eastAsia="Times New Roman" w:hAnsi="Times New Roman" w:cs="Times New Roman"/>
                <w:b/>
                <w:color w:val="000000"/>
                <w:sz w:val="18"/>
                <w:szCs w:val="18"/>
              </w:rPr>
              <w:t>.</w:t>
            </w:r>
          </w:p>
        </w:tc>
        <w:tc>
          <w:tcPr>
            <w:tcW w:w="2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385"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Ort.</w:t>
            </w:r>
          </w:p>
        </w:tc>
        <w:tc>
          <w:tcPr>
            <w:tcW w:w="357"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Ss.</w:t>
            </w:r>
          </w:p>
        </w:tc>
        <w:tc>
          <w:tcPr>
            <w:tcW w:w="3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F</w:t>
            </w:r>
          </w:p>
        </w:tc>
        <w:tc>
          <w:tcPr>
            <w:tcW w:w="333"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93216F" w:rsidRPr="00E961EC" w:rsidRDefault="0093216F" w:rsidP="00237AC2">
            <w:pPr>
              <w:spacing w:after="0" w:line="240" w:lineRule="auto"/>
              <w:jc w:val="center"/>
              <w:rPr>
                <w:rFonts w:ascii="Times New Roman" w:eastAsia="Times New Roman" w:hAnsi="Times New Roman" w:cs="Times New Roman"/>
                <w:b/>
                <w:color w:val="000000"/>
                <w:sz w:val="18"/>
                <w:szCs w:val="18"/>
              </w:rPr>
            </w:pPr>
            <w:proofErr w:type="gramStart"/>
            <w:r w:rsidRPr="00E961EC">
              <w:rPr>
                <w:rFonts w:ascii="Times New Roman" w:eastAsia="Times New Roman" w:hAnsi="Times New Roman" w:cs="Times New Roman"/>
                <w:b/>
                <w:color w:val="000000"/>
                <w:sz w:val="18"/>
                <w:szCs w:val="18"/>
              </w:rPr>
              <w:t>p</w:t>
            </w:r>
            <w:proofErr w:type="gramEnd"/>
            <w:r w:rsidRPr="00E961EC">
              <w:rPr>
                <w:rFonts w:ascii="Times New Roman" w:eastAsia="Times New Roman" w:hAnsi="Times New Roman" w:cs="Times New Roman"/>
                <w:b/>
                <w:color w:val="000000"/>
                <w:sz w:val="18"/>
                <w:szCs w:val="18"/>
              </w:rPr>
              <w:t>.</w:t>
            </w:r>
          </w:p>
        </w:tc>
      </w:tr>
      <w:tr w:rsidR="0093216F" w:rsidRPr="00E961EC" w:rsidTr="00237AC2">
        <w:trPr>
          <w:trHeight w:val="86"/>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Fiziksel ortam</w:t>
            </w: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13,40</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3,38</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2,496</w:t>
            </w: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0,031</w:t>
            </w:r>
            <w:r w:rsidR="00617012" w:rsidRPr="00E961EC">
              <w:rPr>
                <w:rFonts w:ascii="Times New Roman" w:eastAsia="Times New Roman" w:hAnsi="Times New Roman" w:cs="Times New Roman"/>
                <w:color w:val="000000"/>
                <w:sz w:val="18"/>
                <w:szCs w:val="18"/>
              </w:rPr>
              <w:t>*</w:t>
            </w: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16,08</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2,73</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0,423</w:t>
            </w: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0,833</w:t>
            </w:r>
          </w:p>
        </w:tc>
      </w:tr>
      <w:tr w:rsidR="0093216F" w:rsidRPr="00E961EC" w:rsidTr="00237AC2">
        <w:trPr>
          <w:trHeight w:val="122"/>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14,53</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3,23</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16,19</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2,43</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14,34</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2,89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16,15</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2,36</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129"/>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13,85</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3,02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16,05</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86"/>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14,13</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15,63</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86"/>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15,19</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3,26</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16,11</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B37FD1">
        <w:trPr>
          <w:trHeight w:val="315"/>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Hastane yönetimi</w:t>
            </w: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15,38</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3,19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2,347</w:t>
            </w: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0,041</w:t>
            </w:r>
            <w:r w:rsidR="00617012" w:rsidRPr="00E961EC">
              <w:rPr>
                <w:rFonts w:ascii="Times New Roman" w:eastAsia="Times New Roman" w:hAnsi="Times New Roman" w:cs="Times New Roman"/>
                <w:color w:val="000000"/>
                <w:sz w:val="18"/>
                <w:szCs w:val="18"/>
              </w:rPr>
              <w:t>*</w:t>
            </w: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16,48</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1,91</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0,475</w:t>
            </w: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0,795</w:t>
            </w:r>
          </w:p>
        </w:tc>
      </w:tr>
      <w:tr w:rsidR="0093216F" w:rsidRPr="00E961EC" w:rsidTr="00237AC2">
        <w:trPr>
          <w:trHeight w:val="145"/>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16,29</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2,64</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17,06</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86"/>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16,42</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16,92</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2,27</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99"/>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16,02</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2,70</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16,78</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2,12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200"/>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16,78</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16,88</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1,88</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E961EC" w:rsidTr="00237AC2">
        <w:trPr>
          <w:trHeight w:val="86"/>
        </w:trPr>
        <w:tc>
          <w:tcPr>
            <w:tcW w:w="606" w:type="pct"/>
            <w:vMerge/>
            <w:tcBorders>
              <w:top w:val="nil"/>
              <w:left w:val="single" w:sz="8" w:space="0" w:color="auto"/>
              <w:bottom w:val="single" w:sz="8" w:space="0" w:color="000000"/>
              <w:right w:val="single" w:sz="8" w:space="0" w:color="auto"/>
            </w:tcBorders>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16,91</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2,77</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16,64</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2,28</w:t>
            </w:r>
          </w:p>
        </w:tc>
        <w:tc>
          <w:tcPr>
            <w:tcW w:w="399"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E961EC"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 xml:space="preserve">Yasal çalışma </w:t>
            </w:r>
            <w:proofErr w:type="gramStart"/>
            <w:r w:rsidR="00076636" w:rsidRPr="0017746F">
              <w:rPr>
                <w:rFonts w:ascii="Times New Roman" w:eastAsia="Times New Roman" w:hAnsi="Times New Roman" w:cs="Times New Roman"/>
                <w:color w:val="000000"/>
                <w:sz w:val="18"/>
                <w:szCs w:val="18"/>
              </w:rPr>
              <w:t>prosedürleri</w:t>
            </w:r>
            <w:proofErr w:type="gramEnd"/>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12,00</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2,84</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1,54</w:t>
            </w: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0,176</w:t>
            </w: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12,6</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1,65</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1,314</w:t>
            </w: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0,257</w:t>
            </w: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12,39</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2,22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12,54</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12,65</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1,93</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12,54</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1,76</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12,93</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1,72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12,37</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2,19</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12,53</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1,38</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12,32</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1,65</w:t>
            </w:r>
          </w:p>
        </w:tc>
        <w:tc>
          <w:tcPr>
            <w:tcW w:w="399"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12,77</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2,00</w:t>
            </w:r>
          </w:p>
        </w:tc>
        <w:tc>
          <w:tcPr>
            <w:tcW w:w="399"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13,09</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1,54</w:t>
            </w:r>
          </w:p>
        </w:tc>
        <w:tc>
          <w:tcPr>
            <w:tcW w:w="399"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95,82</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10,90</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100,15</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9,45</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237AC2">
        <w:trPr>
          <w:trHeight w:val="86"/>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95,44</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11,53</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99,72</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7,63</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r w:rsidR="0093216F" w:rsidRPr="0017746F" w:rsidTr="00B37FD1">
        <w:trPr>
          <w:trHeight w:val="315"/>
        </w:trPr>
        <w:tc>
          <w:tcPr>
            <w:tcW w:w="606" w:type="pct"/>
            <w:vMerge/>
            <w:tcBorders>
              <w:top w:val="nil"/>
              <w:left w:val="single" w:sz="8" w:space="0" w:color="auto"/>
              <w:bottom w:val="single" w:sz="8" w:space="0" w:color="000000"/>
              <w:right w:val="single" w:sz="8" w:space="0" w:color="auto"/>
            </w:tcBorders>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99,76</w:t>
            </w:r>
          </w:p>
        </w:tc>
        <w:tc>
          <w:tcPr>
            <w:tcW w:w="39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12,44</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102,2</w:t>
            </w:r>
          </w:p>
        </w:tc>
        <w:tc>
          <w:tcPr>
            <w:tcW w:w="357"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sz w:val="18"/>
                <w:szCs w:val="18"/>
              </w:rPr>
            </w:pPr>
            <w:r w:rsidRPr="0017746F">
              <w:rPr>
                <w:rFonts w:ascii="Times New Roman" w:eastAsia="Times New Roman" w:hAnsi="Times New Roman" w:cs="Times New Roman"/>
                <w:color w:val="000000"/>
                <w:sz w:val="18"/>
                <w:szCs w:val="18"/>
              </w:rPr>
              <w:t>8,42</w:t>
            </w:r>
          </w:p>
        </w:tc>
        <w:tc>
          <w:tcPr>
            <w:tcW w:w="399"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93216F" w:rsidRPr="0017746F" w:rsidRDefault="0093216F" w:rsidP="00237AC2">
            <w:pPr>
              <w:spacing w:after="0" w:line="240" w:lineRule="auto"/>
              <w:jc w:val="center"/>
              <w:rPr>
                <w:rFonts w:ascii="Times New Roman" w:eastAsia="Times New Roman" w:hAnsi="Times New Roman" w:cs="Times New Roman"/>
                <w:color w:val="000000"/>
              </w:rPr>
            </w:pPr>
          </w:p>
        </w:tc>
      </w:tr>
    </w:tbl>
    <w:p w:rsidR="00B46693" w:rsidRPr="00E961EC" w:rsidRDefault="00956E1A" w:rsidP="00956E1A">
      <w:pPr>
        <w:autoSpaceDE w:val="0"/>
        <w:autoSpaceDN w:val="0"/>
        <w:adjustRightInd w:val="0"/>
        <w:spacing w:after="0" w:line="240" w:lineRule="auto"/>
        <w:rPr>
          <w:rFonts w:ascii="Times New Roman" w:hAnsi="Times New Roman" w:cs="Times New Roman"/>
          <w:b/>
        </w:rPr>
      </w:pPr>
      <w:r w:rsidRPr="0017746F">
        <w:rPr>
          <w:rFonts w:ascii="Times New Roman" w:hAnsi="Times New Roman" w:cs="Times New Roman"/>
        </w:rPr>
        <w:t xml:space="preserve"> </w:t>
      </w:r>
      <w:r w:rsidR="00237AC2" w:rsidRPr="0017746F">
        <w:rPr>
          <w:rFonts w:ascii="Times New Roman" w:hAnsi="Times New Roman" w:cs="Times New Roman"/>
          <w:b/>
        </w:rPr>
        <w:t>*p&lt;0,05</w:t>
      </w:r>
    </w:p>
    <w:p w:rsidR="00763C84" w:rsidRPr="00763C84" w:rsidRDefault="00237AC2" w:rsidP="00763C84">
      <w:pPr>
        <w:spacing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3.11. Kurumsal İmaj Ölçeğinin Hasta ve Hasta Yakınlarının Yaş Grupları Değişken</w:t>
      </w:r>
      <w:r w:rsidR="00763C84">
        <w:rPr>
          <w:rFonts w:ascii="Times New Roman" w:eastAsia="Times New Roman" w:hAnsi="Times New Roman" w:cs="Times New Roman"/>
          <w:bCs/>
        </w:rPr>
        <w:t>ine Göre Farklılaşması (Devamı)</w:t>
      </w:r>
    </w:p>
    <w:tbl>
      <w:tblPr>
        <w:tblW w:w="5000" w:type="pct"/>
        <w:tblCellMar>
          <w:left w:w="70" w:type="dxa"/>
          <w:right w:w="70" w:type="dxa"/>
        </w:tblCellMar>
        <w:tblLook w:val="04A0"/>
      </w:tblPr>
      <w:tblGrid>
        <w:gridCol w:w="1440"/>
        <w:gridCol w:w="1839"/>
        <w:gridCol w:w="753"/>
        <w:gridCol w:w="955"/>
        <w:gridCol w:w="936"/>
        <w:gridCol w:w="948"/>
        <w:gridCol w:w="793"/>
        <w:gridCol w:w="710"/>
        <w:gridCol w:w="914"/>
        <w:gridCol w:w="848"/>
        <w:gridCol w:w="948"/>
        <w:gridCol w:w="791"/>
      </w:tblGrid>
      <w:tr w:rsidR="00763C84" w:rsidRPr="00E961EC" w:rsidTr="00B67CE9">
        <w:trPr>
          <w:trHeight w:val="132"/>
        </w:trPr>
        <w:tc>
          <w:tcPr>
            <w:tcW w:w="606" w:type="pct"/>
            <w:vMerge w:val="restart"/>
            <w:tcBorders>
              <w:top w:val="single" w:sz="8" w:space="0" w:color="auto"/>
              <w:left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Alt boyutlar</w:t>
            </w:r>
          </w:p>
        </w:tc>
        <w:tc>
          <w:tcPr>
            <w:tcW w:w="774" w:type="pct"/>
            <w:vMerge w:val="restart"/>
            <w:tcBorders>
              <w:top w:val="single" w:sz="8" w:space="0" w:color="auto"/>
              <w:left w:val="nil"/>
              <w:right w:val="single" w:sz="8" w:space="0" w:color="auto"/>
            </w:tcBorders>
            <w:shd w:val="clear" w:color="auto" w:fill="DBE5F1" w:themeFill="accent1" w:themeFillTint="33"/>
            <w:noWrap/>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rPr>
            </w:pPr>
            <w:r w:rsidRPr="00E961EC">
              <w:rPr>
                <w:rFonts w:ascii="Times New Roman" w:eastAsia="Times New Roman" w:hAnsi="Times New Roman" w:cs="Times New Roman"/>
                <w:b/>
                <w:color w:val="000000"/>
              </w:rPr>
              <w:t>Yaş</w:t>
            </w:r>
          </w:p>
        </w:tc>
        <w:tc>
          <w:tcPr>
            <w:tcW w:w="1846" w:type="pct"/>
            <w:gridSpan w:val="5"/>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773" w:type="pct"/>
            <w:gridSpan w:val="5"/>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763C84" w:rsidRPr="00E961EC" w:rsidTr="00B67CE9">
        <w:trPr>
          <w:trHeight w:val="86"/>
        </w:trPr>
        <w:tc>
          <w:tcPr>
            <w:tcW w:w="606" w:type="pct"/>
            <w:vMerge/>
            <w:tcBorders>
              <w:left w:val="single" w:sz="8" w:space="0" w:color="auto"/>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rPr>
            </w:pPr>
          </w:p>
        </w:tc>
        <w:tc>
          <w:tcPr>
            <w:tcW w:w="774" w:type="pct"/>
            <w:vMerge/>
            <w:tcBorders>
              <w:left w:val="nil"/>
              <w:bottom w:val="single" w:sz="8" w:space="0" w:color="auto"/>
              <w:right w:val="single" w:sz="8" w:space="0" w:color="auto"/>
            </w:tcBorders>
            <w:shd w:val="clear" w:color="auto" w:fill="DBE5F1" w:themeFill="accent1" w:themeFillTint="33"/>
            <w:noWrap/>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rPr>
            </w:pPr>
          </w:p>
        </w:tc>
        <w:tc>
          <w:tcPr>
            <w:tcW w:w="317"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402"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Ort.</w:t>
            </w:r>
          </w:p>
        </w:tc>
        <w:tc>
          <w:tcPr>
            <w:tcW w:w="394"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Ss.</w:t>
            </w:r>
          </w:p>
        </w:tc>
        <w:tc>
          <w:tcPr>
            <w:tcW w:w="3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F</w:t>
            </w:r>
          </w:p>
        </w:tc>
        <w:tc>
          <w:tcPr>
            <w:tcW w:w="334"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proofErr w:type="gramStart"/>
            <w:r w:rsidRPr="00E961EC">
              <w:rPr>
                <w:rFonts w:ascii="Times New Roman" w:eastAsia="Times New Roman" w:hAnsi="Times New Roman" w:cs="Times New Roman"/>
                <w:b/>
                <w:color w:val="000000"/>
                <w:sz w:val="18"/>
                <w:szCs w:val="18"/>
              </w:rPr>
              <w:t>p</w:t>
            </w:r>
            <w:proofErr w:type="gramEnd"/>
            <w:r w:rsidRPr="00E961EC">
              <w:rPr>
                <w:rFonts w:ascii="Times New Roman" w:eastAsia="Times New Roman" w:hAnsi="Times New Roman" w:cs="Times New Roman"/>
                <w:b/>
                <w:color w:val="000000"/>
                <w:sz w:val="18"/>
                <w:szCs w:val="18"/>
              </w:rPr>
              <w:t>.</w:t>
            </w:r>
          </w:p>
        </w:tc>
        <w:tc>
          <w:tcPr>
            <w:tcW w:w="2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385"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Ort.</w:t>
            </w:r>
          </w:p>
        </w:tc>
        <w:tc>
          <w:tcPr>
            <w:tcW w:w="357"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Ss.</w:t>
            </w:r>
          </w:p>
        </w:tc>
        <w:tc>
          <w:tcPr>
            <w:tcW w:w="399"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F</w:t>
            </w:r>
          </w:p>
        </w:tc>
        <w:tc>
          <w:tcPr>
            <w:tcW w:w="333" w:type="pct"/>
            <w:tcBorders>
              <w:top w:val="single" w:sz="8" w:space="0" w:color="auto"/>
              <w:left w:val="nil"/>
              <w:bottom w:val="single" w:sz="8" w:space="0" w:color="auto"/>
              <w:right w:val="single" w:sz="8" w:space="0" w:color="auto"/>
            </w:tcBorders>
            <w:shd w:val="clear" w:color="auto" w:fill="DBE5F1" w:themeFill="accent1" w:themeFillTint="33"/>
            <w:vAlign w:val="center"/>
            <w:hideMark/>
          </w:tcPr>
          <w:p w:rsidR="00763C84" w:rsidRPr="00E961EC" w:rsidRDefault="00763C84" w:rsidP="00B67CE9">
            <w:pPr>
              <w:spacing w:after="0" w:line="240" w:lineRule="auto"/>
              <w:jc w:val="center"/>
              <w:rPr>
                <w:rFonts w:ascii="Times New Roman" w:eastAsia="Times New Roman" w:hAnsi="Times New Roman" w:cs="Times New Roman"/>
                <w:b/>
                <w:color w:val="000000"/>
                <w:sz w:val="18"/>
                <w:szCs w:val="18"/>
              </w:rPr>
            </w:pPr>
            <w:proofErr w:type="gramStart"/>
            <w:r w:rsidRPr="00E961EC">
              <w:rPr>
                <w:rFonts w:ascii="Times New Roman" w:eastAsia="Times New Roman" w:hAnsi="Times New Roman" w:cs="Times New Roman"/>
                <w:b/>
                <w:color w:val="000000"/>
                <w:sz w:val="18"/>
                <w:szCs w:val="18"/>
              </w:rPr>
              <w:t>p</w:t>
            </w:r>
            <w:proofErr w:type="gramEnd"/>
            <w:r w:rsidRPr="00E961EC">
              <w:rPr>
                <w:rFonts w:ascii="Times New Roman" w:eastAsia="Times New Roman" w:hAnsi="Times New Roman" w:cs="Times New Roman"/>
                <w:b/>
                <w:color w:val="000000"/>
                <w:sz w:val="18"/>
                <w:szCs w:val="18"/>
              </w:rPr>
              <w:t>.</w:t>
            </w:r>
          </w:p>
        </w:tc>
      </w:tr>
      <w:tr w:rsidR="00763C84" w:rsidRPr="00542BC1" w:rsidTr="00763C84">
        <w:trPr>
          <w:trHeight w:val="224"/>
        </w:trPr>
        <w:tc>
          <w:tcPr>
            <w:tcW w:w="606"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Çalışanlar</w:t>
            </w:r>
          </w:p>
        </w:tc>
        <w:tc>
          <w:tcPr>
            <w:tcW w:w="774"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18-25 yaş</w:t>
            </w:r>
          </w:p>
        </w:tc>
        <w:tc>
          <w:tcPr>
            <w:tcW w:w="317"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48</w:t>
            </w:r>
          </w:p>
        </w:tc>
        <w:tc>
          <w:tcPr>
            <w:tcW w:w="402"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18,29</w:t>
            </w:r>
          </w:p>
        </w:tc>
        <w:tc>
          <w:tcPr>
            <w:tcW w:w="394"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4,79</w:t>
            </w: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1,103</w:t>
            </w:r>
          </w:p>
        </w:tc>
        <w:tc>
          <w:tcPr>
            <w:tcW w:w="334"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0,358</w:t>
            </w:r>
          </w:p>
        </w:tc>
        <w:tc>
          <w:tcPr>
            <w:tcW w:w="299"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40</w:t>
            </w:r>
          </w:p>
        </w:tc>
        <w:tc>
          <w:tcPr>
            <w:tcW w:w="385"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20,78</w:t>
            </w:r>
          </w:p>
        </w:tc>
        <w:tc>
          <w:tcPr>
            <w:tcW w:w="357"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2,64</w:t>
            </w:r>
          </w:p>
        </w:tc>
        <w:tc>
          <w:tcPr>
            <w:tcW w:w="399"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0,947</w:t>
            </w:r>
          </w:p>
        </w:tc>
        <w:tc>
          <w:tcPr>
            <w:tcW w:w="333" w:type="pct"/>
            <w:tcBorders>
              <w:top w:val="single" w:sz="4" w:space="0" w:color="auto"/>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0,450</w:t>
            </w:r>
          </w:p>
        </w:tc>
      </w:tr>
      <w:tr w:rsidR="00763C84" w:rsidRPr="00542BC1" w:rsidTr="00763C84">
        <w:trPr>
          <w:trHeight w:val="114"/>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18,34</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3,86</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20,08</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3,48</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74"/>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18,40</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3,32</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19,99</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3,65</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92"/>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18,71</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3,32</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19,71</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3,34</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38"/>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19,29</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2,91</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19,8</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2,72</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60"/>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19,45</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4,18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20,56</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3,21</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15"/>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Hizmet kalitesi</w:t>
            </w: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17,65</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4,50</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2,856</w:t>
            </w: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076636">
              <w:rPr>
                <w:rFonts w:ascii="Times New Roman" w:eastAsia="Times New Roman" w:hAnsi="Times New Roman" w:cs="Times New Roman"/>
                <w:color w:val="000000"/>
                <w:sz w:val="18"/>
                <w:szCs w:val="18"/>
              </w:rPr>
              <w:t>0,015*</w:t>
            </w: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21,15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3,09</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1,642</w:t>
            </w: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0,148</w:t>
            </w:r>
          </w:p>
        </w:tc>
      </w:tr>
      <w:tr w:rsidR="00763C84" w:rsidRPr="00542BC1" w:rsidTr="00763C84">
        <w:trPr>
          <w:trHeight w:val="175"/>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18,93</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3,84</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20,69</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3,18</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235"/>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17,69</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3,63</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20,76</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2,56</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12"/>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18,58</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3,65</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20,13</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3,09</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71"/>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18,36</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3,41</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19,85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2,94</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90"/>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19,73</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3,45</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20,89</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2,98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49"/>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Kurumsal iletişim ve kimlik</w:t>
            </w: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14,21</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4,48</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2,234</w:t>
            </w: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076636">
              <w:rPr>
                <w:rFonts w:ascii="Times New Roman" w:eastAsia="Times New Roman" w:hAnsi="Times New Roman" w:cs="Times New Roman"/>
                <w:color w:val="000000"/>
                <w:sz w:val="18"/>
                <w:szCs w:val="18"/>
              </w:rPr>
              <w:t>0,05*</w:t>
            </w: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15,53</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2,32</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0,72</w:t>
            </w: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0,609</w:t>
            </w:r>
          </w:p>
        </w:tc>
      </w:tr>
      <w:tr w:rsidR="00763C84" w:rsidRPr="00542BC1" w:rsidTr="00763C84">
        <w:trPr>
          <w:trHeight w:val="60"/>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14,90</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3,78</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15,73</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2,44</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14"/>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15,66</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3,37</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2,83</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73"/>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15,73</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3,19</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15,11</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3,04</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234"/>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14,36</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4,01</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15,25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2,24</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10"/>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15,72</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2,88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14,91</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2,88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69"/>
        </w:trPr>
        <w:tc>
          <w:tcPr>
            <w:tcW w:w="606" w:type="pct"/>
            <w:vMerge w:val="restart"/>
            <w:tcBorders>
              <w:top w:val="nil"/>
              <w:left w:val="single" w:sz="8" w:space="0" w:color="auto"/>
              <w:bottom w:val="single" w:sz="8" w:space="0" w:color="000000"/>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Kurum imajı</w:t>
            </w: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18-25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48</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90,92</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17,73</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2,942</w:t>
            </w: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076636">
              <w:rPr>
                <w:rFonts w:ascii="Times New Roman" w:eastAsia="Times New Roman" w:hAnsi="Times New Roman" w:cs="Times New Roman"/>
                <w:color w:val="000000"/>
                <w:sz w:val="18"/>
                <w:szCs w:val="18"/>
              </w:rPr>
              <w:t>0,013*</w:t>
            </w: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40</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102,6</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9,17</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1,176</w:t>
            </w: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0,321</w:t>
            </w:r>
          </w:p>
        </w:tc>
      </w:tr>
      <w:tr w:rsidR="00763C84" w:rsidRPr="00542BC1" w:rsidTr="00763C84">
        <w:trPr>
          <w:trHeight w:val="88"/>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26-33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70</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95,37</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12,45</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52</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102,29</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9,28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47"/>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34-41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62</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95,16</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11,18</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101,85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9,03</w:t>
            </w:r>
          </w:p>
        </w:tc>
        <w:tc>
          <w:tcPr>
            <w:tcW w:w="399"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208"/>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42-49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95,82</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10,90</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87</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100,15</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9,45</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111"/>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50-57 yaş</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45</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95,44</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11,53</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99,72</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7,63</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r w:rsidR="00763C84" w:rsidRPr="00542BC1" w:rsidTr="00763C84">
        <w:trPr>
          <w:trHeight w:val="60"/>
        </w:trPr>
        <w:tc>
          <w:tcPr>
            <w:tcW w:w="606" w:type="pct"/>
            <w:vMerge/>
            <w:tcBorders>
              <w:top w:val="nil"/>
              <w:left w:val="single" w:sz="8" w:space="0" w:color="auto"/>
              <w:bottom w:val="single" w:sz="8" w:space="0" w:color="000000"/>
              <w:right w:val="single" w:sz="8" w:space="0" w:color="auto"/>
            </w:tcBorders>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p>
        </w:tc>
        <w:tc>
          <w:tcPr>
            <w:tcW w:w="77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60 yaş ve üzeri</w:t>
            </w:r>
          </w:p>
        </w:tc>
        <w:tc>
          <w:tcPr>
            <w:tcW w:w="31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74</w:t>
            </w:r>
          </w:p>
        </w:tc>
        <w:tc>
          <w:tcPr>
            <w:tcW w:w="402"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99,76</w:t>
            </w:r>
          </w:p>
        </w:tc>
        <w:tc>
          <w:tcPr>
            <w:tcW w:w="39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12,44</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4"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2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55</w:t>
            </w:r>
          </w:p>
        </w:tc>
        <w:tc>
          <w:tcPr>
            <w:tcW w:w="385"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102,2</w:t>
            </w:r>
          </w:p>
        </w:tc>
        <w:tc>
          <w:tcPr>
            <w:tcW w:w="357"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sz w:val="18"/>
                <w:szCs w:val="18"/>
              </w:rPr>
            </w:pPr>
            <w:r w:rsidRPr="00542BC1">
              <w:rPr>
                <w:rFonts w:ascii="Times New Roman" w:eastAsia="Times New Roman" w:hAnsi="Times New Roman" w:cs="Times New Roman"/>
                <w:color w:val="000000"/>
                <w:sz w:val="18"/>
                <w:szCs w:val="18"/>
              </w:rPr>
              <w:t>8,42</w:t>
            </w:r>
          </w:p>
        </w:tc>
        <w:tc>
          <w:tcPr>
            <w:tcW w:w="399"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c>
          <w:tcPr>
            <w:tcW w:w="333" w:type="pct"/>
            <w:tcBorders>
              <w:top w:val="nil"/>
              <w:left w:val="nil"/>
              <w:bottom w:val="single" w:sz="8" w:space="0" w:color="auto"/>
              <w:right w:val="single" w:sz="8" w:space="0" w:color="auto"/>
            </w:tcBorders>
            <w:shd w:val="clear" w:color="auto" w:fill="auto"/>
            <w:noWrap/>
            <w:vAlign w:val="center"/>
            <w:hideMark/>
          </w:tcPr>
          <w:p w:rsidR="00763C84" w:rsidRPr="00542BC1" w:rsidRDefault="00763C84" w:rsidP="00763C84">
            <w:pPr>
              <w:spacing w:after="0" w:line="240" w:lineRule="auto"/>
              <w:jc w:val="center"/>
              <w:rPr>
                <w:rFonts w:ascii="Times New Roman" w:eastAsia="Times New Roman" w:hAnsi="Times New Roman" w:cs="Times New Roman"/>
                <w:color w:val="000000"/>
              </w:rPr>
            </w:pPr>
          </w:p>
        </w:tc>
      </w:tr>
    </w:tbl>
    <w:p w:rsidR="00763C84" w:rsidRPr="00E961EC" w:rsidRDefault="00763C84" w:rsidP="00956E1A">
      <w:pPr>
        <w:autoSpaceDE w:val="0"/>
        <w:autoSpaceDN w:val="0"/>
        <w:adjustRightInd w:val="0"/>
        <w:spacing w:after="0" w:line="240" w:lineRule="auto"/>
        <w:rPr>
          <w:rFonts w:ascii="Times New Roman" w:hAnsi="Times New Roman" w:cs="Times New Roman"/>
          <w:b/>
        </w:rPr>
        <w:sectPr w:rsidR="00763C84" w:rsidRPr="00E961EC" w:rsidSect="00BD1118">
          <w:pgSz w:w="14571" w:h="10319" w:orient="landscape" w:code="13"/>
          <w:pgMar w:top="1871" w:right="1418" w:bottom="1134" w:left="1418" w:header="709" w:footer="709" w:gutter="0"/>
          <w:cols w:space="708"/>
          <w:docGrid w:linePitch="360"/>
        </w:sectPr>
      </w:pPr>
      <w:r w:rsidRPr="00542BC1">
        <w:rPr>
          <w:rFonts w:ascii="Times New Roman" w:hAnsi="Times New Roman" w:cs="Times New Roman"/>
        </w:rPr>
        <w:t xml:space="preserve"> </w:t>
      </w:r>
      <w:r w:rsidRPr="00542BC1">
        <w:rPr>
          <w:rFonts w:ascii="Times New Roman" w:hAnsi="Times New Roman" w:cs="Times New Roman"/>
          <w:b/>
        </w:rPr>
        <w:t>*p&lt;0,05</w:t>
      </w:r>
    </w:p>
    <w:p w:rsidR="003E317A" w:rsidRPr="00E961EC" w:rsidRDefault="003E317A" w:rsidP="003E317A">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ab/>
      </w:r>
      <w:r w:rsidR="00C34E86"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00C34E86"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C34E86"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yaş </w:t>
      </w:r>
      <w:r w:rsidR="00527491" w:rsidRPr="00E961EC">
        <w:rPr>
          <w:rFonts w:ascii="Times New Roman" w:eastAsia="Times New Roman" w:hAnsi="Times New Roman" w:cs="Times New Roman"/>
          <w:bCs/>
        </w:rPr>
        <w:t>değişken grupları arasında farklılık p</w:t>
      </w:r>
      <w:r w:rsidR="00542BC1" w:rsidRPr="00E961EC">
        <w:rPr>
          <w:rFonts w:ascii="Times New Roman" w:eastAsia="Times New Roman" w:hAnsi="Times New Roman" w:cs="Times New Roman"/>
          <w:bCs/>
        </w:rPr>
        <w:t>&lt;</w:t>
      </w:r>
      <w:r w:rsidR="00527491" w:rsidRPr="00E961EC">
        <w:rPr>
          <w:rFonts w:ascii="Times New Roman" w:eastAsia="Times New Roman" w:hAnsi="Times New Roman" w:cs="Times New Roman"/>
          <w:bCs/>
        </w:rPr>
        <w:t>0,05 düzeyindedir</w:t>
      </w:r>
      <w:r w:rsidRPr="00E961EC">
        <w:rPr>
          <w:rFonts w:ascii="Times New Roman" w:eastAsia="Times New Roman" w:hAnsi="Times New Roman" w:cs="Times New Roman"/>
          <w:bCs/>
        </w:rPr>
        <w:t>(p=0.031)</w:t>
      </w:r>
      <w:r w:rsidR="00527491" w:rsidRPr="00E961EC">
        <w:rPr>
          <w:rFonts w:ascii="Times New Roman" w:eastAsia="Times New Roman" w:hAnsi="Times New Roman" w:cs="Times New Roman"/>
          <w:bCs/>
        </w:rPr>
        <w:t>. Dolayısı ile istatistiksel olarak anlamlı bir farklılık gözlemlenmiştir.</w:t>
      </w:r>
      <w:r w:rsidRPr="00E961EC">
        <w:rPr>
          <w:rFonts w:ascii="Times New Roman" w:eastAsia="Times New Roman" w:hAnsi="Times New Roman" w:cs="Times New Roman"/>
          <w:bCs/>
        </w:rPr>
        <w:t xml:space="preserve"> Veriler ortalamalar açısından incelendiğinde </w:t>
      </w:r>
      <w:r w:rsidR="003311C8" w:rsidRPr="00E961EC">
        <w:rPr>
          <w:rFonts w:ascii="Times New Roman" w:eastAsia="Times New Roman" w:hAnsi="Times New Roman" w:cs="Times New Roman"/>
          <w:bCs/>
        </w:rPr>
        <w:t>60</w:t>
      </w:r>
      <w:r w:rsidRPr="00E961EC">
        <w:rPr>
          <w:rFonts w:ascii="Times New Roman" w:eastAsia="Times New Roman" w:hAnsi="Times New Roman" w:cs="Times New Roman"/>
          <w:bCs/>
        </w:rPr>
        <w:t xml:space="preserve"> </w:t>
      </w:r>
      <w:r w:rsidR="00E813B0" w:rsidRPr="00E961EC">
        <w:rPr>
          <w:rFonts w:ascii="Times New Roman" w:eastAsia="Times New Roman" w:hAnsi="Times New Roman" w:cs="Times New Roman"/>
          <w:bCs/>
        </w:rPr>
        <w:t>yaş ve</w:t>
      </w:r>
      <w:r w:rsidR="003311C8" w:rsidRPr="00E961EC">
        <w:rPr>
          <w:rFonts w:ascii="Times New Roman" w:eastAsia="Times New Roman" w:hAnsi="Times New Roman" w:cs="Times New Roman"/>
          <w:bCs/>
        </w:rPr>
        <w:t xml:space="preserve"> üzeri </w:t>
      </w:r>
      <w:r w:rsidR="00E813B0" w:rsidRPr="00E961EC">
        <w:rPr>
          <w:rFonts w:ascii="Times New Roman" w:eastAsia="Times New Roman" w:hAnsi="Times New Roman" w:cs="Times New Roman"/>
          <w:bCs/>
        </w:rPr>
        <w:t>yaş aralığında</w:t>
      </w:r>
      <w:r w:rsidRPr="00E961EC">
        <w:rPr>
          <w:rFonts w:ascii="Times New Roman" w:eastAsia="Times New Roman" w:hAnsi="Times New Roman" w:cs="Times New Roman"/>
          <w:bCs/>
        </w:rPr>
        <w:t xml:space="preserve"> olan hasta ve hasta yakınları lehine anlamlı bir şekilde daha yüksektir.</w:t>
      </w:r>
    </w:p>
    <w:p w:rsidR="00A90368" w:rsidRPr="00E961EC" w:rsidRDefault="00A90368" w:rsidP="00A90368">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tab/>
        <w:t>Yapılan analiz neticesinde Aydın Devlet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hastane yönetimi imajı algıları alt boyutu </w:t>
      </w:r>
      <w:r w:rsidRPr="00E961EC">
        <w:rPr>
          <w:rFonts w:ascii="Times New Roman" w:eastAsia="Times New Roman" w:hAnsi="Times New Roman" w:cs="Times New Roman"/>
          <w:bCs/>
        </w:rPr>
        <w:t>ile hasta ve hasta yakınlarının yaş değişken grupları arasında farklılık p&lt;0,05 düzeyindedir(p=0.041). Dolayısı ile istatistiksel olarak anlamlı bir farklılık gözlemlenmiştir. Veriler ortalamalar açısından incelendiğinde</w:t>
      </w:r>
      <w:r w:rsidR="00420E29" w:rsidRPr="00E961EC">
        <w:rPr>
          <w:rFonts w:ascii="Times New Roman" w:eastAsia="Times New Roman" w:hAnsi="Times New Roman" w:cs="Times New Roman"/>
          <w:bCs/>
        </w:rPr>
        <w:t xml:space="preserve"> 60 </w:t>
      </w:r>
      <w:r w:rsidR="004A4A91" w:rsidRPr="00E961EC">
        <w:rPr>
          <w:rFonts w:ascii="Times New Roman" w:eastAsia="Times New Roman" w:hAnsi="Times New Roman" w:cs="Times New Roman"/>
          <w:bCs/>
        </w:rPr>
        <w:t>yaş ve</w:t>
      </w:r>
      <w:r w:rsidR="00420E29" w:rsidRPr="00E961EC">
        <w:rPr>
          <w:rFonts w:ascii="Times New Roman" w:eastAsia="Times New Roman" w:hAnsi="Times New Roman" w:cs="Times New Roman"/>
          <w:bCs/>
        </w:rPr>
        <w:t xml:space="preserve"> üzeri </w:t>
      </w:r>
      <w:r w:rsidR="004A4A91" w:rsidRPr="00E961EC">
        <w:rPr>
          <w:rFonts w:ascii="Times New Roman" w:eastAsia="Times New Roman" w:hAnsi="Times New Roman" w:cs="Times New Roman"/>
          <w:bCs/>
        </w:rPr>
        <w:t>yaş aralığında</w:t>
      </w:r>
      <w:r w:rsidR="00420E29" w:rsidRPr="00E961EC">
        <w:rPr>
          <w:rFonts w:ascii="Times New Roman" w:eastAsia="Times New Roman" w:hAnsi="Times New Roman" w:cs="Times New Roman"/>
          <w:bCs/>
        </w:rPr>
        <w:t xml:space="preserve"> olan</w:t>
      </w:r>
      <w:r w:rsidRPr="00E961EC">
        <w:rPr>
          <w:rFonts w:ascii="Times New Roman" w:eastAsia="Times New Roman" w:hAnsi="Times New Roman" w:cs="Times New Roman"/>
          <w:bCs/>
        </w:rPr>
        <w:t xml:space="preserve"> hasta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4A4A91"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yaş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yaş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A90368" w:rsidRPr="00E961EC" w:rsidRDefault="00A90368" w:rsidP="00A90368">
      <w:pPr>
        <w:tabs>
          <w:tab w:val="left" w:pos="709"/>
        </w:tabs>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rPr>
        <w:tab/>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hizmet </w:t>
      </w:r>
      <w:r w:rsidR="00636AF8" w:rsidRPr="00E961EC">
        <w:rPr>
          <w:rFonts w:ascii="Times New Roman" w:eastAsia="Times New Roman" w:hAnsi="Times New Roman" w:cs="Times New Roman"/>
        </w:rPr>
        <w:t>kalitesi imajı</w:t>
      </w:r>
      <w:r w:rsidRPr="00E961EC">
        <w:rPr>
          <w:rFonts w:ascii="Times New Roman" w:eastAsia="Times New Roman" w:hAnsi="Times New Roman" w:cs="Times New Roman"/>
        </w:rPr>
        <w:t xml:space="preserve"> algıları alt boyutu </w:t>
      </w:r>
      <w:r w:rsidRPr="00E961EC">
        <w:rPr>
          <w:rFonts w:ascii="Times New Roman" w:eastAsia="Times New Roman" w:hAnsi="Times New Roman" w:cs="Times New Roman"/>
          <w:bCs/>
        </w:rPr>
        <w:t>ile hasta ve hasta yakınlarının yaş değişken grupları arasında farklılık p&lt;0,05 düzeyindedir(p=0.015). Dolayısı ile istatistiksel olarak anlamlı bir farklılık gözlemlenmiştir. Veriler ortalamalar açısından incelendiğinde</w:t>
      </w:r>
      <w:r w:rsidR="00420E29" w:rsidRPr="00E961EC">
        <w:rPr>
          <w:rFonts w:ascii="Times New Roman" w:eastAsia="Times New Roman" w:hAnsi="Times New Roman" w:cs="Times New Roman"/>
          <w:bCs/>
        </w:rPr>
        <w:t xml:space="preserve"> 60 </w:t>
      </w:r>
      <w:proofErr w:type="gramStart"/>
      <w:r w:rsidR="00420E29" w:rsidRPr="00E961EC">
        <w:rPr>
          <w:rFonts w:ascii="Times New Roman" w:eastAsia="Times New Roman" w:hAnsi="Times New Roman" w:cs="Times New Roman"/>
          <w:bCs/>
        </w:rPr>
        <w:t>yaş  ve</w:t>
      </w:r>
      <w:proofErr w:type="gramEnd"/>
      <w:r w:rsidR="00420E29" w:rsidRPr="00E961EC">
        <w:rPr>
          <w:rFonts w:ascii="Times New Roman" w:eastAsia="Times New Roman" w:hAnsi="Times New Roman" w:cs="Times New Roman"/>
          <w:bCs/>
        </w:rPr>
        <w:t xml:space="preserve"> üzeri yaş  aralığında olan</w:t>
      </w:r>
      <w:r w:rsidRPr="00E961EC">
        <w:rPr>
          <w:rFonts w:ascii="Times New Roman" w:eastAsia="Times New Roman" w:hAnsi="Times New Roman" w:cs="Times New Roman"/>
          <w:bCs/>
        </w:rPr>
        <w:t xml:space="preserve"> hasta ve hasta yakınları lehine anlamlı bir şekilde daha yüksektir.</w:t>
      </w:r>
    </w:p>
    <w:p w:rsidR="00A90368" w:rsidRPr="00E961EC" w:rsidRDefault="00A90368" w:rsidP="00636AF8">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kurumsal iletişim ve </w:t>
      </w:r>
      <w:r w:rsidR="002D71F2" w:rsidRPr="00E961EC">
        <w:rPr>
          <w:rFonts w:ascii="Times New Roman" w:eastAsia="Times New Roman" w:hAnsi="Times New Roman" w:cs="Times New Roman"/>
        </w:rPr>
        <w:t>kimlik imajı</w:t>
      </w:r>
      <w:r w:rsidRPr="00E961EC">
        <w:rPr>
          <w:rFonts w:ascii="Times New Roman" w:eastAsia="Times New Roman" w:hAnsi="Times New Roman" w:cs="Times New Roman"/>
        </w:rPr>
        <w:t xml:space="preserve"> algıları alt boyutu </w:t>
      </w:r>
      <w:r w:rsidRPr="00E961EC">
        <w:rPr>
          <w:rFonts w:ascii="Times New Roman" w:eastAsia="Times New Roman" w:hAnsi="Times New Roman" w:cs="Times New Roman"/>
          <w:bCs/>
        </w:rPr>
        <w:t xml:space="preserve">ile hasta ve hasta yakınlarının yaş değişken grupları arasında farklılık p&lt;0,05 düzeyindedir(p=0.005). Dolayısı ile istatistiksel olarak anlamlı bir farklılık gözlemlenmiştir. Veriler ortalamalar açısından incelendiğinde </w:t>
      </w:r>
      <w:r w:rsidR="00420E29" w:rsidRPr="00E961EC">
        <w:rPr>
          <w:rFonts w:ascii="Times New Roman" w:eastAsia="Times New Roman" w:hAnsi="Times New Roman" w:cs="Times New Roman"/>
          <w:bCs/>
        </w:rPr>
        <w:t xml:space="preserve">60 </w:t>
      </w:r>
      <w:r w:rsidR="00E813B0" w:rsidRPr="00E961EC">
        <w:rPr>
          <w:rFonts w:ascii="Times New Roman" w:eastAsia="Times New Roman" w:hAnsi="Times New Roman" w:cs="Times New Roman"/>
          <w:bCs/>
        </w:rPr>
        <w:t>yaş ve</w:t>
      </w:r>
      <w:r w:rsidR="00420E29" w:rsidRPr="00E961EC">
        <w:rPr>
          <w:rFonts w:ascii="Times New Roman" w:eastAsia="Times New Roman" w:hAnsi="Times New Roman" w:cs="Times New Roman"/>
          <w:bCs/>
        </w:rPr>
        <w:t xml:space="preserve"> üzeri </w:t>
      </w:r>
      <w:proofErr w:type="gramStart"/>
      <w:r w:rsidR="00420E29" w:rsidRPr="00E961EC">
        <w:rPr>
          <w:rFonts w:ascii="Times New Roman" w:eastAsia="Times New Roman" w:hAnsi="Times New Roman" w:cs="Times New Roman"/>
          <w:bCs/>
        </w:rPr>
        <w:t>yaş  aralığında</w:t>
      </w:r>
      <w:proofErr w:type="gramEnd"/>
      <w:r w:rsidR="00420E29" w:rsidRPr="00E961EC">
        <w:rPr>
          <w:rFonts w:ascii="Times New Roman" w:eastAsia="Times New Roman" w:hAnsi="Times New Roman" w:cs="Times New Roman"/>
          <w:bCs/>
        </w:rPr>
        <w:t xml:space="preserve"> olan </w:t>
      </w:r>
      <w:r w:rsidRPr="00E961EC">
        <w:rPr>
          <w:rFonts w:ascii="Times New Roman" w:eastAsia="Times New Roman" w:hAnsi="Times New Roman" w:cs="Times New Roman"/>
          <w:bCs/>
        </w:rPr>
        <w:t xml:space="preserve"> hasta ve hasta yakınları lehine anlamlı bir şekilde daha yüksektir.</w:t>
      </w:r>
    </w:p>
    <w:p w:rsidR="00A02613" w:rsidRPr="00E961EC" w:rsidRDefault="00A90368" w:rsidP="00A02613">
      <w:pPr>
        <w:pStyle w:val="Default"/>
        <w:spacing w:before="240" w:after="240" w:line="320" w:lineRule="atLeast"/>
        <w:ind w:firstLine="709"/>
        <w:jc w:val="both"/>
        <w:rPr>
          <w:rFonts w:eastAsia="Times New Roman"/>
          <w:bCs/>
        </w:rPr>
      </w:pPr>
      <w:r w:rsidRPr="0016244A">
        <w:rPr>
          <w:rFonts w:eastAsia="Times New Roman"/>
          <w:sz w:val="22"/>
          <w:szCs w:val="22"/>
        </w:rPr>
        <w:lastRenderedPageBreak/>
        <w:t>Yapılan analiz neticesinde Aydın Devlet Hastanesi</w:t>
      </w:r>
      <w:r w:rsidR="008D4134" w:rsidRPr="0016244A">
        <w:rPr>
          <w:rFonts w:eastAsia="Times New Roman"/>
          <w:sz w:val="22"/>
          <w:szCs w:val="22"/>
        </w:rPr>
        <w:t>’</w:t>
      </w:r>
      <w:r w:rsidRPr="0016244A">
        <w:rPr>
          <w:rFonts w:eastAsia="Times New Roman"/>
          <w:sz w:val="22"/>
          <w:szCs w:val="22"/>
        </w:rPr>
        <w:t xml:space="preserve">ne başvuran hasta ve hasta yakınlarının </w:t>
      </w:r>
      <w:r w:rsidRPr="0016244A">
        <w:rPr>
          <w:rFonts w:eastAsia="Times New Roman"/>
          <w:bCs/>
          <w:sz w:val="22"/>
          <w:szCs w:val="22"/>
        </w:rPr>
        <w:t xml:space="preserve">kurumsal </w:t>
      </w:r>
      <w:r w:rsidRPr="0016244A">
        <w:rPr>
          <w:rFonts w:eastAsia="Times New Roman"/>
          <w:sz w:val="22"/>
          <w:szCs w:val="22"/>
        </w:rPr>
        <w:t>imajı algıları i</w:t>
      </w:r>
      <w:r w:rsidRPr="0016244A">
        <w:rPr>
          <w:rFonts w:eastAsia="Times New Roman"/>
          <w:bCs/>
          <w:sz w:val="22"/>
          <w:szCs w:val="22"/>
        </w:rPr>
        <w:t xml:space="preserve">le hasta ve hasta yakınlarının yaş değişken grupları arasında farklılık p&lt;0,05 düzeyindedir(p=0.013). </w:t>
      </w:r>
      <w:r w:rsidR="00A02613" w:rsidRPr="0016244A">
        <w:rPr>
          <w:rFonts w:eastAsia="Times New Roman"/>
          <w:bCs/>
          <w:sz w:val="22"/>
          <w:szCs w:val="22"/>
        </w:rPr>
        <w:t>Veriler ortalamalar açısından incelendiğinde</w:t>
      </w:r>
      <w:r w:rsidR="00420E29" w:rsidRPr="0016244A">
        <w:rPr>
          <w:rFonts w:eastAsia="Times New Roman"/>
          <w:bCs/>
          <w:sz w:val="22"/>
          <w:szCs w:val="22"/>
        </w:rPr>
        <w:t xml:space="preserve"> 60 </w:t>
      </w:r>
      <w:proofErr w:type="gramStart"/>
      <w:r w:rsidR="00420E29" w:rsidRPr="0016244A">
        <w:rPr>
          <w:rFonts w:eastAsia="Times New Roman"/>
          <w:bCs/>
          <w:sz w:val="22"/>
          <w:szCs w:val="22"/>
        </w:rPr>
        <w:t>yaş  ve</w:t>
      </w:r>
      <w:proofErr w:type="gramEnd"/>
      <w:r w:rsidR="00420E29" w:rsidRPr="0016244A">
        <w:rPr>
          <w:rFonts w:eastAsia="Times New Roman"/>
          <w:bCs/>
          <w:sz w:val="22"/>
          <w:szCs w:val="22"/>
        </w:rPr>
        <w:t xml:space="preserve"> üzeri yaş  aralığında olan</w:t>
      </w:r>
      <w:r w:rsidR="00A02613" w:rsidRPr="0016244A">
        <w:rPr>
          <w:rFonts w:eastAsia="Times New Roman"/>
          <w:bCs/>
          <w:sz w:val="22"/>
          <w:szCs w:val="22"/>
        </w:rPr>
        <w:t xml:space="preserve"> hasta ve hasta yakınları lehine anlamlı bir şekilde daha yüksek olduğu görülmektedir.</w:t>
      </w:r>
      <w:r w:rsidR="00A02613" w:rsidRPr="0016244A">
        <w:rPr>
          <w:sz w:val="22"/>
          <w:szCs w:val="22"/>
        </w:rPr>
        <w:t xml:space="preserve"> Bu analiz sonucunda elde edilen düşünceler çalışmanın </w:t>
      </w:r>
      <w:r w:rsidR="00A02613" w:rsidRPr="00E961EC">
        <w:rPr>
          <w:i/>
          <w:sz w:val="22"/>
          <w:szCs w:val="22"/>
        </w:rPr>
        <w:t>“</w:t>
      </w:r>
      <w:r w:rsidR="00A02613" w:rsidRPr="00E961EC">
        <w:rPr>
          <w:i/>
          <w:color w:val="auto"/>
          <w:sz w:val="22"/>
          <w:szCs w:val="22"/>
        </w:rPr>
        <w:t>H</w:t>
      </w:r>
      <w:r w:rsidR="00A02613" w:rsidRPr="00E961EC">
        <w:rPr>
          <w:i/>
          <w:color w:val="auto"/>
          <w:sz w:val="22"/>
          <w:szCs w:val="22"/>
          <w:vertAlign w:val="subscript"/>
        </w:rPr>
        <w:t>0</w:t>
      </w:r>
      <w:r w:rsidR="00A02613" w:rsidRPr="00E961EC">
        <w:rPr>
          <w:i/>
          <w:color w:val="auto"/>
          <w:sz w:val="22"/>
          <w:szCs w:val="22"/>
        </w:rPr>
        <w:t xml:space="preserve">: Aydın İlinde devlet hastanesinde tüketicilerinin kurumsal imajına yönelik algıları </w:t>
      </w:r>
      <w:r w:rsidR="00483441" w:rsidRPr="00E961EC">
        <w:rPr>
          <w:i/>
          <w:color w:val="auto"/>
          <w:sz w:val="22"/>
          <w:szCs w:val="22"/>
        </w:rPr>
        <w:t>yaşa</w:t>
      </w:r>
      <w:r w:rsidR="00A02613" w:rsidRPr="00E961EC">
        <w:rPr>
          <w:i/>
          <w:color w:val="auto"/>
          <w:sz w:val="22"/>
          <w:szCs w:val="22"/>
        </w:rPr>
        <w:t xml:space="preserve"> göre farklılık göstermez”</w:t>
      </w:r>
      <w:r w:rsidR="00A02613" w:rsidRPr="00E961EC">
        <w:rPr>
          <w:color w:val="auto"/>
          <w:sz w:val="22"/>
          <w:szCs w:val="22"/>
        </w:rPr>
        <w:t xml:space="preserve"> hipotezini redderken </w:t>
      </w:r>
      <w:r w:rsidR="00A02613" w:rsidRPr="00E961EC">
        <w:rPr>
          <w:i/>
          <w:color w:val="auto"/>
          <w:sz w:val="22"/>
          <w:szCs w:val="22"/>
        </w:rPr>
        <w:t>“H</w:t>
      </w:r>
      <w:r w:rsidR="00A02613" w:rsidRPr="00E961EC">
        <w:rPr>
          <w:i/>
          <w:color w:val="auto"/>
          <w:sz w:val="22"/>
          <w:szCs w:val="22"/>
          <w:vertAlign w:val="subscript"/>
        </w:rPr>
        <w:t>1</w:t>
      </w:r>
      <w:r w:rsidR="00A02613" w:rsidRPr="00E961EC">
        <w:rPr>
          <w:i/>
          <w:color w:val="auto"/>
          <w:sz w:val="22"/>
          <w:szCs w:val="22"/>
        </w:rPr>
        <w:t xml:space="preserve">: Aydın İlinde devlet hastanesinde tüketicilerinin kurumsal imajına yönelik algıları </w:t>
      </w:r>
      <w:r w:rsidR="00483441" w:rsidRPr="00E961EC">
        <w:rPr>
          <w:i/>
          <w:color w:val="auto"/>
          <w:sz w:val="22"/>
          <w:szCs w:val="22"/>
        </w:rPr>
        <w:t>yaşa</w:t>
      </w:r>
      <w:r w:rsidR="00A02613" w:rsidRPr="00E961EC">
        <w:rPr>
          <w:i/>
          <w:color w:val="auto"/>
          <w:sz w:val="22"/>
          <w:szCs w:val="22"/>
        </w:rPr>
        <w:t xml:space="preserve"> göre farklılık gösterir”</w:t>
      </w:r>
      <w:r w:rsidR="00A02613" w:rsidRPr="00E961EC">
        <w:rPr>
          <w:color w:val="auto"/>
          <w:sz w:val="22"/>
          <w:szCs w:val="22"/>
        </w:rPr>
        <w:t xml:space="preserve"> hipotezini </w:t>
      </w:r>
      <w:r w:rsidR="002D71F2" w:rsidRPr="00E961EC">
        <w:rPr>
          <w:color w:val="auto"/>
          <w:sz w:val="22"/>
          <w:szCs w:val="22"/>
        </w:rPr>
        <w:t>desteklemektedir. Verilerin</w:t>
      </w:r>
      <w:r w:rsidR="00483441" w:rsidRPr="00E961EC">
        <w:rPr>
          <w:color w:val="auto"/>
          <w:sz w:val="22"/>
          <w:szCs w:val="22"/>
        </w:rPr>
        <w:t xml:space="preserve"> </w:t>
      </w:r>
      <w:r w:rsidR="00420E29" w:rsidRPr="00E961EC">
        <w:rPr>
          <w:color w:val="auto"/>
          <w:sz w:val="22"/>
          <w:szCs w:val="22"/>
        </w:rPr>
        <w:t xml:space="preserve">60 yaş ve </w:t>
      </w:r>
      <w:r w:rsidR="00076636" w:rsidRPr="00E961EC">
        <w:rPr>
          <w:color w:val="auto"/>
          <w:sz w:val="22"/>
          <w:szCs w:val="22"/>
        </w:rPr>
        <w:t>üstü aralığında</w:t>
      </w:r>
      <w:r w:rsidR="00483441" w:rsidRPr="00E961EC">
        <w:rPr>
          <w:color w:val="auto"/>
          <w:sz w:val="22"/>
          <w:szCs w:val="22"/>
        </w:rPr>
        <w:t xml:space="preserve"> anlamlı farklılık göstermesi </w:t>
      </w:r>
      <w:r w:rsidR="00420E29" w:rsidRPr="00E961EC">
        <w:rPr>
          <w:color w:val="auto"/>
          <w:sz w:val="22"/>
          <w:szCs w:val="22"/>
        </w:rPr>
        <w:t xml:space="preserve">yaşlı hastaların daha uzun süreli bakım gerektiren hizmetler için hastaneye başvurmaları ve bu yaş aralığında bulunan hastalara devletin bakımda öncelik tanıması, birçok hizmetten ücret almaması gibi nedenlerin etkili </w:t>
      </w:r>
      <w:r w:rsidR="00076636" w:rsidRPr="00E961EC">
        <w:rPr>
          <w:color w:val="auto"/>
          <w:sz w:val="22"/>
          <w:szCs w:val="22"/>
        </w:rPr>
        <w:t>olduğu şeklinde</w:t>
      </w:r>
      <w:r w:rsidR="00AF6B65" w:rsidRPr="00E961EC">
        <w:rPr>
          <w:color w:val="auto"/>
          <w:sz w:val="22"/>
          <w:szCs w:val="22"/>
        </w:rPr>
        <w:t xml:space="preserve"> değerlendirilebilir.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 xml:space="preserve">hasta ve hasta </w:t>
      </w:r>
      <w:r w:rsidR="00542BC1" w:rsidRPr="00E961EC">
        <w:rPr>
          <w:rFonts w:ascii="Times New Roman" w:eastAsia="Times New Roman" w:hAnsi="Times New Roman" w:cs="Times New Roman"/>
          <w:bCs/>
        </w:rPr>
        <w:lastRenderedPageBreak/>
        <w:t>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yaş değişken grupları arasında farklılık p&gt;0,05 düzeyindedir. Dolayısı ile istatistiksel olarak anlamlı bir farklılık gözlemlenmemiştir.</w:t>
      </w:r>
      <w:r w:rsidR="002D71F2" w:rsidRPr="00E961EC">
        <w:t xml:space="preserve"> </w:t>
      </w:r>
      <w:r w:rsidR="002D71F2" w:rsidRPr="00E961EC">
        <w:rPr>
          <w:rFonts w:ascii="Times New Roman" w:hAnsi="Times New Roman" w:cs="Times New Roman"/>
        </w:rPr>
        <w:t xml:space="preserve">Bu analiz sonucunda elde edilen düşünceler çalışmanın </w:t>
      </w:r>
      <w:r w:rsidR="002D71F2" w:rsidRPr="00E961EC">
        <w:rPr>
          <w:rFonts w:ascii="Times New Roman" w:hAnsi="Times New Roman" w:cs="Times New Roman"/>
          <w:i/>
        </w:rPr>
        <w:t>“H</w:t>
      </w:r>
      <w:r w:rsidR="002D71F2" w:rsidRPr="00E961EC">
        <w:rPr>
          <w:rFonts w:ascii="Times New Roman" w:hAnsi="Times New Roman" w:cs="Times New Roman"/>
          <w:i/>
          <w:vertAlign w:val="subscript"/>
        </w:rPr>
        <w:t>0</w:t>
      </w:r>
      <w:r w:rsidR="002D71F2" w:rsidRPr="00E961EC">
        <w:rPr>
          <w:rFonts w:ascii="Times New Roman" w:hAnsi="Times New Roman" w:cs="Times New Roman"/>
          <w:i/>
        </w:rPr>
        <w:t>: Aydın İlinde özel hastanede tüketicilerinin kurumsal imajına yönelik algıları yaşa göre farklılık göstermez”</w:t>
      </w:r>
      <w:r w:rsidR="002D71F2" w:rsidRPr="00E961EC">
        <w:rPr>
          <w:rFonts w:ascii="Times New Roman" w:hAnsi="Times New Roman" w:cs="Times New Roman"/>
        </w:rPr>
        <w:t xml:space="preserve"> hipotezini desteklerken </w:t>
      </w:r>
      <w:r w:rsidR="002D71F2" w:rsidRPr="00E961EC">
        <w:rPr>
          <w:rFonts w:ascii="Times New Roman" w:hAnsi="Times New Roman" w:cs="Times New Roman"/>
          <w:i/>
        </w:rPr>
        <w:t>“H</w:t>
      </w:r>
      <w:r w:rsidR="002D71F2" w:rsidRPr="00E961EC">
        <w:rPr>
          <w:rFonts w:ascii="Times New Roman" w:hAnsi="Times New Roman" w:cs="Times New Roman"/>
          <w:i/>
          <w:vertAlign w:val="subscript"/>
        </w:rPr>
        <w:t>1</w:t>
      </w:r>
      <w:r w:rsidR="002D71F2" w:rsidRPr="00E961EC">
        <w:rPr>
          <w:rFonts w:ascii="Times New Roman" w:hAnsi="Times New Roman" w:cs="Times New Roman"/>
          <w:i/>
        </w:rPr>
        <w:t>: Aydın İlinde devlet hastanesinde tüketicilerinin kurumsal imajına yönelik algıları yaşa göre farklılık gösterir”</w:t>
      </w:r>
      <w:r w:rsidR="002D71F2" w:rsidRPr="00E961EC">
        <w:rPr>
          <w:rFonts w:ascii="Times New Roman" w:hAnsi="Times New Roman" w:cs="Times New Roman"/>
        </w:rPr>
        <w:t xml:space="preserve"> hipotezini reddetmektedir.</w:t>
      </w:r>
    </w:p>
    <w:p w:rsidR="0013666F" w:rsidRPr="00AF27A5" w:rsidRDefault="0013666F" w:rsidP="00956E1A">
      <w:pPr>
        <w:pStyle w:val="Default"/>
        <w:spacing w:before="240" w:after="240" w:line="320" w:lineRule="atLeast"/>
        <w:jc w:val="both"/>
        <w:rPr>
          <w:b/>
          <w:szCs w:val="22"/>
        </w:rPr>
      </w:pPr>
      <w:r w:rsidRPr="00AF27A5">
        <w:rPr>
          <w:b/>
          <w:szCs w:val="22"/>
        </w:rPr>
        <w:t>3.1</w:t>
      </w:r>
      <w:r w:rsidR="00FB6E7E" w:rsidRPr="00AF27A5">
        <w:rPr>
          <w:b/>
          <w:szCs w:val="22"/>
        </w:rPr>
        <w:t>3</w:t>
      </w:r>
      <w:r w:rsidRPr="00AF27A5">
        <w:rPr>
          <w:b/>
          <w:szCs w:val="22"/>
        </w:rPr>
        <w:t xml:space="preserve">. </w:t>
      </w:r>
      <w:r w:rsidR="00FA6EF4" w:rsidRPr="00AF27A5">
        <w:rPr>
          <w:b/>
          <w:szCs w:val="22"/>
        </w:rPr>
        <w:t>Hasta ve Hasta 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Medeni Durum</w:t>
      </w:r>
      <w:r w:rsidRPr="00AF27A5">
        <w:rPr>
          <w:b/>
          <w:szCs w:val="22"/>
        </w:rPr>
        <w:t xml:space="preserve"> Değişkeni </w:t>
      </w:r>
      <w:r w:rsidR="00420E29" w:rsidRPr="00AF27A5">
        <w:rPr>
          <w:b/>
          <w:szCs w:val="22"/>
        </w:rPr>
        <w:t xml:space="preserve">Ve Kurumsal İmajı Arasındaki </w:t>
      </w:r>
      <w:r w:rsidR="00C4673F" w:rsidRPr="00AF27A5">
        <w:rPr>
          <w:b/>
          <w:szCs w:val="22"/>
        </w:rPr>
        <w:t>T</w:t>
      </w:r>
      <w:r w:rsidR="004053FE" w:rsidRPr="00AF27A5">
        <w:rPr>
          <w:b/>
          <w:szCs w:val="22"/>
        </w:rPr>
        <w:t>-</w:t>
      </w:r>
      <w:r w:rsidR="00420E29" w:rsidRPr="00AF27A5">
        <w:rPr>
          <w:b/>
          <w:szCs w:val="22"/>
        </w:rPr>
        <w:t xml:space="preserve"> </w:t>
      </w:r>
      <w:r w:rsidRPr="00AF27A5">
        <w:rPr>
          <w:b/>
          <w:szCs w:val="22"/>
        </w:rPr>
        <w:t xml:space="preserve">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t-testi yapılmıştır. Yapılan test sonuçları Çizelge</w:t>
      </w:r>
      <w:r w:rsidR="002D71F2" w:rsidRPr="00E961EC">
        <w:rPr>
          <w:rFonts w:ascii="Times New Roman" w:eastAsia="Times New Roman" w:hAnsi="Times New Roman" w:cs="Times New Roman"/>
          <w:color w:val="000000"/>
        </w:rPr>
        <w:t xml:space="preserve"> 3.12.’de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pPr>
    </w:p>
    <w:p w:rsidR="006F6A48" w:rsidRPr="00E961EC" w:rsidRDefault="006F6A48" w:rsidP="00FD34A0">
      <w:pPr>
        <w:spacing w:before="240" w:after="240" w:line="320" w:lineRule="atLeast"/>
        <w:jc w:val="both"/>
        <w:rPr>
          <w:rFonts w:ascii="Times New Roman" w:eastAsia="Times New Roman" w:hAnsi="Times New Roman" w:cs="Times New Roman"/>
          <w:bCs/>
        </w:rPr>
        <w:sectPr w:rsidR="006F6A48" w:rsidRPr="00E961EC" w:rsidSect="00185F2B">
          <w:pgSz w:w="10319" w:h="14571" w:code="13"/>
          <w:pgMar w:top="1418" w:right="1134" w:bottom="1418" w:left="1871" w:header="709" w:footer="709" w:gutter="0"/>
          <w:cols w:space="708"/>
          <w:docGrid w:linePitch="360"/>
        </w:sect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2</w:t>
      </w:r>
      <w:r w:rsidRPr="0013490C">
        <w:rPr>
          <w:rFonts w:ascii="Times New Roman" w:eastAsia="Times New Roman" w:hAnsi="Times New Roman" w:cs="Times New Roman"/>
          <w:bCs/>
        </w:rPr>
        <w:t xml:space="preserve">. Kurumsal İmaj Ölçeğinin </w:t>
      </w:r>
      <w:r w:rsidR="002D71F2"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Pr="0013490C">
        <w:rPr>
          <w:rFonts w:ascii="Times New Roman" w:eastAsia="Times New Roman" w:hAnsi="Times New Roman" w:cs="Times New Roman"/>
          <w:bCs/>
        </w:rPr>
        <w:t xml:space="preserve"> Medeni Durum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0"/>
        <w:gridCol w:w="843"/>
        <w:gridCol w:w="827"/>
        <w:gridCol w:w="881"/>
        <w:gridCol w:w="1226"/>
        <w:gridCol w:w="881"/>
        <w:gridCol w:w="891"/>
        <w:gridCol w:w="881"/>
        <w:gridCol w:w="950"/>
        <w:gridCol w:w="1226"/>
        <w:gridCol w:w="895"/>
        <w:gridCol w:w="874"/>
      </w:tblGrid>
      <w:tr w:rsidR="0093216F" w:rsidRPr="00E961EC" w:rsidTr="00B37FD1">
        <w:trPr>
          <w:trHeight w:val="315"/>
        </w:trPr>
        <w:tc>
          <w:tcPr>
            <w:tcW w:w="632" w:type="pct"/>
            <w:shd w:val="clear" w:color="auto" w:fill="DBE5F1" w:themeFill="accent1" w:themeFillTint="33"/>
            <w:vAlign w:val="center"/>
            <w:hideMark/>
          </w:tcPr>
          <w:p w:rsidR="0093216F" w:rsidRPr="00E961EC" w:rsidRDefault="0093216F" w:rsidP="006F6A48">
            <w:pPr>
              <w:spacing w:after="0" w:line="240" w:lineRule="auto"/>
              <w:jc w:val="center"/>
              <w:rPr>
                <w:rFonts w:ascii="Times New Roman" w:eastAsia="Times New Roman" w:hAnsi="Times New Roman" w:cs="Times New Roman"/>
                <w:b/>
                <w:bCs/>
                <w:color w:val="000000"/>
                <w:sz w:val="18"/>
                <w:szCs w:val="18"/>
              </w:rPr>
            </w:pPr>
          </w:p>
        </w:tc>
        <w:tc>
          <w:tcPr>
            <w:tcW w:w="355" w:type="pct"/>
            <w:shd w:val="clear" w:color="auto" w:fill="DBE5F1" w:themeFill="accent1" w:themeFillTint="33"/>
            <w:vAlign w:val="center"/>
            <w:hideMark/>
          </w:tcPr>
          <w:p w:rsidR="0093216F" w:rsidRPr="00E961EC" w:rsidRDefault="0093216F" w:rsidP="006F6A48">
            <w:pPr>
              <w:spacing w:after="0" w:line="240" w:lineRule="auto"/>
              <w:jc w:val="center"/>
              <w:rPr>
                <w:rFonts w:ascii="Times New Roman" w:eastAsia="Times New Roman" w:hAnsi="Times New Roman" w:cs="Times New Roman"/>
                <w:b/>
                <w:bCs/>
                <w:color w:val="000000"/>
                <w:sz w:val="18"/>
                <w:szCs w:val="18"/>
              </w:rPr>
            </w:pPr>
          </w:p>
        </w:tc>
        <w:tc>
          <w:tcPr>
            <w:tcW w:w="1981" w:type="pct"/>
            <w:gridSpan w:val="5"/>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2032" w:type="pct"/>
            <w:gridSpan w:val="5"/>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93216F" w:rsidRPr="00E961EC" w:rsidTr="00B37FD1">
        <w:trPr>
          <w:trHeight w:val="525"/>
        </w:trPr>
        <w:tc>
          <w:tcPr>
            <w:tcW w:w="987" w:type="pct"/>
            <w:gridSpan w:val="2"/>
            <w:shd w:val="clear" w:color="auto" w:fill="DBE5F1" w:themeFill="accent1" w:themeFillTint="33"/>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medeni</w:t>
            </w:r>
            <w:proofErr w:type="gramEnd"/>
            <w:r w:rsidRPr="00E961EC">
              <w:rPr>
                <w:rFonts w:ascii="Times New Roman" w:eastAsia="Times New Roman" w:hAnsi="Times New Roman" w:cs="Times New Roman"/>
                <w:color w:val="000000"/>
                <w:sz w:val="18"/>
                <w:szCs w:val="18"/>
              </w:rPr>
              <w:t xml:space="preserve"> durumunuz</w:t>
            </w:r>
          </w:p>
        </w:tc>
        <w:tc>
          <w:tcPr>
            <w:tcW w:w="348" w:type="pct"/>
            <w:shd w:val="clear" w:color="auto" w:fill="DBE5F1" w:themeFill="accent1" w:themeFillTint="33"/>
            <w:vAlign w:val="center"/>
            <w:hideMark/>
          </w:tcPr>
          <w:p w:rsidR="0093216F" w:rsidRPr="00E961EC" w:rsidRDefault="0093216F" w:rsidP="006F6A48">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371"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Ort.</w:t>
            </w:r>
          </w:p>
        </w:tc>
        <w:tc>
          <w:tcPr>
            <w:tcW w:w="516"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Ss.</w:t>
            </w:r>
          </w:p>
        </w:tc>
        <w:tc>
          <w:tcPr>
            <w:tcW w:w="371" w:type="pct"/>
            <w:shd w:val="clear" w:color="auto" w:fill="DBE5F1" w:themeFill="accent1" w:themeFillTint="33"/>
            <w:vAlign w:val="center"/>
            <w:hideMark/>
          </w:tcPr>
          <w:p w:rsidR="0093216F" w:rsidRPr="00E961EC" w:rsidRDefault="00EF36FA" w:rsidP="006B7B76">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t</w:t>
            </w:r>
            <w:proofErr w:type="gramEnd"/>
            <w:r w:rsidR="0093216F" w:rsidRPr="00E961EC">
              <w:rPr>
                <w:rFonts w:ascii="Times New Roman" w:eastAsia="Times New Roman" w:hAnsi="Times New Roman" w:cs="Times New Roman"/>
                <w:b/>
                <w:bCs/>
                <w:color w:val="000000"/>
              </w:rPr>
              <w:t>.</w:t>
            </w:r>
          </w:p>
        </w:tc>
        <w:tc>
          <w:tcPr>
            <w:tcW w:w="375"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p</w:t>
            </w:r>
            <w:proofErr w:type="gramEnd"/>
            <w:r w:rsidRPr="00E961EC">
              <w:rPr>
                <w:rFonts w:ascii="Times New Roman" w:eastAsia="Times New Roman" w:hAnsi="Times New Roman" w:cs="Times New Roman"/>
                <w:b/>
                <w:bCs/>
                <w:color w:val="000000"/>
              </w:rPr>
              <w:t>.</w:t>
            </w:r>
          </w:p>
        </w:tc>
        <w:tc>
          <w:tcPr>
            <w:tcW w:w="371"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color w:val="000000"/>
                <w:sz w:val="18"/>
                <w:szCs w:val="18"/>
              </w:rPr>
            </w:pPr>
            <w:r w:rsidRPr="00E961EC">
              <w:rPr>
                <w:rFonts w:ascii="Times New Roman" w:eastAsia="Times New Roman" w:hAnsi="Times New Roman" w:cs="Times New Roman"/>
                <w:b/>
                <w:color w:val="000000"/>
                <w:sz w:val="18"/>
                <w:szCs w:val="18"/>
              </w:rPr>
              <w:t>N</w:t>
            </w:r>
          </w:p>
        </w:tc>
        <w:tc>
          <w:tcPr>
            <w:tcW w:w="400"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Ort.</w:t>
            </w:r>
          </w:p>
        </w:tc>
        <w:tc>
          <w:tcPr>
            <w:tcW w:w="516"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r w:rsidRPr="00E961EC">
              <w:rPr>
                <w:rFonts w:ascii="Times New Roman" w:eastAsia="Times New Roman" w:hAnsi="Times New Roman" w:cs="Times New Roman"/>
                <w:b/>
                <w:bCs/>
                <w:color w:val="000000"/>
              </w:rPr>
              <w:t>Ss.</w:t>
            </w:r>
          </w:p>
        </w:tc>
        <w:tc>
          <w:tcPr>
            <w:tcW w:w="377" w:type="pct"/>
            <w:shd w:val="clear" w:color="auto" w:fill="DBE5F1" w:themeFill="accent1" w:themeFillTint="33"/>
            <w:vAlign w:val="center"/>
            <w:hideMark/>
          </w:tcPr>
          <w:p w:rsidR="0093216F" w:rsidRPr="00E961EC" w:rsidRDefault="00EF36FA" w:rsidP="006B7B76">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t</w:t>
            </w:r>
            <w:proofErr w:type="gramEnd"/>
            <w:r w:rsidR="0093216F" w:rsidRPr="00E961EC">
              <w:rPr>
                <w:rFonts w:ascii="Times New Roman" w:eastAsia="Times New Roman" w:hAnsi="Times New Roman" w:cs="Times New Roman"/>
                <w:b/>
                <w:bCs/>
                <w:color w:val="000000"/>
              </w:rPr>
              <w:t>.</w:t>
            </w:r>
          </w:p>
        </w:tc>
        <w:tc>
          <w:tcPr>
            <w:tcW w:w="368" w:type="pct"/>
            <w:shd w:val="clear" w:color="auto" w:fill="DBE5F1" w:themeFill="accent1" w:themeFillTint="33"/>
            <w:vAlign w:val="center"/>
            <w:hideMark/>
          </w:tcPr>
          <w:p w:rsidR="0093216F" w:rsidRPr="00E961EC" w:rsidRDefault="0093216F" w:rsidP="006B7B76">
            <w:pPr>
              <w:spacing w:after="0" w:line="240" w:lineRule="auto"/>
              <w:jc w:val="center"/>
              <w:rPr>
                <w:rFonts w:ascii="Times New Roman" w:eastAsia="Times New Roman" w:hAnsi="Times New Roman" w:cs="Times New Roman"/>
                <w:b/>
                <w:bCs/>
                <w:color w:val="000000"/>
              </w:rPr>
            </w:pPr>
            <w:proofErr w:type="gramStart"/>
            <w:r w:rsidRPr="00E961EC">
              <w:rPr>
                <w:rFonts w:ascii="Times New Roman" w:eastAsia="Times New Roman" w:hAnsi="Times New Roman" w:cs="Times New Roman"/>
                <w:b/>
                <w:bCs/>
                <w:color w:val="000000"/>
              </w:rPr>
              <w:t>p</w:t>
            </w:r>
            <w:proofErr w:type="gramEnd"/>
            <w:r w:rsidRPr="00E961EC">
              <w:rPr>
                <w:rFonts w:ascii="Times New Roman" w:eastAsia="Times New Roman" w:hAnsi="Times New Roman" w:cs="Times New Roman"/>
                <w:b/>
                <w:bCs/>
                <w:color w:val="000000"/>
              </w:rPr>
              <w:t>.</w:t>
            </w:r>
          </w:p>
        </w:tc>
      </w:tr>
      <w:tr w:rsidR="0093216F" w:rsidRPr="00E961EC" w:rsidTr="00B37FD1">
        <w:trPr>
          <w:trHeight w:val="315"/>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Fiziksel ortam</w:t>
            </w:r>
          </w:p>
        </w:tc>
        <w:tc>
          <w:tcPr>
            <w:tcW w:w="355" w:type="pc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14,25</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3,20</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-,355</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,723</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15,88</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2,55</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-1,618</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,107</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14,37</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2,97</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16,32</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2,35</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300"/>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Hastane yönetimi</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16,47</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2,53</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1,765</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,078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16,92</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1,95</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1,421</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,156</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15,94</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3,12</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16,59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2,37</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420"/>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Yasal çalışma presedürleri</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12,69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1,99</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1,466</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,144</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12,57</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1,73</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,337</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,736</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12,36</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2,16</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12,50</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2,07</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315"/>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Çalışanlar</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18,84</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3,64</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,665</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,507</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20,01</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3,26</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-,506</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,613</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18,56</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4,06</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20,19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3,20</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300"/>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Hizmet kalitesi</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18,59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3,75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,049</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,961</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20,49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2,82</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-,110</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,912</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18,57</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3,87</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20,53</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3,27</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390"/>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Kurumsal iletişim ve kimlik</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15,30</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3,43</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,755</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,451</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15,56</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2,64</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2,472</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,014</w:t>
            </w:r>
            <w:r w:rsidR="00617012" w:rsidRPr="00E961EC">
              <w:rPr>
                <w:rFonts w:ascii="Times New Roman" w:eastAsia="Times New Roman" w:hAnsi="Times New Roman" w:cs="Times New Roman"/>
                <w:color w:val="000000"/>
                <w:sz w:val="18"/>
                <w:szCs w:val="18"/>
              </w:rPr>
              <w:t>*</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15,00</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3,95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14,83</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2,73</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r w:rsidR="0093216F" w:rsidRPr="00E961EC" w:rsidTr="00B37FD1">
        <w:trPr>
          <w:trHeight w:val="300"/>
        </w:trPr>
        <w:tc>
          <w:tcPr>
            <w:tcW w:w="632" w:type="pct"/>
            <w:vMerge w:val="restart"/>
            <w:shd w:val="clear" w:color="auto" w:fill="auto"/>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Kurum imajı</w:t>
            </w: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Evli</w:t>
            </w:r>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268</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96,14</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12,12</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,945</w:t>
            </w: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,345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248</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101,43</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8,55</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,475</w:t>
            </w: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,635</w:t>
            </w:r>
          </w:p>
        </w:tc>
      </w:tr>
      <w:tr w:rsidR="0093216F" w:rsidRPr="00E961EC" w:rsidTr="00B37FD1">
        <w:trPr>
          <w:trHeight w:val="315"/>
        </w:trPr>
        <w:tc>
          <w:tcPr>
            <w:tcW w:w="632" w:type="pct"/>
            <w:vMerge/>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55" w:type="pct"/>
            <w:shd w:val="clear" w:color="auto" w:fill="auto"/>
            <w:vAlign w:val="center"/>
            <w:hideMark/>
          </w:tcPr>
          <w:p w:rsidR="0093216F" w:rsidRPr="00E961EC" w:rsidRDefault="0093216F" w:rsidP="006B7B76">
            <w:pPr>
              <w:spacing w:after="0" w:line="240" w:lineRule="auto"/>
              <w:jc w:val="center"/>
              <w:rPr>
                <w:rFonts w:ascii="Times New Roman" w:eastAsia="Times New Roman" w:hAnsi="Times New Roman" w:cs="Times New Roman"/>
                <w:color w:val="000000"/>
                <w:sz w:val="18"/>
                <w:szCs w:val="18"/>
              </w:rPr>
            </w:pPr>
            <w:proofErr w:type="gramStart"/>
            <w:r w:rsidRPr="00E961EC">
              <w:rPr>
                <w:rFonts w:ascii="Times New Roman" w:eastAsia="Times New Roman" w:hAnsi="Times New Roman" w:cs="Times New Roman"/>
                <w:color w:val="000000"/>
                <w:sz w:val="18"/>
                <w:szCs w:val="18"/>
              </w:rPr>
              <w:t>Bekar</w:t>
            </w:r>
            <w:proofErr w:type="gramEnd"/>
          </w:p>
        </w:tc>
        <w:tc>
          <w:tcPr>
            <w:tcW w:w="34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115</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94,79</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14,22</w:t>
            </w: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5"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71"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125</w:t>
            </w:r>
          </w:p>
        </w:tc>
        <w:tc>
          <w:tcPr>
            <w:tcW w:w="400"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100,97</w:t>
            </w:r>
          </w:p>
        </w:tc>
        <w:tc>
          <w:tcPr>
            <w:tcW w:w="516"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r w:rsidRPr="00E961EC">
              <w:rPr>
                <w:rFonts w:ascii="Times New Roman" w:eastAsia="Times New Roman" w:hAnsi="Times New Roman" w:cs="Times New Roman"/>
                <w:color w:val="000000"/>
                <w:sz w:val="18"/>
                <w:szCs w:val="18"/>
              </w:rPr>
              <w:t>9,51</w:t>
            </w:r>
          </w:p>
        </w:tc>
        <w:tc>
          <w:tcPr>
            <w:tcW w:w="377"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c>
          <w:tcPr>
            <w:tcW w:w="368" w:type="pct"/>
            <w:shd w:val="clear" w:color="auto" w:fill="auto"/>
            <w:noWrap/>
            <w:vAlign w:val="center"/>
            <w:hideMark/>
          </w:tcPr>
          <w:p w:rsidR="0093216F" w:rsidRPr="00E961EC" w:rsidRDefault="0093216F" w:rsidP="006F6A48">
            <w:pPr>
              <w:spacing w:after="0" w:line="240" w:lineRule="auto"/>
              <w:jc w:val="center"/>
              <w:rPr>
                <w:rFonts w:ascii="Times New Roman" w:eastAsia="Times New Roman" w:hAnsi="Times New Roman" w:cs="Times New Roman"/>
                <w:color w:val="000000"/>
                <w:sz w:val="18"/>
                <w:szCs w:val="18"/>
              </w:rPr>
            </w:pPr>
          </w:p>
        </w:tc>
      </w:tr>
    </w:tbl>
    <w:p w:rsidR="006F6A48" w:rsidRPr="00E961EC" w:rsidRDefault="00F323C3" w:rsidP="00FD34A0">
      <w:pPr>
        <w:autoSpaceDE w:val="0"/>
        <w:autoSpaceDN w:val="0"/>
        <w:adjustRightInd w:val="0"/>
        <w:spacing w:before="240" w:after="240" w:line="320" w:lineRule="atLeast"/>
        <w:jc w:val="both"/>
        <w:rPr>
          <w:rFonts w:ascii="Times New Roman" w:hAnsi="Times New Roman" w:cs="Times New Roman"/>
          <w:b/>
        </w:rPr>
        <w:sectPr w:rsidR="006F6A48" w:rsidRPr="00E961EC" w:rsidSect="00185F2B">
          <w:pgSz w:w="14571" w:h="10319" w:orient="landscape" w:code="13"/>
          <w:pgMar w:top="1871" w:right="1418" w:bottom="1134" w:left="1418" w:header="709" w:footer="709" w:gutter="0"/>
          <w:cols w:space="708"/>
          <w:docGrid w:linePitch="360"/>
        </w:sectPr>
      </w:pPr>
      <w:r w:rsidRPr="00E961EC">
        <w:rPr>
          <w:rFonts w:ascii="Times New Roman" w:hAnsi="Times New Roman" w:cs="Times New Roman"/>
          <w:b/>
        </w:rPr>
        <w:t>*p&lt;0,05</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 xml:space="preserve">değişken grupları </w:t>
      </w:r>
      <w:r w:rsidRPr="00E961EC">
        <w:rPr>
          <w:rFonts w:ascii="Times New Roman" w:eastAsia="Times New Roman" w:hAnsi="Times New Roman" w:cs="Times New Roman"/>
          <w:bCs/>
        </w:rPr>
        <w:t>arasında farklılık p&gt;0,05 düzeyindedir. Dolayısı ile istatistiksel olarak anlamlı bir farklılık gözlemlenmemiştir.</w:t>
      </w:r>
    </w:p>
    <w:p w:rsidR="00C34E86"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 xml:space="preserve">değişken grupları </w:t>
      </w:r>
      <w:r w:rsidRPr="00E961EC">
        <w:rPr>
          <w:rFonts w:ascii="Times New Roman" w:eastAsia="Times New Roman" w:hAnsi="Times New Roman" w:cs="Times New Roman"/>
          <w:bCs/>
        </w:rPr>
        <w:t>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hizmet kalitesi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medeni durum </w:t>
      </w:r>
      <w:r w:rsidR="00527491" w:rsidRPr="00E961EC">
        <w:rPr>
          <w:rFonts w:ascii="Times New Roman" w:eastAsia="Times New Roman" w:hAnsi="Times New Roman" w:cs="Times New Roman"/>
          <w:bCs/>
        </w:rPr>
        <w:t>değişken grupları arasında p&lt;0,05 düzeyinde istatistiksel olarak anlamlı bir farklılık gözlemlenmiştir.</w:t>
      </w:r>
    </w:p>
    <w:p w:rsidR="00FA6EF4" w:rsidRPr="00E961EC" w:rsidRDefault="00C34E86" w:rsidP="00FA6EF4">
      <w:pPr>
        <w:pStyle w:val="Default"/>
        <w:spacing w:before="240" w:after="240" w:line="320" w:lineRule="atLeast"/>
        <w:ind w:firstLine="709"/>
        <w:jc w:val="both"/>
        <w:rPr>
          <w:rFonts w:eastAsia="Times New Roman"/>
          <w:bCs/>
        </w:rPr>
      </w:pPr>
      <w:r w:rsidRPr="00E961EC">
        <w:rPr>
          <w:rFonts w:eastAsia="Times New Roman"/>
          <w:sz w:val="22"/>
          <w:szCs w:val="22"/>
        </w:rPr>
        <w:t>Yapılan analiz neticesinde Aydın Devlet Hastanesi</w:t>
      </w:r>
      <w:r w:rsidR="008D4134" w:rsidRPr="00E961EC">
        <w:rPr>
          <w:rFonts w:eastAsia="Times New Roman"/>
          <w:sz w:val="22"/>
          <w:szCs w:val="22"/>
        </w:rPr>
        <w:t>’</w:t>
      </w:r>
      <w:r w:rsidRPr="00E961EC">
        <w:rPr>
          <w:rFonts w:eastAsia="Times New Roman"/>
          <w:sz w:val="22"/>
          <w:szCs w:val="22"/>
        </w:rPr>
        <w:t xml:space="preserve">ne başvuran </w:t>
      </w:r>
      <w:r w:rsidR="00542BC1" w:rsidRPr="00E961EC">
        <w:rPr>
          <w:rFonts w:eastAsia="Times New Roman"/>
          <w:sz w:val="22"/>
          <w:szCs w:val="22"/>
        </w:rPr>
        <w:t>hasta ve hasta yakınlarının</w:t>
      </w:r>
      <w:r w:rsidRPr="00E961EC">
        <w:rPr>
          <w:rFonts w:eastAsia="Times New Roman"/>
          <w:sz w:val="22"/>
          <w:szCs w:val="22"/>
        </w:rPr>
        <w:t xml:space="preserve"> </w:t>
      </w:r>
      <w:r w:rsidR="00F323C3" w:rsidRPr="00E961EC">
        <w:rPr>
          <w:rFonts w:eastAsia="Times New Roman"/>
          <w:bCs/>
          <w:sz w:val="22"/>
          <w:szCs w:val="22"/>
        </w:rPr>
        <w:t xml:space="preserve">kurumsal </w:t>
      </w:r>
      <w:r w:rsidR="00F323C3" w:rsidRPr="00E961EC">
        <w:rPr>
          <w:rFonts w:eastAsia="Times New Roman"/>
          <w:sz w:val="22"/>
          <w:szCs w:val="22"/>
        </w:rPr>
        <w:t xml:space="preserve">imajı algıları </w:t>
      </w:r>
      <w:r w:rsidR="00F323C3" w:rsidRPr="00E961EC">
        <w:rPr>
          <w:rFonts w:eastAsia="Times New Roman"/>
          <w:bCs/>
          <w:sz w:val="22"/>
          <w:szCs w:val="22"/>
        </w:rPr>
        <w:t xml:space="preserve">ile </w:t>
      </w:r>
      <w:r w:rsidR="00542BC1" w:rsidRPr="00E961EC">
        <w:rPr>
          <w:rFonts w:eastAsia="Times New Roman"/>
          <w:bCs/>
          <w:sz w:val="22"/>
          <w:szCs w:val="22"/>
        </w:rPr>
        <w:t>hasta ve hasta yakınlarının</w:t>
      </w:r>
      <w:r w:rsidR="00F323C3" w:rsidRPr="00E961EC">
        <w:rPr>
          <w:rFonts w:eastAsia="Times New Roman"/>
          <w:bCs/>
          <w:sz w:val="22"/>
          <w:szCs w:val="22"/>
        </w:rPr>
        <w:t xml:space="preserve"> medeni durum </w:t>
      </w:r>
      <w:r w:rsidR="00527491" w:rsidRPr="00E961EC">
        <w:rPr>
          <w:rFonts w:eastAsia="Times New Roman"/>
          <w:bCs/>
          <w:sz w:val="22"/>
          <w:szCs w:val="22"/>
        </w:rPr>
        <w:t>değişken grupları arasında farklılık p&gt;0,05 düzeyindedir. Dolayısı ile istatistiksel olarak anlamlı bir farklılık gözlemlenmemiştir.</w:t>
      </w:r>
      <w:r w:rsidR="00FA6EF4" w:rsidRPr="00E961EC">
        <w:rPr>
          <w:sz w:val="22"/>
          <w:szCs w:val="22"/>
        </w:rPr>
        <w:t xml:space="preserve"> Bu analiz sonucunda </w:t>
      </w:r>
      <w:r w:rsidR="00FA6EF4" w:rsidRPr="00E961EC">
        <w:rPr>
          <w:sz w:val="22"/>
          <w:szCs w:val="22"/>
        </w:rPr>
        <w:lastRenderedPageBreak/>
        <w:t xml:space="preserve">elde edilen düşünceler çalışmanın </w:t>
      </w:r>
      <w:r w:rsidR="00FA6EF4" w:rsidRPr="00E961EC">
        <w:rPr>
          <w:i/>
          <w:sz w:val="22"/>
          <w:szCs w:val="22"/>
        </w:rPr>
        <w:t>“</w:t>
      </w:r>
      <w:r w:rsidR="00FA6EF4" w:rsidRPr="00E961EC">
        <w:rPr>
          <w:i/>
          <w:color w:val="auto"/>
          <w:sz w:val="22"/>
          <w:szCs w:val="22"/>
        </w:rPr>
        <w:t>H</w:t>
      </w:r>
      <w:r w:rsidR="00FA6EF4" w:rsidRPr="00E961EC">
        <w:rPr>
          <w:i/>
          <w:color w:val="auto"/>
          <w:sz w:val="22"/>
          <w:szCs w:val="22"/>
          <w:vertAlign w:val="subscript"/>
        </w:rPr>
        <w:t>0</w:t>
      </w:r>
      <w:r w:rsidR="00FA6EF4" w:rsidRPr="00E961EC">
        <w:rPr>
          <w:i/>
          <w:color w:val="auto"/>
          <w:sz w:val="22"/>
          <w:szCs w:val="22"/>
        </w:rPr>
        <w:t>: Aydın İlinde devlet hastanesinde tüketicilerinin kurumsal imajına yönelik algıları medeni duruma göre farklılık göstermez”</w:t>
      </w:r>
      <w:r w:rsidR="00FA6EF4" w:rsidRPr="00E961EC">
        <w:rPr>
          <w:color w:val="auto"/>
          <w:sz w:val="22"/>
          <w:szCs w:val="22"/>
        </w:rPr>
        <w:t xml:space="preserve"> hipotezini kabul ederken </w:t>
      </w:r>
      <w:r w:rsidR="00FA6EF4" w:rsidRPr="00E961EC">
        <w:rPr>
          <w:i/>
          <w:color w:val="auto"/>
          <w:sz w:val="22"/>
          <w:szCs w:val="22"/>
        </w:rPr>
        <w:t>“H</w:t>
      </w:r>
      <w:r w:rsidR="00FA6EF4" w:rsidRPr="00E961EC">
        <w:rPr>
          <w:i/>
          <w:color w:val="auto"/>
          <w:sz w:val="22"/>
          <w:szCs w:val="22"/>
          <w:vertAlign w:val="subscript"/>
        </w:rPr>
        <w:t>1</w:t>
      </w:r>
      <w:r w:rsidR="00FA6EF4" w:rsidRPr="00E961EC">
        <w:rPr>
          <w:i/>
          <w:color w:val="auto"/>
          <w:sz w:val="22"/>
          <w:szCs w:val="22"/>
        </w:rPr>
        <w:t xml:space="preserve">: Aydın İlinde devlet hastanesinde tüketicilerinin kurumsal imajına yönelik algıları </w:t>
      </w:r>
      <w:r w:rsidR="00B1139B" w:rsidRPr="00E961EC">
        <w:rPr>
          <w:i/>
          <w:color w:val="auto"/>
          <w:sz w:val="22"/>
          <w:szCs w:val="22"/>
        </w:rPr>
        <w:t>medeni duruma</w:t>
      </w:r>
      <w:r w:rsidR="00FA6EF4" w:rsidRPr="00E961EC">
        <w:rPr>
          <w:i/>
          <w:color w:val="auto"/>
          <w:sz w:val="22"/>
          <w:szCs w:val="22"/>
        </w:rPr>
        <w:t xml:space="preserve"> göre farklılık gösterir”</w:t>
      </w:r>
      <w:r w:rsidR="00FA6EF4" w:rsidRPr="00E961EC">
        <w:rPr>
          <w:color w:val="auto"/>
          <w:sz w:val="22"/>
          <w:szCs w:val="22"/>
        </w:rPr>
        <w:t xml:space="preserve"> hipotezini reddetmektedir.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p&lt;0,05 </w:t>
      </w:r>
      <w:r w:rsidRPr="00E961EC">
        <w:rPr>
          <w:rFonts w:ascii="Times New Roman" w:eastAsia="Times New Roman" w:hAnsi="Times New Roman" w:cs="Times New Roman"/>
          <w:bCs/>
        </w:rPr>
        <w:lastRenderedPageBreak/>
        <w:t>düzeyinde</w:t>
      </w:r>
      <w:r w:rsidR="00FA6EF4" w:rsidRPr="00E961EC">
        <w:rPr>
          <w:rFonts w:ascii="Times New Roman" w:eastAsia="Times New Roman" w:hAnsi="Times New Roman" w:cs="Times New Roman"/>
          <w:bCs/>
        </w:rPr>
        <w:t>(p=0.014)</w:t>
      </w:r>
      <w:r w:rsidRPr="00E961EC">
        <w:rPr>
          <w:rFonts w:ascii="Times New Roman" w:eastAsia="Times New Roman" w:hAnsi="Times New Roman" w:cs="Times New Roman"/>
          <w:bCs/>
        </w:rPr>
        <w:t xml:space="preserve"> istatistiksel olarak anlamlı bir farklılık gözlemlenmiştir.</w:t>
      </w:r>
      <w:r w:rsidR="00FA6EF4" w:rsidRPr="00E961EC">
        <w:rPr>
          <w:rFonts w:ascii="Times New Roman" w:eastAsia="Times New Roman" w:hAnsi="Times New Roman" w:cs="Times New Roman"/>
          <w:bCs/>
        </w:rPr>
        <w:t xml:space="preserve"> Veriler ortalamalar açısından incelendiğinde medeni durumu </w:t>
      </w:r>
      <w:r w:rsidR="003B07A4" w:rsidRPr="00E961EC">
        <w:rPr>
          <w:rFonts w:ascii="Times New Roman" w:eastAsia="Times New Roman" w:hAnsi="Times New Roman" w:cs="Times New Roman"/>
          <w:bCs/>
        </w:rPr>
        <w:t>evli</w:t>
      </w:r>
      <w:r w:rsidR="00FA6EF4" w:rsidRPr="00E961EC">
        <w:rPr>
          <w:rFonts w:ascii="Times New Roman" w:eastAsia="Times New Roman" w:hAnsi="Times New Roman" w:cs="Times New Roman"/>
          <w:bCs/>
        </w:rPr>
        <w:t xml:space="preserve"> </w:t>
      </w:r>
      <w:proofErr w:type="gramStart"/>
      <w:r w:rsidR="00FA6EF4" w:rsidRPr="00E961EC">
        <w:rPr>
          <w:rFonts w:ascii="Times New Roman" w:eastAsia="Times New Roman" w:hAnsi="Times New Roman" w:cs="Times New Roman"/>
          <w:bCs/>
        </w:rPr>
        <w:t>olan  hasta</w:t>
      </w:r>
      <w:proofErr w:type="gramEnd"/>
      <w:r w:rsidR="00FA6EF4" w:rsidRPr="00E961EC">
        <w:rPr>
          <w:rFonts w:ascii="Times New Roman" w:eastAsia="Times New Roman" w:hAnsi="Times New Roman" w:cs="Times New Roman"/>
          <w:bCs/>
        </w:rPr>
        <w:t xml:space="preserve"> ve hasta yakınları lehine anlamlı bir şekilde daha yüksektir</w:t>
      </w:r>
    </w:p>
    <w:p w:rsidR="00FA6EF4" w:rsidRPr="00E961EC" w:rsidRDefault="00C34E86" w:rsidP="00FA6EF4">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medeni durum değişken grupları arasında farklılık p&gt;0,05 düzeyindedir. Dolayısı ile istatistiksel olarak anlamlı bir farklılık gözlemlenmemiştir.</w:t>
      </w:r>
      <w:r w:rsidR="00FA6EF4" w:rsidRPr="00E961EC">
        <w:rPr>
          <w:rFonts w:ascii="Times New Roman" w:hAnsi="Times New Roman" w:cs="Times New Roman"/>
        </w:rPr>
        <w:t xml:space="preserve"> Bu analiz sonucunda elde edilen düşünceler çalışmanın </w:t>
      </w:r>
      <w:r w:rsidR="00FA6EF4" w:rsidRPr="00E961EC">
        <w:rPr>
          <w:rFonts w:ascii="Times New Roman" w:hAnsi="Times New Roman" w:cs="Times New Roman"/>
          <w:i/>
        </w:rPr>
        <w:t>“H</w:t>
      </w:r>
      <w:r w:rsidR="00FA6EF4" w:rsidRPr="00E961EC">
        <w:rPr>
          <w:rFonts w:ascii="Times New Roman" w:hAnsi="Times New Roman" w:cs="Times New Roman"/>
          <w:i/>
          <w:vertAlign w:val="subscript"/>
        </w:rPr>
        <w:t>0</w:t>
      </w:r>
      <w:r w:rsidR="00FA6EF4" w:rsidRPr="00E961EC">
        <w:rPr>
          <w:rFonts w:ascii="Times New Roman" w:hAnsi="Times New Roman" w:cs="Times New Roman"/>
          <w:i/>
        </w:rPr>
        <w:t>: Aydın İlinde özel hastanede tüketicilerinin kurumsal imajına yönelik algıları medeni duruma göre farklılık göstermez”</w:t>
      </w:r>
      <w:r w:rsidR="00FA6EF4" w:rsidRPr="00E961EC">
        <w:rPr>
          <w:rFonts w:ascii="Times New Roman" w:hAnsi="Times New Roman" w:cs="Times New Roman"/>
        </w:rPr>
        <w:t xml:space="preserve"> hipotezini desteklerken </w:t>
      </w:r>
      <w:r w:rsidR="00FA6EF4" w:rsidRPr="00E961EC">
        <w:rPr>
          <w:rFonts w:ascii="Times New Roman" w:hAnsi="Times New Roman" w:cs="Times New Roman"/>
          <w:i/>
        </w:rPr>
        <w:t>“H</w:t>
      </w:r>
      <w:r w:rsidR="00FA6EF4" w:rsidRPr="00E961EC">
        <w:rPr>
          <w:rFonts w:ascii="Times New Roman" w:hAnsi="Times New Roman" w:cs="Times New Roman"/>
          <w:i/>
          <w:vertAlign w:val="subscript"/>
        </w:rPr>
        <w:t>1</w:t>
      </w:r>
      <w:r w:rsidR="00FA6EF4" w:rsidRPr="00E961EC">
        <w:rPr>
          <w:rFonts w:ascii="Times New Roman" w:hAnsi="Times New Roman" w:cs="Times New Roman"/>
          <w:i/>
        </w:rPr>
        <w:t>: Aydın İlinde devlet hastanesinde tüketicilerinin kurumsal imajına yönelik algıları medeni duruma göre farklılık gösterir”</w:t>
      </w:r>
      <w:r w:rsidR="00FA6EF4" w:rsidRPr="00E961EC">
        <w:rPr>
          <w:rFonts w:ascii="Times New Roman" w:hAnsi="Times New Roman" w:cs="Times New Roman"/>
        </w:rPr>
        <w:t xml:space="preserve"> hipotezini reddetmektedir.</w:t>
      </w:r>
    </w:p>
    <w:p w:rsidR="0013666F" w:rsidRPr="00AF27A5" w:rsidRDefault="0013666F" w:rsidP="00B9667B">
      <w:pPr>
        <w:pStyle w:val="Default"/>
        <w:spacing w:before="240" w:after="240" w:line="320" w:lineRule="atLeast"/>
        <w:jc w:val="both"/>
        <w:rPr>
          <w:b/>
          <w:szCs w:val="22"/>
        </w:rPr>
      </w:pPr>
      <w:r w:rsidRPr="00AF27A5">
        <w:rPr>
          <w:b/>
          <w:szCs w:val="22"/>
        </w:rPr>
        <w:t>3.1</w:t>
      </w:r>
      <w:r w:rsidR="00FB6E7E" w:rsidRPr="00AF27A5">
        <w:rPr>
          <w:b/>
          <w:szCs w:val="22"/>
        </w:rPr>
        <w:t>4</w:t>
      </w:r>
      <w:r w:rsidRPr="00AF27A5">
        <w:rPr>
          <w:b/>
          <w:szCs w:val="22"/>
        </w:rPr>
        <w:t xml:space="preserve">. </w:t>
      </w:r>
      <w:r w:rsidR="009053A0" w:rsidRPr="00AF27A5">
        <w:rPr>
          <w:b/>
          <w:szCs w:val="22"/>
        </w:rPr>
        <w:t>Hasta ve Hasta 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 xml:space="preserve">Eğitim Durumu </w:t>
      </w:r>
      <w:r w:rsidRPr="00AF27A5">
        <w:rPr>
          <w:b/>
          <w:szCs w:val="22"/>
        </w:rPr>
        <w:t xml:space="preserve">Değişkeni Ve Kurumsal İmajı Arasındaki </w:t>
      </w:r>
      <w:r w:rsidR="00132E79" w:rsidRPr="00AF27A5">
        <w:rPr>
          <w:b/>
          <w:szCs w:val="22"/>
        </w:rPr>
        <w:t>ANOVA</w:t>
      </w:r>
      <w:r w:rsidRPr="00AF27A5">
        <w:rPr>
          <w:b/>
          <w:szCs w:val="22"/>
        </w:rPr>
        <w:t xml:space="preserve"> 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durumları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 xml:space="preserve">ANOVA testi yapılmıştır. Yapılan test sonuçları Çizelge </w:t>
      </w:r>
      <w:r w:rsidR="009053A0" w:rsidRPr="00E961EC">
        <w:rPr>
          <w:rFonts w:ascii="Times New Roman" w:eastAsia="Times New Roman" w:hAnsi="Times New Roman" w:cs="Times New Roman"/>
          <w:color w:val="000000"/>
        </w:rPr>
        <w:t>3.13.’</w:t>
      </w:r>
      <w:r w:rsidR="008D4134" w:rsidRPr="00E961EC">
        <w:rPr>
          <w:rFonts w:ascii="Times New Roman" w:eastAsia="Times New Roman" w:hAnsi="Times New Roman" w:cs="Times New Roman"/>
          <w:color w:val="000000"/>
        </w:rPr>
        <w:t>t</w:t>
      </w:r>
      <w:r w:rsidR="009053A0" w:rsidRPr="00E961EC">
        <w:rPr>
          <w:rFonts w:ascii="Times New Roman" w:eastAsia="Times New Roman" w:hAnsi="Times New Roman" w:cs="Times New Roman"/>
          <w:color w:val="000000"/>
        </w:rPr>
        <w:t>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185F2B">
          <w:pgSz w:w="10319" w:h="14571" w:code="13"/>
          <w:pgMar w:top="1418" w:right="1134" w:bottom="1418" w:left="1871" w:header="709" w:footer="709" w:gutter="0"/>
          <w:cols w:space="708"/>
          <w:docGrid w:linePitch="360"/>
        </w:sect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3</w:t>
      </w:r>
      <w:r w:rsidRPr="0013490C">
        <w:rPr>
          <w:rFonts w:ascii="Times New Roman" w:eastAsia="Times New Roman" w:hAnsi="Times New Roman" w:cs="Times New Roman"/>
          <w:bCs/>
        </w:rPr>
        <w:t xml:space="preserve">. Kurumsal İmaj Ölçeğinin </w:t>
      </w:r>
      <w:r w:rsidR="003B07A4"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Pr="0013490C">
        <w:rPr>
          <w:rFonts w:ascii="Times New Roman" w:eastAsia="Times New Roman" w:hAnsi="Times New Roman" w:cs="Times New Roman"/>
          <w:bCs/>
        </w:rPr>
        <w:t xml:space="preserve"> Eğitim Durumları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12"/>
        <w:gridCol w:w="1819"/>
        <w:gridCol w:w="803"/>
        <w:gridCol w:w="971"/>
        <w:gridCol w:w="1050"/>
        <w:gridCol w:w="838"/>
        <w:gridCol w:w="698"/>
        <w:gridCol w:w="622"/>
        <w:gridCol w:w="979"/>
        <w:gridCol w:w="1256"/>
        <w:gridCol w:w="838"/>
        <w:gridCol w:w="689"/>
      </w:tblGrid>
      <w:tr w:rsidR="00EF36FA" w:rsidRPr="00E961EC" w:rsidTr="00237AC2">
        <w:trPr>
          <w:trHeight w:val="284"/>
        </w:trPr>
        <w:tc>
          <w:tcPr>
            <w:tcW w:w="552" w:type="pct"/>
            <w:vMerge w:val="restar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vMerge w:val="restar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1836" w:type="pct"/>
            <w:gridSpan w:val="5"/>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Aydın Devlet Hastanesi</w:t>
            </w:r>
          </w:p>
        </w:tc>
        <w:tc>
          <w:tcPr>
            <w:tcW w:w="1846" w:type="pct"/>
            <w:gridSpan w:val="5"/>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Özel Medinova Hastanesi</w:t>
            </w:r>
          </w:p>
        </w:tc>
      </w:tr>
      <w:tr w:rsidR="00EF36FA" w:rsidRPr="00E961EC" w:rsidTr="00237AC2">
        <w:trPr>
          <w:trHeight w:val="178"/>
        </w:trPr>
        <w:tc>
          <w:tcPr>
            <w:tcW w:w="552" w:type="pct"/>
            <w:vMerge/>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vMerge/>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338"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N</w:t>
            </w:r>
          </w:p>
        </w:tc>
        <w:tc>
          <w:tcPr>
            <w:tcW w:w="409"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Ort.</w:t>
            </w:r>
          </w:p>
        </w:tc>
        <w:tc>
          <w:tcPr>
            <w:tcW w:w="442"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Ss.</w:t>
            </w:r>
          </w:p>
        </w:tc>
        <w:tc>
          <w:tcPr>
            <w:tcW w:w="353"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F</w:t>
            </w:r>
          </w:p>
        </w:tc>
        <w:tc>
          <w:tcPr>
            <w:tcW w:w="294"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proofErr w:type="gramStart"/>
            <w:r w:rsidRPr="00E961EC">
              <w:rPr>
                <w:rFonts w:ascii="Times New Roman" w:eastAsia="Times New Roman" w:hAnsi="Times New Roman" w:cs="Times New Roman"/>
                <w:b/>
                <w:color w:val="000000"/>
                <w:sz w:val="18"/>
                <w:szCs w:val="20"/>
              </w:rPr>
              <w:t>p</w:t>
            </w:r>
            <w:proofErr w:type="gramEnd"/>
            <w:r w:rsidRPr="00E961EC">
              <w:rPr>
                <w:rFonts w:ascii="Times New Roman" w:eastAsia="Times New Roman" w:hAnsi="Times New Roman" w:cs="Times New Roman"/>
                <w:b/>
                <w:color w:val="000000"/>
                <w:sz w:val="18"/>
                <w:szCs w:val="20"/>
              </w:rPr>
              <w:t>.</w:t>
            </w:r>
          </w:p>
        </w:tc>
        <w:tc>
          <w:tcPr>
            <w:tcW w:w="262"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N</w:t>
            </w:r>
          </w:p>
        </w:tc>
        <w:tc>
          <w:tcPr>
            <w:tcW w:w="412"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Ort.</w:t>
            </w:r>
          </w:p>
        </w:tc>
        <w:tc>
          <w:tcPr>
            <w:tcW w:w="529"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Ss.</w:t>
            </w:r>
          </w:p>
        </w:tc>
        <w:tc>
          <w:tcPr>
            <w:tcW w:w="353"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r w:rsidRPr="00E961EC">
              <w:rPr>
                <w:rFonts w:ascii="Times New Roman" w:eastAsia="Times New Roman" w:hAnsi="Times New Roman" w:cs="Times New Roman"/>
                <w:b/>
                <w:color w:val="000000"/>
                <w:sz w:val="18"/>
                <w:szCs w:val="20"/>
              </w:rPr>
              <w:t>F</w:t>
            </w:r>
          </w:p>
        </w:tc>
        <w:tc>
          <w:tcPr>
            <w:tcW w:w="290" w:type="pct"/>
            <w:shd w:val="clear" w:color="auto" w:fill="DBE5F1" w:themeFill="accent1" w:themeFillTint="33"/>
            <w:vAlign w:val="center"/>
            <w:hideMark/>
          </w:tcPr>
          <w:p w:rsidR="00EF36FA" w:rsidRPr="00E961EC" w:rsidRDefault="00EF36FA" w:rsidP="00237AC2">
            <w:pPr>
              <w:spacing w:after="0" w:line="240" w:lineRule="auto"/>
              <w:jc w:val="center"/>
              <w:rPr>
                <w:rFonts w:ascii="Times New Roman" w:eastAsia="Times New Roman" w:hAnsi="Times New Roman" w:cs="Times New Roman"/>
                <w:b/>
                <w:color w:val="000000"/>
                <w:sz w:val="18"/>
                <w:szCs w:val="20"/>
              </w:rPr>
            </w:pPr>
            <w:proofErr w:type="gramStart"/>
            <w:r w:rsidRPr="00E961EC">
              <w:rPr>
                <w:rFonts w:ascii="Times New Roman" w:eastAsia="Times New Roman" w:hAnsi="Times New Roman" w:cs="Times New Roman"/>
                <w:b/>
                <w:color w:val="000000"/>
                <w:sz w:val="18"/>
                <w:szCs w:val="20"/>
              </w:rPr>
              <w:t>p</w:t>
            </w:r>
            <w:proofErr w:type="gramEnd"/>
            <w:r w:rsidRPr="00E961EC">
              <w:rPr>
                <w:rFonts w:ascii="Times New Roman" w:eastAsia="Times New Roman" w:hAnsi="Times New Roman" w:cs="Times New Roman"/>
                <w:b/>
                <w:color w:val="000000"/>
                <w:sz w:val="18"/>
                <w:szCs w:val="20"/>
              </w:rPr>
              <w:t>.</w:t>
            </w:r>
          </w:p>
        </w:tc>
      </w:tr>
      <w:tr w:rsidR="00EF36FA" w:rsidRPr="00E961EC" w:rsidTr="00237AC2">
        <w:trPr>
          <w:trHeight w:val="192"/>
        </w:trPr>
        <w:tc>
          <w:tcPr>
            <w:tcW w:w="552" w:type="pct"/>
            <w:vMerge w:val="restar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Fiziksel ortam</w:t>
            </w: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15,43</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3,65</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2,350</w:t>
            </w: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,031</w:t>
            </w:r>
            <w:r w:rsidR="00617012" w:rsidRPr="00E961EC">
              <w:rPr>
                <w:rFonts w:ascii="Times New Roman" w:eastAsia="Times New Roman" w:hAnsi="Times New Roman" w:cs="Times New Roman"/>
                <w:color w:val="000000"/>
                <w:sz w:val="18"/>
                <w:szCs w:val="20"/>
              </w:rPr>
              <w:t>*</w:t>
            </w: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16,62</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2,46</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,299</w:t>
            </w: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,954</w:t>
            </w: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14,79</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2,97</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15,96</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2,49</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14,22</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2,98</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15,82</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2,44</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13,94</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3,05</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16,08</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2,60</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14,54</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3,68</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16,00</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2,65</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13,39</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2,70</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16,15</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2,18</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3B07A4"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12,80</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2,25</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15,64</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3,08</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16,00</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3,11</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restar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Hastane yönetimi</w:t>
            </w: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17,33</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2,44</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4,270</w:t>
            </w:r>
          </w:p>
        </w:tc>
        <w:tc>
          <w:tcPr>
            <w:tcW w:w="294"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,000</w:t>
            </w:r>
            <w:r w:rsidR="00617012" w:rsidRPr="00E961EC">
              <w:rPr>
                <w:rFonts w:ascii="Times New Roman" w:eastAsia="Times New Roman" w:hAnsi="Times New Roman" w:cs="Times New Roman"/>
                <w:color w:val="000000"/>
                <w:sz w:val="18"/>
                <w:szCs w:val="20"/>
              </w:rPr>
              <w:t>*</w:t>
            </w: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17,05</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2,40</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1,806</w:t>
            </w: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,085</w:t>
            </w: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16,69</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2,54</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16,58</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2,08</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16,74</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2,03</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16,80</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2,05</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16,46</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2,46</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16,78</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2,16</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16,24</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3,14</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17,43</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1,89</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14,80</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3,13</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17,03</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2,00</w:t>
            </w:r>
          </w:p>
        </w:tc>
        <w:tc>
          <w:tcPr>
            <w:tcW w:w="353"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F938CC"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15,40</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2,72</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15,43</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2,56</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r w:rsidR="00EF36FA" w:rsidRPr="00E961EC" w:rsidTr="00B37FD1">
        <w:trPr>
          <w:trHeight w:val="315"/>
        </w:trPr>
        <w:tc>
          <w:tcPr>
            <w:tcW w:w="552" w:type="pct"/>
            <w:vMerge/>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17,57</w:t>
            </w:r>
          </w:p>
        </w:tc>
        <w:tc>
          <w:tcPr>
            <w:tcW w:w="529" w:type="pct"/>
            <w:shd w:val="clear" w:color="auto" w:fill="auto"/>
            <w:noWrap/>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1,27</w:t>
            </w:r>
          </w:p>
        </w:tc>
        <w:tc>
          <w:tcPr>
            <w:tcW w:w="353"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EF36FA" w:rsidRPr="00E961EC" w:rsidRDefault="00EF36FA" w:rsidP="00237AC2">
            <w:pPr>
              <w:spacing w:after="0" w:line="240" w:lineRule="auto"/>
              <w:jc w:val="center"/>
              <w:rPr>
                <w:rFonts w:ascii="Times New Roman" w:eastAsia="Times New Roman" w:hAnsi="Times New Roman" w:cs="Times New Roman"/>
                <w:color w:val="000000"/>
                <w:sz w:val="18"/>
                <w:szCs w:val="20"/>
              </w:rPr>
            </w:pPr>
          </w:p>
        </w:tc>
      </w:tr>
    </w:tbl>
    <w:p w:rsidR="007E7CFB" w:rsidRPr="00E961EC" w:rsidRDefault="007E7CFB" w:rsidP="00B9667B">
      <w:pPr>
        <w:autoSpaceDE w:val="0"/>
        <w:autoSpaceDN w:val="0"/>
        <w:adjustRightInd w:val="0"/>
        <w:spacing w:before="240" w:after="240" w:line="320" w:lineRule="atLeast"/>
        <w:jc w:val="both"/>
        <w:rPr>
          <w:rFonts w:ascii="Times New Roman" w:hAnsi="Times New Roman" w:cs="Times New Roman"/>
          <w:b/>
        </w:rPr>
      </w:pPr>
    </w:p>
    <w:p w:rsidR="00237AC2" w:rsidRPr="0013490C" w:rsidRDefault="00237AC2" w:rsidP="00237AC2">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3.13. Kurumsal İmaj Ölçeğinin Hasta ve Hasta Yakınlarının Eğitim Durumları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12"/>
        <w:gridCol w:w="1819"/>
        <w:gridCol w:w="803"/>
        <w:gridCol w:w="971"/>
        <w:gridCol w:w="1050"/>
        <w:gridCol w:w="838"/>
        <w:gridCol w:w="698"/>
        <w:gridCol w:w="622"/>
        <w:gridCol w:w="979"/>
        <w:gridCol w:w="1256"/>
        <w:gridCol w:w="838"/>
        <w:gridCol w:w="689"/>
      </w:tblGrid>
      <w:tr w:rsidR="00237AC2" w:rsidRPr="00E961EC" w:rsidTr="00237AC2">
        <w:trPr>
          <w:trHeight w:val="284"/>
        </w:trPr>
        <w:tc>
          <w:tcPr>
            <w:tcW w:w="552" w:type="pct"/>
            <w:vMerge w:val="restar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 xml:space="preserve">Yasal çalışma </w:t>
            </w:r>
            <w:proofErr w:type="gramStart"/>
            <w:r w:rsidRPr="00E961EC">
              <w:rPr>
                <w:rFonts w:ascii="Times New Roman" w:eastAsia="Times New Roman" w:hAnsi="Times New Roman" w:cs="Times New Roman"/>
                <w:color w:val="000000"/>
                <w:sz w:val="18"/>
                <w:szCs w:val="20"/>
              </w:rPr>
              <w:t>prosedürleri</w:t>
            </w:r>
            <w:proofErr w:type="gramEnd"/>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13,00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1,133</w:t>
            </w: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,343</w:t>
            </w: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12,43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1,529</w:t>
            </w: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w:t>
            </w:r>
          </w:p>
        </w:tc>
      </w:tr>
      <w:tr w:rsidR="00237AC2" w:rsidRPr="00E961EC" w:rsidTr="00237AC2">
        <w:trPr>
          <w:trHeight w:val="261"/>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12,75</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1,88</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12,66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1,79</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150"/>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13,02</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1,78</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12,43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18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12,34</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2,31</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12,68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1,74</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12,51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2,34</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12,05</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1,67</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12,20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1,84</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12,52</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1,97</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12,60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2,76</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12,14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2,41</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259"/>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14,29</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restar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Çalışanlar</w:t>
            </w: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19,62</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3,84</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1,572</w:t>
            </w: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,154</w:t>
            </w: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18,76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1,459</w:t>
            </w: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,181</w:t>
            </w: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19,21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20,38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19,61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19,63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244"/>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18,16</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3,91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20,66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18,41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4,14</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19,38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18,11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3,89</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20,13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27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18,30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1,34</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20,21</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3,42</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109"/>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19,14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3,08</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193"/>
        </w:trPr>
        <w:tc>
          <w:tcPr>
            <w:tcW w:w="552" w:type="pct"/>
            <w:vMerge w:val="restar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Hizmet kalitesi</w:t>
            </w: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20,05</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4,03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3,016</w:t>
            </w: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,007*</w:t>
            </w: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19,81</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,723</w:t>
            </w: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,653</w:t>
            </w:r>
          </w:p>
        </w:tc>
      </w:tr>
      <w:tr w:rsidR="00237AC2" w:rsidRPr="00E961EC" w:rsidTr="00237AC2">
        <w:trPr>
          <w:trHeight w:val="12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19,28</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3,35</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20,29</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18,78</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20,41</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2,97</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23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18,12</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4,12</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20,78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2,95</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237AC2">
        <w:trPr>
          <w:trHeight w:val="117"/>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18,61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4,29</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20,38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1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17,57</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3,74</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20,88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2,82</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70"/>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15,80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4,13</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20,14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3,01</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13490C">
        <w:trPr>
          <w:trHeight w:val="134"/>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21,86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2,34</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bl>
    <w:p w:rsidR="00237AC2" w:rsidRPr="0013490C" w:rsidRDefault="00237AC2" w:rsidP="00237AC2">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3.13. Kurumsal İmaj Ölçeğinin Hasta ve Hasta Yakınlarının Eğitim Durumları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12"/>
        <w:gridCol w:w="1819"/>
        <w:gridCol w:w="803"/>
        <w:gridCol w:w="971"/>
        <w:gridCol w:w="1050"/>
        <w:gridCol w:w="838"/>
        <w:gridCol w:w="698"/>
        <w:gridCol w:w="622"/>
        <w:gridCol w:w="979"/>
        <w:gridCol w:w="1256"/>
        <w:gridCol w:w="838"/>
        <w:gridCol w:w="689"/>
      </w:tblGrid>
      <w:tr w:rsidR="00237AC2" w:rsidRPr="00E961EC" w:rsidTr="003D50F6">
        <w:trPr>
          <w:trHeight w:val="96"/>
        </w:trPr>
        <w:tc>
          <w:tcPr>
            <w:tcW w:w="552" w:type="pct"/>
            <w:vMerge w:val="restar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Kurumsal iletişim ve kimlik</w:t>
            </w: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15,86</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3,05</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,948</w:t>
            </w: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,460</w:t>
            </w: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15,14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1,906</w:t>
            </w: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,068</w:t>
            </w: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15,68</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14,98</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14,91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3,65</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15,06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2,54</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14,66</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3,82</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15,82</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15,00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3,81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16,00</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15,44</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3,70</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15,62</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159"/>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14,50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4,70</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13,86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4,20</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14,29</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5,09</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96"/>
        </w:trPr>
        <w:tc>
          <w:tcPr>
            <w:tcW w:w="552" w:type="pct"/>
            <w:vMerge w:val="restar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 imajı</w:t>
            </w: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Okur-yazar değil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101,29</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10,29</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3,459</w:t>
            </w: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,002*</w:t>
            </w: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99,81</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11,83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1,086</w:t>
            </w: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,372</w:t>
            </w:r>
          </w:p>
        </w:tc>
      </w:tr>
      <w:tr w:rsidR="00237AC2" w:rsidRPr="00E961EC" w:rsidTr="003D50F6">
        <w:trPr>
          <w:trHeight w:val="11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111</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98,41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11,81</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100,86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8,67</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Ortaokul</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46</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97,28</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8,75</w:t>
            </w:r>
          </w:p>
        </w:tc>
        <w:tc>
          <w:tcPr>
            <w:tcW w:w="353"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100,16</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7,01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182"/>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Lise</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82</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93,68</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12,76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73</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102,81</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8,95</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129"/>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Ön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95,31</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16,66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101,24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9,51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91,52</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12,33</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102,33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9,31</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196"/>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Yüksek lisans</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89,40</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10,28</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97,43</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8,56</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r w:rsidR="00237AC2" w:rsidRPr="00E961EC" w:rsidTr="003D50F6">
        <w:trPr>
          <w:trHeight w:val="315"/>
        </w:trPr>
        <w:tc>
          <w:tcPr>
            <w:tcW w:w="552" w:type="pct"/>
            <w:vMerge/>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766"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Doktora</w:t>
            </w:r>
          </w:p>
        </w:tc>
        <w:tc>
          <w:tcPr>
            <w:tcW w:w="338"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w:t>
            </w:r>
          </w:p>
        </w:tc>
        <w:tc>
          <w:tcPr>
            <w:tcW w:w="40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44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_</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4"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6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w:t>
            </w:r>
          </w:p>
        </w:tc>
        <w:tc>
          <w:tcPr>
            <w:tcW w:w="412"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103,14</w:t>
            </w:r>
          </w:p>
        </w:tc>
        <w:tc>
          <w:tcPr>
            <w:tcW w:w="529"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5,40</w:t>
            </w:r>
          </w:p>
        </w:tc>
        <w:tc>
          <w:tcPr>
            <w:tcW w:w="353"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c>
          <w:tcPr>
            <w:tcW w:w="290" w:type="pct"/>
            <w:shd w:val="clear" w:color="auto" w:fill="auto"/>
            <w:noWrap/>
            <w:vAlign w:val="center"/>
            <w:hideMark/>
          </w:tcPr>
          <w:p w:rsidR="00237AC2" w:rsidRPr="00E961EC" w:rsidRDefault="00237AC2" w:rsidP="003D50F6">
            <w:pPr>
              <w:spacing w:after="0" w:line="240" w:lineRule="auto"/>
              <w:jc w:val="center"/>
              <w:rPr>
                <w:rFonts w:ascii="Times New Roman" w:eastAsia="Times New Roman" w:hAnsi="Times New Roman" w:cs="Times New Roman"/>
                <w:color w:val="000000"/>
                <w:sz w:val="18"/>
                <w:szCs w:val="20"/>
              </w:rPr>
            </w:pPr>
          </w:p>
        </w:tc>
      </w:tr>
    </w:tbl>
    <w:p w:rsidR="00237AC2" w:rsidRPr="00E961EC" w:rsidRDefault="00237AC2" w:rsidP="00237AC2">
      <w:pPr>
        <w:autoSpaceDE w:val="0"/>
        <w:autoSpaceDN w:val="0"/>
        <w:adjustRightInd w:val="0"/>
        <w:spacing w:before="240" w:after="240" w:line="320" w:lineRule="atLeast"/>
        <w:jc w:val="both"/>
        <w:rPr>
          <w:rFonts w:ascii="Times New Roman" w:hAnsi="Times New Roman" w:cs="Times New Roman"/>
          <w:b/>
        </w:rPr>
      </w:pPr>
      <w:r w:rsidRPr="00E961EC">
        <w:rPr>
          <w:rFonts w:ascii="Times New Roman" w:hAnsi="Times New Roman" w:cs="Times New Roman"/>
          <w:b/>
        </w:rPr>
        <w:t>*p&lt;0,05</w:t>
      </w:r>
    </w:p>
    <w:p w:rsidR="00237AC2" w:rsidRPr="00E961EC" w:rsidRDefault="00237AC2" w:rsidP="00B9667B">
      <w:pPr>
        <w:autoSpaceDE w:val="0"/>
        <w:autoSpaceDN w:val="0"/>
        <w:adjustRightInd w:val="0"/>
        <w:spacing w:before="240" w:after="240" w:line="320" w:lineRule="atLeast"/>
        <w:jc w:val="both"/>
        <w:rPr>
          <w:rFonts w:ascii="Times New Roman" w:hAnsi="Times New Roman" w:cs="Times New Roman"/>
          <w:b/>
        </w:rPr>
      </w:pPr>
    </w:p>
    <w:p w:rsidR="00237AC2" w:rsidRPr="00E961EC" w:rsidRDefault="00237AC2" w:rsidP="00B9667B">
      <w:pPr>
        <w:autoSpaceDE w:val="0"/>
        <w:autoSpaceDN w:val="0"/>
        <w:adjustRightInd w:val="0"/>
        <w:spacing w:before="240" w:after="240" w:line="320" w:lineRule="atLeast"/>
        <w:jc w:val="both"/>
        <w:rPr>
          <w:rFonts w:ascii="Times New Roman" w:hAnsi="Times New Roman" w:cs="Times New Roman"/>
          <w:b/>
        </w:rPr>
      </w:pPr>
    </w:p>
    <w:p w:rsidR="00237AC2" w:rsidRPr="00E961EC" w:rsidRDefault="00237AC2" w:rsidP="00B9667B">
      <w:pPr>
        <w:autoSpaceDE w:val="0"/>
        <w:autoSpaceDN w:val="0"/>
        <w:adjustRightInd w:val="0"/>
        <w:spacing w:before="240" w:after="240" w:line="320" w:lineRule="atLeast"/>
        <w:jc w:val="both"/>
        <w:rPr>
          <w:rFonts w:ascii="Times New Roman" w:hAnsi="Times New Roman" w:cs="Times New Roman"/>
          <w:b/>
        </w:rPr>
        <w:sectPr w:rsidR="00237AC2" w:rsidRPr="00E961EC" w:rsidSect="00185F2B">
          <w:pgSz w:w="14571" w:h="10319" w:orient="landscape" w:code="13"/>
          <w:pgMar w:top="1871" w:right="1418" w:bottom="1134" w:left="1418" w:header="709" w:footer="709" w:gutter="0"/>
          <w:cols w:space="708"/>
          <w:docGrid w:linePitch="360"/>
        </w:sectPr>
      </w:pPr>
    </w:p>
    <w:p w:rsidR="006F65BA" w:rsidRPr="00E961EC" w:rsidRDefault="006F65BA" w:rsidP="006F65BA">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 xml:space="preserve">Yapılan </w:t>
      </w:r>
      <w:r w:rsidR="00C34E86" w:rsidRPr="00E961EC">
        <w:rPr>
          <w:rFonts w:ascii="Times New Roman" w:eastAsia="Times New Roman" w:hAnsi="Times New Roman" w:cs="Times New Roman"/>
        </w:rPr>
        <w:t>analiz neticesinde Aydın Devlet Hastanesi</w:t>
      </w:r>
      <w:r w:rsidR="008D4134" w:rsidRPr="00E961EC">
        <w:rPr>
          <w:rFonts w:ascii="Times New Roman" w:eastAsia="Times New Roman" w:hAnsi="Times New Roman" w:cs="Times New Roman"/>
        </w:rPr>
        <w:t>’</w:t>
      </w:r>
      <w:r w:rsidR="00C34E86"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C34E86"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değişken grupları arasında farklılık p</w:t>
      </w:r>
      <w:r w:rsidR="003B07A4" w:rsidRPr="00E961EC">
        <w:rPr>
          <w:rFonts w:ascii="Times New Roman" w:eastAsia="Times New Roman" w:hAnsi="Times New Roman" w:cs="Times New Roman"/>
          <w:bCs/>
        </w:rPr>
        <w:t>&lt;</w:t>
      </w:r>
      <w:r w:rsidR="00527491" w:rsidRPr="00E961EC">
        <w:rPr>
          <w:rFonts w:ascii="Times New Roman" w:eastAsia="Times New Roman" w:hAnsi="Times New Roman" w:cs="Times New Roman"/>
          <w:bCs/>
        </w:rPr>
        <w:t>0,05 düzeyindedir</w:t>
      </w:r>
      <w:r w:rsidRPr="00E961EC">
        <w:rPr>
          <w:rFonts w:ascii="Times New Roman" w:eastAsia="Times New Roman" w:hAnsi="Times New Roman" w:cs="Times New Roman"/>
          <w:bCs/>
        </w:rPr>
        <w:t>(p=0.031)</w:t>
      </w:r>
      <w:r w:rsidR="00527491" w:rsidRPr="00E961EC">
        <w:rPr>
          <w:rFonts w:ascii="Times New Roman" w:eastAsia="Times New Roman" w:hAnsi="Times New Roman" w:cs="Times New Roman"/>
          <w:bCs/>
        </w:rPr>
        <w:t>. Dolayısı ile istatistiksel olarak anlamlı bir farklılık gözlemlenmiştir.</w:t>
      </w:r>
      <w:r w:rsidRPr="00E961EC">
        <w:rPr>
          <w:rFonts w:ascii="Times New Roman" w:eastAsia="Times New Roman" w:hAnsi="Times New Roman" w:cs="Times New Roman"/>
          <w:bCs/>
        </w:rPr>
        <w:t xml:space="preserve"> Veriler ortalamalar açısından incelendiğinde okur-yazar değil kategorisinde bulunan hasta ve hasta yakınları lehine anlamlı bir şekilde daha yüksektir.</w:t>
      </w:r>
    </w:p>
    <w:p w:rsidR="006F65BA" w:rsidRPr="00E961EC" w:rsidRDefault="00C34E86" w:rsidP="006F65BA">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değişken grupları arasında p&lt;0,05 düzeyinde</w:t>
      </w:r>
      <w:r w:rsidR="006F65BA" w:rsidRPr="00E961EC">
        <w:rPr>
          <w:rFonts w:ascii="Times New Roman" w:eastAsia="Times New Roman" w:hAnsi="Times New Roman" w:cs="Times New Roman"/>
          <w:bCs/>
        </w:rPr>
        <w:t>(p=0,000)</w:t>
      </w:r>
      <w:r w:rsidR="00527491" w:rsidRPr="00E961EC">
        <w:rPr>
          <w:rFonts w:ascii="Times New Roman" w:eastAsia="Times New Roman" w:hAnsi="Times New Roman" w:cs="Times New Roman"/>
          <w:bCs/>
        </w:rPr>
        <w:t xml:space="preserve"> istatistiksel olarak anlamlı bir farklılık gözlemlenmiştir.</w:t>
      </w:r>
      <w:r w:rsidR="00F323C3" w:rsidRPr="00E961EC">
        <w:rPr>
          <w:rFonts w:ascii="Times New Roman" w:eastAsia="Times New Roman" w:hAnsi="Times New Roman" w:cs="Times New Roman"/>
        </w:rPr>
        <w:t xml:space="preserve">  </w:t>
      </w:r>
      <w:r w:rsidR="006F65BA" w:rsidRPr="00E961EC">
        <w:rPr>
          <w:rFonts w:ascii="Times New Roman" w:eastAsia="Times New Roman" w:hAnsi="Times New Roman" w:cs="Times New Roman"/>
          <w:bCs/>
        </w:rPr>
        <w:t>Veriler ortalamalar açısından incelendiğinde okur-yazar değil kategorisinde bulunan hasta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6F65BA" w:rsidRPr="00E961EC" w:rsidRDefault="00C34E86" w:rsidP="006F65BA">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hizmet kalitesi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değişken grupları arasında farklılık p</w:t>
      </w:r>
      <w:r w:rsidR="00C816DB" w:rsidRPr="00E961EC">
        <w:rPr>
          <w:rFonts w:ascii="Times New Roman" w:eastAsia="Times New Roman" w:hAnsi="Times New Roman" w:cs="Times New Roman"/>
          <w:bCs/>
        </w:rPr>
        <w:t>&lt;</w:t>
      </w:r>
      <w:r w:rsidR="00527491" w:rsidRPr="00E961EC">
        <w:rPr>
          <w:rFonts w:ascii="Times New Roman" w:eastAsia="Times New Roman" w:hAnsi="Times New Roman" w:cs="Times New Roman"/>
          <w:bCs/>
        </w:rPr>
        <w:t>0,05 düzeyindedir</w:t>
      </w:r>
      <w:r w:rsidR="006F65BA" w:rsidRPr="00E961EC">
        <w:rPr>
          <w:rFonts w:ascii="Times New Roman" w:eastAsia="Times New Roman" w:hAnsi="Times New Roman" w:cs="Times New Roman"/>
          <w:bCs/>
        </w:rPr>
        <w:t>(p=0,007)</w:t>
      </w:r>
      <w:r w:rsidR="00527491" w:rsidRPr="00E961EC">
        <w:rPr>
          <w:rFonts w:ascii="Times New Roman" w:eastAsia="Times New Roman" w:hAnsi="Times New Roman" w:cs="Times New Roman"/>
          <w:bCs/>
        </w:rPr>
        <w:t>. Dolayısı ile istatistiksel olarak anlamlı bir farklılık gözlemlenmiştir.</w:t>
      </w:r>
      <w:r w:rsidR="006F65BA" w:rsidRPr="00E961EC">
        <w:rPr>
          <w:rFonts w:ascii="Times New Roman" w:eastAsia="Times New Roman" w:hAnsi="Times New Roman" w:cs="Times New Roman"/>
          <w:bCs/>
        </w:rPr>
        <w:t xml:space="preserve"> Veriler ortalamalar açısından incelendiğinde okur-yazar değil kategorisinde bulunan hasta ve hasta yakınları lehine anlamlı bir şekilde daha yüksektir.</w:t>
      </w:r>
    </w:p>
    <w:p w:rsidR="006F65BA" w:rsidRPr="00E961EC" w:rsidRDefault="00C34E86" w:rsidP="00CC3DE8">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eğitim durumu </w:t>
      </w:r>
      <w:r w:rsidR="00527491" w:rsidRPr="00E961EC">
        <w:rPr>
          <w:rFonts w:ascii="Times New Roman" w:eastAsia="Times New Roman" w:hAnsi="Times New Roman" w:cs="Times New Roman"/>
          <w:bCs/>
        </w:rPr>
        <w:t xml:space="preserve">değişken grupları arasında </w:t>
      </w:r>
      <w:r w:rsidR="00CC3DE8" w:rsidRPr="00E961EC">
        <w:rPr>
          <w:rFonts w:ascii="Times New Roman" w:eastAsia="Times New Roman" w:hAnsi="Times New Roman" w:cs="Times New Roman"/>
          <w:bCs/>
        </w:rPr>
        <w:t xml:space="preserve">p&lt;0,05 </w:t>
      </w:r>
      <w:r w:rsidR="00CC3DE8" w:rsidRPr="00E961EC">
        <w:rPr>
          <w:rFonts w:ascii="Times New Roman" w:eastAsia="Times New Roman" w:hAnsi="Times New Roman" w:cs="Times New Roman"/>
          <w:bCs/>
        </w:rPr>
        <w:lastRenderedPageBreak/>
        <w:t>düzeyinde(p=0,002) istatistiksel olarak anlamlı bir farklılık gözlemlenmiştir.</w:t>
      </w:r>
      <w:r w:rsidR="00CC3DE8" w:rsidRPr="00E961EC">
        <w:rPr>
          <w:rFonts w:ascii="Times New Roman" w:eastAsia="Times New Roman" w:hAnsi="Times New Roman" w:cs="Times New Roman"/>
        </w:rPr>
        <w:t xml:space="preserve">  </w:t>
      </w:r>
      <w:r w:rsidR="006F65BA" w:rsidRPr="00E961EC">
        <w:rPr>
          <w:rFonts w:eastAsia="Times New Roman"/>
          <w:bCs/>
        </w:rPr>
        <w:t xml:space="preserve"> </w:t>
      </w:r>
      <w:r w:rsidR="006F65BA" w:rsidRPr="00E961EC">
        <w:rPr>
          <w:rFonts w:ascii="Times New Roman" w:eastAsia="Times New Roman" w:hAnsi="Times New Roman" w:cs="Times New Roman"/>
          <w:bCs/>
        </w:rPr>
        <w:t xml:space="preserve">Veriler ortalamalar açısından incelendiğinde </w:t>
      </w:r>
      <w:r w:rsidR="00E00D08" w:rsidRPr="00E961EC">
        <w:rPr>
          <w:rFonts w:ascii="Times New Roman" w:eastAsia="Times New Roman" w:hAnsi="Times New Roman" w:cs="Times New Roman"/>
          <w:bCs/>
        </w:rPr>
        <w:t>okur-</w:t>
      </w:r>
      <w:r w:rsidR="00CC3DE8" w:rsidRPr="00E961EC">
        <w:rPr>
          <w:rFonts w:ascii="Times New Roman" w:eastAsia="Times New Roman" w:hAnsi="Times New Roman" w:cs="Times New Roman"/>
          <w:bCs/>
        </w:rPr>
        <w:t>yazar değil kategorisinde bulunan</w:t>
      </w:r>
      <w:r w:rsidR="006F65BA" w:rsidRPr="00E961EC">
        <w:rPr>
          <w:rFonts w:ascii="Times New Roman" w:eastAsia="Times New Roman" w:hAnsi="Times New Roman" w:cs="Times New Roman"/>
          <w:bCs/>
        </w:rPr>
        <w:t xml:space="preserve"> hasta ve hasta yakınları lehine anlamlı bir şekilde daha yüksek olduğu görülmektedir.</w:t>
      </w:r>
      <w:r w:rsidR="006F65BA" w:rsidRPr="00E961EC">
        <w:rPr>
          <w:rFonts w:ascii="Times New Roman" w:hAnsi="Times New Roman" w:cs="Times New Roman"/>
        </w:rPr>
        <w:t xml:space="preserve"> Bu analiz sonucunda elde edilen düşünceler çalışmanın </w:t>
      </w:r>
      <w:r w:rsidR="006F65BA" w:rsidRPr="00E961EC">
        <w:rPr>
          <w:rFonts w:ascii="Times New Roman" w:hAnsi="Times New Roman" w:cs="Times New Roman"/>
          <w:i/>
        </w:rPr>
        <w:t>“H</w:t>
      </w:r>
      <w:r w:rsidR="006F65BA" w:rsidRPr="00E961EC">
        <w:rPr>
          <w:rFonts w:ascii="Times New Roman" w:hAnsi="Times New Roman" w:cs="Times New Roman"/>
          <w:i/>
          <w:vertAlign w:val="subscript"/>
        </w:rPr>
        <w:t>0</w:t>
      </w:r>
      <w:r w:rsidR="006F65BA" w:rsidRPr="00E961EC">
        <w:rPr>
          <w:rFonts w:ascii="Times New Roman" w:hAnsi="Times New Roman" w:cs="Times New Roman"/>
          <w:i/>
        </w:rPr>
        <w:t xml:space="preserve">: Aydın İlinde devlet hastanesinde tüketicilerinin kurumsal imajına yönelik algıları </w:t>
      </w:r>
      <w:r w:rsidR="00D531A0" w:rsidRPr="00E961EC">
        <w:rPr>
          <w:rFonts w:ascii="Times New Roman" w:hAnsi="Times New Roman" w:cs="Times New Roman"/>
          <w:i/>
        </w:rPr>
        <w:t>eğitim durumuna</w:t>
      </w:r>
      <w:r w:rsidR="006F65BA" w:rsidRPr="00E961EC">
        <w:rPr>
          <w:rFonts w:ascii="Times New Roman" w:hAnsi="Times New Roman" w:cs="Times New Roman"/>
          <w:i/>
        </w:rPr>
        <w:t xml:space="preserve"> göre farklılık göstermez”</w:t>
      </w:r>
      <w:r w:rsidR="006F65BA" w:rsidRPr="00E961EC">
        <w:rPr>
          <w:rFonts w:ascii="Times New Roman" w:hAnsi="Times New Roman" w:cs="Times New Roman"/>
        </w:rPr>
        <w:t xml:space="preserve"> hipotezini redderken </w:t>
      </w:r>
      <w:r w:rsidR="006F65BA" w:rsidRPr="00E961EC">
        <w:rPr>
          <w:rFonts w:ascii="Times New Roman" w:hAnsi="Times New Roman" w:cs="Times New Roman"/>
          <w:i/>
        </w:rPr>
        <w:t>“H</w:t>
      </w:r>
      <w:r w:rsidR="006F65BA" w:rsidRPr="00E961EC">
        <w:rPr>
          <w:rFonts w:ascii="Times New Roman" w:hAnsi="Times New Roman" w:cs="Times New Roman"/>
          <w:i/>
          <w:vertAlign w:val="subscript"/>
        </w:rPr>
        <w:t>1</w:t>
      </w:r>
      <w:r w:rsidR="006F65BA" w:rsidRPr="00E961EC">
        <w:rPr>
          <w:rFonts w:ascii="Times New Roman" w:hAnsi="Times New Roman" w:cs="Times New Roman"/>
          <w:i/>
        </w:rPr>
        <w:t xml:space="preserve">: Aydın İlinde devlet hastanesinde tüketicilerinin kurumsal imajına yönelik algıları </w:t>
      </w:r>
      <w:r w:rsidR="00D531A0" w:rsidRPr="00E961EC">
        <w:rPr>
          <w:rFonts w:ascii="Times New Roman" w:hAnsi="Times New Roman" w:cs="Times New Roman"/>
          <w:i/>
        </w:rPr>
        <w:t>eğitim durumuna</w:t>
      </w:r>
      <w:r w:rsidR="006F65BA" w:rsidRPr="00E961EC">
        <w:rPr>
          <w:rFonts w:ascii="Times New Roman" w:hAnsi="Times New Roman" w:cs="Times New Roman"/>
          <w:i/>
        </w:rPr>
        <w:t xml:space="preserve"> göre farklılık gösterir”</w:t>
      </w:r>
      <w:r w:rsidR="006F65BA" w:rsidRPr="00E961EC">
        <w:rPr>
          <w:rFonts w:ascii="Times New Roman" w:hAnsi="Times New Roman" w:cs="Times New Roman"/>
        </w:rPr>
        <w:t xml:space="preserve"> hipotezini desteklemektedir.</w:t>
      </w:r>
      <w:r w:rsidR="00CC3DE8" w:rsidRPr="00E961EC">
        <w:rPr>
          <w:rFonts w:ascii="Times New Roman" w:hAnsi="Times New Roman" w:cs="Times New Roman"/>
        </w:rPr>
        <w:t xml:space="preserve"> Okur -yazar değil kategorisinde bulunan hastaların kurumsal imaj algısının yüksek olmasının devlet hastanesinde kendilerini daha güvende hissederek, kandırılma ihtimalini düşünmemeleri ve kurumsal imaj faktörü beklentilerinin yüksek olmaması şeklinde değerlendirilebilir.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p>
    <w:p w:rsidR="00C34E86" w:rsidRPr="00E961EC" w:rsidRDefault="00C34E86" w:rsidP="00C34E86">
      <w:pPr>
        <w:spacing w:before="240" w:after="240" w:line="320" w:lineRule="atLeast"/>
        <w:ind w:firstLine="709"/>
        <w:jc w:val="both"/>
        <w:rPr>
          <w:rFonts w:ascii="Times New Roman" w:eastAsia="Times New Roman" w:hAnsi="Times New Roman" w:cs="Times New Roman"/>
          <w:color w:val="000000"/>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w:t>
      </w:r>
      <w:r w:rsidR="00CC3DE8" w:rsidRPr="00E961EC">
        <w:rPr>
          <w:rFonts w:ascii="Times New Roman" w:eastAsia="Times New Roman" w:hAnsi="Times New Roman" w:cs="Times New Roman"/>
          <w:bCs/>
        </w:rPr>
        <w:t>mu değişken grupları arasında p&gt;</w:t>
      </w:r>
      <w:r w:rsidRPr="00E961EC">
        <w:rPr>
          <w:rFonts w:ascii="Times New Roman" w:eastAsia="Times New Roman" w:hAnsi="Times New Roman" w:cs="Times New Roman"/>
          <w:bCs/>
        </w:rPr>
        <w:t>0,05 düzeyinde istatistiksel olarak anlamlı bir farklılık gözlemlen</w:t>
      </w:r>
      <w:r w:rsidR="00CC3DE8" w:rsidRPr="00E961EC">
        <w:rPr>
          <w:rFonts w:ascii="Times New Roman" w:eastAsia="Times New Roman" w:hAnsi="Times New Roman" w:cs="Times New Roman"/>
          <w:bCs/>
        </w:rPr>
        <w:t>me</w:t>
      </w:r>
      <w:r w:rsidRPr="00E961EC">
        <w:rPr>
          <w:rFonts w:ascii="Times New Roman" w:eastAsia="Times New Roman" w:hAnsi="Times New Roman" w:cs="Times New Roman"/>
          <w:bCs/>
        </w:rPr>
        <w:t>miştir.</w:t>
      </w:r>
      <w:r w:rsidRPr="00E961EC">
        <w:rPr>
          <w:rFonts w:ascii="Times New Roman" w:eastAsia="Times New Roman" w:hAnsi="Times New Roman" w:cs="Times New Roman"/>
        </w:rPr>
        <w:t xml:space="preserve">  </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 xml:space="preserve">hasta ve hasta </w:t>
      </w:r>
      <w:r w:rsidR="00542BC1" w:rsidRPr="00E961EC">
        <w:rPr>
          <w:rFonts w:ascii="Times New Roman" w:eastAsia="Times New Roman" w:hAnsi="Times New Roman" w:cs="Times New Roman"/>
          <w:bCs/>
        </w:rPr>
        <w:lastRenderedPageBreak/>
        <w:t>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ine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eğitim durumu değişken grupları arasında farklılık p&gt;0,05 düzeyindedir. Dolayısı ile istatistiksel olarak anlamlı bir farklılık gözlemlenmemiştir.</w:t>
      </w:r>
      <w:r w:rsidR="00CC3DE8" w:rsidRPr="00E961EC">
        <w:rPr>
          <w:rFonts w:ascii="Times New Roman" w:hAnsi="Times New Roman" w:cs="Times New Roman"/>
        </w:rPr>
        <w:t xml:space="preserve"> Bu analiz sonucunda elde edilen düşünceler çalışmanın </w:t>
      </w:r>
      <w:r w:rsidR="00CC3DE8" w:rsidRPr="00E961EC">
        <w:rPr>
          <w:rFonts w:ascii="Times New Roman" w:hAnsi="Times New Roman" w:cs="Times New Roman"/>
          <w:i/>
        </w:rPr>
        <w:t>“H</w:t>
      </w:r>
      <w:r w:rsidR="00CC3DE8" w:rsidRPr="00E961EC">
        <w:rPr>
          <w:rFonts w:ascii="Times New Roman" w:hAnsi="Times New Roman" w:cs="Times New Roman"/>
          <w:i/>
          <w:vertAlign w:val="subscript"/>
        </w:rPr>
        <w:t>0</w:t>
      </w:r>
      <w:r w:rsidR="00CC3DE8" w:rsidRPr="00E961EC">
        <w:rPr>
          <w:rFonts w:ascii="Times New Roman" w:hAnsi="Times New Roman" w:cs="Times New Roman"/>
          <w:i/>
        </w:rPr>
        <w:t>: Aydın İlinde özel hastanede tüketicilerinin kurumsal imajına yönelik algıları eğitim durumuna göre farklılık göstermez”</w:t>
      </w:r>
      <w:r w:rsidR="00CC3DE8" w:rsidRPr="00E961EC">
        <w:rPr>
          <w:rFonts w:ascii="Times New Roman" w:hAnsi="Times New Roman" w:cs="Times New Roman"/>
        </w:rPr>
        <w:t xml:space="preserve"> hipotezini desteklerken </w:t>
      </w:r>
      <w:r w:rsidR="00CC3DE8" w:rsidRPr="00E961EC">
        <w:rPr>
          <w:rFonts w:ascii="Times New Roman" w:hAnsi="Times New Roman" w:cs="Times New Roman"/>
          <w:i/>
        </w:rPr>
        <w:t>“H</w:t>
      </w:r>
      <w:r w:rsidR="00CC3DE8" w:rsidRPr="00E961EC">
        <w:rPr>
          <w:rFonts w:ascii="Times New Roman" w:hAnsi="Times New Roman" w:cs="Times New Roman"/>
          <w:i/>
          <w:vertAlign w:val="subscript"/>
        </w:rPr>
        <w:t>1</w:t>
      </w:r>
      <w:r w:rsidR="00CC3DE8" w:rsidRPr="00E961EC">
        <w:rPr>
          <w:rFonts w:ascii="Times New Roman" w:hAnsi="Times New Roman" w:cs="Times New Roman"/>
          <w:i/>
        </w:rPr>
        <w:t>: Aydın İlinde özel hastanede tüketicilerinin kurumsal imajına yönelik algıları eğitim durumuna göre farklılık gösterir”</w:t>
      </w:r>
      <w:r w:rsidR="00CC3DE8" w:rsidRPr="00E961EC">
        <w:rPr>
          <w:rFonts w:ascii="Times New Roman" w:hAnsi="Times New Roman" w:cs="Times New Roman"/>
        </w:rPr>
        <w:t xml:space="preserve"> hipotezini </w:t>
      </w:r>
      <w:r w:rsidR="000050DF" w:rsidRPr="00E961EC">
        <w:rPr>
          <w:rFonts w:ascii="Times New Roman" w:hAnsi="Times New Roman" w:cs="Times New Roman"/>
        </w:rPr>
        <w:t>reddetmektedir</w:t>
      </w:r>
      <w:r w:rsidR="00E00D08" w:rsidRPr="00E961EC">
        <w:rPr>
          <w:rFonts w:ascii="Times New Roman" w:hAnsi="Times New Roman" w:cs="Times New Roman"/>
        </w:rPr>
        <w:t>.</w:t>
      </w:r>
    </w:p>
    <w:p w:rsidR="0013666F" w:rsidRPr="00AF27A5" w:rsidRDefault="0013666F" w:rsidP="00B9667B">
      <w:pPr>
        <w:pStyle w:val="Default"/>
        <w:spacing w:before="240" w:after="240" w:line="320" w:lineRule="atLeast"/>
        <w:jc w:val="both"/>
        <w:rPr>
          <w:b/>
          <w:szCs w:val="22"/>
        </w:rPr>
      </w:pPr>
      <w:r w:rsidRPr="00AF27A5">
        <w:rPr>
          <w:b/>
          <w:szCs w:val="22"/>
        </w:rPr>
        <w:t>3.1</w:t>
      </w:r>
      <w:r w:rsidR="00FB6E7E" w:rsidRPr="00AF27A5">
        <w:rPr>
          <w:b/>
          <w:szCs w:val="22"/>
        </w:rPr>
        <w:t>5</w:t>
      </w:r>
      <w:r w:rsidRPr="00AF27A5">
        <w:rPr>
          <w:b/>
          <w:szCs w:val="22"/>
        </w:rPr>
        <w:t xml:space="preserve">. </w:t>
      </w:r>
      <w:r w:rsidR="00B01166" w:rsidRPr="00AF27A5">
        <w:rPr>
          <w:b/>
          <w:szCs w:val="22"/>
        </w:rPr>
        <w:t>Hasta ve H</w:t>
      </w:r>
      <w:r w:rsidR="00542BC1" w:rsidRPr="00AF27A5">
        <w:rPr>
          <w:b/>
          <w:szCs w:val="22"/>
        </w:rPr>
        <w:t xml:space="preserve">asta </w:t>
      </w:r>
      <w:r w:rsidR="00B01166" w:rsidRPr="00AF27A5">
        <w:rPr>
          <w:b/>
          <w:szCs w:val="22"/>
        </w:rPr>
        <w:t>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Gelir Durumu</w:t>
      </w:r>
      <w:r w:rsidRPr="00AF27A5">
        <w:rPr>
          <w:b/>
          <w:szCs w:val="22"/>
        </w:rPr>
        <w:t xml:space="preserve"> Değişkeni Ve Kurumsal İmajı Arasındaki </w:t>
      </w:r>
      <w:r w:rsidR="00132E79" w:rsidRPr="00AF27A5">
        <w:rPr>
          <w:b/>
          <w:szCs w:val="22"/>
        </w:rPr>
        <w:t>ANOVA</w:t>
      </w:r>
      <w:r w:rsidRPr="00AF27A5">
        <w:rPr>
          <w:b/>
          <w:szCs w:val="22"/>
        </w:rPr>
        <w:t xml:space="preserve"> 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gelir durumu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 xml:space="preserve">ANOVA testi yapılmıştır. Yapılan test sonuçları Çizelge </w:t>
      </w:r>
      <w:r w:rsidR="0031568B" w:rsidRPr="00E961EC">
        <w:rPr>
          <w:rFonts w:ascii="Times New Roman" w:eastAsia="Times New Roman" w:hAnsi="Times New Roman" w:cs="Times New Roman"/>
          <w:color w:val="000000"/>
        </w:rPr>
        <w:t>3.14.’te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B9667B" w:rsidRPr="00E961EC" w:rsidRDefault="00B9667B" w:rsidP="00FD34A0">
      <w:pPr>
        <w:tabs>
          <w:tab w:val="left" w:pos="709"/>
          <w:tab w:val="left" w:pos="1701"/>
        </w:tabs>
        <w:spacing w:before="240" w:after="240" w:line="320" w:lineRule="atLeast"/>
        <w:ind w:firstLine="709"/>
        <w:jc w:val="both"/>
        <w:rPr>
          <w:rFonts w:ascii="Times New Roman" w:hAnsi="Times New Roman" w:cs="Times New Roman"/>
        </w:rPr>
      </w:pP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185F2B">
          <w:pgSz w:w="10319" w:h="14571" w:code="13"/>
          <w:pgMar w:top="1418" w:right="1134" w:bottom="1418" w:left="1871" w:header="709" w:footer="709" w:gutter="0"/>
          <w:cols w:space="708"/>
          <w:docGrid w:linePitch="360"/>
        </w:sect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4</w:t>
      </w:r>
      <w:r w:rsidRPr="0013490C">
        <w:rPr>
          <w:rFonts w:ascii="Times New Roman" w:eastAsia="Times New Roman" w:hAnsi="Times New Roman" w:cs="Times New Roman"/>
          <w:bCs/>
        </w:rPr>
        <w:t xml:space="preserve">. Kurumsal İmaj Ölçeğinin </w:t>
      </w:r>
      <w:r w:rsidR="00B01166"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Pr="0013490C">
        <w:rPr>
          <w:rFonts w:ascii="Times New Roman" w:eastAsia="Times New Roman" w:hAnsi="Times New Roman" w:cs="Times New Roman"/>
          <w:bCs/>
        </w:rPr>
        <w:t xml:space="preserve"> Gelir Durumu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6"/>
        <w:gridCol w:w="1807"/>
        <w:gridCol w:w="715"/>
        <w:gridCol w:w="805"/>
        <w:gridCol w:w="1214"/>
        <w:gridCol w:w="805"/>
        <w:gridCol w:w="670"/>
        <w:gridCol w:w="708"/>
        <w:gridCol w:w="943"/>
        <w:gridCol w:w="1216"/>
        <w:gridCol w:w="805"/>
        <w:gridCol w:w="691"/>
      </w:tblGrid>
      <w:tr w:rsidR="00F76334" w:rsidRPr="00E961EC" w:rsidTr="000C2786">
        <w:trPr>
          <w:trHeight w:val="284"/>
        </w:trPr>
        <w:tc>
          <w:tcPr>
            <w:tcW w:w="630" w:type="pct"/>
            <w:vMerge w:val="restar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Alt boyutlar</w:t>
            </w:r>
          </w:p>
        </w:tc>
        <w:tc>
          <w:tcPr>
            <w:tcW w:w="761" w:type="pct"/>
            <w:vMerge w:val="restar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Gelir durumu</w:t>
            </w:r>
          </w:p>
        </w:tc>
        <w:tc>
          <w:tcPr>
            <w:tcW w:w="1772" w:type="pct"/>
            <w:gridSpan w:val="5"/>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837" w:type="pct"/>
            <w:gridSpan w:val="5"/>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F76334" w:rsidRPr="00E961EC" w:rsidTr="00B37FD1">
        <w:trPr>
          <w:trHeight w:val="525"/>
        </w:trPr>
        <w:tc>
          <w:tcPr>
            <w:tcW w:w="630" w:type="pct"/>
            <w:vMerge/>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vMerge/>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301"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339"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Ort.</w:t>
            </w:r>
          </w:p>
        </w:tc>
        <w:tc>
          <w:tcPr>
            <w:tcW w:w="511"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Ss.</w:t>
            </w:r>
          </w:p>
        </w:tc>
        <w:tc>
          <w:tcPr>
            <w:tcW w:w="339"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w:t>
            </w:r>
          </w:p>
        </w:tc>
        <w:tc>
          <w:tcPr>
            <w:tcW w:w="282"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w:t>
            </w:r>
          </w:p>
        </w:tc>
        <w:tc>
          <w:tcPr>
            <w:tcW w:w="298"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397"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Ort.</w:t>
            </w:r>
          </w:p>
        </w:tc>
        <w:tc>
          <w:tcPr>
            <w:tcW w:w="512"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Ss.</w:t>
            </w:r>
          </w:p>
        </w:tc>
        <w:tc>
          <w:tcPr>
            <w:tcW w:w="339"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w:t>
            </w:r>
          </w:p>
        </w:tc>
        <w:tc>
          <w:tcPr>
            <w:tcW w:w="291" w:type="pct"/>
            <w:shd w:val="clear" w:color="auto" w:fill="DBE5F1" w:themeFill="accent1" w:themeFillTint="33"/>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w:t>
            </w:r>
          </w:p>
        </w:tc>
      </w:tr>
      <w:tr w:rsidR="00F76334" w:rsidRPr="00E961EC" w:rsidTr="00B37FD1">
        <w:trPr>
          <w:trHeight w:val="330"/>
        </w:trPr>
        <w:tc>
          <w:tcPr>
            <w:tcW w:w="630" w:type="pct"/>
            <w:vMerge w:val="restar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Fiziksel ortam</w:t>
            </w:r>
          </w:p>
        </w:tc>
        <w:tc>
          <w:tcPr>
            <w:tcW w:w="761" w:type="pct"/>
            <w:shd w:val="clear" w:color="auto" w:fill="auto"/>
            <w:noWrap/>
            <w:vAlign w:val="center"/>
            <w:hideMark/>
          </w:tcPr>
          <w:p w:rsidR="00F76334" w:rsidRPr="00E961EC" w:rsidRDefault="00843A88" w:rsidP="00237AC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r w:rsidR="00F76334" w:rsidRPr="00E961EC">
              <w:rPr>
                <w:rFonts w:ascii="Times New Roman" w:eastAsia="Times New Roman" w:hAnsi="Times New Roman" w:cs="Times New Roman"/>
                <w:color w:val="000000"/>
                <w:sz w:val="20"/>
                <w:szCs w:val="20"/>
              </w:rPr>
              <w:t xml:space="preserve"> ve altı</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15,09</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2,63</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2,238</w:t>
            </w: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,050</w:t>
            </w:r>
            <w:r w:rsidR="00617012" w:rsidRPr="00E961EC">
              <w:rPr>
                <w:rFonts w:ascii="Times New Roman" w:eastAsia="Times New Roman" w:hAnsi="Times New Roman" w:cs="Times New Roman"/>
                <w:color w:val="000000"/>
                <w:sz w:val="20"/>
                <w:szCs w:val="20"/>
              </w:rPr>
              <w:t>*</w:t>
            </w: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16,13</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1,299</w:t>
            </w: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,264</w:t>
            </w: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14,54</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3,21</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15,57</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2,63</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13,75</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3,28</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16,40</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2,07</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14,43</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3,11</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16,00</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2,60</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13,29</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2,67</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16,10</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2,27</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843A88" w:rsidP="00237AC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5001 TL</w:t>
            </w:r>
            <w:r w:rsidR="00F76334" w:rsidRPr="00E961EC">
              <w:rPr>
                <w:rFonts w:ascii="Times New Roman" w:eastAsia="Times New Roman" w:hAnsi="Times New Roman" w:cs="Times New Roman"/>
                <w:color w:val="000000"/>
                <w:sz w:val="20"/>
                <w:szCs w:val="20"/>
              </w:rPr>
              <w:t xml:space="preserve"> ve üstü</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12,50</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1,97</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16,73</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2,54</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0C2786">
        <w:trPr>
          <w:trHeight w:val="96"/>
        </w:trPr>
        <w:tc>
          <w:tcPr>
            <w:tcW w:w="630" w:type="pct"/>
            <w:vMerge w:val="restar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Hastane yönetimi</w:t>
            </w:r>
          </w:p>
        </w:tc>
        <w:tc>
          <w:tcPr>
            <w:tcW w:w="761" w:type="pct"/>
            <w:shd w:val="clear" w:color="auto" w:fill="auto"/>
            <w:noWrap/>
            <w:vAlign w:val="center"/>
            <w:hideMark/>
          </w:tcPr>
          <w:p w:rsidR="00F76334" w:rsidRPr="00E961EC" w:rsidRDefault="00843A88" w:rsidP="00237AC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r w:rsidR="00F76334" w:rsidRPr="00E961EC">
              <w:rPr>
                <w:rFonts w:ascii="Times New Roman" w:eastAsia="Times New Roman" w:hAnsi="Times New Roman" w:cs="Times New Roman"/>
                <w:color w:val="000000"/>
                <w:sz w:val="20"/>
                <w:szCs w:val="20"/>
              </w:rPr>
              <w:t xml:space="preserve"> ve altı</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16,60</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2,40</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1,760</w:t>
            </w: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,120</w:t>
            </w: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16,46</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2,57</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2,676</w:t>
            </w: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,022</w:t>
            </w:r>
            <w:r w:rsidR="00617012" w:rsidRPr="00E961EC">
              <w:rPr>
                <w:rFonts w:ascii="Times New Roman" w:eastAsia="Times New Roman" w:hAnsi="Times New Roman" w:cs="Times New Roman"/>
                <w:color w:val="000000"/>
                <w:sz w:val="20"/>
                <w:szCs w:val="20"/>
              </w:rPr>
              <w:t>*</w:t>
            </w: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16,50</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16,40</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16,30</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2,78</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16,73</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2,21</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15,82</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2,74</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17,01</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2,09</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F1427C">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F1427C">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16,67</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2,50</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17,15</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1,90</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843A88" w:rsidP="00237AC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5001 TL</w:t>
            </w:r>
            <w:r w:rsidR="00F76334" w:rsidRPr="00E961EC">
              <w:rPr>
                <w:rFonts w:ascii="Times New Roman" w:eastAsia="Times New Roman" w:hAnsi="Times New Roman" w:cs="Times New Roman"/>
                <w:color w:val="000000"/>
                <w:sz w:val="20"/>
                <w:szCs w:val="20"/>
              </w:rPr>
              <w:t xml:space="preserve"> ve üstü</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13,83</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3,25</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17,77</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1,34</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237AC2">
        <w:trPr>
          <w:trHeight w:val="255"/>
        </w:trPr>
        <w:tc>
          <w:tcPr>
            <w:tcW w:w="630" w:type="pct"/>
            <w:vMerge w:val="restar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Yasal çalışma </w:t>
            </w:r>
            <w:proofErr w:type="gramStart"/>
            <w:r w:rsidR="00E813B0" w:rsidRPr="00E961EC">
              <w:rPr>
                <w:rFonts w:ascii="Times New Roman" w:eastAsia="Times New Roman" w:hAnsi="Times New Roman" w:cs="Times New Roman"/>
                <w:color w:val="000000"/>
                <w:sz w:val="20"/>
                <w:szCs w:val="20"/>
              </w:rPr>
              <w:t>prosedürleri</w:t>
            </w:r>
            <w:proofErr w:type="gramEnd"/>
          </w:p>
        </w:tc>
        <w:tc>
          <w:tcPr>
            <w:tcW w:w="761" w:type="pct"/>
            <w:shd w:val="clear" w:color="auto" w:fill="auto"/>
            <w:noWrap/>
            <w:vAlign w:val="center"/>
            <w:hideMark/>
          </w:tcPr>
          <w:p w:rsidR="00F76334" w:rsidRPr="00E961EC" w:rsidRDefault="00843A88" w:rsidP="00237AC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TL </w:t>
            </w:r>
            <w:r w:rsidR="00F76334" w:rsidRPr="00E961EC">
              <w:rPr>
                <w:rFonts w:ascii="Times New Roman" w:eastAsia="Times New Roman" w:hAnsi="Times New Roman" w:cs="Times New Roman"/>
                <w:color w:val="000000"/>
                <w:sz w:val="20"/>
                <w:szCs w:val="20"/>
              </w:rPr>
              <w:t>ve altı</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12,91</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,965</w:t>
            </w:r>
          </w:p>
        </w:tc>
        <w:tc>
          <w:tcPr>
            <w:tcW w:w="28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,439</w:t>
            </w: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12,39</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1,83</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,978</w:t>
            </w: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,431</w:t>
            </w: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12,68</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12,48</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1,73</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12,44</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2,09</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12,27</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2,09</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12,31</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2,01</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12,59</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1,84</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13,00</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1,76</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12,71</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2,03</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r w:rsidR="00F76334" w:rsidRPr="00E961EC" w:rsidTr="00B37FD1">
        <w:trPr>
          <w:trHeight w:val="315"/>
        </w:trPr>
        <w:tc>
          <w:tcPr>
            <w:tcW w:w="630" w:type="pct"/>
            <w:vMerge/>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F76334" w:rsidRPr="00E961EC" w:rsidRDefault="00843A88" w:rsidP="00843A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5001 TL </w:t>
            </w:r>
            <w:r w:rsidR="00F76334" w:rsidRPr="00E961EC">
              <w:rPr>
                <w:rFonts w:ascii="Times New Roman" w:eastAsia="Times New Roman" w:hAnsi="Times New Roman" w:cs="Times New Roman"/>
                <w:color w:val="000000"/>
                <w:sz w:val="20"/>
                <w:szCs w:val="20"/>
              </w:rPr>
              <w:t>ve üstü</w:t>
            </w:r>
          </w:p>
        </w:tc>
        <w:tc>
          <w:tcPr>
            <w:tcW w:w="30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11,83</w:t>
            </w:r>
          </w:p>
        </w:tc>
        <w:tc>
          <w:tcPr>
            <w:tcW w:w="511"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2,48</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13,15</w:t>
            </w:r>
          </w:p>
        </w:tc>
        <w:tc>
          <w:tcPr>
            <w:tcW w:w="512" w:type="pct"/>
            <w:shd w:val="clear" w:color="auto" w:fill="auto"/>
            <w:noWrap/>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1,46</w:t>
            </w:r>
          </w:p>
        </w:tc>
        <w:tc>
          <w:tcPr>
            <w:tcW w:w="339"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F76334" w:rsidRPr="00E961EC" w:rsidRDefault="00F76334" w:rsidP="00237AC2">
            <w:pPr>
              <w:spacing w:after="0" w:line="240" w:lineRule="auto"/>
              <w:jc w:val="center"/>
              <w:rPr>
                <w:rFonts w:ascii="Times New Roman" w:eastAsia="Times New Roman" w:hAnsi="Times New Roman" w:cs="Times New Roman"/>
                <w:color w:val="000000"/>
                <w:sz w:val="20"/>
                <w:szCs w:val="20"/>
              </w:rPr>
            </w:pPr>
          </w:p>
        </w:tc>
      </w:tr>
    </w:tbl>
    <w:p w:rsidR="000C2786" w:rsidRPr="0013490C" w:rsidRDefault="000C2786" w:rsidP="001172E7">
      <w:pPr>
        <w:spacing w:after="0" w:line="240" w:lineRule="auto"/>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3.14. Kurumsal İmaj Ölçeğinin Hasta ve Hasta Yakınlarının Gelir Durumu Değişkenine Göre Farklılaşması (Devamı)</w:t>
      </w:r>
    </w:p>
    <w:p w:rsidR="000C2786" w:rsidRPr="00E961EC" w:rsidRDefault="000C2786" w:rsidP="001172E7">
      <w:pPr>
        <w:autoSpaceDE w:val="0"/>
        <w:autoSpaceDN w:val="0"/>
        <w:adjustRightInd w:val="0"/>
        <w:spacing w:after="0" w:line="240" w:lineRule="auto"/>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6"/>
        <w:gridCol w:w="1807"/>
        <w:gridCol w:w="715"/>
        <w:gridCol w:w="805"/>
        <w:gridCol w:w="1214"/>
        <w:gridCol w:w="805"/>
        <w:gridCol w:w="670"/>
        <w:gridCol w:w="708"/>
        <w:gridCol w:w="943"/>
        <w:gridCol w:w="1216"/>
        <w:gridCol w:w="805"/>
        <w:gridCol w:w="691"/>
      </w:tblGrid>
      <w:tr w:rsidR="001172E7" w:rsidRPr="00E961EC" w:rsidTr="001172E7">
        <w:trPr>
          <w:trHeight w:val="114"/>
        </w:trPr>
        <w:tc>
          <w:tcPr>
            <w:tcW w:w="630" w:type="pct"/>
            <w:vMerge w:val="restar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Alt boyutlar</w:t>
            </w:r>
          </w:p>
        </w:tc>
        <w:tc>
          <w:tcPr>
            <w:tcW w:w="761" w:type="pct"/>
            <w:vMerge w:val="restar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Gelir durumu</w:t>
            </w:r>
          </w:p>
        </w:tc>
        <w:tc>
          <w:tcPr>
            <w:tcW w:w="1772" w:type="pct"/>
            <w:gridSpan w:val="5"/>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837" w:type="pct"/>
            <w:gridSpan w:val="5"/>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1172E7" w:rsidRPr="00E961EC" w:rsidTr="001172E7">
        <w:trPr>
          <w:trHeight w:val="96"/>
        </w:trPr>
        <w:tc>
          <w:tcPr>
            <w:tcW w:w="630" w:type="pct"/>
            <w:vMerge/>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p>
        </w:tc>
        <w:tc>
          <w:tcPr>
            <w:tcW w:w="761" w:type="pct"/>
            <w:vMerge/>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p>
        </w:tc>
        <w:tc>
          <w:tcPr>
            <w:tcW w:w="301"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339"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Ort.</w:t>
            </w:r>
          </w:p>
        </w:tc>
        <w:tc>
          <w:tcPr>
            <w:tcW w:w="511"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Ss.</w:t>
            </w:r>
          </w:p>
        </w:tc>
        <w:tc>
          <w:tcPr>
            <w:tcW w:w="339"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w:t>
            </w:r>
          </w:p>
        </w:tc>
        <w:tc>
          <w:tcPr>
            <w:tcW w:w="282"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w:t>
            </w:r>
          </w:p>
        </w:tc>
        <w:tc>
          <w:tcPr>
            <w:tcW w:w="298"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N</w:t>
            </w:r>
          </w:p>
        </w:tc>
        <w:tc>
          <w:tcPr>
            <w:tcW w:w="397"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Ort.</w:t>
            </w:r>
          </w:p>
        </w:tc>
        <w:tc>
          <w:tcPr>
            <w:tcW w:w="512"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Ss.</w:t>
            </w:r>
          </w:p>
        </w:tc>
        <w:tc>
          <w:tcPr>
            <w:tcW w:w="339"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w:t>
            </w:r>
          </w:p>
        </w:tc>
        <w:tc>
          <w:tcPr>
            <w:tcW w:w="291" w:type="pct"/>
            <w:shd w:val="clear" w:color="auto" w:fill="DBE5F1" w:themeFill="accent1" w:themeFillTint="33"/>
            <w:vAlign w:val="center"/>
            <w:hideMark/>
          </w:tcPr>
          <w:p w:rsidR="001172E7" w:rsidRPr="00E961EC" w:rsidRDefault="001172E7" w:rsidP="00B67CE9">
            <w:pPr>
              <w:spacing w:after="0" w:line="240" w:lineRule="auto"/>
              <w:jc w:val="center"/>
              <w:rPr>
                <w:rFonts w:ascii="Times New Roman" w:eastAsia="Times New Roman" w:hAnsi="Times New Roman" w:cs="Times New Roman"/>
                <w:color w:val="000000"/>
                <w:sz w:val="20"/>
                <w:szCs w:val="20"/>
              </w:rPr>
            </w:pP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w:t>
            </w:r>
          </w:p>
        </w:tc>
      </w:tr>
      <w:tr w:rsidR="000C2786" w:rsidRPr="00E961EC" w:rsidTr="000C2786">
        <w:trPr>
          <w:trHeight w:val="114"/>
        </w:trPr>
        <w:tc>
          <w:tcPr>
            <w:tcW w:w="630" w:type="pct"/>
            <w:vMerge w:val="restar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Çalışanlar</w:t>
            </w:r>
          </w:p>
        </w:tc>
        <w:tc>
          <w:tcPr>
            <w:tcW w:w="761" w:type="pct"/>
            <w:shd w:val="clear" w:color="auto" w:fill="auto"/>
            <w:noWrap/>
            <w:vAlign w:val="center"/>
            <w:hideMark/>
          </w:tcPr>
          <w:p w:rsidR="000C2786" w:rsidRPr="00E961EC" w:rsidRDefault="00843A88"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TL </w:t>
            </w:r>
            <w:r w:rsidR="000C2786" w:rsidRPr="00E961EC">
              <w:rPr>
                <w:rFonts w:ascii="Times New Roman" w:eastAsia="Times New Roman" w:hAnsi="Times New Roman" w:cs="Times New Roman"/>
                <w:color w:val="000000"/>
                <w:sz w:val="20"/>
                <w:szCs w:val="20"/>
              </w:rPr>
              <w:t>ve altı</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19,53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,655</w:t>
            </w: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,658</w:t>
            </w: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20,41</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3,24</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,970</w:t>
            </w: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,436</w:t>
            </w:r>
          </w:p>
        </w:tc>
      </w:tr>
      <w:tr w:rsidR="000C2786" w:rsidRPr="00E961EC" w:rsidTr="000C2786">
        <w:trPr>
          <w:trHeight w:val="219"/>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18,85</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3,88</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19,64</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180"/>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18,57</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3,50</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20,46</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2,70</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18,37</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4,15</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20,36</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3,12</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843A88">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18,71</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3,72</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19,64</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3,90</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3490C">
        <w:trPr>
          <w:trHeight w:val="164"/>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843A88"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5001 TL </w:t>
            </w:r>
            <w:r w:rsidR="000C2786" w:rsidRPr="00E961EC">
              <w:rPr>
                <w:rFonts w:ascii="Times New Roman" w:eastAsia="Times New Roman" w:hAnsi="Times New Roman" w:cs="Times New Roman"/>
                <w:color w:val="000000"/>
                <w:sz w:val="20"/>
                <w:szCs w:val="20"/>
              </w:rPr>
              <w:t>ve üstü</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17,83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3,43</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20,23</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3,18</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98"/>
        </w:trPr>
        <w:tc>
          <w:tcPr>
            <w:tcW w:w="630" w:type="pct"/>
            <w:vMerge w:val="restar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Hizmet kalitesi</w:t>
            </w:r>
          </w:p>
        </w:tc>
        <w:tc>
          <w:tcPr>
            <w:tcW w:w="761" w:type="pct"/>
            <w:shd w:val="clear" w:color="auto" w:fill="auto"/>
            <w:noWrap/>
            <w:vAlign w:val="center"/>
            <w:hideMark/>
          </w:tcPr>
          <w:p w:rsidR="000C2786" w:rsidRPr="00E961EC" w:rsidRDefault="00423AF2"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r w:rsidR="000C2786" w:rsidRPr="00E961EC">
              <w:rPr>
                <w:rFonts w:ascii="Times New Roman" w:eastAsia="Times New Roman" w:hAnsi="Times New Roman" w:cs="Times New Roman"/>
                <w:color w:val="000000"/>
                <w:sz w:val="20"/>
                <w:szCs w:val="20"/>
              </w:rPr>
              <w:t xml:space="preserve"> ve altı</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19,87</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2,145</w:t>
            </w: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,059</w:t>
            </w: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19,75</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3,20</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2,262</w:t>
            </w: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,048*</w:t>
            </w:r>
          </w:p>
        </w:tc>
      </w:tr>
      <w:tr w:rsidR="000C2786" w:rsidRPr="00E961EC" w:rsidTr="001172E7">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18,79</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3,62</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20,06</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189"/>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18,14</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20,44</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2,58</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119"/>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18,02</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4,03</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21,03</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18,71</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3,93</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20,86</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3,07</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3490C">
        <w:trPr>
          <w:trHeight w:val="174"/>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423AF2"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5001 TL</w:t>
            </w:r>
            <w:r w:rsidR="000C2786" w:rsidRPr="00E961EC">
              <w:rPr>
                <w:rFonts w:ascii="Times New Roman" w:eastAsia="Times New Roman" w:hAnsi="Times New Roman" w:cs="Times New Roman"/>
                <w:color w:val="000000"/>
                <w:sz w:val="20"/>
                <w:szCs w:val="20"/>
              </w:rPr>
              <w:t xml:space="preserve"> ve üstü</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5,72</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21,27</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2,32</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3D50F6">
        <w:trPr>
          <w:trHeight w:val="189"/>
        </w:trPr>
        <w:tc>
          <w:tcPr>
            <w:tcW w:w="630" w:type="pct"/>
            <w:vMerge w:val="restar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iletişim ve kimlik</w:t>
            </w:r>
          </w:p>
        </w:tc>
        <w:tc>
          <w:tcPr>
            <w:tcW w:w="761" w:type="pct"/>
            <w:shd w:val="clear" w:color="auto" w:fill="auto"/>
            <w:noWrap/>
            <w:vAlign w:val="center"/>
            <w:hideMark/>
          </w:tcPr>
          <w:p w:rsidR="000C2786" w:rsidRPr="00E961EC" w:rsidRDefault="00423AF2"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TL </w:t>
            </w:r>
            <w:r w:rsidR="000C2786" w:rsidRPr="00E961EC">
              <w:rPr>
                <w:rFonts w:ascii="Times New Roman" w:eastAsia="Times New Roman" w:hAnsi="Times New Roman" w:cs="Times New Roman"/>
                <w:color w:val="000000"/>
                <w:sz w:val="20"/>
                <w:szCs w:val="20"/>
              </w:rPr>
              <w:t>ve altı</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15,69</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3,44</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1,568</w:t>
            </w: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,168</w:t>
            </w: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15,13</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2,43</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1,289</w:t>
            </w: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,268</w:t>
            </w:r>
          </w:p>
        </w:tc>
      </w:tr>
      <w:tr w:rsidR="000C2786" w:rsidRPr="00E961EC" w:rsidTr="001172E7">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14,99</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2,40</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127"/>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14,51</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3,83</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15,73</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2,53</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15,69</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15,78</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14,90</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2,91</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15,19</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2,98</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3490C">
        <w:trPr>
          <w:trHeight w:val="210"/>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423AF2"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5001 TL</w:t>
            </w:r>
            <w:r w:rsidR="000C2786" w:rsidRPr="00E961EC">
              <w:rPr>
                <w:rFonts w:ascii="Times New Roman" w:eastAsia="Times New Roman" w:hAnsi="Times New Roman" w:cs="Times New Roman"/>
                <w:color w:val="000000"/>
                <w:sz w:val="20"/>
                <w:szCs w:val="20"/>
              </w:rPr>
              <w:t xml:space="preserve"> ve üstü</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13,50</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5,36</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14,85</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3,43</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96"/>
        </w:trPr>
        <w:tc>
          <w:tcPr>
            <w:tcW w:w="630" w:type="pct"/>
            <w:vMerge w:val="restar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 imajı</w:t>
            </w:r>
          </w:p>
        </w:tc>
        <w:tc>
          <w:tcPr>
            <w:tcW w:w="761" w:type="pct"/>
            <w:shd w:val="clear" w:color="auto" w:fill="auto"/>
            <w:noWrap/>
            <w:vAlign w:val="center"/>
            <w:hideMark/>
          </w:tcPr>
          <w:p w:rsidR="000C2786" w:rsidRPr="00E961EC" w:rsidRDefault="00423AF2" w:rsidP="00423AF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r w:rsidR="000C2786" w:rsidRPr="00E961EC">
              <w:rPr>
                <w:rFonts w:ascii="Times New Roman" w:eastAsia="Times New Roman" w:hAnsi="Times New Roman" w:cs="Times New Roman"/>
                <w:color w:val="000000"/>
                <w:sz w:val="20"/>
                <w:szCs w:val="20"/>
              </w:rPr>
              <w:t xml:space="preserve"> ve altı</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99,69</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11,26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2,419</w:t>
            </w: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,035*</w:t>
            </w: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100,27</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10,65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2,393</w:t>
            </w: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,037*</w:t>
            </w: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1001-2000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96,80</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13,14</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99,14</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8,38</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2001-3000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93,71</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102,02</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6,51</w:t>
            </w:r>
          </w:p>
        </w:tc>
        <w:tc>
          <w:tcPr>
            <w:tcW w:w="339"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0C2786">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3001-4000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65</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94,63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13,09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102,78</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8,57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4001-5000 </w:t>
            </w:r>
            <w:r w:rsidR="00423AF2">
              <w:rPr>
                <w:rFonts w:ascii="Times New Roman" w:eastAsia="Times New Roman" w:hAnsi="Times New Roman" w:cs="Times New Roman"/>
                <w:color w:val="000000"/>
                <w:sz w:val="20"/>
                <w:szCs w:val="20"/>
              </w:rPr>
              <w:t>TL</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95,29</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10,97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101,66</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9,88</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r w:rsidR="000C2786" w:rsidRPr="00E961EC" w:rsidTr="001172E7">
        <w:trPr>
          <w:trHeight w:val="96"/>
        </w:trPr>
        <w:tc>
          <w:tcPr>
            <w:tcW w:w="630" w:type="pct"/>
            <w:vMerge/>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761" w:type="pct"/>
            <w:shd w:val="clear" w:color="auto" w:fill="auto"/>
            <w:noWrap/>
            <w:vAlign w:val="center"/>
            <w:hideMark/>
          </w:tcPr>
          <w:p w:rsidR="000C2786" w:rsidRPr="00E961EC" w:rsidRDefault="00423AF2" w:rsidP="003D50F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5001 TL</w:t>
            </w:r>
            <w:r w:rsidR="000C2786" w:rsidRPr="00E961EC">
              <w:rPr>
                <w:rFonts w:ascii="Times New Roman" w:eastAsia="Times New Roman" w:hAnsi="Times New Roman" w:cs="Times New Roman"/>
                <w:color w:val="000000"/>
                <w:sz w:val="20"/>
                <w:szCs w:val="20"/>
              </w:rPr>
              <w:t xml:space="preserve"> ve üstü</w:t>
            </w:r>
          </w:p>
        </w:tc>
        <w:tc>
          <w:tcPr>
            <w:tcW w:w="30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85,83</w:t>
            </w:r>
          </w:p>
        </w:tc>
        <w:tc>
          <w:tcPr>
            <w:tcW w:w="51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10,87</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8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8"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97"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104,00</w:t>
            </w:r>
          </w:p>
        </w:tc>
        <w:tc>
          <w:tcPr>
            <w:tcW w:w="512"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7,59</w:t>
            </w:r>
          </w:p>
        </w:tc>
        <w:tc>
          <w:tcPr>
            <w:tcW w:w="339"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c>
          <w:tcPr>
            <w:tcW w:w="291" w:type="pct"/>
            <w:shd w:val="clear" w:color="auto" w:fill="auto"/>
            <w:noWrap/>
            <w:vAlign w:val="center"/>
            <w:hideMark/>
          </w:tcPr>
          <w:p w:rsidR="000C2786" w:rsidRPr="00E961EC" w:rsidRDefault="000C2786" w:rsidP="003D50F6">
            <w:pPr>
              <w:spacing w:after="0" w:line="240" w:lineRule="auto"/>
              <w:jc w:val="center"/>
              <w:rPr>
                <w:rFonts w:ascii="Times New Roman" w:eastAsia="Times New Roman" w:hAnsi="Times New Roman" w:cs="Times New Roman"/>
                <w:color w:val="000000"/>
                <w:sz w:val="20"/>
                <w:szCs w:val="20"/>
              </w:rPr>
            </w:pPr>
          </w:p>
        </w:tc>
      </w:tr>
    </w:tbl>
    <w:p w:rsidR="000C2786" w:rsidRPr="00E961EC" w:rsidRDefault="000C2786" w:rsidP="00B9667B">
      <w:pPr>
        <w:autoSpaceDE w:val="0"/>
        <w:autoSpaceDN w:val="0"/>
        <w:adjustRightInd w:val="0"/>
        <w:spacing w:after="0" w:line="240" w:lineRule="auto"/>
        <w:rPr>
          <w:rFonts w:ascii="Times New Roman" w:hAnsi="Times New Roman" w:cs="Times New Roman"/>
          <w:b/>
        </w:rPr>
      </w:pPr>
      <w:r w:rsidRPr="00E961EC">
        <w:rPr>
          <w:rFonts w:ascii="Times New Roman" w:hAnsi="Times New Roman" w:cs="Times New Roman"/>
          <w:b/>
        </w:rPr>
        <w:t>*p&lt;0,05</w:t>
      </w:r>
    </w:p>
    <w:p w:rsidR="000C2786" w:rsidRPr="00E961EC" w:rsidRDefault="000C2786" w:rsidP="00B9667B">
      <w:pPr>
        <w:autoSpaceDE w:val="0"/>
        <w:autoSpaceDN w:val="0"/>
        <w:adjustRightInd w:val="0"/>
        <w:spacing w:after="0" w:line="240" w:lineRule="auto"/>
        <w:rPr>
          <w:rFonts w:ascii="Times New Roman" w:hAnsi="Times New Roman" w:cs="Times New Roman"/>
          <w:b/>
        </w:rPr>
        <w:sectPr w:rsidR="000C2786" w:rsidRPr="00E961EC" w:rsidSect="00185F2B">
          <w:pgSz w:w="14571" w:h="10319" w:orient="landscape" w:code="13"/>
          <w:pgMar w:top="1871" w:right="1418" w:bottom="1134" w:left="1418" w:header="709" w:footer="709" w:gutter="0"/>
          <w:cols w:space="708"/>
          <w:docGrid w:linePitch="360"/>
        </w:sectPr>
      </w:pPr>
    </w:p>
    <w:p w:rsidR="0031568B" w:rsidRPr="00E961EC" w:rsidRDefault="00C34E86" w:rsidP="0031568B">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gelir durumu </w:t>
      </w:r>
      <w:r w:rsidR="00527491" w:rsidRPr="00E961EC">
        <w:rPr>
          <w:rFonts w:ascii="Times New Roman" w:eastAsia="Times New Roman" w:hAnsi="Times New Roman" w:cs="Times New Roman"/>
          <w:bCs/>
        </w:rPr>
        <w:t xml:space="preserve">değişken grupları arasında p&lt;0,05 düzeyinde </w:t>
      </w:r>
      <w:r w:rsidR="0031568B" w:rsidRPr="00E961EC">
        <w:rPr>
          <w:rFonts w:ascii="Times New Roman" w:eastAsia="Times New Roman" w:hAnsi="Times New Roman" w:cs="Times New Roman"/>
          <w:bCs/>
        </w:rPr>
        <w:t xml:space="preserve">(p=0.05) </w:t>
      </w:r>
      <w:r w:rsidR="00527491" w:rsidRPr="00E961EC">
        <w:rPr>
          <w:rFonts w:ascii="Times New Roman" w:eastAsia="Times New Roman" w:hAnsi="Times New Roman" w:cs="Times New Roman"/>
          <w:bCs/>
        </w:rPr>
        <w:t>istatistiksel olarak anlamlı bir farklılık gözlemlenmiştir.</w:t>
      </w:r>
      <w:r w:rsidR="00F323C3" w:rsidRPr="00E961EC">
        <w:rPr>
          <w:rFonts w:ascii="Times New Roman" w:eastAsia="Times New Roman" w:hAnsi="Times New Roman" w:cs="Times New Roman"/>
        </w:rPr>
        <w:t xml:space="preserve"> </w:t>
      </w:r>
      <w:r w:rsidR="0031568B" w:rsidRPr="00E961EC">
        <w:rPr>
          <w:rFonts w:ascii="Times New Roman" w:eastAsia="Times New Roman" w:hAnsi="Times New Roman" w:cs="Times New Roman"/>
          <w:bCs/>
        </w:rPr>
        <w:t>Veriler ortalamalar a</w:t>
      </w:r>
      <w:r w:rsidR="00423AF2">
        <w:rPr>
          <w:rFonts w:ascii="Times New Roman" w:eastAsia="Times New Roman" w:hAnsi="Times New Roman" w:cs="Times New Roman"/>
          <w:bCs/>
        </w:rPr>
        <w:t>çısından incelendiğinde 1000 TL</w:t>
      </w:r>
      <w:r w:rsidR="0031568B" w:rsidRPr="00E961EC">
        <w:rPr>
          <w:rFonts w:ascii="Times New Roman" w:eastAsia="Times New Roman" w:hAnsi="Times New Roman" w:cs="Times New Roman"/>
          <w:bCs/>
        </w:rPr>
        <w:t xml:space="preserve"> ve altı gelir düzeyine </w:t>
      </w:r>
      <w:r w:rsidR="00E67091" w:rsidRPr="00E961EC">
        <w:rPr>
          <w:rFonts w:ascii="Times New Roman" w:eastAsia="Times New Roman" w:hAnsi="Times New Roman" w:cs="Times New Roman"/>
          <w:bCs/>
        </w:rPr>
        <w:t>sahip hasta</w:t>
      </w:r>
      <w:r w:rsidR="0031568B" w:rsidRPr="00E961EC">
        <w:rPr>
          <w:rFonts w:ascii="Times New Roman" w:eastAsia="Times New Roman" w:hAnsi="Times New Roman" w:cs="Times New Roman"/>
          <w:bCs/>
        </w:rPr>
        <w:t xml:space="preserve">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gelir durumu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gelir durumu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gelir durumu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31568B" w:rsidRPr="00E961EC" w:rsidRDefault="0031568B" w:rsidP="0031568B">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hizmet kalitesi imajı algıları alt boyutu</w:t>
      </w:r>
      <w:r w:rsidRPr="00E961EC">
        <w:rPr>
          <w:rFonts w:ascii="Times New Roman" w:eastAsia="Times New Roman" w:hAnsi="Times New Roman" w:cs="Times New Roman"/>
          <w:bCs/>
        </w:rPr>
        <w:t xml:space="preserve"> ile hasta ve hasta yakınlarının gelir durumu değişken grupları arasında farklılık p&gt;0,05 düzeyindedir. Dolayısı ile istatistiksel olarak anlamlı bir farklılık gözlemlenmemiştir.</w:t>
      </w:r>
    </w:p>
    <w:p w:rsidR="0031568B" w:rsidRPr="00E961EC" w:rsidRDefault="0031568B" w:rsidP="0031568B">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kurumsal iletişim ve kimlik algıları alt boyutu</w:t>
      </w:r>
      <w:r w:rsidRPr="00E961EC">
        <w:rPr>
          <w:rFonts w:ascii="Times New Roman" w:eastAsia="Times New Roman" w:hAnsi="Times New Roman" w:cs="Times New Roman"/>
          <w:bCs/>
        </w:rPr>
        <w:t xml:space="preserve"> ile hasta ve hasta yakınlarının gelir durumu değişken grupları arasında farklılık p&gt;0,05 düzeyindedir. Dolayısı ile istatistiksel olarak anlamlı bir farklılık gözlemlenmemiştir.</w:t>
      </w:r>
    </w:p>
    <w:p w:rsidR="008C192F" w:rsidRPr="00E961EC" w:rsidRDefault="00C34E86" w:rsidP="008C192F">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 xml:space="preserve">kurumsal </w:t>
      </w:r>
      <w:r w:rsidR="00F323C3" w:rsidRPr="00E961EC">
        <w:rPr>
          <w:rFonts w:ascii="Times New Roman" w:eastAsia="Times New Roman" w:hAnsi="Times New Roman" w:cs="Times New Roman"/>
        </w:rPr>
        <w:t xml:space="preserve">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gelir durumu </w:t>
      </w:r>
      <w:r w:rsidR="00527491" w:rsidRPr="00E961EC">
        <w:rPr>
          <w:rFonts w:ascii="Times New Roman" w:eastAsia="Times New Roman" w:hAnsi="Times New Roman" w:cs="Times New Roman"/>
          <w:bCs/>
        </w:rPr>
        <w:t>değişken grupları arasında farklılık p</w:t>
      </w:r>
      <w:r w:rsidR="008C192F" w:rsidRPr="00E961EC">
        <w:rPr>
          <w:rFonts w:ascii="Times New Roman" w:eastAsia="Times New Roman" w:hAnsi="Times New Roman" w:cs="Times New Roman"/>
          <w:bCs/>
        </w:rPr>
        <w:t>&lt;</w:t>
      </w:r>
      <w:r w:rsidR="00527491" w:rsidRPr="00E961EC">
        <w:rPr>
          <w:rFonts w:ascii="Times New Roman" w:eastAsia="Times New Roman" w:hAnsi="Times New Roman" w:cs="Times New Roman"/>
          <w:bCs/>
        </w:rPr>
        <w:t>0,05 düzeyindedir</w:t>
      </w:r>
      <w:r w:rsidR="008C192F" w:rsidRPr="00E961EC">
        <w:rPr>
          <w:rFonts w:ascii="Times New Roman" w:eastAsia="Times New Roman" w:hAnsi="Times New Roman" w:cs="Times New Roman"/>
          <w:bCs/>
        </w:rPr>
        <w:t>(p=0,035)</w:t>
      </w:r>
      <w:r w:rsidR="00527491" w:rsidRPr="00E961EC">
        <w:rPr>
          <w:rFonts w:ascii="Times New Roman" w:eastAsia="Times New Roman" w:hAnsi="Times New Roman" w:cs="Times New Roman"/>
          <w:bCs/>
        </w:rPr>
        <w:t>. Dolayısı ile istatistiksel olarak anlamlı bir farklılık gözlemlenmiştir.</w:t>
      </w:r>
      <w:r w:rsidR="008C192F" w:rsidRPr="00E961EC">
        <w:rPr>
          <w:rFonts w:ascii="Times New Roman" w:eastAsia="Times New Roman" w:hAnsi="Times New Roman" w:cs="Times New Roman"/>
          <w:bCs/>
        </w:rPr>
        <w:t xml:space="preserve"> Veriler ortalamalar açısından incelendiğinde 1000 </w:t>
      </w:r>
      <w:r w:rsidR="00423AF2">
        <w:rPr>
          <w:rFonts w:ascii="Times New Roman" w:eastAsia="Times New Roman" w:hAnsi="Times New Roman" w:cs="Times New Roman"/>
          <w:bCs/>
        </w:rPr>
        <w:t>TL</w:t>
      </w:r>
      <w:r w:rsidR="008C192F" w:rsidRPr="00E961EC">
        <w:rPr>
          <w:rFonts w:ascii="Times New Roman" w:eastAsia="Times New Roman" w:hAnsi="Times New Roman" w:cs="Times New Roman"/>
          <w:bCs/>
        </w:rPr>
        <w:t xml:space="preserve"> ve altı gelire sahip hasta ve hasta yakınları lehine anlamlı bir şekilde daha yüksek olduğu görülmektedir.</w:t>
      </w:r>
      <w:r w:rsidR="008C192F" w:rsidRPr="00E961EC">
        <w:rPr>
          <w:rFonts w:ascii="Times New Roman" w:hAnsi="Times New Roman" w:cs="Times New Roman"/>
        </w:rPr>
        <w:t xml:space="preserve"> Bu analiz sonucunda elde edilen düşünceler çalışmanın </w:t>
      </w:r>
      <w:r w:rsidR="008C192F" w:rsidRPr="00E961EC">
        <w:rPr>
          <w:rFonts w:ascii="Times New Roman" w:hAnsi="Times New Roman" w:cs="Times New Roman"/>
          <w:i/>
        </w:rPr>
        <w:t>“H</w:t>
      </w:r>
      <w:r w:rsidR="008C192F" w:rsidRPr="00E961EC">
        <w:rPr>
          <w:rFonts w:ascii="Times New Roman" w:hAnsi="Times New Roman" w:cs="Times New Roman"/>
          <w:i/>
          <w:vertAlign w:val="subscript"/>
        </w:rPr>
        <w:t>0</w:t>
      </w:r>
      <w:r w:rsidR="008C192F" w:rsidRPr="00E961EC">
        <w:rPr>
          <w:rFonts w:ascii="Times New Roman" w:hAnsi="Times New Roman" w:cs="Times New Roman"/>
          <w:i/>
        </w:rPr>
        <w:t>: Aydın İlinde devlet hastanesinde tüketicilerinin kurumsal imajına yönelik algıları aylık gelirlerine göre farklılık göstermez”</w:t>
      </w:r>
      <w:r w:rsidR="008C192F" w:rsidRPr="00E961EC">
        <w:rPr>
          <w:rFonts w:ascii="Times New Roman" w:hAnsi="Times New Roman" w:cs="Times New Roman"/>
        </w:rPr>
        <w:t xml:space="preserve"> hipotezini </w:t>
      </w:r>
      <w:r w:rsidR="00E67091" w:rsidRPr="00E961EC">
        <w:rPr>
          <w:rFonts w:ascii="Times New Roman" w:hAnsi="Times New Roman" w:cs="Times New Roman"/>
        </w:rPr>
        <w:t>redderken</w:t>
      </w:r>
      <w:r w:rsidR="008C192F" w:rsidRPr="00E961EC">
        <w:rPr>
          <w:rFonts w:ascii="Times New Roman" w:hAnsi="Times New Roman" w:cs="Times New Roman"/>
        </w:rPr>
        <w:t xml:space="preserve"> </w:t>
      </w:r>
      <w:r w:rsidR="008C192F" w:rsidRPr="00E961EC">
        <w:rPr>
          <w:rFonts w:ascii="Times New Roman" w:hAnsi="Times New Roman" w:cs="Times New Roman"/>
          <w:i/>
        </w:rPr>
        <w:t>“H</w:t>
      </w:r>
      <w:r w:rsidR="008C192F" w:rsidRPr="00E961EC">
        <w:rPr>
          <w:rFonts w:ascii="Times New Roman" w:hAnsi="Times New Roman" w:cs="Times New Roman"/>
          <w:i/>
          <w:vertAlign w:val="subscript"/>
        </w:rPr>
        <w:t>1</w:t>
      </w:r>
      <w:r w:rsidR="008C192F" w:rsidRPr="00E961EC">
        <w:rPr>
          <w:rFonts w:ascii="Times New Roman" w:hAnsi="Times New Roman" w:cs="Times New Roman"/>
          <w:i/>
        </w:rPr>
        <w:t xml:space="preserve">: Aydın İlinde </w:t>
      </w:r>
      <w:r w:rsidR="004A4564" w:rsidRPr="00E961EC">
        <w:rPr>
          <w:rFonts w:ascii="Times New Roman" w:hAnsi="Times New Roman" w:cs="Times New Roman"/>
          <w:i/>
        </w:rPr>
        <w:t>özel</w:t>
      </w:r>
      <w:r w:rsidR="008C192F" w:rsidRPr="00E961EC">
        <w:rPr>
          <w:rFonts w:ascii="Times New Roman" w:hAnsi="Times New Roman" w:cs="Times New Roman"/>
          <w:i/>
        </w:rPr>
        <w:t xml:space="preserve"> hastanede tüketicilerinin kurumsal imajına yönelik algıları aylık gelirlerine göre farklılık gösterir”</w:t>
      </w:r>
      <w:r w:rsidR="008C192F" w:rsidRPr="00E961EC">
        <w:rPr>
          <w:rFonts w:ascii="Times New Roman" w:hAnsi="Times New Roman" w:cs="Times New Roman"/>
        </w:rPr>
        <w:t xml:space="preserve"> hipotezini desteklemektedir. 1000 </w:t>
      </w:r>
      <w:r w:rsidR="00423AF2">
        <w:rPr>
          <w:rFonts w:ascii="Times New Roman" w:hAnsi="Times New Roman" w:cs="Times New Roman"/>
        </w:rPr>
        <w:t>TL</w:t>
      </w:r>
      <w:r w:rsidR="008C192F" w:rsidRPr="00E961EC">
        <w:rPr>
          <w:rFonts w:ascii="Times New Roman" w:hAnsi="Times New Roman" w:cs="Times New Roman"/>
        </w:rPr>
        <w:t xml:space="preserve"> ve altı gelire sahip hasta ve hasta yakınlarının devlet hastanesinde bazı ayrıcalıklara sahip olması </w:t>
      </w:r>
      <w:r w:rsidR="001C2469" w:rsidRPr="00E961EC">
        <w:rPr>
          <w:rFonts w:ascii="Times New Roman" w:hAnsi="Times New Roman" w:cs="Times New Roman"/>
        </w:rPr>
        <w:t>ve çoğu hizmetin ücretsiz olmasından dolayı kurumsal imaj algılarının daha olumlu yönde yüksek olduğu şeklinde</w:t>
      </w:r>
      <w:r w:rsidR="008C192F" w:rsidRPr="00E961EC">
        <w:rPr>
          <w:rFonts w:ascii="Times New Roman" w:hAnsi="Times New Roman" w:cs="Times New Roman"/>
        </w:rPr>
        <w:t xml:space="preserve"> değerlendirilebilir.</w:t>
      </w:r>
    </w:p>
    <w:p w:rsidR="001C2469" w:rsidRPr="00E961EC" w:rsidRDefault="00C34E86" w:rsidP="001C2469">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gelir durumu değişken grupları </w:t>
      </w:r>
      <w:r w:rsidR="001C2469" w:rsidRPr="00E961EC">
        <w:rPr>
          <w:rFonts w:ascii="Times New Roman" w:eastAsia="Times New Roman" w:hAnsi="Times New Roman" w:cs="Times New Roman"/>
          <w:bCs/>
        </w:rPr>
        <w:t>arasında farklılık p&gt;0,05 düzeyindedir. Dolayısı ile istatistiksel olarak anlamlı bir farklılık gözlemlenmemiştir.</w:t>
      </w:r>
    </w:p>
    <w:p w:rsidR="001C2469"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gelir durumu değişken grupları arasında</w:t>
      </w:r>
      <w:r w:rsidR="001C2469" w:rsidRPr="00E961EC">
        <w:rPr>
          <w:rFonts w:ascii="Times New Roman" w:eastAsia="Times New Roman" w:hAnsi="Times New Roman" w:cs="Times New Roman"/>
          <w:bCs/>
        </w:rPr>
        <w:t xml:space="preserve"> p&lt;0,05 düzeyinde (p=0.022) istatistiksel olarak anlamlı bir farklılık gözlemlenmiştir.</w:t>
      </w:r>
      <w:r w:rsidR="001C2469" w:rsidRPr="00E961EC">
        <w:rPr>
          <w:rFonts w:ascii="Times New Roman" w:eastAsia="Times New Roman" w:hAnsi="Times New Roman" w:cs="Times New Roman"/>
        </w:rPr>
        <w:t xml:space="preserve"> </w:t>
      </w:r>
      <w:r w:rsidR="001C2469" w:rsidRPr="00E961EC">
        <w:rPr>
          <w:rFonts w:ascii="Times New Roman" w:eastAsia="Times New Roman" w:hAnsi="Times New Roman" w:cs="Times New Roman"/>
          <w:bCs/>
        </w:rPr>
        <w:t xml:space="preserve">Veriler ortalamalar açısından incelendiğinde </w:t>
      </w:r>
      <w:r w:rsidR="004A4564" w:rsidRPr="00E961EC">
        <w:rPr>
          <w:rFonts w:ascii="Times New Roman" w:eastAsia="Times New Roman" w:hAnsi="Times New Roman" w:cs="Times New Roman"/>
          <w:bCs/>
        </w:rPr>
        <w:t>500</w:t>
      </w:r>
      <w:r w:rsidR="00423AF2">
        <w:rPr>
          <w:rFonts w:ascii="Times New Roman" w:eastAsia="Times New Roman" w:hAnsi="Times New Roman" w:cs="Times New Roman"/>
          <w:bCs/>
        </w:rPr>
        <w:t>1</w:t>
      </w:r>
      <w:r w:rsidR="001C2469" w:rsidRPr="00E961EC">
        <w:rPr>
          <w:rFonts w:ascii="Times New Roman" w:eastAsia="Times New Roman" w:hAnsi="Times New Roman" w:cs="Times New Roman"/>
          <w:bCs/>
        </w:rPr>
        <w:t xml:space="preserve"> </w:t>
      </w:r>
      <w:r w:rsidR="00423AF2">
        <w:rPr>
          <w:rFonts w:ascii="Times New Roman" w:eastAsia="Times New Roman" w:hAnsi="Times New Roman" w:cs="Times New Roman"/>
          <w:bCs/>
        </w:rPr>
        <w:t>TL</w:t>
      </w:r>
      <w:r w:rsidR="001C2469" w:rsidRPr="00E961EC">
        <w:rPr>
          <w:rFonts w:ascii="Times New Roman" w:eastAsia="Times New Roman" w:hAnsi="Times New Roman" w:cs="Times New Roman"/>
          <w:bCs/>
        </w:rPr>
        <w:t xml:space="preserve"> ve </w:t>
      </w:r>
      <w:r w:rsidR="004A4564" w:rsidRPr="00E961EC">
        <w:rPr>
          <w:rFonts w:ascii="Times New Roman" w:eastAsia="Times New Roman" w:hAnsi="Times New Roman" w:cs="Times New Roman"/>
          <w:bCs/>
        </w:rPr>
        <w:t>üstü</w:t>
      </w:r>
      <w:r w:rsidR="001C2469" w:rsidRPr="00E961EC">
        <w:rPr>
          <w:rFonts w:ascii="Times New Roman" w:eastAsia="Times New Roman" w:hAnsi="Times New Roman" w:cs="Times New Roman"/>
          <w:bCs/>
        </w:rPr>
        <w:t xml:space="preserve"> gelir düzeyine </w:t>
      </w:r>
      <w:r w:rsidR="00E67091" w:rsidRPr="00E961EC">
        <w:rPr>
          <w:rFonts w:ascii="Times New Roman" w:eastAsia="Times New Roman" w:hAnsi="Times New Roman" w:cs="Times New Roman"/>
          <w:bCs/>
        </w:rPr>
        <w:t>sahip hasta</w:t>
      </w:r>
      <w:r w:rsidR="001C2469" w:rsidRPr="00E961EC">
        <w:rPr>
          <w:rFonts w:ascii="Times New Roman" w:eastAsia="Times New Roman" w:hAnsi="Times New Roman" w:cs="Times New Roman"/>
          <w:bCs/>
        </w:rPr>
        <w:t xml:space="preserve"> ve hasta yakınları lehine anlamlı bir şekilde daha yüksektir.</w:t>
      </w:r>
    </w:p>
    <w:p w:rsidR="004A4564" w:rsidRPr="00E961EC" w:rsidRDefault="004A4564" w:rsidP="004A4564">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hasta ve hasta yakınlarının gelir durumu değişken grupları arasında farklılık p&gt;0,05 düzeyindedir. Dolayısı ile istatistiksel olarak anlamlı bir farklılık gözlemlenmemiştir.</w:t>
      </w:r>
    </w:p>
    <w:p w:rsidR="004A4564" w:rsidRPr="00E961EC" w:rsidRDefault="004A4564" w:rsidP="00C34E86">
      <w:pPr>
        <w:tabs>
          <w:tab w:val="left" w:pos="709"/>
        </w:tabs>
        <w:spacing w:before="240" w:after="240" w:line="320" w:lineRule="atLeast"/>
        <w:ind w:firstLine="709"/>
        <w:jc w:val="both"/>
        <w:rPr>
          <w:rFonts w:ascii="Times New Roman" w:eastAsia="Times New Roman" w:hAnsi="Times New Roman" w:cs="Times New Roman"/>
          <w:bCs/>
        </w:rPr>
      </w:pPr>
    </w:p>
    <w:p w:rsidR="001C2469" w:rsidRPr="00E961EC" w:rsidRDefault="001C2469" w:rsidP="001C2469">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çalışanlar imajı algıları alt boyutu</w:t>
      </w:r>
      <w:r w:rsidRPr="00E961EC">
        <w:rPr>
          <w:rFonts w:ascii="Times New Roman" w:eastAsia="Times New Roman" w:hAnsi="Times New Roman" w:cs="Times New Roman"/>
          <w:bCs/>
        </w:rPr>
        <w:t xml:space="preserve"> ile hasta ve hasta yakınlarının gelir durumu değişken grupları arasında farklılık p&gt;0,05 düzeyindedir. Dolayısı ile istatistiksel olarak anlamlı bir farklılık gözlemlenmemiştir.</w:t>
      </w:r>
    </w:p>
    <w:p w:rsidR="00E63EC2" w:rsidRPr="00E961EC" w:rsidRDefault="00C34E86" w:rsidP="00E63EC2">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gelir durumu değişken grupları arasında p&lt;0,05 düzeyinde </w:t>
      </w:r>
      <w:r w:rsidR="00E63EC2" w:rsidRPr="00E961EC">
        <w:rPr>
          <w:rFonts w:ascii="Times New Roman" w:eastAsia="Times New Roman" w:hAnsi="Times New Roman" w:cs="Times New Roman"/>
          <w:bCs/>
        </w:rPr>
        <w:t xml:space="preserve">(p=0,048) </w:t>
      </w:r>
      <w:r w:rsidRPr="00E961EC">
        <w:rPr>
          <w:rFonts w:ascii="Times New Roman" w:eastAsia="Times New Roman" w:hAnsi="Times New Roman" w:cs="Times New Roman"/>
          <w:bCs/>
        </w:rPr>
        <w:t>istatistiksel olarak anlamlı bir farklılık gözlemlenmiştir.</w:t>
      </w:r>
      <w:r w:rsidRPr="00E961EC">
        <w:rPr>
          <w:rFonts w:ascii="Times New Roman" w:eastAsia="Times New Roman" w:hAnsi="Times New Roman" w:cs="Times New Roman"/>
        </w:rPr>
        <w:t xml:space="preserve"> </w:t>
      </w:r>
      <w:r w:rsidR="00E63EC2" w:rsidRPr="00E961EC">
        <w:rPr>
          <w:rFonts w:ascii="Times New Roman" w:eastAsia="Times New Roman" w:hAnsi="Times New Roman" w:cs="Times New Roman"/>
          <w:bCs/>
        </w:rPr>
        <w:t xml:space="preserve">Veriler ortalamalar açısından incelendiğinde </w:t>
      </w:r>
      <w:r w:rsidR="004A4564" w:rsidRPr="00E961EC">
        <w:rPr>
          <w:rFonts w:ascii="Times New Roman" w:eastAsia="Times New Roman" w:hAnsi="Times New Roman" w:cs="Times New Roman"/>
          <w:bCs/>
        </w:rPr>
        <w:t>5</w:t>
      </w:r>
      <w:r w:rsidR="00423AF2">
        <w:rPr>
          <w:rFonts w:ascii="Times New Roman" w:eastAsia="Times New Roman" w:hAnsi="Times New Roman" w:cs="Times New Roman"/>
          <w:bCs/>
        </w:rPr>
        <w:t>001</w:t>
      </w:r>
      <w:r w:rsidR="00E63EC2" w:rsidRPr="00E961EC">
        <w:rPr>
          <w:rFonts w:ascii="Times New Roman" w:eastAsia="Times New Roman" w:hAnsi="Times New Roman" w:cs="Times New Roman"/>
          <w:bCs/>
        </w:rPr>
        <w:t xml:space="preserve"> </w:t>
      </w:r>
      <w:r w:rsidR="00423AF2">
        <w:rPr>
          <w:rFonts w:ascii="Times New Roman" w:eastAsia="Times New Roman" w:hAnsi="Times New Roman" w:cs="Times New Roman"/>
          <w:bCs/>
        </w:rPr>
        <w:t>TL</w:t>
      </w:r>
      <w:r w:rsidR="00E63EC2" w:rsidRPr="00E961EC">
        <w:rPr>
          <w:rFonts w:ascii="Times New Roman" w:eastAsia="Times New Roman" w:hAnsi="Times New Roman" w:cs="Times New Roman"/>
          <w:bCs/>
        </w:rPr>
        <w:t xml:space="preserve"> ve </w:t>
      </w:r>
      <w:r w:rsidR="004A4564" w:rsidRPr="00E961EC">
        <w:rPr>
          <w:rFonts w:ascii="Times New Roman" w:eastAsia="Times New Roman" w:hAnsi="Times New Roman" w:cs="Times New Roman"/>
          <w:bCs/>
        </w:rPr>
        <w:t>üstü</w:t>
      </w:r>
      <w:r w:rsidR="00E63EC2" w:rsidRPr="00E961EC">
        <w:rPr>
          <w:rFonts w:ascii="Times New Roman" w:eastAsia="Times New Roman" w:hAnsi="Times New Roman" w:cs="Times New Roman"/>
          <w:bCs/>
        </w:rPr>
        <w:t xml:space="preserve"> gelir düzeyine </w:t>
      </w:r>
      <w:proofErr w:type="gramStart"/>
      <w:r w:rsidR="00E63EC2" w:rsidRPr="00E961EC">
        <w:rPr>
          <w:rFonts w:ascii="Times New Roman" w:eastAsia="Times New Roman" w:hAnsi="Times New Roman" w:cs="Times New Roman"/>
          <w:bCs/>
        </w:rPr>
        <w:t>sahip  hasta</w:t>
      </w:r>
      <w:proofErr w:type="gramEnd"/>
      <w:r w:rsidR="00E63EC2" w:rsidRPr="00E961EC">
        <w:rPr>
          <w:rFonts w:ascii="Times New Roman" w:eastAsia="Times New Roman" w:hAnsi="Times New Roman" w:cs="Times New Roman"/>
          <w:bCs/>
        </w:rPr>
        <w:t xml:space="preserve"> ve hasta yakınları lehine anlamlı bir şekilde daha yüksektir.</w:t>
      </w:r>
    </w:p>
    <w:p w:rsidR="004D7314" w:rsidRPr="00E961EC" w:rsidRDefault="00C34E86" w:rsidP="004D7314">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ve kimlik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gelir duru</w:t>
      </w:r>
      <w:r w:rsidR="004D7314" w:rsidRPr="00E961EC">
        <w:rPr>
          <w:rFonts w:ascii="Times New Roman" w:eastAsia="Times New Roman" w:hAnsi="Times New Roman" w:cs="Times New Roman"/>
          <w:bCs/>
        </w:rPr>
        <w:t>mu değişken grupları arasında p&gt;</w:t>
      </w:r>
      <w:r w:rsidRPr="00E961EC">
        <w:rPr>
          <w:rFonts w:ascii="Times New Roman" w:eastAsia="Times New Roman" w:hAnsi="Times New Roman" w:cs="Times New Roman"/>
          <w:bCs/>
        </w:rPr>
        <w:t>0,05</w:t>
      </w:r>
      <w:r w:rsidR="004D7314" w:rsidRPr="00E961EC">
        <w:rPr>
          <w:rFonts w:ascii="Times New Roman" w:eastAsia="Times New Roman" w:hAnsi="Times New Roman" w:cs="Times New Roman"/>
          <w:bCs/>
        </w:rPr>
        <w:t xml:space="preserve"> düzeyindedir. Dolayısı ile istatistiksel olarak anlamlı bir farklılık gözlemlenmemiştir.</w:t>
      </w:r>
    </w:p>
    <w:p w:rsidR="00E63EC2" w:rsidRPr="00E961EC" w:rsidRDefault="00E63EC2" w:rsidP="00E63EC2">
      <w:pPr>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rPr>
        <w:t xml:space="preserve">Yapılan analiz neticesinde Özel Medinova </w:t>
      </w:r>
      <w:r w:rsidR="008D4134" w:rsidRPr="00E961EC">
        <w:rPr>
          <w:rFonts w:ascii="Times New Roman" w:eastAsia="Times New Roman" w:hAnsi="Times New Roman" w:cs="Times New Roman"/>
        </w:rPr>
        <w:t>Hastanesi’ne başvuran</w:t>
      </w:r>
      <w:r w:rsidRPr="00E961EC">
        <w:rPr>
          <w:rFonts w:ascii="Times New Roman" w:eastAsia="Times New Roman" w:hAnsi="Times New Roman" w:cs="Times New Roman"/>
        </w:rPr>
        <w:t xml:space="preserve">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hasta ve hasta yakınlarının gelir durumu değişken grupları arasında farklılık p&lt;0,05 düzeyindedir(p=0,037). Dolayısı ile istatistiksel olarak anlamlı bir farklılık gözlemlenmiştir. Veriler ortalamalar açısından incelendiğinde </w:t>
      </w:r>
      <w:r w:rsidR="004D7314" w:rsidRPr="00E961EC">
        <w:rPr>
          <w:rFonts w:ascii="Times New Roman" w:eastAsia="Times New Roman" w:hAnsi="Times New Roman" w:cs="Times New Roman"/>
          <w:bCs/>
        </w:rPr>
        <w:t>5</w:t>
      </w:r>
      <w:r w:rsidR="00423AF2">
        <w:rPr>
          <w:rFonts w:ascii="Times New Roman" w:eastAsia="Times New Roman" w:hAnsi="Times New Roman" w:cs="Times New Roman"/>
          <w:bCs/>
        </w:rPr>
        <w:t>001 TL</w:t>
      </w:r>
      <w:r w:rsidRPr="00E961EC">
        <w:rPr>
          <w:rFonts w:ascii="Times New Roman" w:eastAsia="Times New Roman" w:hAnsi="Times New Roman" w:cs="Times New Roman"/>
          <w:bCs/>
        </w:rPr>
        <w:t xml:space="preserve"> ve </w:t>
      </w:r>
      <w:r w:rsidR="004D7314" w:rsidRPr="00E961EC">
        <w:rPr>
          <w:rFonts w:ascii="Times New Roman" w:eastAsia="Times New Roman" w:hAnsi="Times New Roman" w:cs="Times New Roman"/>
          <w:bCs/>
        </w:rPr>
        <w:t>üstü</w:t>
      </w:r>
      <w:r w:rsidRPr="00E961EC">
        <w:rPr>
          <w:rFonts w:ascii="Times New Roman" w:eastAsia="Times New Roman" w:hAnsi="Times New Roman" w:cs="Times New Roman"/>
          <w:bCs/>
        </w:rPr>
        <w:t xml:space="preserve"> gelire sahip hasta ve hasta yakınları lehine anlamlı bir şekilde daha yüksek olduğu görülmektedir.</w:t>
      </w:r>
      <w:r w:rsidRPr="00E961EC">
        <w:rPr>
          <w:rFonts w:ascii="Times New Roman" w:hAnsi="Times New Roman" w:cs="Times New Roman"/>
        </w:rPr>
        <w:t xml:space="preserve"> Bu analiz sonucunda elde edilen düşünceler çalışmanın </w:t>
      </w:r>
      <w:r w:rsidRPr="00E961EC">
        <w:rPr>
          <w:rFonts w:ascii="Times New Roman" w:hAnsi="Times New Roman" w:cs="Times New Roman"/>
          <w:i/>
        </w:rPr>
        <w:t>“H</w:t>
      </w:r>
      <w:r w:rsidRPr="00E961EC">
        <w:rPr>
          <w:rFonts w:ascii="Times New Roman" w:hAnsi="Times New Roman" w:cs="Times New Roman"/>
          <w:i/>
          <w:vertAlign w:val="subscript"/>
        </w:rPr>
        <w:t>0</w:t>
      </w:r>
      <w:r w:rsidRPr="00E961EC">
        <w:rPr>
          <w:rFonts w:ascii="Times New Roman" w:hAnsi="Times New Roman" w:cs="Times New Roman"/>
          <w:i/>
        </w:rPr>
        <w:t>: Aydın İlinde özel hastanesinde tüketicilerinin kurumsal imajına yönelik algıları aylık gelirlerine göre farklılık göstermez”</w:t>
      </w:r>
      <w:r w:rsidRPr="00E961EC">
        <w:rPr>
          <w:rFonts w:ascii="Times New Roman" w:hAnsi="Times New Roman" w:cs="Times New Roman"/>
        </w:rPr>
        <w:t xml:space="preserve"> hipotezini redderken </w:t>
      </w:r>
      <w:r w:rsidRPr="00E961EC">
        <w:rPr>
          <w:rFonts w:ascii="Times New Roman" w:hAnsi="Times New Roman" w:cs="Times New Roman"/>
          <w:i/>
        </w:rPr>
        <w:t>“H</w:t>
      </w:r>
      <w:r w:rsidRPr="00E961EC">
        <w:rPr>
          <w:rFonts w:ascii="Times New Roman" w:hAnsi="Times New Roman" w:cs="Times New Roman"/>
          <w:i/>
          <w:vertAlign w:val="subscript"/>
        </w:rPr>
        <w:t>1</w:t>
      </w:r>
      <w:r w:rsidRPr="00E961EC">
        <w:rPr>
          <w:rFonts w:ascii="Times New Roman" w:hAnsi="Times New Roman" w:cs="Times New Roman"/>
          <w:i/>
        </w:rPr>
        <w:t xml:space="preserve">: Aydın İlinde </w:t>
      </w:r>
      <w:r w:rsidR="004D7314" w:rsidRPr="00E961EC">
        <w:rPr>
          <w:rFonts w:ascii="Times New Roman" w:hAnsi="Times New Roman" w:cs="Times New Roman"/>
          <w:i/>
        </w:rPr>
        <w:t>özel</w:t>
      </w:r>
      <w:r w:rsidRPr="00E961EC">
        <w:rPr>
          <w:rFonts w:ascii="Times New Roman" w:hAnsi="Times New Roman" w:cs="Times New Roman"/>
          <w:i/>
        </w:rPr>
        <w:t xml:space="preserve"> hastanede tüketicilerinin kurumsal imajına yönelik algıları aylık gelirlerine göre farklılık gösterir”</w:t>
      </w:r>
      <w:r w:rsidRPr="00E961EC">
        <w:rPr>
          <w:rFonts w:ascii="Times New Roman" w:hAnsi="Times New Roman" w:cs="Times New Roman"/>
        </w:rPr>
        <w:t xml:space="preserve"> hipotezini desteklemektedir. </w:t>
      </w:r>
      <w:r w:rsidR="004D7314" w:rsidRPr="00E961EC">
        <w:rPr>
          <w:rFonts w:ascii="Times New Roman" w:hAnsi="Times New Roman" w:cs="Times New Roman"/>
        </w:rPr>
        <w:t>5</w:t>
      </w:r>
      <w:r w:rsidR="00423AF2">
        <w:rPr>
          <w:rFonts w:ascii="Times New Roman" w:hAnsi="Times New Roman" w:cs="Times New Roman"/>
        </w:rPr>
        <w:t>001 TL</w:t>
      </w:r>
      <w:r w:rsidRPr="00E961EC">
        <w:rPr>
          <w:rFonts w:ascii="Times New Roman" w:hAnsi="Times New Roman" w:cs="Times New Roman"/>
        </w:rPr>
        <w:t xml:space="preserve"> ve</w:t>
      </w:r>
      <w:r w:rsidR="004D7314" w:rsidRPr="00E961EC">
        <w:rPr>
          <w:rFonts w:ascii="Times New Roman" w:hAnsi="Times New Roman" w:cs="Times New Roman"/>
        </w:rPr>
        <w:t xml:space="preserve"> </w:t>
      </w:r>
      <w:proofErr w:type="gramStart"/>
      <w:r w:rsidR="004D7314" w:rsidRPr="00E961EC">
        <w:rPr>
          <w:rFonts w:ascii="Times New Roman" w:hAnsi="Times New Roman" w:cs="Times New Roman"/>
        </w:rPr>
        <w:t>üstü</w:t>
      </w:r>
      <w:r w:rsidRPr="00E961EC">
        <w:rPr>
          <w:rFonts w:ascii="Times New Roman" w:hAnsi="Times New Roman" w:cs="Times New Roman"/>
        </w:rPr>
        <w:t xml:space="preserve">  gelire</w:t>
      </w:r>
      <w:proofErr w:type="gramEnd"/>
      <w:r w:rsidRPr="00E961EC">
        <w:rPr>
          <w:rFonts w:ascii="Times New Roman" w:hAnsi="Times New Roman" w:cs="Times New Roman"/>
        </w:rPr>
        <w:t xml:space="preserve"> sahip hasta ve hasta yakınlarının özel hastanede</w:t>
      </w:r>
      <w:r w:rsidR="00AF7B06" w:rsidRPr="00E961EC">
        <w:rPr>
          <w:rFonts w:ascii="Times New Roman" w:hAnsi="Times New Roman" w:cs="Times New Roman"/>
        </w:rPr>
        <w:t xml:space="preserve"> kendilerine sunulan ileri teknoloji gerektiren hizmetlerden faydalanabilme imkanlarının olması, özel odalarda kalma imkanlarının kendilerine verilmesi gibi nedenlerden dolayı</w:t>
      </w:r>
      <w:r w:rsidRPr="00E961EC">
        <w:rPr>
          <w:rFonts w:ascii="Times New Roman" w:hAnsi="Times New Roman" w:cs="Times New Roman"/>
        </w:rPr>
        <w:t xml:space="preserve">  kurumsal imaj algılarının daha olumlu yönde yüksek olduğu şeklinde değerlendirilebilir.</w:t>
      </w:r>
    </w:p>
    <w:p w:rsidR="00185F2B" w:rsidRPr="00E961EC" w:rsidRDefault="00185F2B" w:rsidP="00E63EC2">
      <w:pPr>
        <w:spacing w:before="240" w:after="240" w:line="320" w:lineRule="atLeast"/>
        <w:ind w:firstLine="709"/>
        <w:jc w:val="both"/>
        <w:rPr>
          <w:rFonts w:ascii="Times New Roman" w:eastAsia="Times New Roman" w:hAnsi="Times New Roman" w:cs="Times New Roman"/>
          <w:bCs/>
        </w:rPr>
      </w:pPr>
    </w:p>
    <w:p w:rsidR="0013666F" w:rsidRPr="00AF27A5" w:rsidRDefault="0013666F" w:rsidP="00B9667B">
      <w:pPr>
        <w:pStyle w:val="Default"/>
        <w:spacing w:before="240" w:after="240" w:line="320" w:lineRule="atLeast"/>
        <w:jc w:val="both"/>
        <w:rPr>
          <w:b/>
          <w:szCs w:val="22"/>
        </w:rPr>
      </w:pPr>
      <w:r w:rsidRPr="00AF27A5">
        <w:rPr>
          <w:b/>
          <w:szCs w:val="22"/>
        </w:rPr>
        <w:lastRenderedPageBreak/>
        <w:t>3.1</w:t>
      </w:r>
      <w:r w:rsidR="00FB6E7E" w:rsidRPr="00AF27A5">
        <w:rPr>
          <w:b/>
          <w:szCs w:val="22"/>
        </w:rPr>
        <w:t>6</w:t>
      </w:r>
      <w:r w:rsidRPr="00AF27A5">
        <w:rPr>
          <w:b/>
          <w:szCs w:val="22"/>
        </w:rPr>
        <w:t xml:space="preserve">. </w:t>
      </w:r>
      <w:r w:rsidR="00E67091" w:rsidRPr="00AF27A5">
        <w:rPr>
          <w:b/>
          <w:szCs w:val="22"/>
        </w:rPr>
        <w:t>Hasta ve Hasta 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 xml:space="preserve">Sağlık </w:t>
      </w:r>
      <w:r w:rsidR="00D4374F" w:rsidRPr="00AF27A5">
        <w:rPr>
          <w:b/>
          <w:szCs w:val="22"/>
        </w:rPr>
        <w:t>Güvencesi Durumu</w:t>
      </w:r>
      <w:r w:rsidR="00132E79" w:rsidRPr="00AF27A5">
        <w:rPr>
          <w:b/>
          <w:szCs w:val="22"/>
        </w:rPr>
        <w:t xml:space="preserve"> </w:t>
      </w:r>
      <w:r w:rsidRPr="00AF27A5">
        <w:rPr>
          <w:b/>
          <w:szCs w:val="22"/>
        </w:rPr>
        <w:t xml:space="preserve">Değişkeni Ve Kurumsal İmajı Arasındaki </w:t>
      </w:r>
      <w:r w:rsidR="00132E79" w:rsidRPr="00AF27A5">
        <w:rPr>
          <w:b/>
          <w:szCs w:val="22"/>
        </w:rPr>
        <w:t>ANOVA</w:t>
      </w:r>
      <w:r w:rsidRPr="00AF27A5">
        <w:rPr>
          <w:b/>
          <w:szCs w:val="22"/>
        </w:rPr>
        <w:t xml:space="preserve"> Testi Sonuçları </w:t>
      </w:r>
    </w:p>
    <w:p w:rsidR="00B9667B"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durumu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 xml:space="preserve">ANOVA testi yapılmıştır. Yapılan test sonuçları Çizelge </w:t>
      </w:r>
      <w:r w:rsidR="00E67091" w:rsidRPr="00E961EC">
        <w:rPr>
          <w:rFonts w:ascii="Times New Roman" w:eastAsia="Times New Roman" w:hAnsi="Times New Roman" w:cs="Times New Roman"/>
          <w:color w:val="000000"/>
        </w:rPr>
        <w:t>3.15.’te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185F2B">
          <w:pgSz w:w="10319" w:h="14571" w:code="13"/>
          <w:pgMar w:top="1418" w:right="1134" w:bottom="1418" w:left="1871" w:header="709" w:footer="709" w:gutter="0"/>
          <w:cols w:space="708"/>
          <w:docGrid w:linePitch="360"/>
        </w:sect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5</w:t>
      </w:r>
      <w:r w:rsidRPr="0013490C">
        <w:rPr>
          <w:rFonts w:ascii="Times New Roman" w:eastAsia="Times New Roman" w:hAnsi="Times New Roman" w:cs="Times New Roman"/>
          <w:bCs/>
        </w:rPr>
        <w:t xml:space="preserve">. Kurumsal İmaj Ölçeğinin </w:t>
      </w:r>
      <w:r w:rsidR="00E67091"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Pr="0013490C">
        <w:rPr>
          <w:rFonts w:ascii="Times New Roman" w:eastAsia="Times New Roman" w:hAnsi="Times New Roman" w:cs="Times New Roman"/>
          <w:bCs/>
        </w:rPr>
        <w:t xml:space="preserve"> Sağlık Güvencesi Durumu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20"/>
        <w:gridCol w:w="1033"/>
        <w:gridCol w:w="971"/>
        <w:gridCol w:w="974"/>
        <w:gridCol w:w="974"/>
        <w:gridCol w:w="974"/>
        <w:gridCol w:w="974"/>
        <w:gridCol w:w="971"/>
        <w:gridCol w:w="974"/>
        <w:gridCol w:w="974"/>
        <w:gridCol w:w="974"/>
        <w:gridCol w:w="962"/>
      </w:tblGrid>
      <w:tr w:rsidR="00617012" w:rsidRPr="00E961EC" w:rsidTr="000C2786">
        <w:trPr>
          <w:trHeight w:val="96"/>
        </w:trPr>
        <w:tc>
          <w:tcPr>
            <w:tcW w:w="472" w:type="pct"/>
            <w:vMerge w:val="restar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Alt boyutlar</w:t>
            </w:r>
          </w:p>
        </w:tc>
        <w:tc>
          <w:tcPr>
            <w:tcW w:w="435" w:type="pct"/>
            <w:vMerge w:val="restar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Sağlık güvencesi</w:t>
            </w:r>
          </w:p>
        </w:tc>
        <w:tc>
          <w:tcPr>
            <w:tcW w:w="2047" w:type="pct"/>
            <w:gridSpan w:val="5"/>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Aydın Devlet Hastanesi</w:t>
            </w:r>
          </w:p>
        </w:tc>
        <w:tc>
          <w:tcPr>
            <w:tcW w:w="2047" w:type="pct"/>
            <w:gridSpan w:val="5"/>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Özel Medinova Hastanesi</w:t>
            </w:r>
          </w:p>
        </w:tc>
      </w:tr>
      <w:tr w:rsidR="00617012" w:rsidRPr="00E961EC" w:rsidTr="000C2786">
        <w:trPr>
          <w:trHeight w:val="96"/>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p>
        </w:tc>
        <w:tc>
          <w:tcPr>
            <w:tcW w:w="435"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p>
        </w:tc>
        <w:tc>
          <w:tcPr>
            <w:tcW w:w="409"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N</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Ort.</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Ss.</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F</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proofErr w:type="gramStart"/>
            <w:r w:rsidRPr="00E961EC">
              <w:rPr>
                <w:rFonts w:ascii="Times New Roman" w:eastAsia="Times New Roman" w:hAnsi="Times New Roman" w:cs="Times New Roman"/>
                <w:b/>
                <w:bCs/>
                <w:color w:val="000000"/>
                <w:sz w:val="18"/>
                <w:szCs w:val="20"/>
              </w:rPr>
              <w:t>p</w:t>
            </w:r>
            <w:proofErr w:type="gramEnd"/>
            <w:r w:rsidRPr="00E961EC">
              <w:rPr>
                <w:rFonts w:ascii="Times New Roman" w:eastAsia="Times New Roman" w:hAnsi="Times New Roman" w:cs="Times New Roman"/>
                <w:b/>
                <w:bCs/>
                <w:color w:val="000000"/>
                <w:sz w:val="18"/>
                <w:szCs w:val="20"/>
              </w:rPr>
              <w:t>.</w:t>
            </w:r>
          </w:p>
        </w:tc>
        <w:tc>
          <w:tcPr>
            <w:tcW w:w="409"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N</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Ort.</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Ss.</w:t>
            </w:r>
          </w:p>
        </w:tc>
        <w:tc>
          <w:tcPr>
            <w:tcW w:w="410"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r w:rsidRPr="00E961EC">
              <w:rPr>
                <w:rFonts w:ascii="Times New Roman" w:eastAsia="Times New Roman" w:hAnsi="Times New Roman" w:cs="Times New Roman"/>
                <w:b/>
                <w:bCs/>
                <w:color w:val="000000"/>
                <w:sz w:val="18"/>
                <w:szCs w:val="20"/>
              </w:rPr>
              <w:t>F</w:t>
            </w:r>
          </w:p>
        </w:tc>
        <w:tc>
          <w:tcPr>
            <w:tcW w:w="409" w:type="pct"/>
            <w:shd w:val="clear" w:color="000000" w:fill="DBE5F1"/>
            <w:vAlign w:val="center"/>
            <w:hideMark/>
          </w:tcPr>
          <w:p w:rsidR="00617012" w:rsidRPr="00E961EC" w:rsidRDefault="00617012" w:rsidP="000C2786">
            <w:pPr>
              <w:spacing w:after="0" w:line="240" w:lineRule="auto"/>
              <w:jc w:val="center"/>
              <w:rPr>
                <w:rFonts w:ascii="Times New Roman" w:eastAsia="Times New Roman" w:hAnsi="Times New Roman" w:cs="Times New Roman"/>
                <w:b/>
                <w:bCs/>
                <w:color w:val="000000"/>
                <w:sz w:val="18"/>
                <w:szCs w:val="20"/>
              </w:rPr>
            </w:pPr>
            <w:proofErr w:type="gramStart"/>
            <w:r w:rsidRPr="00E961EC">
              <w:rPr>
                <w:rFonts w:ascii="Times New Roman" w:eastAsia="Times New Roman" w:hAnsi="Times New Roman" w:cs="Times New Roman"/>
                <w:b/>
                <w:bCs/>
                <w:color w:val="000000"/>
                <w:sz w:val="18"/>
                <w:szCs w:val="20"/>
              </w:rPr>
              <w:t>p</w:t>
            </w:r>
            <w:proofErr w:type="gramEnd"/>
            <w:r w:rsidRPr="00E961EC">
              <w:rPr>
                <w:rFonts w:ascii="Times New Roman" w:eastAsia="Times New Roman" w:hAnsi="Times New Roman" w:cs="Times New Roman"/>
                <w:b/>
                <w:bCs/>
                <w:color w:val="000000"/>
                <w:sz w:val="18"/>
                <w:szCs w:val="20"/>
              </w:rPr>
              <w:t>.</w:t>
            </w:r>
          </w:p>
        </w:tc>
      </w:tr>
      <w:tr w:rsidR="00617012" w:rsidRPr="00E961EC" w:rsidTr="000C2786">
        <w:trPr>
          <w:trHeight w:val="96"/>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Fiziksel ortam</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14,32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0,642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0,527</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16,02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2,45</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,037</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,963</w:t>
            </w:r>
          </w:p>
        </w:tc>
      </w:tr>
      <w:tr w:rsidR="00617012" w:rsidRPr="00E961EC" w:rsidTr="000C2786">
        <w:trPr>
          <w:trHeight w:val="127"/>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14,1</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3,67</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16,13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2,91</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13,2</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2,3</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15,95</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2,64</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207"/>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Hastane yönetimi</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16,39</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2,69</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7,924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,000*</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16,87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2,05</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1,035</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,356</w:t>
            </w:r>
          </w:p>
        </w:tc>
      </w:tr>
      <w:tr w:rsidR="00617012" w:rsidRPr="00E961EC" w:rsidTr="000C2786">
        <w:trPr>
          <w:trHeight w:val="111"/>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3,06</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16,33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2,15</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16,7</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1,49</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16,57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2,71</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150"/>
        </w:trPr>
        <w:tc>
          <w:tcPr>
            <w:tcW w:w="472" w:type="pct"/>
            <w:vMerge w:val="restart"/>
            <w:shd w:val="clear" w:color="auto" w:fill="auto"/>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 xml:space="preserve">Yasal çalışma </w:t>
            </w:r>
            <w:proofErr w:type="gramStart"/>
            <w:r w:rsidRPr="00E961EC">
              <w:rPr>
                <w:rFonts w:ascii="Times New Roman" w:eastAsia="Times New Roman" w:hAnsi="Times New Roman" w:cs="Times New Roman"/>
                <w:color w:val="000000"/>
                <w:sz w:val="18"/>
                <w:szCs w:val="20"/>
              </w:rPr>
              <w:t>pro</w:t>
            </w:r>
            <w:r w:rsidR="00617012" w:rsidRPr="00E961EC">
              <w:rPr>
                <w:rFonts w:ascii="Times New Roman" w:eastAsia="Times New Roman" w:hAnsi="Times New Roman" w:cs="Times New Roman"/>
                <w:color w:val="000000"/>
                <w:sz w:val="18"/>
                <w:szCs w:val="20"/>
              </w:rPr>
              <w:t>sedürleri</w:t>
            </w:r>
            <w:proofErr w:type="gramEnd"/>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12,61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1,748</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0,175</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12,58</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,361</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,697</w:t>
            </w: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11,5</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1,78</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2,17</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13,1</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1,45</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12,43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1,75</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Çalışanlar</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18,72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2,115</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0,122</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19,98</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3,18</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1,013</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,364</w:t>
            </w: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17,6</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5,74</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20,80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3,25</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20,9</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3,38</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20,43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3,96</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96"/>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Hizmet kalitesi</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18,6</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3,74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0,504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0,604</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20,57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2,98</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,872</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,419</w:t>
            </w: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17,5</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4,99</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20,33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2,72</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19,1</w:t>
            </w:r>
            <w:r w:rsidR="008956BF" w:rsidRPr="00E961EC">
              <w:rPr>
                <w:rFonts w:ascii="Times New Roman" w:eastAsia="Times New Roman" w:hAnsi="Times New Roman" w:cs="Times New Roman"/>
                <w:color w:val="000000"/>
                <w:sz w:val="18"/>
                <w:szCs w:val="20"/>
              </w:rPr>
              <w:t>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4,01</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19,71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3,26</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96"/>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Kurumsal iletişim ve kimlik</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15,26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3,56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2,184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0,114</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15,36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,406</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,667</w:t>
            </w:r>
          </w:p>
        </w:tc>
      </w:tr>
      <w:tr w:rsidR="00617012" w:rsidRPr="00E961EC" w:rsidTr="000C2786">
        <w:trPr>
          <w:trHeight w:val="16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12,9</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4,93</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14,97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2,76</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617012">
        <w:trPr>
          <w:trHeight w:val="315"/>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2,41</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15,05</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1,96</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96"/>
        </w:trPr>
        <w:tc>
          <w:tcPr>
            <w:tcW w:w="472" w:type="pct"/>
            <w:vMerge w:val="restar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 imajı</w:t>
            </w: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SGK</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95,91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12,63</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2,864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0,058</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322</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101,39</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,228</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,796</w:t>
            </w:r>
          </w:p>
        </w:tc>
      </w:tr>
      <w:tr w:rsidR="00617012" w:rsidRPr="00E961EC" w:rsidTr="000C2786">
        <w:trPr>
          <w:trHeight w:val="96"/>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Özel sigorta</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86,6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18,51</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100,87</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8,00</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r w:rsidR="00617012" w:rsidRPr="00E961EC" w:rsidTr="000C2786">
        <w:trPr>
          <w:trHeight w:val="96"/>
        </w:trPr>
        <w:tc>
          <w:tcPr>
            <w:tcW w:w="472" w:type="pct"/>
            <w:vMerge/>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35" w:type="pct"/>
            <w:shd w:val="clear" w:color="auto" w:fill="auto"/>
            <w:noWrap/>
            <w:vAlign w:val="center"/>
            <w:hideMark/>
          </w:tcPr>
          <w:p w:rsidR="00617012" w:rsidRPr="00E961EC" w:rsidRDefault="008956BF"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Y</w:t>
            </w:r>
            <w:r w:rsidR="00617012" w:rsidRPr="00E961EC">
              <w:rPr>
                <w:rFonts w:ascii="Times New Roman" w:eastAsia="Times New Roman" w:hAnsi="Times New Roman" w:cs="Times New Roman"/>
                <w:color w:val="000000"/>
                <w:sz w:val="18"/>
                <w:szCs w:val="20"/>
              </w:rPr>
              <w:t>eşil kart</w:t>
            </w: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98,6</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8,5</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100,14</w:t>
            </w:r>
          </w:p>
        </w:tc>
        <w:tc>
          <w:tcPr>
            <w:tcW w:w="410" w:type="pct"/>
            <w:shd w:val="clear" w:color="auto" w:fill="auto"/>
            <w:noWrap/>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10,00</w:t>
            </w:r>
          </w:p>
        </w:tc>
        <w:tc>
          <w:tcPr>
            <w:tcW w:w="410"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c>
          <w:tcPr>
            <w:tcW w:w="409" w:type="pct"/>
            <w:shd w:val="clear" w:color="auto" w:fill="auto"/>
            <w:vAlign w:val="center"/>
            <w:hideMark/>
          </w:tcPr>
          <w:p w:rsidR="00617012" w:rsidRPr="00E961EC" w:rsidRDefault="00617012" w:rsidP="000C2786">
            <w:pPr>
              <w:spacing w:after="0" w:line="240" w:lineRule="auto"/>
              <w:jc w:val="center"/>
              <w:rPr>
                <w:rFonts w:ascii="Times New Roman" w:eastAsia="Times New Roman" w:hAnsi="Times New Roman" w:cs="Times New Roman"/>
                <w:color w:val="000000"/>
                <w:sz w:val="18"/>
                <w:szCs w:val="20"/>
              </w:rPr>
            </w:pPr>
          </w:p>
        </w:tc>
      </w:tr>
    </w:tbl>
    <w:p w:rsidR="00617012" w:rsidRPr="00E961EC" w:rsidRDefault="00617012" w:rsidP="00F323C3">
      <w:pPr>
        <w:autoSpaceDE w:val="0"/>
        <w:autoSpaceDN w:val="0"/>
        <w:adjustRightInd w:val="0"/>
        <w:spacing w:after="0" w:line="240" w:lineRule="auto"/>
        <w:rPr>
          <w:rFonts w:ascii="Times New Roman" w:hAnsi="Times New Roman" w:cs="Times New Roman"/>
          <w:b/>
        </w:rPr>
      </w:pPr>
    </w:p>
    <w:p w:rsidR="007E7CFB" w:rsidRPr="00E961EC" w:rsidRDefault="00F323C3" w:rsidP="00F323C3">
      <w:pPr>
        <w:autoSpaceDE w:val="0"/>
        <w:autoSpaceDN w:val="0"/>
        <w:adjustRightInd w:val="0"/>
        <w:spacing w:after="0" w:line="240" w:lineRule="auto"/>
        <w:rPr>
          <w:rFonts w:ascii="Times New Roman" w:hAnsi="Times New Roman" w:cs="Times New Roman"/>
          <w:b/>
        </w:rPr>
        <w:sectPr w:rsidR="007E7CFB" w:rsidRPr="00E961EC" w:rsidSect="00185F2B">
          <w:pgSz w:w="14571" w:h="10319" w:orient="landscape" w:code="13"/>
          <w:pgMar w:top="1871" w:right="1418" w:bottom="1134" w:left="1418" w:header="709" w:footer="709" w:gutter="0"/>
          <w:cols w:space="708"/>
          <w:docGrid w:linePitch="360"/>
        </w:sectPr>
      </w:pPr>
      <w:r w:rsidRPr="00E961EC">
        <w:rPr>
          <w:rFonts w:ascii="Times New Roman" w:hAnsi="Times New Roman" w:cs="Times New Roman"/>
          <w:b/>
        </w:rPr>
        <w:t>*p&lt;0,05</w:t>
      </w:r>
    </w:p>
    <w:p w:rsidR="00F323C3" w:rsidRPr="00E961EC" w:rsidRDefault="00F323C3" w:rsidP="000C2786">
      <w:pPr>
        <w:tabs>
          <w:tab w:val="left" w:pos="709"/>
        </w:tabs>
        <w:spacing w:before="240" w:after="240" w:line="320" w:lineRule="atLeast"/>
        <w:jc w:val="both"/>
        <w:rPr>
          <w:rFonts w:ascii="Times New Roman" w:eastAsia="Times New Roman" w:hAnsi="Times New Roman" w:cs="Times New Roman"/>
        </w:rPr>
      </w:pPr>
      <w:r w:rsidRPr="00E961EC">
        <w:rPr>
          <w:rFonts w:ascii="Times New Roman" w:eastAsia="Times New Roman" w:hAnsi="Times New Roman" w:cs="Times New Roman"/>
        </w:rPr>
        <w:lastRenderedPageBreak/>
        <w:t xml:space="preserve"> </w:t>
      </w:r>
      <w:r w:rsidR="000C2786" w:rsidRPr="00E961EC">
        <w:rPr>
          <w:rFonts w:ascii="Times New Roman" w:eastAsia="Times New Roman" w:hAnsi="Times New Roman" w:cs="Times New Roman"/>
        </w:rPr>
        <w:tab/>
      </w:r>
      <w:r w:rsidR="00C34E86"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00C34E86"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00C34E86"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E67091" w:rsidRPr="00E961EC" w:rsidRDefault="00C34E86" w:rsidP="00E67091">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p&lt;0,05 düzeyinde istatistiksel olarak anlamlı bir farklılık gözlemlenmiştir.</w:t>
      </w:r>
      <w:r w:rsidR="00F323C3" w:rsidRPr="00E961EC">
        <w:rPr>
          <w:rFonts w:ascii="Times New Roman" w:eastAsia="Times New Roman" w:hAnsi="Times New Roman" w:cs="Times New Roman"/>
        </w:rPr>
        <w:t xml:space="preserve"> </w:t>
      </w:r>
      <w:r w:rsidR="00E67091" w:rsidRPr="00E961EC">
        <w:rPr>
          <w:rFonts w:ascii="Times New Roman" w:eastAsia="Times New Roman" w:hAnsi="Times New Roman" w:cs="Times New Roman"/>
          <w:bCs/>
        </w:rPr>
        <w:t xml:space="preserve">Veriler ortalamalar açısından incelendiğinde </w:t>
      </w:r>
      <w:r w:rsidR="008956BF" w:rsidRPr="00E961EC">
        <w:rPr>
          <w:rFonts w:ascii="Times New Roman" w:eastAsia="Times New Roman" w:hAnsi="Times New Roman" w:cs="Times New Roman"/>
          <w:bCs/>
        </w:rPr>
        <w:t>yeşil kart sahibi hasta</w:t>
      </w:r>
      <w:r w:rsidR="00E67091" w:rsidRPr="00E961EC">
        <w:rPr>
          <w:rFonts w:ascii="Times New Roman" w:eastAsia="Times New Roman" w:hAnsi="Times New Roman" w:cs="Times New Roman"/>
          <w:bCs/>
        </w:rPr>
        <w:t xml:space="preserve">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hizmet kalitesi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sağlık güvencesi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1458D7" w:rsidRPr="00E961EC" w:rsidRDefault="00C34E86" w:rsidP="001458D7">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 xml:space="preserve">kurumsal </w:t>
      </w:r>
      <w:r w:rsidR="00F323C3" w:rsidRPr="00E961EC">
        <w:rPr>
          <w:rFonts w:ascii="Times New Roman" w:eastAsia="Times New Roman" w:hAnsi="Times New Roman" w:cs="Times New Roman"/>
        </w:rPr>
        <w:t xml:space="preserve">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güvencesi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r w:rsidR="001458D7" w:rsidRPr="00E961EC">
        <w:rPr>
          <w:rFonts w:ascii="Times New Roman" w:eastAsia="Times New Roman" w:hAnsi="Times New Roman" w:cs="Times New Roman"/>
          <w:bCs/>
        </w:rPr>
        <w:t>.</w:t>
      </w:r>
      <w:r w:rsidR="001458D7" w:rsidRPr="00E961EC">
        <w:rPr>
          <w:rFonts w:ascii="Times New Roman" w:hAnsi="Times New Roman" w:cs="Times New Roman"/>
        </w:rPr>
        <w:t xml:space="preserve"> Bu analiz sonucunda elde edilen düşünceler çalışmanın </w:t>
      </w:r>
      <w:r w:rsidR="001458D7" w:rsidRPr="00E961EC">
        <w:rPr>
          <w:rFonts w:ascii="Times New Roman" w:hAnsi="Times New Roman" w:cs="Times New Roman"/>
          <w:i/>
        </w:rPr>
        <w:t>“H</w:t>
      </w:r>
      <w:r w:rsidR="001458D7" w:rsidRPr="00E961EC">
        <w:rPr>
          <w:rFonts w:ascii="Times New Roman" w:hAnsi="Times New Roman" w:cs="Times New Roman"/>
          <w:i/>
          <w:vertAlign w:val="subscript"/>
        </w:rPr>
        <w:t>0</w:t>
      </w:r>
      <w:r w:rsidR="001458D7" w:rsidRPr="00E961EC">
        <w:rPr>
          <w:rFonts w:ascii="Times New Roman" w:hAnsi="Times New Roman" w:cs="Times New Roman"/>
          <w:i/>
        </w:rPr>
        <w:t>: Aydın İlinde devlet hastanesinde tüketicilerinin kurumsal imajına yönelik algıları bağlı olduğu sosyal güvenlik kurumuna göre farklılık göstermez”</w:t>
      </w:r>
      <w:r w:rsidR="001458D7" w:rsidRPr="00E961EC">
        <w:rPr>
          <w:rFonts w:ascii="Times New Roman" w:hAnsi="Times New Roman" w:cs="Times New Roman"/>
        </w:rPr>
        <w:t xml:space="preserve"> hipotezini kabul ederken, </w:t>
      </w:r>
      <w:r w:rsidR="001458D7" w:rsidRPr="00E961EC">
        <w:rPr>
          <w:rFonts w:ascii="Times New Roman" w:hAnsi="Times New Roman" w:cs="Times New Roman"/>
          <w:i/>
        </w:rPr>
        <w:t>“H</w:t>
      </w:r>
      <w:r w:rsidR="001458D7" w:rsidRPr="00E961EC">
        <w:rPr>
          <w:rFonts w:ascii="Times New Roman" w:hAnsi="Times New Roman" w:cs="Times New Roman"/>
          <w:i/>
          <w:vertAlign w:val="subscript"/>
        </w:rPr>
        <w:t>1</w:t>
      </w:r>
      <w:r w:rsidR="001458D7" w:rsidRPr="00E961EC">
        <w:rPr>
          <w:rFonts w:ascii="Times New Roman" w:hAnsi="Times New Roman" w:cs="Times New Roman"/>
          <w:i/>
        </w:rPr>
        <w:t>: Aydın İlinde devlet hastanesinde tüketicilerinin kurumsal imajına yönelik algıları bağlı olduğu sosyal güvenlik kurumuna göre farklılık gösterir”</w:t>
      </w:r>
      <w:r w:rsidR="001458D7" w:rsidRPr="00E961EC">
        <w:rPr>
          <w:rFonts w:ascii="Times New Roman" w:hAnsi="Times New Roman" w:cs="Times New Roman"/>
        </w:rPr>
        <w:t xml:space="preserve"> hipotezini reddetmektedir. </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 farklılık p&gt;0,05 düzeyindedir. Dolayısı ile istatistiksel olarak anlamlı bir farklılık gözlemlenmemiştir.</w:t>
      </w:r>
    </w:p>
    <w:p w:rsidR="001458D7" w:rsidRPr="00E961EC" w:rsidRDefault="00C34E86" w:rsidP="001458D7">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w:t>
      </w:r>
      <w:r w:rsidR="001458D7" w:rsidRPr="00E961EC">
        <w:rPr>
          <w:rFonts w:ascii="Times New Roman" w:eastAsia="Times New Roman" w:hAnsi="Times New Roman" w:cs="Times New Roman"/>
          <w:bCs/>
        </w:rPr>
        <w:t xml:space="preserve">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 farklılık p&gt;0,05 </w:t>
      </w:r>
      <w:r w:rsidRPr="00E961EC">
        <w:rPr>
          <w:rFonts w:ascii="Times New Roman" w:eastAsia="Times New Roman" w:hAnsi="Times New Roman" w:cs="Times New Roman"/>
          <w:bCs/>
        </w:rPr>
        <w:lastRenderedPageBreak/>
        <w:t>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w:t>
      </w:r>
      <w:r w:rsidR="008956BF" w:rsidRPr="00E961EC">
        <w:rPr>
          <w:rFonts w:ascii="Times New Roman" w:eastAsia="Times New Roman" w:hAnsi="Times New Roman" w:cs="Times New Roman"/>
          <w:bCs/>
        </w:rPr>
        <w:t>sağlık güvencesi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1458D7" w:rsidRPr="00E961EC" w:rsidRDefault="00C34E86" w:rsidP="001458D7">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güvencesi değişken grupları arasında farklılık p&gt;0,05 düzeyindedir. Dolayısı ile istatistiksel olarak anlamlı bir farklılık gözlemlenmemiştir.</w:t>
      </w:r>
      <w:r w:rsidR="001458D7" w:rsidRPr="00E961EC">
        <w:rPr>
          <w:rFonts w:ascii="Times New Roman" w:eastAsia="Times New Roman" w:hAnsi="Times New Roman" w:cs="Times New Roman"/>
          <w:bCs/>
        </w:rPr>
        <w:t xml:space="preserve"> </w:t>
      </w:r>
      <w:r w:rsidR="001458D7" w:rsidRPr="00E961EC">
        <w:rPr>
          <w:rFonts w:ascii="Times New Roman" w:hAnsi="Times New Roman" w:cs="Times New Roman"/>
        </w:rPr>
        <w:t xml:space="preserve">Bu analiz sonucunda elde edilen düşünceler çalışmanın </w:t>
      </w:r>
      <w:r w:rsidR="001458D7" w:rsidRPr="00E961EC">
        <w:rPr>
          <w:rFonts w:ascii="Times New Roman" w:hAnsi="Times New Roman" w:cs="Times New Roman"/>
          <w:i/>
        </w:rPr>
        <w:t>“H</w:t>
      </w:r>
      <w:r w:rsidR="001458D7" w:rsidRPr="00E961EC">
        <w:rPr>
          <w:rFonts w:ascii="Times New Roman" w:hAnsi="Times New Roman" w:cs="Times New Roman"/>
          <w:i/>
          <w:vertAlign w:val="subscript"/>
        </w:rPr>
        <w:t>0</w:t>
      </w:r>
      <w:r w:rsidR="001458D7" w:rsidRPr="00E961EC">
        <w:rPr>
          <w:rFonts w:ascii="Times New Roman" w:hAnsi="Times New Roman" w:cs="Times New Roman"/>
          <w:i/>
        </w:rPr>
        <w:t>: Aydın İlinde özel hastanede tüketicilerinin kurumsal imajına yönelik algıları bağlı olduğu sosyal güvenlik kurumuna göre farklılık göstermez”</w:t>
      </w:r>
      <w:r w:rsidR="001458D7" w:rsidRPr="00E961EC">
        <w:rPr>
          <w:rFonts w:ascii="Times New Roman" w:hAnsi="Times New Roman" w:cs="Times New Roman"/>
        </w:rPr>
        <w:t xml:space="preserve"> hipotezini kabul ederken, </w:t>
      </w:r>
      <w:r w:rsidR="001458D7" w:rsidRPr="00E961EC">
        <w:rPr>
          <w:rFonts w:ascii="Times New Roman" w:hAnsi="Times New Roman" w:cs="Times New Roman"/>
          <w:i/>
        </w:rPr>
        <w:t>“H</w:t>
      </w:r>
      <w:r w:rsidR="001458D7" w:rsidRPr="00E961EC">
        <w:rPr>
          <w:rFonts w:ascii="Times New Roman" w:hAnsi="Times New Roman" w:cs="Times New Roman"/>
          <w:i/>
          <w:vertAlign w:val="subscript"/>
        </w:rPr>
        <w:t>1</w:t>
      </w:r>
      <w:r w:rsidR="001458D7" w:rsidRPr="00E961EC">
        <w:rPr>
          <w:rFonts w:ascii="Times New Roman" w:hAnsi="Times New Roman" w:cs="Times New Roman"/>
          <w:i/>
        </w:rPr>
        <w:t>: Aydın İlinde özel hastanede tüketicilerinin kurumsal imajına yönelik algıları bağlı olduğu sosyal güvenlik kurumuna göre farklılık gösterir”</w:t>
      </w:r>
      <w:r w:rsidR="001458D7" w:rsidRPr="00E961EC">
        <w:rPr>
          <w:rFonts w:ascii="Times New Roman" w:hAnsi="Times New Roman" w:cs="Times New Roman"/>
        </w:rPr>
        <w:t xml:space="preserve"> hipotezini reddetmektedir. </w:t>
      </w:r>
    </w:p>
    <w:p w:rsidR="0013666F" w:rsidRPr="00AF27A5" w:rsidRDefault="0013666F" w:rsidP="003F7547">
      <w:pPr>
        <w:pStyle w:val="Default"/>
        <w:spacing w:before="240" w:after="240" w:line="320" w:lineRule="atLeast"/>
        <w:jc w:val="both"/>
        <w:rPr>
          <w:b/>
          <w:szCs w:val="22"/>
        </w:rPr>
      </w:pPr>
      <w:r w:rsidRPr="00AF27A5">
        <w:rPr>
          <w:b/>
          <w:szCs w:val="22"/>
        </w:rPr>
        <w:t>3.1</w:t>
      </w:r>
      <w:r w:rsidR="00FB6E7E" w:rsidRPr="00AF27A5">
        <w:rPr>
          <w:b/>
          <w:szCs w:val="22"/>
        </w:rPr>
        <w:t>7</w:t>
      </w:r>
      <w:r w:rsidRPr="00AF27A5">
        <w:rPr>
          <w:b/>
          <w:szCs w:val="22"/>
        </w:rPr>
        <w:t xml:space="preserve">. </w:t>
      </w:r>
      <w:r w:rsidR="001458D7" w:rsidRPr="00AF27A5">
        <w:rPr>
          <w:b/>
          <w:szCs w:val="22"/>
        </w:rPr>
        <w:t>Hasta ve Hasta Y</w:t>
      </w:r>
      <w:r w:rsidR="00542BC1" w:rsidRPr="00AF27A5">
        <w:rPr>
          <w:b/>
          <w:szCs w:val="22"/>
        </w:rPr>
        <w:t>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Meslek Durumu</w:t>
      </w:r>
      <w:r w:rsidRPr="00AF27A5">
        <w:rPr>
          <w:b/>
          <w:szCs w:val="22"/>
        </w:rPr>
        <w:t xml:space="preserve"> Değişkeni Ve Kurumsal İmajı Arasındaki</w:t>
      </w:r>
      <w:r w:rsidR="00132E79" w:rsidRPr="00AF27A5">
        <w:rPr>
          <w:b/>
          <w:szCs w:val="22"/>
        </w:rPr>
        <w:t xml:space="preserve"> </w:t>
      </w:r>
      <w:r w:rsidR="00D4374F" w:rsidRPr="00AF27A5">
        <w:rPr>
          <w:b/>
          <w:szCs w:val="22"/>
        </w:rPr>
        <w:t>ANOVA Testi</w:t>
      </w:r>
      <w:r w:rsidRPr="00AF27A5">
        <w:rPr>
          <w:b/>
          <w:szCs w:val="22"/>
        </w:rPr>
        <w:t xml:space="preserve"> Sonuçları </w:t>
      </w:r>
    </w:p>
    <w:p w:rsidR="00C162C6" w:rsidRPr="00E961EC" w:rsidRDefault="00F323C3" w:rsidP="00C162C6">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meslek grupları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ANOVA testi yapılmıştır. Yapılan test sonuçları Çizelge</w:t>
      </w:r>
      <w:r w:rsidR="001458D7" w:rsidRPr="00E961EC">
        <w:rPr>
          <w:rFonts w:ascii="Times New Roman" w:eastAsia="Times New Roman" w:hAnsi="Times New Roman" w:cs="Times New Roman"/>
          <w:color w:val="000000"/>
        </w:rPr>
        <w:t xml:space="preserve"> 3.16.’</w:t>
      </w:r>
      <w:r w:rsidRPr="00E961EC">
        <w:rPr>
          <w:rFonts w:ascii="Times New Roman" w:eastAsia="Times New Roman" w:hAnsi="Times New Roman" w:cs="Times New Roman"/>
          <w:color w:val="000000"/>
        </w:rPr>
        <w:t xml:space="preserve"> da </w:t>
      </w:r>
      <w:r w:rsidRPr="00E961EC">
        <w:rPr>
          <w:rFonts w:ascii="Times New Roman" w:hAnsi="Times New Roman" w:cs="Times New Roman"/>
        </w:rPr>
        <w:t>gösterilmektedir.</w:t>
      </w: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185F2B">
          <w:pgSz w:w="10319" w:h="14571" w:code="13"/>
          <w:pgMar w:top="1418" w:right="1134" w:bottom="1418" w:left="1871" w:header="709" w:footer="709" w:gutter="0"/>
          <w:cols w:space="708"/>
          <w:docGrid w:linePitch="360"/>
        </w:sectPr>
      </w:pPr>
    </w:p>
    <w:p w:rsidR="00F323C3" w:rsidRPr="0013490C" w:rsidRDefault="00EC6375" w:rsidP="00FD34A0">
      <w:pPr>
        <w:spacing w:before="240" w:after="240" w:line="320" w:lineRule="atLeast"/>
        <w:jc w:val="both"/>
        <w:rPr>
          <w:rFonts w:ascii="Times New Roman" w:hAnsi="Times New Roman" w:cs="Times New Roman"/>
        </w:rPr>
      </w:pPr>
      <w:r w:rsidRPr="0013490C">
        <w:rPr>
          <w:rFonts w:ascii="Times New Roman" w:eastAsia="Times New Roman" w:hAnsi="Times New Roman" w:cs="Times New Roman"/>
          <w:bCs/>
        </w:rPr>
        <w:lastRenderedPageBreak/>
        <w:t>Çizelge 3</w:t>
      </w:r>
      <w:r w:rsidR="00F323C3"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6</w:t>
      </w:r>
      <w:r w:rsidR="00F323C3" w:rsidRPr="0013490C">
        <w:rPr>
          <w:rFonts w:ascii="Times New Roman" w:eastAsia="Times New Roman" w:hAnsi="Times New Roman" w:cs="Times New Roman"/>
          <w:bCs/>
        </w:rPr>
        <w:t xml:space="preserve">. Kurumsal İmaj Ölçeğinin </w:t>
      </w:r>
      <w:r w:rsidR="00542BC1" w:rsidRPr="0013490C">
        <w:rPr>
          <w:rFonts w:ascii="Times New Roman" w:eastAsia="Times New Roman" w:hAnsi="Times New Roman" w:cs="Times New Roman"/>
          <w:bCs/>
        </w:rPr>
        <w:t xml:space="preserve">Hasta ve </w:t>
      </w:r>
      <w:r w:rsidR="001458D7" w:rsidRPr="0013490C">
        <w:rPr>
          <w:rFonts w:ascii="Times New Roman" w:eastAsia="Times New Roman" w:hAnsi="Times New Roman" w:cs="Times New Roman"/>
          <w:bCs/>
        </w:rPr>
        <w:t>Hasta Y</w:t>
      </w:r>
      <w:r w:rsidR="00542BC1" w:rsidRPr="0013490C">
        <w:rPr>
          <w:rFonts w:ascii="Times New Roman" w:eastAsia="Times New Roman" w:hAnsi="Times New Roman" w:cs="Times New Roman"/>
          <w:bCs/>
        </w:rPr>
        <w:t>akınlarının</w:t>
      </w:r>
      <w:r w:rsidR="00F323C3" w:rsidRPr="0013490C">
        <w:rPr>
          <w:rFonts w:ascii="Times New Roman" w:eastAsia="Times New Roman" w:hAnsi="Times New Roman" w:cs="Times New Roman"/>
          <w:bCs/>
        </w:rPr>
        <w:t xml:space="preserve"> Meslek Grupları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8"/>
        <w:gridCol w:w="1285"/>
        <w:gridCol w:w="810"/>
        <w:gridCol w:w="950"/>
        <w:gridCol w:w="1190"/>
        <w:gridCol w:w="812"/>
        <w:gridCol w:w="774"/>
        <w:gridCol w:w="817"/>
        <w:gridCol w:w="950"/>
        <w:gridCol w:w="1190"/>
        <w:gridCol w:w="812"/>
        <w:gridCol w:w="777"/>
      </w:tblGrid>
      <w:tr w:rsidR="00F76334" w:rsidRPr="00E961EC" w:rsidTr="000256D4">
        <w:trPr>
          <w:trHeight w:val="142"/>
        </w:trPr>
        <w:tc>
          <w:tcPr>
            <w:tcW w:w="635" w:type="pct"/>
            <w:vMerge w:val="restar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Alt boyutlar</w:t>
            </w:r>
          </w:p>
        </w:tc>
        <w:tc>
          <w:tcPr>
            <w:tcW w:w="541" w:type="pct"/>
            <w:vMerge w:val="restar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Meslek</w:t>
            </w:r>
          </w:p>
        </w:tc>
        <w:tc>
          <w:tcPr>
            <w:tcW w:w="1910" w:type="pct"/>
            <w:gridSpan w:val="5"/>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914" w:type="pct"/>
            <w:gridSpan w:val="5"/>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F76334" w:rsidRPr="00E961EC" w:rsidTr="000256D4">
        <w:trPr>
          <w:trHeight w:val="96"/>
        </w:trPr>
        <w:tc>
          <w:tcPr>
            <w:tcW w:w="635" w:type="pct"/>
            <w:vMerge/>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p>
        </w:tc>
        <w:tc>
          <w:tcPr>
            <w:tcW w:w="541" w:type="pct"/>
            <w:vMerge/>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p>
        </w:tc>
        <w:tc>
          <w:tcPr>
            <w:tcW w:w="341"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400"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501"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42"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326"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c>
          <w:tcPr>
            <w:tcW w:w="344"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400"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501"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42"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327" w:type="pct"/>
            <w:shd w:val="clear" w:color="auto" w:fill="DBE5F1" w:themeFill="accent1" w:themeFillTint="33"/>
            <w:vAlign w:val="center"/>
            <w:hideMark/>
          </w:tcPr>
          <w:p w:rsidR="00F76334" w:rsidRPr="00E961EC" w:rsidRDefault="00F76334" w:rsidP="006C6648">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r>
      <w:tr w:rsidR="00F76334" w:rsidRPr="00E961EC" w:rsidTr="000256D4">
        <w:trPr>
          <w:trHeight w:val="96"/>
        </w:trPr>
        <w:tc>
          <w:tcPr>
            <w:tcW w:w="635" w:type="pct"/>
            <w:vMerge w:val="restar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Fiziksel ortam</w:t>
            </w: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13,04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3,489</w:t>
            </w: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,002</w:t>
            </w:r>
            <w:r w:rsidR="00585585" w:rsidRPr="00E961EC">
              <w:rPr>
                <w:rFonts w:ascii="Times New Roman" w:eastAsia="Times New Roman" w:hAnsi="Times New Roman" w:cs="Times New Roman"/>
                <w:color w:val="000000"/>
                <w:sz w:val="20"/>
                <w:szCs w:val="20"/>
              </w:rPr>
              <w:t>*</w:t>
            </w: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16,04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2,29</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,379</w:t>
            </w: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,893</w:t>
            </w: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14,71</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2,77</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15,92</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2,62</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14,00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2,26</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15,14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2,35</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16,28</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2,65</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15,41</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3,37</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15,89</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2,57</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139"/>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w:t>
            </w:r>
            <w:r w:rsidR="008956BF" w:rsidRPr="00E961EC">
              <w:rPr>
                <w:rFonts w:ascii="Times New Roman" w:eastAsia="Times New Roman" w:hAnsi="Times New Roman" w:cs="Times New Roman"/>
                <w:color w:val="000000"/>
                <w:sz w:val="20"/>
                <w:szCs w:val="20"/>
              </w:rPr>
              <w:t>r</w:t>
            </w:r>
            <w:r w:rsidRPr="00E961EC">
              <w:rPr>
                <w:rFonts w:ascii="Times New Roman" w:eastAsia="Times New Roman" w:hAnsi="Times New Roman" w:cs="Times New Roman"/>
                <w:color w:val="000000"/>
                <w:sz w:val="20"/>
                <w:szCs w:val="20"/>
              </w:rPr>
              <w:t>best meslek</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14,16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3,10</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15,93</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2,63</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13,75</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3,49</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15,56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2,90</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restar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Hastane yönetimi</w:t>
            </w: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15,33</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3,83</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2,920</w:t>
            </w: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,009</w:t>
            </w:r>
            <w:r w:rsidR="00585585" w:rsidRPr="00E961EC">
              <w:rPr>
                <w:rFonts w:ascii="Times New Roman" w:eastAsia="Times New Roman" w:hAnsi="Times New Roman" w:cs="Times New Roman"/>
                <w:color w:val="000000"/>
                <w:sz w:val="20"/>
                <w:szCs w:val="20"/>
              </w:rPr>
              <w:t>*</w:t>
            </w: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16,90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2,12</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,463</w:t>
            </w: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,836</w:t>
            </w: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16,79</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16,89</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16,25</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2,12</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15,52</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2,84</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17,00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2,25</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163"/>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17,17</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2,54</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16,96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1,89</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209"/>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w:t>
            </w:r>
            <w:r w:rsidR="001458D7" w:rsidRPr="00E961EC">
              <w:rPr>
                <w:rFonts w:ascii="Times New Roman" w:eastAsia="Times New Roman" w:hAnsi="Times New Roman" w:cs="Times New Roman"/>
                <w:color w:val="000000"/>
                <w:sz w:val="20"/>
                <w:szCs w:val="20"/>
              </w:rPr>
              <w:t>r</w:t>
            </w:r>
            <w:r w:rsidRPr="00E961EC">
              <w:rPr>
                <w:rFonts w:ascii="Times New Roman" w:eastAsia="Times New Roman" w:hAnsi="Times New Roman" w:cs="Times New Roman"/>
                <w:color w:val="000000"/>
                <w:sz w:val="20"/>
                <w:szCs w:val="20"/>
              </w:rPr>
              <w:t>best meslek</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16,24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2,32</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16,80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2,31</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160"/>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16,75</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1,75</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16,06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2,46</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restart"/>
            <w:shd w:val="clear" w:color="auto" w:fill="auto"/>
            <w:vAlign w:val="center"/>
            <w:hideMark/>
          </w:tcPr>
          <w:p w:rsidR="00F76334" w:rsidRPr="00E961EC" w:rsidRDefault="003E3083"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Yasal çalışma </w:t>
            </w:r>
            <w:proofErr w:type="gramStart"/>
            <w:r w:rsidRPr="00E961EC">
              <w:rPr>
                <w:rFonts w:ascii="Times New Roman" w:eastAsia="Times New Roman" w:hAnsi="Times New Roman" w:cs="Times New Roman"/>
                <w:color w:val="000000"/>
                <w:sz w:val="20"/>
                <w:szCs w:val="20"/>
              </w:rPr>
              <w:t>pro</w:t>
            </w:r>
            <w:r w:rsidR="00F76334" w:rsidRPr="00E961EC">
              <w:rPr>
                <w:rFonts w:ascii="Times New Roman" w:eastAsia="Times New Roman" w:hAnsi="Times New Roman" w:cs="Times New Roman"/>
                <w:color w:val="000000"/>
                <w:sz w:val="20"/>
                <w:szCs w:val="20"/>
              </w:rPr>
              <w:t>sedürleri</w:t>
            </w:r>
            <w:proofErr w:type="gramEnd"/>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12,36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2,51</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1,225</w:t>
            </w: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,292</w:t>
            </w: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12,77</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1,69</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2,019</w:t>
            </w: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,062</w:t>
            </w: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12,90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12,21</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1,79</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15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12,25</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2,33</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12,67</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12,86</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1,68</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13,44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1,42</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12,98</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12,84</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w:t>
            </w:r>
            <w:r w:rsidR="003E3083" w:rsidRPr="00E961EC">
              <w:rPr>
                <w:rFonts w:ascii="Times New Roman" w:eastAsia="Times New Roman" w:hAnsi="Times New Roman" w:cs="Times New Roman"/>
                <w:color w:val="000000"/>
                <w:sz w:val="20"/>
                <w:szCs w:val="20"/>
              </w:rPr>
              <w:t>r</w:t>
            </w:r>
            <w:r w:rsidRPr="00E961EC">
              <w:rPr>
                <w:rFonts w:ascii="Times New Roman" w:eastAsia="Times New Roman" w:hAnsi="Times New Roman" w:cs="Times New Roman"/>
                <w:color w:val="000000"/>
                <w:sz w:val="20"/>
                <w:szCs w:val="20"/>
              </w:rPr>
              <w:t>best meslek</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12,52</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1,77</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2,11</w:t>
            </w:r>
          </w:p>
        </w:tc>
        <w:tc>
          <w:tcPr>
            <w:tcW w:w="342"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96"/>
        </w:trPr>
        <w:tc>
          <w:tcPr>
            <w:tcW w:w="635" w:type="pct"/>
            <w:vMerge/>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12,75</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1,28</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12,50</w:t>
            </w:r>
          </w:p>
        </w:tc>
        <w:tc>
          <w:tcPr>
            <w:tcW w:w="501" w:type="pct"/>
            <w:shd w:val="clear" w:color="auto" w:fill="auto"/>
            <w:noWrap/>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1,75</w:t>
            </w:r>
          </w:p>
        </w:tc>
        <w:tc>
          <w:tcPr>
            <w:tcW w:w="342"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c>
          <w:tcPr>
            <w:tcW w:w="327" w:type="pct"/>
            <w:shd w:val="clear" w:color="auto" w:fill="auto"/>
            <w:vAlign w:val="center"/>
            <w:hideMark/>
          </w:tcPr>
          <w:p w:rsidR="00F76334" w:rsidRPr="00E961EC" w:rsidRDefault="00F76334" w:rsidP="006C6648">
            <w:pPr>
              <w:spacing w:after="0" w:line="240" w:lineRule="auto"/>
              <w:jc w:val="center"/>
              <w:rPr>
                <w:rFonts w:ascii="Times New Roman" w:eastAsia="Times New Roman" w:hAnsi="Times New Roman" w:cs="Times New Roman"/>
                <w:color w:val="000000"/>
                <w:sz w:val="20"/>
                <w:szCs w:val="20"/>
              </w:rPr>
            </w:pPr>
          </w:p>
        </w:tc>
      </w:tr>
    </w:tbl>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0256D4" w:rsidRPr="0013490C" w:rsidRDefault="000256D4" w:rsidP="000256D4">
      <w:pPr>
        <w:spacing w:before="240" w:after="240" w:line="320" w:lineRule="atLeast"/>
        <w:jc w:val="both"/>
        <w:rPr>
          <w:rFonts w:ascii="Times New Roman" w:hAnsi="Times New Roman" w:cs="Times New Roman"/>
        </w:rPr>
      </w:pPr>
      <w:r w:rsidRPr="0013490C">
        <w:rPr>
          <w:rFonts w:ascii="Times New Roman" w:eastAsia="Times New Roman" w:hAnsi="Times New Roman" w:cs="Times New Roman"/>
          <w:bCs/>
        </w:rPr>
        <w:lastRenderedPageBreak/>
        <w:t>Çizelge 3.16. Kurumsal İmaj Ölçeğinin Hasta ve Hasta Yakınlarının Meslek Grupları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9"/>
        <w:gridCol w:w="1286"/>
        <w:gridCol w:w="811"/>
        <w:gridCol w:w="950"/>
        <w:gridCol w:w="1190"/>
        <w:gridCol w:w="812"/>
        <w:gridCol w:w="774"/>
        <w:gridCol w:w="817"/>
        <w:gridCol w:w="950"/>
        <w:gridCol w:w="1190"/>
        <w:gridCol w:w="812"/>
        <w:gridCol w:w="774"/>
      </w:tblGrid>
      <w:tr w:rsidR="000256D4" w:rsidRPr="00E961EC" w:rsidTr="003D50F6">
        <w:trPr>
          <w:trHeight w:val="134"/>
        </w:trPr>
        <w:tc>
          <w:tcPr>
            <w:tcW w:w="635"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Çalışanlar</w:t>
            </w: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18,24</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4,27</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2,552</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,020*</w:t>
            </w: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19,77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3,81</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,777</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,588</w:t>
            </w:r>
          </w:p>
        </w:tc>
      </w:tr>
      <w:tr w:rsidR="000256D4" w:rsidRPr="00E961EC" w:rsidTr="003D50F6">
        <w:trPr>
          <w:trHeight w:val="134"/>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19,35</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3,26</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19,81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2,91</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181"/>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18,36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3,95</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2,99</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19,38</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3,29</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2,74</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3,02</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20,96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Serbest meslek</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3,98</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20,18</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3,51</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2,83</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19,75</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3,21</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Hizmet kalitesi</w:t>
            </w: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17,11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4,63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3,397</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,003*</w:t>
            </w: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21,13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,932</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,472</w:t>
            </w: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18,97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108"/>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18,51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3,26</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20,52</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19,81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3,37</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200"/>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19,76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3,44</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20,31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2,99</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Serbest meslek</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18,09</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3,90</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20,58</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3,42</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20,31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2,65</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iletişim ve kimlik</w:t>
            </w: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14,64</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4,36</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1,128</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,345</w:t>
            </w: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15,62</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3,11</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1,041</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,398</w:t>
            </w: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15,84</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3,68</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15,21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2,57</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15,07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3,51</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15,60</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15,71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3,18</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15,89</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15,68</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2,94</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14,67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2,70</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188"/>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Serbest meslek</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14,76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3,60</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15,07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2,87</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16,13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2,63</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bl>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0256D4" w:rsidRPr="0013490C" w:rsidRDefault="000256D4" w:rsidP="000256D4">
      <w:pPr>
        <w:spacing w:before="240" w:after="240" w:line="320" w:lineRule="atLeast"/>
        <w:jc w:val="both"/>
        <w:rPr>
          <w:rFonts w:ascii="Times New Roman" w:hAnsi="Times New Roman" w:cs="Times New Roman"/>
        </w:rPr>
      </w:pPr>
      <w:r w:rsidRPr="0013490C">
        <w:rPr>
          <w:rFonts w:ascii="Times New Roman" w:eastAsia="Times New Roman" w:hAnsi="Times New Roman" w:cs="Times New Roman"/>
          <w:bCs/>
        </w:rPr>
        <w:lastRenderedPageBreak/>
        <w:t>Çizelge 3.16. Kurumsal İmaj Ölçeğinin Hasta ve Hasta Yakınlarının Meslek Grupları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9"/>
        <w:gridCol w:w="1286"/>
        <w:gridCol w:w="811"/>
        <w:gridCol w:w="950"/>
        <w:gridCol w:w="1190"/>
        <w:gridCol w:w="812"/>
        <w:gridCol w:w="774"/>
        <w:gridCol w:w="817"/>
        <w:gridCol w:w="950"/>
        <w:gridCol w:w="1190"/>
        <w:gridCol w:w="812"/>
        <w:gridCol w:w="774"/>
      </w:tblGrid>
      <w:tr w:rsidR="000256D4" w:rsidRPr="00E961EC" w:rsidTr="003D50F6">
        <w:trPr>
          <w:trHeight w:val="315"/>
        </w:trPr>
        <w:tc>
          <w:tcPr>
            <w:tcW w:w="635"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 imajı</w:t>
            </w: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Memur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90,71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17,10</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4,599</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,000*</w:t>
            </w: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102,23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8,27</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,591</w:t>
            </w: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,738</w:t>
            </w:r>
          </w:p>
        </w:tc>
      </w:tr>
      <w:tr w:rsidR="000256D4" w:rsidRPr="00E961EC" w:rsidTr="003D50F6">
        <w:trPr>
          <w:trHeight w:val="117"/>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İşçi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62</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98,56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9,55</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100,03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7,82</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Ev hanımı</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94,43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12,29</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73</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101,84</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8,28</w:t>
            </w:r>
          </w:p>
        </w:tc>
        <w:tc>
          <w:tcPr>
            <w:tcW w:w="342"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Öğrenci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98,43</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10,32</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102,67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10,73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Emekli</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101,07</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12,04</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101,62</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7,53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Serbest meslek</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93,76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11,79</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100,76</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10,60</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r w:rsidR="000256D4" w:rsidRPr="00E961EC" w:rsidTr="003D50F6">
        <w:trPr>
          <w:trHeight w:val="96"/>
        </w:trPr>
        <w:tc>
          <w:tcPr>
            <w:tcW w:w="635"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5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Diğer</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98,38</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10,43</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4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4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99,81</w:t>
            </w:r>
          </w:p>
        </w:tc>
        <w:tc>
          <w:tcPr>
            <w:tcW w:w="50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9,38</w:t>
            </w:r>
          </w:p>
        </w:tc>
        <w:tc>
          <w:tcPr>
            <w:tcW w:w="342"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c>
          <w:tcPr>
            <w:tcW w:w="326"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20"/>
                <w:szCs w:val="20"/>
              </w:rPr>
            </w:pPr>
          </w:p>
        </w:tc>
      </w:tr>
    </w:tbl>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0256D4" w:rsidRPr="00E961EC" w:rsidRDefault="000256D4" w:rsidP="00F323C3">
      <w:pPr>
        <w:autoSpaceDE w:val="0"/>
        <w:autoSpaceDN w:val="0"/>
        <w:adjustRightInd w:val="0"/>
        <w:spacing w:after="0" w:line="240" w:lineRule="auto"/>
        <w:rPr>
          <w:rFonts w:ascii="Times New Roman" w:hAnsi="Times New Roman" w:cs="Times New Roman"/>
          <w:b/>
        </w:rPr>
      </w:pPr>
    </w:p>
    <w:p w:rsidR="007E7CFB" w:rsidRPr="00E961EC" w:rsidRDefault="00F323C3" w:rsidP="00F323C3">
      <w:pPr>
        <w:autoSpaceDE w:val="0"/>
        <w:autoSpaceDN w:val="0"/>
        <w:adjustRightInd w:val="0"/>
        <w:spacing w:after="0" w:line="240" w:lineRule="auto"/>
        <w:rPr>
          <w:rFonts w:ascii="Times New Roman" w:hAnsi="Times New Roman" w:cs="Times New Roman"/>
          <w:b/>
        </w:rPr>
        <w:sectPr w:rsidR="007E7CFB" w:rsidRPr="00E961EC" w:rsidSect="00185F2B">
          <w:pgSz w:w="14571" w:h="10319" w:orient="landscape" w:code="13"/>
          <w:pgMar w:top="1871" w:right="1418" w:bottom="1134" w:left="1418" w:header="709" w:footer="709" w:gutter="0"/>
          <w:cols w:space="708"/>
          <w:docGrid w:linePitch="360"/>
        </w:sectPr>
      </w:pPr>
      <w:r w:rsidRPr="00E961EC">
        <w:rPr>
          <w:rFonts w:ascii="Times New Roman" w:hAnsi="Times New Roman" w:cs="Times New Roman"/>
          <w:b/>
        </w:rPr>
        <w:t>*p&lt;0,05</w:t>
      </w:r>
    </w:p>
    <w:p w:rsidR="003E3083" w:rsidRPr="00E961EC" w:rsidRDefault="00C34E86" w:rsidP="003E308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 xml:space="preserve">değişken grupları arasında </w:t>
      </w:r>
      <w:r w:rsidR="003E3083" w:rsidRPr="00E961EC">
        <w:rPr>
          <w:rFonts w:ascii="Times New Roman" w:eastAsia="Times New Roman" w:hAnsi="Times New Roman" w:cs="Times New Roman"/>
          <w:bCs/>
        </w:rPr>
        <w:t>p&lt;0,05 düzeyinde(p=0,002) istatistiksel olarak anlamlı bir farklılık gözlemlenmiştir.</w:t>
      </w:r>
      <w:r w:rsidR="003E3083" w:rsidRPr="00E961EC">
        <w:rPr>
          <w:rFonts w:ascii="Times New Roman" w:eastAsia="Times New Roman" w:hAnsi="Times New Roman" w:cs="Times New Roman"/>
        </w:rPr>
        <w:t xml:space="preserve"> </w:t>
      </w:r>
      <w:r w:rsidR="003E3083" w:rsidRPr="00E961EC">
        <w:rPr>
          <w:rFonts w:ascii="Times New Roman" w:eastAsia="Times New Roman" w:hAnsi="Times New Roman" w:cs="Times New Roman"/>
          <w:bCs/>
        </w:rPr>
        <w:t xml:space="preserve">Veriler ortalamalar açısından incelendiğinde emekli </w:t>
      </w:r>
      <w:r w:rsidR="008956BF" w:rsidRPr="00E961EC">
        <w:rPr>
          <w:rFonts w:ascii="Times New Roman" w:eastAsia="Times New Roman" w:hAnsi="Times New Roman" w:cs="Times New Roman"/>
          <w:bCs/>
        </w:rPr>
        <w:t>olan hasta</w:t>
      </w:r>
      <w:r w:rsidR="003E3083" w:rsidRPr="00E961EC">
        <w:rPr>
          <w:rFonts w:ascii="Times New Roman" w:eastAsia="Times New Roman" w:hAnsi="Times New Roman" w:cs="Times New Roman"/>
          <w:bCs/>
        </w:rPr>
        <w:t xml:space="preserve"> ve hasta yakınları lehine anlamlı bir şekilde daha yüksektir.</w:t>
      </w:r>
    </w:p>
    <w:p w:rsidR="003E3083" w:rsidRPr="00E961EC" w:rsidRDefault="00C34E86" w:rsidP="003E308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değişken grupları arasında</w:t>
      </w:r>
      <w:r w:rsidR="003E3083" w:rsidRPr="00E961EC">
        <w:rPr>
          <w:rFonts w:ascii="Times New Roman" w:eastAsia="Times New Roman" w:hAnsi="Times New Roman" w:cs="Times New Roman"/>
          <w:bCs/>
        </w:rPr>
        <w:t xml:space="preserve"> p&lt;0,05 düzeyinde(p=0,009) istatistiksel olarak anlamlı bir farklılık gözlemlenmiştir.</w:t>
      </w:r>
      <w:r w:rsidR="003E3083" w:rsidRPr="00E961EC">
        <w:rPr>
          <w:rFonts w:ascii="Times New Roman" w:eastAsia="Times New Roman" w:hAnsi="Times New Roman" w:cs="Times New Roman"/>
        </w:rPr>
        <w:t xml:space="preserve"> </w:t>
      </w:r>
      <w:r w:rsidR="003E3083" w:rsidRPr="00E961EC">
        <w:rPr>
          <w:rFonts w:ascii="Times New Roman" w:eastAsia="Times New Roman" w:hAnsi="Times New Roman" w:cs="Times New Roman"/>
          <w:bCs/>
        </w:rPr>
        <w:t xml:space="preserve">Veriler ortalamalar açısından incelendiğinde emekli </w:t>
      </w:r>
      <w:r w:rsidR="008956BF" w:rsidRPr="00E961EC">
        <w:rPr>
          <w:rFonts w:ascii="Times New Roman" w:eastAsia="Times New Roman" w:hAnsi="Times New Roman" w:cs="Times New Roman"/>
          <w:bCs/>
        </w:rPr>
        <w:t>olan hasta</w:t>
      </w:r>
      <w:r w:rsidR="003E3083" w:rsidRPr="00E961EC">
        <w:rPr>
          <w:rFonts w:ascii="Times New Roman" w:eastAsia="Times New Roman" w:hAnsi="Times New Roman" w:cs="Times New Roman"/>
          <w:bCs/>
        </w:rPr>
        <w:t xml:space="preserve">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yasal çalışma </w:t>
      </w:r>
      <w:proofErr w:type="gramStart"/>
      <w:r w:rsidR="009F0BAD" w:rsidRPr="00E961EC">
        <w:rPr>
          <w:rFonts w:ascii="Times New Roman" w:eastAsia="Times New Roman" w:hAnsi="Times New Roman" w:cs="Times New Roman"/>
        </w:rPr>
        <w:t>prosedürleri</w:t>
      </w:r>
      <w:proofErr w:type="gramEnd"/>
      <w:r w:rsidR="00F323C3" w:rsidRPr="00E961EC">
        <w:rPr>
          <w:rFonts w:ascii="Times New Roman" w:eastAsia="Times New Roman" w:hAnsi="Times New Roman" w:cs="Times New Roman"/>
        </w:rPr>
        <w:t xml:space="preserve">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değişken grupları arasında farklılık p&gt;0,05 düzeyindedir. Dolayısı ile istatistiksel olarak anlamlı bir farklılık gözlemlenmemiştir.</w:t>
      </w:r>
    </w:p>
    <w:p w:rsidR="003E3083" w:rsidRPr="00E961EC" w:rsidRDefault="00C34E86" w:rsidP="003E308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değişken grupları arasında p&lt;0,05 düzeyinde</w:t>
      </w:r>
      <w:r w:rsidR="003E3083" w:rsidRPr="00E961EC">
        <w:rPr>
          <w:rFonts w:ascii="Times New Roman" w:eastAsia="Times New Roman" w:hAnsi="Times New Roman" w:cs="Times New Roman"/>
          <w:bCs/>
        </w:rPr>
        <w:t>(p=0,020)</w:t>
      </w:r>
      <w:r w:rsidR="00527491" w:rsidRPr="00E961EC">
        <w:rPr>
          <w:rFonts w:ascii="Times New Roman" w:eastAsia="Times New Roman" w:hAnsi="Times New Roman" w:cs="Times New Roman"/>
          <w:bCs/>
        </w:rPr>
        <w:t xml:space="preserve"> istatistiksel olarak anlamlı bir farklılık gözlemlenmiştir.</w:t>
      </w:r>
      <w:r w:rsidR="00F323C3" w:rsidRPr="00E961EC">
        <w:rPr>
          <w:rFonts w:ascii="Times New Roman" w:eastAsia="Times New Roman" w:hAnsi="Times New Roman" w:cs="Times New Roman"/>
        </w:rPr>
        <w:t xml:space="preserve"> </w:t>
      </w:r>
      <w:r w:rsidR="003E3083" w:rsidRPr="00E961EC">
        <w:rPr>
          <w:rFonts w:ascii="Times New Roman" w:eastAsia="Times New Roman" w:hAnsi="Times New Roman" w:cs="Times New Roman"/>
          <w:bCs/>
        </w:rPr>
        <w:t>Veriler ortalamalar açısından incelendiğinde emekli olan hasta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hizmet kalitesi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8956BF"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 xml:space="preserve">değişken grupları arasında </w:t>
      </w:r>
      <w:r w:rsidR="003E3083" w:rsidRPr="00E961EC">
        <w:rPr>
          <w:rFonts w:ascii="Times New Roman" w:eastAsia="Times New Roman" w:hAnsi="Times New Roman" w:cs="Times New Roman"/>
          <w:bCs/>
        </w:rPr>
        <w:t>p&lt;0,05 düzeyinde(p=0,003) istatistiksel olarak anlamlı bir farklılık gözlemlenmiştir.</w:t>
      </w:r>
      <w:r w:rsidR="003E3083" w:rsidRPr="00E961EC">
        <w:rPr>
          <w:rFonts w:ascii="Times New Roman" w:eastAsia="Times New Roman" w:hAnsi="Times New Roman" w:cs="Times New Roman"/>
        </w:rPr>
        <w:t xml:space="preserve"> </w:t>
      </w:r>
      <w:r w:rsidR="003E3083" w:rsidRPr="00E961EC">
        <w:rPr>
          <w:rFonts w:ascii="Times New Roman" w:eastAsia="Times New Roman" w:hAnsi="Times New Roman" w:cs="Times New Roman"/>
          <w:bCs/>
        </w:rPr>
        <w:t>Veriler ortalamalar açısından incelendiğinde diğer kategorisinde bulunan hasta ve hasta yakınları lehine anlamlı bir şekilde daha yüksektir.</w:t>
      </w:r>
    </w:p>
    <w:p w:rsidR="00C34E86"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00F323C3" w:rsidRPr="00E961EC">
        <w:rPr>
          <w:rFonts w:ascii="Times New Roman" w:eastAsia="Times New Roman" w:hAnsi="Times New Roman" w:cs="Times New Roman"/>
          <w:bCs/>
        </w:rPr>
        <w:t xml:space="preserve"> </w:t>
      </w:r>
      <w:r w:rsidR="00527491" w:rsidRPr="00E961EC">
        <w:rPr>
          <w:rFonts w:ascii="Times New Roman" w:eastAsia="Times New Roman" w:hAnsi="Times New Roman" w:cs="Times New Roman"/>
          <w:bCs/>
        </w:rPr>
        <w:t xml:space="preserve">değişken grupları arasında farklılık p&gt;0,05 </w:t>
      </w:r>
      <w:r w:rsidR="00527491" w:rsidRPr="00E961EC">
        <w:rPr>
          <w:rFonts w:ascii="Times New Roman" w:eastAsia="Times New Roman" w:hAnsi="Times New Roman" w:cs="Times New Roman"/>
          <w:bCs/>
        </w:rPr>
        <w:lastRenderedPageBreak/>
        <w:t>düzeyindedir. Dolayısı ile istatistiksel olarak anlamlı bir farklılık gözlemlenmemiştir.</w:t>
      </w:r>
    </w:p>
    <w:p w:rsidR="0041766C" w:rsidRPr="00E961EC" w:rsidRDefault="00C34E86" w:rsidP="0041766C">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 xml:space="preserve">kurumsal </w:t>
      </w:r>
      <w:r w:rsidR="00F323C3" w:rsidRPr="00E961EC">
        <w:rPr>
          <w:rFonts w:ascii="Times New Roman" w:eastAsia="Times New Roman" w:hAnsi="Times New Roman" w:cs="Times New Roman"/>
        </w:rPr>
        <w:t xml:space="preserve">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meslek </w:t>
      </w:r>
      <w:r w:rsidR="00527491" w:rsidRPr="00E961EC">
        <w:rPr>
          <w:rFonts w:ascii="Times New Roman" w:eastAsia="Times New Roman" w:hAnsi="Times New Roman" w:cs="Times New Roman"/>
          <w:bCs/>
        </w:rPr>
        <w:t>değişken grupları arasında</w:t>
      </w:r>
      <w:r w:rsidR="0041766C" w:rsidRPr="00E961EC">
        <w:rPr>
          <w:rFonts w:ascii="Times New Roman" w:eastAsia="Times New Roman" w:hAnsi="Times New Roman" w:cs="Times New Roman"/>
          <w:bCs/>
        </w:rPr>
        <w:t xml:space="preserve"> farklılık p&lt;0,05 düzeyindedir(p=0,000). Dolayısı ile istatistiksel olarak anlamlı bir farklılık gözlemlenmiştir. Veriler ortalamalar açısından incelendiğinde emekli olan hasta ve hasta yakınları lehine anlamlı bir şekilde daha yüksek olduğu görülmektedir.</w:t>
      </w:r>
      <w:r w:rsidR="0041766C" w:rsidRPr="00E961EC">
        <w:rPr>
          <w:rFonts w:ascii="Times New Roman" w:hAnsi="Times New Roman" w:cs="Times New Roman"/>
        </w:rPr>
        <w:t xml:space="preserve"> Bu analiz sonucunda elde edilen düşünceler çalışmanın </w:t>
      </w:r>
      <w:r w:rsidR="0041766C" w:rsidRPr="00E961EC">
        <w:rPr>
          <w:rFonts w:ascii="Times New Roman" w:hAnsi="Times New Roman" w:cs="Times New Roman"/>
          <w:i/>
        </w:rPr>
        <w:t>“H</w:t>
      </w:r>
      <w:r w:rsidR="0041766C" w:rsidRPr="00E961EC">
        <w:rPr>
          <w:rFonts w:ascii="Times New Roman" w:hAnsi="Times New Roman" w:cs="Times New Roman"/>
          <w:i/>
          <w:vertAlign w:val="subscript"/>
        </w:rPr>
        <w:t>0</w:t>
      </w:r>
      <w:r w:rsidR="0041766C" w:rsidRPr="00E961EC">
        <w:rPr>
          <w:rFonts w:ascii="Times New Roman" w:hAnsi="Times New Roman" w:cs="Times New Roman"/>
          <w:i/>
        </w:rPr>
        <w:t xml:space="preserve">: Aydın İlinde devlet hastanesinde tüketicilerinin kurumsal imajına yönelik algıları </w:t>
      </w:r>
      <w:r w:rsidR="00F573FB" w:rsidRPr="00E961EC">
        <w:rPr>
          <w:rFonts w:ascii="Times New Roman" w:hAnsi="Times New Roman" w:cs="Times New Roman"/>
          <w:i/>
        </w:rPr>
        <w:t xml:space="preserve">mesleğine </w:t>
      </w:r>
      <w:r w:rsidR="0041766C" w:rsidRPr="00E961EC">
        <w:rPr>
          <w:rFonts w:ascii="Times New Roman" w:hAnsi="Times New Roman" w:cs="Times New Roman"/>
          <w:i/>
        </w:rPr>
        <w:t>göre farklılık göstermez”</w:t>
      </w:r>
      <w:r w:rsidR="0041766C" w:rsidRPr="00E961EC">
        <w:rPr>
          <w:rFonts w:ascii="Times New Roman" w:hAnsi="Times New Roman" w:cs="Times New Roman"/>
        </w:rPr>
        <w:t xml:space="preserve"> hipotezini redderken </w:t>
      </w:r>
      <w:r w:rsidR="0041766C" w:rsidRPr="00E961EC">
        <w:rPr>
          <w:rFonts w:ascii="Times New Roman" w:hAnsi="Times New Roman" w:cs="Times New Roman"/>
          <w:i/>
        </w:rPr>
        <w:t>“H</w:t>
      </w:r>
      <w:r w:rsidR="0041766C" w:rsidRPr="00E961EC">
        <w:rPr>
          <w:rFonts w:ascii="Times New Roman" w:hAnsi="Times New Roman" w:cs="Times New Roman"/>
          <w:i/>
          <w:vertAlign w:val="subscript"/>
        </w:rPr>
        <w:t>1</w:t>
      </w:r>
      <w:r w:rsidR="0041766C" w:rsidRPr="00E961EC">
        <w:rPr>
          <w:rFonts w:ascii="Times New Roman" w:hAnsi="Times New Roman" w:cs="Times New Roman"/>
          <w:i/>
        </w:rPr>
        <w:t xml:space="preserve">: Aydın İlinde devlet hastanesinde tüketicilerinin kurumsal imajına yönelik algıları </w:t>
      </w:r>
      <w:r w:rsidR="00F573FB" w:rsidRPr="00E961EC">
        <w:rPr>
          <w:rFonts w:ascii="Times New Roman" w:hAnsi="Times New Roman" w:cs="Times New Roman"/>
          <w:i/>
        </w:rPr>
        <w:t>mesleğine</w:t>
      </w:r>
      <w:r w:rsidR="0041766C" w:rsidRPr="00E961EC">
        <w:rPr>
          <w:rFonts w:ascii="Times New Roman" w:hAnsi="Times New Roman" w:cs="Times New Roman"/>
          <w:i/>
        </w:rPr>
        <w:t xml:space="preserve"> göre farklılık gösterir”</w:t>
      </w:r>
      <w:r w:rsidR="0041766C" w:rsidRPr="00E961EC">
        <w:rPr>
          <w:rFonts w:ascii="Times New Roman" w:hAnsi="Times New Roman" w:cs="Times New Roman"/>
        </w:rPr>
        <w:t xml:space="preserve"> hipotezini desteklemektedir. </w:t>
      </w:r>
      <w:r w:rsidR="00F573FB" w:rsidRPr="00E961EC">
        <w:rPr>
          <w:rFonts w:ascii="Times New Roman" w:hAnsi="Times New Roman" w:cs="Times New Roman"/>
        </w:rPr>
        <w:t xml:space="preserve">Emekli olan </w:t>
      </w:r>
      <w:r w:rsidR="0041766C" w:rsidRPr="00E961EC">
        <w:rPr>
          <w:rFonts w:ascii="Times New Roman" w:hAnsi="Times New Roman" w:cs="Times New Roman"/>
        </w:rPr>
        <w:t xml:space="preserve">hasta ve hasta yakınlarının </w:t>
      </w:r>
      <w:r w:rsidR="0073444C" w:rsidRPr="00E961EC">
        <w:rPr>
          <w:rFonts w:ascii="Times New Roman" w:hAnsi="Times New Roman" w:cs="Times New Roman"/>
        </w:rPr>
        <w:t>yaşlarının yüksek olması</w:t>
      </w:r>
      <w:r w:rsidR="00F84B0E" w:rsidRPr="00E961EC">
        <w:rPr>
          <w:rFonts w:ascii="Times New Roman" w:hAnsi="Times New Roman" w:cs="Times New Roman"/>
        </w:rPr>
        <w:t xml:space="preserve"> ve uzun süreli bakıma ihtiyaç duymaları </w:t>
      </w:r>
      <w:r w:rsidR="00046A82" w:rsidRPr="00E961EC">
        <w:rPr>
          <w:rFonts w:ascii="Times New Roman" w:hAnsi="Times New Roman" w:cs="Times New Roman"/>
        </w:rPr>
        <w:t>nedeniyle imaj</w:t>
      </w:r>
      <w:r w:rsidR="00F84B0E" w:rsidRPr="00E961EC">
        <w:rPr>
          <w:rFonts w:ascii="Times New Roman" w:hAnsi="Times New Roman" w:cs="Times New Roman"/>
        </w:rPr>
        <w:t xml:space="preserve"> </w:t>
      </w:r>
      <w:r w:rsidR="0041766C" w:rsidRPr="00E961EC">
        <w:rPr>
          <w:rFonts w:ascii="Times New Roman" w:hAnsi="Times New Roman" w:cs="Times New Roman"/>
        </w:rPr>
        <w:t>algılarının daha olumlu yönde yüksek olduğu şeklinde değerlendirilebilir.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hastane yönetimi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046A82" w:rsidRPr="00E961EC" w:rsidRDefault="00C34E86" w:rsidP="00046A82">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Pr="00E961EC">
        <w:rPr>
          <w:rFonts w:ascii="Times New Roman" w:eastAsia="Times New Roman" w:hAnsi="Times New Roman" w:cs="Times New Roman"/>
          <w:bCs/>
        </w:rPr>
        <w:t xml:space="preserve"> değişken grupları arasında</w:t>
      </w:r>
      <w:r w:rsidR="00046A82" w:rsidRPr="00E961EC">
        <w:rPr>
          <w:rFonts w:ascii="Times New Roman" w:eastAsia="Times New Roman" w:hAnsi="Times New Roman" w:cs="Times New Roman"/>
          <w:bCs/>
        </w:rPr>
        <w:t xml:space="preserve"> farklılık</w:t>
      </w:r>
      <w:r w:rsidRPr="00E961EC">
        <w:rPr>
          <w:rFonts w:ascii="Times New Roman" w:eastAsia="Times New Roman" w:hAnsi="Times New Roman" w:cs="Times New Roman"/>
          <w:bCs/>
        </w:rPr>
        <w:t xml:space="preserve"> </w:t>
      </w:r>
      <w:r w:rsidR="00046A82" w:rsidRPr="00E961EC">
        <w:rPr>
          <w:rFonts w:ascii="Times New Roman" w:eastAsia="Times New Roman" w:hAnsi="Times New Roman" w:cs="Times New Roman"/>
          <w:bCs/>
        </w:rPr>
        <w:t>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lastRenderedPageBreak/>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hizmet kalitesi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046A82" w:rsidRPr="00E961EC">
        <w:rPr>
          <w:rFonts w:ascii="Times New Roman" w:eastAsia="Times New Roman" w:hAnsi="Times New Roman" w:cs="Times New Roman"/>
          <w:bCs/>
        </w:rPr>
        <w:t xml:space="preserve"> mesleği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w:t>
      </w:r>
      <w:r w:rsidR="00046A82" w:rsidRPr="00E961EC">
        <w:rPr>
          <w:rFonts w:ascii="Times New Roman" w:eastAsia="Times New Roman" w:hAnsi="Times New Roman" w:cs="Times New Roman"/>
        </w:rPr>
        <w:t xml:space="preserve">iletişim ve kimlik </w:t>
      </w:r>
      <w:r w:rsidRPr="00E961EC">
        <w:rPr>
          <w:rFonts w:ascii="Times New Roman" w:eastAsia="Times New Roman" w:hAnsi="Times New Roman" w:cs="Times New Roman"/>
        </w:rPr>
        <w:t xml:space="preserve">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w:t>
      </w:r>
      <w:r w:rsidR="00046A82" w:rsidRPr="00E961EC">
        <w:rPr>
          <w:rFonts w:ascii="Times New Roman" w:eastAsia="Times New Roman" w:hAnsi="Times New Roman" w:cs="Times New Roman"/>
          <w:bCs/>
        </w:rPr>
        <w:t>mesleği</w:t>
      </w:r>
      <w:r w:rsidRPr="00E961EC">
        <w:rPr>
          <w:rFonts w:ascii="Times New Roman" w:eastAsia="Times New Roman" w:hAnsi="Times New Roman" w:cs="Times New Roman"/>
          <w:bCs/>
        </w:rPr>
        <w:t xml:space="preserve"> değişken grupları arasında farklılık p&gt;0,05 düzeyindedir. Dolayısı ile istatistiksel olarak anlamlı bir farklılık gözlemlenmemiştir.</w:t>
      </w:r>
    </w:p>
    <w:p w:rsidR="00F84B0E" w:rsidRPr="00E961EC" w:rsidRDefault="00C34E86" w:rsidP="00F84B0E">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w:t>
      </w:r>
      <w:r w:rsidR="00046A82" w:rsidRPr="00E961EC">
        <w:rPr>
          <w:rFonts w:ascii="Times New Roman" w:eastAsia="Times New Roman" w:hAnsi="Times New Roman" w:cs="Times New Roman"/>
        </w:rPr>
        <w:t xml:space="preserve">başvuran hasta ve hasta yakınlarının </w:t>
      </w:r>
      <w:r w:rsidR="00046A82" w:rsidRPr="00E961EC">
        <w:rPr>
          <w:rFonts w:ascii="Times New Roman" w:eastAsia="Times New Roman" w:hAnsi="Times New Roman" w:cs="Times New Roman"/>
          <w:bCs/>
        </w:rPr>
        <w:t xml:space="preserve">kurumsal </w:t>
      </w:r>
      <w:r w:rsidR="00046A82" w:rsidRPr="00E961EC">
        <w:rPr>
          <w:rFonts w:ascii="Times New Roman" w:eastAsia="Times New Roman" w:hAnsi="Times New Roman" w:cs="Times New Roman"/>
        </w:rPr>
        <w:t xml:space="preserve">imajı algıları </w:t>
      </w:r>
      <w:r w:rsidR="00046A82" w:rsidRPr="00E961EC">
        <w:rPr>
          <w:rFonts w:ascii="Times New Roman" w:eastAsia="Times New Roman" w:hAnsi="Times New Roman" w:cs="Times New Roman"/>
          <w:bCs/>
        </w:rPr>
        <w:t xml:space="preserve">ile hasta ve hasta yakınlarının mesleği </w:t>
      </w:r>
      <w:proofErr w:type="gramStart"/>
      <w:r w:rsidR="00046A82" w:rsidRPr="00E961EC">
        <w:rPr>
          <w:rFonts w:ascii="Times New Roman" w:eastAsia="Times New Roman" w:hAnsi="Times New Roman" w:cs="Times New Roman"/>
          <w:bCs/>
        </w:rPr>
        <w:t>değişken  grupları</w:t>
      </w:r>
      <w:proofErr w:type="gramEnd"/>
      <w:r w:rsidR="00046A82" w:rsidRPr="00E961EC">
        <w:rPr>
          <w:rFonts w:ascii="Times New Roman" w:eastAsia="Times New Roman" w:hAnsi="Times New Roman" w:cs="Times New Roman"/>
          <w:bCs/>
        </w:rPr>
        <w:t xml:space="preserve"> arasında farklılık p&gt;0,05 düzeyindedir. Dolayısı ile istatistiksel olarak anlamlı bir farklılık gözlemlenmemiştir.</w:t>
      </w:r>
      <w:r w:rsidR="00F84B0E" w:rsidRPr="00E961EC">
        <w:rPr>
          <w:rFonts w:ascii="Times New Roman" w:eastAsia="Times New Roman" w:hAnsi="Times New Roman" w:cs="Times New Roman"/>
          <w:bCs/>
        </w:rPr>
        <w:t xml:space="preserve"> </w:t>
      </w:r>
      <w:r w:rsidR="00F84B0E" w:rsidRPr="00E961EC">
        <w:rPr>
          <w:rFonts w:ascii="Times New Roman" w:hAnsi="Times New Roman" w:cs="Times New Roman"/>
        </w:rPr>
        <w:t xml:space="preserve">Bu analiz sonucunda elde edilen düşünceler çalışmanın </w:t>
      </w:r>
      <w:r w:rsidR="00F84B0E" w:rsidRPr="00E961EC">
        <w:rPr>
          <w:rFonts w:ascii="Times New Roman" w:hAnsi="Times New Roman" w:cs="Times New Roman"/>
          <w:i/>
        </w:rPr>
        <w:t>“H</w:t>
      </w:r>
      <w:r w:rsidR="00F84B0E" w:rsidRPr="00E961EC">
        <w:rPr>
          <w:rFonts w:ascii="Times New Roman" w:hAnsi="Times New Roman" w:cs="Times New Roman"/>
          <w:i/>
          <w:vertAlign w:val="subscript"/>
        </w:rPr>
        <w:t>0</w:t>
      </w:r>
      <w:r w:rsidR="00F84B0E" w:rsidRPr="00E961EC">
        <w:rPr>
          <w:rFonts w:ascii="Times New Roman" w:hAnsi="Times New Roman" w:cs="Times New Roman"/>
          <w:i/>
        </w:rPr>
        <w:t>: Aydın İlinde özel hastanede tüketicilerinin kurumsal imajına yönelik algıları mesleğine göre farklılık göstermez”</w:t>
      </w:r>
      <w:r w:rsidR="00F84B0E" w:rsidRPr="00E961EC">
        <w:rPr>
          <w:rFonts w:ascii="Times New Roman" w:hAnsi="Times New Roman" w:cs="Times New Roman"/>
        </w:rPr>
        <w:t xml:space="preserve"> hipotezini kabul ederken, </w:t>
      </w:r>
      <w:r w:rsidR="00F84B0E" w:rsidRPr="00E961EC">
        <w:rPr>
          <w:rFonts w:ascii="Times New Roman" w:hAnsi="Times New Roman" w:cs="Times New Roman"/>
          <w:i/>
        </w:rPr>
        <w:t>“H</w:t>
      </w:r>
      <w:r w:rsidR="00F84B0E" w:rsidRPr="00E961EC">
        <w:rPr>
          <w:rFonts w:ascii="Times New Roman" w:hAnsi="Times New Roman" w:cs="Times New Roman"/>
          <w:i/>
          <w:vertAlign w:val="subscript"/>
        </w:rPr>
        <w:t>1</w:t>
      </w:r>
      <w:r w:rsidR="00F84B0E" w:rsidRPr="00E961EC">
        <w:rPr>
          <w:rFonts w:ascii="Times New Roman" w:hAnsi="Times New Roman" w:cs="Times New Roman"/>
          <w:i/>
        </w:rPr>
        <w:t>: Aydın İlinde özel hastanede tüketicilerinin kurumsal imajına yönelik algıları mesleğine göre farklılık gösterir”</w:t>
      </w:r>
      <w:r w:rsidR="00F84B0E" w:rsidRPr="00E961EC">
        <w:rPr>
          <w:rFonts w:ascii="Times New Roman" w:hAnsi="Times New Roman" w:cs="Times New Roman"/>
        </w:rPr>
        <w:t xml:space="preserve"> hipotezini reddetmektedir. </w:t>
      </w:r>
    </w:p>
    <w:p w:rsidR="0013666F" w:rsidRPr="00AF27A5" w:rsidRDefault="0013666F" w:rsidP="00B9667B">
      <w:pPr>
        <w:pStyle w:val="Default"/>
        <w:spacing w:before="240" w:after="240" w:line="320" w:lineRule="atLeast"/>
        <w:jc w:val="both"/>
        <w:rPr>
          <w:b/>
          <w:szCs w:val="22"/>
        </w:rPr>
      </w:pPr>
      <w:r w:rsidRPr="00AF27A5">
        <w:rPr>
          <w:b/>
          <w:szCs w:val="22"/>
        </w:rPr>
        <w:t>3.1</w:t>
      </w:r>
      <w:r w:rsidR="00FB6E7E" w:rsidRPr="00AF27A5">
        <w:rPr>
          <w:b/>
          <w:szCs w:val="22"/>
        </w:rPr>
        <w:t>8</w:t>
      </w:r>
      <w:r w:rsidRPr="00AF27A5">
        <w:rPr>
          <w:b/>
          <w:szCs w:val="22"/>
        </w:rPr>
        <w:t xml:space="preserve">. </w:t>
      </w:r>
      <w:r w:rsidR="00780400" w:rsidRPr="00AF27A5">
        <w:rPr>
          <w:b/>
          <w:szCs w:val="22"/>
        </w:rPr>
        <w:t>Hasta ve H</w:t>
      </w:r>
      <w:r w:rsidR="00542BC1" w:rsidRPr="00AF27A5">
        <w:rPr>
          <w:b/>
          <w:szCs w:val="22"/>
        </w:rPr>
        <w:t>asta yakınlarının</w:t>
      </w:r>
      <w:r w:rsidRPr="00AF27A5">
        <w:rPr>
          <w:b/>
          <w:szCs w:val="22"/>
        </w:rPr>
        <w:t xml:space="preserve"> </w:t>
      </w:r>
      <w:r w:rsidRPr="00AF27A5">
        <w:rPr>
          <w:b/>
          <w:bCs/>
          <w:szCs w:val="22"/>
        </w:rPr>
        <w:t xml:space="preserve">Demografik </w:t>
      </w:r>
      <w:r w:rsidRPr="00AF27A5">
        <w:rPr>
          <w:b/>
          <w:szCs w:val="22"/>
        </w:rPr>
        <w:t xml:space="preserve">Özellikleri İle </w:t>
      </w:r>
      <w:r w:rsidR="00132E79" w:rsidRPr="00AF27A5">
        <w:rPr>
          <w:b/>
          <w:szCs w:val="22"/>
        </w:rPr>
        <w:t>Hastaneye Başvurma S</w:t>
      </w:r>
      <w:r w:rsidR="00D4374F" w:rsidRPr="00AF27A5">
        <w:rPr>
          <w:b/>
          <w:szCs w:val="22"/>
        </w:rPr>
        <w:t>ıklığı</w:t>
      </w:r>
      <w:r w:rsidR="00132E79" w:rsidRPr="00AF27A5">
        <w:rPr>
          <w:b/>
          <w:szCs w:val="22"/>
        </w:rPr>
        <w:t xml:space="preserve"> </w:t>
      </w:r>
      <w:r w:rsidRPr="00AF27A5">
        <w:rPr>
          <w:b/>
          <w:szCs w:val="22"/>
        </w:rPr>
        <w:t xml:space="preserve">Değişkeni Ve Kurumsal İmajı Arasındaki </w:t>
      </w:r>
      <w:r w:rsidR="00132E79" w:rsidRPr="00AF27A5">
        <w:rPr>
          <w:b/>
          <w:szCs w:val="22"/>
        </w:rPr>
        <w:t xml:space="preserve">ANOVA </w:t>
      </w:r>
      <w:r w:rsidRPr="00AF27A5">
        <w:rPr>
          <w:b/>
          <w:szCs w:val="22"/>
        </w:rPr>
        <w:t xml:space="preserve">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hastaneye başvurma sıklık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ANOVA testi yapılmıştır. Yapılan test sonuçları Çizelge</w:t>
      </w:r>
      <w:r w:rsidR="00F84B0E" w:rsidRPr="00E961EC">
        <w:rPr>
          <w:rFonts w:ascii="Times New Roman" w:eastAsia="Times New Roman" w:hAnsi="Times New Roman" w:cs="Times New Roman"/>
          <w:color w:val="000000"/>
        </w:rPr>
        <w:t xml:space="preserve"> 3.17.’de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w:t>
      </w:r>
      <w:r w:rsidR="00F84B0E" w:rsidRPr="00E961EC">
        <w:rPr>
          <w:rFonts w:ascii="Times New Roman" w:hAnsi="Times New Roman" w:cs="Times New Roman"/>
        </w:rPr>
        <w:t>r</w:t>
      </w:r>
      <w:r w:rsidRPr="00E961EC">
        <w:rPr>
          <w:rFonts w:ascii="Times New Roman" w:hAnsi="Times New Roman" w:cs="Times New Roman"/>
        </w:rPr>
        <w:t>ilmektedir.</w:t>
      </w: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185F2B">
          <w:pgSz w:w="10319" w:h="14571" w:code="13"/>
          <w:pgMar w:top="1418" w:right="1134" w:bottom="1418" w:left="1871" w:header="709" w:footer="709" w:gutter="0"/>
          <w:cols w:space="708"/>
          <w:docGrid w:linePitch="360"/>
        </w:sectPr>
      </w:pPr>
    </w:p>
    <w:p w:rsidR="00F323C3" w:rsidRPr="0013490C" w:rsidRDefault="00F323C3" w:rsidP="00FD34A0">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 xml:space="preserve">Çizelge </w:t>
      </w:r>
      <w:r w:rsidR="00EC6375" w:rsidRPr="0013490C">
        <w:rPr>
          <w:rFonts w:ascii="Times New Roman" w:eastAsia="Times New Roman" w:hAnsi="Times New Roman" w:cs="Times New Roman"/>
          <w:bCs/>
        </w:rPr>
        <w:t>3</w:t>
      </w:r>
      <w:r w:rsidRPr="0013490C">
        <w:rPr>
          <w:rFonts w:ascii="Times New Roman" w:eastAsia="Times New Roman" w:hAnsi="Times New Roman" w:cs="Times New Roman"/>
          <w:bCs/>
        </w:rPr>
        <w:t>.</w:t>
      </w:r>
      <w:r w:rsidR="003B0B44" w:rsidRPr="0013490C">
        <w:rPr>
          <w:rFonts w:ascii="Times New Roman" w:eastAsia="Times New Roman" w:hAnsi="Times New Roman" w:cs="Times New Roman"/>
          <w:bCs/>
        </w:rPr>
        <w:t>1</w:t>
      </w:r>
      <w:r w:rsidR="00BA6C84" w:rsidRPr="0013490C">
        <w:rPr>
          <w:rFonts w:ascii="Times New Roman" w:eastAsia="Times New Roman" w:hAnsi="Times New Roman" w:cs="Times New Roman"/>
          <w:bCs/>
        </w:rPr>
        <w:t>7</w:t>
      </w:r>
      <w:r w:rsidRPr="0013490C">
        <w:rPr>
          <w:rFonts w:ascii="Times New Roman" w:eastAsia="Times New Roman" w:hAnsi="Times New Roman" w:cs="Times New Roman"/>
          <w:bCs/>
        </w:rPr>
        <w:t xml:space="preserve">. Kurumsal İmaj Ölçeğinin </w:t>
      </w:r>
      <w:r w:rsidR="00F84B0E" w:rsidRPr="0013490C">
        <w:rPr>
          <w:rFonts w:ascii="Times New Roman" w:eastAsia="Times New Roman" w:hAnsi="Times New Roman" w:cs="Times New Roman"/>
          <w:bCs/>
        </w:rPr>
        <w:t>Hasta ve Hasta Y</w:t>
      </w:r>
      <w:r w:rsidR="00542BC1" w:rsidRPr="0013490C">
        <w:rPr>
          <w:rFonts w:ascii="Times New Roman" w:eastAsia="Times New Roman" w:hAnsi="Times New Roman" w:cs="Times New Roman"/>
          <w:bCs/>
        </w:rPr>
        <w:t>akınlarının</w:t>
      </w:r>
      <w:r w:rsidRPr="0013490C">
        <w:rPr>
          <w:rFonts w:ascii="Times New Roman" w:eastAsia="Times New Roman" w:hAnsi="Times New Roman" w:cs="Times New Roman"/>
          <w:bCs/>
        </w:rPr>
        <w:t xml:space="preserve"> </w:t>
      </w:r>
      <w:r w:rsidR="00D4374F" w:rsidRPr="0013490C">
        <w:rPr>
          <w:rFonts w:ascii="Times New Roman" w:eastAsia="Times New Roman" w:hAnsi="Times New Roman" w:cs="Times New Roman"/>
          <w:bCs/>
        </w:rPr>
        <w:t>Hastaneye Başvurma Sıklığı</w:t>
      </w:r>
      <w:r w:rsidRPr="0013490C">
        <w:rPr>
          <w:rFonts w:ascii="Times New Roman" w:eastAsia="Times New Roman" w:hAnsi="Times New Roman" w:cs="Times New Roman"/>
          <w:bCs/>
        </w:rPr>
        <w:t xml:space="preserve">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8"/>
        <w:gridCol w:w="1479"/>
        <w:gridCol w:w="784"/>
        <w:gridCol w:w="808"/>
        <w:gridCol w:w="1173"/>
        <w:gridCol w:w="808"/>
        <w:gridCol w:w="812"/>
        <w:gridCol w:w="767"/>
        <w:gridCol w:w="945"/>
        <w:gridCol w:w="1188"/>
        <w:gridCol w:w="808"/>
        <w:gridCol w:w="805"/>
      </w:tblGrid>
      <w:tr w:rsidR="00F76334" w:rsidRPr="00E961EC" w:rsidTr="000256D4">
        <w:trPr>
          <w:trHeight w:val="330"/>
        </w:trPr>
        <w:tc>
          <w:tcPr>
            <w:tcW w:w="631" w:type="pct"/>
            <w:vMerge w:val="restart"/>
            <w:shd w:val="clear" w:color="auto" w:fill="DBE5F1" w:themeFill="accent1" w:themeFillTint="33"/>
            <w:vAlign w:val="center"/>
            <w:hideMark/>
          </w:tcPr>
          <w:p w:rsidR="00F76334" w:rsidRPr="00E961EC" w:rsidRDefault="00F76334" w:rsidP="0074506B">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Alt boyutlar</w:t>
            </w:r>
          </w:p>
        </w:tc>
        <w:tc>
          <w:tcPr>
            <w:tcW w:w="623" w:type="pct"/>
            <w:vMerge w:val="restart"/>
            <w:shd w:val="clear" w:color="auto" w:fill="DBE5F1" w:themeFill="accent1" w:themeFillTint="33"/>
            <w:vAlign w:val="center"/>
            <w:hideMark/>
          </w:tcPr>
          <w:p w:rsidR="00F76334" w:rsidRPr="00E961EC" w:rsidRDefault="00F76334" w:rsidP="0074506B">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Hastaneye başvurma sıklığı</w:t>
            </w:r>
          </w:p>
        </w:tc>
        <w:tc>
          <w:tcPr>
            <w:tcW w:w="1846" w:type="pct"/>
            <w:gridSpan w:val="5"/>
            <w:shd w:val="clear" w:color="auto" w:fill="DBE5F1" w:themeFill="accent1" w:themeFillTint="33"/>
            <w:noWrap/>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900" w:type="pct"/>
            <w:gridSpan w:val="5"/>
            <w:shd w:val="clear" w:color="auto" w:fill="DBE5F1" w:themeFill="accent1" w:themeFillTint="33"/>
            <w:noWrap/>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F76334" w:rsidRPr="00E961EC" w:rsidTr="000256D4">
        <w:trPr>
          <w:trHeight w:val="525"/>
        </w:trPr>
        <w:tc>
          <w:tcPr>
            <w:tcW w:w="631" w:type="pct"/>
            <w:vMerge/>
            <w:shd w:val="clear" w:color="auto" w:fill="DBE5F1" w:themeFill="accent1" w:themeFillTint="33"/>
            <w:vAlign w:val="center"/>
            <w:hideMark/>
          </w:tcPr>
          <w:p w:rsidR="00F76334" w:rsidRPr="00E961EC" w:rsidRDefault="00F76334" w:rsidP="0074506B">
            <w:pPr>
              <w:spacing w:after="0" w:line="240" w:lineRule="auto"/>
              <w:jc w:val="center"/>
              <w:rPr>
                <w:rFonts w:ascii="Times New Roman" w:eastAsia="Times New Roman" w:hAnsi="Times New Roman" w:cs="Times New Roman"/>
                <w:b/>
                <w:color w:val="000000"/>
                <w:sz w:val="20"/>
                <w:szCs w:val="20"/>
              </w:rPr>
            </w:pPr>
          </w:p>
        </w:tc>
        <w:tc>
          <w:tcPr>
            <w:tcW w:w="623" w:type="pct"/>
            <w:vMerge/>
            <w:shd w:val="clear" w:color="auto" w:fill="DBE5F1" w:themeFill="accent1" w:themeFillTint="33"/>
            <w:vAlign w:val="center"/>
            <w:hideMark/>
          </w:tcPr>
          <w:p w:rsidR="00F76334" w:rsidRPr="00E961EC" w:rsidRDefault="00F76334" w:rsidP="0074506B">
            <w:pPr>
              <w:spacing w:after="0" w:line="240" w:lineRule="auto"/>
              <w:jc w:val="center"/>
              <w:rPr>
                <w:rFonts w:ascii="Times New Roman" w:eastAsia="Times New Roman" w:hAnsi="Times New Roman" w:cs="Times New Roman"/>
                <w:b/>
                <w:color w:val="000000"/>
                <w:sz w:val="20"/>
                <w:szCs w:val="20"/>
              </w:rPr>
            </w:pPr>
          </w:p>
        </w:tc>
        <w:tc>
          <w:tcPr>
            <w:tcW w:w="330"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340"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494"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40"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342"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c>
          <w:tcPr>
            <w:tcW w:w="323"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398"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500"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40"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339" w:type="pct"/>
            <w:shd w:val="clear" w:color="auto" w:fill="DBE5F1" w:themeFill="accent1" w:themeFillTint="33"/>
            <w:vAlign w:val="center"/>
            <w:hideMark/>
          </w:tcPr>
          <w:p w:rsidR="00F76334" w:rsidRPr="00E961EC" w:rsidRDefault="00F76334" w:rsidP="006B7B76">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r>
      <w:tr w:rsidR="00F76334" w:rsidRPr="00E961EC" w:rsidTr="000256D4">
        <w:trPr>
          <w:trHeight w:val="525"/>
        </w:trPr>
        <w:tc>
          <w:tcPr>
            <w:tcW w:w="631" w:type="pct"/>
            <w:vMerge w:val="restar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Fiziksel ortam</w:t>
            </w: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İlk kez geliyorum</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13,25</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4,563</w:t>
            </w: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0,001</w:t>
            </w:r>
            <w:r w:rsidR="00585585" w:rsidRPr="00E961EC">
              <w:rPr>
                <w:rFonts w:ascii="Times New Roman" w:eastAsia="Times New Roman" w:hAnsi="Times New Roman" w:cs="Times New Roman"/>
                <w:color w:val="000000"/>
                <w:sz w:val="20"/>
                <w:szCs w:val="20"/>
              </w:rPr>
              <w:t>*</w:t>
            </w: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15,47</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2,36</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1,543</w:t>
            </w: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0,189</w:t>
            </w: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13,78</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15,85</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r w:rsidR="005C6891" w:rsidRPr="00E961EC">
              <w:rPr>
                <w:rFonts w:ascii="Times New Roman" w:eastAsia="Times New Roman" w:hAnsi="Times New Roman" w:cs="Times New Roman"/>
                <w:color w:val="000000"/>
                <w:sz w:val="20"/>
                <w:szCs w:val="20"/>
              </w:rPr>
              <w:t>0</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42</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13,48</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3,05</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61</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16,03</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14,39</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3,05</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16,39</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2,25</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5.kez</w:t>
            </w:r>
            <w:r w:rsidR="005C6891" w:rsidRPr="00E961EC">
              <w:rPr>
                <w:rFonts w:ascii="Times New Roman" w:eastAsia="Times New Roman" w:hAnsi="Times New Roman" w:cs="Times New Roman"/>
                <w:color w:val="000000"/>
                <w:sz w:val="20"/>
                <w:szCs w:val="20"/>
              </w:rPr>
              <w:t xml:space="preserve"> ve üstü</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103</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15,22</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3,23</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16,28</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2,28</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510"/>
        </w:trPr>
        <w:tc>
          <w:tcPr>
            <w:tcW w:w="631" w:type="pct"/>
            <w:vMerge w:val="restar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Hastane yönetimi</w:t>
            </w: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İlk kez geliyorum</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14,71</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5,944</w:t>
            </w: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w:t>
            </w:r>
            <w:r w:rsidR="00585585" w:rsidRPr="00E961EC">
              <w:rPr>
                <w:rFonts w:ascii="Times New Roman" w:eastAsia="Times New Roman" w:hAnsi="Times New Roman" w:cs="Times New Roman"/>
                <w:color w:val="000000"/>
                <w:sz w:val="20"/>
                <w:szCs w:val="20"/>
              </w:rPr>
              <w:t>,000*</w:t>
            </w: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16,75</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r w:rsidR="005C6891" w:rsidRPr="00E961EC">
              <w:rPr>
                <w:rFonts w:ascii="Times New Roman" w:eastAsia="Times New Roman" w:hAnsi="Times New Roman" w:cs="Times New Roman"/>
                <w:color w:val="000000"/>
                <w:sz w:val="20"/>
                <w:szCs w:val="20"/>
              </w:rPr>
              <w:t>0</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3,208</w:t>
            </w: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0,013</w:t>
            </w:r>
            <w:r w:rsidR="00585585" w:rsidRPr="00E961EC">
              <w:rPr>
                <w:rFonts w:ascii="Times New Roman" w:eastAsia="Times New Roman" w:hAnsi="Times New Roman" w:cs="Times New Roman"/>
                <w:color w:val="000000"/>
                <w:sz w:val="20"/>
                <w:szCs w:val="20"/>
              </w:rPr>
              <w:t>*</w:t>
            </w: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15,84</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16,24</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42</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15,67</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61</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16,77</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r w:rsidR="005C6891" w:rsidRPr="00E961EC">
              <w:rPr>
                <w:rFonts w:ascii="Times New Roman" w:eastAsia="Times New Roman" w:hAnsi="Times New Roman" w:cs="Times New Roman"/>
                <w:color w:val="000000"/>
                <w:sz w:val="20"/>
                <w:szCs w:val="20"/>
              </w:rPr>
              <w:t>0</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16,75</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17,16</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5.kez</w:t>
            </w:r>
            <w:r w:rsidR="005C6891" w:rsidRPr="00E961EC">
              <w:rPr>
                <w:rFonts w:ascii="Times New Roman" w:eastAsia="Times New Roman" w:hAnsi="Times New Roman" w:cs="Times New Roman"/>
                <w:color w:val="000000"/>
                <w:sz w:val="20"/>
                <w:szCs w:val="20"/>
              </w:rPr>
              <w:t xml:space="preserve"> ve üstü</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103</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16,9</w:t>
            </w:r>
            <w:r w:rsidR="002B5773" w:rsidRPr="00E961EC">
              <w:rPr>
                <w:rFonts w:ascii="Times New Roman" w:eastAsia="Times New Roman" w:hAnsi="Times New Roman" w:cs="Times New Roman"/>
                <w:color w:val="000000"/>
                <w:sz w:val="20"/>
                <w:szCs w:val="20"/>
              </w:rPr>
              <w:t>0</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2,53</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17,26</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2,18</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510"/>
        </w:trPr>
        <w:tc>
          <w:tcPr>
            <w:tcW w:w="631" w:type="pct"/>
            <w:vMerge w:val="restar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Yasal çalışma </w:t>
            </w:r>
            <w:proofErr w:type="gramStart"/>
            <w:r w:rsidR="005C6891" w:rsidRPr="00E961EC">
              <w:rPr>
                <w:rFonts w:ascii="Times New Roman" w:eastAsia="Times New Roman" w:hAnsi="Times New Roman" w:cs="Times New Roman"/>
                <w:color w:val="000000"/>
                <w:sz w:val="20"/>
                <w:szCs w:val="20"/>
              </w:rPr>
              <w:t>prosedürleri</w:t>
            </w:r>
            <w:proofErr w:type="gramEnd"/>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İlk kez geliyorum</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11,79</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2,905</w:t>
            </w: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0,022</w:t>
            </w:r>
            <w:r w:rsidR="00585585" w:rsidRPr="00E961EC">
              <w:rPr>
                <w:rFonts w:ascii="Times New Roman" w:eastAsia="Times New Roman" w:hAnsi="Times New Roman" w:cs="Times New Roman"/>
                <w:color w:val="000000"/>
                <w:sz w:val="20"/>
                <w:szCs w:val="20"/>
              </w:rPr>
              <w:t>*</w:t>
            </w: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12,75</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1,65</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1,272</w:t>
            </w: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0,281</w:t>
            </w: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89</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12,34</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2,22</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12,19</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2,06</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 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42</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w:t>
            </w:r>
            <w:r w:rsidR="005C6891" w:rsidRPr="00E961EC">
              <w:rPr>
                <w:rFonts w:ascii="Times New Roman" w:eastAsia="Times New Roman" w:hAnsi="Times New Roman" w:cs="Times New Roman"/>
                <w:color w:val="000000"/>
                <w:sz w:val="20"/>
                <w:szCs w:val="20"/>
              </w:rPr>
              <w:t>0</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1,52</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61</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12,66</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w:t>
            </w:r>
            <w:r w:rsidR="005C6891" w:rsidRPr="00E961EC">
              <w:rPr>
                <w:rFonts w:ascii="Times New Roman" w:eastAsia="Times New Roman" w:hAnsi="Times New Roman" w:cs="Times New Roman"/>
                <w:color w:val="000000"/>
                <w:sz w:val="20"/>
                <w:szCs w:val="20"/>
              </w:rPr>
              <w:t>0</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4.kez</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121</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12,59</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12,66</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1,88</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r w:rsidR="00F76334" w:rsidRPr="00E961EC" w:rsidTr="000256D4">
        <w:trPr>
          <w:trHeight w:val="315"/>
        </w:trPr>
        <w:tc>
          <w:tcPr>
            <w:tcW w:w="631" w:type="pct"/>
            <w:vMerge/>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623"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5.kez</w:t>
            </w:r>
            <w:r w:rsidR="005C6891" w:rsidRPr="00E961EC">
              <w:rPr>
                <w:rFonts w:ascii="Times New Roman" w:eastAsia="Times New Roman" w:hAnsi="Times New Roman" w:cs="Times New Roman"/>
                <w:color w:val="000000"/>
                <w:sz w:val="20"/>
                <w:szCs w:val="20"/>
              </w:rPr>
              <w:t xml:space="preserve"> ve üstü</w:t>
            </w:r>
          </w:p>
        </w:tc>
        <w:tc>
          <w:tcPr>
            <w:tcW w:w="33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103</w:t>
            </w:r>
          </w:p>
        </w:tc>
        <w:tc>
          <w:tcPr>
            <w:tcW w:w="34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13,07</w:t>
            </w:r>
          </w:p>
        </w:tc>
        <w:tc>
          <w:tcPr>
            <w:tcW w:w="494"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42"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23"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58</w:t>
            </w:r>
          </w:p>
        </w:tc>
        <w:tc>
          <w:tcPr>
            <w:tcW w:w="398"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12,64</w:t>
            </w:r>
          </w:p>
        </w:tc>
        <w:tc>
          <w:tcPr>
            <w:tcW w:w="500" w:type="pct"/>
            <w:shd w:val="clear" w:color="auto" w:fill="auto"/>
            <w:noWrap/>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1,95</w:t>
            </w:r>
          </w:p>
        </w:tc>
        <w:tc>
          <w:tcPr>
            <w:tcW w:w="340"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c>
          <w:tcPr>
            <w:tcW w:w="339" w:type="pct"/>
            <w:shd w:val="clear" w:color="auto" w:fill="auto"/>
            <w:vAlign w:val="center"/>
            <w:hideMark/>
          </w:tcPr>
          <w:p w:rsidR="00F76334" w:rsidRPr="00E961EC" w:rsidRDefault="00F76334" w:rsidP="0074506B">
            <w:pPr>
              <w:spacing w:after="0" w:line="240" w:lineRule="auto"/>
              <w:jc w:val="center"/>
              <w:rPr>
                <w:rFonts w:ascii="Times New Roman" w:eastAsia="Times New Roman" w:hAnsi="Times New Roman" w:cs="Times New Roman"/>
                <w:color w:val="000000"/>
                <w:sz w:val="20"/>
                <w:szCs w:val="20"/>
              </w:rPr>
            </w:pPr>
          </w:p>
        </w:tc>
      </w:tr>
    </w:tbl>
    <w:p w:rsidR="000256D4" w:rsidRPr="0013490C" w:rsidRDefault="000256D4" w:rsidP="000256D4">
      <w:pPr>
        <w:spacing w:before="240" w:after="240" w:line="320" w:lineRule="atLeast"/>
        <w:jc w:val="both"/>
        <w:rPr>
          <w:rFonts w:ascii="Times New Roman" w:eastAsia="Times New Roman" w:hAnsi="Times New Roman" w:cs="Times New Roman"/>
          <w:bCs/>
        </w:rPr>
      </w:pPr>
      <w:r w:rsidRPr="0013490C">
        <w:rPr>
          <w:rFonts w:ascii="Times New Roman" w:eastAsia="Times New Roman" w:hAnsi="Times New Roman" w:cs="Times New Roman"/>
          <w:bCs/>
        </w:rPr>
        <w:lastRenderedPageBreak/>
        <w:t>Çizelge 3.17. Kurumsal İmaj Ölçeğinin Hasta ve Hasta Yakınlarının Hastaneye Başvurma Sıklığı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8"/>
        <w:gridCol w:w="1479"/>
        <w:gridCol w:w="783"/>
        <w:gridCol w:w="808"/>
        <w:gridCol w:w="1173"/>
        <w:gridCol w:w="808"/>
        <w:gridCol w:w="810"/>
        <w:gridCol w:w="767"/>
        <w:gridCol w:w="945"/>
        <w:gridCol w:w="1188"/>
        <w:gridCol w:w="808"/>
        <w:gridCol w:w="808"/>
      </w:tblGrid>
      <w:tr w:rsidR="000256D4" w:rsidRPr="00E961EC" w:rsidTr="003E4A8E">
        <w:trPr>
          <w:trHeight w:val="96"/>
        </w:trPr>
        <w:tc>
          <w:tcPr>
            <w:tcW w:w="631"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Çalışanlar</w:t>
            </w: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 kez geliyorum</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17,82</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5,17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1,068</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0,372</w:t>
            </w: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20,25</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3,24</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0,114</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0,978</w:t>
            </w:r>
          </w:p>
        </w:tc>
      </w:tr>
      <w:tr w:rsidR="000256D4" w:rsidRPr="00E961EC" w:rsidTr="003D50F6">
        <w:trPr>
          <w:trHeight w:val="315"/>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18,45</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4,02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20,11</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3,28</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18,52</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61</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20,15</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2,77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121</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18,85</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3,54</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19,94</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3,43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19,24</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3,69</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19,97</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3,38</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96"/>
        </w:trPr>
        <w:tc>
          <w:tcPr>
            <w:tcW w:w="631"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Hizmet kalitesi</w:t>
            </w: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 kez geliyorum</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17,21</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3,94</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3,96</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0,004*</w:t>
            </w: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19,98</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2,55</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3,942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0,004*</w:t>
            </w:r>
          </w:p>
        </w:tc>
      </w:tr>
      <w:tr w:rsidR="000256D4" w:rsidRPr="00E961EC" w:rsidTr="003D50F6">
        <w:trPr>
          <w:trHeight w:val="315"/>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18,08</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4,06</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19,83</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2,94</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17,55</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3,67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61</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20,62</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2,62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315"/>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121</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18,81</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3,57</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21,38</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3,11</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5.kez ve üstü</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19,53</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3,55</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20,55</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3,24</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96"/>
        </w:trPr>
        <w:tc>
          <w:tcPr>
            <w:tcW w:w="631"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Kurumsal iletişim ve kimlik</w:t>
            </w: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 kez geliyorum</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14,25</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4,16</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1,128</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0,343</w:t>
            </w: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15,32</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2,034</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0,089</w:t>
            </w: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14,89</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4,13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14,97</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2,55</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8"/>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15,38</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3,46</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61</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16,16</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2,15</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121</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15,22</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3,37</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15,15</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3,12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5.kez ve üstü</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15,67</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3,2</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15,26</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3,01</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226"/>
        </w:trPr>
        <w:tc>
          <w:tcPr>
            <w:tcW w:w="631" w:type="pct"/>
            <w:vMerge w:val="restar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Kurum imajı</w:t>
            </w: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İlk kez geliyorum</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28</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89,04</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15,95</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5,97</w:t>
            </w: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0,000*</w:t>
            </w: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60</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100,52</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8,17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2,402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0,05*</w:t>
            </w:r>
          </w:p>
        </w:tc>
      </w:tr>
      <w:tr w:rsidR="000256D4" w:rsidRPr="00E961EC" w:rsidTr="003E4A8E">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2.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93,37</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13,83</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99,2</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9,48</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3. 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93,10</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10,16</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61</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102,39</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7,78</w:t>
            </w: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D50F6">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4.kez</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121</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96,61</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11,77</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102,68</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8,92</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r w:rsidR="000256D4" w:rsidRPr="00E961EC" w:rsidTr="003E4A8E">
        <w:trPr>
          <w:trHeight w:val="96"/>
        </w:trPr>
        <w:tc>
          <w:tcPr>
            <w:tcW w:w="631" w:type="pct"/>
            <w:vMerge/>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623" w:type="pct"/>
            <w:shd w:val="clear" w:color="auto" w:fill="auto"/>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5.kez ve üstü</w:t>
            </w:r>
          </w:p>
        </w:tc>
        <w:tc>
          <w:tcPr>
            <w:tcW w:w="33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99,64</w:t>
            </w:r>
          </w:p>
        </w:tc>
        <w:tc>
          <w:tcPr>
            <w:tcW w:w="494"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11,79</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1"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23"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58</w:t>
            </w:r>
          </w:p>
        </w:tc>
        <w:tc>
          <w:tcPr>
            <w:tcW w:w="398"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101,95</w:t>
            </w:r>
          </w:p>
        </w:tc>
        <w:tc>
          <w:tcPr>
            <w:tcW w:w="50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r w:rsidRPr="00E961EC">
              <w:rPr>
                <w:rFonts w:ascii="Times New Roman" w:eastAsia="Times New Roman" w:hAnsi="Times New Roman" w:cs="Times New Roman"/>
                <w:color w:val="000000"/>
                <w:sz w:val="18"/>
                <w:szCs w:val="20"/>
              </w:rPr>
              <w:t>9,13</w:t>
            </w: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c>
          <w:tcPr>
            <w:tcW w:w="340" w:type="pct"/>
            <w:shd w:val="clear" w:color="auto" w:fill="auto"/>
            <w:noWrap/>
            <w:vAlign w:val="center"/>
            <w:hideMark/>
          </w:tcPr>
          <w:p w:rsidR="000256D4" w:rsidRPr="00E961EC" w:rsidRDefault="000256D4" w:rsidP="003D50F6">
            <w:pPr>
              <w:spacing w:after="0" w:line="240" w:lineRule="auto"/>
              <w:jc w:val="center"/>
              <w:rPr>
                <w:rFonts w:ascii="Times New Roman" w:eastAsia="Times New Roman" w:hAnsi="Times New Roman" w:cs="Times New Roman"/>
                <w:color w:val="000000"/>
                <w:sz w:val="18"/>
                <w:szCs w:val="20"/>
              </w:rPr>
            </w:pPr>
          </w:p>
        </w:tc>
      </w:tr>
    </w:tbl>
    <w:p w:rsidR="007E7CFB" w:rsidRPr="00E961EC" w:rsidRDefault="00B9667B" w:rsidP="00B9667B">
      <w:pPr>
        <w:autoSpaceDE w:val="0"/>
        <w:autoSpaceDN w:val="0"/>
        <w:adjustRightInd w:val="0"/>
        <w:spacing w:before="240" w:after="240" w:line="320" w:lineRule="atLeast"/>
        <w:jc w:val="both"/>
        <w:rPr>
          <w:rFonts w:ascii="Times New Roman" w:hAnsi="Times New Roman" w:cs="Times New Roman"/>
          <w:b/>
        </w:rPr>
        <w:sectPr w:rsidR="007E7CFB" w:rsidRPr="00E961EC" w:rsidSect="00185F2B">
          <w:pgSz w:w="14571" w:h="10319" w:orient="landscape" w:code="13"/>
          <w:pgMar w:top="1871" w:right="1418" w:bottom="1134" w:left="1418" w:header="709" w:footer="709" w:gutter="0"/>
          <w:cols w:space="708"/>
          <w:docGrid w:linePitch="360"/>
        </w:sectPr>
      </w:pPr>
      <w:r w:rsidRPr="00E961EC">
        <w:rPr>
          <w:rFonts w:ascii="Times New Roman" w:hAnsi="Times New Roman" w:cs="Times New Roman"/>
          <w:b/>
        </w:rPr>
        <w:t>*p&lt;0,05</w:t>
      </w:r>
    </w:p>
    <w:p w:rsidR="002B5773" w:rsidRPr="00E961EC" w:rsidRDefault="00C34E86" w:rsidP="002B577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bCs/>
        </w:rPr>
        <w:t>f</w:t>
      </w:r>
      <w:r w:rsidR="00F323C3" w:rsidRPr="00E961EC">
        <w:rPr>
          <w:rFonts w:ascii="Times New Roman" w:eastAsia="Times New Roman" w:hAnsi="Times New Roman" w:cs="Times New Roman"/>
        </w:rPr>
        <w:t xml:space="preserve">iziksel ortam imajı algıları alt boyutu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hastaneye başvurma sıklıkları </w:t>
      </w:r>
      <w:r w:rsidR="004F4FA3" w:rsidRPr="00E961EC">
        <w:rPr>
          <w:rFonts w:ascii="Times New Roman" w:eastAsia="Times New Roman" w:hAnsi="Times New Roman" w:cs="Times New Roman"/>
        </w:rPr>
        <w:t xml:space="preserve">arasında </w:t>
      </w:r>
      <w:r w:rsidR="004F4FA3" w:rsidRPr="00E961EC">
        <w:rPr>
          <w:rFonts w:ascii="Times New Roman" w:eastAsia="Times New Roman" w:hAnsi="Times New Roman" w:cs="Times New Roman"/>
          <w:bCs/>
        </w:rPr>
        <w:t>p</w:t>
      </w:r>
      <w:r w:rsidR="002B5773" w:rsidRPr="00E961EC">
        <w:rPr>
          <w:rFonts w:ascii="Times New Roman" w:eastAsia="Times New Roman" w:hAnsi="Times New Roman" w:cs="Times New Roman"/>
          <w:bCs/>
        </w:rPr>
        <w:t>&lt;0,05 düzeyinde(p=0,001) istatistiksel olarak anlamlı bir farklılık gözlemlenmiştir.</w:t>
      </w:r>
      <w:r w:rsidR="002B5773" w:rsidRPr="00E961EC">
        <w:rPr>
          <w:rFonts w:ascii="Times New Roman" w:eastAsia="Times New Roman" w:hAnsi="Times New Roman" w:cs="Times New Roman"/>
        </w:rPr>
        <w:t xml:space="preserve"> </w:t>
      </w:r>
      <w:r w:rsidR="002B5773" w:rsidRPr="00E961EC">
        <w:rPr>
          <w:rFonts w:ascii="Times New Roman" w:eastAsia="Times New Roman" w:hAnsi="Times New Roman" w:cs="Times New Roman"/>
          <w:bCs/>
        </w:rPr>
        <w:t>Veriler ortalamalar açısından incelendiğinde hastaneye 5. kez ve üstünde gelen hasta ve hasta yakınları lehine anlamlı bir şekilde daha yüksektir.</w:t>
      </w:r>
    </w:p>
    <w:p w:rsidR="002B5773" w:rsidRPr="00E961EC" w:rsidRDefault="002B5773" w:rsidP="002B577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hastane yönetimi</w:t>
      </w:r>
      <w:r w:rsidRPr="00E961EC">
        <w:rPr>
          <w:rFonts w:ascii="Times New Roman" w:eastAsia="Times New Roman" w:hAnsi="Times New Roman" w:cs="Times New Roman"/>
          <w:bCs/>
        </w:rPr>
        <w:t xml:space="preserve"> </w:t>
      </w:r>
      <w:r w:rsidRPr="00E961EC">
        <w:rPr>
          <w:rFonts w:ascii="Times New Roman" w:eastAsia="Times New Roman" w:hAnsi="Times New Roman" w:cs="Times New Roman"/>
        </w:rPr>
        <w:t xml:space="preserve">imajı algıları alt boyutu </w:t>
      </w:r>
      <w:r w:rsidRPr="00E961EC">
        <w:rPr>
          <w:rFonts w:ascii="Times New Roman" w:eastAsia="Times New Roman" w:hAnsi="Times New Roman" w:cs="Times New Roman"/>
          <w:bCs/>
        </w:rPr>
        <w:t xml:space="preserve">ile hasta ve hasta yakınlarının hastaneye başvurma sıklıkları </w:t>
      </w:r>
      <w:r w:rsidR="004F4FA3" w:rsidRPr="00E961EC">
        <w:rPr>
          <w:rFonts w:ascii="Times New Roman" w:eastAsia="Times New Roman" w:hAnsi="Times New Roman" w:cs="Times New Roman"/>
        </w:rPr>
        <w:t xml:space="preserve">arasında </w:t>
      </w:r>
      <w:r w:rsidR="004F4FA3" w:rsidRPr="00E961EC">
        <w:rPr>
          <w:rFonts w:ascii="Times New Roman" w:eastAsia="Times New Roman" w:hAnsi="Times New Roman" w:cs="Times New Roman"/>
          <w:bCs/>
        </w:rPr>
        <w:t>p</w:t>
      </w:r>
      <w:r w:rsidRPr="00E961EC">
        <w:rPr>
          <w:rFonts w:ascii="Times New Roman" w:eastAsia="Times New Roman" w:hAnsi="Times New Roman" w:cs="Times New Roman"/>
          <w:bCs/>
        </w:rPr>
        <w:t>&lt;0,05 düzeyinde(p=0,000)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Veriler ortalamalar açısından incelendiğinde hastaneye 5. kez ve üstünde gelen hasta ve hasta yakınları lehine anlamlı bir şekilde daha yüksektir.</w:t>
      </w:r>
    </w:p>
    <w:p w:rsidR="002B5773" w:rsidRPr="00E961EC" w:rsidRDefault="002B5773" w:rsidP="002B577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yasal çalışma </w:t>
      </w:r>
      <w:proofErr w:type="gramStart"/>
      <w:r w:rsidR="004F4FA3" w:rsidRPr="00E961EC">
        <w:rPr>
          <w:rFonts w:ascii="Times New Roman" w:eastAsia="Times New Roman" w:hAnsi="Times New Roman" w:cs="Times New Roman"/>
        </w:rPr>
        <w:t>prosedürleri</w:t>
      </w:r>
      <w:proofErr w:type="gramEnd"/>
      <w:r w:rsidR="004F4FA3" w:rsidRPr="00E961EC">
        <w:rPr>
          <w:rFonts w:ascii="Times New Roman" w:eastAsia="Times New Roman" w:hAnsi="Times New Roman" w:cs="Times New Roman"/>
        </w:rPr>
        <w:t xml:space="preserve"> </w:t>
      </w:r>
      <w:r w:rsidR="004F4FA3" w:rsidRPr="00E961EC">
        <w:rPr>
          <w:rFonts w:ascii="Times New Roman" w:eastAsia="Times New Roman" w:hAnsi="Times New Roman" w:cs="Times New Roman"/>
          <w:bCs/>
        </w:rPr>
        <w:t>imajı</w:t>
      </w:r>
      <w:r w:rsidRPr="00E961EC">
        <w:rPr>
          <w:rFonts w:ascii="Times New Roman" w:eastAsia="Times New Roman" w:hAnsi="Times New Roman" w:cs="Times New Roman"/>
        </w:rPr>
        <w:t xml:space="preserve"> algıları alt boyutu </w:t>
      </w:r>
      <w:r w:rsidRPr="00E961EC">
        <w:rPr>
          <w:rFonts w:ascii="Times New Roman" w:eastAsia="Times New Roman" w:hAnsi="Times New Roman" w:cs="Times New Roman"/>
          <w:bCs/>
        </w:rPr>
        <w:t xml:space="preserve">ile hasta ve hasta yakınlarının hastaneye başvurma sıklıkları </w:t>
      </w:r>
      <w:r w:rsidR="004F4FA3" w:rsidRPr="00E961EC">
        <w:rPr>
          <w:rFonts w:ascii="Times New Roman" w:eastAsia="Times New Roman" w:hAnsi="Times New Roman" w:cs="Times New Roman"/>
        </w:rPr>
        <w:t xml:space="preserve">arasında </w:t>
      </w:r>
      <w:r w:rsidR="004F4FA3" w:rsidRPr="00E961EC">
        <w:rPr>
          <w:rFonts w:ascii="Times New Roman" w:eastAsia="Times New Roman" w:hAnsi="Times New Roman" w:cs="Times New Roman"/>
          <w:bCs/>
        </w:rPr>
        <w:t>p</w:t>
      </w:r>
      <w:r w:rsidRPr="00E961EC">
        <w:rPr>
          <w:rFonts w:ascii="Times New Roman" w:eastAsia="Times New Roman" w:hAnsi="Times New Roman" w:cs="Times New Roman"/>
          <w:bCs/>
        </w:rPr>
        <w:t>&lt;0,05 düzeyinde(p=0,022)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Veriler ortalamalar açısından incelendiğinde hastaneye 5. kez ve üstünde gelen hasta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hastaneye başvurma sıklıkları</w:t>
      </w:r>
      <w:r w:rsidR="00F323C3" w:rsidRPr="00E961EC">
        <w:rPr>
          <w:rFonts w:ascii="Times New Roman" w:eastAsia="Times New Roman" w:hAnsi="Times New Roman" w:cs="Times New Roman"/>
        </w:rPr>
        <w:t xml:space="preserve"> </w:t>
      </w:r>
      <w:r w:rsidR="00FD33D3" w:rsidRPr="00E961EC">
        <w:rPr>
          <w:rFonts w:ascii="Times New Roman" w:eastAsia="Times New Roman" w:hAnsi="Times New Roman" w:cs="Times New Roman"/>
        </w:rPr>
        <w:t>arasında istatistiksel anlamlı farklılık</w:t>
      </w:r>
      <w:r w:rsidR="00F323C3" w:rsidRPr="00E961EC">
        <w:rPr>
          <w:rFonts w:ascii="Times New Roman" w:eastAsia="Times New Roman" w:hAnsi="Times New Roman" w:cs="Times New Roman"/>
        </w:rPr>
        <w:t xml:space="preserve"> bulunmamıştır (p&gt;0,05).</w:t>
      </w:r>
    </w:p>
    <w:p w:rsidR="002B5773" w:rsidRPr="00E961EC" w:rsidRDefault="002B5773" w:rsidP="002B577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hizmet </w:t>
      </w:r>
      <w:r w:rsidR="004F4FA3" w:rsidRPr="00E961EC">
        <w:rPr>
          <w:rFonts w:ascii="Times New Roman" w:eastAsia="Times New Roman" w:hAnsi="Times New Roman" w:cs="Times New Roman"/>
        </w:rPr>
        <w:t xml:space="preserve">kalitesi </w:t>
      </w:r>
      <w:r w:rsidR="004F4FA3" w:rsidRPr="00E961EC">
        <w:rPr>
          <w:rFonts w:ascii="Times New Roman" w:eastAsia="Times New Roman" w:hAnsi="Times New Roman" w:cs="Times New Roman"/>
          <w:bCs/>
        </w:rPr>
        <w:t>imajı</w:t>
      </w:r>
      <w:r w:rsidRPr="00E961EC">
        <w:rPr>
          <w:rFonts w:ascii="Times New Roman" w:eastAsia="Times New Roman" w:hAnsi="Times New Roman" w:cs="Times New Roman"/>
        </w:rPr>
        <w:t xml:space="preserve"> algıları alt boyutu </w:t>
      </w:r>
      <w:r w:rsidRPr="00E961EC">
        <w:rPr>
          <w:rFonts w:ascii="Times New Roman" w:eastAsia="Times New Roman" w:hAnsi="Times New Roman" w:cs="Times New Roman"/>
          <w:bCs/>
        </w:rPr>
        <w:t xml:space="preserve">ile hasta ve hasta yakınlarının hastaneye başvurma sıklıkları </w:t>
      </w:r>
      <w:r w:rsidR="004F4FA3" w:rsidRPr="00E961EC">
        <w:rPr>
          <w:rFonts w:ascii="Times New Roman" w:eastAsia="Times New Roman" w:hAnsi="Times New Roman" w:cs="Times New Roman"/>
        </w:rPr>
        <w:t xml:space="preserve">arasında </w:t>
      </w:r>
      <w:r w:rsidR="004F4FA3" w:rsidRPr="00E961EC">
        <w:rPr>
          <w:rFonts w:ascii="Times New Roman" w:eastAsia="Times New Roman" w:hAnsi="Times New Roman" w:cs="Times New Roman"/>
          <w:bCs/>
        </w:rPr>
        <w:t>p</w:t>
      </w:r>
      <w:r w:rsidRPr="00E961EC">
        <w:rPr>
          <w:rFonts w:ascii="Times New Roman" w:eastAsia="Times New Roman" w:hAnsi="Times New Roman" w:cs="Times New Roman"/>
          <w:bCs/>
        </w:rPr>
        <w:t>&lt;0,05 düzeyinde(p=0,0</w:t>
      </w:r>
      <w:r w:rsidR="004F4FA3" w:rsidRPr="00E961EC">
        <w:rPr>
          <w:rFonts w:ascii="Times New Roman" w:eastAsia="Times New Roman" w:hAnsi="Times New Roman" w:cs="Times New Roman"/>
          <w:bCs/>
        </w:rPr>
        <w:t>04</w:t>
      </w:r>
      <w:r w:rsidRPr="00E961EC">
        <w:rPr>
          <w:rFonts w:ascii="Times New Roman" w:eastAsia="Times New Roman" w:hAnsi="Times New Roman" w:cs="Times New Roman"/>
          <w:bCs/>
        </w:rPr>
        <w:t>)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Veriler ortalamalar açısından incelendiğinde hastaneye 5. kez ve üstünde gelen hasta ve hasta yakınları lehine anlamlı bir şekilde daha yüksektir.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hastaneye başvurma sıklıkları</w:t>
      </w:r>
      <w:r w:rsidR="00F323C3" w:rsidRPr="00E961EC">
        <w:rPr>
          <w:rFonts w:ascii="Times New Roman" w:eastAsia="Times New Roman" w:hAnsi="Times New Roman" w:cs="Times New Roman"/>
        </w:rPr>
        <w:t xml:space="preserve"> </w:t>
      </w:r>
      <w:r w:rsidR="00FD33D3" w:rsidRPr="00E961EC">
        <w:rPr>
          <w:rFonts w:ascii="Times New Roman" w:eastAsia="Times New Roman" w:hAnsi="Times New Roman" w:cs="Times New Roman"/>
        </w:rPr>
        <w:t>arasında istatistiksel anlamlı farklılık</w:t>
      </w:r>
      <w:r w:rsidR="00F323C3" w:rsidRPr="00E961EC">
        <w:rPr>
          <w:rFonts w:ascii="Times New Roman" w:eastAsia="Times New Roman" w:hAnsi="Times New Roman" w:cs="Times New Roman"/>
        </w:rPr>
        <w:t xml:space="preserve"> bulunmamıştır (p&gt;0,05).</w:t>
      </w:r>
    </w:p>
    <w:p w:rsidR="002B5773" w:rsidRPr="00E961EC" w:rsidRDefault="002B5773" w:rsidP="002B5773">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hasta ve hasta yakınlarının </w:t>
      </w:r>
      <w:r w:rsidR="00B14233" w:rsidRPr="00E961EC">
        <w:rPr>
          <w:rFonts w:ascii="Times New Roman" w:eastAsia="Times New Roman" w:hAnsi="Times New Roman" w:cs="Times New Roman"/>
          <w:bCs/>
        </w:rPr>
        <w:t xml:space="preserve">hastaneye başvurma sıklığı </w:t>
      </w:r>
      <w:r w:rsidRPr="00E961EC">
        <w:rPr>
          <w:rFonts w:ascii="Times New Roman" w:eastAsia="Times New Roman" w:hAnsi="Times New Roman" w:cs="Times New Roman"/>
          <w:bCs/>
        </w:rPr>
        <w:t xml:space="preserve">değişken grupları arasında farklılık p&lt;0,05 düzeyindedir(p=0,000). Dolayısı ile istatistiksel olarak anlamlı bir farklılık gözlemlenmiştir. Veriler ortalamalar açısından incelendiğinde </w:t>
      </w:r>
      <w:r w:rsidR="00B14233" w:rsidRPr="00E961EC">
        <w:rPr>
          <w:rFonts w:ascii="Times New Roman" w:eastAsia="Times New Roman" w:hAnsi="Times New Roman" w:cs="Times New Roman"/>
          <w:bCs/>
        </w:rPr>
        <w:t>5.kez ve üstünde gelen hasta</w:t>
      </w:r>
      <w:r w:rsidRPr="00E961EC">
        <w:rPr>
          <w:rFonts w:ascii="Times New Roman" w:eastAsia="Times New Roman" w:hAnsi="Times New Roman" w:cs="Times New Roman"/>
          <w:bCs/>
        </w:rPr>
        <w:t xml:space="preserve"> ve hasta yakınları lehine anlamlı bir şekilde daha yüksek olduğu görülmektedir.</w:t>
      </w:r>
      <w:r w:rsidRPr="00E961EC">
        <w:rPr>
          <w:rFonts w:ascii="Times New Roman" w:hAnsi="Times New Roman" w:cs="Times New Roman"/>
        </w:rPr>
        <w:t xml:space="preserve"> Bu analiz sonucunda elde edilen düşünceler çalışmanın </w:t>
      </w:r>
      <w:r w:rsidRPr="00E961EC">
        <w:rPr>
          <w:rFonts w:ascii="Times New Roman" w:hAnsi="Times New Roman" w:cs="Times New Roman"/>
          <w:i/>
        </w:rPr>
        <w:t>“H</w:t>
      </w:r>
      <w:r w:rsidRPr="00E961EC">
        <w:rPr>
          <w:rFonts w:ascii="Times New Roman" w:hAnsi="Times New Roman" w:cs="Times New Roman"/>
          <w:i/>
          <w:vertAlign w:val="subscript"/>
        </w:rPr>
        <w:t>0</w:t>
      </w:r>
      <w:r w:rsidRPr="00E961EC">
        <w:rPr>
          <w:rFonts w:ascii="Times New Roman" w:hAnsi="Times New Roman" w:cs="Times New Roman"/>
          <w:i/>
        </w:rPr>
        <w:t xml:space="preserve">: Aydın İlinde devlet hastanesinde tüketicilerinin kurumsal imajına yönelik algıları </w:t>
      </w:r>
      <w:r w:rsidR="00B14233" w:rsidRPr="00E961EC">
        <w:rPr>
          <w:rFonts w:ascii="Times New Roman" w:hAnsi="Times New Roman" w:cs="Times New Roman"/>
          <w:i/>
        </w:rPr>
        <w:t>hastaneye başvurma sıklığına</w:t>
      </w:r>
      <w:r w:rsidR="00B14233" w:rsidRPr="00E961EC">
        <w:t xml:space="preserve"> </w:t>
      </w:r>
      <w:r w:rsidRPr="00E961EC">
        <w:rPr>
          <w:rFonts w:ascii="Times New Roman" w:hAnsi="Times New Roman" w:cs="Times New Roman"/>
          <w:i/>
        </w:rPr>
        <w:t>göre farklılık göstermez”</w:t>
      </w:r>
      <w:r w:rsidRPr="00E961EC">
        <w:rPr>
          <w:rFonts w:ascii="Times New Roman" w:hAnsi="Times New Roman" w:cs="Times New Roman"/>
        </w:rPr>
        <w:t xml:space="preserve"> hipotezini redde</w:t>
      </w:r>
      <w:r w:rsidR="00076636" w:rsidRPr="00E961EC">
        <w:rPr>
          <w:rFonts w:ascii="Times New Roman" w:hAnsi="Times New Roman" w:cs="Times New Roman"/>
        </w:rPr>
        <w:t>de</w:t>
      </w:r>
      <w:r w:rsidRPr="00E961EC">
        <w:rPr>
          <w:rFonts w:ascii="Times New Roman" w:hAnsi="Times New Roman" w:cs="Times New Roman"/>
        </w:rPr>
        <w:t xml:space="preserve">rken </w:t>
      </w:r>
      <w:r w:rsidRPr="00E961EC">
        <w:rPr>
          <w:rFonts w:ascii="Times New Roman" w:hAnsi="Times New Roman" w:cs="Times New Roman"/>
          <w:i/>
        </w:rPr>
        <w:t>“H</w:t>
      </w:r>
      <w:r w:rsidRPr="00E961EC">
        <w:rPr>
          <w:rFonts w:ascii="Times New Roman" w:hAnsi="Times New Roman" w:cs="Times New Roman"/>
          <w:i/>
          <w:vertAlign w:val="subscript"/>
        </w:rPr>
        <w:t>1</w:t>
      </w:r>
      <w:r w:rsidRPr="00E961EC">
        <w:rPr>
          <w:rFonts w:ascii="Times New Roman" w:hAnsi="Times New Roman" w:cs="Times New Roman"/>
          <w:i/>
        </w:rPr>
        <w:t xml:space="preserve">: Aydın İlinde devlet hastanesinde tüketicilerinin kurumsal imajına yönelik algıları </w:t>
      </w:r>
      <w:r w:rsidR="00B14233" w:rsidRPr="00E961EC">
        <w:rPr>
          <w:rFonts w:ascii="Times New Roman" w:hAnsi="Times New Roman" w:cs="Times New Roman"/>
          <w:i/>
        </w:rPr>
        <w:t xml:space="preserve">hastaneye başvurma </w:t>
      </w:r>
      <w:r w:rsidR="004F4FA3" w:rsidRPr="00E961EC">
        <w:rPr>
          <w:rFonts w:ascii="Times New Roman" w:hAnsi="Times New Roman" w:cs="Times New Roman"/>
          <w:i/>
        </w:rPr>
        <w:t>sıklığına</w:t>
      </w:r>
      <w:r w:rsidR="004F4FA3" w:rsidRPr="00E961EC">
        <w:t xml:space="preserve"> </w:t>
      </w:r>
      <w:r w:rsidR="004F4FA3" w:rsidRPr="00E961EC">
        <w:rPr>
          <w:rFonts w:ascii="Times New Roman" w:hAnsi="Times New Roman" w:cs="Times New Roman"/>
          <w:i/>
        </w:rPr>
        <w:t>göre</w:t>
      </w:r>
      <w:r w:rsidRPr="00E961EC">
        <w:rPr>
          <w:rFonts w:ascii="Times New Roman" w:hAnsi="Times New Roman" w:cs="Times New Roman"/>
          <w:i/>
        </w:rPr>
        <w:t xml:space="preserve"> farklılık gösterir”</w:t>
      </w:r>
      <w:r w:rsidRPr="00E961EC">
        <w:rPr>
          <w:rFonts w:ascii="Times New Roman" w:hAnsi="Times New Roman" w:cs="Times New Roman"/>
        </w:rPr>
        <w:t xml:space="preserve"> hipotezini desteklemektedir. </w:t>
      </w:r>
      <w:r w:rsidR="004F4FA3" w:rsidRPr="00E961EC">
        <w:rPr>
          <w:rFonts w:ascii="Times New Roman" w:hAnsi="Times New Roman" w:cs="Times New Roman"/>
        </w:rPr>
        <w:t xml:space="preserve">Bu sonuçlar çerçevesinde hastaneye gelme sıklığı arttıkça hasta ve hasta yakınlarının kurumsal imaj algısının </w:t>
      </w:r>
      <w:r w:rsidR="00076636" w:rsidRPr="00E961EC">
        <w:rPr>
          <w:rFonts w:ascii="Times New Roman" w:hAnsi="Times New Roman" w:cs="Times New Roman"/>
        </w:rPr>
        <w:t>yükseldiği ve</w:t>
      </w:r>
      <w:r w:rsidR="004F4FA3" w:rsidRPr="00E961EC">
        <w:rPr>
          <w:rFonts w:ascii="Times New Roman" w:hAnsi="Times New Roman" w:cs="Times New Roman"/>
        </w:rPr>
        <w:t xml:space="preserve"> daha sonrasında da aynı hastaneyi tercih etme durumlarının </w:t>
      </w:r>
      <w:proofErr w:type="gramStart"/>
      <w:r w:rsidR="004F4FA3" w:rsidRPr="00E961EC">
        <w:rPr>
          <w:rFonts w:ascii="Times New Roman" w:hAnsi="Times New Roman" w:cs="Times New Roman"/>
        </w:rPr>
        <w:t xml:space="preserve">yükseldiği </w:t>
      </w:r>
      <w:r w:rsidRPr="00E961EC">
        <w:rPr>
          <w:rFonts w:ascii="Times New Roman" w:hAnsi="Times New Roman" w:cs="Times New Roman"/>
        </w:rPr>
        <w:t xml:space="preserve"> değerlendirilebilir</w:t>
      </w:r>
      <w:proofErr w:type="gramEnd"/>
      <w:r w:rsidRPr="00E961EC">
        <w:rPr>
          <w:rFonts w:ascii="Times New Roman" w:hAnsi="Times New Roman" w:cs="Times New Roman"/>
        </w:rPr>
        <w:t>.</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f</w:t>
      </w:r>
      <w:r w:rsidRPr="00E961EC">
        <w:rPr>
          <w:rFonts w:ascii="Times New Roman" w:eastAsia="Times New Roman" w:hAnsi="Times New Roman" w:cs="Times New Roman"/>
        </w:rPr>
        <w:t xml:space="preserve">iziksel ortam imajı algıları alt boyutu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hastaneye başvurma sıklıkları </w:t>
      </w:r>
      <w:r w:rsidRPr="00E961EC">
        <w:rPr>
          <w:rFonts w:ascii="Times New Roman" w:eastAsia="Times New Roman" w:hAnsi="Times New Roman" w:cs="Times New Roman"/>
        </w:rPr>
        <w:t>arasında istatistiksel anlamlı farklılık bulunmamıştır (p&gt;0,05).</w:t>
      </w:r>
    </w:p>
    <w:p w:rsidR="00B14233" w:rsidRPr="00E961EC" w:rsidRDefault="00B14233" w:rsidP="00B1423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hastane yönetimi imajı algıları alt boyutu</w:t>
      </w:r>
      <w:r w:rsidRPr="00E961EC">
        <w:rPr>
          <w:rFonts w:ascii="Times New Roman" w:eastAsia="Times New Roman" w:hAnsi="Times New Roman" w:cs="Times New Roman"/>
          <w:bCs/>
        </w:rPr>
        <w:t xml:space="preserve"> ile hasta ve hasta yakınlarının hastaneye başvurma sıklıkları </w:t>
      </w:r>
      <w:r w:rsidR="004F4FA3" w:rsidRPr="00E961EC">
        <w:rPr>
          <w:rFonts w:ascii="Times New Roman" w:eastAsia="Times New Roman" w:hAnsi="Times New Roman" w:cs="Times New Roman"/>
        </w:rPr>
        <w:t>arasında p</w:t>
      </w:r>
      <w:r w:rsidRPr="00E961EC">
        <w:rPr>
          <w:rFonts w:ascii="Times New Roman" w:eastAsia="Times New Roman" w:hAnsi="Times New Roman" w:cs="Times New Roman"/>
          <w:bCs/>
        </w:rPr>
        <w:t>&lt;0,05 düzeyinde(p=0,013)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Veriler ortalamalar açısından incelendiğinde hastaneye 5. kez ve üstünde gelen hasta ve hasta yakınları lehine anlamlı bir şekilde daha yüksektir.</w:t>
      </w:r>
    </w:p>
    <w:p w:rsidR="00C34E86" w:rsidRPr="00E961EC" w:rsidRDefault="00B14233" w:rsidP="00B14233">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yasal çalışma </w:t>
      </w:r>
      <w:proofErr w:type="gramStart"/>
      <w:r w:rsidR="004F4FA3" w:rsidRPr="00E961EC">
        <w:rPr>
          <w:rFonts w:ascii="Times New Roman" w:eastAsia="Times New Roman" w:hAnsi="Times New Roman" w:cs="Times New Roman"/>
        </w:rPr>
        <w:t>prosedürleri</w:t>
      </w:r>
      <w:proofErr w:type="gramEnd"/>
      <w:r w:rsidR="004F4FA3" w:rsidRPr="00E961EC">
        <w:rPr>
          <w:rFonts w:ascii="Times New Roman" w:eastAsia="Times New Roman" w:hAnsi="Times New Roman" w:cs="Times New Roman"/>
        </w:rPr>
        <w:t xml:space="preserve"> imajı</w:t>
      </w:r>
      <w:r w:rsidRPr="00E961EC">
        <w:rPr>
          <w:rFonts w:ascii="Times New Roman" w:eastAsia="Times New Roman" w:hAnsi="Times New Roman" w:cs="Times New Roman"/>
        </w:rPr>
        <w:t xml:space="preserve"> algıları alt boyutu</w:t>
      </w:r>
      <w:r w:rsidRPr="00E961EC">
        <w:rPr>
          <w:rFonts w:ascii="Times New Roman" w:eastAsia="Times New Roman" w:hAnsi="Times New Roman" w:cs="Times New Roman"/>
          <w:bCs/>
        </w:rPr>
        <w:t xml:space="preserve"> ile hasta ve hasta yakınlarının hastaneye başvurma sıklıkları</w:t>
      </w:r>
      <w:r w:rsidRPr="00E961EC">
        <w:rPr>
          <w:rFonts w:ascii="Times New Roman" w:eastAsia="Times New Roman" w:hAnsi="Times New Roman" w:cs="Times New Roman"/>
        </w:rPr>
        <w:t xml:space="preserve"> arasında istatistiksel anlamlı farklılık bulunmamıştır (p&gt;0,05).</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hastaneye başvurma sıklıkları</w:t>
      </w:r>
      <w:r w:rsidRPr="00E961EC">
        <w:rPr>
          <w:rFonts w:ascii="Times New Roman" w:eastAsia="Times New Roman" w:hAnsi="Times New Roman" w:cs="Times New Roman"/>
        </w:rPr>
        <w:t xml:space="preserve"> arasında istatistiksel anlamlı farklılık bulunmamıştır (p&gt;0,05).</w:t>
      </w:r>
    </w:p>
    <w:p w:rsidR="00B14233" w:rsidRPr="00E961EC" w:rsidRDefault="00B14233" w:rsidP="00B14233">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hizmet kalitesi imajı algıları alt boyutu</w:t>
      </w:r>
      <w:r w:rsidRPr="00E961EC">
        <w:rPr>
          <w:rFonts w:ascii="Times New Roman" w:eastAsia="Times New Roman" w:hAnsi="Times New Roman" w:cs="Times New Roman"/>
          <w:bCs/>
        </w:rPr>
        <w:t xml:space="preserve"> ile hasta ve hasta yakınlarının hastaneye başvurma sıklıkları </w:t>
      </w:r>
      <w:r w:rsidR="004F4FA3" w:rsidRPr="00E961EC">
        <w:rPr>
          <w:rFonts w:ascii="Times New Roman" w:eastAsia="Times New Roman" w:hAnsi="Times New Roman" w:cs="Times New Roman"/>
        </w:rPr>
        <w:t>arasında p</w:t>
      </w:r>
      <w:r w:rsidRPr="00E961EC">
        <w:rPr>
          <w:rFonts w:ascii="Times New Roman" w:eastAsia="Times New Roman" w:hAnsi="Times New Roman" w:cs="Times New Roman"/>
          <w:bCs/>
        </w:rPr>
        <w:t>&lt;0,05 düzeyinde(p=0,004)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Veriler ortalamalar açısından incelendiğinde </w:t>
      </w:r>
      <w:r w:rsidR="004F4FA3" w:rsidRPr="00E961EC">
        <w:rPr>
          <w:rFonts w:ascii="Times New Roman" w:eastAsia="Times New Roman" w:hAnsi="Times New Roman" w:cs="Times New Roman"/>
          <w:bCs/>
        </w:rPr>
        <w:t>hastaneye 4</w:t>
      </w:r>
      <w:r w:rsidRPr="00E961EC">
        <w:rPr>
          <w:rFonts w:ascii="Times New Roman" w:eastAsia="Times New Roman" w:hAnsi="Times New Roman" w:cs="Times New Roman"/>
          <w:bCs/>
        </w:rPr>
        <w:t xml:space="preserve">. </w:t>
      </w:r>
      <w:r w:rsidR="004F4FA3" w:rsidRPr="00E961EC">
        <w:rPr>
          <w:rFonts w:ascii="Times New Roman" w:eastAsia="Times New Roman" w:hAnsi="Times New Roman" w:cs="Times New Roman"/>
          <w:bCs/>
        </w:rPr>
        <w:t>kez gelen</w:t>
      </w:r>
      <w:r w:rsidRPr="00E961EC">
        <w:rPr>
          <w:rFonts w:ascii="Times New Roman" w:eastAsia="Times New Roman" w:hAnsi="Times New Roman" w:cs="Times New Roman"/>
          <w:bCs/>
        </w:rPr>
        <w:t xml:space="preserve"> hasta ve hasta yakınları lehine anlamlı bir şekilde daha yüksektir.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hastaneye başvurma sıklıkları</w:t>
      </w:r>
      <w:r w:rsidRPr="00E961EC">
        <w:rPr>
          <w:rFonts w:ascii="Times New Roman" w:eastAsia="Times New Roman" w:hAnsi="Times New Roman" w:cs="Times New Roman"/>
        </w:rPr>
        <w:t xml:space="preserve"> arasında istatistiksel anlamlı farklılık bulunmamıştır (p&gt;0,05).</w:t>
      </w:r>
    </w:p>
    <w:p w:rsidR="00C34E86" w:rsidRPr="00E961EC" w:rsidRDefault="00B14233" w:rsidP="00CA7CFA">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 xml:space="preserve">Yapılan analiz neticesinde Özel Medinova </w:t>
      </w:r>
      <w:r w:rsidR="008D4134" w:rsidRPr="00E961EC">
        <w:rPr>
          <w:rFonts w:ascii="Times New Roman" w:eastAsia="Times New Roman" w:hAnsi="Times New Roman" w:cs="Times New Roman"/>
        </w:rPr>
        <w:t>Hastanesi’ne başvuran</w:t>
      </w:r>
      <w:r w:rsidRPr="00E961EC">
        <w:rPr>
          <w:rFonts w:ascii="Times New Roman" w:eastAsia="Times New Roman" w:hAnsi="Times New Roman" w:cs="Times New Roman"/>
        </w:rPr>
        <w:t xml:space="preserve">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ile hasta ve hasta yakınlarının hastaneye başvurma sıklığı değişken grupları arasında farklılık p&lt;0,05 düzeyindedir(p=0,</w:t>
      </w:r>
      <w:r w:rsidR="000553FD" w:rsidRPr="00E961EC">
        <w:rPr>
          <w:rFonts w:ascii="Times New Roman" w:eastAsia="Times New Roman" w:hAnsi="Times New Roman" w:cs="Times New Roman"/>
          <w:bCs/>
        </w:rPr>
        <w:t>050</w:t>
      </w:r>
      <w:r w:rsidRPr="00E961EC">
        <w:rPr>
          <w:rFonts w:ascii="Times New Roman" w:eastAsia="Times New Roman" w:hAnsi="Times New Roman" w:cs="Times New Roman"/>
          <w:bCs/>
        </w:rPr>
        <w:t>). Dolayısı ile istatistiksel olarak anlamlı bir farklılık gözlemlenmiştir. Veriler ortalamalar açısından incelendiğinde 4.</w:t>
      </w:r>
      <w:r w:rsidR="004F4FA3" w:rsidRPr="00E961EC">
        <w:rPr>
          <w:rFonts w:ascii="Times New Roman" w:eastAsia="Times New Roman" w:hAnsi="Times New Roman" w:cs="Times New Roman"/>
          <w:bCs/>
        </w:rPr>
        <w:t>kez gelen</w:t>
      </w:r>
      <w:r w:rsidRPr="00E961EC">
        <w:rPr>
          <w:rFonts w:ascii="Times New Roman" w:eastAsia="Times New Roman" w:hAnsi="Times New Roman" w:cs="Times New Roman"/>
          <w:bCs/>
        </w:rPr>
        <w:t xml:space="preserve"> hasta ve hasta yakınları lehine anlamlı bir şekilde daha yüksek olduğu görülmektedir.</w:t>
      </w:r>
      <w:r w:rsidRPr="00E961EC">
        <w:rPr>
          <w:rFonts w:ascii="Times New Roman" w:hAnsi="Times New Roman" w:cs="Times New Roman"/>
        </w:rPr>
        <w:t xml:space="preserve"> Bu analiz sonucunda elde edilen düşünceler çalışmanın </w:t>
      </w:r>
      <w:r w:rsidRPr="00E961EC">
        <w:rPr>
          <w:rFonts w:ascii="Times New Roman" w:hAnsi="Times New Roman" w:cs="Times New Roman"/>
          <w:i/>
        </w:rPr>
        <w:t>“H</w:t>
      </w:r>
      <w:r w:rsidRPr="00E961EC">
        <w:rPr>
          <w:rFonts w:ascii="Times New Roman" w:hAnsi="Times New Roman" w:cs="Times New Roman"/>
          <w:i/>
          <w:vertAlign w:val="subscript"/>
        </w:rPr>
        <w:t>0</w:t>
      </w:r>
      <w:r w:rsidRPr="00E961EC">
        <w:rPr>
          <w:rFonts w:ascii="Times New Roman" w:hAnsi="Times New Roman" w:cs="Times New Roman"/>
          <w:i/>
        </w:rPr>
        <w:t>: Aydın İlinde</w:t>
      </w:r>
      <w:r w:rsidR="00276AEA" w:rsidRPr="00E961EC">
        <w:rPr>
          <w:rFonts w:ascii="Times New Roman" w:hAnsi="Times New Roman" w:cs="Times New Roman"/>
          <w:i/>
        </w:rPr>
        <w:t xml:space="preserve"> </w:t>
      </w:r>
      <w:r w:rsidRPr="00E961EC">
        <w:rPr>
          <w:rFonts w:ascii="Times New Roman" w:hAnsi="Times New Roman" w:cs="Times New Roman"/>
          <w:i/>
        </w:rPr>
        <w:t>özel hastanede tüketicilerinin kurumsal imajına yönelik algıları hastaneye başvurma sıklığına</w:t>
      </w:r>
      <w:r w:rsidRPr="00E961EC">
        <w:t xml:space="preserve"> </w:t>
      </w:r>
      <w:r w:rsidRPr="00E961EC">
        <w:rPr>
          <w:rFonts w:ascii="Times New Roman" w:hAnsi="Times New Roman" w:cs="Times New Roman"/>
          <w:i/>
        </w:rPr>
        <w:t>göre farklılık göstermez”</w:t>
      </w:r>
      <w:r w:rsidRPr="00E961EC">
        <w:rPr>
          <w:rFonts w:ascii="Times New Roman" w:hAnsi="Times New Roman" w:cs="Times New Roman"/>
        </w:rPr>
        <w:t xml:space="preserve"> hipotezini redderken </w:t>
      </w:r>
      <w:r w:rsidRPr="00E961EC">
        <w:rPr>
          <w:rFonts w:ascii="Times New Roman" w:hAnsi="Times New Roman" w:cs="Times New Roman"/>
          <w:i/>
        </w:rPr>
        <w:t>“H</w:t>
      </w:r>
      <w:r w:rsidRPr="00E961EC">
        <w:rPr>
          <w:rFonts w:ascii="Times New Roman" w:hAnsi="Times New Roman" w:cs="Times New Roman"/>
          <w:i/>
          <w:vertAlign w:val="subscript"/>
        </w:rPr>
        <w:t>1</w:t>
      </w:r>
      <w:r w:rsidRPr="00E961EC">
        <w:rPr>
          <w:rFonts w:ascii="Times New Roman" w:hAnsi="Times New Roman" w:cs="Times New Roman"/>
          <w:i/>
        </w:rPr>
        <w:t xml:space="preserve">: Aydın İlinde özel hastanede tüketicilerinin kurumsal imajına yönelik algıları hastaneye başvurma </w:t>
      </w:r>
      <w:r w:rsidR="00276AEA" w:rsidRPr="00E961EC">
        <w:rPr>
          <w:rFonts w:ascii="Times New Roman" w:hAnsi="Times New Roman" w:cs="Times New Roman"/>
          <w:i/>
        </w:rPr>
        <w:t>sıklığına</w:t>
      </w:r>
      <w:r w:rsidR="00276AEA" w:rsidRPr="00E961EC">
        <w:t xml:space="preserve"> </w:t>
      </w:r>
      <w:r w:rsidR="00276AEA" w:rsidRPr="00E961EC">
        <w:rPr>
          <w:rFonts w:ascii="Times New Roman" w:hAnsi="Times New Roman" w:cs="Times New Roman"/>
          <w:i/>
        </w:rPr>
        <w:t>göre</w:t>
      </w:r>
      <w:r w:rsidRPr="00E961EC">
        <w:rPr>
          <w:rFonts w:ascii="Times New Roman" w:hAnsi="Times New Roman" w:cs="Times New Roman"/>
          <w:i/>
        </w:rPr>
        <w:t xml:space="preserve"> farklılık gösterir”</w:t>
      </w:r>
      <w:r w:rsidRPr="00E961EC">
        <w:rPr>
          <w:rFonts w:ascii="Times New Roman" w:hAnsi="Times New Roman" w:cs="Times New Roman"/>
        </w:rPr>
        <w:t xml:space="preserve"> hipotezini desteklemektedir. Hastaneye 4.</w:t>
      </w:r>
      <w:r w:rsidR="00076636" w:rsidRPr="00E961EC">
        <w:rPr>
          <w:rFonts w:ascii="Times New Roman" w:hAnsi="Times New Roman" w:cs="Times New Roman"/>
        </w:rPr>
        <w:t>kez gelen</w:t>
      </w:r>
      <w:r w:rsidRPr="00E961EC">
        <w:rPr>
          <w:rFonts w:ascii="Times New Roman" w:hAnsi="Times New Roman" w:cs="Times New Roman"/>
        </w:rPr>
        <w:t xml:space="preserve"> hastaların </w:t>
      </w:r>
      <w:r w:rsidR="004F4FA3" w:rsidRPr="00E961EC">
        <w:rPr>
          <w:rFonts w:ascii="Times New Roman" w:hAnsi="Times New Roman" w:cs="Times New Roman"/>
        </w:rPr>
        <w:t xml:space="preserve">kurumsal imaj algısının yüksek olması </w:t>
      </w:r>
      <w:r w:rsidR="0071075A" w:rsidRPr="00E961EC">
        <w:rPr>
          <w:rFonts w:ascii="Times New Roman" w:hAnsi="Times New Roman" w:cs="Times New Roman"/>
        </w:rPr>
        <w:t>hastaneye gelme sıklığı arttıkça kurumsal imaj algının yükseldiği</w:t>
      </w:r>
      <w:r w:rsidRPr="00E961EC">
        <w:rPr>
          <w:rFonts w:ascii="Times New Roman" w:hAnsi="Times New Roman" w:cs="Times New Roman"/>
        </w:rPr>
        <w:t xml:space="preserve"> değerlendirilebilir.</w:t>
      </w:r>
    </w:p>
    <w:p w:rsidR="0013666F" w:rsidRPr="00AF27A5" w:rsidRDefault="0013666F" w:rsidP="00B9667B">
      <w:pPr>
        <w:pStyle w:val="Default"/>
        <w:spacing w:before="240" w:after="240" w:line="320" w:lineRule="atLeast"/>
        <w:jc w:val="both"/>
        <w:rPr>
          <w:b/>
        </w:rPr>
      </w:pPr>
      <w:r w:rsidRPr="00AF27A5">
        <w:rPr>
          <w:b/>
        </w:rPr>
        <w:t>3.1</w:t>
      </w:r>
      <w:r w:rsidR="00FB6E7E" w:rsidRPr="00AF27A5">
        <w:rPr>
          <w:b/>
        </w:rPr>
        <w:t>9</w:t>
      </w:r>
      <w:r w:rsidRPr="00AF27A5">
        <w:rPr>
          <w:b/>
        </w:rPr>
        <w:t xml:space="preserve">. </w:t>
      </w:r>
      <w:r w:rsidR="00276AEA" w:rsidRPr="00AF27A5">
        <w:rPr>
          <w:b/>
        </w:rPr>
        <w:t>Hasta ve Hasta Y</w:t>
      </w:r>
      <w:r w:rsidR="00542BC1" w:rsidRPr="00AF27A5">
        <w:rPr>
          <w:b/>
        </w:rPr>
        <w:t>akınlarının</w:t>
      </w:r>
      <w:r w:rsidRPr="00AF27A5">
        <w:rPr>
          <w:b/>
        </w:rPr>
        <w:t xml:space="preserve"> </w:t>
      </w:r>
      <w:r w:rsidRPr="00AF27A5">
        <w:rPr>
          <w:b/>
          <w:bCs/>
        </w:rPr>
        <w:t xml:space="preserve">Demografik </w:t>
      </w:r>
      <w:r w:rsidRPr="00AF27A5">
        <w:rPr>
          <w:b/>
        </w:rPr>
        <w:t xml:space="preserve">Özellikleri İle </w:t>
      </w:r>
      <w:r w:rsidR="00132E79" w:rsidRPr="00AF27A5">
        <w:rPr>
          <w:rFonts w:eastAsia="Times New Roman"/>
          <w:b/>
        </w:rPr>
        <w:t>Tercih Edilen Sağlık Kuruluşu</w:t>
      </w:r>
      <w:r w:rsidR="00132E79" w:rsidRPr="00AF27A5">
        <w:rPr>
          <w:b/>
        </w:rPr>
        <w:t xml:space="preserve"> </w:t>
      </w:r>
      <w:r w:rsidRPr="00AF27A5">
        <w:rPr>
          <w:b/>
        </w:rPr>
        <w:t xml:space="preserve">Değişkeni Ve Kurumsal İmajı Arasındaki </w:t>
      </w:r>
      <w:r w:rsidR="00132E79" w:rsidRPr="00AF27A5">
        <w:rPr>
          <w:b/>
        </w:rPr>
        <w:t>ANOVA</w:t>
      </w:r>
      <w:r w:rsidRPr="00AF27A5">
        <w:rPr>
          <w:b/>
        </w:rPr>
        <w:t xml:space="preserve"> Testi Sonuçları </w:t>
      </w:r>
    </w:p>
    <w:p w:rsidR="00F323C3" w:rsidRPr="00E961EC" w:rsidRDefault="00F323C3" w:rsidP="00FD34A0">
      <w:pPr>
        <w:tabs>
          <w:tab w:val="left" w:pos="709"/>
          <w:tab w:val="left" w:pos="1701"/>
        </w:tabs>
        <w:spacing w:before="240" w:after="240" w:line="320" w:lineRule="atLeast"/>
        <w:ind w:firstLine="709"/>
        <w:jc w:val="both"/>
        <w:rPr>
          <w:rFonts w:ascii="Times New Roman" w:hAnsi="Times New Roman" w:cs="Times New Roman"/>
        </w:rPr>
      </w:pPr>
      <w:r w:rsidRPr="00E961EC">
        <w:rPr>
          <w:rFonts w:ascii="Times New Roman" w:eastAsia="Times New Roman" w:hAnsi="Times New Roman" w:cs="Times New Roman"/>
          <w:bCs/>
        </w:rPr>
        <w:t xml:space="preserve">Ankete katılan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kuruluşu tercih değişkeni açısından kurumsal imajına yönelik algıları ve kurumsal imaj alt boyutları arasında anlamlı farklılık bulunup bulunmadığını incelemek için </w:t>
      </w:r>
      <w:r w:rsidRPr="00E961EC">
        <w:rPr>
          <w:rFonts w:ascii="Times New Roman" w:eastAsia="Times New Roman" w:hAnsi="Times New Roman" w:cs="Times New Roman"/>
          <w:color w:val="000000"/>
        </w:rPr>
        <w:t xml:space="preserve">ANOVA testi yapılmıştır. Yapılan test sonuçları Çizelge </w:t>
      </w:r>
      <w:r w:rsidR="00276AEA" w:rsidRPr="00E961EC">
        <w:rPr>
          <w:rFonts w:ascii="Times New Roman" w:eastAsia="Times New Roman" w:hAnsi="Times New Roman" w:cs="Times New Roman"/>
          <w:color w:val="000000"/>
        </w:rPr>
        <w:t>3.18.’</w:t>
      </w:r>
      <w:r w:rsidRPr="00E961EC">
        <w:rPr>
          <w:rFonts w:ascii="Times New Roman" w:eastAsia="Times New Roman" w:hAnsi="Times New Roman" w:cs="Times New Roman"/>
          <w:color w:val="000000"/>
        </w:rPr>
        <w:t>d</w:t>
      </w:r>
      <w:r w:rsidR="00276AEA" w:rsidRPr="00E961EC">
        <w:rPr>
          <w:rFonts w:ascii="Times New Roman" w:eastAsia="Times New Roman" w:hAnsi="Times New Roman" w:cs="Times New Roman"/>
          <w:color w:val="000000"/>
        </w:rPr>
        <w:t>e</w:t>
      </w:r>
      <w:r w:rsidRPr="00E961EC">
        <w:rPr>
          <w:rFonts w:ascii="Times New Roman" w:eastAsia="Times New Roman" w:hAnsi="Times New Roman" w:cs="Times New Roman"/>
          <w:color w:val="000000"/>
        </w:rPr>
        <w:t xml:space="preserve"> </w:t>
      </w:r>
      <w:r w:rsidRPr="00E961EC">
        <w:rPr>
          <w:rFonts w:ascii="Times New Roman" w:hAnsi="Times New Roman" w:cs="Times New Roman"/>
        </w:rPr>
        <w:t>gösterilmektedir.</w:t>
      </w:r>
    </w:p>
    <w:p w:rsidR="007E7CFB" w:rsidRPr="00E961EC" w:rsidRDefault="007E7CFB" w:rsidP="00FD34A0">
      <w:pPr>
        <w:spacing w:before="240" w:after="240" w:line="320" w:lineRule="atLeast"/>
        <w:jc w:val="both"/>
        <w:rPr>
          <w:rFonts w:ascii="Times New Roman" w:eastAsia="Times New Roman" w:hAnsi="Times New Roman" w:cs="Times New Roman"/>
          <w:bCs/>
        </w:rPr>
        <w:sectPr w:rsidR="007E7CFB" w:rsidRPr="00E961EC" w:rsidSect="007A5322">
          <w:pgSz w:w="10319" w:h="14571" w:code="13"/>
          <w:pgMar w:top="1418" w:right="1134" w:bottom="1418" w:left="1871" w:header="709" w:footer="709" w:gutter="0"/>
          <w:cols w:space="708"/>
          <w:docGrid w:linePitch="360"/>
        </w:sectPr>
      </w:pPr>
    </w:p>
    <w:p w:rsidR="00F323C3" w:rsidRPr="00E961EC" w:rsidRDefault="00EC6375" w:rsidP="00FD34A0">
      <w:pPr>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bCs/>
        </w:rPr>
        <w:lastRenderedPageBreak/>
        <w:t>Çizelge 3</w:t>
      </w:r>
      <w:r w:rsidR="00F323C3" w:rsidRPr="00E961EC">
        <w:rPr>
          <w:rFonts w:ascii="Times New Roman" w:eastAsia="Times New Roman" w:hAnsi="Times New Roman" w:cs="Times New Roman"/>
          <w:bCs/>
        </w:rPr>
        <w:t>.</w:t>
      </w:r>
      <w:r w:rsidR="00BA6C84" w:rsidRPr="00E961EC">
        <w:rPr>
          <w:rFonts w:ascii="Times New Roman" w:eastAsia="Times New Roman" w:hAnsi="Times New Roman" w:cs="Times New Roman"/>
          <w:bCs/>
        </w:rPr>
        <w:t>18</w:t>
      </w:r>
      <w:r w:rsidR="00F323C3" w:rsidRPr="00E961EC">
        <w:rPr>
          <w:rFonts w:ascii="Times New Roman" w:eastAsia="Times New Roman" w:hAnsi="Times New Roman" w:cs="Times New Roman"/>
          <w:bCs/>
        </w:rPr>
        <w:t xml:space="preserve">. Kurumsal İmaj Ölçeğinin </w:t>
      </w:r>
      <w:r w:rsidR="00276AEA" w:rsidRPr="00E961EC">
        <w:rPr>
          <w:rFonts w:ascii="Times New Roman" w:eastAsia="Times New Roman" w:hAnsi="Times New Roman" w:cs="Times New Roman"/>
          <w:bCs/>
        </w:rPr>
        <w:t>Hasta ve Hasta Y</w:t>
      </w:r>
      <w:r w:rsidR="00542BC1" w:rsidRPr="00E961EC">
        <w:rPr>
          <w:rFonts w:ascii="Times New Roman" w:eastAsia="Times New Roman" w:hAnsi="Times New Roman" w:cs="Times New Roman"/>
          <w:bCs/>
        </w:rPr>
        <w:t>akınlarının</w:t>
      </w:r>
      <w:r w:rsidR="00F323C3" w:rsidRPr="00E961EC">
        <w:rPr>
          <w:rFonts w:ascii="Times New Roman" w:eastAsia="Times New Roman" w:hAnsi="Times New Roman" w:cs="Times New Roman"/>
          <w:bCs/>
        </w:rPr>
        <w:t xml:space="preserve"> Sağlık </w:t>
      </w:r>
      <w:r w:rsidR="008D4134" w:rsidRPr="00E961EC">
        <w:rPr>
          <w:rFonts w:ascii="Times New Roman" w:eastAsia="Times New Roman" w:hAnsi="Times New Roman" w:cs="Times New Roman"/>
          <w:bCs/>
        </w:rPr>
        <w:t xml:space="preserve">Problemi Yaşadığında Sağlık </w:t>
      </w:r>
      <w:r w:rsidR="00F323C3" w:rsidRPr="00E961EC">
        <w:rPr>
          <w:rFonts w:ascii="Times New Roman" w:eastAsia="Times New Roman" w:hAnsi="Times New Roman" w:cs="Times New Roman"/>
          <w:bCs/>
        </w:rPr>
        <w:t>Kuruluşu Tercih Değişkenine Göre Farklılaşması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7"/>
        <w:gridCol w:w="2385"/>
        <w:gridCol w:w="599"/>
        <w:gridCol w:w="800"/>
        <w:gridCol w:w="926"/>
        <w:gridCol w:w="800"/>
        <w:gridCol w:w="665"/>
        <w:gridCol w:w="599"/>
        <w:gridCol w:w="938"/>
        <w:gridCol w:w="1209"/>
        <w:gridCol w:w="800"/>
        <w:gridCol w:w="667"/>
      </w:tblGrid>
      <w:tr w:rsidR="00F76334" w:rsidRPr="00E961EC" w:rsidTr="003E4A8E">
        <w:trPr>
          <w:trHeight w:val="105"/>
        </w:trPr>
        <w:tc>
          <w:tcPr>
            <w:tcW w:w="626" w:type="pct"/>
            <w:vMerge w:val="restar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Alt boyutlar</w:t>
            </w:r>
          </w:p>
        </w:tc>
        <w:tc>
          <w:tcPr>
            <w:tcW w:w="1004" w:type="pct"/>
            <w:vMerge w:val="restar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Sağlık kuruluşu tercihi</w:t>
            </w:r>
          </w:p>
        </w:tc>
        <w:tc>
          <w:tcPr>
            <w:tcW w:w="1596" w:type="pct"/>
            <w:gridSpan w:val="5"/>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Aydın Devlet Hastanesi</w:t>
            </w:r>
          </w:p>
        </w:tc>
        <w:tc>
          <w:tcPr>
            <w:tcW w:w="1774" w:type="pct"/>
            <w:gridSpan w:val="5"/>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Özel Medinova Hastanesi</w:t>
            </w:r>
          </w:p>
        </w:tc>
      </w:tr>
      <w:tr w:rsidR="00F76334" w:rsidRPr="00E961EC" w:rsidTr="003E4A8E">
        <w:trPr>
          <w:trHeight w:val="127"/>
        </w:trPr>
        <w:tc>
          <w:tcPr>
            <w:tcW w:w="626" w:type="pct"/>
            <w:vMerge/>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p>
        </w:tc>
        <w:tc>
          <w:tcPr>
            <w:tcW w:w="1004" w:type="pct"/>
            <w:vMerge/>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p>
        </w:tc>
        <w:tc>
          <w:tcPr>
            <w:tcW w:w="252"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337"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390"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37"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280"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c>
          <w:tcPr>
            <w:tcW w:w="252"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N</w:t>
            </w:r>
          </w:p>
        </w:tc>
        <w:tc>
          <w:tcPr>
            <w:tcW w:w="395"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ort.</w:t>
            </w:r>
          </w:p>
        </w:tc>
        <w:tc>
          <w:tcPr>
            <w:tcW w:w="509"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Ss.</w:t>
            </w:r>
          </w:p>
        </w:tc>
        <w:tc>
          <w:tcPr>
            <w:tcW w:w="337"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r w:rsidRPr="00E961EC">
              <w:rPr>
                <w:rFonts w:ascii="Times New Roman" w:eastAsia="Times New Roman" w:hAnsi="Times New Roman" w:cs="Times New Roman"/>
                <w:b/>
                <w:color w:val="000000"/>
                <w:sz w:val="20"/>
                <w:szCs w:val="20"/>
              </w:rPr>
              <w:t>F</w:t>
            </w:r>
          </w:p>
        </w:tc>
        <w:tc>
          <w:tcPr>
            <w:tcW w:w="281" w:type="pct"/>
            <w:shd w:val="clear" w:color="auto" w:fill="DBE5F1" w:themeFill="accent1" w:themeFillTint="33"/>
            <w:vAlign w:val="center"/>
            <w:hideMark/>
          </w:tcPr>
          <w:p w:rsidR="00F76334" w:rsidRPr="00E961EC" w:rsidRDefault="00F76334" w:rsidP="003E4A8E">
            <w:pPr>
              <w:spacing w:after="0" w:line="240" w:lineRule="auto"/>
              <w:jc w:val="center"/>
              <w:rPr>
                <w:rFonts w:ascii="Times New Roman" w:eastAsia="Times New Roman" w:hAnsi="Times New Roman" w:cs="Times New Roman"/>
                <w:b/>
                <w:color w:val="000000"/>
                <w:sz w:val="20"/>
                <w:szCs w:val="20"/>
              </w:rPr>
            </w:pPr>
            <w:proofErr w:type="gramStart"/>
            <w:r w:rsidRPr="00E961EC">
              <w:rPr>
                <w:rFonts w:ascii="Times New Roman" w:eastAsia="Times New Roman" w:hAnsi="Times New Roman" w:cs="Times New Roman"/>
                <w:b/>
                <w:color w:val="000000"/>
                <w:sz w:val="20"/>
                <w:szCs w:val="20"/>
              </w:rPr>
              <w:t>p</w:t>
            </w:r>
            <w:proofErr w:type="gramEnd"/>
            <w:r w:rsidRPr="00E961EC">
              <w:rPr>
                <w:rFonts w:ascii="Times New Roman" w:eastAsia="Times New Roman" w:hAnsi="Times New Roman" w:cs="Times New Roman"/>
                <w:b/>
                <w:color w:val="000000"/>
                <w:sz w:val="20"/>
                <w:szCs w:val="20"/>
              </w:rPr>
              <w:t>.</w:t>
            </w:r>
          </w:p>
        </w:tc>
      </w:tr>
      <w:tr w:rsidR="00F76334" w:rsidRPr="00E961EC" w:rsidTr="003E4A8E">
        <w:trPr>
          <w:trHeight w:val="96"/>
        </w:trPr>
        <w:tc>
          <w:tcPr>
            <w:tcW w:w="626" w:type="pct"/>
            <w:vMerge w:val="restar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Fiziksel ortam</w:t>
            </w: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14,47</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1,254</w:t>
            </w: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,290</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15,61</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2,81</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3,306</w:t>
            </w: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,020</w:t>
            </w:r>
            <w:r w:rsidR="00585585" w:rsidRPr="00E961EC">
              <w:rPr>
                <w:rFonts w:ascii="Times New Roman" w:eastAsia="Times New Roman" w:hAnsi="Times New Roman" w:cs="Times New Roman"/>
                <w:color w:val="000000"/>
                <w:sz w:val="20"/>
                <w:szCs w:val="20"/>
              </w:rPr>
              <w:t>*</w:t>
            </w: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14,16</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3,02</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15,23</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2,27</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13,90</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3,00</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16,35</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2,29</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13,48</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2,90</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16,38</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2,16</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restar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Hastane yönetimi</w:t>
            </w: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16,49</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2,62</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2,254</w:t>
            </w: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,082</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16,38</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2,18</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4,339</w:t>
            </w: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,005</w:t>
            </w:r>
            <w:r w:rsidR="00585585" w:rsidRPr="00E961EC">
              <w:rPr>
                <w:rFonts w:ascii="Times New Roman" w:eastAsia="Times New Roman" w:hAnsi="Times New Roman" w:cs="Times New Roman"/>
                <w:color w:val="000000"/>
                <w:sz w:val="20"/>
                <w:szCs w:val="20"/>
              </w:rPr>
              <w:t>*</w:t>
            </w: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16,68</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2,45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16,50</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2,56</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15,55</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3,17</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17,21</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15,97</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2,68</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16,60</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2,06</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restart"/>
            <w:shd w:val="clear" w:color="auto" w:fill="auto"/>
            <w:vAlign w:val="center"/>
            <w:hideMark/>
          </w:tcPr>
          <w:p w:rsidR="00F76334" w:rsidRPr="00E961EC" w:rsidRDefault="00276AEA"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xml:space="preserve">Yasal çalışma </w:t>
            </w:r>
            <w:proofErr w:type="gramStart"/>
            <w:r w:rsidRPr="00E961EC">
              <w:rPr>
                <w:rFonts w:ascii="Times New Roman" w:eastAsia="Times New Roman" w:hAnsi="Times New Roman" w:cs="Times New Roman"/>
                <w:color w:val="000000"/>
                <w:sz w:val="20"/>
                <w:szCs w:val="20"/>
              </w:rPr>
              <w:t>pro</w:t>
            </w:r>
            <w:r w:rsidR="00F76334" w:rsidRPr="00E961EC">
              <w:rPr>
                <w:rFonts w:ascii="Times New Roman" w:eastAsia="Times New Roman" w:hAnsi="Times New Roman" w:cs="Times New Roman"/>
                <w:color w:val="000000"/>
                <w:sz w:val="20"/>
                <w:szCs w:val="20"/>
              </w:rPr>
              <w:t>sedürleri</w:t>
            </w:r>
            <w:proofErr w:type="gramEnd"/>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12,68</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3,103</w:t>
            </w: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,027</w:t>
            </w:r>
            <w:r w:rsidR="00585585" w:rsidRPr="00E961EC">
              <w:rPr>
                <w:rFonts w:ascii="Times New Roman" w:eastAsia="Times New Roman" w:hAnsi="Times New Roman" w:cs="Times New Roman"/>
                <w:color w:val="000000"/>
                <w:sz w:val="20"/>
                <w:szCs w:val="20"/>
              </w:rPr>
              <w:t>*</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12,51</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,472</w:t>
            </w: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,702</w:t>
            </w: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11,26</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2,84</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12,50</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12,70</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1,86</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12,64</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1,84</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12,34</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2,09</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12,28</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2,29</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restar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Çalışanlar</w:t>
            </w: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18,77</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3,77</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1,840</w:t>
            </w: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,139</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19,99</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3,15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,570</w:t>
            </w: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,635</w:t>
            </w: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18,79</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20,73</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2,93</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19,33</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3,42</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19,97</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3,33</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17,34</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4,48</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20,45</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3,30</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restar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Hizmet kalitesi</w:t>
            </w: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18,70</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1,542</w:t>
            </w: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,203</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20,03</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2,85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3,953</w:t>
            </w: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,009</w:t>
            </w:r>
            <w:r w:rsidR="00585585" w:rsidRPr="00E961EC">
              <w:rPr>
                <w:rFonts w:ascii="Times New Roman" w:eastAsia="Times New Roman" w:hAnsi="Times New Roman" w:cs="Times New Roman"/>
                <w:color w:val="000000"/>
                <w:sz w:val="20"/>
                <w:szCs w:val="20"/>
              </w:rPr>
              <w:t>*</w:t>
            </w: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16,89</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3,93</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19,59</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2,77</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18,77</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4,07</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21,03</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3,00</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r w:rsidR="00F76334" w:rsidRPr="00E961EC" w:rsidTr="003E4A8E">
        <w:trPr>
          <w:trHeight w:val="96"/>
        </w:trPr>
        <w:tc>
          <w:tcPr>
            <w:tcW w:w="626" w:type="pct"/>
            <w:vMerge/>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18,14</w:t>
            </w:r>
          </w:p>
        </w:tc>
        <w:tc>
          <w:tcPr>
            <w:tcW w:w="390"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3,73</w:t>
            </w:r>
          </w:p>
        </w:tc>
        <w:tc>
          <w:tcPr>
            <w:tcW w:w="337"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20,18</w:t>
            </w:r>
          </w:p>
        </w:tc>
        <w:tc>
          <w:tcPr>
            <w:tcW w:w="509"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3,05</w:t>
            </w:r>
          </w:p>
        </w:tc>
        <w:tc>
          <w:tcPr>
            <w:tcW w:w="337"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F76334" w:rsidRPr="00E961EC" w:rsidRDefault="00F76334" w:rsidP="003E4A8E">
            <w:pPr>
              <w:spacing w:after="0" w:line="240" w:lineRule="auto"/>
              <w:jc w:val="center"/>
              <w:rPr>
                <w:rFonts w:ascii="Times New Roman" w:eastAsia="Times New Roman" w:hAnsi="Times New Roman" w:cs="Times New Roman"/>
                <w:color w:val="000000"/>
                <w:sz w:val="20"/>
                <w:szCs w:val="20"/>
              </w:rPr>
            </w:pPr>
          </w:p>
        </w:tc>
      </w:tr>
    </w:tbl>
    <w:p w:rsidR="007E7CFB" w:rsidRPr="00E961EC" w:rsidRDefault="007E7CFB" w:rsidP="00B9667B">
      <w:pPr>
        <w:autoSpaceDE w:val="0"/>
        <w:autoSpaceDN w:val="0"/>
        <w:adjustRightInd w:val="0"/>
        <w:spacing w:before="240" w:after="240" w:line="320" w:lineRule="atLeast"/>
        <w:jc w:val="both"/>
        <w:rPr>
          <w:rFonts w:ascii="Times New Roman" w:hAnsi="Times New Roman" w:cs="Times New Roman"/>
          <w:b/>
        </w:rPr>
      </w:pPr>
    </w:p>
    <w:p w:rsidR="003E4A8E" w:rsidRPr="00E961EC" w:rsidRDefault="003E4A8E" w:rsidP="003E4A8E">
      <w:pPr>
        <w:spacing w:before="240" w:after="240" w:line="320" w:lineRule="atLeast"/>
        <w:jc w:val="both"/>
        <w:rPr>
          <w:rFonts w:ascii="Times New Roman" w:eastAsia="Times New Roman" w:hAnsi="Times New Roman" w:cs="Times New Roman"/>
          <w:bCs/>
        </w:rPr>
      </w:pPr>
      <w:r w:rsidRPr="00E961EC">
        <w:rPr>
          <w:rFonts w:ascii="Times New Roman" w:eastAsia="Times New Roman" w:hAnsi="Times New Roman" w:cs="Times New Roman"/>
          <w:bCs/>
        </w:rPr>
        <w:lastRenderedPageBreak/>
        <w:t>Çizelge 3.18. Kurumsal İmaj Ölçeğinin Hasta ve Hasta Yakınlarının Sağlık Problemi Yaşadığında Sağlık Kuruluşu Tercih Değişkenine Göre Farklılaşması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7"/>
        <w:gridCol w:w="2385"/>
        <w:gridCol w:w="599"/>
        <w:gridCol w:w="800"/>
        <w:gridCol w:w="926"/>
        <w:gridCol w:w="800"/>
        <w:gridCol w:w="665"/>
        <w:gridCol w:w="599"/>
        <w:gridCol w:w="938"/>
        <w:gridCol w:w="1209"/>
        <w:gridCol w:w="800"/>
        <w:gridCol w:w="667"/>
      </w:tblGrid>
      <w:tr w:rsidR="003E4A8E" w:rsidRPr="00E961EC" w:rsidTr="003D50F6">
        <w:trPr>
          <w:trHeight w:val="96"/>
        </w:trPr>
        <w:tc>
          <w:tcPr>
            <w:tcW w:w="626" w:type="pct"/>
            <w:vMerge w:val="restar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Kurumsal iletişim ve kimlik</w:t>
            </w: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15,12</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3,48</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,255</w:t>
            </w:r>
          </w:p>
        </w:tc>
        <w:tc>
          <w:tcPr>
            <w:tcW w:w="28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,858</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15,16</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2,59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,670</w:t>
            </w:r>
          </w:p>
        </w:tc>
        <w:tc>
          <w:tcPr>
            <w:tcW w:w="281"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,571</w:t>
            </w:r>
          </w:p>
        </w:tc>
      </w:tr>
      <w:tr w:rsidR="003E4A8E" w:rsidRPr="00E961EC" w:rsidTr="003D50F6">
        <w:trPr>
          <w:trHeight w:val="96"/>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15,63</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4,07</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14,77</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2,35</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r w:rsidR="003E4A8E" w:rsidRPr="00E961EC" w:rsidTr="003D50F6">
        <w:trPr>
          <w:trHeight w:val="96"/>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15,48</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3,59</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15,44</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2,92</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r w:rsidR="003E4A8E" w:rsidRPr="00E961EC" w:rsidTr="003D50F6">
        <w:trPr>
          <w:trHeight w:val="96"/>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15,21</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4,36</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15,55</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2,05</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r w:rsidR="003E4A8E" w:rsidRPr="00E961EC" w:rsidTr="003D50F6">
        <w:trPr>
          <w:trHeight w:val="315"/>
        </w:trPr>
        <w:tc>
          <w:tcPr>
            <w:tcW w:w="626" w:type="pct"/>
            <w:vMerge w:val="restar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Kurum imajı</w:t>
            </w: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Devlet hastanesi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275</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96,24</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12,61</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,974</w:t>
            </w:r>
          </w:p>
        </w:tc>
        <w:tc>
          <w:tcPr>
            <w:tcW w:w="28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,405</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131</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99,69</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9,19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3,231</w:t>
            </w:r>
          </w:p>
        </w:tc>
        <w:tc>
          <w:tcPr>
            <w:tcW w:w="281"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,022*</w:t>
            </w:r>
          </w:p>
        </w:tc>
      </w:tr>
      <w:tr w:rsidR="003E4A8E" w:rsidRPr="00E961EC" w:rsidTr="003D50F6">
        <w:trPr>
          <w:trHeight w:val="315"/>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Üniversite hastanesi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93,42</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13,03</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22</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99,32</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7,71</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r w:rsidR="003E4A8E" w:rsidRPr="00E961EC" w:rsidTr="003D50F6">
        <w:trPr>
          <w:trHeight w:val="315"/>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Özel hastane</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60</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95,73</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12,40</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180</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102,64</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8,81</w:t>
            </w:r>
          </w:p>
        </w:tc>
        <w:tc>
          <w:tcPr>
            <w:tcW w:w="337"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r w:rsidR="003E4A8E" w:rsidRPr="00E961EC" w:rsidTr="003D50F6">
        <w:trPr>
          <w:trHeight w:val="330"/>
        </w:trPr>
        <w:tc>
          <w:tcPr>
            <w:tcW w:w="626" w:type="pct"/>
            <w:vMerge/>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1004"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Aile hekimliği</w:t>
            </w: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29</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92,48</w:t>
            </w:r>
          </w:p>
        </w:tc>
        <w:tc>
          <w:tcPr>
            <w:tcW w:w="39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14,93</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0"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52"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40</w:t>
            </w:r>
          </w:p>
        </w:tc>
        <w:tc>
          <w:tcPr>
            <w:tcW w:w="395"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101,43</w:t>
            </w:r>
          </w:p>
        </w:tc>
        <w:tc>
          <w:tcPr>
            <w:tcW w:w="509"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7,88</w:t>
            </w:r>
          </w:p>
        </w:tc>
        <w:tc>
          <w:tcPr>
            <w:tcW w:w="337"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c>
          <w:tcPr>
            <w:tcW w:w="281" w:type="pct"/>
            <w:shd w:val="clear" w:color="auto" w:fill="auto"/>
            <w:noWrap/>
            <w:vAlign w:val="center"/>
            <w:hideMark/>
          </w:tcPr>
          <w:p w:rsidR="003E4A8E" w:rsidRPr="00E961EC" w:rsidRDefault="003E4A8E" w:rsidP="003D50F6">
            <w:pPr>
              <w:spacing w:after="0" w:line="240" w:lineRule="auto"/>
              <w:jc w:val="center"/>
              <w:rPr>
                <w:rFonts w:ascii="Times New Roman" w:eastAsia="Times New Roman" w:hAnsi="Times New Roman" w:cs="Times New Roman"/>
                <w:color w:val="000000"/>
                <w:sz w:val="20"/>
                <w:szCs w:val="20"/>
              </w:rPr>
            </w:pPr>
          </w:p>
        </w:tc>
      </w:tr>
    </w:tbl>
    <w:p w:rsidR="003E4A8E" w:rsidRPr="00E961EC" w:rsidRDefault="003E4A8E" w:rsidP="00B9667B">
      <w:pPr>
        <w:autoSpaceDE w:val="0"/>
        <w:autoSpaceDN w:val="0"/>
        <w:adjustRightInd w:val="0"/>
        <w:spacing w:before="240" w:after="240" w:line="320" w:lineRule="atLeast"/>
        <w:jc w:val="both"/>
        <w:rPr>
          <w:rFonts w:ascii="Times New Roman" w:hAnsi="Times New Roman" w:cs="Times New Roman"/>
          <w:b/>
        </w:rPr>
      </w:pPr>
      <w:r w:rsidRPr="00E961EC">
        <w:rPr>
          <w:rFonts w:ascii="Times New Roman" w:hAnsi="Times New Roman" w:cs="Times New Roman"/>
          <w:b/>
        </w:rPr>
        <w:t>*p&lt;0,05</w:t>
      </w:r>
    </w:p>
    <w:p w:rsidR="003E4A8E" w:rsidRPr="00E961EC" w:rsidRDefault="003E4A8E" w:rsidP="00B9667B">
      <w:pPr>
        <w:autoSpaceDE w:val="0"/>
        <w:autoSpaceDN w:val="0"/>
        <w:adjustRightInd w:val="0"/>
        <w:spacing w:before="240" w:after="240" w:line="320" w:lineRule="atLeast"/>
        <w:jc w:val="both"/>
        <w:rPr>
          <w:rFonts w:ascii="Times New Roman" w:hAnsi="Times New Roman" w:cs="Times New Roman"/>
          <w:b/>
        </w:rPr>
      </w:pPr>
    </w:p>
    <w:p w:rsidR="003E4A8E" w:rsidRPr="00E961EC" w:rsidRDefault="003E4A8E" w:rsidP="00B9667B">
      <w:pPr>
        <w:autoSpaceDE w:val="0"/>
        <w:autoSpaceDN w:val="0"/>
        <w:adjustRightInd w:val="0"/>
        <w:spacing w:before="240" w:after="240" w:line="320" w:lineRule="atLeast"/>
        <w:jc w:val="both"/>
        <w:rPr>
          <w:rFonts w:ascii="Times New Roman" w:hAnsi="Times New Roman" w:cs="Times New Roman"/>
          <w:b/>
        </w:rPr>
        <w:sectPr w:rsidR="003E4A8E" w:rsidRPr="00E961EC" w:rsidSect="007A5322">
          <w:pgSz w:w="14571" w:h="10319" w:orient="landscape" w:code="13"/>
          <w:pgMar w:top="1871" w:right="1418" w:bottom="1134" w:left="1418" w:header="709" w:footer="709" w:gutter="0"/>
          <w:cols w:space="708"/>
          <w:docGrid w:linePitch="360"/>
        </w:sectPr>
      </w:pPr>
    </w:p>
    <w:p w:rsidR="00276AEA" w:rsidRPr="00E961EC" w:rsidRDefault="00276AEA" w:rsidP="00276AEA">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lastRenderedPageBreak/>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fiziksel ortam imajı algıları alt boyutu</w:t>
      </w:r>
      <w:r w:rsidRPr="00E961EC">
        <w:rPr>
          <w:rFonts w:ascii="Times New Roman" w:eastAsia="Times New Roman" w:hAnsi="Times New Roman" w:cs="Times New Roman"/>
          <w:bCs/>
        </w:rPr>
        <w:t xml:space="preserve"> ile hasta ve hasta yakınlarının sağlık kuruluşu tercih değişken grupları arasında farklılık p&gt;0,05 düzeyindedir. Dolayısı ile istatistiksel olarak anlamlı bir farklılık gözlemlenmemiştir.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hastane yönetimi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kuruluşu tercih </w:t>
      </w:r>
      <w:r w:rsidR="009F0BAD" w:rsidRPr="00E961EC">
        <w:rPr>
          <w:rFonts w:ascii="Times New Roman" w:eastAsia="Times New Roman" w:hAnsi="Times New Roman" w:cs="Times New Roman"/>
          <w:bCs/>
        </w:rPr>
        <w:t>değişken grupları</w:t>
      </w:r>
      <w:r w:rsidR="00527491" w:rsidRPr="00E961EC">
        <w:rPr>
          <w:rFonts w:ascii="Times New Roman" w:eastAsia="Times New Roman" w:hAnsi="Times New Roman" w:cs="Times New Roman"/>
          <w:bCs/>
        </w:rPr>
        <w:t xml:space="preserve"> arasında farklılık p&gt;0,05 düzeyindedir. Dolayısı ile istatistiksel olarak anlamlı bir farklılık gözlemlenmemiştir.</w:t>
      </w:r>
    </w:p>
    <w:p w:rsidR="00276AEA" w:rsidRPr="00E961EC" w:rsidRDefault="00276AEA" w:rsidP="00276AEA">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hasta ve hasta yakınlarının hastaneye başvurma sıklıkları </w:t>
      </w:r>
      <w:r w:rsidRPr="00E961EC">
        <w:rPr>
          <w:rFonts w:ascii="Times New Roman" w:eastAsia="Times New Roman" w:hAnsi="Times New Roman" w:cs="Times New Roman"/>
        </w:rPr>
        <w:t>arasında</w:t>
      </w:r>
      <w:r w:rsidRPr="00E961EC">
        <w:rPr>
          <w:rFonts w:ascii="Times New Roman" w:eastAsia="Times New Roman" w:hAnsi="Times New Roman" w:cs="Times New Roman"/>
          <w:bCs/>
        </w:rPr>
        <w:t xml:space="preserve"> p&lt;0,05 düzeyinde(p=0,027)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Veriler ortalamalar açısından incelendiğinde bir sağlık problemi yaşadığında ha</w:t>
      </w:r>
      <w:r w:rsidR="00780400" w:rsidRPr="00E961EC">
        <w:rPr>
          <w:rFonts w:ascii="Times New Roman" w:eastAsia="Times New Roman" w:hAnsi="Times New Roman" w:cs="Times New Roman"/>
          <w:bCs/>
        </w:rPr>
        <w:t>sta ve hasta yakınlarının özel hastaneyi</w:t>
      </w:r>
      <w:r w:rsidRPr="00E961EC">
        <w:rPr>
          <w:rFonts w:ascii="Times New Roman" w:eastAsia="Times New Roman" w:hAnsi="Times New Roman" w:cs="Times New Roman"/>
          <w:bCs/>
        </w:rPr>
        <w:t xml:space="preserve"> tercih edecekleri</w:t>
      </w:r>
      <w:r w:rsidR="00900D4E" w:rsidRPr="00E961EC">
        <w:rPr>
          <w:rFonts w:ascii="Times New Roman" w:eastAsia="Times New Roman" w:hAnsi="Times New Roman" w:cs="Times New Roman"/>
          <w:bCs/>
        </w:rPr>
        <w:t>ni belirtmişlerdir.</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çalışanlar imajı algıları alt boyutu</w:t>
      </w:r>
      <w:r w:rsidR="00F323C3"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kuruluşu tercih değişken </w:t>
      </w:r>
      <w:r w:rsidR="00527491" w:rsidRPr="00E961EC">
        <w:rPr>
          <w:rFonts w:ascii="Times New Roman" w:eastAsia="Times New Roman" w:hAnsi="Times New Roman" w:cs="Times New Roman"/>
          <w:bCs/>
        </w:rPr>
        <w:t>grupları arasında farklılık p&gt;0,05 düzeyindedir. Dolayısı ile istatistiksel olarak anlamlı bir farklılık gözlemlenmemiştir.</w:t>
      </w:r>
    </w:p>
    <w:p w:rsidR="00AC70DD" w:rsidRPr="00E961EC" w:rsidRDefault="00900D4E"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hasta ve hasta yakınlarının hizmet kalitesi alt boyutu ve kimlik imajı algıları </w:t>
      </w:r>
      <w:r w:rsidRPr="00E961EC">
        <w:rPr>
          <w:rFonts w:ascii="Times New Roman" w:eastAsia="Times New Roman" w:hAnsi="Times New Roman" w:cs="Times New Roman"/>
          <w:bCs/>
        </w:rPr>
        <w:t>ile hasta ve hasta yakınlarının sağlık kuruluşu tercih değişken grupları arasında farklılık p&gt;0,05 düzeyindedir. Dolayısı ile istatistiksel olarak anlamlı bir farklılık gözlemlenmemiştir.</w:t>
      </w:r>
      <w:r w:rsidR="00F323C3" w:rsidRPr="00E961EC">
        <w:rPr>
          <w:rFonts w:ascii="Times New Roman" w:eastAsia="Times New Roman" w:hAnsi="Times New Roman" w:cs="Times New Roman"/>
        </w:rPr>
        <w:t xml:space="preserve"> </w:t>
      </w:r>
    </w:p>
    <w:p w:rsidR="00F323C3" w:rsidRPr="00E961EC" w:rsidRDefault="00C34E86" w:rsidP="00FD34A0">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Aydın Devlet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w:t>
      </w:r>
      <w:r w:rsidR="00F323C3" w:rsidRPr="00E961EC">
        <w:rPr>
          <w:rFonts w:ascii="Times New Roman" w:eastAsia="Times New Roman" w:hAnsi="Times New Roman" w:cs="Times New Roman"/>
        </w:rPr>
        <w:t xml:space="preserve">kurumsal iletişim alt boyutu ve kimlik imajı algıları </w:t>
      </w:r>
      <w:r w:rsidR="00F323C3"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00F323C3" w:rsidRPr="00E961EC">
        <w:rPr>
          <w:rFonts w:ascii="Times New Roman" w:eastAsia="Times New Roman" w:hAnsi="Times New Roman" w:cs="Times New Roman"/>
          <w:bCs/>
        </w:rPr>
        <w:t xml:space="preserve"> sağlık kuruluşu tercih değişken </w:t>
      </w:r>
      <w:r w:rsidR="00527491" w:rsidRPr="00E961EC">
        <w:rPr>
          <w:rFonts w:ascii="Times New Roman" w:eastAsia="Times New Roman" w:hAnsi="Times New Roman" w:cs="Times New Roman"/>
          <w:bCs/>
        </w:rPr>
        <w:t>grupları arasında farklılık p&gt;0,05 düzeyindedir. Dolayısı ile istatistiksel olarak anlamlı bir farklılık gözlemlenmemiştir.</w:t>
      </w:r>
    </w:p>
    <w:p w:rsidR="007749D9" w:rsidRPr="00E961EC" w:rsidRDefault="007749D9" w:rsidP="007749D9">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 xml:space="preserve">Yapılan analiz neticesinde </w:t>
      </w:r>
      <w:r w:rsidR="001262E8" w:rsidRPr="00E961EC">
        <w:rPr>
          <w:rFonts w:ascii="Times New Roman" w:eastAsia="Times New Roman" w:hAnsi="Times New Roman" w:cs="Times New Roman"/>
        </w:rPr>
        <w:t xml:space="preserve">Aydın </w:t>
      </w:r>
      <w:r w:rsidR="00D4374F" w:rsidRPr="00E961EC">
        <w:rPr>
          <w:rFonts w:ascii="Times New Roman" w:eastAsia="Times New Roman" w:hAnsi="Times New Roman" w:cs="Times New Roman"/>
        </w:rPr>
        <w:t>Devlet Hastanesi</w:t>
      </w:r>
      <w:r w:rsidR="008D4134" w:rsidRPr="00E961EC">
        <w:rPr>
          <w:rFonts w:ascii="Times New Roman" w:eastAsia="Times New Roman" w:hAnsi="Times New Roman" w:cs="Times New Roman"/>
        </w:rPr>
        <w:t>’</w:t>
      </w:r>
      <w:r w:rsidR="00D4374F" w:rsidRPr="00E961EC">
        <w:rPr>
          <w:rFonts w:ascii="Times New Roman" w:eastAsia="Times New Roman" w:hAnsi="Times New Roman" w:cs="Times New Roman"/>
        </w:rPr>
        <w:t>ne başvuran</w:t>
      </w:r>
      <w:r w:rsidRPr="00E961EC">
        <w:rPr>
          <w:rFonts w:ascii="Times New Roman" w:eastAsia="Times New Roman" w:hAnsi="Times New Roman" w:cs="Times New Roman"/>
        </w:rPr>
        <w:t xml:space="preserve">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hasta ve hasta yakınlarının hastaneye </w:t>
      </w:r>
      <w:r w:rsidRPr="00E961EC">
        <w:rPr>
          <w:rFonts w:ascii="Times New Roman" w:eastAsia="Times New Roman" w:hAnsi="Times New Roman" w:cs="Times New Roman"/>
          <w:bCs/>
        </w:rPr>
        <w:lastRenderedPageBreak/>
        <w:t>başvurma sıklığı değişken grupları arasında farklılık p&gt;0,05 düzeyindedir. Dolayısı ile istatistiksel olarak anlamlı bir farklılık gözlemlenmemiştir.</w:t>
      </w:r>
      <w:r w:rsidRPr="00E961EC">
        <w:rPr>
          <w:rFonts w:ascii="Times New Roman" w:hAnsi="Times New Roman" w:cs="Times New Roman"/>
        </w:rPr>
        <w:t xml:space="preserve"> </w:t>
      </w:r>
      <w:proofErr w:type="gramStart"/>
      <w:r w:rsidRPr="00E961EC">
        <w:rPr>
          <w:rFonts w:ascii="Times New Roman" w:hAnsi="Times New Roman" w:cs="Times New Roman"/>
        </w:rPr>
        <w:t xml:space="preserve">Bu analiz sonucunda elde edilen düşünceler çalışmanın </w:t>
      </w:r>
      <w:r w:rsidRPr="00E961EC">
        <w:rPr>
          <w:rFonts w:ascii="Times New Roman" w:hAnsi="Times New Roman" w:cs="Times New Roman"/>
          <w:i/>
        </w:rPr>
        <w:t>“H</w:t>
      </w:r>
      <w:r w:rsidRPr="00E961EC">
        <w:rPr>
          <w:rFonts w:ascii="Times New Roman" w:hAnsi="Times New Roman" w:cs="Times New Roman"/>
          <w:i/>
          <w:vertAlign w:val="subscript"/>
        </w:rPr>
        <w:t>0</w:t>
      </w:r>
      <w:r w:rsidRPr="00E961EC">
        <w:rPr>
          <w:rFonts w:ascii="Times New Roman" w:hAnsi="Times New Roman" w:cs="Times New Roman"/>
          <w:i/>
        </w:rPr>
        <w:t>:</w:t>
      </w:r>
      <w:r w:rsidR="000D697A" w:rsidRPr="00E961EC">
        <w:rPr>
          <w:rFonts w:ascii="Times New Roman" w:hAnsi="Times New Roman" w:cs="Times New Roman"/>
          <w:i/>
        </w:rPr>
        <w:t xml:space="preserve"> </w:t>
      </w:r>
      <w:r w:rsidRPr="00E961EC">
        <w:rPr>
          <w:rFonts w:ascii="Times New Roman" w:hAnsi="Times New Roman" w:cs="Times New Roman"/>
          <w:i/>
        </w:rPr>
        <w:t>Aydın İlinde devlet hastanesinde tüketicilerinin kurumsal imajına yönelik algıları sağlık problemi yaşadığında sağlık kuruluşu tercihine göre farklılık göstermez”</w:t>
      </w:r>
      <w:r w:rsidRPr="00E961EC">
        <w:rPr>
          <w:rFonts w:ascii="Times New Roman" w:hAnsi="Times New Roman" w:cs="Times New Roman"/>
        </w:rPr>
        <w:t xml:space="preserve"> hipotezini kabul ederken, </w:t>
      </w:r>
      <w:r w:rsidRPr="00E961EC">
        <w:rPr>
          <w:rFonts w:ascii="Times New Roman" w:hAnsi="Times New Roman" w:cs="Times New Roman"/>
          <w:i/>
        </w:rPr>
        <w:t>“H</w:t>
      </w:r>
      <w:r w:rsidRPr="00E961EC">
        <w:rPr>
          <w:rFonts w:ascii="Times New Roman" w:hAnsi="Times New Roman" w:cs="Times New Roman"/>
          <w:i/>
          <w:vertAlign w:val="subscript"/>
        </w:rPr>
        <w:t>1</w:t>
      </w:r>
      <w:r w:rsidRPr="00E961EC">
        <w:rPr>
          <w:rFonts w:ascii="Times New Roman" w:hAnsi="Times New Roman" w:cs="Times New Roman"/>
          <w:i/>
        </w:rPr>
        <w:t>: Aydın İlinde devlet hastanesinde tüketicilerinin kurumsal imajına yönelik algıları sağlık problemi yaşadığında sağlık kuruluşu tercihine göre farklılık gösterir”</w:t>
      </w:r>
      <w:r w:rsidRPr="00E961EC">
        <w:rPr>
          <w:rFonts w:ascii="Times New Roman" w:hAnsi="Times New Roman" w:cs="Times New Roman"/>
        </w:rPr>
        <w:t xml:space="preserve"> hipotezini reddetmektedir.</w:t>
      </w:r>
      <w:proofErr w:type="gramEnd"/>
    </w:p>
    <w:p w:rsidR="001262E8" w:rsidRPr="00E961EC" w:rsidRDefault="001262E8" w:rsidP="001262E8">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fiziksel ortam imajı algıları alt boyutu</w:t>
      </w:r>
      <w:r w:rsidRPr="00E961EC">
        <w:rPr>
          <w:rFonts w:ascii="Times New Roman" w:eastAsia="Times New Roman" w:hAnsi="Times New Roman" w:cs="Times New Roman"/>
          <w:bCs/>
        </w:rPr>
        <w:t xml:space="preserve"> ile hasta ve hasta yakınlarının </w:t>
      </w:r>
      <w:r w:rsidRPr="00E961EC">
        <w:rPr>
          <w:rFonts w:ascii="Times New Roman" w:hAnsi="Times New Roman" w:cs="Times New Roman"/>
        </w:rPr>
        <w:t xml:space="preserve">sağlık problemi yaşadığında sağlık kuruluşu </w:t>
      </w:r>
      <w:r w:rsidRPr="00E961EC">
        <w:rPr>
          <w:rFonts w:ascii="Times New Roman" w:eastAsia="Times New Roman" w:hAnsi="Times New Roman" w:cs="Times New Roman"/>
          <w:bCs/>
        </w:rPr>
        <w:t xml:space="preserve">tercihi </w:t>
      </w:r>
      <w:r w:rsidR="00AE6732" w:rsidRPr="00E961EC">
        <w:rPr>
          <w:rFonts w:ascii="Times New Roman" w:eastAsia="Times New Roman" w:hAnsi="Times New Roman" w:cs="Times New Roman"/>
        </w:rPr>
        <w:t>arasında p</w:t>
      </w:r>
      <w:r w:rsidRPr="00E961EC">
        <w:rPr>
          <w:rFonts w:ascii="Times New Roman" w:eastAsia="Times New Roman" w:hAnsi="Times New Roman" w:cs="Times New Roman"/>
          <w:bCs/>
        </w:rPr>
        <w:t>&lt;0,05 düzeyinde(p=0,020)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Veriler ortalamalar açısından incelendiğinde bir sağlık problemi yaşadığında hasta ve hasta yakınlarının fiziksel ortam faktörü açısından aile hekimliğini tercih edeceklerini belirtmişlerdir </w:t>
      </w:r>
    </w:p>
    <w:p w:rsidR="001262E8" w:rsidRPr="00E961EC" w:rsidRDefault="001262E8" w:rsidP="001262E8">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hastane yönetimi imajı algıları alt boyutu</w:t>
      </w:r>
      <w:r w:rsidRPr="00E961EC">
        <w:rPr>
          <w:rFonts w:ascii="Times New Roman" w:eastAsia="Times New Roman" w:hAnsi="Times New Roman" w:cs="Times New Roman"/>
          <w:bCs/>
        </w:rPr>
        <w:t xml:space="preserve"> ile hasta ve hasta yakınlarının </w:t>
      </w:r>
      <w:r w:rsidRPr="00E961EC">
        <w:rPr>
          <w:rFonts w:ascii="Times New Roman" w:hAnsi="Times New Roman" w:cs="Times New Roman"/>
        </w:rPr>
        <w:t xml:space="preserve">sağlık problemi yaşadığında sağlık kuruluşu </w:t>
      </w:r>
      <w:r w:rsidRPr="00E961EC">
        <w:rPr>
          <w:rFonts w:ascii="Times New Roman" w:eastAsia="Times New Roman" w:hAnsi="Times New Roman" w:cs="Times New Roman"/>
          <w:bCs/>
        </w:rPr>
        <w:t xml:space="preserve">tercihi </w:t>
      </w:r>
      <w:proofErr w:type="gramStart"/>
      <w:r w:rsidRPr="00E961EC">
        <w:rPr>
          <w:rFonts w:ascii="Times New Roman" w:eastAsia="Times New Roman" w:hAnsi="Times New Roman" w:cs="Times New Roman"/>
        </w:rPr>
        <w:t xml:space="preserve">arasında  </w:t>
      </w:r>
      <w:r w:rsidRPr="00E961EC">
        <w:rPr>
          <w:rFonts w:ascii="Times New Roman" w:eastAsia="Times New Roman" w:hAnsi="Times New Roman" w:cs="Times New Roman"/>
          <w:bCs/>
        </w:rPr>
        <w:t xml:space="preserve"> p</w:t>
      </w:r>
      <w:proofErr w:type="gramEnd"/>
      <w:r w:rsidRPr="00E961EC">
        <w:rPr>
          <w:rFonts w:ascii="Times New Roman" w:eastAsia="Times New Roman" w:hAnsi="Times New Roman" w:cs="Times New Roman"/>
          <w:bCs/>
        </w:rPr>
        <w:t>&lt;0,05 düzeyinde(p=0,005)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Veriler ortalamalar açısından incelendiğinde bir sağlık problemi yaşadığında hasta ve hasta yakınlarının hastane yönetimi faktörü açısından özel hastaneyi tercih edeceklerini belirtmişlerdir </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yasal çalışma </w:t>
      </w:r>
      <w:proofErr w:type="gramStart"/>
      <w:r w:rsidRPr="00E961EC">
        <w:rPr>
          <w:rFonts w:ascii="Times New Roman" w:eastAsia="Times New Roman" w:hAnsi="Times New Roman" w:cs="Times New Roman"/>
        </w:rPr>
        <w:t>prosedürleri</w:t>
      </w:r>
      <w:proofErr w:type="gramEnd"/>
      <w:r w:rsidRPr="00E961EC">
        <w:rPr>
          <w:rFonts w:ascii="Times New Roman" w:eastAsia="Times New Roman" w:hAnsi="Times New Roman" w:cs="Times New Roman"/>
        </w:rPr>
        <w:t xml:space="preserve">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kuruluşu tercih değişken grupları arasında farklılık p&gt;0,05 düzeyindedir. Dolayısı ile istatistiksel olarak anlamlı bir farklılık gözlemlenmemiştir.</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8D4134"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çalışanlar imajı algıları alt boyutu</w:t>
      </w:r>
      <w:r w:rsidRPr="00E961EC">
        <w:rPr>
          <w:rFonts w:ascii="Times New Roman" w:eastAsia="Times New Roman" w:hAnsi="Times New Roman" w:cs="Times New Roman"/>
          <w:bCs/>
        </w:rPr>
        <w:t xml:space="preserve"> 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kuruluşu tercih değişken grupları arasında farklılık p&gt;0,05 düzeyindedir. Dolayısı ile istatistiksel olarak anlamlı bir farklılık gözlemlenmemiştir.</w:t>
      </w:r>
    </w:p>
    <w:p w:rsidR="001262E8" w:rsidRPr="00E961EC" w:rsidRDefault="001262E8" w:rsidP="001262E8">
      <w:pPr>
        <w:tabs>
          <w:tab w:val="left" w:pos="709"/>
        </w:tabs>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lastRenderedPageBreak/>
        <w:t>Yapılan analiz neticesinde Özel Medinova Hastanesi</w:t>
      </w:r>
      <w:r w:rsidR="0098281D" w:rsidRPr="00E961EC">
        <w:rPr>
          <w:rFonts w:ascii="Times New Roman" w:eastAsia="Times New Roman" w:hAnsi="Times New Roman" w:cs="Times New Roman"/>
        </w:rPr>
        <w:t>’</w:t>
      </w:r>
      <w:r w:rsidRPr="00E961EC">
        <w:rPr>
          <w:rFonts w:ascii="Times New Roman" w:eastAsia="Times New Roman" w:hAnsi="Times New Roman" w:cs="Times New Roman"/>
        </w:rPr>
        <w:t>ne başvuran hasta ve hasta yakınlarının hizmet kalitesi imajı algıları alt boyutu</w:t>
      </w:r>
      <w:r w:rsidRPr="00E961EC">
        <w:rPr>
          <w:rFonts w:ascii="Times New Roman" w:eastAsia="Times New Roman" w:hAnsi="Times New Roman" w:cs="Times New Roman"/>
          <w:bCs/>
        </w:rPr>
        <w:t xml:space="preserve"> ile hasta ve hasta yakınlarının </w:t>
      </w:r>
      <w:r w:rsidRPr="00E961EC">
        <w:rPr>
          <w:rFonts w:ascii="Times New Roman" w:hAnsi="Times New Roman" w:cs="Times New Roman"/>
        </w:rPr>
        <w:t xml:space="preserve">sağlık problemi yaşadığında sağlık kuruluşu </w:t>
      </w:r>
      <w:r w:rsidRPr="00E961EC">
        <w:rPr>
          <w:rFonts w:ascii="Times New Roman" w:eastAsia="Times New Roman" w:hAnsi="Times New Roman" w:cs="Times New Roman"/>
          <w:bCs/>
        </w:rPr>
        <w:t xml:space="preserve">tercihi </w:t>
      </w:r>
      <w:r w:rsidR="00AE6732" w:rsidRPr="00E961EC">
        <w:rPr>
          <w:rFonts w:ascii="Times New Roman" w:eastAsia="Times New Roman" w:hAnsi="Times New Roman" w:cs="Times New Roman"/>
        </w:rPr>
        <w:t>arasında p</w:t>
      </w:r>
      <w:r w:rsidRPr="00E961EC">
        <w:rPr>
          <w:rFonts w:ascii="Times New Roman" w:eastAsia="Times New Roman" w:hAnsi="Times New Roman" w:cs="Times New Roman"/>
          <w:bCs/>
        </w:rPr>
        <w:t>&lt;0,05 düzeyinde(p=0,009) istatistiksel olarak anlamlı bir farklılık gözlemlenmiştir.</w:t>
      </w:r>
      <w:r w:rsidRPr="00E961EC">
        <w:rPr>
          <w:rFonts w:ascii="Times New Roman" w:eastAsia="Times New Roman" w:hAnsi="Times New Roman" w:cs="Times New Roman"/>
        </w:rPr>
        <w:t xml:space="preserve"> </w:t>
      </w:r>
      <w:r w:rsidRPr="00E961EC">
        <w:rPr>
          <w:rFonts w:ascii="Times New Roman" w:eastAsia="Times New Roman" w:hAnsi="Times New Roman" w:cs="Times New Roman"/>
          <w:bCs/>
        </w:rPr>
        <w:t xml:space="preserve">Veriler ortalamalar açısından incelendiğinde bir sağlık problemi yaşadığında hasta ve hasta yakınlarının hastane yönetimi faktörü açısından özel hastaneyi tercih edeceklerini belirtmişlerdir </w:t>
      </w:r>
    </w:p>
    <w:p w:rsidR="00C34E86" w:rsidRPr="00E961EC" w:rsidRDefault="00C34E86" w:rsidP="00C34E86">
      <w:pPr>
        <w:tabs>
          <w:tab w:val="left" w:pos="709"/>
        </w:tabs>
        <w:spacing w:before="240" w:after="240" w:line="320" w:lineRule="atLeast"/>
        <w:ind w:firstLine="709"/>
        <w:jc w:val="both"/>
        <w:rPr>
          <w:rFonts w:ascii="Times New Roman" w:eastAsia="Times New Roman" w:hAnsi="Times New Roman" w:cs="Times New Roman"/>
        </w:rPr>
      </w:pPr>
      <w:r w:rsidRPr="00E961EC">
        <w:rPr>
          <w:rFonts w:ascii="Times New Roman" w:eastAsia="Times New Roman" w:hAnsi="Times New Roman" w:cs="Times New Roman"/>
        </w:rPr>
        <w:t>Yapılan analiz neticesinde Özel Medinova Hastanesi</w:t>
      </w:r>
      <w:r w:rsidR="0098281D" w:rsidRPr="00E961EC">
        <w:rPr>
          <w:rFonts w:ascii="Times New Roman" w:eastAsia="Times New Roman" w:hAnsi="Times New Roman" w:cs="Times New Roman"/>
        </w:rPr>
        <w:t>’</w:t>
      </w:r>
      <w:r w:rsidRPr="00E961EC">
        <w:rPr>
          <w:rFonts w:ascii="Times New Roman" w:eastAsia="Times New Roman" w:hAnsi="Times New Roman" w:cs="Times New Roman"/>
        </w:rPr>
        <w:t xml:space="preserve">ne başvuran </w:t>
      </w:r>
      <w:r w:rsidR="00542BC1" w:rsidRPr="00E961EC">
        <w:rPr>
          <w:rFonts w:ascii="Times New Roman" w:eastAsia="Times New Roman" w:hAnsi="Times New Roman" w:cs="Times New Roman"/>
        </w:rPr>
        <w:t>hasta ve hasta yakınlarının</w:t>
      </w:r>
      <w:r w:rsidRPr="00E961EC">
        <w:rPr>
          <w:rFonts w:ascii="Times New Roman" w:eastAsia="Times New Roman" w:hAnsi="Times New Roman" w:cs="Times New Roman"/>
        </w:rPr>
        <w:t xml:space="preserve"> kurumsal iletişim alt boyutu ve kimlik imajı algıları </w:t>
      </w:r>
      <w:r w:rsidRPr="00E961EC">
        <w:rPr>
          <w:rFonts w:ascii="Times New Roman" w:eastAsia="Times New Roman" w:hAnsi="Times New Roman" w:cs="Times New Roman"/>
          <w:bCs/>
        </w:rPr>
        <w:t xml:space="preserve">ile </w:t>
      </w:r>
      <w:r w:rsidR="00542BC1" w:rsidRPr="00E961EC">
        <w:rPr>
          <w:rFonts w:ascii="Times New Roman" w:eastAsia="Times New Roman" w:hAnsi="Times New Roman" w:cs="Times New Roman"/>
          <w:bCs/>
        </w:rPr>
        <w:t>hasta ve hasta yakınlarının</w:t>
      </w:r>
      <w:r w:rsidRPr="00E961EC">
        <w:rPr>
          <w:rFonts w:ascii="Times New Roman" w:eastAsia="Times New Roman" w:hAnsi="Times New Roman" w:cs="Times New Roman"/>
          <w:bCs/>
        </w:rPr>
        <w:t xml:space="preserve"> sağlık kuruluşu tercih değişken grupları arasında farklılık p&gt;0,05 düzeyindedir. Dolayısı ile istatistiksel olarak anlamlı bir farklılık gözlemlenmemiştir.</w:t>
      </w:r>
    </w:p>
    <w:p w:rsidR="001262E8" w:rsidRPr="00E961EC" w:rsidRDefault="001262E8" w:rsidP="001262E8">
      <w:pPr>
        <w:spacing w:before="240" w:after="240" w:line="320" w:lineRule="atLeast"/>
        <w:ind w:firstLine="709"/>
        <w:jc w:val="both"/>
        <w:rPr>
          <w:rFonts w:ascii="Times New Roman" w:eastAsia="Times New Roman" w:hAnsi="Times New Roman" w:cs="Times New Roman"/>
          <w:bCs/>
        </w:rPr>
      </w:pPr>
      <w:r w:rsidRPr="00E961EC">
        <w:rPr>
          <w:rFonts w:ascii="Times New Roman" w:eastAsia="Times New Roman" w:hAnsi="Times New Roman" w:cs="Times New Roman"/>
        </w:rPr>
        <w:t xml:space="preserve">Yapılan analiz neticesinde özel </w:t>
      </w:r>
      <w:r w:rsidR="00AE6732" w:rsidRPr="00E961EC">
        <w:rPr>
          <w:rFonts w:ascii="Times New Roman" w:eastAsia="Times New Roman" w:hAnsi="Times New Roman" w:cs="Times New Roman"/>
        </w:rPr>
        <w:t>Medinova Hastanesi</w:t>
      </w:r>
      <w:r w:rsidR="0098281D" w:rsidRPr="00E961EC">
        <w:rPr>
          <w:rFonts w:ascii="Times New Roman" w:eastAsia="Times New Roman" w:hAnsi="Times New Roman" w:cs="Times New Roman"/>
        </w:rPr>
        <w:t>’</w:t>
      </w:r>
      <w:r w:rsidR="00AE6732" w:rsidRPr="00E961EC">
        <w:rPr>
          <w:rFonts w:ascii="Times New Roman" w:eastAsia="Times New Roman" w:hAnsi="Times New Roman" w:cs="Times New Roman"/>
        </w:rPr>
        <w:t>ne başvuran</w:t>
      </w:r>
      <w:r w:rsidRPr="00E961EC">
        <w:rPr>
          <w:rFonts w:ascii="Times New Roman" w:eastAsia="Times New Roman" w:hAnsi="Times New Roman" w:cs="Times New Roman"/>
        </w:rPr>
        <w:t xml:space="preserve">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ile hasta ve hasta yakınlarının hastaneye başvurma sıklığı değişken grupları arasında farklılık p&lt;0,05 düzeyindedir(p=0,022). Dolayısı ile istatistiksel olarak anlamlı bir farklılık gözlemlenmiştir.</w:t>
      </w:r>
      <w:r w:rsidRPr="00E961EC">
        <w:rPr>
          <w:rFonts w:ascii="Times New Roman" w:hAnsi="Times New Roman" w:cs="Times New Roman"/>
        </w:rPr>
        <w:t xml:space="preserve"> </w:t>
      </w:r>
      <w:proofErr w:type="gramStart"/>
      <w:r w:rsidRPr="00E961EC">
        <w:rPr>
          <w:rFonts w:ascii="Times New Roman" w:hAnsi="Times New Roman" w:cs="Times New Roman"/>
        </w:rPr>
        <w:t xml:space="preserve">Bu analiz sonucunda elde edilen düşünceler çalışmanın </w:t>
      </w:r>
      <w:r w:rsidRPr="00E961EC">
        <w:rPr>
          <w:rFonts w:ascii="Times New Roman" w:hAnsi="Times New Roman" w:cs="Times New Roman"/>
          <w:i/>
        </w:rPr>
        <w:t>“H</w:t>
      </w:r>
      <w:r w:rsidRPr="00E961EC">
        <w:rPr>
          <w:rFonts w:ascii="Times New Roman" w:hAnsi="Times New Roman" w:cs="Times New Roman"/>
          <w:i/>
          <w:vertAlign w:val="subscript"/>
        </w:rPr>
        <w:t>0</w:t>
      </w:r>
      <w:r w:rsidRPr="00E961EC">
        <w:rPr>
          <w:rFonts w:ascii="Times New Roman" w:hAnsi="Times New Roman" w:cs="Times New Roman"/>
          <w:i/>
        </w:rPr>
        <w:t>: Aydın İlinde özel hastanede tüketicilerinin kurumsal imajına yönelik algıları sağlık problemi yaşadığında sağlık kuruluşu tercihine göre farklılık göstermez”</w:t>
      </w:r>
      <w:r w:rsidRPr="00E961EC">
        <w:rPr>
          <w:rFonts w:ascii="Times New Roman" w:hAnsi="Times New Roman" w:cs="Times New Roman"/>
        </w:rPr>
        <w:t xml:space="preserve"> hipotezini redderken, </w:t>
      </w:r>
      <w:r w:rsidRPr="00E961EC">
        <w:rPr>
          <w:rFonts w:ascii="Times New Roman" w:hAnsi="Times New Roman" w:cs="Times New Roman"/>
          <w:i/>
        </w:rPr>
        <w:t>“H</w:t>
      </w:r>
      <w:r w:rsidRPr="00E961EC">
        <w:rPr>
          <w:rFonts w:ascii="Times New Roman" w:hAnsi="Times New Roman" w:cs="Times New Roman"/>
          <w:i/>
          <w:vertAlign w:val="subscript"/>
        </w:rPr>
        <w:t>1</w:t>
      </w:r>
      <w:r w:rsidRPr="00E961EC">
        <w:rPr>
          <w:rFonts w:ascii="Times New Roman" w:hAnsi="Times New Roman" w:cs="Times New Roman"/>
          <w:i/>
        </w:rPr>
        <w:t>: Aydın İlinde özel hastanede hastanesinde tüketicilerinin kurumsal imajına yönelik algıları sağlık problemi yaşadığında sağlık kuruluşu tercihine göre farklılık gösterir”</w:t>
      </w:r>
      <w:r w:rsidRPr="00E961EC">
        <w:rPr>
          <w:rFonts w:ascii="Times New Roman" w:hAnsi="Times New Roman" w:cs="Times New Roman"/>
        </w:rPr>
        <w:t xml:space="preserve"> hipotezini kabul etmektedir. </w:t>
      </w:r>
      <w:proofErr w:type="gramEnd"/>
      <w:r w:rsidRPr="00E961EC">
        <w:rPr>
          <w:rFonts w:ascii="Times New Roman" w:hAnsi="Times New Roman" w:cs="Times New Roman"/>
        </w:rPr>
        <w:t xml:space="preserve">Sonucun özel hastane lehine çıkması </w:t>
      </w:r>
      <w:r w:rsidR="00212E85" w:rsidRPr="00E961EC">
        <w:rPr>
          <w:rFonts w:ascii="Times New Roman" w:hAnsi="Times New Roman" w:cs="Times New Roman"/>
        </w:rPr>
        <w:t>özel hastaneden hizmet alan hasta ve hasta yakınlarının özel hastaneye yönelik algılarının olumlu yönde olduğunu ve daha sonraki seferlerde de özel hastaneyi tercih edeceğini ortay</w:t>
      </w:r>
      <w:r w:rsidR="00AE6732" w:rsidRPr="00E961EC">
        <w:rPr>
          <w:rFonts w:ascii="Times New Roman" w:hAnsi="Times New Roman" w:cs="Times New Roman"/>
        </w:rPr>
        <w:t>a</w:t>
      </w:r>
      <w:r w:rsidR="00212E85" w:rsidRPr="00E961EC">
        <w:rPr>
          <w:rFonts w:ascii="Times New Roman" w:hAnsi="Times New Roman" w:cs="Times New Roman"/>
        </w:rPr>
        <w:t xml:space="preserve"> çıkarmaktadır.</w:t>
      </w:r>
    </w:p>
    <w:p w:rsidR="00AA3AFA" w:rsidRPr="00E961EC" w:rsidRDefault="00AA3AFA" w:rsidP="00AA3AFA">
      <w:pPr>
        <w:tabs>
          <w:tab w:val="left" w:pos="709"/>
        </w:tabs>
        <w:spacing w:before="240" w:after="240" w:line="320" w:lineRule="atLeast"/>
        <w:jc w:val="both"/>
        <w:rPr>
          <w:rFonts w:ascii="Times New Roman" w:eastAsia="Times New Roman" w:hAnsi="Times New Roman" w:cs="Times New Roman"/>
        </w:rPr>
        <w:sectPr w:rsidR="00AA3AFA" w:rsidRPr="00E961EC" w:rsidSect="007A5322">
          <w:pgSz w:w="10319" w:h="14571" w:code="13"/>
          <w:pgMar w:top="1418" w:right="1134" w:bottom="1418" w:left="1871" w:header="709" w:footer="709" w:gutter="0"/>
          <w:cols w:space="708"/>
          <w:docGrid w:linePitch="360"/>
        </w:sectPr>
      </w:pPr>
    </w:p>
    <w:p w:rsidR="00700250" w:rsidRPr="00E961EC" w:rsidRDefault="003E4A8E" w:rsidP="00700250">
      <w:pPr>
        <w:pStyle w:val="ResimYazs"/>
        <w:keepNext/>
        <w:rPr>
          <w:rFonts w:ascii="Times New Roman" w:hAnsi="Times New Roman" w:cs="Times New Roman"/>
          <w:b w:val="0"/>
          <w:color w:val="auto"/>
          <w:sz w:val="22"/>
          <w:szCs w:val="22"/>
        </w:rPr>
      </w:pPr>
      <w:r w:rsidRPr="00E961EC">
        <w:rPr>
          <w:rFonts w:ascii="Times New Roman" w:eastAsia="Times New Roman" w:hAnsi="Times New Roman" w:cs="Times New Roman"/>
          <w:b w:val="0"/>
          <w:bCs w:val="0"/>
          <w:color w:val="auto"/>
          <w:sz w:val="22"/>
          <w:szCs w:val="22"/>
        </w:rPr>
        <w:lastRenderedPageBreak/>
        <w:t xml:space="preserve">Çizelge 3.19. </w:t>
      </w:r>
      <w:r w:rsidRPr="00E961EC">
        <w:rPr>
          <w:rFonts w:ascii="Times New Roman" w:hAnsi="Times New Roman" w:cs="Times New Roman"/>
          <w:b w:val="0"/>
          <w:color w:val="auto"/>
          <w:sz w:val="22"/>
          <w:szCs w:val="22"/>
        </w:rPr>
        <w:t>Araştırmanın Varsayımları ve Test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38"/>
        <w:gridCol w:w="1081"/>
        <w:gridCol w:w="4475"/>
        <w:gridCol w:w="1081"/>
      </w:tblGrid>
      <w:tr w:rsidR="00F25FE6" w:rsidRPr="00E961EC" w:rsidTr="003E4A8E">
        <w:trPr>
          <w:trHeight w:val="254"/>
        </w:trPr>
        <w:tc>
          <w:tcPr>
            <w:tcW w:w="220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cinsiyete göre farklılık göstermez.</w:t>
            </w: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=0,027</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c>
          <w:tcPr>
            <w:tcW w:w="1884" w:type="pct"/>
            <w:tcBorders>
              <w:bottom w:val="nil"/>
            </w:tcBorders>
            <w:shd w:val="clear" w:color="auto" w:fill="auto"/>
            <w:hideMark/>
          </w:tcPr>
          <w:p w:rsidR="00F25FE6"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aylık gelirlerine göre farklılık göstermez.</w:t>
            </w:r>
          </w:p>
          <w:p w:rsidR="00432E58" w:rsidRPr="00E961EC" w:rsidRDefault="00432E58" w:rsidP="003E4A8E">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=0,037</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r>
      <w:tr w:rsidR="00F25FE6" w:rsidRPr="00E961EC" w:rsidTr="003E4A8E">
        <w:trPr>
          <w:trHeight w:val="260"/>
        </w:trPr>
        <w:tc>
          <w:tcPr>
            <w:tcW w:w="220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cinsiyete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c>
          <w:tcPr>
            <w:tcW w:w="1884"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aylık gelirlerine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r>
      <w:tr w:rsidR="00F25FE6" w:rsidRPr="00E961EC" w:rsidTr="008F2435">
        <w:trPr>
          <w:trHeight w:val="698"/>
        </w:trPr>
        <w:tc>
          <w:tcPr>
            <w:tcW w:w="220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cinsiyete göre farklılık göstermez.</w:t>
            </w: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=0,975</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c>
          <w:tcPr>
            <w:tcW w:w="1884" w:type="pct"/>
            <w:tcBorders>
              <w:bottom w:val="nil"/>
            </w:tcBorders>
            <w:shd w:val="clear" w:color="auto" w:fill="auto"/>
            <w:hideMark/>
          </w:tcPr>
          <w:p w:rsidR="00F25FE6"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Aydın İlinde devlet hastanesinde tüketicilerinin kurumsal imajına yönelik algıları bağlı olduğu sosyal güvenlik kurumuna göre farklılık göstermez. </w:t>
            </w:r>
          </w:p>
          <w:p w:rsidR="00432E58" w:rsidRPr="00E961EC" w:rsidRDefault="00432E58" w:rsidP="003E4A8E">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=0,058</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r>
      <w:tr w:rsidR="00F25FE6" w:rsidRPr="00E961EC" w:rsidTr="003E4A8E">
        <w:trPr>
          <w:trHeight w:val="138"/>
        </w:trPr>
        <w:tc>
          <w:tcPr>
            <w:tcW w:w="220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cinsiyete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c>
          <w:tcPr>
            <w:tcW w:w="1884"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bağlı olduğu sosyal güvenlik kurumuna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r>
      <w:tr w:rsidR="00F25FE6" w:rsidRPr="00E961EC" w:rsidTr="008F2435">
        <w:trPr>
          <w:trHeight w:val="674"/>
        </w:trPr>
        <w:tc>
          <w:tcPr>
            <w:tcW w:w="220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yaşa göre farklılık göstermez.</w:t>
            </w: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=0,013</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c>
          <w:tcPr>
            <w:tcW w:w="1884"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Aydın İlinde özel hastanede tüketicilerinin kurumsal imajına yönelik algıları bağlı olduğu sosyal güvenlik kurumuna göre farklılık göstermez. </w:t>
            </w: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=0,796</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r>
      <w:tr w:rsidR="00F25FE6" w:rsidRPr="00E961EC" w:rsidTr="008F2435">
        <w:trPr>
          <w:trHeight w:val="670"/>
        </w:trPr>
        <w:tc>
          <w:tcPr>
            <w:tcW w:w="220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yaşa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c>
          <w:tcPr>
            <w:tcW w:w="1884"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bağlı olduğu sosyal güvenlik kurumuna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r>
      <w:tr w:rsidR="00F25FE6" w:rsidRPr="00E961EC" w:rsidTr="008F2435">
        <w:trPr>
          <w:trHeight w:val="681"/>
        </w:trPr>
        <w:tc>
          <w:tcPr>
            <w:tcW w:w="220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yaşa göre farklılık göstermez.</w:t>
            </w: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=0,321</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c>
          <w:tcPr>
            <w:tcW w:w="1884" w:type="pct"/>
            <w:tcBorders>
              <w:bottom w:val="nil"/>
            </w:tcBorders>
            <w:shd w:val="clear" w:color="auto" w:fill="auto"/>
            <w:hideMark/>
          </w:tcPr>
          <w:p w:rsidR="00F25FE6"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mesleğine göre farklılık göstermez.</w:t>
            </w:r>
          </w:p>
          <w:p w:rsidR="00432E58" w:rsidRPr="00E961EC" w:rsidRDefault="00432E58" w:rsidP="003E4A8E">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=0,000</w:t>
            </w:r>
          </w:p>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r>
      <w:tr w:rsidR="00F25FE6" w:rsidRPr="00E961EC" w:rsidTr="008F2435">
        <w:trPr>
          <w:trHeight w:val="662"/>
        </w:trPr>
        <w:tc>
          <w:tcPr>
            <w:tcW w:w="2205" w:type="pct"/>
            <w:tcBorders>
              <w:top w:val="nil"/>
              <w:bottom w:val="single" w:sz="4" w:space="0" w:color="auto"/>
            </w:tcBorders>
            <w:shd w:val="clear" w:color="auto" w:fill="auto"/>
            <w:hideMark/>
          </w:tcPr>
          <w:p w:rsidR="00F25FE6"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yaşa göre farklılık gösterir.</w:t>
            </w:r>
          </w:p>
          <w:p w:rsidR="003B5728" w:rsidRDefault="003B5728" w:rsidP="003E4A8E">
            <w:pPr>
              <w:spacing w:after="0" w:line="240" w:lineRule="auto"/>
              <w:rPr>
                <w:rFonts w:ascii="Times New Roman" w:eastAsia="Times New Roman" w:hAnsi="Times New Roman" w:cs="Times New Roman"/>
                <w:color w:val="000000"/>
                <w:sz w:val="20"/>
                <w:szCs w:val="20"/>
              </w:rPr>
            </w:pPr>
          </w:p>
          <w:p w:rsidR="003B5728" w:rsidRDefault="003B5728" w:rsidP="003E4A8E">
            <w:pPr>
              <w:spacing w:after="0" w:line="240" w:lineRule="auto"/>
              <w:rPr>
                <w:rFonts w:ascii="Times New Roman" w:eastAsia="Times New Roman" w:hAnsi="Times New Roman" w:cs="Times New Roman"/>
                <w:color w:val="000000"/>
                <w:sz w:val="20"/>
                <w:szCs w:val="20"/>
              </w:rPr>
            </w:pPr>
          </w:p>
          <w:p w:rsidR="003B5728" w:rsidRPr="00E961EC" w:rsidRDefault="003B5728" w:rsidP="003E4A8E">
            <w:pPr>
              <w:spacing w:after="0" w:line="240" w:lineRule="auto"/>
              <w:rPr>
                <w:rFonts w:ascii="Times New Roman" w:eastAsia="Times New Roman" w:hAnsi="Times New Roman" w:cs="Times New Roman"/>
                <w:color w:val="000000"/>
                <w:sz w:val="20"/>
                <w:szCs w:val="20"/>
              </w:rPr>
            </w:pP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c>
          <w:tcPr>
            <w:tcW w:w="1884"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mesleğine göre farklılık gösterir.</w:t>
            </w:r>
          </w:p>
        </w:tc>
        <w:tc>
          <w:tcPr>
            <w:tcW w:w="455" w:type="pct"/>
            <w:tcBorders>
              <w:top w:val="nil"/>
              <w:bottom w:val="single" w:sz="4" w:space="0" w:color="auto"/>
            </w:tcBorders>
            <w:shd w:val="clear" w:color="auto" w:fill="auto"/>
            <w:hideMark/>
          </w:tcPr>
          <w:p w:rsidR="00F25FE6" w:rsidRPr="00E961EC" w:rsidRDefault="00F25FE6" w:rsidP="003E4A8E">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r>
    </w:tbl>
    <w:p w:rsidR="00DA2F7D" w:rsidRPr="00E961EC" w:rsidRDefault="00DA2F7D" w:rsidP="00DA2F7D">
      <w:pPr>
        <w:pStyle w:val="ResimYazs"/>
        <w:keepNext/>
        <w:rPr>
          <w:rFonts w:ascii="Times New Roman" w:hAnsi="Times New Roman" w:cs="Times New Roman"/>
          <w:b w:val="0"/>
          <w:color w:val="auto"/>
          <w:sz w:val="22"/>
          <w:szCs w:val="22"/>
        </w:rPr>
      </w:pPr>
      <w:r w:rsidRPr="00E961EC">
        <w:rPr>
          <w:rFonts w:ascii="Times New Roman" w:eastAsia="Times New Roman" w:hAnsi="Times New Roman" w:cs="Times New Roman"/>
          <w:b w:val="0"/>
          <w:bCs w:val="0"/>
          <w:color w:val="auto"/>
          <w:sz w:val="22"/>
          <w:szCs w:val="22"/>
        </w:rPr>
        <w:lastRenderedPageBreak/>
        <w:t xml:space="preserve">Çizelge 3.19. </w:t>
      </w:r>
      <w:r w:rsidRPr="00E961EC">
        <w:rPr>
          <w:rFonts w:ascii="Times New Roman" w:hAnsi="Times New Roman" w:cs="Times New Roman"/>
          <w:b w:val="0"/>
          <w:color w:val="auto"/>
          <w:sz w:val="22"/>
          <w:szCs w:val="22"/>
        </w:rPr>
        <w:t>Araştırmanın Varsayımları ve Test Sonuçları</w:t>
      </w:r>
      <w:r>
        <w:rPr>
          <w:rFonts w:ascii="Times New Roman" w:hAnsi="Times New Roman" w:cs="Times New Roman"/>
          <w:b w:val="0"/>
          <w:color w:val="auto"/>
          <w:sz w:val="22"/>
          <w:szCs w:val="22"/>
        </w:rPr>
        <w:t xml:space="preserve">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38"/>
        <w:gridCol w:w="1081"/>
        <w:gridCol w:w="4475"/>
        <w:gridCol w:w="1081"/>
      </w:tblGrid>
      <w:tr w:rsidR="00DA2F7D" w:rsidRPr="00E961EC" w:rsidTr="00B67CE9">
        <w:trPr>
          <w:trHeight w:val="240"/>
        </w:trPr>
        <w:tc>
          <w:tcPr>
            <w:tcW w:w="2205" w:type="pct"/>
            <w:tcBorders>
              <w:bottom w:val="nil"/>
            </w:tcBorders>
            <w:shd w:val="clear" w:color="auto" w:fill="auto"/>
            <w:hideMark/>
          </w:tcPr>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medeni duruma göre farklılık göstermez.</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=0,345</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c>
          <w:tcPr>
            <w:tcW w:w="1884"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mesleğine göre farklılık göstermez.</w:t>
            </w: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=0,738</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r>
      <w:tr w:rsidR="00DA2F7D" w:rsidRPr="00E961EC" w:rsidTr="00B67CE9">
        <w:trPr>
          <w:trHeight w:val="286"/>
        </w:trPr>
        <w:tc>
          <w:tcPr>
            <w:tcW w:w="220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medeni duruma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c>
          <w:tcPr>
            <w:tcW w:w="1884"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mesleğine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r>
      <w:tr w:rsidR="00DA2F7D" w:rsidRPr="00E961EC" w:rsidTr="00B67CE9">
        <w:trPr>
          <w:trHeight w:val="274"/>
        </w:trPr>
        <w:tc>
          <w:tcPr>
            <w:tcW w:w="2205" w:type="pct"/>
            <w:tcBorders>
              <w:bottom w:val="nil"/>
            </w:tcBorders>
            <w:shd w:val="clear" w:color="auto" w:fill="auto"/>
            <w:hideMark/>
          </w:tcPr>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medeni duruma göre farklılık göstermez.</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=0,635</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c>
          <w:tcPr>
            <w:tcW w:w="1884"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Aydın İlinde devlet hastanesinde tüketicilerinin kurumsal imajına yönelik algıları hastaneye başvurma sıklığına göre farklılık göstermez. </w:t>
            </w: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=0,000</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r>
      <w:tr w:rsidR="00DA2F7D" w:rsidRPr="00E961EC" w:rsidTr="00B67CE9">
        <w:trPr>
          <w:trHeight w:val="280"/>
        </w:trPr>
        <w:tc>
          <w:tcPr>
            <w:tcW w:w="220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medeni duruma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c>
          <w:tcPr>
            <w:tcW w:w="1884"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hastaneye başvurma sıklığına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r>
      <w:tr w:rsidR="00DA2F7D" w:rsidRPr="00E961EC" w:rsidTr="00B67CE9">
        <w:trPr>
          <w:trHeight w:val="435"/>
        </w:trPr>
        <w:tc>
          <w:tcPr>
            <w:tcW w:w="2205" w:type="pct"/>
            <w:tcBorders>
              <w:bottom w:val="nil"/>
            </w:tcBorders>
            <w:shd w:val="clear" w:color="auto" w:fill="auto"/>
            <w:hideMark/>
          </w:tcPr>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eğitim durumuna göre farklılık göstermez.</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=0,002</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c>
          <w:tcPr>
            <w:tcW w:w="1884"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Aydın İlinde özel hastanede tüketicilerinin kurumsal imajına yönelik algıları hastaneye başvurma sıklığına göre farklılık göstermez. </w:t>
            </w: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=0,050</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r>
      <w:tr w:rsidR="00DA2F7D" w:rsidRPr="00E961EC" w:rsidTr="00B67CE9">
        <w:trPr>
          <w:trHeight w:val="313"/>
        </w:trPr>
        <w:tc>
          <w:tcPr>
            <w:tcW w:w="220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devlet hastanesinde tüketicilerinin kurumsal imajına yönelik algıları eğitim durumuna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c>
          <w:tcPr>
            <w:tcW w:w="1884"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hastaneye başvurma sıklığına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r>
      <w:tr w:rsidR="00DA2F7D" w:rsidRPr="00E961EC" w:rsidTr="00B67CE9">
        <w:trPr>
          <w:trHeight w:val="469"/>
        </w:trPr>
        <w:tc>
          <w:tcPr>
            <w:tcW w:w="220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eğitim durumuna göre farklılık göstermez.</w:t>
            </w: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=0,372</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c>
          <w:tcPr>
            <w:tcW w:w="1884"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sağlık problemi yaşadığında sağlık kuruluşu tercihine göre farklılık göstermez.</w:t>
            </w:r>
          </w:p>
        </w:tc>
        <w:tc>
          <w:tcPr>
            <w:tcW w:w="455" w:type="pct"/>
            <w:tcBorders>
              <w:bottom w:val="nil"/>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=0,405</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xml:space="preserve"> kabul</w:t>
            </w:r>
          </w:p>
        </w:tc>
      </w:tr>
      <w:tr w:rsidR="00DA2F7D" w:rsidRPr="00E961EC" w:rsidTr="00B67CE9">
        <w:trPr>
          <w:trHeight w:val="549"/>
        </w:trPr>
        <w:tc>
          <w:tcPr>
            <w:tcW w:w="220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eğitim durumuna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c>
          <w:tcPr>
            <w:tcW w:w="1884"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sağlık kurumları tüketicilerinin kurumsal imajına yönelik algıları sağlık problemi yaşadığında sağlık kuruluşu tercihine göre farklılık gösterir.</w:t>
            </w:r>
          </w:p>
        </w:tc>
        <w:tc>
          <w:tcPr>
            <w:tcW w:w="455" w:type="pct"/>
            <w:tcBorders>
              <w:top w:val="nil"/>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red </w:t>
            </w:r>
          </w:p>
        </w:tc>
      </w:tr>
    </w:tbl>
    <w:p w:rsidR="00DA2F7D" w:rsidRPr="00E961EC" w:rsidRDefault="00DA2F7D" w:rsidP="00DA2F7D">
      <w:pPr>
        <w:pStyle w:val="ResimYazs"/>
        <w:keepNext/>
        <w:rPr>
          <w:rFonts w:ascii="Times New Roman" w:hAnsi="Times New Roman" w:cs="Times New Roman"/>
          <w:b w:val="0"/>
          <w:color w:val="auto"/>
          <w:sz w:val="22"/>
          <w:szCs w:val="22"/>
        </w:rPr>
      </w:pPr>
      <w:r w:rsidRPr="00E961EC">
        <w:rPr>
          <w:rFonts w:ascii="Times New Roman" w:eastAsia="Times New Roman" w:hAnsi="Times New Roman" w:cs="Times New Roman"/>
          <w:b w:val="0"/>
          <w:bCs w:val="0"/>
          <w:color w:val="auto"/>
          <w:sz w:val="22"/>
          <w:szCs w:val="22"/>
        </w:rPr>
        <w:lastRenderedPageBreak/>
        <w:t xml:space="preserve">Çizelge 3.19. </w:t>
      </w:r>
      <w:r w:rsidRPr="00E961EC">
        <w:rPr>
          <w:rFonts w:ascii="Times New Roman" w:hAnsi="Times New Roman" w:cs="Times New Roman"/>
          <w:b w:val="0"/>
          <w:color w:val="auto"/>
          <w:sz w:val="22"/>
          <w:szCs w:val="22"/>
        </w:rPr>
        <w:t>Araştırmanın Varsayımları ve Test Sonuçları</w:t>
      </w:r>
      <w:r>
        <w:rPr>
          <w:rFonts w:ascii="Times New Roman" w:hAnsi="Times New Roman" w:cs="Times New Roman"/>
          <w:b w:val="0"/>
          <w:color w:val="auto"/>
          <w:sz w:val="22"/>
          <w:szCs w:val="22"/>
        </w:rPr>
        <w:t xml:space="preserve"> (devamı)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38"/>
        <w:gridCol w:w="1081"/>
        <w:gridCol w:w="4475"/>
        <w:gridCol w:w="1081"/>
      </w:tblGrid>
      <w:tr w:rsidR="00DA2F7D" w:rsidRPr="00E961EC" w:rsidTr="00B67CE9">
        <w:trPr>
          <w:trHeight w:val="943"/>
        </w:trPr>
        <w:tc>
          <w:tcPr>
            <w:tcW w:w="2205" w:type="pct"/>
            <w:tcBorders>
              <w:bottom w:val="single" w:sz="4" w:space="0" w:color="auto"/>
            </w:tcBorders>
            <w:shd w:val="clear" w:color="auto" w:fill="auto"/>
            <w:hideMark/>
          </w:tcPr>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devlet hastanesinde tüketicilerinin kurumsal imajına yönelik algıları aylık gelirlerine göre farklılık göstermez.</w:t>
            </w:r>
          </w:p>
          <w:p w:rsidR="00DA2F7D" w:rsidRDefault="00DA2F7D" w:rsidP="00B67CE9">
            <w:pPr>
              <w:spacing w:after="0" w:line="240" w:lineRule="auto"/>
              <w:rPr>
                <w:rFonts w:ascii="Times New Roman" w:eastAsia="Times New Roman" w:hAnsi="Times New Roman" w:cs="Times New Roman"/>
                <w:color w:val="000000"/>
                <w:sz w:val="20"/>
                <w:szCs w:val="20"/>
              </w:rPr>
            </w:pPr>
          </w:p>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xml:space="preserve">: Aydın İlinde devlet hastanesinde tüketicilerinin kurumsal imajına yönelik algıları </w:t>
            </w:r>
            <w:r>
              <w:rPr>
                <w:rFonts w:ascii="Times New Roman" w:eastAsia="Times New Roman" w:hAnsi="Times New Roman" w:cs="Times New Roman"/>
                <w:color w:val="000000"/>
                <w:sz w:val="20"/>
                <w:szCs w:val="20"/>
              </w:rPr>
              <w:t>aylık gelirlerine</w:t>
            </w:r>
            <w:r w:rsidRPr="00E961EC">
              <w:rPr>
                <w:rFonts w:ascii="Times New Roman" w:eastAsia="Times New Roman" w:hAnsi="Times New Roman" w:cs="Times New Roman"/>
                <w:color w:val="000000"/>
                <w:sz w:val="20"/>
                <w:szCs w:val="20"/>
              </w:rPr>
              <w:t xml:space="preserve"> göre farklılık gösterir.</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p>
        </w:tc>
        <w:tc>
          <w:tcPr>
            <w:tcW w:w="455" w:type="pct"/>
            <w:tcBorders>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=0,035</w:t>
            </w: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tc>
        <w:tc>
          <w:tcPr>
            <w:tcW w:w="1884" w:type="pct"/>
            <w:tcBorders>
              <w:bottom w:val="single" w:sz="4" w:space="0" w:color="auto"/>
            </w:tcBorders>
            <w:shd w:val="clear" w:color="auto" w:fill="auto"/>
            <w:hideMark/>
          </w:tcPr>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 Aydın İlinde özel hastanede tüketicilerinin kurumsal imajına yönelik algıları sağlık problemi yaşadığında sağlık kuruluşu tercihine göre farklılık göstermez.</w:t>
            </w:r>
          </w:p>
          <w:p w:rsidR="00DA2F7D" w:rsidRDefault="00DA2F7D" w:rsidP="00B67CE9">
            <w:pPr>
              <w:spacing w:after="0" w:line="240" w:lineRule="auto"/>
              <w:rPr>
                <w:rFonts w:ascii="Times New Roman" w:eastAsia="Times New Roman" w:hAnsi="Times New Roman" w:cs="Times New Roman"/>
                <w:color w:val="000000"/>
                <w:sz w:val="20"/>
                <w:szCs w:val="20"/>
              </w:rPr>
            </w:pP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 Aydın İlinde özel hastanede tüketicilerinin kurumsal imajına yönelik algıları sağlık problemi yaşadığında sağlık kuruluşu tercihine göre farklılık göster</w:t>
            </w:r>
            <w:r>
              <w:rPr>
                <w:rFonts w:ascii="Times New Roman" w:eastAsia="Times New Roman" w:hAnsi="Times New Roman" w:cs="Times New Roman"/>
                <w:color w:val="000000"/>
                <w:sz w:val="20"/>
                <w:szCs w:val="20"/>
              </w:rPr>
              <w:t>ir.</w:t>
            </w:r>
          </w:p>
        </w:tc>
        <w:tc>
          <w:tcPr>
            <w:tcW w:w="455" w:type="pct"/>
            <w:tcBorders>
              <w:bottom w:val="single" w:sz="4" w:space="0" w:color="auto"/>
            </w:tcBorders>
            <w:shd w:val="clear" w:color="auto" w:fill="auto"/>
            <w:hideMark/>
          </w:tcPr>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 </w:t>
            </w:r>
            <w:proofErr w:type="gramStart"/>
            <w:r w:rsidRPr="00E961EC">
              <w:rPr>
                <w:rFonts w:ascii="Times New Roman" w:eastAsia="Times New Roman" w:hAnsi="Times New Roman" w:cs="Times New Roman"/>
                <w:color w:val="000000"/>
                <w:sz w:val="20"/>
                <w:szCs w:val="20"/>
              </w:rPr>
              <w:t>p</w:t>
            </w:r>
            <w:proofErr w:type="gramEnd"/>
            <w:r w:rsidRPr="00E961EC">
              <w:rPr>
                <w:rFonts w:ascii="Times New Roman" w:eastAsia="Times New Roman" w:hAnsi="Times New Roman" w:cs="Times New Roman"/>
                <w:color w:val="000000"/>
                <w:sz w:val="20"/>
                <w:szCs w:val="20"/>
              </w:rPr>
              <w:t>=0,022</w:t>
            </w:r>
          </w:p>
          <w:p w:rsidR="00DA2F7D"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0:</w:t>
            </w:r>
            <w:r w:rsidRPr="00E961EC">
              <w:rPr>
                <w:rFonts w:ascii="Times New Roman" w:eastAsia="Times New Roman" w:hAnsi="Times New Roman" w:cs="Times New Roman"/>
                <w:color w:val="000000"/>
                <w:sz w:val="20"/>
                <w:szCs w:val="20"/>
              </w:rPr>
              <w:t>red</w:t>
            </w:r>
          </w:p>
          <w:p w:rsidR="00DA2F7D" w:rsidRDefault="00DA2F7D" w:rsidP="00B67CE9">
            <w:pPr>
              <w:spacing w:after="0" w:line="240" w:lineRule="auto"/>
              <w:rPr>
                <w:rFonts w:ascii="Times New Roman" w:eastAsia="Times New Roman" w:hAnsi="Times New Roman" w:cs="Times New Roman"/>
                <w:color w:val="000000"/>
                <w:sz w:val="20"/>
                <w:szCs w:val="20"/>
              </w:rPr>
            </w:pPr>
          </w:p>
          <w:p w:rsidR="00DA2F7D" w:rsidRDefault="00DA2F7D" w:rsidP="00B67CE9">
            <w:pPr>
              <w:spacing w:after="0" w:line="240" w:lineRule="auto"/>
              <w:rPr>
                <w:rFonts w:ascii="Times New Roman" w:eastAsia="Times New Roman" w:hAnsi="Times New Roman" w:cs="Times New Roman"/>
                <w:color w:val="000000"/>
                <w:sz w:val="20"/>
                <w:szCs w:val="20"/>
              </w:rPr>
            </w:pPr>
          </w:p>
          <w:p w:rsidR="00DA2F7D" w:rsidRPr="00E961EC" w:rsidRDefault="00DA2F7D" w:rsidP="00B67CE9">
            <w:pPr>
              <w:spacing w:after="0" w:line="240" w:lineRule="auto"/>
              <w:rPr>
                <w:rFonts w:ascii="Times New Roman" w:eastAsia="Times New Roman" w:hAnsi="Times New Roman" w:cs="Times New Roman"/>
                <w:color w:val="000000"/>
                <w:sz w:val="20"/>
                <w:szCs w:val="20"/>
              </w:rPr>
            </w:pPr>
            <w:r w:rsidRPr="00E961EC">
              <w:rPr>
                <w:rFonts w:ascii="Times New Roman" w:eastAsia="Times New Roman" w:hAnsi="Times New Roman" w:cs="Times New Roman"/>
                <w:color w:val="000000"/>
                <w:sz w:val="20"/>
                <w:szCs w:val="20"/>
              </w:rPr>
              <w:t>H</w:t>
            </w:r>
            <w:r w:rsidRPr="00E961EC">
              <w:rPr>
                <w:rFonts w:ascii="Times New Roman" w:eastAsia="Times New Roman" w:hAnsi="Times New Roman" w:cs="Times New Roman"/>
                <w:color w:val="000000"/>
                <w:sz w:val="20"/>
                <w:szCs w:val="20"/>
                <w:vertAlign w:val="subscript"/>
              </w:rPr>
              <w:t>1</w:t>
            </w:r>
            <w:r w:rsidRPr="00E961EC">
              <w:rPr>
                <w:rFonts w:ascii="Times New Roman" w:eastAsia="Times New Roman" w:hAnsi="Times New Roman" w:cs="Times New Roman"/>
                <w:color w:val="000000"/>
                <w:sz w:val="20"/>
                <w:szCs w:val="20"/>
              </w:rPr>
              <w:t>:kabul</w:t>
            </w:r>
          </w:p>
        </w:tc>
      </w:tr>
    </w:tbl>
    <w:p w:rsidR="00DA2F7D" w:rsidRDefault="00DA2F7D" w:rsidP="00DA2F7D">
      <w:pPr>
        <w:rPr>
          <w:rFonts w:ascii="Times New Roman" w:eastAsia="Times New Roman" w:hAnsi="Times New Roman" w:cs="Times New Roman"/>
        </w:rPr>
      </w:pPr>
    </w:p>
    <w:p w:rsidR="00DA2F7D" w:rsidRDefault="00DA2F7D" w:rsidP="00DA2F7D">
      <w:pPr>
        <w:rPr>
          <w:rFonts w:ascii="Times New Roman" w:eastAsia="Times New Roman" w:hAnsi="Times New Roman" w:cs="Times New Roman"/>
        </w:rPr>
      </w:pPr>
    </w:p>
    <w:p w:rsidR="003E4A8E" w:rsidRPr="00DA2F7D" w:rsidRDefault="003E4A8E" w:rsidP="00DA2F7D">
      <w:pPr>
        <w:rPr>
          <w:rFonts w:ascii="Times New Roman" w:eastAsia="Times New Roman" w:hAnsi="Times New Roman" w:cs="Times New Roman"/>
        </w:rPr>
        <w:sectPr w:rsidR="003E4A8E" w:rsidRPr="00DA2F7D" w:rsidSect="007A5322">
          <w:pgSz w:w="14571" w:h="10319" w:orient="landscape" w:code="13"/>
          <w:pgMar w:top="1871" w:right="1418" w:bottom="1134" w:left="1418" w:header="709" w:footer="709" w:gutter="0"/>
          <w:cols w:space="708"/>
          <w:docGrid w:linePitch="360"/>
        </w:sectPr>
      </w:pPr>
    </w:p>
    <w:p w:rsidR="0071524D" w:rsidRPr="00AF27A5" w:rsidRDefault="0071524D" w:rsidP="0071524D">
      <w:pPr>
        <w:pStyle w:val="Default"/>
        <w:spacing w:before="240" w:after="240" w:line="320" w:lineRule="atLeast"/>
        <w:jc w:val="both"/>
        <w:rPr>
          <w:b/>
          <w:szCs w:val="22"/>
        </w:rPr>
      </w:pPr>
      <w:r w:rsidRPr="00AF27A5">
        <w:rPr>
          <w:b/>
          <w:szCs w:val="22"/>
        </w:rPr>
        <w:lastRenderedPageBreak/>
        <w:t>3.20. Araştırma Bulgularının Değerlendirilmesi</w:t>
      </w:r>
    </w:p>
    <w:p w:rsidR="00A640FA" w:rsidRDefault="00A640FA" w:rsidP="00A640FA">
      <w:pPr>
        <w:spacing w:before="240" w:after="240" w:line="320" w:lineRule="atLeast"/>
        <w:ind w:firstLine="709"/>
        <w:jc w:val="both"/>
      </w:pPr>
      <w:r w:rsidRPr="00477353">
        <w:rPr>
          <w:rFonts w:ascii="Times New Roman" w:hAnsi="Times New Roman" w:cs="Times New Roman"/>
        </w:rPr>
        <w:t xml:space="preserve">Aydın İlinde sağlık kurumları tüketicilerinin kurumsal imajına yönelik algıları </w:t>
      </w:r>
      <w:r w:rsidRPr="00477353">
        <w:rPr>
          <w:rFonts w:ascii="Times New Roman" w:eastAsia="Times New Roman" w:hAnsi="Times New Roman" w:cs="Times New Roman"/>
        </w:rPr>
        <w:t>kurum türü, cinsiyet, meslek grubu, hastaneye başvurma sıklığı ve sağlık problemi yaşadığında ilk sağlık kuruluşu tercihi farklılıkları incelemesinde belirlenen farklılıkların, fiziksel</w:t>
      </w:r>
      <w:r w:rsidRPr="00477353">
        <w:rPr>
          <w:rFonts w:ascii="Times New Roman" w:eastAsia="Times New Roman" w:hAnsi="Times New Roman" w:cs="Times New Roman"/>
          <w:bCs/>
        </w:rPr>
        <w:t xml:space="preserve"> ortam </w:t>
      </w:r>
      <w:r w:rsidRPr="00477353">
        <w:rPr>
          <w:rFonts w:ascii="Times New Roman" w:eastAsia="Times New Roman" w:hAnsi="Times New Roman" w:cs="Times New Roman"/>
        </w:rPr>
        <w:t xml:space="preserve">algıları alt boyutu </w:t>
      </w:r>
      <w:r w:rsidRPr="00477353">
        <w:rPr>
          <w:rFonts w:ascii="Times New Roman" w:eastAsia="Times New Roman" w:hAnsi="Times New Roman" w:cs="Times New Roman"/>
          <w:bCs/>
        </w:rPr>
        <w:t xml:space="preserve">öznelinde değerlendirildiğinde hastaların </w:t>
      </w:r>
      <w:r w:rsidRPr="00477353">
        <w:rPr>
          <w:rFonts w:ascii="Times New Roman" w:eastAsia="Times New Roman" w:hAnsi="Times New Roman" w:cs="Times New Roman"/>
        </w:rPr>
        <w:t>hastanenin koridor, doktor odaları, kafeterya, tuvalet vb. mekanlarında hijyene önem verildiğini, ulaşımının kolay olduğunu, yerleşim planı ve tabelaların yönlendirici ve işlevsel olduğunu, otoparkının yeterli büyüklüğe sahip olduğunu; hastane yönetimi</w:t>
      </w:r>
      <w:r w:rsidRPr="00477353">
        <w:t xml:space="preserve"> </w:t>
      </w:r>
      <w:r w:rsidRPr="00477353">
        <w:rPr>
          <w:rFonts w:ascii="Times New Roman" w:eastAsia="Times New Roman" w:hAnsi="Times New Roman" w:cs="Times New Roman"/>
        </w:rPr>
        <w:t xml:space="preserve">algıları alt boyutu öznelinde </w:t>
      </w:r>
      <w:r w:rsidRPr="00477353">
        <w:rPr>
          <w:rFonts w:ascii="Times New Roman" w:eastAsia="Times New Roman" w:hAnsi="Times New Roman" w:cs="Times New Roman"/>
          <w:bCs/>
        </w:rPr>
        <w:t xml:space="preserve">değerlendirildiğinde </w:t>
      </w:r>
      <w:r w:rsidRPr="00477353">
        <w:rPr>
          <w:rFonts w:ascii="Times New Roman" w:eastAsia="Times New Roman" w:hAnsi="Times New Roman" w:cs="Times New Roman"/>
        </w:rPr>
        <w:t xml:space="preserve">iyi yönetilen bir sağlık kurumu olduğunu, hasta şikayet ve önerilerine değer verildiğini, hastalara hekim seçme hakkı tanındığını, iş güvenliği ile ilgili gerekli önlemelerin alındığını; </w:t>
      </w:r>
      <w:r w:rsidRPr="00477353">
        <w:rPr>
          <w:rFonts w:ascii="Times New Roman" w:eastAsia="Times New Roman" w:hAnsi="Times New Roman" w:cs="Times New Roman"/>
          <w:color w:val="000000"/>
        </w:rPr>
        <w:t>çalışanlar</w:t>
      </w:r>
      <w:r w:rsidRPr="00477353">
        <w:rPr>
          <w:rFonts w:ascii="Times New Roman" w:eastAsia="Times New Roman" w:hAnsi="Times New Roman" w:cs="Times New Roman"/>
        </w:rPr>
        <w:t xml:space="preserve"> algıları alt boyutu öznelinde </w:t>
      </w:r>
      <w:r w:rsidRPr="00477353">
        <w:rPr>
          <w:rFonts w:ascii="Times New Roman" w:eastAsia="Times New Roman" w:hAnsi="Times New Roman" w:cs="Times New Roman"/>
          <w:bCs/>
        </w:rPr>
        <w:t xml:space="preserve">değerlendirildiğinde </w:t>
      </w:r>
      <w:r w:rsidRPr="00477353">
        <w:rPr>
          <w:rFonts w:ascii="Times New Roman" w:eastAsia="Times New Roman" w:hAnsi="Times New Roman" w:cs="Times New Roman"/>
        </w:rPr>
        <w:t>doktor, hemşire ve diğer hastane personeli hasta ve hasta yakınlarıyla olumlu iletişim kurduğunu, yeterli birikim ve deneyime sahip olduklarını, hasta mahremiyeti konusunda özen gösterdiklerini, hastaların sorularına açık ve anlaşılır bir şekilde cevap verdiklerini, gerek duyulduğunda kolay ulaşılabilir olduklarını; hizmet kalitesi</w:t>
      </w:r>
      <w:r w:rsidRPr="00477353">
        <w:t xml:space="preserve"> </w:t>
      </w:r>
      <w:r w:rsidRPr="00477353">
        <w:rPr>
          <w:rFonts w:ascii="Times New Roman" w:eastAsia="Times New Roman" w:hAnsi="Times New Roman" w:cs="Times New Roman"/>
        </w:rPr>
        <w:t xml:space="preserve">algıları alt boyutu öznelinde değerlendirildiğinde ise hastane bünyesinde yeterli sayıda uzman hekim ve diğer sağlık personelinin bulunduğunu, hastalıkların tanı ve tedavi sürecinde yeni ve yeterli teknik ekipmanlara sahip olunduğu, kayıt ve randevu almak için beklenen sürenin makul olduğunu, sunulan yemek hizmetinin kaliteli ve güvenilir olduğunu, hastane personeli kişisel </w:t>
      </w:r>
      <w:proofErr w:type="gramStart"/>
      <w:r w:rsidRPr="00477353">
        <w:rPr>
          <w:rFonts w:ascii="Times New Roman" w:eastAsia="Times New Roman" w:hAnsi="Times New Roman" w:cs="Times New Roman"/>
        </w:rPr>
        <w:t>hijyen</w:t>
      </w:r>
      <w:proofErr w:type="gramEnd"/>
      <w:r w:rsidRPr="00477353">
        <w:rPr>
          <w:rFonts w:ascii="Times New Roman" w:eastAsia="Times New Roman" w:hAnsi="Times New Roman" w:cs="Times New Roman"/>
        </w:rPr>
        <w:t xml:space="preserve"> kurallarına özen gösterdiğini ifade ettikleri söylenebilir.</w:t>
      </w:r>
      <w:r w:rsidRPr="00F9775B">
        <w:t xml:space="preserve"> </w:t>
      </w:r>
    </w:p>
    <w:p w:rsidR="00A640FA" w:rsidRPr="00047288" w:rsidRDefault="00A640FA" w:rsidP="00A640FA">
      <w:pPr>
        <w:spacing w:before="240" w:after="240" w:line="320" w:lineRule="atLeast"/>
        <w:ind w:firstLine="567"/>
        <w:jc w:val="both"/>
        <w:rPr>
          <w:rFonts w:ascii="Times New Roman" w:hAnsi="Times New Roman" w:cs="Times New Roman"/>
        </w:rPr>
      </w:pPr>
      <w:r w:rsidRPr="00047288">
        <w:rPr>
          <w:rFonts w:ascii="Times New Roman" w:hAnsi="Times New Roman" w:cs="Times New Roman"/>
        </w:rPr>
        <w:t xml:space="preserve">Yapılan çalışmada kurum türü, hastaneye başvurma sıklığına ve sağlık problemi yaşadığında ilk sağlık kuruluşu tercihi değerlendirilmesinde hizmet kalitesi alt boyutunda belirlenen anlamlı farklılık belirlenmiş, </w:t>
      </w:r>
      <w:proofErr w:type="gramStart"/>
      <w:r w:rsidRPr="00047288">
        <w:rPr>
          <w:rFonts w:ascii="Times New Roman" w:hAnsi="Times New Roman" w:cs="Times New Roman"/>
        </w:rPr>
        <w:t>literatürde</w:t>
      </w:r>
      <w:proofErr w:type="gramEnd"/>
      <w:r w:rsidRPr="00047288">
        <w:rPr>
          <w:rFonts w:ascii="Times New Roman" w:hAnsi="Times New Roman" w:cs="Times New Roman"/>
        </w:rPr>
        <w:t xml:space="preserve"> yer alan </w:t>
      </w:r>
      <w:r w:rsidR="0098683B" w:rsidRPr="00047288">
        <w:rPr>
          <w:rFonts w:ascii="Times New Roman" w:hAnsi="Times New Roman" w:cs="Times New Roman"/>
        </w:rPr>
        <w:t>birçok</w:t>
      </w:r>
      <w:r w:rsidRPr="00047288">
        <w:rPr>
          <w:rFonts w:ascii="Times New Roman" w:hAnsi="Times New Roman" w:cs="Times New Roman"/>
        </w:rPr>
        <w:t xml:space="preserve"> çalışmayla uyumluluk göstermektedir (</w:t>
      </w:r>
      <w:r>
        <w:rPr>
          <w:rFonts w:ascii="Times New Roman" w:hAnsi="Times New Roman" w:cs="Times New Roman"/>
        </w:rPr>
        <w:t xml:space="preserve">Çınaroğlu ve Şahin, 2013). </w:t>
      </w:r>
      <w:r w:rsidRPr="00F9775B">
        <w:rPr>
          <w:rFonts w:ascii="Times New Roman" w:eastAsia="Times New Roman" w:hAnsi="Times New Roman" w:cs="Times New Roman"/>
        </w:rPr>
        <w:t>Hastaların aldıkları hizmetten duydukları memnuniyet düzeyinin hasta şikâyetinin bir göstergesi olduğunu belirten Al</w:t>
      </w:r>
      <w:r>
        <w:rPr>
          <w:rFonts w:ascii="Times New Roman" w:eastAsia="Times New Roman" w:hAnsi="Times New Roman" w:cs="Times New Roman"/>
        </w:rPr>
        <w:t>brecht ve Hoogstraten (1998</w:t>
      </w:r>
      <w:r w:rsidRPr="00F9775B">
        <w:rPr>
          <w:rFonts w:ascii="Times New Roman" w:eastAsia="Times New Roman" w:hAnsi="Times New Roman" w:cs="Times New Roman"/>
        </w:rPr>
        <w:t>) hastaların tıbbi tedaviden duydukları memnuniyet düzeyinin yalnızca tıbbi tedavi ile ilgili şikâyette bulunmaya değil, alınan hizmetin genel kalitesi konusunda şikâyette bulunmaya da neden olduğunu ifade etmişlerdir.</w:t>
      </w:r>
    </w:p>
    <w:p w:rsidR="00A640FA" w:rsidRPr="00A640FA" w:rsidRDefault="00A640FA" w:rsidP="00A640FA">
      <w:pPr>
        <w:tabs>
          <w:tab w:val="left" w:pos="5680"/>
        </w:tabs>
        <w:spacing w:before="240" w:after="240" w:line="320" w:lineRule="atLeast"/>
        <w:ind w:firstLine="567"/>
        <w:jc w:val="both"/>
        <w:rPr>
          <w:rFonts w:ascii="Times New Roman" w:hAnsi="Times New Roman" w:cs="Times New Roman"/>
        </w:rPr>
      </w:pPr>
      <w:r>
        <w:rPr>
          <w:rFonts w:ascii="Times New Roman" w:hAnsi="Times New Roman" w:cs="Times New Roman"/>
        </w:rPr>
        <w:t>Tengilimoğlu</w:t>
      </w:r>
      <w:r w:rsidRPr="00B96EC8">
        <w:rPr>
          <w:rFonts w:ascii="Times New Roman" w:hAnsi="Times New Roman" w:cs="Times New Roman"/>
        </w:rPr>
        <w:t xml:space="preserve"> (</w:t>
      </w:r>
      <w:r>
        <w:rPr>
          <w:rFonts w:ascii="Times New Roman" w:hAnsi="Times New Roman" w:cs="Times New Roman"/>
        </w:rPr>
        <w:t>2001</w:t>
      </w:r>
      <w:r w:rsidRPr="00B96EC8">
        <w:rPr>
          <w:rFonts w:ascii="Times New Roman" w:hAnsi="Times New Roman" w:cs="Times New Roman"/>
        </w:rPr>
        <w:t xml:space="preserve">), </w:t>
      </w:r>
      <w:r>
        <w:rPr>
          <w:rFonts w:ascii="Times New Roman" w:hAnsi="Times New Roman" w:cs="Times New Roman"/>
        </w:rPr>
        <w:t>h</w:t>
      </w:r>
      <w:r w:rsidRPr="00A640FA">
        <w:rPr>
          <w:rFonts w:ascii="Times New Roman" w:hAnsi="Times New Roman" w:cs="Times New Roman"/>
        </w:rPr>
        <w:t xml:space="preserve">astaların hastane seçiminde birinci derecede önemli faktör; sağlık kuruluşunun hastaneye yakınlığı, ikincisi; sağlık kuruluşunun </w:t>
      </w:r>
      <w:r w:rsidRPr="00A640FA">
        <w:rPr>
          <w:rFonts w:ascii="Times New Roman" w:hAnsi="Times New Roman" w:cs="Times New Roman"/>
        </w:rPr>
        <w:lastRenderedPageBreak/>
        <w:t>teknoloji düzeyi ve fiziki koşulların uygunluğu</w:t>
      </w:r>
      <w:r>
        <w:rPr>
          <w:rFonts w:ascii="Times New Roman" w:hAnsi="Times New Roman" w:cs="Times New Roman"/>
        </w:rPr>
        <w:t>,</w:t>
      </w:r>
      <w:r w:rsidRPr="00A640FA">
        <w:rPr>
          <w:rFonts w:ascii="Times New Roman" w:hAnsi="Times New Roman" w:cs="Times New Roman"/>
        </w:rPr>
        <w:t xml:space="preserve"> üçüncü; hastanenin hastalar ve toplum üzerinde bıraktığı izlenim</w:t>
      </w:r>
      <w:r>
        <w:rPr>
          <w:rFonts w:ascii="Times New Roman" w:hAnsi="Times New Roman" w:cs="Times New Roman"/>
        </w:rPr>
        <w:t>, dördüncü fiyat,</w:t>
      </w:r>
      <w:r w:rsidRPr="00A640FA">
        <w:rPr>
          <w:rFonts w:ascii="Times New Roman" w:hAnsi="Times New Roman" w:cs="Times New Roman"/>
        </w:rPr>
        <w:t xml:space="preserve"> beşinci sosyal güvencenin bulunup bulunmaması</w:t>
      </w:r>
      <w:r>
        <w:rPr>
          <w:rFonts w:ascii="Times New Roman" w:hAnsi="Times New Roman" w:cs="Times New Roman"/>
        </w:rPr>
        <w:t xml:space="preserve"> şeklinde belirlemiştir. Aksoy ve Bayramoğlu(2008), ise t</w:t>
      </w:r>
      <w:r w:rsidRPr="00A640FA">
        <w:rPr>
          <w:rFonts w:ascii="Times New Roman" w:hAnsi="Times New Roman" w:cs="Times New Roman"/>
        </w:rPr>
        <w:t>üketiciler sağlık işletmesine ilişkin kurumsal imaj tanımı yaparken, personel kıyafeti, kurumsal iletişim, personel davranışı ve tutarlılık, tüketici kolaylık maliyetleri, hizmet çeşitliliği ve bölümler arası erişim</w:t>
      </w:r>
      <w:r>
        <w:rPr>
          <w:rFonts w:ascii="Times New Roman" w:hAnsi="Times New Roman" w:cs="Times New Roman"/>
        </w:rPr>
        <w:t xml:space="preserve"> faktörlerinden etkilenmektedir </w:t>
      </w:r>
      <w:r w:rsidR="0098683B">
        <w:rPr>
          <w:rFonts w:ascii="Times New Roman" w:hAnsi="Times New Roman" w:cs="Times New Roman"/>
        </w:rPr>
        <w:t>şeklinde ifade etmiş ve bu sonuçlar kısmen bizim çalışmamızla örtüşmektedir.</w:t>
      </w:r>
    </w:p>
    <w:p w:rsidR="00A640FA" w:rsidRPr="008A0CC1" w:rsidRDefault="00A640FA" w:rsidP="00A640FA">
      <w:pPr>
        <w:tabs>
          <w:tab w:val="left" w:pos="709"/>
        </w:tabs>
        <w:spacing w:before="240" w:after="240" w:line="320" w:lineRule="atLeast"/>
        <w:ind w:firstLine="567"/>
        <w:jc w:val="both"/>
        <w:rPr>
          <w:rFonts w:ascii="Times New Roman" w:hAnsi="Times New Roman" w:cs="Times New Roman"/>
        </w:rPr>
      </w:pPr>
      <w:r>
        <w:tab/>
      </w:r>
      <w:r w:rsidRPr="008A0CC1">
        <w:rPr>
          <w:rFonts w:ascii="Times New Roman" w:hAnsi="Times New Roman" w:cs="Times New Roman"/>
        </w:rPr>
        <w:t>Taşlıyan ve Gök (2012), çalışmalarında Devlet ve Özel hastanelerde hasta memnuniyeti ile ilgili katılımcıların Devlet hastanelerine göre Özel hastanelerden daha fazla memnun kaldıklarını fakat Özel hastanelerin de yine bir takım eksiklikleri olduğu sonucuna ulaşılmıştır. Aynı şekilde Sıtkıcan ve Öztürk (2017) yapmış oldukları çalışmada katılımcıların %48 Devlet hastaneleri yerine özel hastaneleri tercih ettiği bildirilmiştir. Çalışmamızda devlet ve özel hastanelerin kurumsal imajına yönelik algılamalarında kurum türüne göre geliştir</w:t>
      </w:r>
      <w:r w:rsidR="00843A88">
        <w:rPr>
          <w:rFonts w:ascii="Times New Roman" w:hAnsi="Times New Roman" w:cs="Times New Roman"/>
        </w:rPr>
        <w:t>ilen hipotezde özel hastane ( p=0,048</w:t>
      </w:r>
      <w:r w:rsidRPr="008A0CC1">
        <w:rPr>
          <w:rFonts w:ascii="Times New Roman" w:hAnsi="Times New Roman" w:cs="Times New Roman"/>
        </w:rPr>
        <w:t>) lehine anlamlı bir farklılık belirlenmiş; bunun nedeni olarak da özel hastaneleri tercih etme nedeni olarak hastaya ayrılan zaman, çalışanların yaklaşımları ve bekleme süreleri arasındaki farklılıkların neden olduğu söylenebilir.</w:t>
      </w:r>
    </w:p>
    <w:p w:rsidR="00A640FA" w:rsidRDefault="00A640FA" w:rsidP="00A640FA">
      <w:pPr>
        <w:tabs>
          <w:tab w:val="left" w:pos="5680"/>
        </w:tabs>
        <w:spacing w:before="240" w:after="240" w:line="320" w:lineRule="atLeast"/>
        <w:ind w:firstLine="567"/>
        <w:jc w:val="both"/>
        <w:rPr>
          <w:rFonts w:ascii="Times New Roman" w:hAnsi="Times New Roman" w:cs="Times New Roman"/>
        </w:rPr>
      </w:pPr>
      <w:r w:rsidRPr="008A0CC1">
        <w:rPr>
          <w:rFonts w:ascii="Times New Roman" w:hAnsi="Times New Roman" w:cs="Times New Roman"/>
        </w:rPr>
        <w:t>Aydın ve Yıldırım’ın (2012) yapmış oldukları çalışmada hastaların beklentileri içerisinde en önemli olan unsurlar; doktorların saygılı, güvenilir ve alanında yetkin olmasının son derece önemli olduğunu bildirirken; Yanık (2000), kaliteli hizmet, hastanede çalışan tüm personelin sorumluluğu olduğu üzerinde durmuştur. Çalışmadan çalışanlar alt boyutunda elde edilen farklılık ile çalışmalar paralellik göstermektedir. Çalışan olumlu davranışlarının hastane seçiminde etkin rol oynadığı söylenebilir.</w:t>
      </w:r>
    </w:p>
    <w:p w:rsidR="0098683B" w:rsidRDefault="0098683B" w:rsidP="00A640FA">
      <w:pPr>
        <w:tabs>
          <w:tab w:val="left" w:pos="5680"/>
        </w:tabs>
        <w:spacing w:before="240" w:after="240" w:line="320" w:lineRule="atLeast"/>
        <w:ind w:firstLine="567"/>
        <w:jc w:val="both"/>
        <w:rPr>
          <w:rFonts w:ascii="Times New Roman" w:hAnsi="Times New Roman" w:cs="Times New Roman"/>
        </w:rPr>
      </w:pPr>
    </w:p>
    <w:p w:rsidR="0098683B" w:rsidRDefault="0098683B" w:rsidP="00A640FA">
      <w:pPr>
        <w:tabs>
          <w:tab w:val="left" w:pos="5680"/>
        </w:tabs>
        <w:spacing w:before="240" w:after="240" w:line="320" w:lineRule="atLeast"/>
        <w:ind w:firstLine="567"/>
        <w:jc w:val="both"/>
        <w:rPr>
          <w:rFonts w:ascii="Times New Roman" w:hAnsi="Times New Roman" w:cs="Times New Roman"/>
        </w:rPr>
      </w:pPr>
    </w:p>
    <w:p w:rsidR="0098683B" w:rsidRDefault="0098683B" w:rsidP="00A640FA">
      <w:pPr>
        <w:tabs>
          <w:tab w:val="left" w:pos="5680"/>
        </w:tabs>
        <w:spacing w:before="240" w:after="240" w:line="320" w:lineRule="atLeast"/>
        <w:ind w:firstLine="567"/>
        <w:jc w:val="both"/>
        <w:rPr>
          <w:rFonts w:ascii="Times New Roman" w:hAnsi="Times New Roman" w:cs="Times New Roman"/>
        </w:rPr>
      </w:pPr>
    </w:p>
    <w:p w:rsidR="0098683B" w:rsidRDefault="0098683B" w:rsidP="00A640FA">
      <w:pPr>
        <w:tabs>
          <w:tab w:val="left" w:pos="5680"/>
        </w:tabs>
        <w:spacing w:before="240" w:after="240" w:line="320" w:lineRule="atLeast"/>
        <w:ind w:firstLine="567"/>
        <w:jc w:val="both"/>
        <w:rPr>
          <w:rFonts w:ascii="Times New Roman" w:hAnsi="Times New Roman" w:cs="Times New Roman"/>
        </w:rPr>
      </w:pPr>
    </w:p>
    <w:p w:rsidR="0098683B" w:rsidRPr="008A0CC1" w:rsidRDefault="0098683B" w:rsidP="00A640FA">
      <w:pPr>
        <w:tabs>
          <w:tab w:val="left" w:pos="5680"/>
        </w:tabs>
        <w:spacing w:before="240" w:after="240" w:line="320" w:lineRule="atLeast"/>
        <w:ind w:firstLine="567"/>
        <w:jc w:val="both"/>
        <w:rPr>
          <w:rFonts w:ascii="Times New Roman" w:hAnsi="Times New Roman" w:cs="Times New Roman"/>
        </w:rPr>
      </w:pPr>
    </w:p>
    <w:p w:rsidR="00DE5CB9" w:rsidRPr="00E961EC" w:rsidRDefault="00DE5CB9" w:rsidP="00FD34A0">
      <w:pPr>
        <w:spacing w:before="240" w:after="240" w:line="320" w:lineRule="atLeast"/>
        <w:jc w:val="both"/>
        <w:rPr>
          <w:rFonts w:ascii="Times New Roman" w:hAnsi="Times New Roman" w:cs="Times New Roman"/>
          <w:b/>
          <w:bCs/>
          <w:sz w:val="26"/>
          <w:szCs w:val="26"/>
        </w:rPr>
      </w:pPr>
      <w:r w:rsidRPr="00E961EC">
        <w:rPr>
          <w:rFonts w:ascii="Times New Roman" w:hAnsi="Times New Roman" w:cs="Times New Roman"/>
          <w:b/>
          <w:bCs/>
          <w:sz w:val="26"/>
          <w:szCs w:val="26"/>
        </w:rPr>
        <w:lastRenderedPageBreak/>
        <w:t>TARTIŞMA VE SONUÇ</w:t>
      </w:r>
    </w:p>
    <w:p w:rsidR="00DD5D2C" w:rsidRPr="00E961EC" w:rsidRDefault="00DD5D2C" w:rsidP="00DD5D2C">
      <w:pPr>
        <w:tabs>
          <w:tab w:val="left" w:pos="5680"/>
        </w:tabs>
        <w:spacing w:before="240" w:after="240" w:line="320" w:lineRule="atLeast"/>
        <w:ind w:firstLine="567"/>
        <w:jc w:val="both"/>
        <w:rPr>
          <w:rFonts w:ascii="Times New Roman" w:hAnsi="Times New Roman" w:cs="Times New Roman"/>
          <w:bCs/>
        </w:rPr>
      </w:pPr>
      <w:r w:rsidRPr="00E961EC">
        <w:rPr>
          <w:rFonts w:ascii="Times New Roman" w:hAnsi="Times New Roman" w:cs="Times New Roman"/>
          <w:bCs/>
        </w:rPr>
        <w:t xml:space="preserve">“Tüketicilerin Sağlık İşletmelerinin Kurumsal İmajına Yönelik Algılamaları-Aydın İlinde Bir Uygulama” başlığını taşıyan çalışmada kişilerin yaşamlarını sağlıklı olarak sürdürmelerini sağlamayı ve yaşam sürelerini uzatmayı amaçlayan ama genellikle sağlık hizmetleri denildiğinde hastalıkların iyileştirilmesi şeklinde algılanan sağlık hizmetlerini sunan sağlık işletmelerinde tüketicinin kurumsal imaja yönelik algılamalarının belirlenmesi amaçlanmıştır. Bu amaç doğrultusunda gerçekleştirilen çalışmanın sonuçları bu bölüm başlığı altında incelecektir. </w:t>
      </w:r>
    </w:p>
    <w:p w:rsidR="00DD5D2C" w:rsidRPr="00E961EC" w:rsidRDefault="00DD5D2C" w:rsidP="00DD5D2C">
      <w:pPr>
        <w:tabs>
          <w:tab w:val="left" w:pos="5680"/>
        </w:tabs>
        <w:spacing w:before="240" w:after="240" w:line="320" w:lineRule="atLeast"/>
        <w:ind w:firstLine="567"/>
        <w:jc w:val="both"/>
        <w:rPr>
          <w:rFonts w:ascii="Times New Roman" w:hAnsi="Times New Roman" w:cs="Times New Roman"/>
          <w:bCs/>
        </w:rPr>
      </w:pPr>
      <w:r w:rsidRPr="00E961EC">
        <w:rPr>
          <w:rFonts w:ascii="Times New Roman" w:hAnsi="Times New Roman" w:cs="Times New Roman"/>
          <w:bCs/>
        </w:rPr>
        <w:t xml:space="preserve">Tezin ilk iki bölümünde “Sağlık, Sağlık Hizmetleri, Hastane, İmaj ve Kurumsal İmaj” gibi temel konular ayrıntılı bir şekilde ele alınmıştır. Devamında gelen üçüncü bölüm ise tezin araştırma bölümünü oluşturmaktadır. Bu bölümde örnek olarak seçilen hastanelerde çeşitli ölçme ve değerlendirme yöntemlerini kullanarak, tüketici olarak anılan hasta ve hasta yakınlarının sağlık işletmelerinin kurumsal imajına yönelik algıları tespit edilmeye çalışılmıştır. Bu amaçla bir devlet ve bir hastanesinden hizmet alan tüketicilere anket çalışması gerçekleştirilmiştir. </w:t>
      </w:r>
    </w:p>
    <w:p w:rsidR="006F7C7B" w:rsidRPr="00E961EC" w:rsidRDefault="00DD5D2C" w:rsidP="006F7C7B">
      <w:pPr>
        <w:pStyle w:val="Default"/>
        <w:spacing w:before="240" w:after="240" w:line="320" w:lineRule="atLeast"/>
        <w:ind w:firstLine="708"/>
        <w:jc w:val="both"/>
        <w:rPr>
          <w:sz w:val="22"/>
          <w:szCs w:val="22"/>
        </w:rPr>
      </w:pPr>
      <w:r w:rsidRPr="00E961EC">
        <w:rPr>
          <w:bCs/>
        </w:rPr>
        <w:t xml:space="preserve">Anket sonuçlarını değerlendirdiğimizde; </w:t>
      </w:r>
      <w:r w:rsidR="006F7C7B" w:rsidRPr="00E961EC">
        <w:rPr>
          <w:sz w:val="22"/>
          <w:szCs w:val="22"/>
        </w:rPr>
        <w:t>Aydın Devlet Hastanesi’ndeki örneklem grubunu oluşturan hasta ve hasta yakınlarının 207’si (%54,0)</w:t>
      </w:r>
      <w:r w:rsidR="00FB1020">
        <w:rPr>
          <w:sz w:val="22"/>
          <w:szCs w:val="22"/>
        </w:rPr>
        <w:t xml:space="preserve"> erkek</w:t>
      </w:r>
      <w:r w:rsidR="006F7C7B" w:rsidRPr="00E961EC">
        <w:rPr>
          <w:sz w:val="22"/>
          <w:szCs w:val="22"/>
        </w:rPr>
        <w:t xml:space="preserve">, 84’ü (%21,9) 42-49 yaş </w:t>
      </w:r>
      <w:proofErr w:type="gramStart"/>
      <w:r w:rsidR="006F7C7B" w:rsidRPr="00E961EC">
        <w:rPr>
          <w:sz w:val="22"/>
          <w:szCs w:val="22"/>
        </w:rPr>
        <w:t>aralığında</w:t>
      </w:r>
      <w:proofErr w:type="gramEnd"/>
      <w:r w:rsidR="006F7C7B" w:rsidRPr="00E961EC">
        <w:rPr>
          <w:sz w:val="22"/>
          <w:szCs w:val="22"/>
        </w:rPr>
        <w:t xml:space="preserve">, 268’i (%70) evli, 111’i (%29) ilkokul mezunu, 149’u  (%38.9) 1001-2000 </w:t>
      </w:r>
      <w:r w:rsidR="00423AF2">
        <w:rPr>
          <w:sz w:val="22"/>
          <w:szCs w:val="22"/>
        </w:rPr>
        <w:t>TL</w:t>
      </w:r>
      <w:r w:rsidR="006F7C7B" w:rsidRPr="00E961EC">
        <w:rPr>
          <w:sz w:val="22"/>
          <w:szCs w:val="22"/>
        </w:rPr>
        <w:t xml:space="preserve"> aylık toplam gelire sahip, 363’ü (%94.8)  sosyal güvenlik açısından SGK’ya bağlı, 89’u (%23.2) ev hanımı, yine 89’u (%23,2) serbest meslek sahibidir. Hasta ve hasta yakınlarının 121’inin (%</w:t>
      </w:r>
      <w:proofErr w:type="gramStart"/>
      <w:r w:rsidR="006F7C7B" w:rsidRPr="00E961EC">
        <w:rPr>
          <w:sz w:val="22"/>
          <w:szCs w:val="22"/>
        </w:rPr>
        <w:t>31.6</w:t>
      </w:r>
      <w:proofErr w:type="gramEnd"/>
      <w:r w:rsidR="006F7C7B" w:rsidRPr="00E961EC">
        <w:rPr>
          <w:sz w:val="22"/>
          <w:szCs w:val="22"/>
        </w:rPr>
        <w:t>) bu hastaneye son bir yıl içinde 4. kez geldiği, 275’inin de(%71.8) bir sağlık problemi yaşadığında ilk olarak devlet hastanesini tercih edeceği görülmektedir.</w:t>
      </w:r>
    </w:p>
    <w:p w:rsidR="006F7C7B" w:rsidRPr="00E961EC" w:rsidRDefault="006F7C7B" w:rsidP="006F7C7B">
      <w:pPr>
        <w:pStyle w:val="Default"/>
        <w:spacing w:before="240" w:after="240" w:line="320" w:lineRule="atLeast"/>
        <w:ind w:firstLine="708"/>
        <w:jc w:val="both"/>
        <w:rPr>
          <w:sz w:val="22"/>
          <w:szCs w:val="22"/>
        </w:rPr>
      </w:pPr>
      <w:r w:rsidRPr="00E961EC">
        <w:rPr>
          <w:sz w:val="22"/>
          <w:szCs w:val="22"/>
        </w:rPr>
        <w:t xml:space="preserve">Özel Medinova Hastanesi’ndeki örneklem grubunu oluşturan hasta ve hasta yakınlarının </w:t>
      </w:r>
      <w:r w:rsidRPr="00E961EC">
        <w:rPr>
          <w:rFonts w:eastAsia="Times New Roman"/>
        </w:rPr>
        <w:t xml:space="preserve">191’i </w:t>
      </w:r>
      <w:r w:rsidRPr="00E961EC">
        <w:rPr>
          <w:sz w:val="22"/>
          <w:szCs w:val="22"/>
        </w:rPr>
        <w:t xml:space="preserve">(% 51,2) erkek, 87’si (%23,3) 42-49 yaş </w:t>
      </w:r>
      <w:proofErr w:type="gramStart"/>
      <w:r w:rsidRPr="00E961EC">
        <w:rPr>
          <w:sz w:val="22"/>
          <w:szCs w:val="22"/>
        </w:rPr>
        <w:t>aralığında</w:t>
      </w:r>
      <w:proofErr w:type="gramEnd"/>
      <w:r w:rsidRPr="00E961EC">
        <w:rPr>
          <w:sz w:val="22"/>
          <w:szCs w:val="22"/>
        </w:rPr>
        <w:t xml:space="preserve">, 248’i ( %66,5) evli,  110’nu (%29,5) ilkokul mezunu, 96’sı  (25,7) 1001-2000 </w:t>
      </w:r>
      <w:r w:rsidR="00423AF2">
        <w:rPr>
          <w:sz w:val="22"/>
          <w:szCs w:val="22"/>
        </w:rPr>
        <w:t>TL</w:t>
      </w:r>
      <w:r w:rsidRPr="00E961EC">
        <w:rPr>
          <w:sz w:val="22"/>
          <w:szCs w:val="22"/>
        </w:rPr>
        <w:t xml:space="preserve"> aylık toplam gelire sahip, 322’si (%86,3) sosyal güvenlik açısından SGK’ya bağlı, 89’u (%23,9) serbest meslek sahibidir. Hasta ve hasta yakınlarının 98’i (%</w:t>
      </w:r>
      <w:proofErr w:type="gramStart"/>
      <w:r w:rsidRPr="00E961EC">
        <w:rPr>
          <w:sz w:val="22"/>
          <w:szCs w:val="22"/>
        </w:rPr>
        <w:t>26.3</w:t>
      </w:r>
      <w:proofErr w:type="gramEnd"/>
      <w:r w:rsidRPr="00E961EC">
        <w:rPr>
          <w:sz w:val="22"/>
          <w:szCs w:val="22"/>
        </w:rPr>
        <w:t>) bu hastaneye son bir yıl içinde 4. kez geldiği, 180’inin de (%48,3) bir sağlık problemi olduğunda ilk olarak özel hastaneyi tercih edeceği görülmektedir.</w:t>
      </w:r>
    </w:p>
    <w:p w:rsidR="006F7C7B" w:rsidRPr="00E961EC" w:rsidRDefault="006F7C7B" w:rsidP="006F7C7B">
      <w:pPr>
        <w:pStyle w:val="Default"/>
        <w:spacing w:before="240" w:after="240" w:line="320" w:lineRule="atLeast"/>
        <w:ind w:firstLine="708"/>
        <w:jc w:val="both"/>
        <w:rPr>
          <w:rFonts w:eastAsia="Times New Roman"/>
          <w:bCs/>
          <w:sz w:val="22"/>
          <w:szCs w:val="22"/>
        </w:rPr>
      </w:pPr>
      <w:r w:rsidRPr="00E961EC">
        <w:rPr>
          <w:sz w:val="22"/>
          <w:szCs w:val="22"/>
        </w:rPr>
        <w:lastRenderedPageBreak/>
        <w:t xml:space="preserve"> Örneklem grubunun tamamına baktığımızda ise; hasta ve hasta yakınlarından 398’i  (%52,6)  erkek, 171’i (22,6)  42-49 yaş aralığında, 516’sı (%68,3) evli, 221’i (%29,2) ilkokul mezunu,  245’i (%32,4)  </w:t>
      </w:r>
      <w:r w:rsidRPr="00E961EC">
        <w:rPr>
          <w:rFonts w:eastAsia="Times New Roman"/>
          <w:sz w:val="22"/>
          <w:szCs w:val="22"/>
        </w:rPr>
        <w:t xml:space="preserve">1001-2000 </w:t>
      </w:r>
      <w:r w:rsidR="00423AF2">
        <w:rPr>
          <w:rFonts w:eastAsia="Times New Roman"/>
          <w:sz w:val="22"/>
          <w:szCs w:val="22"/>
        </w:rPr>
        <w:t>TL</w:t>
      </w:r>
      <w:r w:rsidRPr="00E961EC">
        <w:rPr>
          <w:rFonts w:eastAsia="Times New Roman"/>
          <w:sz w:val="22"/>
          <w:szCs w:val="22"/>
        </w:rPr>
        <w:t xml:space="preserve"> aylık gelire </w:t>
      </w:r>
      <w:proofErr w:type="gramStart"/>
      <w:r w:rsidRPr="00E961EC">
        <w:rPr>
          <w:rFonts w:eastAsia="Times New Roman"/>
          <w:sz w:val="22"/>
          <w:szCs w:val="22"/>
        </w:rPr>
        <w:t>sahip , 685’i</w:t>
      </w:r>
      <w:proofErr w:type="gramEnd"/>
      <w:r w:rsidRPr="00E961EC">
        <w:rPr>
          <w:rFonts w:eastAsia="Times New Roman"/>
          <w:sz w:val="22"/>
          <w:szCs w:val="22"/>
        </w:rPr>
        <w:t xml:space="preserve"> (90,6) sosyal güvenlik açısından SGK’ya bağlı,</w:t>
      </w:r>
      <w:r w:rsidRPr="00E961EC">
        <w:rPr>
          <w:sz w:val="22"/>
          <w:szCs w:val="22"/>
        </w:rPr>
        <w:t xml:space="preserve"> 178’i (23,5) serbest meslek sahibidir. Hasta ve hasta yakınlarının 219’unun (%29) 4. kez geldiği, 406’sının (%53,7) </w:t>
      </w:r>
      <w:r w:rsidRPr="00E961EC">
        <w:rPr>
          <w:rFonts w:eastAsia="Times New Roman"/>
          <w:bCs/>
          <w:sz w:val="22"/>
          <w:szCs w:val="22"/>
        </w:rPr>
        <w:t>bir sağlık sorunu yaşadıkları durumlarda ilk olarak devlet hastanesini tercih edeceği görülmektedir.</w:t>
      </w:r>
    </w:p>
    <w:p w:rsidR="002B3E2B" w:rsidRPr="00E961EC" w:rsidRDefault="00430CC6" w:rsidP="006F7C7B">
      <w:pPr>
        <w:pStyle w:val="Default"/>
        <w:spacing w:before="240" w:after="240" w:line="320" w:lineRule="atLeast"/>
        <w:ind w:firstLine="708"/>
        <w:jc w:val="both"/>
        <w:rPr>
          <w:sz w:val="22"/>
          <w:szCs w:val="22"/>
        </w:rPr>
      </w:pPr>
      <w:r w:rsidRPr="00E961EC">
        <w:rPr>
          <w:sz w:val="23"/>
          <w:szCs w:val="23"/>
        </w:rPr>
        <w:t>Araştırmada faktör analizi uygulanmıştır. Faktör analizi ile soru sayılarından daha anlamlı kümelerin oluşturulması amaçlanmış</w:t>
      </w:r>
      <w:r w:rsidR="00E273D6" w:rsidRPr="00E961EC">
        <w:rPr>
          <w:sz w:val="23"/>
          <w:szCs w:val="23"/>
        </w:rPr>
        <w:t>tır. Faktör analizinde sorular altı</w:t>
      </w:r>
      <w:r w:rsidRPr="00E961EC">
        <w:rPr>
          <w:sz w:val="23"/>
          <w:szCs w:val="23"/>
        </w:rPr>
        <w:t xml:space="preserve"> faktör altında kümelenmiştir. Birinci faktör</w:t>
      </w:r>
      <w:r w:rsidR="00E273D6" w:rsidRPr="00E961EC">
        <w:rPr>
          <w:sz w:val="23"/>
          <w:szCs w:val="23"/>
        </w:rPr>
        <w:t>;</w:t>
      </w:r>
      <w:r w:rsidRPr="00E961EC">
        <w:rPr>
          <w:sz w:val="23"/>
          <w:szCs w:val="23"/>
        </w:rPr>
        <w:t xml:space="preserve"> </w:t>
      </w:r>
      <w:r w:rsidRPr="00E961EC">
        <w:rPr>
          <w:rFonts w:eastAsia="Times New Roman"/>
          <w:bCs/>
          <w:sz w:val="22"/>
          <w:szCs w:val="22"/>
        </w:rPr>
        <w:t>fiziksel</w:t>
      </w:r>
      <w:r w:rsidR="002B3E2B" w:rsidRPr="00E961EC">
        <w:rPr>
          <w:rFonts w:eastAsia="Times New Roman"/>
          <w:bCs/>
          <w:sz w:val="22"/>
          <w:szCs w:val="22"/>
        </w:rPr>
        <w:t xml:space="preserve"> ortam, ikinci </w:t>
      </w:r>
      <w:r w:rsidRPr="00E961EC">
        <w:rPr>
          <w:rFonts w:eastAsia="Times New Roman"/>
          <w:bCs/>
          <w:sz w:val="22"/>
          <w:szCs w:val="22"/>
        </w:rPr>
        <w:t>faktör</w:t>
      </w:r>
      <w:r w:rsidR="00E273D6" w:rsidRPr="00E961EC">
        <w:rPr>
          <w:rFonts w:eastAsia="Times New Roman"/>
          <w:bCs/>
          <w:sz w:val="22"/>
          <w:szCs w:val="22"/>
        </w:rPr>
        <w:t>;</w:t>
      </w:r>
      <w:r w:rsidR="002B3E2B" w:rsidRPr="00E961EC">
        <w:rPr>
          <w:rFonts w:eastAsia="Times New Roman"/>
          <w:bCs/>
          <w:sz w:val="22"/>
          <w:szCs w:val="22"/>
        </w:rPr>
        <w:t xml:space="preserve"> hastane yönetimi, üçüncü </w:t>
      </w:r>
      <w:r w:rsidR="00E273D6" w:rsidRPr="00E961EC">
        <w:rPr>
          <w:rFonts w:eastAsia="Times New Roman"/>
          <w:bCs/>
          <w:sz w:val="22"/>
          <w:szCs w:val="22"/>
        </w:rPr>
        <w:t>faktör;</w:t>
      </w:r>
      <w:r w:rsidR="002B3E2B" w:rsidRPr="00E961EC">
        <w:rPr>
          <w:rFonts w:eastAsia="Times New Roman"/>
          <w:bCs/>
          <w:sz w:val="22"/>
          <w:szCs w:val="22"/>
        </w:rPr>
        <w:t xml:space="preserve"> yasal çalı</w:t>
      </w:r>
      <w:r w:rsidRPr="00E961EC">
        <w:rPr>
          <w:rFonts w:eastAsia="Times New Roman"/>
          <w:bCs/>
          <w:sz w:val="22"/>
          <w:szCs w:val="22"/>
        </w:rPr>
        <w:t>şma prosedürleri, dö</w:t>
      </w:r>
      <w:r w:rsidR="00E273D6" w:rsidRPr="00E961EC">
        <w:rPr>
          <w:rFonts w:eastAsia="Times New Roman"/>
          <w:bCs/>
          <w:sz w:val="22"/>
          <w:szCs w:val="22"/>
        </w:rPr>
        <w:t>rdüncü faktör,</w:t>
      </w:r>
      <w:r w:rsidR="002B3E2B" w:rsidRPr="00E961EC">
        <w:rPr>
          <w:rFonts w:eastAsia="Times New Roman"/>
          <w:bCs/>
          <w:sz w:val="22"/>
          <w:szCs w:val="22"/>
        </w:rPr>
        <w:t xml:space="preserve"> çalışanlar, beşi</w:t>
      </w:r>
      <w:r w:rsidR="0013703F" w:rsidRPr="00E961EC">
        <w:rPr>
          <w:rFonts w:eastAsia="Times New Roman"/>
          <w:bCs/>
          <w:sz w:val="22"/>
          <w:szCs w:val="22"/>
        </w:rPr>
        <w:t>n</w:t>
      </w:r>
      <w:r w:rsidR="00E273D6" w:rsidRPr="00E961EC">
        <w:rPr>
          <w:rFonts w:eastAsia="Times New Roman"/>
          <w:bCs/>
          <w:sz w:val="22"/>
          <w:szCs w:val="22"/>
        </w:rPr>
        <w:t>ci faktör</w:t>
      </w:r>
      <w:proofErr w:type="gramStart"/>
      <w:r w:rsidR="00E273D6" w:rsidRPr="00E961EC">
        <w:rPr>
          <w:rFonts w:eastAsia="Times New Roman"/>
          <w:bCs/>
          <w:sz w:val="22"/>
          <w:szCs w:val="22"/>
        </w:rPr>
        <w:t>;</w:t>
      </w:r>
      <w:r w:rsidRPr="00E961EC">
        <w:rPr>
          <w:rFonts w:eastAsia="Times New Roman"/>
          <w:bCs/>
          <w:sz w:val="22"/>
          <w:szCs w:val="22"/>
        </w:rPr>
        <w:t>,</w:t>
      </w:r>
      <w:proofErr w:type="gramEnd"/>
      <w:r w:rsidRPr="00E961EC">
        <w:rPr>
          <w:rFonts w:eastAsia="Times New Roman"/>
          <w:bCs/>
          <w:sz w:val="22"/>
          <w:szCs w:val="22"/>
        </w:rPr>
        <w:t xml:space="preserve"> </w:t>
      </w:r>
      <w:r w:rsidR="002B3E2B" w:rsidRPr="00E961EC">
        <w:rPr>
          <w:rFonts w:eastAsia="Times New Roman"/>
          <w:bCs/>
          <w:sz w:val="22"/>
          <w:szCs w:val="22"/>
        </w:rPr>
        <w:t xml:space="preserve">hizmet kalitesi ve altıncı </w:t>
      </w:r>
      <w:r w:rsidRPr="00E961EC">
        <w:rPr>
          <w:rFonts w:eastAsia="Times New Roman"/>
          <w:bCs/>
          <w:sz w:val="22"/>
          <w:szCs w:val="22"/>
        </w:rPr>
        <w:t xml:space="preserve">faktör </w:t>
      </w:r>
      <w:r w:rsidR="002B3E2B" w:rsidRPr="00E961EC">
        <w:rPr>
          <w:rFonts w:eastAsia="Times New Roman"/>
          <w:bCs/>
          <w:sz w:val="22"/>
          <w:szCs w:val="22"/>
        </w:rPr>
        <w:t xml:space="preserve">olarak ta kurumsal iletişim ve kimlik olarak </w:t>
      </w:r>
      <w:r w:rsidR="0013703F" w:rsidRPr="00E961EC">
        <w:rPr>
          <w:rFonts w:eastAsia="Times New Roman"/>
          <w:bCs/>
          <w:sz w:val="22"/>
          <w:szCs w:val="22"/>
        </w:rPr>
        <w:t>tespit edilmiştir.</w:t>
      </w:r>
      <w:r w:rsidR="00E273D6" w:rsidRPr="00E961EC">
        <w:rPr>
          <w:rFonts w:eastAsia="Times New Roman"/>
          <w:bCs/>
          <w:sz w:val="22"/>
          <w:szCs w:val="22"/>
        </w:rPr>
        <w:t xml:space="preserve"> Bu altı faktörü ister devlet hastanesi ister özel hastane olsun iyi bir şekilde değerlendirmeli ve bu konularındaki çalışmalarını arttırmalıdır.</w:t>
      </w:r>
    </w:p>
    <w:p w:rsidR="00DD5D2C" w:rsidRPr="00E961EC" w:rsidRDefault="00DD5D2C" w:rsidP="00DD5D2C">
      <w:pPr>
        <w:tabs>
          <w:tab w:val="left" w:pos="5680"/>
        </w:tabs>
        <w:spacing w:before="240" w:after="240" w:line="320" w:lineRule="atLeast"/>
        <w:ind w:firstLine="567"/>
        <w:jc w:val="both"/>
        <w:rPr>
          <w:rFonts w:ascii="Times New Roman" w:hAnsi="Times New Roman" w:cs="Times New Roman"/>
          <w:bCs/>
        </w:rPr>
      </w:pPr>
      <w:proofErr w:type="gramStart"/>
      <w:r w:rsidRPr="00E961EC">
        <w:rPr>
          <w:rFonts w:ascii="Times New Roman" w:hAnsi="Times New Roman" w:cs="Times New Roman"/>
          <w:bCs/>
        </w:rPr>
        <w:t>Tüketicilerin Aydın ilinde bul</w:t>
      </w:r>
      <w:r w:rsidR="00C15ED5" w:rsidRPr="00E961EC">
        <w:rPr>
          <w:rFonts w:ascii="Times New Roman" w:hAnsi="Times New Roman" w:cs="Times New Roman"/>
          <w:bCs/>
        </w:rPr>
        <w:t xml:space="preserve">unan devlet ve özel hastanenin genel kurumsal imajına yönelik algılarını değerlendirdiğimizde; hastaların büyük </w:t>
      </w:r>
      <w:r w:rsidR="00A54E63" w:rsidRPr="00E961EC">
        <w:rPr>
          <w:rFonts w:ascii="Times New Roman" w:hAnsi="Times New Roman" w:cs="Times New Roman"/>
          <w:bCs/>
        </w:rPr>
        <w:t>çoğunluğunun hastanenin</w:t>
      </w:r>
      <w:r w:rsidR="00430CC6" w:rsidRPr="00E961EC">
        <w:rPr>
          <w:rFonts w:ascii="Times New Roman" w:hAnsi="Times New Roman" w:cs="Times New Roman"/>
          <w:bCs/>
        </w:rPr>
        <w:t xml:space="preserve"> ismini daha önce duydukları</w:t>
      </w:r>
      <w:r w:rsidR="00C15ED5" w:rsidRPr="00E961EC">
        <w:rPr>
          <w:rFonts w:ascii="Times New Roman" w:hAnsi="Times New Roman" w:cs="Times New Roman"/>
          <w:bCs/>
        </w:rPr>
        <w:t xml:space="preserve"> ve yakın çevrelerinden duydukları, gen</w:t>
      </w:r>
      <w:r w:rsidR="00130885" w:rsidRPr="00E961EC">
        <w:rPr>
          <w:rFonts w:ascii="Times New Roman" w:hAnsi="Times New Roman" w:cs="Times New Roman"/>
          <w:bCs/>
        </w:rPr>
        <w:t>e</w:t>
      </w:r>
      <w:r w:rsidR="00C15ED5" w:rsidRPr="00E961EC">
        <w:rPr>
          <w:rFonts w:ascii="Times New Roman" w:hAnsi="Times New Roman" w:cs="Times New Roman"/>
          <w:bCs/>
        </w:rPr>
        <w:t xml:space="preserve">l kurum imajı açısından özel hastane lehine farklılık gösterdiği, </w:t>
      </w:r>
      <w:r w:rsidR="008D5FF6" w:rsidRPr="00E961EC">
        <w:rPr>
          <w:rFonts w:ascii="Times New Roman" w:hAnsi="Times New Roman" w:cs="Times New Roman"/>
          <w:bCs/>
        </w:rPr>
        <w:t xml:space="preserve">devlet hastanesinden hizmet alan tüketicilerin içinde bulundukları devlet hastanesini diğer özel hastaneler ile karşılaştırdığında </w:t>
      </w:r>
      <w:r w:rsidRPr="00E961EC">
        <w:rPr>
          <w:rFonts w:ascii="Times New Roman" w:hAnsi="Times New Roman" w:cs="Times New Roman"/>
          <w:bCs/>
        </w:rPr>
        <w:t xml:space="preserve">özel </w:t>
      </w:r>
      <w:r w:rsidR="00A54E63" w:rsidRPr="00E961EC">
        <w:rPr>
          <w:rFonts w:ascii="Times New Roman" w:hAnsi="Times New Roman" w:cs="Times New Roman"/>
          <w:bCs/>
        </w:rPr>
        <w:t>hastane lehine</w:t>
      </w:r>
      <w:r w:rsidR="00430CC6" w:rsidRPr="00E961EC">
        <w:rPr>
          <w:rFonts w:ascii="Times New Roman" w:hAnsi="Times New Roman" w:cs="Times New Roman"/>
          <w:bCs/>
        </w:rPr>
        <w:t xml:space="preserve"> sonuçlanmıştır.</w:t>
      </w:r>
      <w:proofErr w:type="gramEnd"/>
    </w:p>
    <w:p w:rsidR="00E0019E" w:rsidRPr="00E961EC" w:rsidRDefault="00D4374F" w:rsidP="00DD5D2C">
      <w:pPr>
        <w:tabs>
          <w:tab w:val="left" w:pos="5680"/>
        </w:tabs>
        <w:spacing w:before="240" w:after="240" w:line="320" w:lineRule="atLeast"/>
        <w:ind w:firstLine="567"/>
        <w:jc w:val="both"/>
        <w:rPr>
          <w:rFonts w:ascii="Times New Roman" w:eastAsia="Times New Roman" w:hAnsi="Times New Roman" w:cs="Times New Roman"/>
          <w:bCs/>
        </w:rPr>
      </w:pPr>
      <w:proofErr w:type="gramStart"/>
      <w:r w:rsidRPr="00E961EC">
        <w:rPr>
          <w:rFonts w:ascii="Times New Roman" w:eastAsia="Times New Roman" w:hAnsi="Times New Roman" w:cs="Times New Roman"/>
        </w:rPr>
        <w:t xml:space="preserve">Yapılan analiz neticesinde Aydın Devlet Hastanesine başvuran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ile hasta ve hasta yakınlarının cinsiyet değişken grupları arasında p&lt;0,05 düzeyinde</w:t>
      </w:r>
      <w:r w:rsidR="00E0019E" w:rsidRPr="00E961EC">
        <w:rPr>
          <w:rFonts w:ascii="Times New Roman" w:eastAsia="Times New Roman" w:hAnsi="Times New Roman" w:cs="Times New Roman"/>
          <w:bCs/>
        </w:rPr>
        <w:t>( p=0.027) ve kadınlar lehine</w:t>
      </w:r>
      <w:r w:rsidRPr="00E961EC">
        <w:rPr>
          <w:rFonts w:ascii="Times New Roman" w:eastAsia="Times New Roman" w:hAnsi="Times New Roman" w:cs="Times New Roman"/>
          <w:bCs/>
        </w:rPr>
        <w:t>, yaş grupları arasında</w:t>
      </w:r>
      <w:r w:rsidR="00E0019E" w:rsidRPr="00E961EC">
        <w:rPr>
          <w:rFonts w:ascii="Times New Roman" w:eastAsia="Times New Roman" w:hAnsi="Times New Roman" w:cs="Times New Roman"/>
          <w:bCs/>
        </w:rPr>
        <w:t xml:space="preserve"> </w:t>
      </w:r>
      <w:r w:rsidRPr="00E961EC">
        <w:rPr>
          <w:rFonts w:ascii="Times New Roman" w:eastAsia="Times New Roman" w:hAnsi="Times New Roman" w:cs="Times New Roman"/>
          <w:bCs/>
        </w:rPr>
        <w:t>(p=0,013</w:t>
      </w:r>
      <w:r w:rsidR="00E0019E" w:rsidRPr="00E961EC">
        <w:rPr>
          <w:rFonts w:ascii="Times New Roman" w:eastAsia="Times New Roman" w:hAnsi="Times New Roman" w:cs="Times New Roman"/>
          <w:bCs/>
        </w:rPr>
        <w:t xml:space="preserve">) ve 60 yaş ve üstünde bulunan hasta ve hasta yakınları lehine, </w:t>
      </w:r>
      <w:r w:rsidR="00DA1009" w:rsidRPr="00E961EC">
        <w:rPr>
          <w:rFonts w:ascii="Times New Roman" w:eastAsia="Times New Roman" w:hAnsi="Times New Roman" w:cs="Times New Roman"/>
          <w:bCs/>
        </w:rPr>
        <w:t>e</w:t>
      </w:r>
      <w:r w:rsidR="00E0019E" w:rsidRPr="00E961EC">
        <w:rPr>
          <w:rFonts w:ascii="Times New Roman" w:eastAsia="Times New Roman" w:hAnsi="Times New Roman" w:cs="Times New Roman"/>
          <w:bCs/>
        </w:rPr>
        <w:t xml:space="preserve">ğitim durumu açısından (p=0,002) </w:t>
      </w:r>
      <w:r w:rsidRPr="00E961EC">
        <w:rPr>
          <w:rFonts w:ascii="Times New Roman" w:eastAsia="Times New Roman" w:hAnsi="Times New Roman" w:cs="Times New Roman"/>
          <w:bCs/>
        </w:rPr>
        <w:t>ve</w:t>
      </w:r>
      <w:r w:rsidR="00E0019E" w:rsidRPr="00E961EC">
        <w:rPr>
          <w:rFonts w:ascii="Times New Roman" w:eastAsia="Times New Roman" w:hAnsi="Times New Roman" w:cs="Times New Roman"/>
          <w:bCs/>
        </w:rPr>
        <w:t xml:space="preserve"> </w:t>
      </w:r>
      <w:r w:rsidR="00DA1009" w:rsidRPr="00E961EC">
        <w:rPr>
          <w:rFonts w:ascii="Times New Roman" w:eastAsia="Times New Roman" w:hAnsi="Times New Roman" w:cs="Times New Roman"/>
          <w:bCs/>
        </w:rPr>
        <w:t>o</w:t>
      </w:r>
      <w:r w:rsidR="00E0019E" w:rsidRPr="00E961EC">
        <w:rPr>
          <w:rFonts w:ascii="Times New Roman" w:eastAsia="Times New Roman" w:hAnsi="Times New Roman" w:cs="Times New Roman"/>
          <w:bCs/>
        </w:rPr>
        <w:t xml:space="preserve">kur-yazar değil kategorisinde bulun hasta ve hasta yakınları </w:t>
      </w:r>
      <w:r w:rsidR="00DA1009" w:rsidRPr="00E961EC">
        <w:rPr>
          <w:rFonts w:ascii="Times New Roman" w:eastAsia="Times New Roman" w:hAnsi="Times New Roman" w:cs="Times New Roman"/>
          <w:bCs/>
        </w:rPr>
        <w:t>lehine</w:t>
      </w:r>
      <w:r w:rsidR="00E0019E" w:rsidRPr="00E961EC">
        <w:rPr>
          <w:rFonts w:ascii="Times New Roman" w:eastAsia="Times New Roman" w:hAnsi="Times New Roman" w:cs="Times New Roman"/>
          <w:bCs/>
        </w:rPr>
        <w:t xml:space="preserve">, </w:t>
      </w:r>
      <w:r w:rsidRPr="00E961EC">
        <w:rPr>
          <w:rFonts w:ascii="Times New Roman" w:eastAsia="Times New Roman" w:hAnsi="Times New Roman" w:cs="Times New Roman"/>
          <w:bCs/>
        </w:rPr>
        <w:t xml:space="preserve"> </w:t>
      </w:r>
      <w:r w:rsidR="00E0019E" w:rsidRPr="00E961EC">
        <w:rPr>
          <w:rFonts w:ascii="Times New Roman" w:eastAsia="Times New Roman" w:hAnsi="Times New Roman" w:cs="Times New Roman"/>
          <w:bCs/>
        </w:rPr>
        <w:t>gelir durumu açısından(p=0,035) ve 1000tl. ve</w:t>
      </w:r>
      <w:proofErr w:type="gramEnd"/>
      <w:r w:rsidR="00E0019E" w:rsidRPr="00E961EC">
        <w:rPr>
          <w:rFonts w:ascii="Times New Roman" w:eastAsia="Times New Roman" w:hAnsi="Times New Roman" w:cs="Times New Roman"/>
          <w:bCs/>
        </w:rPr>
        <w:t xml:space="preserve"> altı gelire sahip hasta ve h</w:t>
      </w:r>
      <w:r w:rsidR="00DA1009" w:rsidRPr="00E961EC">
        <w:rPr>
          <w:rFonts w:ascii="Times New Roman" w:eastAsia="Times New Roman" w:hAnsi="Times New Roman" w:cs="Times New Roman"/>
          <w:bCs/>
        </w:rPr>
        <w:t>a</w:t>
      </w:r>
      <w:r w:rsidR="00E0019E" w:rsidRPr="00E961EC">
        <w:rPr>
          <w:rFonts w:ascii="Times New Roman" w:eastAsia="Times New Roman" w:hAnsi="Times New Roman" w:cs="Times New Roman"/>
          <w:bCs/>
        </w:rPr>
        <w:t xml:space="preserve">sta yakınları </w:t>
      </w:r>
      <w:r w:rsidR="00DA1009" w:rsidRPr="00E961EC">
        <w:rPr>
          <w:rFonts w:ascii="Times New Roman" w:eastAsia="Times New Roman" w:hAnsi="Times New Roman" w:cs="Times New Roman"/>
          <w:bCs/>
        </w:rPr>
        <w:t>lehine</w:t>
      </w:r>
      <w:r w:rsidR="00E0019E" w:rsidRPr="00E961EC">
        <w:rPr>
          <w:rFonts w:ascii="Times New Roman" w:eastAsia="Times New Roman" w:hAnsi="Times New Roman" w:cs="Times New Roman"/>
          <w:bCs/>
        </w:rPr>
        <w:t>, meslek durumu açısından(p=0,000) ve emekli olan hasta ve hasta yakınları lehine, başvurma sıklığı açısından(p=0,000) 5.kez ve üstünde gelen ha</w:t>
      </w:r>
      <w:r w:rsidR="00DA1009" w:rsidRPr="00E961EC">
        <w:rPr>
          <w:rFonts w:ascii="Times New Roman" w:eastAsia="Times New Roman" w:hAnsi="Times New Roman" w:cs="Times New Roman"/>
          <w:bCs/>
        </w:rPr>
        <w:t>sta ve hasta yakınları lehine</w:t>
      </w:r>
      <w:r w:rsidR="00E0019E" w:rsidRPr="00E961EC">
        <w:rPr>
          <w:rFonts w:ascii="Times New Roman" w:eastAsia="Times New Roman" w:hAnsi="Times New Roman" w:cs="Times New Roman"/>
          <w:bCs/>
        </w:rPr>
        <w:t xml:space="preserve"> anlamlı bir farklılık bulunmuştur.</w:t>
      </w:r>
    </w:p>
    <w:p w:rsidR="00E0019E" w:rsidRPr="00E961EC" w:rsidRDefault="00E0019E" w:rsidP="00E0019E">
      <w:pPr>
        <w:tabs>
          <w:tab w:val="left" w:pos="5680"/>
        </w:tabs>
        <w:spacing w:before="240" w:after="240" w:line="320" w:lineRule="atLeast"/>
        <w:ind w:firstLine="567"/>
        <w:jc w:val="both"/>
        <w:rPr>
          <w:rFonts w:ascii="Times New Roman" w:eastAsia="Times New Roman" w:hAnsi="Times New Roman" w:cs="Times New Roman"/>
          <w:bCs/>
        </w:rPr>
      </w:pPr>
      <w:r w:rsidRPr="00E961EC">
        <w:rPr>
          <w:rFonts w:ascii="Times New Roman" w:eastAsia="Times New Roman" w:hAnsi="Times New Roman" w:cs="Times New Roman"/>
        </w:rPr>
        <w:t xml:space="preserve">Yapılan analiz neticesinde Özel Medinova Hastanesine başvuran hasta ve hasta yakınlarının </w:t>
      </w:r>
      <w:r w:rsidRPr="00E961EC">
        <w:rPr>
          <w:rFonts w:ascii="Times New Roman" w:eastAsia="Times New Roman" w:hAnsi="Times New Roman" w:cs="Times New Roman"/>
          <w:bCs/>
        </w:rPr>
        <w:t xml:space="preserve">kurumsal </w:t>
      </w:r>
      <w:r w:rsidRPr="00E961EC">
        <w:rPr>
          <w:rFonts w:ascii="Times New Roman" w:eastAsia="Times New Roman" w:hAnsi="Times New Roman" w:cs="Times New Roman"/>
        </w:rPr>
        <w:t xml:space="preserve">imajı algıları </w:t>
      </w:r>
      <w:r w:rsidRPr="00E961EC">
        <w:rPr>
          <w:rFonts w:ascii="Times New Roman" w:eastAsia="Times New Roman" w:hAnsi="Times New Roman" w:cs="Times New Roman"/>
          <w:bCs/>
        </w:rPr>
        <w:t xml:space="preserve">ile hasta ve hasta yakınlarının </w:t>
      </w:r>
      <w:r w:rsidR="00DA1009" w:rsidRPr="00E961EC">
        <w:rPr>
          <w:rFonts w:ascii="Times New Roman" w:eastAsia="Times New Roman" w:hAnsi="Times New Roman" w:cs="Times New Roman"/>
          <w:bCs/>
        </w:rPr>
        <w:t xml:space="preserve">gelir </w:t>
      </w:r>
      <w:r w:rsidR="00DA1009" w:rsidRPr="00E961EC">
        <w:rPr>
          <w:rFonts w:ascii="Times New Roman" w:eastAsia="Times New Roman" w:hAnsi="Times New Roman" w:cs="Times New Roman"/>
          <w:bCs/>
        </w:rPr>
        <w:lastRenderedPageBreak/>
        <w:t>grubu</w:t>
      </w:r>
      <w:r w:rsidRPr="00E961EC">
        <w:rPr>
          <w:rFonts w:ascii="Times New Roman" w:eastAsia="Times New Roman" w:hAnsi="Times New Roman" w:cs="Times New Roman"/>
          <w:bCs/>
        </w:rPr>
        <w:t xml:space="preserve"> değişken grupları arasında p&lt;0,05 düzeyinde( p=0.0</w:t>
      </w:r>
      <w:r w:rsidR="00DA1009" w:rsidRPr="00E961EC">
        <w:rPr>
          <w:rFonts w:ascii="Times New Roman" w:eastAsia="Times New Roman" w:hAnsi="Times New Roman" w:cs="Times New Roman"/>
          <w:bCs/>
        </w:rPr>
        <w:t>37</w:t>
      </w:r>
      <w:r w:rsidRPr="00E961EC">
        <w:rPr>
          <w:rFonts w:ascii="Times New Roman" w:eastAsia="Times New Roman" w:hAnsi="Times New Roman" w:cs="Times New Roman"/>
          <w:bCs/>
        </w:rPr>
        <w:t xml:space="preserve">) ve </w:t>
      </w:r>
      <w:r w:rsidR="00DA1009" w:rsidRPr="00E961EC">
        <w:rPr>
          <w:rFonts w:ascii="Times New Roman" w:eastAsia="Times New Roman" w:hAnsi="Times New Roman" w:cs="Times New Roman"/>
          <w:bCs/>
        </w:rPr>
        <w:t xml:space="preserve">5001 tl. </w:t>
      </w:r>
      <w:proofErr w:type="gramStart"/>
      <w:r w:rsidR="00DA1009" w:rsidRPr="00E961EC">
        <w:rPr>
          <w:rFonts w:ascii="Times New Roman" w:eastAsia="Times New Roman" w:hAnsi="Times New Roman" w:cs="Times New Roman"/>
          <w:bCs/>
        </w:rPr>
        <w:t>ve</w:t>
      </w:r>
      <w:proofErr w:type="gramEnd"/>
      <w:r w:rsidR="00DA1009" w:rsidRPr="00E961EC">
        <w:rPr>
          <w:rFonts w:ascii="Times New Roman" w:eastAsia="Times New Roman" w:hAnsi="Times New Roman" w:cs="Times New Roman"/>
          <w:bCs/>
        </w:rPr>
        <w:t xml:space="preserve"> üstü glir grubuna sahip hasta ve hasta yakınları lehine, başv</w:t>
      </w:r>
      <w:r w:rsidRPr="00E961EC">
        <w:rPr>
          <w:rFonts w:ascii="Times New Roman" w:eastAsia="Times New Roman" w:hAnsi="Times New Roman" w:cs="Times New Roman"/>
          <w:bCs/>
        </w:rPr>
        <w:t>urma sıklığı açısından(p=0,00</w:t>
      </w:r>
      <w:r w:rsidR="00DA1009" w:rsidRPr="00E961EC">
        <w:rPr>
          <w:rFonts w:ascii="Times New Roman" w:eastAsia="Times New Roman" w:hAnsi="Times New Roman" w:cs="Times New Roman"/>
          <w:bCs/>
        </w:rPr>
        <w:t>5) 4</w:t>
      </w:r>
      <w:r w:rsidRPr="00E961EC">
        <w:rPr>
          <w:rFonts w:ascii="Times New Roman" w:eastAsia="Times New Roman" w:hAnsi="Times New Roman" w:cs="Times New Roman"/>
          <w:bCs/>
        </w:rPr>
        <w:t>.</w:t>
      </w:r>
      <w:r w:rsidR="00DA1009" w:rsidRPr="00E961EC">
        <w:rPr>
          <w:rFonts w:ascii="Times New Roman" w:eastAsia="Times New Roman" w:hAnsi="Times New Roman" w:cs="Times New Roman"/>
          <w:bCs/>
        </w:rPr>
        <w:t>kez gelen</w:t>
      </w:r>
      <w:r w:rsidRPr="00E961EC">
        <w:rPr>
          <w:rFonts w:ascii="Times New Roman" w:eastAsia="Times New Roman" w:hAnsi="Times New Roman" w:cs="Times New Roman"/>
          <w:bCs/>
        </w:rPr>
        <w:t xml:space="preserve"> hasta ve hasta yakınları</w:t>
      </w:r>
      <w:r w:rsidR="00DA1009" w:rsidRPr="00E961EC">
        <w:rPr>
          <w:rFonts w:ascii="Times New Roman" w:eastAsia="Times New Roman" w:hAnsi="Times New Roman" w:cs="Times New Roman"/>
          <w:bCs/>
        </w:rPr>
        <w:t xml:space="preserve"> lehine, sağlık problemi yaşadığında sağlık kuruluşu tercihi açısından(p=0,22) ve özel hastane </w:t>
      </w:r>
      <w:r w:rsidR="00E273D6" w:rsidRPr="00E961EC">
        <w:rPr>
          <w:rFonts w:ascii="Times New Roman" w:eastAsia="Times New Roman" w:hAnsi="Times New Roman" w:cs="Times New Roman"/>
          <w:bCs/>
        </w:rPr>
        <w:t>lehine anlamlı</w:t>
      </w:r>
      <w:r w:rsidRPr="00E961EC">
        <w:rPr>
          <w:rFonts w:ascii="Times New Roman" w:eastAsia="Times New Roman" w:hAnsi="Times New Roman" w:cs="Times New Roman"/>
          <w:bCs/>
        </w:rPr>
        <w:t xml:space="preserve"> bir farklılık bulunmuştur.</w:t>
      </w:r>
    </w:p>
    <w:p w:rsidR="00DD5D2C" w:rsidRPr="00E961EC" w:rsidRDefault="00DD5D2C" w:rsidP="00DD5D2C">
      <w:pPr>
        <w:tabs>
          <w:tab w:val="left" w:pos="5680"/>
        </w:tabs>
        <w:spacing w:before="240" w:after="240" w:line="320" w:lineRule="atLeast"/>
        <w:ind w:firstLine="567"/>
        <w:jc w:val="both"/>
        <w:rPr>
          <w:rFonts w:ascii="Times New Roman" w:hAnsi="Times New Roman" w:cs="Times New Roman"/>
          <w:bCs/>
        </w:rPr>
      </w:pPr>
      <w:r w:rsidRPr="00E961EC">
        <w:rPr>
          <w:rFonts w:ascii="Times New Roman" w:hAnsi="Times New Roman" w:cs="Times New Roman"/>
          <w:bCs/>
        </w:rPr>
        <w:t xml:space="preserve">Günümüzde tüm hizmetlerde olduğu gibi sağlık hizmetlerinde de tüketici algılamalarını olumlu hale getirerek onların daha sonraki süreçlerde de kendilerini tercih etmelerini sağlamak işletmelerin en önde gelen amacı olmalıdır. Tüketici odaklı sağlık hizmetinin verilmesinin sağlayacağı yararlar; hizmette etkinlik ve verimliliğin artmasıdır. Tüketici odaklı hizmet vermek isteyen kurumlar, tüketiciyi tanımak ve beklentilerini bilmek zorundadırlar. Bunun için tüketicilere yönelik anketler düzenlenmeli ve bu anketlerin </w:t>
      </w:r>
      <w:r w:rsidR="00EE72BB" w:rsidRPr="00E961EC">
        <w:rPr>
          <w:rFonts w:ascii="Times New Roman" w:hAnsi="Times New Roman" w:cs="Times New Roman"/>
          <w:bCs/>
        </w:rPr>
        <w:t>sonuçları hastane</w:t>
      </w:r>
      <w:r w:rsidRPr="00E961EC">
        <w:rPr>
          <w:rFonts w:ascii="Times New Roman" w:hAnsi="Times New Roman" w:cs="Times New Roman"/>
          <w:bCs/>
        </w:rPr>
        <w:t xml:space="preserve"> yöneticileri ve tüketicilerle paylaşılmadır.</w:t>
      </w:r>
    </w:p>
    <w:p w:rsidR="00DD5D2C" w:rsidRDefault="00A54E63" w:rsidP="00DD5D2C">
      <w:pPr>
        <w:tabs>
          <w:tab w:val="left" w:pos="5680"/>
        </w:tabs>
        <w:spacing w:before="240" w:after="240" w:line="320" w:lineRule="atLeast"/>
        <w:ind w:firstLine="567"/>
        <w:jc w:val="both"/>
        <w:rPr>
          <w:rFonts w:ascii="Times New Roman" w:hAnsi="Times New Roman" w:cs="Times New Roman"/>
          <w:bCs/>
        </w:rPr>
      </w:pPr>
      <w:r w:rsidRPr="00E961EC">
        <w:rPr>
          <w:rFonts w:ascii="Times New Roman" w:hAnsi="Times New Roman" w:cs="Times New Roman"/>
          <w:bCs/>
        </w:rPr>
        <w:t>Sa</w:t>
      </w:r>
      <w:r w:rsidR="00DD5D2C" w:rsidRPr="00E961EC">
        <w:rPr>
          <w:rFonts w:ascii="Times New Roman" w:hAnsi="Times New Roman" w:cs="Times New Roman"/>
          <w:bCs/>
        </w:rPr>
        <w:t xml:space="preserve">ğlık alanında artan rekabet ortamında sağlık işletmelerinin varlığını etkin bir şekilde sürdürebilmesi için ister </w:t>
      </w:r>
      <w:r w:rsidR="00E273D6" w:rsidRPr="00E961EC">
        <w:rPr>
          <w:rFonts w:ascii="Times New Roman" w:hAnsi="Times New Roman" w:cs="Times New Roman"/>
          <w:bCs/>
        </w:rPr>
        <w:t>kamu olsun</w:t>
      </w:r>
      <w:r w:rsidR="00DD5D2C" w:rsidRPr="00E961EC">
        <w:rPr>
          <w:rFonts w:ascii="Times New Roman" w:hAnsi="Times New Roman" w:cs="Times New Roman"/>
          <w:bCs/>
        </w:rPr>
        <w:t xml:space="preserve"> ister özel olsun tanıtım ve tanıtma faaliyetlerine önem vermeli, kurum imajının oluşmasında, iç ve dış çevreyle olumlu iletişimin kurulmasında, olası krizlerin atlatılması için olumlu bir kurumsal imaja ihtiyaç duyulmaktadır. Burada kilit nokta işletmelerin yöneticileri olup, kurumsal imaja gerekli desteği vermelidir.</w:t>
      </w:r>
    </w:p>
    <w:p w:rsidR="00CE3A03" w:rsidRDefault="00CE3A03" w:rsidP="00DD5D2C">
      <w:pPr>
        <w:tabs>
          <w:tab w:val="left" w:pos="5680"/>
        </w:tabs>
        <w:spacing w:before="240" w:after="240" w:line="320" w:lineRule="atLeast"/>
        <w:ind w:firstLine="567"/>
        <w:jc w:val="both"/>
        <w:rPr>
          <w:rFonts w:ascii="Times New Roman" w:hAnsi="Times New Roman" w:cs="Times New Roman"/>
          <w:bCs/>
        </w:rPr>
      </w:pPr>
      <w:r>
        <w:rPr>
          <w:rFonts w:ascii="Times New Roman" w:hAnsi="Times New Roman" w:cs="Times New Roman"/>
          <w:bCs/>
        </w:rPr>
        <w:t>Aydın Devlet Hastan</w:t>
      </w:r>
      <w:r w:rsidR="008B1D14">
        <w:rPr>
          <w:rFonts w:ascii="Times New Roman" w:hAnsi="Times New Roman" w:cs="Times New Roman"/>
          <w:bCs/>
        </w:rPr>
        <w:t>esi’ne yönelik önerileri</w:t>
      </w:r>
      <w:r>
        <w:rPr>
          <w:rFonts w:ascii="Times New Roman" w:hAnsi="Times New Roman" w:cs="Times New Roman"/>
          <w:bCs/>
        </w:rPr>
        <w:t xml:space="preserve">; hastanenin </w:t>
      </w:r>
      <w:r w:rsidR="008B1D14">
        <w:rPr>
          <w:rFonts w:ascii="Times New Roman" w:hAnsi="Times New Roman" w:cs="Times New Roman"/>
          <w:bCs/>
        </w:rPr>
        <w:t xml:space="preserve">demografik özellikler bakımından yaş değişkeni açısından kadın hasta ve hasta yakınlarının kurumsal imaj algısının yüksek olduğu tespit edildiği için erkek hastaların da kurumsal imaj algısının yükseltilmesine yönelik çalışmaların yapılması, aynı şekilde demografik özelliklerden yaş, eğitim </w:t>
      </w:r>
      <w:proofErr w:type="gramStart"/>
      <w:r w:rsidR="008B1D14">
        <w:rPr>
          <w:rFonts w:ascii="Times New Roman" w:hAnsi="Times New Roman" w:cs="Times New Roman"/>
          <w:bCs/>
        </w:rPr>
        <w:t>durumu,meslek</w:t>
      </w:r>
      <w:proofErr w:type="gramEnd"/>
      <w:r w:rsidR="008B1D14">
        <w:rPr>
          <w:rFonts w:ascii="Times New Roman" w:hAnsi="Times New Roman" w:cs="Times New Roman"/>
          <w:bCs/>
        </w:rPr>
        <w:t>, gelir durumu açısından diğer gruplarda bulunan hasta ve hasta yakınlarının kurumsal imaj algısının yükseltilmesine yönelik çalışmalar arttırılmalı ve çalışmalar kısa ve uzun vadeli hedeflere yansıtılmalıdır.</w:t>
      </w:r>
    </w:p>
    <w:p w:rsidR="008B1D14" w:rsidRPr="00E961EC" w:rsidRDefault="008B1D14" w:rsidP="00DD5D2C">
      <w:pPr>
        <w:tabs>
          <w:tab w:val="left" w:pos="5680"/>
        </w:tabs>
        <w:spacing w:before="240" w:after="240" w:line="320" w:lineRule="atLeast"/>
        <w:ind w:firstLine="567"/>
        <w:jc w:val="both"/>
        <w:rPr>
          <w:rFonts w:ascii="Times New Roman" w:hAnsi="Times New Roman" w:cs="Times New Roman"/>
          <w:bCs/>
        </w:rPr>
      </w:pPr>
      <w:r>
        <w:rPr>
          <w:rFonts w:ascii="Times New Roman" w:hAnsi="Times New Roman" w:cs="Times New Roman"/>
          <w:bCs/>
        </w:rPr>
        <w:t>Özel Medinova Hastanesi’ne yönelik öneriler; sadece üst gelir grubuna sahip hasta ve hasta yakınlarının yanında diğer gelir grubuna sahip hasta ve hasta yakınlarına yönelik olarak kampanyalar ve indirimler yapılmalı ve bunlar görsel iletişim kanallar yoluyla tüketicilere duyurulmalıdır.</w:t>
      </w:r>
    </w:p>
    <w:p w:rsidR="00DE5CB9" w:rsidRPr="00E961EC" w:rsidRDefault="00DD5D2C" w:rsidP="00DD5D2C">
      <w:pPr>
        <w:tabs>
          <w:tab w:val="left" w:pos="5680"/>
        </w:tabs>
        <w:spacing w:before="240" w:after="240" w:line="320" w:lineRule="atLeast"/>
        <w:ind w:firstLine="567"/>
        <w:jc w:val="both"/>
        <w:rPr>
          <w:rFonts w:ascii="Times New Roman" w:hAnsi="Times New Roman" w:cs="Times New Roman"/>
        </w:rPr>
      </w:pPr>
      <w:r w:rsidRPr="00E961EC">
        <w:rPr>
          <w:rFonts w:ascii="Times New Roman" w:hAnsi="Times New Roman" w:cs="Times New Roman"/>
          <w:bCs/>
        </w:rPr>
        <w:lastRenderedPageBreak/>
        <w:t xml:space="preserve">Son olarak diyebiliriz ki; bir tüketici hastaneye geldiği zaman hastanenin fiziksel ortamına, hastanenin yönetimine, yasal </w:t>
      </w:r>
      <w:proofErr w:type="gramStart"/>
      <w:r w:rsidRPr="00E961EC">
        <w:rPr>
          <w:rFonts w:ascii="Times New Roman" w:hAnsi="Times New Roman" w:cs="Times New Roman"/>
          <w:bCs/>
        </w:rPr>
        <w:t>prosedürlere</w:t>
      </w:r>
      <w:proofErr w:type="gramEnd"/>
      <w:r w:rsidRPr="00E961EC">
        <w:rPr>
          <w:rFonts w:ascii="Times New Roman" w:hAnsi="Times New Roman" w:cs="Times New Roman"/>
          <w:bCs/>
        </w:rPr>
        <w:t xml:space="preserve">, çalışanların kendisine </w:t>
      </w:r>
      <w:r w:rsidR="00A54E63" w:rsidRPr="00E961EC">
        <w:rPr>
          <w:rFonts w:ascii="Times New Roman" w:hAnsi="Times New Roman" w:cs="Times New Roman"/>
          <w:bCs/>
        </w:rPr>
        <w:t>k</w:t>
      </w:r>
      <w:r w:rsidRPr="00E961EC">
        <w:rPr>
          <w:rFonts w:ascii="Times New Roman" w:hAnsi="Times New Roman" w:cs="Times New Roman"/>
          <w:bCs/>
        </w:rPr>
        <w:t>arşı tutum ve davranışlarına, hizmet kalitesine ve kurumsal iletişim ve kimlik faktörlerine önem vermektedir.</w:t>
      </w:r>
      <w:r w:rsidR="00EE72BB" w:rsidRPr="00E961EC">
        <w:rPr>
          <w:rFonts w:ascii="Times New Roman" w:hAnsi="Times New Roman" w:cs="Times New Roman"/>
          <w:bCs/>
        </w:rPr>
        <w:t xml:space="preserve"> Ya</w:t>
      </w:r>
      <w:r w:rsidRPr="00E961EC">
        <w:rPr>
          <w:rFonts w:ascii="Times New Roman" w:hAnsi="Times New Roman" w:cs="Times New Roman"/>
          <w:bCs/>
        </w:rPr>
        <w:t>pılan bu çalışmanın başta örnek olarak alınan hastanelere sonra da Türkiyede’ki diğer tüm sağlık kuruluşlarına yol göstereceği inancını taşımaktayız. Tüketici algılarının belirlenmesi ile ilgili olarak bundan sonra yapılacak çalışmalarda örneklem grubunun daha yüksek tutulması, kurum içi çalışanlar ile tüketici arasında kıyaslama yapılarak farklılıkların belirlenmesi ve ekonomik etkinliklerinin de göz önünde bulundurulması önerilmektedir.</w:t>
      </w:r>
    </w:p>
    <w:p w:rsidR="00357543" w:rsidRPr="00E961EC" w:rsidRDefault="00357543" w:rsidP="00FD34A0">
      <w:pPr>
        <w:autoSpaceDE w:val="0"/>
        <w:autoSpaceDN w:val="0"/>
        <w:adjustRightInd w:val="0"/>
        <w:spacing w:before="240" w:after="240" w:line="320" w:lineRule="atLeast"/>
        <w:jc w:val="both"/>
        <w:rPr>
          <w:rFonts w:ascii="Times New Roman" w:hAnsi="Times New Roman" w:cs="Times New Roman"/>
          <w:b/>
          <w:sz w:val="26"/>
          <w:szCs w:val="26"/>
        </w:rPr>
      </w:pPr>
    </w:p>
    <w:p w:rsidR="00465D80" w:rsidRPr="00E961EC" w:rsidRDefault="00465D80" w:rsidP="00FD34A0">
      <w:pPr>
        <w:autoSpaceDE w:val="0"/>
        <w:autoSpaceDN w:val="0"/>
        <w:adjustRightInd w:val="0"/>
        <w:spacing w:before="240" w:after="240" w:line="320" w:lineRule="atLeast"/>
        <w:jc w:val="both"/>
        <w:rPr>
          <w:rFonts w:ascii="Times New Roman" w:hAnsi="Times New Roman" w:cs="Times New Roman"/>
          <w:b/>
          <w:sz w:val="26"/>
          <w:szCs w:val="26"/>
        </w:rPr>
      </w:pPr>
    </w:p>
    <w:p w:rsidR="00465D80" w:rsidRDefault="00465D80"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8B1D14" w:rsidRDefault="008B1D14" w:rsidP="00FD34A0">
      <w:pPr>
        <w:autoSpaceDE w:val="0"/>
        <w:autoSpaceDN w:val="0"/>
        <w:adjustRightInd w:val="0"/>
        <w:spacing w:before="240" w:after="240" w:line="320" w:lineRule="atLeast"/>
        <w:jc w:val="both"/>
        <w:rPr>
          <w:rFonts w:ascii="Times New Roman" w:hAnsi="Times New Roman" w:cs="Times New Roman"/>
          <w:b/>
          <w:sz w:val="26"/>
          <w:szCs w:val="26"/>
        </w:rPr>
      </w:pPr>
    </w:p>
    <w:p w:rsidR="00BE25D7" w:rsidRPr="00AF27A5" w:rsidRDefault="00BE25D7" w:rsidP="00BE25D7">
      <w:pPr>
        <w:pStyle w:val="Balk1"/>
        <w:tabs>
          <w:tab w:val="left" w:pos="1276"/>
        </w:tabs>
        <w:spacing w:before="240" w:after="240" w:line="320" w:lineRule="atLeast"/>
        <w:jc w:val="both"/>
        <w:rPr>
          <w:rFonts w:cs="Times New Roman"/>
          <w:sz w:val="26"/>
          <w:szCs w:val="26"/>
        </w:rPr>
      </w:pPr>
      <w:r w:rsidRPr="00AF27A5">
        <w:rPr>
          <w:rFonts w:cs="Times New Roman"/>
          <w:sz w:val="26"/>
          <w:szCs w:val="26"/>
        </w:rPr>
        <w:lastRenderedPageBreak/>
        <w:t xml:space="preserve">KAYNAKLAR </w:t>
      </w:r>
    </w:p>
    <w:p w:rsidR="00FB4B44"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 xml:space="preserve">Ak, B. (1990). </w:t>
      </w:r>
      <w:r w:rsidRPr="00E961EC">
        <w:rPr>
          <w:i/>
          <w:sz w:val="22"/>
          <w:szCs w:val="22"/>
        </w:rPr>
        <w:t>Hastane Yöneticiliği</w:t>
      </w:r>
      <w:r w:rsidRPr="00E961EC">
        <w:rPr>
          <w:i/>
          <w:iCs/>
          <w:sz w:val="22"/>
          <w:szCs w:val="22"/>
        </w:rPr>
        <w:t>.</w:t>
      </w:r>
      <w:r w:rsidRPr="00E961EC">
        <w:rPr>
          <w:iCs/>
          <w:sz w:val="22"/>
          <w:szCs w:val="22"/>
        </w:rPr>
        <w:t xml:space="preserve"> </w:t>
      </w:r>
      <w:proofErr w:type="gramStart"/>
      <w:r w:rsidRPr="00E961EC">
        <w:rPr>
          <w:iCs/>
          <w:sz w:val="22"/>
          <w:szCs w:val="22"/>
        </w:rPr>
        <w:t>Ankara: Özkan Matbaacılık.</w:t>
      </w:r>
      <w:proofErr w:type="gramEnd"/>
    </w:p>
    <w:p w:rsidR="00E31BF3" w:rsidRPr="00E961EC" w:rsidRDefault="00E31BF3" w:rsidP="00FB4B44">
      <w:pPr>
        <w:pStyle w:val="gvdemetni1110"/>
        <w:spacing w:before="0" w:beforeAutospacing="0" w:after="200" w:afterAutospacing="0" w:line="276" w:lineRule="auto"/>
        <w:ind w:left="567" w:hanging="567"/>
        <w:jc w:val="both"/>
        <w:rPr>
          <w:iCs/>
          <w:sz w:val="22"/>
          <w:szCs w:val="22"/>
        </w:rPr>
      </w:pPr>
      <w:r>
        <w:rPr>
          <w:iCs/>
          <w:sz w:val="22"/>
          <w:szCs w:val="22"/>
        </w:rPr>
        <w:t xml:space="preserve">Ak, B. ve Akar, Ç. (1988). </w:t>
      </w:r>
      <w:proofErr w:type="gramStart"/>
      <w:r>
        <w:t>Hastanelerin Özellikleri ve Di</w:t>
      </w:r>
      <w:r w:rsidR="00AC6DA3">
        <w:t>ğer İşletmelerden Farklılıkları.</w:t>
      </w:r>
      <w:r>
        <w:t xml:space="preserve"> </w:t>
      </w:r>
      <w:r w:rsidRPr="00AC6DA3">
        <w:rPr>
          <w:i/>
        </w:rPr>
        <w:t>Sağlık Yönetimi</w:t>
      </w:r>
      <w:r w:rsidR="00AC6DA3" w:rsidRPr="00AC6DA3">
        <w:rPr>
          <w:i/>
        </w:rPr>
        <w:t xml:space="preserve"> Dergisi</w:t>
      </w:r>
      <w:r w:rsidR="00AC6DA3">
        <w:t xml:space="preserve">. </w:t>
      </w:r>
      <w:proofErr w:type="gramEnd"/>
      <w:r>
        <w:t>2</w:t>
      </w:r>
      <w:r w:rsidR="00AC6DA3">
        <w:t>(</w:t>
      </w:r>
      <w:r>
        <w:t>5</w:t>
      </w:r>
      <w:r w:rsidR="00AC6DA3">
        <w:t>)</w:t>
      </w:r>
      <w:r>
        <w:t>,  37.</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Akdur, R. (2000). Sa</w:t>
      </w:r>
      <w:r w:rsidRPr="00E961EC">
        <w:rPr>
          <w:rFonts w:ascii="Times New Roman" w:eastAsia="TimesNewRoman" w:hAnsi="Times New Roman" w:cs="Times New Roman"/>
        </w:rPr>
        <w:t>ğ</w:t>
      </w:r>
      <w:r w:rsidRPr="00E961EC">
        <w:rPr>
          <w:rFonts w:ascii="Times New Roman" w:hAnsi="Times New Roman" w:cs="Times New Roman"/>
        </w:rPr>
        <w:t>l</w:t>
      </w:r>
      <w:r w:rsidRPr="00E961EC">
        <w:rPr>
          <w:rFonts w:ascii="Times New Roman" w:eastAsia="TimesNewRoman" w:hAnsi="Times New Roman" w:cs="Times New Roman"/>
        </w:rPr>
        <w:t>ı</w:t>
      </w:r>
      <w:r w:rsidRPr="00E961EC">
        <w:rPr>
          <w:rFonts w:ascii="Times New Roman" w:hAnsi="Times New Roman" w:cs="Times New Roman"/>
        </w:rPr>
        <w:t>k Hizmetleri ve S</w:t>
      </w:r>
      <w:r w:rsidRPr="00E961EC">
        <w:rPr>
          <w:rFonts w:ascii="Times New Roman" w:eastAsia="TimesNewRoman" w:hAnsi="Times New Roman" w:cs="Times New Roman"/>
        </w:rPr>
        <w:t>ı</w:t>
      </w:r>
      <w:r w:rsidRPr="00E961EC">
        <w:rPr>
          <w:rFonts w:ascii="Times New Roman" w:hAnsi="Times New Roman" w:cs="Times New Roman"/>
        </w:rPr>
        <w:t>n</w:t>
      </w:r>
      <w:r w:rsidRPr="00E961EC">
        <w:rPr>
          <w:rFonts w:ascii="Times New Roman" w:eastAsia="TimesNewRoman" w:hAnsi="Times New Roman" w:cs="Times New Roman"/>
        </w:rPr>
        <w:t>ı</w:t>
      </w:r>
      <w:r w:rsidRPr="00E961EC">
        <w:rPr>
          <w:rFonts w:ascii="Times New Roman" w:hAnsi="Times New Roman" w:cs="Times New Roman"/>
        </w:rPr>
        <w:t>rl</w:t>
      </w:r>
      <w:r w:rsidRPr="00E961EC">
        <w:rPr>
          <w:rFonts w:ascii="Times New Roman" w:eastAsia="TimesNewRoman" w:hAnsi="Times New Roman" w:cs="Times New Roman"/>
        </w:rPr>
        <w:t xml:space="preserve">ı </w:t>
      </w:r>
      <w:r w:rsidRPr="00E961EC">
        <w:rPr>
          <w:rFonts w:ascii="Times New Roman" w:hAnsi="Times New Roman" w:cs="Times New Roman"/>
        </w:rPr>
        <w:t>Kaynaklar</w:t>
      </w:r>
      <w:r w:rsidRPr="00E961EC">
        <w:rPr>
          <w:rFonts w:ascii="Times New Roman" w:eastAsia="TimesNewRoman" w:hAnsi="Times New Roman" w:cs="Times New Roman"/>
        </w:rPr>
        <w:t>ı</w:t>
      </w:r>
      <w:r w:rsidRPr="00E961EC">
        <w:rPr>
          <w:rFonts w:ascii="Times New Roman" w:hAnsi="Times New Roman" w:cs="Times New Roman"/>
        </w:rPr>
        <w:t>n Da</w:t>
      </w:r>
      <w:r w:rsidRPr="00E961EC">
        <w:rPr>
          <w:rFonts w:ascii="Times New Roman" w:eastAsia="TimesNewRoman" w:hAnsi="Times New Roman" w:cs="Times New Roman"/>
        </w:rPr>
        <w:t>ğı</w:t>
      </w:r>
      <w:r w:rsidRPr="00E961EC">
        <w:rPr>
          <w:rFonts w:ascii="Times New Roman" w:hAnsi="Times New Roman" w:cs="Times New Roman"/>
        </w:rPr>
        <w:t>t</w:t>
      </w:r>
      <w:r w:rsidRPr="00E961EC">
        <w:rPr>
          <w:rFonts w:ascii="Times New Roman" w:eastAsia="TimesNewRoman" w:hAnsi="Times New Roman" w:cs="Times New Roman"/>
        </w:rPr>
        <w:t>ı</w:t>
      </w:r>
      <w:r w:rsidRPr="00E961EC">
        <w:rPr>
          <w:rFonts w:ascii="Times New Roman" w:hAnsi="Times New Roman" w:cs="Times New Roman"/>
        </w:rPr>
        <w:t>m</w:t>
      </w:r>
      <w:r w:rsidRPr="00E961EC">
        <w:rPr>
          <w:rFonts w:ascii="Times New Roman" w:eastAsia="TimesNewRoman" w:hAnsi="Times New Roman" w:cs="Times New Roman"/>
        </w:rPr>
        <w:t xml:space="preserve">ı </w:t>
      </w:r>
      <w:r w:rsidRPr="00E961EC">
        <w:rPr>
          <w:rFonts w:ascii="Times New Roman" w:hAnsi="Times New Roman" w:cs="Times New Roman"/>
        </w:rPr>
        <w:t>Tart</w:t>
      </w:r>
      <w:r w:rsidRPr="00E961EC">
        <w:rPr>
          <w:rFonts w:ascii="Times New Roman" w:eastAsia="TimesNewRoman" w:hAnsi="Times New Roman" w:cs="Times New Roman"/>
        </w:rPr>
        <w:t>ışı</w:t>
      </w:r>
      <w:r w:rsidRPr="00E961EC">
        <w:rPr>
          <w:rFonts w:ascii="Times New Roman" w:hAnsi="Times New Roman" w:cs="Times New Roman"/>
        </w:rPr>
        <w:t>lmas</w:t>
      </w:r>
      <w:r w:rsidRPr="00E961EC">
        <w:rPr>
          <w:rFonts w:ascii="Times New Roman" w:eastAsia="TimesNewRoman" w:hAnsi="Times New Roman" w:cs="Times New Roman"/>
        </w:rPr>
        <w:t xml:space="preserve">ı </w:t>
      </w:r>
      <w:r w:rsidR="000509BA">
        <w:rPr>
          <w:rFonts w:ascii="Times New Roman" w:hAnsi="Times New Roman" w:cs="Times New Roman"/>
        </w:rPr>
        <w:t>Gereken Sorular.</w:t>
      </w:r>
      <w:r w:rsidRPr="00E961EC">
        <w:rPr>
          <w:rFonts w:ascii="Times New Roman" w:hAnsi="Times New Roman" w:cs="Times New Roman"/>
        </w:rPr>
        <w:t xml:space="preserve"> </w:t>
      </w:r>
      <w:r w:rsidRPr="00E961EC">
        <w:rPr>
          <w:rFonts w:ascii="Times New Roman" w:hAnsi="Times New Roman" w:cs="Times New Roman"/>
          <w:i/>
          <w:iCs/>
        </w:rPr>
        <w:t>Türkiye Klinikleri T</w:t>
      </w:r>
      <w:r w:rsidRPr="00E961EC">
        <w:rPr>
          <w:rFonts w:ascii="Times New Roman" w:eastAsia="TimesNewRoman,Italic" w:hAnsi="Times New Roman" w:cs="Times New Roman"/>
          <w:i/>
          <w:iCs/>
        </w:rPr>
        <w:t>ı</w:t>
      </w:r>
      <w:r w:rsidRPr="00E961EC">
        <w:rPr>
          <w:rFonts w:ascii="Times New Roman" w:hAnsi="Times New Roman" w:cs="Times New Roman"/>
          <w:i/>
          <w:iCs/>
        </w:rPr>
        <w:t>p Eti</w:t>
      </w:r>
      <w:r w:rsidRPr="00E961EC">
        <w:rPr>
          <w:rFonts w:ascii="Times New Roman" w:eastAsia="TimesNewRoman,Italic" w:hAnsi="Times New Roman" w:cs="Times New Roman"/>
          <w:i/>
          <w:iCs/>
        </w:rPr>
        <w:t>ğ</w:t>
      </w:r>
      <w:r w:rsidRPr="00E961EC">
        <w:rPr>
          <w:rFonts w:ascii="Times New Roman" w:hAnsi="Times New Roman" w:cs="Times New Roman"/>
          <w:i/>
          <w:iCs/>
        </w:rPr>
        <w:t xml:space="preserve">i, </w:t>
      </w:r>
      <w:r w:rsidR="00400C3C" w:rsidRPr="00E961EC">
        <w:rPr>
          <w:rFonts w:ascii="Times New Roman" w:hAnsi="Times New Roman" w:cs="Times New Roman"/>
        </w:rPr>
        <w:t xml:space="preserve">8(1), </w:t>
      </w:r>
      <w:r w:rsidRPr="00E961EC">
        <w:rPr>
          <w:rFonts w:ascii="Times New Roman" w:hAnsi="Times New Roman" w:cs="Times New Roman"/>
        </w:rPr>
        <w:t>38-</w:t>
      </w:r>
      <w:proofErr w:type="gramStart"/>
      <w:r w:rsidRPr="00E961EC">
        <w:rPr>
          <w:rFonts w:ascii="Times New Roman" w:hAnsi="Times New Roman" w:cs="Times New Roman"/>
        </w:rPr>
        <w:t xml:space="preserve">45 </w:t>
      </w:r>
      <w:r w:rsidR="00140B6E" w:rsidRPr="00E961EC">
        <w:rPr>
          <w:rFonts w:ascii="Times New Roman" w:hAnsi="Times New Roman" w:cs="Times New Roman"/>
        </w:rPr>
        <w:t>.</w:t>
      </w:r>
      <w:proofErr w:type="gramEnd"/>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 xml:space="preserve">Akdur, R. (2006). </w:t>
      </w:r>
      <w:r w:rsidRPr="00E961EC">
        <w:rPr>
          <w:i/>
          <w:sz w:val="22"/>
          <w:szCs w:val="22"/>
        </w:rPr>
        <w:t>Sağlık Sektörü: Temel Kavramlar, Türkiye ve Avrupa Birliği’nde Durum ve Türkiye’nin Birliğe Uyumu</w:t>
      </w:r>
      <w:r w:rsidR="000509BA">
        <w:rPr>
          <w:sz w:val="22"/>
          <w:szCs w:val="22"/>
        </w:rPr>
        <w:t>.</w:t>
      </w:r>
      <w:r w:rsidRPr="00E961EC">
        <w:rPr>
          <w:iCs/>
          <w:sz w:val="22"/>
          <w:szCs w:val="22"/>
        </w:rPr>
        <w:t xml:space="preserve"> </w:t>
      </w:r>
      <w:proofErr w:type="gramStart"/>
      <w:r w:rsidRPr="00E961EC">
        <w:rPr>
          <w:iCs/>
          <w:sz w:val="22"/>
          <w:szCs w:val="22"/>
        </w:rPr>
        <w:t>Ankara:</w:t>
      </w:r>
      <w:r w:rsidR="000509BA">
        <w:rPr>
          <w:iCs/>
          <w:sz w:val="22"/>
          <w:szCs w:val="22"/>
        </w:rPr>
        <w:t xml:space="preserve"> </w:t>
      </w:r>
      <w:r w:rsidRPr="00E961EC">
        <w:rPr>
          <w:iCs/>
          <w:sz w:val="22"/>
          <w:szCs w:val="22"/>
        </w:rPr>
        <w:t>Ankara Üniversitesi Basımevi.</w:t>
      </w:r>
      <w:proofErr w:type="gramEnd"/>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Aksoy, R. ve</w:t>
      </w:r>
      <w:r w:rsidR="00400C3C" w:rsidRPr="00E961EC">
        <w:rPr>
          <w:iCs/>
          <w:sz w:val="22"/>
          <w:szCs w:val="22"/>
        </w:rPr>
        <w:t xml:space="preserve"> Bayramoğlu, V. (2008). Sağlık İşletmeleri İçin Kurumsal İmajın Temel B</w:t>
      </w:r>
      <w:r w:rsidRPr="00E961EC">
        <w:rPr>
          <w:iCs/>
          <w:sz w:val="22"/>
          <w:szCs w:val="22"/>
        </w:rPr>
        <w:t xml:space="preserve">elirleyicileri: Tüketici Değerlemeleri. </w:t>
      </w:r>
      <w:r w:rsidRPr="00E961EC">
        <w:rPr>
          <w:i/>
          <w:sz w:val="22"/>
          <w:szCs w:val="22"/>
        </w:rPr>
        <w:t>Zonguldak Karaelmas Üniversitesi Sosyal Bilimler Dergisi</w:t>
      </w:r>
      <w:r w:rsidR="00400C3C" w:rsidRPr="00E961EC">
        <w:rPr>
          <w:sz w:val="22"/>
          <w:szCs w:val="22"/>
        </w:rPr>
        <w:t xml:space="preserve">, </w:t>
      </w:r>
      <w:r w:rsidRPr="00E961EC">
        <w:rPr>
          <w:iCs/>
          <w:sz w:val="22"/>
          <w:szCs w:val="22"/>
        </w:rPr>
        <w:t xml:space="preserve"> 4(7), 85-96.</w:t>
      </w:r>
    </w:p>
    <w:p w:rsidR="00FB4B44" w:rsidRPr="00E961EC" w:rsidRDefault="00FB4B44" w:rsidP="003E4A8E">
      <w:pPr>
        <w:tabs>
          <w:tab w:val="left" w:pos="5680"/>
        </w:tabs>
        <w:ind w:left="567" w:hanging="567"/>
        <w:jc w:val="both"/>
        <w:rPr>
          <w:rFonts w:ascii="Times New Roman" w:hAnsi="Times New Roman" w:cs="Times New Roman"/>
        </w:rPr>
      </w:pPr>
      <w:r w:rsidRPr="00E961EC">
        <w:rPr>
          <w:rFonts w:ascii="Times New Roman" w:hAnsi="Times New Roman" w:cs="Times New Roman"/>
        </w:rPr>
        <w:t>Albrecht, G.</w:t>
      </w:r>
      <w:r w:rsidR="00DF7EBF" w:rsidRPr="00E961EC">
        <w:rPr>
          <w:rFonts w:ascii="Times New Roman" w:hAnsi="Times New Roman" w:cs="Times New Roman"/>
        </w:rPr>
        <w:t xml:space="preserve"> &amp;</w:t>
      </w:r>
      <w:r w:rsidRPr="00E961EC">
        <w:rPr>
          <w:rFonts w:ascii="Times New Roman" w:hAnsi="Times New Roman" w:cs="Times New Roman"/>
        </w:rPr>
        <w:t xml:space="preserve"> </w:t>
      </w:r>
      <w:r w:rsidR="00DF7EBF" w:rsidRPr="00E961EC">
        <w:rPr>
          <w:rFonts w:ascii="Times New Roman" w:hAnsi="Times New Roman" w:cs="Times New Roman"/>
        </w:rPr>
        <w:t xml:space="preserve"> Hoogstraten</w:t>
      </w:r>
      <w:r w:rsidR="006C2E9A" w:rsidRPr="00E961EC">
        <w:rPr>
          <w:rFonts w:ascii="Times New Roman" w:hAnsi="Times New Roman" w:cs="Times New Roman"/>
        </w:rPr>
        <w:t>, J.</w:t>
      </w:r>
      <w:r w:rsidRPr="00E961EC">
        <w:rPr>
          <w:rFonts w:ascii="Times New Roman" w:hAnsi="Times New Roman" w:cs="Times New Roman"/>
        </w:rPr>
        <w:t xml:space="preserve"> (1998). S</w:t>
      </w:r>
      <w:r w:rsidR="003E4A8E" w:rsidRPr="00E961EC">
        <w:rPr>
          <w:rFonts w:ascii="Times New Roman" w:hAnsi="Times New Roman" w:cs="Times New Roman"/>
        </w:rPr>
        <w:t xml:space="preserve">atisfaction as a Determinant of </w:t>
      </w:r>
      <w:r w:rsidRPr="00E961EC">
        <w:rPr>
          <w:rFonts w:ascii="Times New Roman" w:hAnsi="Times New Roman" w:cs="Times New Roman"/>
        </w:rPr>
        <w:t xml:space="preserve">Compliance. </w:t>
      </w:r>
      <w:r w:rsidRPr="00E961EC">
        <w:rPr>
          <w:rFonts w:ascii="Times New Roman" w:hAnsi="Times New Roman" w:cs="Times New Roman"/>
          <w:i/>
        </w:rPr>
        <w:t>Community Dentistry and Oral Epidemiology</w:t>
      </w:r>
      <w:r w:rsidRPr="00E961EC">
        <w:rPr>
          <w:rFonts w:ascii="Times New Roman" w:hAnsi="Times New Roman" w:cs="Times New Roman"/>
        </w:rPr>
        <w:t>, 26(2), 139-146.</w:t>
      </w:r>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Alessandri, S. W. (2001</w:t>
      </w:r>
      <w:r w:rsidR="00A1115A">
        <w:rPr>
          <w:sz w:val="22"/>
          <w:szCs w:val="22"/>
        </w:rPr>
        <w:t xml:space="preserve">). Modeling </w:t>
      </w:r>
      <w:r w:rsidR="000509BA">
        <w:rPr>
          <w:sz w:val="22"/>
          <w:szCs w:val="22"/>
        </w:rPr>
        <w:t>corporate i</w:t>
      </w:r>
      <w:r w:rsidRPr="00E961EC">
        <w:rPr>
          <w:sz w:val="22"/>
          <w:szCs w:val="22"/>
        </w:rPr>
        <w:t>dentity</w:t>
      </w:r>
      <w:r w:rsidRPr="00E961EC">
        <w:rPr>
          <w:i/>
          <w:sz w:val="22"/>
          <w:szCs w:val="22"/>
        </w:rPr>
        <w:t>.</w:t>
      </w:r>
      <w:r w:rsidR="000509BA">
        <w:rPr>
          <w:sz w:val="22"/>
          <w:szCs w:val="22"/>
        </w:rPr>
        <w:t xml:space="preserve"> A consept e</w:t>
      </w:r>
      <w:r w:rsidRPr="00E961EC">
        <w:rPr>
          <w:sz w:val="22"/>
          <w:szCs w:val="22"/>
        </w:rPr>
        <w:t>xplication and theoretical explication</w:t>
      </w:r>
      <w:r w:rsidR="000509BA">
        <w:rPr>
          <w:sz w:val="22"/>
          <w:szCs w:val="22"/>
        </w:rPr>
        <w:t>.</w:t>
      </w:r>
      <w:r w:rsidR="00DF7EBF" w:rsidRPr="00E961EC">
        <w:rPr>
          <w:sz w:val="22"/>
          <w:szCs w:val="22"/>
        </w:rPr>
        <w:t xml:space="preserve"> </w:t>
      </w:r>
      <w:r w:rsidR="00DF7EBF" w:rsidRPr="00E961EC">
        <w:rPr>
          <w:i/>
          <w:sz w:val="22"/>
          <w:szCs w:val="22"/>
        </w:rPr>
        <w:t>Corporate Communications:</w:t>
      </w:r>
      <w:r w:rsidRPr="00E961EC">
        <w:rPr>
          <w:i/>
          <w:sz w:val="22"/>
          <w:szCs w:val="22"/>
        </w:rPr>
        <w:t xml:space="preserve"> An İnternational Journal</w:t>
      </w:r>
      <w:r w:rsidR="00DF7EBF" w:rsidRPr="00E961EC">
        <w:rPr>
          <w:iCs/>
          <w:sz w:val="22"/>
          <w:szCs w:val="22"/>
        </w:rPr>
        <w:t>, 6(4), 173-182</w:t>
      </w:r>
      <w:r w:rsidRPr="00E961EC">
        <w:rPr>
          <w:iCs/>
          <w:sz w:val="22"/>
          <w:szCs w:val="22"/>
        </w:rPr>
        <w:t>.</w:t>
      </w:r>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Argenti, P.</w:t>
      </w:r>
      <w:r w:rsidR="00DF7EBF" w:rsidRPr="00E961EC">
        <w:rPr>
          <w:iCs/>
          <w:sz w:val="22"/>
          <w:szCs w:val="22"/>
        </w:rPr>
        <w:t xml:space="preserve"> </w:t>
      </w:r>
      <w:r w:rsidRPr="00E961EC">
        <w:rPr>
          <w:iCs/>
          <w:sz w:val="22"/>
          <w:szCs w:val="22"/>
        </w:rPr>
        <w:t>A</w:t>
      </w:r>
      <w:r w:rsidR="00DF7EBF" w:rsidRPr="00E961EC">
        <w:rPr>
          <w:iCs/>
          <w:sz w:val="22"/>
          <w:szCs w:val="22"/>
        </w:rPr>
        <w:t xml:space="preserve">. </w:t>
      </w:r>
      <w:r w:rsidR="00DF7EBF" w:rsidRPr="00E961EC">
        <w:t>&amp;</w:t>
      </w:r>
      <w:r w:rsidRPr="00E961EC">
        <w:rPr>
          <w:iCs/>
          <w:sz w:val="22"/>
          <w:szCs w:val="22"/>
        </w:rPr>
        <w:t xml:space="preserve"> Druckenmılle</w:t>
      </w:r>
      <w:r w:rsidR="000509BA">
        <w:rPr>
          <w:iCs/>
          <w:sz w:val="22"/>
          <w:szCs w:val="22"/>
        </w:rPr>
        <w:t>r, B.T. (2003). Reputation and Corporate B</w:t>
      </w:r>
      <w:r w:rsidRPr="00E961EC">
        <w:rPr>
          <w:iCs/>
          <w:sz w:val="22"/>
          <w:szCs w:val="22"/>
        </w:rPr>
        <w:t xml:space="preserve">rand. </w:t>
      </w:r>
      <w:r w:rsidRPr="00E961EC">
        <w:rPr>
          <w:i/>
          <w:iCs/>
          <w:sz w:val="22"/>
          <w:szCs w:val="22"/>
        </w:rPr>
        <w:t>Tuck Schoolof Business Working Paper</w:t>
      </w:r>
      <w:r w:rsidRPr="00E961EC">
        <w:rPr>
          <w:iCs/>
          <w:sz w:val="22"/>
          <w:szCs w:val="22"/>
        </w:rPr>
        <w:t xml:space="preserve">, 13(3), </w:t>
      </w:r>
      <w:r w:rsidR="00DF7EBF" w:rsidRPr="00E961EC">
        <w:rPr>
          <w:iCs/>
          <w:sz w:val="22"/>
          <w:szCs w:val="22"/>
        </w:rPr>
        <w:t>368</w:t>
      </w:r>
      <w:r w:rsidRPr="00E961EC">
        <w:rPr>
          <w:iCs/>
          <w:sz w:val="22"/>
          <w:szCs w:val="22"/>
        </w:rPr>
        <w:t>-</w:t>
      </w:r>
      <w:r w:rsidR="00DF7EBF" w:rsidRPr="00E961EC">
        <w:rPr>
          <w:iCs/>
          <w:sz w:val="22"/>
          <w:szCs w:val="22"/>
        </w:rPr>
        <w:t>369</w:t>
      </w:r>
      <w:r w:rsidRPr="00E961EC">
        <w:rPr>
          <w:iCs/>
          <w:sz w:val="22"/>
          <w:szCs w:val="22"/>
        </w:rPr>
        <w:t>.</w:t>
      </w:r>
    </w:p>
    <w:p w:rsidR="00FB4B44" w:rsidRPr="00E961EC" w:rsidRDefault="006C2E9A"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Arpacı, F. ve</w:t>
      </w:r>
      <w:r w:rsidR="00FB4B44" w:rsidRPr="00E961EC">
        <w:rPr>
          <w:rFonts w:ascii="Times New Roman" w:eastAsiaTheme="minorHAnsi" w:hAnsi="Times New Roman" w:cs="Times New Roman"/>
        </w:rPr>
        <w:t xml:space="preserve"> Ersoy, A.</w:t>
      </w:r>
      <w:r w:rsidRPr="00E961EC">
        <w:rPr>
          <w:rFonts w:ascii="Times New Roman" w:eastAsiaTheme="minorHAnsi" w:hAnsi="Times New Roman" w:cs="Times New Roman"/>
        </w:rPr>
        <w:t xml:space="preserve"> </w:t>
      </w:r>
      <w:r w:rsidR="00FB4B44" w:rsidRPr="00E961EC">
        <w:rPr>
          <w:rFonts w:ascii="Times New Roman" w:eastAsiaTheme="minorHAnsi" w:hAnsi="Times New Roman" w:cs="Times New Roman"/>
        </w:rPr>
        <w:t xml:space="preserve">F. (2012). </w:t>
      </w:r>
      <w:proofErr w:type="gramStart"/>
      <w:r w:rsidR="00FB4B44" w:rsidRPr="00E961EC">
        <w:rPr>
          <w:rFonts w:ascii="Times New Roman" w:eastAsiaTheme="minorHAnsi" w:hAnsi="Times New Roman" w:cs="Times New Roman"/>
        </w:rPr>
        <w:t xml:space="preserve">Tüketicilerin Hastane Poliklinik Hizmet Kalitesine İlişkin Görüşlerinin İncelenmesi. </w:t>
      </w:r>
      <w:proofErr w:type="gramEnd"/>
      <w:r w:rsidR="00FB4B44" w:rsidRPr="00E961EC">
        <w:rPr>
          <w:rFonts w:ascii="Times New Roman" w:eastAsiaTheme="minorHAnsi" w:hAnsi="Times New Roman" w:cs="Times New Roman"/>
          <w:i/>
        </w:rPr>
        <w:t>Türkiye Sosyal Araştırmalar Dergisi</w:t>
      </w:r>
      <w:r w:rsidR="00FB4B44" w:rsidRPr="00E961EC">
        <w:rPr>
          <w:rFonts w:ascii="Times New Roman" w:eastAsiaTheme="minorHAnsi" w:hAnsi="Times New Roman" w:cs="Times New Roman"/>
        </w:rPr>
        <w:t>,</w:t>
      </w:r>
      <w:r w:rsidR="00B0294E" w:rsidRPr="00E961EC">
        <w:rPr>
          <w:rFonts w:ascii="Times New Roman" w:eastAsiaTheme="minorHAnsi" w:hAnsi="Times New Roman" w:cs="Times New Roman"/>
        </w:rPr>
        <w:t>16(3),</w:t>
      </w:r>
      <w:r w:rsidR="0044072A" w:rsidRPr="00E961EC">
        <w:rPr>
          <w:rFonts w:ascii="Times New Roman" w:eastAsiaTheme="minorHAnsi" w:hAnsi="Times New Roman" w:cs="Times New Roman"/>
        </w:rPr>
        <w:t xml:space="preserve"> 137-156</w:t>
      </w:r>
      <w:r w:rsidR="00FB4B44" w:rsidRPr="00E961EC">
        <w:rPr>
          <w:rFonts w:ascii="Times New Roman" w:eastAsiaTheme="minorHAnsi" w:hAnsi="Times New Roman" w:cs="Times New Roman"/>
        </w:rPr>
        <w:t>.</w:t>
      </w:r>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Aslantekin, F</w:t>
      </w:r>
      <w:proofErr w:type="gramStart"/>
      <w:r w:rsidRPr="00E961EC">
        <w:rPr>
          <w:iCs/>
          <w:sz w:val="22"/>
          <w:szCs w:val="22"/>
        </w:rPr>
        <w:t>.,</w:t>
      </w:r>
      <w:proofErr w:type="gramEnd"/>
      <w:r w:rsidRPr="00E961EC">
        <w:rPr>
          <w:iCs/>
          <w:sz w:val="22"/>
          <w:szCs w:val="22"/>
        </w:rPr>
        <w:t xml:space="preserve"> Göktaş</w:t>
      </w:r>
      <w:r w:rsidR="0044072A" w:rsidRPr="00E961EC">
        <w:rPr>
          <w:iCs/>
          <w:sz w:val="22"/>
          <w:szCs w:val="22"/>
        </w:rPr>
        <w:t>, B., Uluşen, M. ve Erdem, R. (2007), Sağlık  Hizmetlerinde Kalite</w:t>
      </w:r>
      <w:r w:rsidR="0044072A" w:rsidRPr="00E961EC">
        <w:rPr>
          <w:iCs/>
          <w:sz w:val="22"/>
          <w:szCs w:val="22"/>
        </w:rPr>
        <w:tab/>
        <w:t>D</w:t>
      </w:r>
      <w:r w:rsidRPr="00E961EC">
        <w:rPr>
          <w:iCs/>
          <w:sz w:val="22"/>
          <w:szCs w:val="22"/>
        </w:rPr>
        <w:t>eneyimi: Dr. Ekrem Hayri Üstündağ Kadın Hastalıkları ve Doğum Hastanesi Örneği.</w:t>
      </w:r>
      <w:r w:rsidR="0044072A" w:rsidRPr="00E961EC">
        <w:rPr>
          <w:iCs/>
          <w:sz w:val="22"/>
          <w:szCs w:val="22"/>
        </w:rPr>
        <w:t xml:space="preserve"> </w:t>
      </w:r>
      <w:r w:rsidRPr="00E961EC">
        <w:rPr>
          <w:i/>
          <w:sz w:val="22"/>
          <w:szCs w:val="22"/>
        </w:rPr>
        <w:t>Fırat Sağlık Hizmetleri Dergisi</w:t>
      </w:r>
      <w:r w:rsidRPr="00E961EC">
        <w:rPr>
          <w:sz w:val="22"/>
          <w:szCs w:val="22"/>
        </w:rPr>
        <w:t>,</w:t>
      </w:r>
      <w:r w:rsidRPr="00E961EC">
        <w:rPr>
          <w:iCs/>
          <w:sz w:val="22"/>
          <w:szCs w:val="22"/>
        </w:rPr>
        <w:t xml:space="preserve"> 6 (2), 55- 71.</w:t>
      </w:r>
    </w:p>
    <w:p w:rsidR="00FB4B44" w:rsidRPr="00E961EC" w:rsidRDefault="00FB4B44" w:rsidP="00FB4B44">
      <w:pPr>
        <w:pStyle w:val="gvdemetni1110"/>
        <w:spacing w:before="0" w:beforeAutospacing="0" w:after="200" w:afterAutospacing="0" w:line="276" w:lineRule="auto"/>
        <w:ind w:left="567" w:hanging="567"/>
        <w:jc w:val="both"/>
        <w:rPr>
          <w:rFonts w:eastAsiaTheme="minorEastAsia"/>
          <w:sz w:val="22"/>
          <w:szCs w:val="22"/>
        </w:rPr>
      </w:pPr>
      <w:r w:rsidRPr="00E961EC">
        <w:rPr>
          <w:rFonts w:eastAsiaTheme="minorEastAsia"/>
          <w:sz w:val="22"/>
          <w:szCs w:val="22"/>
        </w:rPr>
        <w:t xml:space="preserve">Aslantürk, Z. ve Aslantürk E, H. (2013). </w:t>
      </w:r>
      <w:r w:rsidRPr="00E961EC">
        <w:rPr>
          <w:rFonts w:eastAsiaTheme="minorEastAsia"/>
          <w:i/>
          <w:sz w:val="22"/>
          <w:szCs w:val="22"/>
        </w:rPr>
        <w:t>Uygulamalı Sosyal Araştırma, SP</w:t>
      </w:r>
      <w:r w:rsidR="00AF4A69" w:rsidRPr="00E961EC">
        <w:rPr>
          <w:rFonts w:eastAsiaTheme="minorEastAsia"/>
          <w:i/>
          <w:sz w:val="22"/>
          <w:szCs w:val="22"/>
        </w:rPr>
        <w:t>P</w:t>
      </w:r>
      <w:r w:rsidRPr="00E961EC">
        <w:rPr>
          <w:rFonts w:eastAsiaTheme="minorEastAsia"/>
          <w:i/>
          <w:sz w:val="22"/>
          <w:szCs w:val="22"/>
        </w:rPr>
        <w:t>S</w:t>
      </w:r>
      <w:r w:rsidR="00AF4A69" w:rsidRPr="00E961EC">
        <w:rPr>
          <w:rFonts w:eastAsiaTheme="minorEastAsia"/>
          <w:i/>
          <w:sz w:val="22"/>
          <w:szCs w:val="22"/>
        </w:rPr>
        <w:t xml:space="preserve">. </w:t>
      </w:r>
      <w:proofErr w:type="gramStart"/>
      <w:r w:rsidR="00AF4A69" w:rsidRPr="00E961EC">
        <w:rPr>
          <w:rFonts w:eastAsiaTheme="minorEastAsia"/>
          <w:sz w:val="22"/>
          <w:szCs w:val="22"/>
        </w:rPr>
        <w:t>Ankara</w:t>
      </w:r>
      <w:r w:rsidR="00AF4A69" w:rsidRPr="00E961EC">
        <w:rPr>
          <w:rFonts w:eastAsiaTheme="minorEastAsia"/>
          <w:i/>
          <w:sz w:val="22"/>
          <w:szCs w:val="22"/>
        </w:rPr>
        <w:t>:</w:t>
      </w:r>
      <w:r w:rsidR="00140B6E" w:rsidRPr="00E961EC">
        <w:rPr>
          <w:rFonts w:eastAsiaTheme="minorEastAsia"/>
          <w:sz w:val="22"/>
          <w:szCs w:val="22"/>
        </w:rPr>
        <w:t xml:space="preserve"> Çamlıca Yayınları.</w:t>
      </w:r>
      <w:proofErr w:type="gramEnd"/>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Aydın, A.</w:t>
      </w:r>
      <w:r w:rsidR="00140B6E" w:rsidRPr="00E961EC">
        <w:rPr>
          <w:iCs/>
          <w:sz w:val="22"/>
          <w:szCs w:val="22"/>
        </w:rPr>
        <w:t xml:space="preserve"> </w:t>
      </w:r>
      <w:r w:rsidRPr="00E961EC">
        <w:rPr>
          <w:iCs/>
          <w:sz w:val="22"/>
          <w:szCs w:val="22"/>
        </w:rPr>
        <w:t xml:space="preserve">F. (2015). Kurumsal İtibar Açısından Sosyal Medyaya İlişkin Bir Değerlendirme. </w:t>
      </w:r>
      <w:r w:rsidRPr="000509BA">
        <w:rPr>
          <w:i/>
          <w:iCs/>
          <w:sz w:val="22"/>
          <w:szCs w:val="22"/>
        </w:rPr>
        <w:t>Karadeniz Teknik Üniversitesi</w:t>
      </w:r>
      <w:r w:rsidRPr="00E961EC">
        <w:rPr>
          <w:iCs/>
          <w:sz w:val="22"/>
          <w:szCs w:val="22"/>
        </w:rPr>
        <w:t xml:space="preserve"> </w:t>
      </w:r>
      <w:r w:rsidRPr="00E961EC">
        <w:rPr>
          <w:i/>
          <w:iCs/>
          <w:sz w:val="22"/>
          <w:szCs w:val="22"/>
        </w:rPr>
        <w:t>İletişim Araştırmaları Dergisi</w:t>
      </w:r>
      <w:r w:rsidR="000509BA">
        <w:rPr>
          <w:i/>
          <w:iCs/>
          <w:sz w:val="22"/>
          <w:szCs w:val="22"/>
        </w:rPr>
        <w:t>.</w:t>
      </w:r>
      <w:r w:rsidR="00AF4A69" w:rsidRPr="00E961EC">
        <w:rPr>
          <w:iCs/>
          <w:sz w:val="22"/>
          <w:szCs w:val="22"/>
        </w:rPr>
        <w:t xml:space="preserve"> </w:t>
      </w:r>
      <w:r w:rsidR="00140B6E" w:rsidRPr="00E961EC">
        <w:rPr>
          <w:iCs/>
          <w:sz w:val="22"/>
          <w:szCs w:val="22"/>
        </w:rPr>
        <w:t>9(2)</w:t>
      </w:r>
      <w:r w:rsidR="00050726" w:rsidRPr="00E961EC">
        <w:rPr>
          <w:iCs/>
          <w:sz w:val="22"/>
          <w:szCs w:val="22"/>
        </w:rPr>
        <w:t>, 20.</w:t>
      </w:r>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lastRenderedPageBreak/>
        <w:t>Aytekin, A. (2016), Hastaların Hastane Tercihinde Etkili Olma Kriterler ve Hastanelerin Multimoora il</w:t>
      </w:r>
      <w:r w:rsidR="000509BA">
        <w:rPr>
          <w:iCs/>
          <w:sz w:val="22"/>
          <w:szCs w:val="22"/>
        </w:rPr>
        <w:t>e Sıralanması: Eskişehir Örneği.</w:t>
      </w:r>
      <w:r w:rsidRPr="00E961EC">
        <w:rPr>
          <w:iCs/>
          <w:sz w:val="22"/>
          <w:szCs w:val="22"/>
        </w:rPr>
        <w:t xml:space="preserve"> </w:t>
      </w:r>
      <w:r w:rsidRPr="00E961EC">
        <w:rPr>
          <w:i/>
          <w:iCs/>
          <w:sz w:val="22"/>
          <w:szCs w:val="22"/>
        </w:rPr>
        <w:t>İşletme ve İktisat Çalışmaları Dergisi</w:t>
      </w:r>
      <w:r w:rsidRPr="00E961EC">
        <w:rPr>
          <w:iCs/>
          <w:sz w:val="22"/>
          <w:szCs w:val="22"/>
        </w:rPr>
        <w:t>,</w:t>
      </w:r>
      <w:r w:rsidR="00AF4A69" w:rsidRPr="00E961EC">
        <w:rPr>
          <w:iCs/>
          <w:sz w:val="22"/>
          <w:szCs w:val="22"/>
        </w:rPr>
        <w:t xml:space="preserve"> </w:t>
      </w:r>
      <w:r w:rsidRPr="00E961EC">
        <w:rPr>
          <w:iCs/>
          <w:sz w:val="22"/>
          <w:szCs w:val="22"/>
        </w:rPr>
        <w:t>4(4),</w:t>
      </w:r>
      <w:r w:rsidR="00AF4A69" w:rsidRPr="00E961EC">
        <w:rPr>
          <w:iCs/>
          <w:sz w:val="22"/>
          <w:szCs w:val="22"/>
        </w:rPr>
        <w:t xml:space="preserve"> </w:t>
      </w:r>
      <w:r w:rsidRPr="00E961EC">
        <w:rPr>
          <w:iCs/>
          <w:sz w:val="22"/>
          <w:szCs w:val="22"/>
        </w:rPr>
        <w:t>134.</w:t>
      </w:r>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B</w:t>
      </w:r>
      <w:r w:rsidR="00AF4A69" w:rsidRPr="00E961EC">
        <w:rPr>
          <w:rFonts w:ascii="Times New Roman" w:eastAsiaTheme="minorHAnsi" w:hAnsi="Times New Roman" w:cs="Times New Roman"/>
        </w:rPr>
        <w:t>akan, İ</w:t>
      </w:r>
      <w:proofErr w:type="gramStart"/>
      <w:r w:rsidR="00AF4A69" w:rsidRPr="00E961EC">
        <w:rPr>
          <w:rFonts w:ascii="Times New Roman" w:eastAsiaTheme="minorHAnsi" w:hAnsi="Times New Roman" w:cs="Times New Roman"/>
        </w:rPr>
        <w:t>.,</w:t>
      </w:r>
      <w:proofErr w:type="gramEnd"/>
      <w:r w:rsidR="00AF4A69" w:rsidRPr="00E961EC">
        <w:rPr>
          <w:rFonts w:ascii="Times New Roman" w:eastAsiaTheme="minorHAnsi" w:hAnsi="Times New Roman" w:cs="Times New Roman"/>
        </w:rPr>
        <w:t xml:space="preserve"> Erşatan, B., Kefe, İ. ve</w:t>
      </w:r>
      <w:r w:rsidRPr="00E961EC">
        <w:rPr>
          <w:rFonts w:ascii="Times New Roman" w:eastAsiaTheme="minorHAnsi" w:hAnsi="Times New Roman" w:cs="Times New Roman"/>
        </w:rPr>
        <w:t xml:space="preserve"> </w:t>
      </w:r>
      <w:r w:rsidR="00AF4A69" w:rsidRPr="00E961EC">
        <w:rPr>
          <w:rFonts w:ascii="Times New Roman" w:eastAsiaTheme="minorHAnsi" w:hAnsi="Times New Roman" w:cs="Times New Roman"/>
        </w:rPr>
        <w:t xml:space="preserve">Bayat, M. (2011). </w:t>
      </w:r>
      <w:proofErr w:type="gramStart"/>
      <w:r w:rsidR="00AF4A69" w:rsidRPr="00E961EC">
        <w:rPr>
          <w:rFonts w:ascii="Times New Roman" w:eastAsiaTheme="minorHAnsi" w:hAnsi="Times New Roman" w:cs="Times New Roman"/>
        </w:rPr>
        <w:t>Kamu ve Özel H</w:t>
      </w:r>
      <w:r w:rsidRPr="00E961EC">
        <w:rPr>
          <w:rFonts w:ascii="Times New Roman" w:eastAsiaTheme="minorHAnsi" w:hAnsi="Times New Roman" w:cs="Times New Roman"/>
        </w:rPr>
        <w:t xml:space="preserve">astanelerde Tedavi Gören Hastaların Sağlıkta Hizmet Kalitesine İlişkin Algılamaları. </w:t>
      </w:r>
      <w:proofErr w:type="gramEnd"/>
      <w:r w:rsidRPr="00E961EC">
        <w:rPr>
          <w:rFonts w:ascii="Times New Roman" w:eastAsiaTheme="minorHAnsi" w:hAnsi="Times New Roman" w:cs="Times New Roman"/>
          <w:i/>
        </w:rPr>
        <w:t>Kahramanmaraş Sütçü</w:t>
      </w:r>
      <w:r w:rsidR="00AF4A69" w:rsidRPr="00E961EC">
        <w:rPr>
          <w:rFonts w:ascii="Times New Roman" w:eastAsiaTheme="minorHAnsi" w:hAnsi="Times New Roman" w:cs="Times New Roman"/>
          <w:i/>
        </w:rPr>
        <w:t xml:space="preserve"> İ</w:t>
      </w:r>
      <w:r w:rsidRPr="00E961EC">
        <w:rPr>
          <w:rFonts w:ascii="Times New Roman" w:eastAsiaTheme="minorHAnsi" w:hAnsi="Times New Roman" w:cs="Times New Roman"/>
          <w:i/>
        </w:rPr>
        <w:t>mam Üniversitesi İktisadi ve İdari Bilimler Dergisi</w:t>
      </w:r>
      <w:r w:rsidRPr="00E961EC">
        <w:rPr>
          <w:rFonts w:ascii="Times New Roman" w:eastAsiaTheme="minorHAnsi" w:hAnsi="Times New Roman" w:cs="Times New Roman"/>
        </w:rPr>
        <w:t xml:space="preserve">, </w:t>
      </w:r>
      <w:r w:rsidR="00AF4A69" w:rsidRPr="00E961EC">
        <w:rPr>
          <w:rFonts w:ascii="Times New Roman" w:eastAsiaTheme="minorHAnsi" w:hAnsi="Times New Roman" w:cs="Times New Roman"/>
        </w:rPr>
        <w:t xml:space="preserve">1(2), </w:t>
      </w:r>
      <w:r w:rsidRPr="00E961EC">
        <w:rPr>
          <w:rFonts w:ascii="Times New Roman" w:eastAsiaTheme="minorHAnsi" w:hAnsi="Times New Roman" w:cs="Times New Roman"/>
        </w:rPr>
        <w:t>1-26</w:t>
      </w:r>
      <w:r w:rsidR="00465D80" w:rsidRPr="00E961EC">
        <w:rPr>
          <w:rFonts w:ascii="Times New Roman" w:eastAsiaTheme="minorHAnsi" w:hAnsi="Times New Roman" w:cs="Times New Roman"/>
        </w:rPr>
        <w:t>.</w:t>
      </w:r>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 xml:space="preserve">Bakan, Ö. (2005). </w:t>
      </w:r>
      <w:r w:rsidRPr="00E961EC">
        <w:rPr>
          <w:rFonts w:ascii="Times New Roman" w:eastAsiaTheme="minorHAnsi" w:hAnsi="Times New Roman" w:cs="Times New Roman"/>
          <w:i/>
        </w:rPr>
        <w:t xml:space="preserve">Kurumsal </w:t>
      </w:r>
      <w:r w:rsidR="00AF4A69" w:rsidRPr="00E961EC">
        <w:rPr>
          <w:rFonts w:ascii="Times New Roman" w:eastAsiaTheme="minorHAnsi" w:hAnsi="Times New Roman" w:cs="Times New Roman"/>
          <w:i/>
        </w:rPr>
        <w:t>İmaj</w:t>
      </w:r>
      <w:r w:rsidR="000509BA">
        <w:rPr>
          <w:rFonts w:ascii="Times New Roman" w:eastAsiaTheme="minorHAnsi" w:hAnsi="Times New Roman" w:cs="Times New Roman"/>
        </w:rPr>
        <w:t>.</w:t>
      </w:r>
      <w:r w:rsidR="00AF4A69" w:rsidRPr="00E961EC">
        <w:rPr>
          <w:rFonts w:ascii="Times New Roman" w:eastAsiaTheme="minorHAnsi" w:hAnsi="Times New Roman" w:cs="Times New Roman"/>
        </w:rPr>
        <w:t xml:space="preserve"> </w:t>
      </w:r>
      <w:r w:rsidR="000509BA">
        <w:rPr>
          <w:rFonts w:ascii="Times New Roman" w:eastAsiaTheme="minorHAnsi" w:hAnsi="Times New Roman" w:cs="Times New Roman"/>
        </w:rPr>
        <w:t xml:space="preserve">Konya: </w:t>
      </w:r>
      <w:r w:rsidR="00AF4A69" w:rsidRPr="00E961EC">
        <w:rPr>
          <w:rFonts w:ascii="Times New Roman" w:eastAsiaTheme="minorHAnsi" w:hAnsi="Times New Roman" w:cs="Times New Roman"/>
        </w:rPr>
        <w:t>Tablet</w:t>
      </w:r>
      <w:r w:rsidR="000509BA">
        <w:rPr>
          <w:rFonts w:ascii="Times New Roman" w:eastAsiaTheme="minorHAnsi" w:hAnsi="Times New Roman" w:cs="Times New Roman"/>
        </w:rPr>
        <w:t xml:space="preserve"> Kitabevi.</w:t>
      </w:r>
      <w:r w:rsidRPr="00E961EC">
        <w:rPr>
          <w:rFonts w:ascii="Times New Roman" w:eastAsiaTheme="minorHAnsi" w:hAnsi="Times New Roman" w:cs="Times New Roman"/>
        </w:rPr>
        <w:t xml:space="preserve"> </w:t>
      </w:r>
    </w:p>
    <w:p w:rsidR="00FB4B44" w:rsidRPr="00E961EC" w:rsidRDefault="00FB4B44" w:rsidP="00FB4B44">
      <w:pPr>
        <w:pStyle w:val="Default"/>
        <w:spacing w:after="200" w:line="276" w:lineRule="auto"/>
        <w:ind w:left="567" w:hanging="567"/>
        <w:jc w:val="both"/>
        <w:rPr>
          <w:rFonts w:eastAsiaTheme="minorHAnsi"/>
          <w:sz w:val="22"/>
          <w:szCs w:val="22"/>
          <w:lang w:eastAsia="en-US"/>
        </w:rPr>
      </w:pPr>
      <w:r w:rsidRPr="00E961EC">
        <w:rPr>
          <w:iCs/>
          <w:sz w:val="22"/>
          <w:szCs w:val="22"/>
        </w:rPr>
        <w:t>Bal, M. D. (2014), Yataklı Tedavi Kurumlarında Hemşire İnsangücü Planlama Yaklaşımları</w:t>
      </w:r>
      <w:r w:rsidR="000509BA">
        <w:rPr>
          <w:iCs/>
          <w:sz w:val="22"/>
          <w:szCs w:val="22"/>
        </w:rPr>
        <w:t xml:space="preserve">. </w:t>
      </w:r>
      <w:r w:rsidRPr="00E961EC">
        <w:rPr>
          <w:iCs/>
          <w:sz w:val="22"/>
          <w:szCs w:val="22"/>
        </w:rPr>
        <w:t xml:space="preserve"> </w:t>
      </w:r>
      <w:r w:rsidRPr="00E961EC">
        <w:rPr>
          <w:i/>
          <w:iCs/>
          <w:sz w:val="22"/>
          <w:szCs w:val="22"/>
        </w:rPr>
        <w:t>Sağlık Ve Hemşirelik Yönetimi Dergisi</w:t>
      </w:r>
      <w:r w:rsidRPr="00E961EC">
        <w:rPr>
          <w:iCs/>
          <w:sz w:val="22"/>
          <w:szCs w:val="22"/>
        </w:rPr>
        <w:t xml:space="preserve">, </w:t>
      </w:r>
      <w:r w:rsidRPr="00E961EC">
        <w:rPr>
          <w:rFonts w:eastAsiaTheme="minorHAnsi"/>
          <w:b/>
          <w:bCs/>
          <w:sz w:val="22"/>
          <w:szCs w:val="22"/>
          <w:lang w:eastAsia="en-US"/>
        </w:rPr>
        <w:t xml:space="preserve"> </w:t>
      </w:r>
      <w:r w:rsidRPr="00E961EC">
        <w:rPr>
          <w:rFonts w:eastAsiaTheme="minorHAnsi"/>
          <w:sz w:val="22"/>
          <w:szCs w:val="22"/>
          <w:lang w:eastAsia="en-US"/>
        </w:rPr>
        <w:t>3(1)</w:t>
      </w:r>
      <w:r w:rsidR="00465D80" w:rsidRPr="00E961EC">
        <w:rPr>
          <w:rFonts w:eastAsiaTheme="minorHAnsi"/>
          <w:sz w:val="22"/>
          <w:szCs w:val="22"/>
          <w:lang w:eastAsia="en-US"/>
        </w:rPr>
        <w:t>,151.</w:t>
      </w:r>
    </w:p>
    <w:p w:rsidR="00FB4B44" w:rsidRPr="00E961EC" w:rsidRDefault="00FB4B44" w:rsidP="00FB4B44">
      <w:pPr>
        <w:pStyle w:val="Default"/>
        <w:spacing w:after="200" w:line="276" w:lineRule="auto"/>
        <w:ind w:left="567" w:hanging="567"/>
        <w:jc w:val="both"/>
        <w:rPr>
          <w:sz w:val="22"/>
          <w:szCs w:val="22"/>
        </w:rPr>
      </w:pPr>
      <w:r w:rsidRPr="00E961EC">
        <w:rPr>
          <w:sz w:val="22"/>
          <w:szCs w:val="22"/>
        </w:rPr>
        <w:t xml:space="preserve">Bankaoğlu, E. (2013). </w:t>
      </w:r>
      <w:r w:rsidRPr="00E961EC">
        <w:rPr>
          <w:i/>
          <w:sz w:val="22"/>
          <w:szCs w:val="22"/>
        </w:rPr>
        <w:t>Hasta Memnuniyetinin Kurumsal İmaj Üzerindeki Etkisi: Antalya Eğitim Ve Araştırma Hastanesi Üzerine Bir Araştırma</w:t>
      </w:r>
      <w:r w:rsidRPr="00E961EC">
        <w:rPr>
          <w:b/>
          <w:sz w:val="22"/>
          <w:szCs w:val="22"/>
        </w:rPr>
        <w:t xml:space="preserve">. </w:t>
      </w:r>
      <w:r w:rsidR="00465D80" w:rsidRPr="00E961EC">
        <w:rPr>
          <w:sz w:val="22"/>
          <w:szCs w:val="22"/>
        </w:rPr>
        <w:t>Yayınlan</w:t>
      </w:r>
      <w:r w:rsidR="0091086F" w:rsidRPr="00E961EC">
        <w:rPr>
          <w:sz w:val="22"/>
          <w:szCs w:val="22"/>
        </w:rPr>
        <w:t>ma</w:t>
      </w:r>
      <w:r w:rsidR="00465D80" w:rsidRPr="00E961EC">
        <w:rPr>
          <w:sz w:val="22"/>
          <w:szCs w:val="22"/>
        </w:rPr>
        <w:t>mış Yüksek Lisans T</w:t>
      </w:r>
      <w:r w:rsidRPr="00E961EC">
        <w:rPr>
          <w:sz w:val="22"/>
          <w:szCs w:val="22"/>
        </w:rPr>
        <w:t>ezi, Akdeniz Üniversitesi Sosyal Bilimler Enstitüsü.</w:t>
      </w:r>
    </w:p>
    <w:p w:rsidR="00FB4B44" w:rsidRPr="00E961EC" w:rsidRDefault="00EE7348"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Pr>
          <w:rFonts w:ascii="Times New Roman" w:eastAsiaTheme="minorHAnsi" w:hAnsi="Times New Roman" w:cs="Times New Roman"/>
        </w:rPr>
        <w:t xml:space="preserve">Bayın, G. </w:t>
      </w:r>
      <w:proofErr w:type="gramStart"/>
      <w:r>
        <w:rPr>
          <w:rFonts w:ascii="Times New Roman" w:eastAsiaTheme="minorHAnsi" w:hAnsi="Times New Roman" w:cs="Times New Roman"/>
        </w:rPr>
        <w:t xml:space="preserve">Ve </w:t>
      </w:r>
      <w:r w:rsidR="00FB4B44" w:rsidRPr="00E961EC">
        <w:rPr>
          <w:rFonts w:ascii="Times New Roman" w:eastAsiaTheme="minorHAnsi" w:hAnsi="Times New Roman" w:cs="Times New Roman"/>
        </w:rPr>
        <w:t xml:space="preserve"> Öner</w:t>
      </w:r>
      <w:proofErr w:type="gramEnd"/>
      <w:r w:rsidR="00FB4B44" w:rsidRPr="00E961EC">
        <w:rPr>
          <w:rFonts w:ascii="Times New Roman" w:eastAsiaTheme="minorHAnsi" w:hAnsi="Times New Roman" w:cs="Times New Roman"/>
        </w:rPr>
        <w:t>, Ö.</w:t>
      </w:r>
      <w:r w:rsidR="00465D80" w:rsidRPr="00E961EC">
        <w:rPr>
          <w:rFonts w:ascii="Times New Roman" w:eastAsiaTheme="minorHAnsi" w:hAnsi="Times New Roman" w:cs="Times New Roman"/>
        </w:rPr>
        <w:t xml:space="preserve"> </w:t>
      </w:r>
      <w:r w:rsidR="00366B91">
        <w:rPr>
          <w:rFonts w:ascii="Times New Roman" w:eastAsiaTheme="minorHAnsi" w:hAnsi="Times New Roman" w:cs="Times New Roman"/>
        </w:rPr>
        <w:t>F. (2014</w:t>
      </w:r>
      <w:r w:rsidR="00FB4B44" w:rsidRPr="00E961EC">
        <w:rPr>
          <w:rFonts w:ascii="Times New Roman" w:eastAsiaTheme="minorHAnsi" w:hAnsi="Times New Roman" w:cs="Times New Roman"/>
        </w:rPr>
        <w:t xml:space="preserve">). Sağlık Kurumlarında İmaj Üzerine Bir Araştırma: Ankara’da Bir Üniversite ve Bir Eğitim ve Araştırma Hastanesi Örneği. </w:t>
      </w:r>
      <w:r w:rsidR="00FB4B44" w:rsidRPr="00E961EC">
        <w:rPr>
          <w:rFonts w:ascii="Times New Roman" w:eastAsiaTheme="minorHAnsi" w:hAnsi="Times New Roman" w:cs="Times New Roman"/>
          <w:i/>
        </w:rPr>
        <w:t>Mustafa Kemal Üniversitesi Sosyal Bilimler Enstitüsü Dergisi</w:t>
      </w:r>
      <w:r w:rsidR="005D437A">
        <w:rPr>
          <w:rFonts w:ascii="Times New Roman" w:eastAsiaTheme="minorHAnsi" w:hAnsi="Times New Roman" w:cs="Times New Roman"/>
        </w:rPr>
        <w:t>, 1(7),</w:t>
      </w:r>
      <w:r w:rsidR="00FB4B44" w:rsidRPr="00E961EC">
        <w:rPr>
          <w:rFonts w:ascii="Times New Roman" w:eastAsiaTheme="minorHAnsi" w:hAnsi="Times New Roman" w:cs="Times New Roman"/>
        </w:rPr>
        <w:t xml:space="preserve"> 141-158.</w:t>
      </w:r>
    </w:p>
    <w:p w:rsidR="00FB4B44" w:rsidRPr="00E961EC" w:rsidRDefault="00FB4B44" w:rsidP="00FB4B44">
      <w:pPr>
        <w:widowControl w:val="0"/>
        <w:overflowPunct w:val="0"/>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Bayramoğlu</w:t>
      </w:r>
      <w:r w:rsidR="00782D71" w:rsidRPr="00E961EC">
        <w:rPr>
          <w:rFonts w:ascii="Times New Roman" w:hAnsi="Times New Roman" w:cs="Times New Roman"/>
        </w:rPr>
        <w:t>,</w:t>
      </w:r>
      <w:r w:rsidRPr="00E961EC">
        <w:rPr>
          <w:rFonts w:ascii="Times New Roman" w:hAnsi="Times New Roman" w:cs="Times New Roman"/>
        </w:rPr>
        <w:t xml:space="preserve"> V</w:t>
      </w:r>
      <w:r w:rsidR="00782D71" w:rsidRPr="00E961EC">
        <w:rPr>
          <w:rFonts w:ascii="Times New Roman" w:hAnsi="Times New Roman" w:cs="Times New Roman"/>
        </w:rPr>
        <w:t>. (</w:t>
      </w:r>
      <w:r w:rsidRPr="00E961EC">
        <w:rPr>
          <w:rFonts w:ascii="Times New Roman" w:hAnsi="Times New Roman" w:cs="Times New Roman"/>
        </w:rPr>
        <w:t>2007</w:t>
      </w:r>
      <w:r w:rsidR="00782D71" w:rsidRPr="00E961EC">
        <w:rPr>
          <w:rFonts w:ascii="Times New Roman" w:hAnsi="Times New Roman" w:cs="Times New Roman"/>
        </w:rPr>
        <w:t>).</w:t>
      </w:r>
      <w:r w:rsidRPr="00E961EC">
        <w:rPr>
          <w:rFonts w:ascii="Times New Roman" w:hAnsi="Times New Roman" w:cs="Times New Roman"/>
        </w:rPr>
        <w:t xml:space="preserve"> </w:t>
      </w:r>
      <w:r w:rsidRPr="00E961EC">
        <w:rPr>
          <w:rFonts w:ascii="Times New Roman" w:hAnsi="Times New Roman" w:cs="Times New Roman"/>
          <w:i/>
        </w:rPr>
        <w:t>Sağlık İşletmeleri İçin Kurumsal İmajın Temel Belirleyicileri; Zonguldak Örneği</w:t>
      </w:r>
      <w:r w:rsidR="00782D71" w:rsidRPr="00E961EC">
        <w:rPr>
          <w:rFonts w:ascii="Times New Roman" w:hAnsi="Times New Roman" w:cs="Times New Roman"/>
        </w:rPr>
        <w:t>, Yayınlanmamış yüksek lisans t</w:t>
      </w:r>
      <w:r w:rsidRPr="00E961EC">
        <w:rPr>
          <w:rFonts w:ascii="Times New Roman" w:hAnsi="Times New Roman" w:cs="Times New Roman"/>
        </w:rPr>
        <w:t>ezi, Zonguldak Karaelmas Üniversi</w:t>
      </w:r>
      <w:r w:rsidR="00782D71" w:rsidRPr="00E961EC">
        <w:rPr>
          <w:rFonts w:ascii="Times New Roman" w:hAnsi="Times New Roman" w:cs="Times New Roman"/>
        </w:rPr>
        <w:t>tesi, Sosyal Bilimler Enstitüsü.</w:t>
      </w:r>
      <w:r w:rsidRPr="00E961EC">
        <w:rPr>
          <w:rFonts w:ascii="Times New Roman" w:hAnsi="Times New Roman" w:cs="Times New Roman"/>
        </w:rPr>
        <w:t xml:space="preserve"> </w:t>
      </w:r>
      <w:r w:rsidR="00782D71" w:rsidRPr="00E961EC">
        <w:rPr>
          <w:rFonts w:ascii="Times New Roman" w:hAnsi="Times New Roman" w:cs="Times New Roman"/>
        </w:rPr>
        <w:t xml:space="preserve"> </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Bıyıklı, H.</w:t>
      </w:r>
      <w:r w:rsidR="00782D71" w:rsidRPr="00E961EC">
        <w:rPr>
          <w:rFonts w:ascii="Times New Roman" w:hAnsi="Times New Roman" w:cs="Times New Roman"/>
        </w:rPr>
        <w:t xml:space="preserve"> </w:t>
      </w:r>
      <w:r w:rsidRPr="00E961EC">
        <w:rPr>
          <w:rFonts w:ascii="Times New Roman" w:hAnsi="Times New Roman" w:cs="Times New Roman"/>
        </w:rPr>
        <w:t>(2007)</w:t>
      </w:r>
      <w:r w:rsidR="00782D71" w:rsidRPr="00E961EC">
        <w:rPr>
          <w:rFonts w:ascii="Times New Roman" w:hAnsi="Times New Roman" w:cs="Times New Roman"/>
        </w:rPr>
        <w:t xml:space="preserve">. </w:t>
      </w:r>
      <w:r w:rsidRPr="00E961EC">
        <w:rPr>
          <w:rFonts w:ascii="Times New Roman" w:hAnsi="Times New Roman" w:cs="Times New Roman"/>
          <w:i/>
        </w:rPr>
        <w:t>Sağlık İşletmelerinin Kurumsal Birleşmelerinin Müşteri Memnuniyeti Üzerine Etkisi</w:t>
      </w:r>
      <w:r w:rsidR="00782D71" w:rsidRPr="00E961EC">
        <w:rPr>
          <w:rFonts w:ascii="Times New Roman" w:hAnsi="Times New Roman" w:cs="Times New Roman"/>
        </w:rPr>
        <w:t>, Yayınlanmamış yüksek l</w:t>
      </w:r>
      <w:r w:rsidR="005D437A">
        <w:rPr>
          <w:rFonts w:ascii="Times New Roman" w:hAnsi="Times New Roman" w:cs="Times New Roman"/>
        </w:rPr>
        <w:t>isans t</w:t>
      </w:r>
      <w:r w:rsidRPr="00E961EC">
        <w:rPr>
          <w:rFonts w:ascii="Times New Roman" w:hAnsi="Times New Roman" w:cs="Times New Roman"/>
        </w:rPr>
        <w:t>ezi, Gazi Üniversi</w:t>
      </w:r>
      <w:r w:rsidR="00782D71" w:rsidRPr="00E961EC">
        <w:rPr>
          <w:rFonts w:ascii="Times New Roman" w:hAnsi="Times New Roman" w:cs="Times New Roman"/>
        </w:rPr>
        <w:t>tesi, Sosyal Bilimler Enstitüsü.</w:t>
      </w:r>
    </w:p>
    <w:p w:rsidR="00FB4B44" w:rsidRPr="00E961EC" w:rsidRDefault="00FB4B44" w:rsidP="00FB4B44">
      <w:pPr>
        <w:autoSpaceDE w:val="0"/>
        <w:autoSpaceDN w:val="0"/>
        <w:adjustRightInd w:val="0"/>
        <w:ind w:left="567" w:hanging="567"/>
        <w:jc w:val="both"/>
        <w:rPr>
          <w:rFonts w:ascii="Times New Roman" w:eastAsia="TimesNewRoman" w:hAnsi="Times New Roman" w:cs="Times New Roman"/>
        </w:rPr>
      </w:pPr>
      <w:r w:rsidRPr="00E961EC">
        <w:rPr>
          <w:rFonts w:ascii="Times New Roman" w:eastAsia="TimesNewRoman" w:hAnsi="Times New Roman" w:cs="Times New Roman"/>
        </w:rPr>
        <w:t xml:space="preserve">Bolat, İ. O. (2006). </w:t>
      </w:r>
      <w:r w:rsidR="00782D71" w:rsidRPr="00E961EC">
        <w:rPr>
          <w:rFonts w:ascii="Times New Roman" w:eastAsia="TimesNewRoman" w:hAnsi="Times New Roman" w:cs="Times New Roman"/>
          <w:i/>
          <w:iCs/>
        </w:rPr>
        <w:t>Konaklama İşletmelerinde İşgörenlerden Yansıyan Kurumsal İmajın A</w:t>
      </w:r>
      <w:r w:rsidRPr="00E961EC">
        <w:rPr>
          <w:rFonts w:ascii="Times New Roman" w:eastAsia="TimesNewRoman" w:hAnsi="Times New Roman" w:cs="Times New Roman"/>
          <w:i/>
          <w:iCs/>
        </w:rPr>
        <w:t>na</w:t>
      </w:r>
      <w:r w:rsidR="00782D71" w:rsidRPr="00E961EC">
        <w:rPr>
          <w:rFonts w:ascii="Times New Roman" w:eastAsia="TimesNewRoman" w:hAnsi="Times New Roman" w:cs="Times New Roman"/>
          <w:i/>
          <w:iCs/>
        </w:rPr>
        <w:t>lizi B</w:t>
      </w:r>
      <w:r w:rsidRPr="00E961EC">
        <w:rPr>
          <w:rFonts w:ascii="Times New Roman" w:eastAsia="TimesNewRoman" w:hAnsi="Times New Roman" w:cs="Times New Roman"/>
          <w:i/>
          <w:iCs/>
        </w:rPr>
        <w:t xml:space="preserve">ir </w:t>
      </w:r>
      <w:r w:rsidR="00782D71" w:rsidRPr="00E961EC">
        <w:rPr>
          <w:rFonts w:ascii="Times New Roman" w:eastAsia="TimesNewRoman" w:hAnsi="Times New Roman" w:cs="Times New Roman"/>
          <w:i/>
          <w:iCs/>
        </w:rPr>
        <w:t>U</w:t>
      </w:r>
      <w:r w:rsidRPr="00E961EC">
        <w:rPr>
          <w:rFonts w:ascii="Times New Roman" w:eastAsia="TimesNewRoman" w:hAnsi="Times New Roman" w:cs="Times New Roman"/>
          <w:i/>
          <w:iCs/>
        </w:rPr>
        <w:t>ygulama</w:t>
      </w:r>
      <w:r w:rsidR="00782D71" w:rsidRPr="00E961EC">
        <w:rPr>
          <w:rFonts w:ascii="Times New Roman" w:eastAsia="TimesNewRoman" w:hAnsi="Times New Roman" w:cs="Times New Roman"/>
          <w:iCs/>
        </w:rPr>
        <w:t>,</w:t>
      </w:r>
      <w:r w:rsidR="00782D71" w:rsidRPr="00E961EC">
        <w:rPr>
          <w:rFonts w:ascii="Times New Roman" w:eastAsia="TimesNewRoman" w:hAnsi="Times New Roman" w:cs="Times New Roman"/>
        </w:rPr>
        <w:t xml:space="preserve"> Yayımlanmamış doktora t</w:t>
      </w:r>
      <w:r w:rsidRPr="00E961EC">
        <w:rPr>
          <w:rFonts w:ascii="Times New Roman" w:eastAsia="TimesNewRoman" w:hAnsi="Times New Roman" w:cs="Times New Roman"/>
        </w:rPr>
        <w:t>ezi, Balıkesir Üniversitesi Sosyal Bilimler Enstitüsü.</w:t>
      </w:r>
    </w:p>
    <w:p w:rsidR="00FB4B44" w:rsidRPr="00E961EC" w:rsidRDefault="00782D71" w:rsidP="00FB4B44">
      <w:pPr>
        <w:autoSpaceDE w:val="0"/>
        <w:autoSpaceDN w:val="0"/>
        <w:adjustRightInd w:val="0"/>
        <w:ind w:left="567" w:hanging="567"/>
        <w:jc w:val="both"/>
        <w:rPr>
          <w:rFonts w:ascii="Times New Roman" w:eastAsia="TimesNewRoman" w:hAnsi="Times New Roman" w:cs="Times New Roman"/>
        </w:rPr>
      </w:pPr>
      <w:r w:rsidRPr="00E961EC">
        <w:rPr>
          <w:rFonts w:ascii="Times New Roman" w:eastAsia="TimesNewRoman" w:hAnsi="Times New Roman" w:cs="Times New Roman"/>
        </w:rPr>
        <w:t>Bulduklu, Y.</w:t>
      </w:r>
      <w:r w:rsidR="00FB4B44" w:rsidRPr="00E961EC">
        <w:rPr>
          <w:rFonts w:ascii="Times New Roman" w:eastAsia="TimesNewRoman" w:hAnsi="Times New Roman" w:cs="Times New Roman"/>
        </w:rPr>
        <w:t xml:space="preserve"> (2005). </w:t>
      </w:r>
      <w:r w:rsidR="00FB4B44" w:rsidRPr="00E961EC">
        <w:rPr>
          <w:rFonts w:ascii="Times New Roman" w:eastAsia="TimesNewRoman" w:hAnsi="Times New Roman" w:cs="Times New Roman"/>
          <w:i/>
        </w:rPr>
        <w:t>İmaj Yönetimi</w:t>
      </w:r>
      <w:r w:rsidRPr="00E961EC">
        <w:rPr>
          <w:rFonts w:ascii="Times New Roman" w:eastAsia="TimesNewRoman" w:hAnsi="Times New Roman" w:cs="Times New Roman"/>
          <w:i/>
        </w:rPr>
        <w:t>.</w:t>
      </w:r>
      <w:r w:rsidR="00FB4B44" w:rsidRPr="00E961EC">
        <w:rPr>
          <w:rFonts w:ascii="Times New Roman" w:eastAsia="TimesNewRoman" w:hAnsi="Times New Roman" w:cs="Times New Roman"/>
          <w:i/>
        </w:rPr>
        <w:t xml:space="preserve"> Yaklaşımlar</w:t>
      </w:r>
      <w:r w:rsidRPr="00E961EC">
        <w:rPr>
          <w:rFonts w:ascii="Times New Roman" w:eastAsia="TimesNewRoman" w:hAnsi="Times New Roman" w:cs="Times New Roman"/>
          <w:i/>
        </w:rPr>
        <w:t>, Taktikler, Statejiler</w:t>
      </w:r>
      <w:r w:rsidRPr="00E961EC">
        <w:rPr>
          <w:rFonts w:ascii="Times New Roman" w:eastAsia="TimesNewRoman" w:hAnsi="Times New Roman" w:cs="Times New Roman"/>
        </w:rPr>
        <w:t>.</w:t>
      </w:r>
      <w:r w:rsidR="00FB4B44" w:rsidRPr="00E961EC">
        <w:rPr>
          <w:rFonts w:ascii="Times New Roman" w:eastAsia="TimesNewRoman" w:hAnsi="Times New Roman" w:cs="Times New Roman"/>
        </w:rPr>
        <w:t xml:space="preserve"> Konya: Literatür Academia.</w:t>
      </w:r>
    </w:p>
    <w:p w:rsidR="00FB4B44" w:rsidRPr="00E961EC" w:rsidRDefault="00FB4B44" w:rsidP="00FB4B44">
      <w:pPr>
        <w:ind w:left="567" w:hanging="567"/>
        <w:jc w:val="both"/>
        <w:rPr>
          <w:rFonts w:ascii="Times New Roman" w:eastAsia="TimesNewRoman" w:hAnsi="Times New Roman" w:cs="Times New Roman"/>
        </w:rPr>
      </w:pPr>
      <w:r w:rsidRPr="00E961EC">
        <w:rPr>
          <w:rFonts w:ascii="Times New Roman" w:hAnsi="Times New Roman" w:cs="Times New Roman"/>
        </w:rPr>
        <w:t xml:space="preserve">Büber, </w:t>
      </w:r>
      <w:r w:rsidR="00782D71" w:rsidRPr="00E961EC">
        <w:rPr>
          <w:rFonts w:ascii="Times New Roman" w:hAnsi="Times New Roman" w:cs="Times New Roman"/>
        </w:rPr>
        <w:t>R. ve Başer, H. (2012). Sağlık İşletmelerinde M</w:t>
      </w:r>
      <w:r w:rsidRPr="00E961EC">
        <w:rPr>
          <w:rFonts w:ascii="Times New Roman" w:hAnsi="Times New Roman" w:cs="Times New Roman"/>
        </w:rPr>
        <w:t>üşte</w:t>
      </w:r>
      <w:r w:rsidR="00782D71" w:rsidRPr="00E961EC">
        <w:rPr>
          <w:rFonts w:ascii="Times New Roman" w:hAnsi="Times New Roman" w:cs="Times New Roman"/>
        </w:rPr>
        <w:t>ri Memnuniyeti: Vakıf Üniversitesi Hastanesinde Bir U</w:t>
      </w:r>
      <w:r w:rsidRPr="00E961EC">
        <w:rPr>
          <w:rFonts w:ascii="Times New Roman" w:hAnsi="Times New Roman" w:cs="Times New Roman"/>
        </w:rPr>
        <w:t xml:space="preserve">ygulama. </w:t>
      </w:r>
      <w:r w:rsidRPr="00E961EC">
        <w:rPr>
          <w:rFonts w:ascii="Times New Roman" w:hAnsi="Times New Roman" w:cs="Times New Roman"/>
          <w:i/>
        </w:rPr>
        <w:t>Sosyal ve Beşeri Bilimler Dergisi</w:t>
      </w:r>
      <w:r w:rsidR="00782D71" w:rsidRPr="00E961EC">
        <w:rPr>
          <w:rFonts w:ascii="Times New Roman" w:hAnsi="Times New Roman" w:cs="Times New Roman"/>
        </w:rPr>
        <w:t>,</w:t>
      </w:r>
      <w:r w:rsidRPr="00E961EC">
        <w:rPr>
          <w:rFonts w:ascii="Times New Roman" w:hAnsi="Times New Roman" w:cs="Times New Roman"/>
        </w:rPr>
        <w:t xml:space="preserve"> 4(1),265-274.</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lastRenderedPageBreak/>
        <w:t xml:space="preserve">Büyüköztürk, Ş. (2005). </w:t>
      </w:r>
      <w:r w:rsidRPr="00E961EC">
        <w:rPr>
          <w:rFonts w:ascii="Times New Roman" w:hAnsi="Times New Roman" w:cs="Times New Roman"/>
          <w:i/>
        </w:rPr>
        <w:t>Sosyal Bilimler İçin Veri Analizi El Kitabı</w:t>
      </w:r>
      <w:r w:rsidRPr="00E961EC">
        <w:rPr>
          <w:rFonts w:ascii="Times New Roman" w:hAnsi="Times New Roman" w:cs="Times New Roman"/>
        </w:rPr>
        <w:t>. Ankara: Pegem Akademi.</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Cravens ,K.O</w:t>
      </w:r>
      <w:proofErr w:type="gramStart"/>
      <w:r w:rsidRPr="00E961EC">
        <w:rPr>
          <w:rFonts w:ascii="Times New Roman" w:hAnsi="Times New Roman" w:cs="Times New Roman"/>
        </w:rPr>
        <w:t>.,</w:t>
      </w:r>
      <w:proofErr w:type="gramEnd"/>
      <w:r w:rsidRPr="00E961EC">
        <w:rPr>
          <w:rFonts w:ascii="Times New Roman" w:hAnsi="Times New Roman" w:cs="Times New Roman"/>
        </w:rPr>
        <w:t xml:space="preserve"> &amp;  Oliver, E. G. (2006). </w:t>
      </w:r>
      <w:r w:rsidR="005D437A">
        <w:rPr>
          <w:rFonts w:ascii="Times New Roman" w:hAnsi="Times New Roman" w:cs="Times New Roman"/>
        </w:rPr>
        <w:t>Employess: The Key Link to Corporate Reputation M</w:t>
      </w:r>
      <w:r w:rsidRPr="00021789">
        <w:rPr>
          <w:rFonts w:ascii="Times New Roman" w:hAnsi="Times New Roman" w:cs="Times New Roman"/>
        </w:rPr>
        <w:t>anagament</w:t>
      </w:r>
      <w:r w:rsidR="00021789">
        <w:rPr>
          <w:rFonts w:ascii="Times New Roman" w:hAnsi="Times New Roman" w:cs="Times New Roman"/>
        </w:rPr>
        <w:t>.</w:t>
      </w:r>
      <w:r w:rsidR="005D437A">
        <w:rPr>
          <w:rFonts w:ascii="Times New Roman" w:hAnsi="Times New Roman" w:cs="Times New Roman"/>
        </w:rPr>
        <w:t xml:space="preserve"> </w:t>
      </w:r>
      <w:r w:rsidRPr="00E961EC">
        <w:rPr>
          <w:rFonts w:ascii="Times New Roman" w:hAnsi="Times New Roman" w:cs="Times New Roman"/>
        </w:rPr>
        <w:t xml:space="preserve"> </w:t>
      </w:r>
      <w:r w:rsidRPr="00021789">
        <w:rPr>
          <w:rFonts w:ascii="Times New Roman" w:hAnsi="Times New Roman" w:cs="Times New Roman"/>
          <w:i/>
        </w:rPr>
        <w:t>Business Horizons</w:t>
      </w:r>
      <w:r w:rsidRPr="00E961EC">
        <w:rPr>
          <w:rFonts w:ascii="Times New Roman" w:hAnsi="Times New Roman" w:cs="Times New Roman"/>
        </w:rPr>
        <w:t>, 49(7), 293-302.</w:t>
      </w:r>
    </w:p>
    <w:p w:rsidR="00FB4B44" w:rsidRPr="00E961EC" w:rsidRDefault="00FB4B44" w:rsidP="00FB4B44">
      <w:pPr>
        <w:autoSpaceDE w:val="0"/>
        <w:autoSpaceDN w:val="0"/>
        <w:adjustRightInd w:val="0"/>
        <w:ind w:left="567" w:hanging="567"/>
        <w:jc w:val="both"/>
        <w:rPr>
          <w:rFonts w:ascii="Times New Roman" w:eastAsia="TimesNewRomanPSMT" w:hAnsi="Times New Roman" w:cs="Times New Roman"/>
        </w:rPr>
      </w:pPr>
      <w:r w:rsidRPr="00E961EC">
        <w:rPr>
          <w:rFonts w:ascii="Times New Roman" w:hAnsi="Times New Roman" w:cs="Times New Roman"/>
        </w:rPr>
        <w:t>Çankaya, M. (2016). Hastaların Hemşirelik Hizmetleri Memnuniyet Düzeylerinin Karşılaştırılması: Ankara’daki Bir Kamu ve</w:t>
      </w:r>
      <w:r w:rsidR="00021789">
        <w:rPr>
          <w:rFonts w:ascii="Times New Roman" w:hAnsi="Times New Roman" w:cs="Times New Roman"/>
        </w:rPr>
        <w:t xml:space="preserve"> Özel Hastane Üzerinde Uygulama.</w:t>
      </w:r>
      <w:r w:rsidRPr="00E961EC">
        <w:rPr>
          <w:rFonts w:ascii="Times New Roman" w:hAnsi="Times New Roman" w:cs="Times New Roman"/>
        </w:rPr>
        <w:t xml:space="preserve"> </w:t>
      </w:r>
      <w:r w:rsidRPr="00E961EC">
        <w:rPr>
          <w:rFonts w:ascii="Times New Roman" w:hAnsi="Times New Roman" w:cs="Times New Roman"/>
          <w:i/>
        </w:rPr>
        <w:t>International Journal of Academic Value Studies</w:t>
      </w:r>
      <w:r w:rsidRPr="00E961EC">
        <w:rPr>
          <w:rFonts w:ascii="Times New Roman" w:hAnsi="Times New Roman" w:cs="Times New Roman"/>
        </w:rPr>
        <w:t>, 2(5),18.</w:t>
      </w:r>
    </w:p>
    <w:p w:rsidR="00FB4B44" w:rsidRDefault="00FB4B44" w:rsidP="00FB4B44">
      <w:pPr>
        <w:pStyle w:val="Default"/>
        <w:spacing w:after="200" w:line="276" w:lineRule="auto"/>
        <w:ind w:left="567" w:hanging="567"/>
        <w:jc w:val="both"/>
        <w:rPr>
          <w:rFonts w:eastAsiaTheme="minorHAnsi"/>
          <w:color w:val="auto"/>
          <w:sz w:val="22"/>
          <w:szCs w:val="22"/>
          <w:lang w:eastAsia="en-US"/>
        </w:rPr>
      </w:pPr>
      <w:r w:rsidRPr="00E961EC">
        <w:rPr>
          <w:sz w:val="22"/>
          <w:szCs w:val="22"/>
        </w:rPr>
        <w:t xml:space="preserve">Çavuş, M. F. ve Gemici, E. (2013),  </w:t>
      </w:r>
      <w:r w:rsidRPr="00E961EC">
        <w:rPr>
          <w:rFonts w:eastAsiaTheme="minorHAnsi"/>
          <w:color w:val="auto"/>
          <w:sz w:val="22"/>
          <w:szCs w:val="22"/>
          <w:lang w:eastAsia="en-US"/>
        </w:rPr>
        <w:t xml:space="preserve">Sağlık Sektöründe Toplam Kalite Yönetimi,  </w:t>
      </w:r>
      <w:r w:rsidRPr="00E961EC">
        <w:rPr>
          <w:rFonts w:eastAsiaTheme="minorHAnsi"/>
          <w:i/>
          <w:color w:val="auto"/>
          <w:sz w:val="22"/>
          <w:szCs w:val="22"/>
          <w:lang w:eastAsia="en-US"/>
        </w:rPr>
        <w:t>Akademik Sosyal Araştırmalar Dergisi</w:t>
      </w:r>
      <w:r w:rsidRPr="00E961EC">
        <w:rPr>
          <w:rFonts w:eastAsiaTheme="minorHAnsi"/>
          <w:color w:val="auto"/>
          <w:sz w:val="22"/>
          <w:szCs w:val="22"/>
          <w:lang w:eastAsia="en-US"/>
        </w:rPr>
        <w:t xml:space="preserve">,  </w:t>
      </w:r>
      <w:r w:rsidR="00782D71" w:rsidRPr="00E961EC">
        <w:rPr>
          <w:rFonts w:eastAsiaTheme="minorHAnsi"/>
          <w:color w:val="auto"/>
          <w:sz w:val="22"/>
          <w:szCs w:val="22"/>
          <w:lang w:eastAsia="en-US"/>
        </w:rPr>
        <w:t>1(1),</w:t>
      </w:r>
      <w:r w:rsidRPr="00E961EC">
        <w:rPr>
          <w:rFonts w:eastAsiaTheme="minorHAnsi"/>
          <w:color w:val="auto"/>
          <w:sz w:val="22"/>
          <w:szCs w:val="22"/>
          <w:lang w:eastAsia="en-US"/>
        </w:rPr>
        <w:t xml:space="preserve"> 238-257</w:t>
      </w:r>
      <w:r w:rsidR="00782D71" w:rsidRPr="00E961EC">
        <w:rPr>
          <w:rFonts w:eastAsiaTheme="minorHAnsi"/>
          <w:color w:val="auto"/>
          <w:sz w:val="22"/>
          <w:szCs w:val="22"/>
          <w:lang w:eastAsia="en-US"/>
        </w:rPr>
        <w:t>.</w:t>
      </w:r>
    </w:p>
    <w:p w:rsidR="00616B4A" w:rsidRPr="00E961EC" w:rsidRDefault="00616B4A" w:rsidP="00FB4B44">
      <w:pPr>
        <w:pStyle w:val="Default"/>
        <w:spacing w:after="200" w:line="276" w:lineRule="auto"/>
        <w:ind w:left="567" w:hanging="567"/>
        <w:jc w:val="both"/>
        <w:rPr>
          <w:rFonts w:eastAsiaTheme="minorHAnsi"/>
          <w:color w:val="auto"/>
          <w:sz w:val="22"/>
          <w:szCs w:val="22"/>
          <w:lang w:eastAsia="en-US"/>
        </w:rPr>
      </w:pPr>
      <w:r>
        <w:rPr>
          <w:rFonts w:eastAsiaTheme="minorHAnsi"/>
          <w:color w:val="auto"/>
          <w:sz w:val="22"/>
          <w:szCs w:val="22"/>
          <w:lang w:eastAsia="en-US"/>
        </w:rPr>
        <w:t xml:space="preserve">Çınaroğlu, S. (2017).Kamu ve Özel Sağlık Hizmetlerinin Seçimini Etkileyen </w:t>
      </w:r>
      <w:proofErr w:type="gramStart"/>
      <w:r>
        <w:rPr>
          <w:rFonts w:eastAsiaTheme="minorHAnsi"/>
          <w:color w:val="auto"/>
          <w:sz w:val="22"/>
          <w:szCs w:val="22"/>
          <w:lang w:eastAsia="en-US"/>
        </w:rPr>
        <w:t>Faktörler:Teorik</w:t>
      </w:r>
      <w:proofErr w:type="gramEnd"/>
      <w:r>
        <w:rPr>
          <w:rFonts w:eastAsiaTheme="minorHAnsi"/>
          <w:color w:val="auto"/>
          <w:sz w:val="22"/>
          <w:szCs w:val="22"/>
          <w:lang w:eastAsia="en-US"/>
        </w:rPr>
        <w:t xml:space="preserve"> Bir İnceleme. </w:t>
      </w:r>
      <w:r w:rsidRPr="00616B4A">
        <w:rPr>
          <w:rFonts w:eastAsiaTheme="minorHAnsi"/>
          <w:i/>
          <w:color w:val="auto"/>
          <w:sz w:val="22"/>
          <w:szCs w:val="22"/>
          <w:lang w:eastAsia="en-US"/>
        </w:rPr>
        <w:t>Hacettepe Sağlık İdaresi Dergisi</w:t>
      </w:r>
      <w:r>
        <w:rPr>
          <w:rFonts w:eastAsiaTheme="minorHAnsi"/>
          <w:color w:val="auto"/>
          <w:sz w:val="22"/>
          <w:szCs w:val="22"/>
          <w:lang w:eastAsia="en-US"/>
        </w:rPr>
        <w:t>,</w:t>
      </w:r>
      <w:r w:rsidR="00021789">
        <w:rPr>
          <w:rFonts w:eastAsiaTheme="minorHAnsi"/>
          <w:color w:val="auto"/>
          <w:sz w:val="22"/>
          <w:szCs w:val="22"/>
          <w:lang w:eastAsia="en-US"/>
        </w:rPr>
        <w:t xml:space="preserve"> </w:t>
      </w:r>
      <w:r>
        <w:rPr>
          <w:rFonts w:eastAsiaTheme="minorHAnsi"/>
          <w:color w:val="auto"/>
          <w:sz w:val="22"/>
          <w:szCs w:val="22"/>
          <w:lang w:eastAsia="en-US"/>
        </w:rPr>
        <w:t>20(2),</w:t>
      </w:r>
      <w:r w:rsidR="00021789">
        <w:rPr>
          <w:rFonts w:eastAsiaTheme="minorHAnsi"/>
          <w:color w:val="auto"/>
          <w:sz w:val="22"/>
          <w:szCs w:val="22"/>
          <w:lang w:eastAsia="en-US"/>
        </w:rPr>
        <w:t xml:space="preserve"> </w:t>
      </w:r>
      <w:r>
        <w:rPr>
          <w:rFonts w:eastAsiaTheme="minorHAnsi"/>
          <w:color w:val="auto"/>
          <w:sz w:val="22"/>
          <w:szCs w:val="22"/>
          <w:lang w:eastAsia="en-US"/>
        </w:rPr>
        <w:t>259-274.</w:t>
      </w:r>
    </w:p>
    <w:p w:rsidR="00FB4B44" w:rsidRPr="00E961EC" w:rsidRDefault="00616B4A"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Pr>
          <w:rFonts w:ascii="Times New Roman" w:eastAsiaTheme="minorHAnsi" w:hAnsi="Times New Roman" w:cs="Times New Roman"/>
        </w:rPr>
        <w:t>Çınaroğlu, S. v</w:t>
      </w:r>
      <w:r w:rsidR="00782D71" w:rsidRPr="00E961EC">
        <w:rPr>
          <w:rFonts w:ascii="Times New Roman" w:eastAsiaTheme="minorHAnsi" w:hAnsi="Times New Roman" w:cs="Times New Roman"/>
        </w:rPr>
        <w:t xml:space="preserve">e </w:t>
      </w:r>
      <w:r w:rsidR="00FB4B44" w:rsidRPr="00E961EC">
        <w:rPr>
          <w:rFonts w:ascii="Times New Roman" w:eastAsiaTheme="minorHAnsi" w:hAnsi="Times New Roman" w:cs="Times New Roman"/>
        </w:rPr>
        <w:t xml:space="preserve">Şahin, B. (2013). </w:t>
      </w:r>
      <w:proofErr w:type="gramStart"/>
      <w:r w:rsidR="00FB4B44" w:rsidRPr="00E961EC">
        <w:rPr>
          <w:rFonts w:ascii="Times New Roman" w:eastAsiaTheme="minorHAnsi" w:hAnsi="Times New Roman" w:cs="Times New Roman"/>
        </w:rPr>
        <w:t>Özel ve Kamu Hastanelerinin Algılanan Kurumsal İtibar ve İmaj Açısından Karşılaştırılması.</w:t>
      </w:r>
      <w:r w:rsidR="00FB4B44" w:rsidRPr="00E961EC">
        <w:rPr>
          <w:rFonts w:ascii="Times New Roman" w:eastAsiaTheme="minorHAnsi" w:hAnsi="Times New Roman" w:cs="Times New Roman"/>
          <w:i/>
        </w:rPr>
        <w:t xml:space="preserve"> </w:t>
      </w:r>
      <w:proofErr w:type="gramEnd"/>
      <w:r w:rsidR="00FB4B44" w:rsidRPr="00E961EC">
        <w:rPr>
          <w:rFonts w:ascii="Times New Roman" w:eastAsiaTheme="minorHAnsi" w:hAnsi="Times New Roman" w:cs="Times New Roman"/>
          <w:i/>
        </w:rPr>
        <w:t>Uluslararası Yönetim, İktisat ve İşletme Dergisi</w:t>
      </w:r>
      <w:r w:rsidR="00FB4B44" w:rsidRPr="00E961EC">
        <w:rPr>
          <w:rFonts w:ascii="Times New Roman" w:eastAsiaTheme="minorHAnsi" w:hAnsi="Times New Roman" w:cs="Times New Roman"/>
        </w:rPr>
        <w:t xml:space="preserve">, </w:t>
      </w:r>
      <w:r w:rsidR="00BE2402" w:rsidRPr="00E961EC">
        <w:rPr>
          <w:rFonts w:ascii="Times New Roman" w:eastAsiaTheme="minorHAnsi" w:hAnsi="Times New Roman" w:cs="Times New Roman"/>
        </w:rPr>
        <w:t>9(18),</w:t>
      </w:r>
      <w:r w:rsidR="00FB4B44" w:rsidRPr="00E961EC">
        <w:rPr>
          <w:rFonts w:ascii="Times New Roman" w:eastAsiaTheme="minorHAnsi" w:hAnsi="Times New Roman" w:cs="Times New Roman"/>
        </w:rPr>
        <w:t xml:space="preserve"> 283-298.</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Demir, M</w:t>
      </w:r>
      <w:proofErr w:type="gramStart"/>
      <w:r w:rsidRPr="00E961EC">
        <w:rPr>
          <w:rFonts w:ascii="Times New Roman" w:hAnsi="Times New Roman" w:cs="Times New Roman"/>
        </w:rPr>
        <w:t>.,</w:t>
      </w:r>
      <w:proofErr w:type="gramEnd"/>
      <w:r w:rsidRPr="00E961EC">
        <w:rPr>
          <w:rFonts w:ascii="Times New Roman" w:hAnsi="Times New Roman" w:cs="Times New Roman"/>
        </w:rPr>
        <w:t xml:space="preserve"> Güler, H., Öztürk, A.; Kapan, S. H.; Tarhan, D.; Süzük, S.; Tuygar, G.; Tekin, K.;Mercan, F.; Ertong, G.; Kavak, G.; Turasan, B.; Akın, M.; Saluvan, M.; Tekingündüz, S.;</w:t>
      </w:r>
      <w:r w:rsidRPr="00E961EC">
        <w:rPr>
          <w:rFonts w:ascii="Times New Roman" w:hAnsi="Times New Roman" w:cs="Times New Roman"/>
        </w:rPr>
        <w:tab/>
        <w:t>Kesen, E. (2011). I. HKS Okulu Ders Notlar. T</w:t>
      </w:r>
      <w:r w:rsidRPr="00E961EC">
        <w:rPr>
          <w:rFonts w:ascii="Times New Roman" w:hAnsi="Times New Roman" w:cs="Times New Roman"/>
          <w:i/>
        </w:rPr>
        <w:t>.C. Sağlık Bakanlığı Performans Yönetimi</w:t>
      </w:r>
      <w:r w:rsidR="005D437A">
        <w:rPr>
          <w:rFonts w:ascii="Times New Roman" w:hAnsi="Times New Roman" w:cs="Times New Roman"/>
          <w:i/>
        </w:rPr>
        <w:t xml:space="preserve"> </w:t>
      </w:r>
      <w:r w:rsidRPr="00E961EC">
        <w:rPr>
          <w:rFonts w:ascii="Times New Roman" w:hAnsi="Times New Roman" w:cs="Times New Roman"/>
          <w:i/>
        </w:rPr>
        <w:t>Kalite Geliştirme Daire Başkanlığı</w:t>
      </w:r>
      <w:r w:rsidRPr="00E961EC">
        <w:rPr>
          <w:rFonts w:ascii="Times New Roman" w:hAnsi="Times New Roman" w:cs="Times New Roman"/>
        </w:rPr>
        <w:t>, Antalya, 71-89.</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Demirel, E.</w:t>
      </w:r>
      <w:r w:rsidR="005D437A">
        <w:rPr>
          <w:rFonts w:ascii="Times New Roman" w:hAnsi="Times New Roman" w:cs="Times New Roman"/>
        </w:rPr>
        <w:t xml:space="preserve"> </w:t>
      </w:r>
      <w:r w:rsidRPr="00E961EC">
        <w:rPr>
          <w:rFonts w:ascii="Times New Roman" w:hAnsi="Times New Roman" w:cs="Times New Roman"/>
        </w:rPr>
        <w:t>T. ve Derin,</w:t>
      </w:r>
      <w:r w:rsidR="00BE2402" w:rsidRPr="00E961EC">
        <w:rPr>
          <w:rFonts w:ascii="Times New Roman" w:hAnsi="Times New Roman" w:cs="Times New Roman"/>
        </w:rPr>
        <w:t xml:space="preserve"> </w:t>
      </w:r>
      <w:r w:rsidRPr="00E961EC">
        <w:rPr>
          <w:rFonts w:ascii="Times New Roman" w:hAnsi="Times New Roman" w:cs="Times New Roman"/>
        </w:rPr>
        <w:t xml:space="preserve">N. (2011), </w:t>
      </w:r>
      <w:r w:rsidRPr="00E961EC">
        <w:rPr>
          <w:rFonts w:ascii="Times New Roman" w:hAnsi="Times New Roman" w:cs="Times New Roman"/>
          <w:bCs/>
        </w:rPr>
        <w:t xml:space="preserve">Kurum İmajının Kurum Kimliği Açısından Açıklanabilirliği: İnönü Üniversitesi Turgut Özal Tıp Merkezi Örneği. </w:t>
      </w:r>
      <w:proofErr w:type="gramStart"/>
      <w:r w:rsidRPr="00E961EC">
        <w:rPr>
          <w:rFonts w:ascii="Times New Roman" w:hAnsi="Times New Roman" w:cs="Times New Roman"/>
          <w:bCs/>
          <w:i/>
        </w:rPr>
        <w:t>Hacettepe</w:t>
      </w:r>
      <w:r w:rsidR="00BE2402" w:rsidRPr="00E961EC">
        <w:rPr>
          <w:rFonts w:ascii="Times New Roman" w:hAnsi="Times New Roman" w:cs="Times New Roman"/>
          <w:bCs/>
          <w:i/>
        </w:rPr>
        <w:t xml:space="preserve"> </w:t>
      </w:r>
      <w:r w:rsidRPr="00E961EC">
        <w:rPr>
          <w:rFonts w:ascii="Times New Roman" w:hAnsi="Times New Roman" w:cs="Times New Roman"/>
          <w:bCs/>
          <w:i/>
        </w:rPr>
        <w:t xml:space="preserve"> Sağlık</w:t>
      </w:r>
      <w:proofErr w:type="gramEnd"/>
      <w:r w:rsidRPr="00E961EC">
        <w:rPr>
          <w:rFonts w:ascii="Times New Roman" w:hAnsi="Times New Roman" w:cs="Times New Roman"/>
          <w:bCs/>
          <w:i/>
        </w:rPr>
        <w:t xml:space="preserve"> </w:t>
      </w:r>
      <w:r w:rsidR="00BE2402" w:rsidRPr="00E961EC">
        <w:rPr>
          <w:rFonts w:ascii="Times New Roman" w:hAnsi="Times New Roman" w:cs="Times New Roman"/>
          <w:bCs/>
          <w:i/>
        </w:rPr>
        <w:t xml:space="preserve"> </w:t>
      </w:r>
      <w:r w:rsidRPr="00E961EC">
        <w:rPr>
          <w:rFonts w:ascii="Times New Roman" w:hAnsi="Times New Roman" w:cs="Times New Roman"/>
          <w:bCs/>
          <w:i/>
        </w:rPr>
        <w:t>İdaresi Dergisi</w:t>
      </w:r>
      <w:r w:rsidRPr="00E961EC">
        <w:rPr>
          <w:rFonts w:ascii="Times New Roman" w:hAnsi="Times New Roman" w:cs="Times New Roman"/>
          <w:bCs/>
        </w:rPr>
        <w:t>.</w:t>
      </w:r>
      <w:r w:rsidR="00BE2402" w:rsidRPr="00E961EC">
        <w:rPr>
          <w:rFonts w:ascii="Times New Roman" w:hAnsi="Times New Roman" w:cs="Times New Roman"/>
          <w:bCs/>
        </w:rPr>
        <w:t xml:space="preserve"> </w:t>
      </w:r>
      <w:r w:rsidRPr="00E961EC">
        <w:rPr>
          <w:rFonts w:ascii="Times New Roman" w:hAnsi="Times New Roman" w:cs="Times New Roman"/>
          <w:bCs/>
        </w:rPr>
        <w:t>13(2),</w:t>
      </w:r>
      <w:r w:rsidR="00BE2402" w:rsidRPr="00E961EC">
        <w:rPr>
          <w:rFonts w:ascii="Times New Roman" w:hAnsi="Times New Roman" w:cs="Times New Roman"/>
          <w:bCs/>
        </w:rPr>
        <w:t xml:space="preserve"> </w:t>
      </w:r>
      <w:r w:rsidRPr="00E961EC">
        <w:rPr>
          <w:rFonts w:ascii="Times New Roman" w:hAnsi="Times New Roman" w:cs="Times New Roman"/>
          <w:bCs/>
        </w:rPr>
        <w:t>156.</w:t>
      </w:r>
    </w:p>
    <w:p w:rsidR="00FB4B44" w:rsidRPr="00E961EC" w:rsidRDefault="005D437A"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Pr>
          <w:rFonts w:ascii="Times New Roman" w:eastAsiaTheme="minorHAnsi" w:hAnsi="Times New Roman" w:cs="Times New Roman"/>
        </w:rPr>
        <w:t xml:space="preserve">Derin, N. </w:t>
      </w:r>
      <w:proofErr w:type="gramStart"/>
      <w:r>
        <w:rPr>
          <w:rFonts w:ascii="Times New Roman" w:eastAsiaTheme="minorHAnsi" w:hAnsi="Times New Roman" w:cs="Times New Roman"/>
        </w:rPr>
        <w:t>v</w:t>
      </w:r>
      <w:r w:rsidR="00BE2402" w:rsidRPr="00E961EC">
        <w:rPr>
          <w:rFonts w:ascii="Times New Roman" w:eastAsiaTheme="minorHAnsi" w:hAnsi="Times New Roman" w:cs="Times New Roman"/>
        </w:rPr>
        <w:t xml:space="preserve">e </w:t>
      </w:r>
      <w:r w:rsidR="00FB4B44" w:rsidRPr="00E961EC">
        <w:rPr>
          <w:rFonts w:ascii="Times New Roman" w:eastAsiaTheme="minorHAnsi" w:hAnsi="Times New Roman" w:cs="Times New Roman"/>
        </w:rPr>
        <w:t xml:space="preserve"> Demirel</w:t>
      </w:r>
      <w:proofErr w:type="gramEnd"/>
      <w:r w:rsidR="00FB4B44" w:rsidRPr="00E961EC">
        <w:rPr>
          <w:rFonts w:ascii="Times New Roman" w:eastAsiaTheme="minorHAnsi" w:hAnsi="Times New Roman" w:cs="Times New Roman"/>
        </w:rPr>
        <w:t xml:space="preserve">, T. (2013). Sağlık Hizmetlerinde Kalitenin Göstergesi Olan Hasta Memnuniyetine </w:t>
      </w:r>
      <w:r w:rsidR="00BE2402" w:rsidRPr="00E961EC">
        <w:rPr>
          <w:rFonts w:ascii="Times New Roman" w:eastAsiaTheme="minorHAnsi" w:hAnsi="Times New Roman" w:cs="Times New Roman"/>
        </w:rPr>
        <w:t>Yönelik Ölçek Geliştirme Çabası</w:t>
      </w:r>
      <w:r w:rsidR="00FB4B44" w:rsidRPr="00E961EC">
        <w:rPr>
          <w:rFonts w:ascii="Times New Roman" w:eastAsiaTheme="minorHAnsi" w:hAnsi="Times New Roman" w:cs="Times New Roman"/>
        </w:rPr>
        <w:t>.</w:t>
      </w:r>
      <w:r w:rsidR="00BE2402" w:rsidRPr="00E961EC">
        <w:rPr>
          <w:rFonts w:ascii="Times New Roman" w:eastAsiaTheme="minorHAnsi" w:hAnsi="Times New Roman" w:cs="Times New Roman"/>
        </w:rPr>
        <w:t xml:space="preserve"> </w:t>
      </w:r>
      <w:r w:rsidR="00FB4B44" w:rsidRPr="00E961EC">
        <w:rPr>
          <w:rFonts w:ascii="Times New Roman" w:eastAsiaTheme="minorHAnsi" w:hAnsi="Times New Roman" w:cs="Times New Roman"/>
          <w:i/>
        </w:rPr>
        <w:t>The Journal Of Academic Social Science Studies</w:t>
      </w:r>
      <w:r w:rsidR="00FB4B44" w:rsidRPr="00E961EC">
        <w:rPr>
          <w:rFonts w:ascii="Times New Roman" w:eastAsiaTheme="minorHAnsi" w:hAnsi="Times New Roman" w:cs="Times New Roman"/>
        </w:rPr>
        <w:t xml:space="preserve">, </w:t>
      </w:r>
      <w:r w:rsidR="00BE2402" w:rsidRPr="00E961EC">
        <w:rPr>
          <w:rFonts w:ascii="Times New Roman" w:eastAsiaTheme="minorHAnsi" w:hAnsi="Times New Roman" w:cs="Times New Roman"/>
        </w:rPr>
        <w:t xml:space="preserve">6(2), </w:t>
      </w:r>
      <w:r w:rsidR="00FB4B44" w:rsidRPr="00E961EC">
        <w:rPr>
          <w:rFonts w:ascii="Times New Roman" w:eastAsiaTheme="minorHAnsi" w:hAnsi="Times New Roman" w:cs="Times New Roman"/>
        </w:rPr>
        <w:t>1111-1130.</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Dinçer, Ö. (1998). </w:t>
      </w:r>
      <w:r w:rsidRPr="00E961EC">
        <w:rPr>
          <w:rFonts w:ascii="Times New Roman" w:hAnsi="Times New Roman" w:cs="Times New Roman"/>
          <w:i/>
          <w:iCs/>
        </w:rPr>
        <w:t xml:space="preserve">Stratejik Yönetim ve İşletme Politikası </w:t>
      </w:r>
      <w:r w:rsidRPr="00E961EC">
        <w:rPr>
          <w:rFonts w:ascii="Times New Roman" w:hAnsi="Times New Roman" w:cs="Times New Roman"/>
        </w:rPr>
        <w:t>(Genişletilmiş ve Yenilenmiş 5.Baskı). İstanbul: Beta Basım Yayım Dağıtım A.Ş.</w:t>
      </w:r>
    </w:p>
    <w:p w:rsidR="00FB4B44" w:rsidRPr="00E961EC" w:rsidRDefault="00FB4B44" w:rsidP="00FB4B44">
      <w:pPr>
        <w:ind w:left="567" w:hanging="567"/>
        <w:jc w:val="both"/>
        <w:rPr>
          <w:rFonts w:ascii="Times New Roman" w:eastAsia="Times New Roman" w:hAnsi="Times New Roman" w:cs="Times New Roman"/>
        </w:rPr>
      </w:pPr>
      <w:r w:rsidRPr="00E961EC">
        <w:rPr>
          <w:rFonts w:ascii="Times New Roman" w:eastAsia="Times New Roman" w:hAnsi="Times New Roman" w:cs="Times New Roman"/>
        </w:rPr>
        <w:t>Doğanay, P. (2008).</w:t>
      </w:r>
      <w:r w:rsidRPr="00E961EC">
        <w:rPr>
          <w:rFonts w:ascii="Times New Roman" w:eastAsia="Times New Roman" w:hAnsi="Times New Roman" w:cs="Times New Roman"/>
          <w:b/>
          <w:bCs/>
        </w:rPr>
        <w:t xml:space="preserve"> </w:t>
      </w:r>
      <w:r w:rsidR="00BE2402" w:rsidRPr="00E961EC">
        <w:rPr>
          <w:rFonts w:ascii="Times New Roman" w:eastAsia="Times New Roman" w:hAnsi="Times New Roman" w:cs="Times New Roman"/>
          <w:bCs/>
          <w:i/>
        </w:rPr>
        <w:t>Kaizen- Sürekli İyileştirme ile H</w:t>
      </w:r>
      <w:r w:rsidRPr="00E961EC">
        <w:rPr>
          <w:rFonts w:ascii="Times New Roman" w:eastAsia="Times New Roman" w:hAnsi="Times New Roman" w:cs="Times New Roman"/>
          <w:bCs/>
          <w:i/>
        </w:rPr>
        <w:t>astanelerd</w:t>
      </w:r>
      <w:r w:rsidR="00BE2402" w:rsidRPr="00E961EC">
        <w:rPr>
          <w:rFonts w:ascii="Times New Roman" w:eastAsia="Times New Roman" w:hAnsi="Times New Roman" w:cs="Times New Roman"/>
          <w:bCs/>
          <w:i/>
        </w:rPr>
        <w:t>e İnsan Kaynaklarının G</w:t>
      </w:r>
      <w:r w:rsidRPr="00E961EC">
        <w:rPr>
          <w:rFonts w:ascii="Times New Roman" w:eastAsia="Times New Roman" w:hAnsi="Times New Roman" w:cs="Times New Roman"/>
          <w:bCs/>
          <w:i/>
        </w:rPr>
        <w:t>eliştirilmesi</w:t>
      </w:r>
      <w:r w:rsidRPr="00E961EC">
        <w:rPr>
          <w:rFonts w:ascii="Times New Roman" w:eastAsia="Times New Roman" w:hAnsi="Times New Roman" w:cs="Times New Roman"/>
          <w:bCs/>
        </w:rPr>
        <w:t>. Yayınlanmamış</w:t>
      </w:r>
      <w:r w:rsidRPr="00E961EC">
        <w:rPr>
          <w:rFonts w:ascii="Times New Roman" w:eastAsia="Times New Roman" w:hAnsi="Times New Roman" w:cs="Times New Roman"/>
          <w:i/>
        </w:rPr>
        <w:t xml:space="preserve"> </w:t>
      </w:r>
      <w:r w:rsidRPr="00E961EC">
        <w:rPr>
          <w:rFonts w:ascii="Times New Roman" w:eastAsia="Times New Roman" w:hAnsi="Times New Roman" w:cs="Times New Roman"/>
        </w:rPr>
        <w:t xml:space="preserve">yüksek lisans tezi, Gazi </w:t>
      </w:r>
      <w:r w:rsidR="00BE2402" w:rsidRPr="00E961EC">
        <w:rPr>
          <w:rFonts w:ascii="Times New Roman" w:eastAsia="Times New Roman" w:hAnsi="Times New Roman" w:cs="Times New Roman"/>
        </w:rPr>
        <w:t>Üniversitesi Sosyal</w:t>
      </w:r>
      <w:r w:rsidRPr="00E961EC">
        <w:rPr>
          <w:rFonts w:ascii="Times New Roman" w:eastAsia="Times New Roman" w:hAnsi="Times New Roman" w:cs="Times New Roman"/>
        </w:rPr>
        <w:t xml:space="preserve"> Bilimler Enstitüsü.</w:t>
      </w:r>
    </w:p>
    <w:p w:rsidR="00FB4B44" w:rsidRPr="00E961EC" w:rsidRDefault="00FB4B44" w:rsidP="00FB4B44">
      <w:pPr>
        <w:pStyle w:val="Default"/>
        <w:spacing w:after="200" w:line="276" w:lineRule="auto"/>
        <w:ind w:left="567" w:hanging="567"/>
        <w:jc w:val="both"/>
        <w:rPr>
          <w:color w:val="auto"/>
          <w:sz w:val="22"/>
          <w:szCs w:val="22"/>
        </w:rPr>
      </w:pPr>
      <w:r w:rsidRPr="00E961EC">
        <w:rPr>
          <w:rFonts w:eastAsiaTheme="minorHAnsi"/>
          <w:color w:val="auto"/>
          <w:sz w:val="22"/>
          <w:szCs w:val="22"/>
          <w:lang w:eastAsia="en-US"/>
        </w:rPr>
        <w:lastRenderedPageBreak/>
        <w:t>Doğaner, I. (2014).</w:t>
      </w:r>
      <w:r w:rsidRPr="00E961EC">
        <w:rPr>
          <w:color w:val="auto"/>
          <w:sz w:val="22"/>
          <w:szCs w:val="22"/>
        </w:rPr>
        <w:t xml:space="preserve"> </w:t>
      </w:r>
      <w:r w:rsidR="00BE2402" w:rsidRPr="00E961EC">
        <w:rPr>
          <w:i/>
          <w:color w:val="auto"/>
          <w:sz w:val="22"/>
          <w:szCs w:val="22"/>
        </w:rPr>
        <w:t>Özel Hastanelerde Markalaşma, İmaj ve Toplam Kalite Yönetimi, Kurumsallaşma Süreci ve Müşteri Memnuniyeti Açısından İ</w:t>
      </w:r>
      <w:r w:rsidRPr="00E961EC">
        <w:rPr>
          <w:i/>
          <w:color w:val="auto"/>
          <w:sz w:val="22"/>
          <w:szCs w:val="22"/>
        </w:rPr>
        <w:t>rdelenmesi</w:t>
      </w:r>
      <w:r w:rsidRPr="00E961EC">
        <w:rPr>
          <w:color w:val="auto"/>
          <w:sz w:val="22"/>
          <w:szCs w:val="22"/>
        </w:rPr>
        <w:t>, Yayınlanmamış</w:t>
      </w:r>
      <w:r w:rsidR="00BE2402" w:rsidRPr="00E961EC">
        <w:rPr>
          <w:color w:val="auto"/>
          <w:sz w:val="22"/>
          <w:szCs w:val="22"/>
        </w:rPr>
        <w:t xml:space="preserve"> </w:t>
      </w:r>
      <w:r w:rsidRPr="00E961EC">
        <w:rPr>
          <w:color w:val="auto"/>
          <w:sz w:val="22"/>
          <w:szCs w:val="22"/>
        </w:rPr>
        <w:t>yüksek lisans tezi. Beykent Üniversitesi Sosyal Bilimler Enstitüsü.</w:t>
      </w:r>
    </w:p>
    <w:p w:rsidR="0006338B" w:rsidRPr="00E961EC" w:rsidRDefault="0006338B" w:rsidP="00FB4B44">
      <w:pPr>
        <w:pStyle w:val="Default"/>
        <w:spacing w:after="200" w:line="276" w:lineRule="auto"/>
        <w:ind w:left="567" w:hanging="567"/>
        <w:jc w:val="both"/>
        <w:rPr>
          <w:color w:val="auto"/>
          <w:sz w:val="22"/>
          <w:szCs w:val="22"/>
        </w:rPr>
      </w:pPr>
      <w:r w:rsidRPr="00E961EC">
        <w:rPr>
          <w:color w:val="auto"/>
          <w:sz w:val="22"/>
          <w:szCs w:val="22"/>
        </w:rPr>
        <w:t>Dowling,</w:t>
      </w:r>
      <w:r w:rsidR="005D437A">
        <w:rPr>
          <w:color w:val="auto"/>
          <w:sz w:val="22"/>
          <w:szCs w:val="22"/>
        </w:rPr>
        <w:t xml:space="preserve"> G. R.(2006). Communicating corporate reputation through s</w:t>
      </w:r>
      <w:r w:rsidRPr="00E961EC">
        <w:rPr>
          <w:color w:val="auto"/>
          <w:sz w:val="22"/>
          <w:szCs w:val="22"/>
        </w:rPr>
        <w:t>tories</w:t>
      </w:r>
      <w:r w:rsidR="00F95E47" w:rsidRPr="00E961EC">
        <w:rPr>
          <w:color w:val="auto"/>
          <w:sz w:val="22"/>
          <w:szCs w:val="22"/>
        </w:rPr>
        <w:t>.</w:t>
      </w:r>
      <w:r w:rsidR="005D437A">
        <w:rPr>
          <w:color w:val="auto"/>
          <w:sz w:val="22"/>
          <w:szCs w:val="22"/>
        </w:rPr>
        <w:t xml:space="preserve"> </w:t>
      </w:r>
      <w:r w:rsidR="005D437A" w:rsidRPr="005D437A">
        <w:rPr>
          <w:i/>
          <w:color w:val="auto"/>
          <w:sz w:val="22"/>
          <w:szCs w:val="22"/>
        </w:rPr>
        <w:t>California Management Review</w:t>
      </w:r>
      <w:r w:rsidR="005D437A">
        <w:rPr>
          <w:color w:val="auto"/>
          <w:sz w:val="22"/>
          <w:szCs w:val="22"/>
        </w:rPr>
        <w:t>,</w:t>
      </w:r>
      <w:r w:rsidRPr="00E961EC">
        <w:rPr>
          <w:color w:val="auto"/>
          <w:sz w:val="22"/>
          <w:szCs w:val="22"/>
        </w:rPr>
        <w:t xml:space="preserve"> 49</w:t>
      </w:r>
      <w:r w:rsidR="00F95E47" w:rsidRPr="00E961EC">
        <w:rPr>
          <w:color w:val="auto"/>
          <w:sz w:val="22"/>
          <w:szCs w:val="22"/>
        </w:rPr>
        <w:t>(1),85-90.</w:t>
      </w:r>
    </w:p>
    <w:p w:rsidR="00FB4B44" w:rsidRPr="00E961EC" w:rsidRDefault="00FB4B44" w:rsidP="00FB4B44">
      <w:pPr>
        <w:pStyle w:val="Default"/>
        <w:spacing w:after="200" w:line="276" w:lineRule="auto"/>
        <w:ind w:left="567" w:hanging="567"/>
        <w:jc w:val="both"/>
        <w:rPr>
          <w:rFonts w:eastAsiaTheme="minorHAnsi"/>
          <w:color w:val="auto"/>
          <w:sz w:val="22"/>
          <w:szCs w:val="22"/>
          <w:lang w:eastAsia="en-US"/>
        </w:rPr>
      </w:pPr>
      <w:r w:rsidRPr="00E961EC">
        <w:rPr>
          <w:rFonts w:eastAsiaTheme="minorHAnsi"/>
          <w:color w:val="auto"/>
          <w:sz w:val="22"/>
          <w:szCs w:val="22"/>
          <w:lang w:eastAsia="en-US"/>
        </w:rPr>
        <w:t>Dölarslan E. Ş. ve Özer, A. (2011).  Hizmet Kalitesi, Tatmin ve Güvenin Daha Fazla Öd</w:t>
      </w:r>
      <w:r w:rsidR="00EA0106" w:rsidRPr="00E961EC">
        <w:rPr>
          <w:rFonts w:eastAsiaTheme="minorHAnsi"/>
          <w:color w:val="auto"/>
          <w:sz w:val="22"/>
          <w:szCs w:val="22"/>
          <w:lang w:eastAsia="en-US"/>
        </w:rPr>
        <w:t>eme Eğilimi Üzerindeki Etkileri.</w:t>
      </w:r>
      <w:r w:rsidRPr="00E961EC">
        <w:rPr>
          <w:rFonts w:eastAsiaTheme="minorHAnsi"/>
          <w:color w:val="auto"/>
          <w:sz w:val="22"/>
          <w:szCs w:val="22"/>
          <w:lang w:eastAsia="en-US"/>
        </w:rPr>
        <w:t xml:space="preserve"> </w:t>
      </w:r>
      <w:r w:rsidRPr="00E961EC">
        <w:rPr>
          <w:rFonts w:eastAsiaTheme="minorHAnsi"/>
          <w:i/>
          <w:color w:val="auto"/>
          <w:sz w:val="22"/>
          <w:szCs w:val="22"/>
          <w:lang w:eastAsia="en-US"/>
        </w:rPr>
        <w:t>Anadolu Üniversitesi, Sosyal Bilimler Dergisi</w:t>
      </w:r>
      <w:r w:rsidRPr="00E961EC">
        <w:rPr>
          <w:rFonts w:eastAsiaTheme="minorHAnsi"/>
          <w:color w:val="auto"/>
          <w:sz w:val="22"/>
          <w:szCs w:val="22"/>
          <w:lang w:eastAsia="en-US"/>
        </w:rPr>
        <w:t>, 14</w:t>
      </w:r>
      <w:r w:rsidR="00EA0106" w:rsidRPr="00E961EC">
        <w:rPr>
          <w:rFonts w:eastAsiaTheme="minorHAnsi"/>
          <w:color w:val="auto"/>
          <w:sz w:val="22"/>
          <w:szCs w:val="22"/>
          <w:lang w:eastAsia="en-US"/>
        </w:rPr>
        <w:t>(</w:t>
      </w:r>
      <w:r w:rsidRPr="00E961EC">
        <w:rPr>
          <w:rFonts w:eastAsiaTheme="minorHAnsi"/>
          <w:color w:val="auto"/>
          <w:sz w:val="22"/>
          <w:szCs w:val="22"/>
          <w:lang w:eastAsia="en-US"/>
        </w:rPr>
        <w:t xml:space="preserve"> 1</w:t>
      </w:r>
      <w:r w:rsidR="00EA0106" w:rsidRPr="00E961EC">
        <w:rPr>
          <w:rFonts w:eastAsiaTheme="minorHAnsi"/>
          <w:color w:val="auto"/>
          <w:sz w:val="22"/>
          <w:szCs w:val="22"/>
          <w:lang w:eastAsia="en-US"/>
        </w:rPr>
        <w:t xml:space="preserve">), </w:t>
      </w:r>
      <w:r w:rsidRPr="00E961EC">
        <w:rPr>
          <w:rFonts w:eastAsiaTheme="minorHAnsi"/>
          <w:color w:val="auto"/>
          <w:sz w:val="22"/>
          <w:szCs w:val="22"/>
          <w:lang w:eastAsia="en-US"/>
        </w:rPr>
        <w:t>35</w:t>
      </w:r>
      <w:r w:rsidR="00EA0106" w:rsidRPr="00E961EC">
        <w:rPr>
          <w:rFonts w:eastAsiaTheme="minorHAnsi"/>
          <w:color w:val="auto"/>
          <w:sz w:val="22"/>
          <w:szCs w:val="22"/>
          <w:lang w:eastAsia="en-US"/>
        </w:rPr>
        <w:t>.</w:t>
      </w:r>
    </w:p>
    <w:p w:rsidR="00FB4B44" w:rsidRPr="00E961EC" w:rsidRDefault="00FB4B44" w:rsidP="00FB4B44">
      <w:pPr>
        <w:tabs>
          <w:tab w:val="left" w:pos="5680"/>
        </w:tabs>
        <w:ind w:left="567" w:hanging="567"/>
        <w:jc w:val="both"/>
        <w:rPr>
          <w:rFonts w:ascii="Times New Roman" w:hAnsi="Times New Roman" w:cs="Times New Roman"/>
        </w:rPr>
      </w:pPr>
      <w:r w:rsidRPr="00E961EC">
        <w:rPr>
          <w:rFonts w:ascii="Times New Roman" w:hAnsi="Times New Roman" w:cs="Times New Roman"/>
        </w:rPr>
        <w:t>Esatoğlu, A.</w:t>
      </w:r>
      <w:r w:rsidR="00EA0106" w:rsidRPr="00E961EC">
        <w:rPr>
          <w:rFonts w:ascii="Times New Roman" w:hAnsi="Times New Roman" w:cs="Times New Roman"/>
        </w:rPr>
        <w:t xml:space="preserve"> </w:t>
      </w:r>
      <w:r w:rsidRPr="00E961EC">
        <w:rPr>
          <w:rFonts w:ascii="Times New Roman" w:hAnsi="Times New Roman" w:cs="Times New Roman"/>
        </w:rPr>
        <w:t>E.</w:t>
      </w:r>
      <w:r w:rsidR="00EA0106" w:rsidRPr="00E961EC">
        <w:rPr>
          <w:rFonts w:ascii="Times New Roman" w:hAnsi="Times New Roman" w:cs="Times New Roman"/>
        </w:rPr>
        <w:t xml:space="preserve"> </w:t>
      </w:r>
      <w:r w:rsidRPr="00E961EC">
        <w:rPr>
          <w:rFonts w:ascii="Times New Roman" w:hAnsi="Times New Roman" w:cs="Times New Roman"/>
        </w:rPr>
        <w:t xml:space="preserve">(1997). </w:t>
      </w:r>
      <w:proofErr w:type="gramStart"/>
      <w:r w:rsidRPr="00E961EC">
        <w:rPr>
          <w:rFonts w:ascii="Times New Roman" w:hAnsi="Times New Roman" w:cs="Times New Roman"/>
          <w:i/>
        </w:rPr>
        <w:t>Hastanelerde Hasta Tatmininin Hastane Yönetimi Açısından Değerlendirilmesi ve Kullanıma Yönelik Model Önerisi</w:t>
      </w:r>
      <w:r w:rsidRPr="00E961EC">
        <w:rPr>
          <w:rFonts w:ascii="Times New Roman" w:hAnsi="Times New Roman" w:cs="Times New Roman"/>
        </w:rPr>
        <w:t xml:space="preserve">. </w:t>
      </w:r>
      <w:proofErr w:type="gramEnd"/>
      <w:r w:rsidR="005D437A">
        <w:rPr>
          <w:rFonts w:ascii="Times New Roman" w:hAnsi="Times New Roman" w:cs="Times New Roman"/>
        </w:rPr>
        <w:t>Yayınlanmamış doktora t</w:t>
      </w:r>
      <w:r w:rsidR="00EA0106" w:rsidRPr="00E961EC">
        <w:rPr>
          <w:rFonts w:ascii="Times New Roman" w:hAnsi="Times New Roman" w:cs="Times New Roman"/>
        </w:rPr>
        <w:t xml:space="preserve">ezi, </w:t>
      </w:r>
      <w:r w:rsidRPr="00E961EC">
        <w:rPr>
          <w:rFonts w:ascii="Times New Roman" w:hAnsi="Times New Roman" w:cs="Times New Roman"/>
        </w:rPr>
        <w:t>Hacettepe Üniversitesi Sağlık Bilimleri Enstitüsü</w:t>
      </w:r>
      <w:r w:rsidR="00EA0106" w:rsidRPr="00E961EC">
        <w:rPr>
          <w:rFonts w:ascii="Times New Roman" w:hAnsi="Times New Roman" w:cs="Times New Roman"/>
        </w:rPr>
        <w:t>.</w:t>
      </w:r>
    </w:p>
    <w:p w:rsidR="00FB4B44" w:rsidRPr="00E961EC" w:rsidRDefault="00EA0106"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Gatewood, R. D.</w:t>
      </w:r>
      <w:r w:rsidR="00FB4B44" w:rsidRPr="00E961EC">
        <w:rPr>
          <w:rFonts w:ascii="Times New Roman" w:hAnsi="Times New Roman" w:cs="Times New Roman"/>
        </w:rPr>
        <w:t xml:space="preserve"> &amp; Mary</w:t>
      </w:r>
      <w:r w:rsidRPr="00E961EC">
        <w:rPr>
          <w:rFonts w:ascii="Times New Roman" w:hAnsi="Times New Roman" w:cs="Times New Roman"/>
        </w:rPr>
        <w:t>,</w:t>
      </w:r>
      <w:r w:rsidR="00FB4B44" w:rsidRPr="00E961EC">
        <w:rPr>
          <w:rFonts w:ascii="Times New Roman" w:hAnsi="Times New Roman" w:cs="Times New Roman"/>
        </w:rPr>
        <w:t xml:space="preserve"> A. </w:t>
      </w:r>
      <w:r w:rsidRPr="00E961EC">
        <w:rPr>
          <w:rFonts w:ascii="Times New Roman" w:hAnsi="Times New Roman" w:cs="Times New Roman"/>
        </w:rPr>
        <w:t>G. (1993).  Corporate Image, Recruitment Image, and Initial J</w:t>
      </w:r>
      <w:r w:rsidR="00FB4B44" w:rsidRPr="00E961EC">
        <w:rPr>
          <w:rFonts w:ascii="Times New Roman" w:hAnsi="Times New Roman" w:cs="Times New Roman"/>
        </w:rPr>
        <w:t>ob</w:t>
      </w:r>
      <w:r w:rsidRPr="00E961EC">
        <w:rPr>
          <w:rFonts w:ascii="Times New Roman" w:hAnsi="Times New Roman" w:cs="Times New Roman"/>
        </w:rPr>
        <w:t xml:space="preserve"> Choice D</w:t>
      </w:r>
      <w:r w:rsidR="00FB4B44" w:rsidRPr="00E961EC">
        <w:rPr>
          <w:rFonts w:ascii="Times New Roman" w:hAnsi="Times New Roman" w:cs="Times New Roman"/>
        </w:rPr>
        <w:t xml:space="preserve">ecisions. </w:t>
      </w:r>
      <w:r w:rsidR="00FB4B44" w:rsidRPr="00E961EC">
        <w:rPr>
          <w:rFonts w:ascii="Times New Roman" w:hAnsi="Times New Roman" w:cs="Times New Roman"/>
          <w:i/>
          <w:iCs/>
        </w:rPr>
        <w:t>The Academy of Management Journal</w:t>
      </w:r>
      <w:r w:rsidR="00FB4B44" w:rsidRPr="00E961EC">
        <w:rPr>
          <w:rFonts w:ascii="Times New Roman" w:hAnsi="Times New Roman" w:cs="Times New Roman"/>
        </w:rPr>
        <w:t>, 36</w:t>
      </w:r>
      <w:r w:rsidR="00661342" w:rsidRPr="00E961EC">
        <w:rPr>
          <w:rFonts w:ascii="Times New Roman" w:hAnsi="Times New Roman" w:cs="Times New Roman"/>
        </w:rPr>
        <w:t xml:space="preserve"> </w:t>
      </w:r>
      <w:r w:rsidR="00FB4B44" w:rsidRPr="00E961EC">
        <w:rPr>
          <w:rFonts w:ascii="Times New Roman" w:hAnsi="Times New Roman" w:cs="Times New Roman"/>
        </w:rPr>
        <w:t>( 2), 414-427.</w:t>
      </w:r>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 xml:space="preserve">Geçikli, F. (2012).  </w:t>
      </w:r>
      <w:r w:rsidRPr="00E961EC">
        <w:rPr>
          <w:rFonts w:ascii="Times New Roman" w:eastAsiaTheme="minorHAnsi" w:hAnsi="Times New Roman" w:cs="Times New Roman"/>
          <w:i/>
        </w:rPr>
        <w:t>Kurum İmajı</w:t>
      </w:r>
      <w:r w:rsidR="00661342" w:rsidRPr="00E961EC">
        <w:rPr>
          <w:rFonts w:ascii="Times New Roman" w:eastAsiaTheme="minorHAnsi" w:hAnsi="Times New Roman" w:cs="Times New Roman"/>
        </w:rPr>
        <w:t>.</w:t>
      </w:r>
      <w:r w:rsidRPr="00E961EC">
        <w:rPr>
          <w:rFonts w:ascii="Times New Roman" w:eastAsiaTheme="minorHAnsi" w:hAnsi="Times New Roman" w:cs="Times New Roman"/>
        </w:rPr>
        <w:t xml:space="preserve"> </w:t>
      </w:r>
      <w:proofErr w:type="gramStart"/>
      <w:r w:rsidR="00661342" w:rsidRPr="00E961EC">
        <w:rPr>
          <w:rFonts w:ascii="Times New Roman" w:eastAsiaTheme="minorHAnsi" w:hAnsi="Times New Roman" w:cs="Times New Roman"/>
        </w:rPr>
        <w:t>İstanbul: Fenomen Yayınları.</w:t>
      </w:r>
      <w:proofErr w:type="gramEnd"/>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Gegez, A. E. (2010). </w:t>
      </w:r>
      <w:r w:rsidRPr="00E961EC">
        <w:rPr>
          <w:rFonts w:ascii="Times New Roman" w:hAnsi="Times New Roman" w:cs="Times New Roman"/>
          <w:i/>
          <w:iCs/>
        </w:rPr>
        <w:t>Pazarlama Araştırmaları</w:t>
      </w:r>
      <w:r w:rsidRPr="00E961EC">
        <w:rPr>
          <w:rFonts w:ascii="Times New Roman" w:hAnsi="Times New Roman" w:cs="Times New Roman"/>
        </w:rPr>
        <w:t>. İstanbul: Beta Basım Yayın.</w:t>
      </w:r>
    </w:p>
    <w:p w:rsidR="00FB4B44" w:rsidRPr="00E961EC" w:rsidRDefault="00FB4B44" w:rsidP="00FB4B44">
      <w:pPr>
        <w:autoSpaceDE w:val="0"/>
        <w:autoSpaceDN w:val="0"/>
        <w:adjustRightInd w:val="0"/>
        <w:ind w:left="567" w:hanging="567"/>
        <w:jc w:val="both"/>
        <w:rPr>
          <w:rFonts w:ascii="Times New Roman" w:hAnsi="Times New Roman" w:cs="Times New Roman"/>
          <w:iCs/>
        </w:rPr>
      </w:pPr>
      <w:r w:rsidRPr="00E961EC">
        <w:rPr>
          <w:rFonts w:ascii="Times New Roman" w:hAnsi="Times New Roman" w:cs="Times New Roman"/>
        </w:rPr>
        <w:t>Gemlik</w:t>
      </w:r>
      <w:r w:rsidR="00661342" w:rsidRPr="00E961EC">
        <w:rPr>
          <w:rFonts w:ascii="Times New Roman" w:hAnsi="Times New Roman" w:cs="Times New Roman"/>
        </w:rPr>
        <w:t>, N. ve Sığrı, Ü.</w:t>
      </w:r>
      <w:r w:rsidRPr="00E961EC">
        <w:rPr>
          <w:rFonts w:ascii="Times New Roman" w:hAnsi="Times New Roman" w:cs="Times New Roman"/>
        </w:rPr>
        <w:t xml:space="preserve"> (2007). Kurum İmajı Analizi ve Bir Belediye Üzerindeki Uygulamanın Değerlendirilmesi, </w:t>
      </w:r>
      <w:r w:rsidRPr="00E961EC">
        <w:rPr>
          <w:rFonts w:ascii="Times New Roman" w:hAnsi="Times New Roman" w:cs="Times New Roman"/>
          <w:i/>
        </w:rPr>
        <w:t>İstanbul Ti</w:t>
      </w:r>
      <w:r w:rsidRPr="00E961EC">
        <w:rPr>
          <w:rFonts w:ascii="Times New Roman" w:hAnsi="Times New Roman" w:cs="Times New Roman"/>
          <w:i/>
          <w:iCs/>
        </w:rPr>
        <w:t>caret Üniversitesi Sosyal Bilimler Dergisi</w:t>
      </w:r>
      <w:r w:rsidR="00661342" w:rsidRPr="00E961EC">
        <w:rPr>
          <w:rFonts w:ascii="Times New Roman" w:hAnsi="Times New Roman" w:cs="Times New Roman"/>
          <w:iCs/>
        </w:rPr>
        <w:t>.</w:t>
      </w:r>
      <w:r w:rsidRPr="00E961EC">
        <w:rPr>
          <w:rFonts w:ascii="Times New Roman" w:hAnsi="Times New Roman" w:cs="Times New Roman"/>
          <w:i/>
          <w:iCs/>
        </w:rPr>
        <w:t xml:space="preserve"> </w:t>
      </w:r>
      <w:r w:rsidRPr="00E961EC">
        <w:rPr>
          <w:rFonts w:ascii="Times New Roman" w:hAnsi="Times New Roman" w:cs="Times New Roman"/>
          <w:iCs/>
        </w:rPr>
        <w:t>6</w:t>
      </w:r>
      <w:r w:rsidR="00661342" w:rsidRPr="00E961EC">
        <w:rPr>
          <w:rFonts w:ascii="Times New Roman" w:hAnsi="Times New Roman" w:cs="Times New Roman"/>
          <w:iCs/>
        </w:rPr>
        <w:t>(</w:t>
      </w:r>
      <w:r w:rsidRPr="00E961EC">
        <w:rPr>
          <w:rFonts w:ascii="Times New Roman" w:hAnsi="Times New Roman" w:cs="Times New Roman"/>
          <w:iCs/>
        </w:rPr>
        <w:t>11</w:t>
      </w:r>
      <w:r w:rsidR="00661342" w:rsidRPr="00E961EC">
        <w:rPr>
          <w:rFonts w:ascii="Times New Roman" w:hAnsi="Times New Roman" w:cs="Times New Roman"/>
          <w:iCs/>
        </w:rPr>
        <w:t xml:space="preserve">). </w:t>
      </w:r>
      <w:r w:rsidRPr="00E961EC">
        <w:rPr>
          <w:rFonts w:ascii="Times New Roman" w:hAnsi="Times New Roman" w:cs="Times New Roman"/>
          <w:iCs/>
        </w:rPr>
        <w:t>267-282</w:t>
      </w:r>
      <w:r w:rsidR="00661342" w:rsidRPr="00E961EC">
        <w:rPr>
          <w:rFonts w:ascii="Times New Roman" w:hAnsi="Times New Roman" w:cs="Times New Roman"/>
          <w:iCs/>
        </w:rPr>
        <w:t>.</w:t>
      </w:r>
    </w:p>
    <w:p w:rsidR="00FB4B44" w:rsidRPr="00E961EC" w:rsidRDefault="005D437A" w:rsidP="00FB4B44">
      <w:pPr>
        <w:autoSpaceDE w:val="0"/>
        <w:autoSpaceDN w:val="0"/>
        <w:adjustRightInd w:val="0"/>
        <w:ind w:left="567" w:hanging="567"/>
        <w:jc w:val="both"/>
        <w:rPr>
          <w:rFonts w:ascii="Times New Roman" w:hAnsi="Times New Roman" w:cs="Times New Roman"/>
        </w:rPr>
      </w:pPr>
      <w:r>
        <w:rPr>
          <w:rFonts w:ascii="Times New Roman" w:hAnsi="Times New Roman" w:cs="Times New Roman"/>
        </w:rPr>
        <w:t>Gotsi, M.</w:t>
      </w:r>
      <w:r w:rsidR="00FB4B44" w:rsidRPr="00E961EC">
        <w:rPr>
          <w:rFonts w:ascii="Times New Roman" w:hAnsi="Times New Roman" w:cs="Times New Roman"/>
        </w:rPr>
        <w:t xml:space="preserve"> &amp; Wilson M. A. (2001) .Corporate Reputation: Seeking A Definition</w:t>
      </w:r>
      <w:r w:rsidR="00FB4B44" w:rsidRPr="00E961EC">
        <w:rPr>
          <w:rFonts w:ascii="Times New Roman" w:hAnsi="Times New Roman" w:cs="Times New Roman"/>
          <w:i/>
        </w:rPr>
        <w:t xml:space="preserve">. </w:t>
      </w:r>
      <w:proofErr w:type="gramStart"/>
      <w:r w:rsidR="00FB4B44" w:rsidRPr="00E961EC">
        <w:rPr>
          <w:rFonts w:ascii="Times New Roman" w:hAnsi="Times New Roman" w:cs="Times New Roman"/>
          <w:i/>
        </w:rPr>
        <w:t>Corporate  Communication</w:t>
      </w:r>
      <w:proofErr w:type="gramEnd"/>
      <w:r w:rsidR="00FB4B44" w:rsidRPr="00E961EC">
        <w:rPr>
          <w:rFonts w:ascii="Times New Roman" w:hAnsi="Times New Roman" w:cs="Times New Roman"/>
          <w:i/>
        </w:rPr>
        <w:t>,</w:t>
      </w:r>
      <w:r w:rsidR="00FB4B44" w:rsidRPr="00E961EC">
        <w:rPr>
          <w:rFonts w:ascii="Times New Roman" w:hAnsi="Times New Roman" w:cs="Times New Roman"/>
        </w:rPr>
        <w:t xml:space="preserve"> 14(2),  24-30.</w:t>
      </w:r>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Gözüpek, M.</w:t>
      </w:r>
      <w:r w:rsidR="007D49F4" w:rsidRPr="00E961EC">
        <w:rPr>
          <w:rFonts w:ascii="Times New Roman" w:eastAsiaTheme="minorHAnsi" w:hAnsi="Times New Roman" w:cs="Times New Roman"/>
        </w:rPr>
        <w:t xml:space="preserve"> </w:t>
      </w:r>
      <w:r w:rsidRPr="00E961EC">
        <w:rPr>
          <w:rFonts w:ascii="Times New Roman" w:eastAsiaTheme="minorHAnsi" w:hAnsi="Times New Roman" w:cs="Times New Roman"/>
        </w:rPr>
        <w:t xml:space="preserve">N. (2013). </w:t>
      </w:r>
      <w:r w:rsidRPr="00E961EC">
        <w:rPr>
          <w:rFonts w:ascii="Times New Roman" w:eastAsiaTheme="minorHAnsi" w:hAnsi="Times New Roman" w:cs="Times New Roman"/>
          <w:i/>
        </w:rPr>
        <w:t>Kurum İmajı ve Sosyal Sorumluluk</w:t>
      </w:r>
      <w:r w:rsidR="007D49F4" w:rsidRPr="00E961EC">
        <w:rPr>
          <w:rFonts w:ascii="Times New Roman" w:eastAsiaTheme="minorHAnsi" w:hAnsi="Times New Roman" w:cs="Times New Roman"/>
        </w:rPr>
        <w:t>. Ankara: Eğitim Kitabevi Yayınları.</w:t>
      </w:r>
    </w:p>
    <w:p w:rsidR="00FB4B44" w:rsidRPr="00E961EC" w:rsidRDefault="005D437A" w:rsidP="00FB4B44">
      <w:pPr>
        <w:pStyle w:val="Default"/>
        <w:spacing w:after="200" w:line="276" w:lineRule="auto"/>
        <w:ind w:left="567" w:hanging="567"/>
        <w:jc w:val="both"/>
        <w:rPr>
          <w:color w:val="auto"/>
          <w:sz w:val="22"/>
          <w:szCs w:val="22"/>
        </w:rPr>
      </w:pPr>
      <w:r>
        <w:rPr>
          <w:color w:val="auto"/>
          <w:sz w:val="22"/>
          <w:szCs w:val="22"/>
        </w:rPr>
        <w:t>Gray, E. R.</w:t>
      </w:r>
      <w:r w:rsidR="00FB4B44" w:rsidRPr="00E961EC">
        <w:rPr>
          <w:color w:val="auto"/>
          <w:sz w:val="22"/>
          <w:szCs w:val="22"/>
        </w:rPr>
        <w:t xml:space="preserve"> </w:t>
      </w:r>
      <w:r w:rsidRPr="00E961EC">
        <w:t>&amp;</w:t>
      </w:r>
      <w:r w:rsidR="00FB4B44" w:rsidRPr="00E961EC">
        <w:rPr>
          <w:rFonts w:eastAsiaTheme="minorHAnsi"/>
          <w:color w:val="auto"/>
          <w:sz w:val="22"/>
          <w:szCs w:val="22"/>
          <w:lang w:eastAsia="en-US"/>
        </w:rPr>
        <w:t xml:space="preserve"> </w:t>
      </w:r>
      <w:r w:rsidR="00FB4B44" w:rsidRPr="00E961EC">
        <w:rPr>
          <w:color w:val="auto"/>
          <w:sz w:val="22"/>
          <w:szCs w:val="22"/>
        </w:rPr>
        <w:t>Bal</w:t>
      </w:r>
      <w:r>
        <w:rPr>
          <w:color w:val="auto"/>
          <w:sz w:val="22"/>
          <w:szCs w:val="22"/>
        </w:rPr>
        <w:t>mer, J. M. T. (1998). Managing Corporate Image and C</w:t>
      </w:r>
      <w:r w:rsidR="00FB4B44" w:rsidRPr="00E961EC">
        <w:rPr>
          <w:color w:val="auto"/>
          <w:sz w:val="22"/>
          <w:szCs w:val="22"/>
        </w:rPr>
        <w:t>orporate</w:t>
      </w:r>
      <w:r>
        <w:rPr>
          <w:color w:val="auto"/>
          <w:sz w:val="22"/>
          <w:szCs w:val="22"/>
        </w:rPr>
        <w:t xml:space="preserve"> R</w:t>
      </w:r>
      <w:r w:rsidR="00FB4B44" w:rsidRPr="00E961EC">
        <w:rPr>
          <w:color w:val="auto"/>
          <w:sz w:val="22"/>
          <w:szCs w:val="22"/>
        </w:rPr>
        <w:t xml:space="preserve">eputation.  </w:t>
      </w:r>
      <w:r w:rsidR="00FB4B44" w:rsidRPr="00E961EC">
        <w:rPr>
          <w:i/>
          <w:color w:val="auto"/>
          <w:sz w:val="22"/>
          <w:szCs w:val="22"/>
        </w:rPr>
        <w:t>Long Range Planning</w:t>
      </w:r>
      <w:r w:rsidR="00FB4B44" w:rsidRPr="00E961EC">
        <w:rPr>
          <w:color w:val="auto"/>
          <w:sz w:val="22"/>
          <w:szCs w:val="22"/>
        </w:rPr>
        <w:t>, 18(2), 695-702.</w:t>
      </w:r>
    </w:p>
    <w:p w:rsidR="00FB4B44" w:rsidRPr="00E961EC" w:rsidRDefault="005D437A" w:rsidP="00FB4B44">
      <w:pPr>
        <w:pStyle w:val="Default"/>
        <w:spacing w:after="200" w:line="276" w:lineRule="auto"/>
        <w:ind w:left="567" w:hanging="567"/>
        <w:jc w:val="both"/>
        <w:rPr>
          <w:sz w:val="22"/>
          <w:szCs w:val="22"/>
        </w:rPr>
      </w:pPr>
      <w:r>
        <w:rPr>
          <w:color w:val="auto"/>
          <w:sz w:val="22"/>
          <w:szCs w:val="22"/>
        </w:rPr>
        <w:t>Gülsünler, M.</w:t>
      </w:r>
      <w:r w:rsidR="00BD5AEF" w:rsidRPr="00E961EC">
        <w:rPr>
          <w:color w:val="auto"/>
          <w:sz w:val="22"/>
          <w:szCs w:val="22"/>
        </w:rPr>
        <w:t xml:space="preserve"> </w:t>
      </w:r>
      <w:r w:rsidR="00FB4B44" w:rsidRPr="00E961EC">
        <w:rPr>
          <w:color w:val="auto"/>
          <w:sz w:val="22"/>
          <w:szCs w:val="22"/>
        </w:rPr>
        <w:t>E.</w:t>
      </w:r>
      <w:r w:rsidR="00BD5AEF" w:rsidRPr="00E961EC">
        <w:rPr>
          <w:color w:val="auto"/>
          <w:sz w:val="22"/>
          <w:szCs w:val="22"/>
        </w:rPr>
        <w:t xml:space="preserve"> </w:t>
      </w:r>
      <w:r w:rsidR="00FB4B44" w:rsidRPr="00E961EC">
        <w:rPr>
          <w:color w:val="auto"/>
          <w:sz w:val="22"/>
          <w:szCs w:val="22"/>
        </w:rPr>
        <w:t xml:space="preserve">(2005). </w:t>
      </w:r>
      <w:r w:rsidR="00FB4B44" w:rsidRPr="00E961EC">
        <w:rPr>
          <w:sz w:val="22"/>
          <w:szCs w:val="22"/>
        </w:rPr>
        <w:t>Kurum Kimliği Süreci ve İşleyişi Üzerine Teorik ve Uygulamalı Bir Çalışma</w:t>
      </w:r>
      <w:r w:rsidR="00BD5AEF" w:rsidRPr="00E961EC">
        <w:rPr>
          <w:sz w:val="22"/>
          <w:szCs w:val="22"/>
        </w:rPr>
        <w:t>.</w:t>
      </w:r>
      <w:r w:rsidR="00FB4B44" w:rsidRPr="00E961EC">
        <w:rPr>
          <w:sz w:val="22"/>
          <w:szCs w:val="22"/>
        </w:rPr>
        <w:t xml:space="preserve"> </w:t>
      </w:r>
      <w:r w:rsidR="00FB4B44" w:rsidRPr="00E961EC">
        <w:rPr>
          <w:i/>
          <w:sz w:val="22"/>
          <w:szCs w:val="22"/>
        </w:rPr>
        <w:t>Selçuk Üniversitesi, Sosyal Bilimler Enstitüsü Dergisi</w:t>
      </w:r>
      <w:r w:rsidR="00FB4B44" w:rsidRPr="00E961EC">
        <w:rPr>
          <w:sz w:val="22"/>
          <w:szCs w:val="22"/>
        </w:rPr>
        <w:t>,17(5),</w:t>
      </w:r>
      <w:r w:rsidR="00BD5AEF" w:rsidRPr="00E961EC">
        <w:rPr>
          <w:sz w:val="22"/>
          <w:szCs w:val="22"/>
        </w:rPr>
        <w:t xml:space="preserve"> </w:t>
      </w:r>
      <w:r w:rsidR="00FB4B44" w:rsidRPr="00E961EC">
        <w:rPr>
          <w:sz w:val="22"/>
          <w:szCs w:val="22"/>
        </w:rPr>
        <w:t>288.</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lastRenderedPageBreak/>
        <w:t>Gümüş M. ve Öksüz B. (2009). Çalışanların Kurumsal İtibar Sürecine Katılımlarında İçsel İletişimin</w:t>
      </w:r>
      <w:r w:rsidR="00BD5AEF" w:rsidRPr="00E961EC">
        <w:rPr>
          <w:rFonts w:ascii="Times New Roman" w:hAnsi="Times New Roman" w:cs="Times New Roman"/>
        </w:rPr>
        <w:t xml:space="preserve"> </w:t>
      </w:r>
      <w:r w:rsidRPr="00E961EC">
        <w:rPr>
          <w:rFonts w:ascii="Times New Roman" w:hAnsi="Times New Roman" w:cs="Times New Roman"/>
        </w:rPr>
        <w:t>Rolü,</w:t>
      </w:r>
      <w:r w:rsidR="00BD5AEF" w:rsidRPr="00E961EC">
        <w:rPr>
          <w:rFonts w:ascii="Times New Roman" w:hAnsi="Times New Roman" w:cs="Times New Roman"/>
        </w:rPr>
        <w:t xml:space="preserve"> </w:t>
      </w:r>
      <w:r w:rsidRPr="00E961EC">
        <w:rPr>
          <w:rFonts w:ascii="Times New Roman" w:hAnsi="Times New Roman" w:cs="Times New Roman"/>
          <w:i/>
        </w:rPr>
        <w:t>Journal Of Yaşar University</w:t>
      </w:r>
      <w:r w:rsidRPr="00E961EC">
        <w:rPr>
          <w:rFonts w:ascii="Times New Roman" w:hAnsi="Times New Roman" w:cs="Times New Roman"/>
        </w:rPr>
        <w:t>,</w:t>
      </w:r>
      <w:r w:rsidR="00BD5AEF" w:rsidRPr="00E961EC">
        <w:rPr>
          <w:rFonts w:ascii="Times New Roman" w:hAnsi="Times New Roman" w:cs="Times New Roman"/>
        </w:rPr>
        <w:t xml:space="preserve"> </w:t>
      </w:r>
      <w:r w:rsidRPr="00E961EC">
        <w:rPr>
          <w:rFonts w:ascii="Times New Roman" w:hAnsi="Times New Roman" w:cs="Times New Roman"/>
        </w:rPr>
        <w:t>4(16),</w:t>
      </w:r>
      <w:r w:rsidR="00BD5AEF" w:rsidRPr="00E961EC">
        <w:rPr>
          <w:rFonts w:ascii="Times New Roman" w:hAnsi="Times New Roman" w:cs="Times New Roman"/>
        </w:rPr>
        <w:t xml:space="preserve"> </w:t>
      </w:r>
      <w:r w:rsidRPr="00E961EC">
        <w:rPr>
          <w:rFonts w:ascii="Times New Roman" w:hAnsi="Times New Roman" w:cs="Times New Roman"/>
        </w:rPr>
        <w:t>2637-2641.</w:t>
      </w:r>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Gürbüz, S. (2017). Kurum İmajı Bileşenleri ve Belirleyicileri.</w:t>
      </w:r>
      <w:r w:rsidR="00617BCD" w:rsidRPr="00E961EC">
        <w:rPr>
          <w:rFonts w:ascii="Times New Roman" w:eastAsiaTheme="minorHAnsi" w:hAnsi="Times New Roman" w:cs="Times New Roman"/>
        </w:rPr>
        <w:t xml:space="preserve"> İstanbul:</w:t>
      </w:r>
      <w:r w:rsidRPr="00E961EC">
        <w:rPr>
          <w:rFonts w:ascii="Times New Roman" w:eastAsiaTheme="minorHAnsi" w:hAnsi="Times New Roman" w:cs="Times New Roman"/>
        </w:rPr>
        <w:t xml:space="preserve"> </w:t>
      </w:r>
      <w:hyperlink r:id="rId20" w:history="1">
        <w:r w:rsidRPr="00E961EC">
          <w:rPr>
            <w:rStyle w:val="name"/>
            <w:rFonts w:ascii="Times New Roman" w:hAnsi="Times New Roman" w:cs="Times New Roman"/>
            <w:color w:val="000000"/>
          </w:rPr>
          <w:t>Literatürk Academia</w:t>
        </w:r>
      </w:hyperlink>
      <w:r w:rsidRPr="00E961EC">
        <w:rPr>
          <w:rFonts w:ascii="Times New Roman" w:hAnsi="Times New Roman" w:cs="Times New Roman"/>
          <w:bCs/>
          <w:color w:val="000000"/>
        </w:rPr>
        <w:t>.</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Güzelcik, E. (1999). </w:t>
      </w:r>
      <w:r w:rsidRPr="00E961EC">
        <w:rPr>
          <w:rFonts w:ascii="Times New Roman" w:hAnsi="Times New Roman" w:cs="Times New Roman"/>
          <w:i/>
        </w:rPr>
        <w:t>Küreselleşme ve İşletmelerde Değişen Kurum İmajı</w:t>
      </w:r>
      <w:r w:rsidRPr="00E961EC">
        <w:rPr>
          <w:rFonts w:ascii="Times New Roman" w:hAnsi="Times New Roman" w:cs="Times New Roman"/>
        </w:rPr>
        <w:t xml:space="preserve">. </w:t>
      </w:r>
      <w:proofErr w:type="gramStart"/>
      <w:r w:rsidRPr="00E961EC">
        <w:rPr>
          <w:rFonts w:ascii="Times New Roman" w:hAnsi="Times New Roman" w:cs="Times New Roman"/>
        </w:rPr>
        <w:t>İstanbul: Sistem Yayıncılık</w:t>
      </w:r>
      <w:r w:rsidR="00617BCD" w:rsidRPr="00E961EC">
        <w:rPr>
          <w:rFonts w:ascii="Times New Roman" w:hAnsi="Times New Roman" w:cs="Times New Roman"/>
        </w:rPr>
        <w:t>.</w:t>
      </w:r>
      <w:proofErr w:type="gramEnd"/>
    </w:p>
    <w:p w:rsidR="00FB4B44" w:rsidRPr="00E961EC" w:rsidRDefault="00FB4B44" w:rsidP="00FB4B44">
      <w:pPr>
        <w:ind w:left="567" w:hanging="567"/>
        <w:jc w:val="both"/>
        <w:rPr>
          <w:rStyle w:val="gvdemetni200"/>
          <w:rFonts w:ascii="Times New Roman" w:eastAsia="Arial Unicode MS" w:hAnsi="Times New Roman" w:cs="Times New Roman"/>
        </w:rPr>
      </w:pPr>
      <w:r w:rsidRPr="00E961EC">
        <w:rPr>
          <w:rStyle w:val="gvdemetni200"/>
          <w:rFonts w:ascii="Times New Roman" w:eastAsia="Arial Unicode MS" w:hAnsi="Times New Roman" w:cs="Times New Roman"/>
        </w:rPr>
        <w:t>Halfon, N.</w:t>
      </w:r>
      <w:r w:rsidR="00617BCD" w:rsidRPr="00E961EC">
        <w:rPr>
          <w:rStyle w:val="gvdemetni200"/>
          <w:rFonts w:ascii="Times New Roman" w:eastAsia="Arial Unicode MS" w:hAnsi="Times New Roman" w:cs="Times New Roman"/>
        </w:rPr>
        <w:t xml:space="preserve"> &amp; Hochstein, M. (2002). Life Course Health D</w:t>
      </w:r>
      <w:r w:rsidRPr="00E961EC">
        <w:rPr>
          <w:rStyle w:val="gvdemetni200"/>
          <w:rFonts w:ascii="Times New Roman" w:eastAsia="Arial Unicode MS" w:hAnsi="Times New Roman" w:cs="Times New Roman"/>
        </w:rPr>
        <w:t>evelopment</w:t>
      </w:r>
      <w:r w:rsidR="00617BCD" w:rsidRPr="00E961EC">
        <w:rPr>
          <w:rStyle w:val="gvdemetni200"/>
          <w:rFonts w:ascii="Times New Roman" w:eastAsia="Arial Unicode MS" w:hAnsi="Times New Roman" w:cs="Times New Roman"/>
        </w:rPr>
        <w:t>.</w:t>
      </w:r>
      <w:r w:rsidR="00E8686B" w:rsidRPr="00E961EC">
        <w:rPr>
          <w:rStyle w:val="gvdemetni200"/>
          <w:rFonts w:ascii="Times New Roman" w:eastAsia="Arial Unicode MS" w:hAnsi="Times New Roman" w:cs="Times New Roman"/>
        </w:rPr>
        <w:t xml:space="preserve"> </w:t>
      </w:r>
      <w:r w:rsidRPr="00E961EC">
        <w:rPr>
          <w:rStyle w:val="gvdemetni200"/>
          <w:rFonts w:ascii="Times New Roman" w:eastAsia="Arial Unicode MS" w:hAnsi="Times New Roman" w:cs="Times New Roman"/>
          <w:i/>
        </w:rPr>
        <w:t>The</w:t>
      </w:r>
      <w:r w:rsidR="00E8686B" w:rsidRPr="00E961EC">
        <w:rPr>
          <w:rStyle w:val="gvdemetni200"/>
          <w:rFonts w:ascii="Times New Roman" w:eastAsia="Arial Unicode MS" w:hAnsi="Times New Roman" w:cs="Times New Roman"/>
          <w:i/>
        </w:rPr>
        <w:t xml:space="preserve"> </w:t>
      </w:r>
      <w:r w:rsidRPr="00E961EC">
        <w:rPr>
          <w:rStyle w:val="gvdemetni200"/>
          <w:rFonts w:ascii="Times New Roman" w:eastAsia="Arial Unicode MS" w:hAnsi="Times New Roman" w:cs="Times New Roman"/>
          <w:i/>
        </w:rPr>
        <w:t>Milbank Quarterly</w:t>
      </w:r>
      <w:r w:rsidR="00E8686B" w:rsidRPr="00E961EC">
        <w:rPr>
          <w:rStyle w:val="gvdemetni200"/>
          <w:rFonts w:ascii="Times New Roman" w:eastAsia="Arial Unicode MS" w:hAnsi="Times New Roman" w:cs="Times New Roman"/>
        </w:rPr>
        <w:t>, 80(3),</w:t>
      </w:r>
      <w:r w:rsidR="005D437A">
        <w:rPr>
          <w:rStyle w:val="gvdemetni200"/>
          <w:rFonts w:ascii="Times New Roman" w:eastAsia="Arial Unicode MS" w:hAnsi="Times New Roman" w:cs="Times New Roman"/>
        </w:rPr>
        <w:t xml:space="preserve"> </w:t>
      </w:r>
      <w:r w:rsidR="00E8686B" w:rsidRPr="00E961EC">
        <w:rPr>
          <w:rStyle w:val="gvdemetni200"/>
          <w:rFonts w:ascii="Times New Roman" w:eastAsia="Arial Unicode MS" w:hAnsi="Times New Roman" w:cs="Times New Roman"/>
        </w:rPr>
        <w:t>80.</w:t>
      </w:r>
    </w:p>
    <w:p w:rsidR="00FB4B44" w:rsidRPr="00E961EC" w:rsidRDefault="00FB4B44" w:rsidP="00FB4B44">
      <w:pPr>
        <w:pStyle w:val="gvdemetni10"/>
        <w:spacing w:before="0" w:beforeAutospacing="0" w:after="200" w:afterAutospacing="0" w:line="276" w:lineRule="auto"/>
        <w:ind w:left="567" w:hanging="567"/>
        <w:jc w:val="both"/>
        <w:rPr>
          <w:rStyle w:val="gvdemetni20"/>
          <w:rFonts w:eastAsiaTheme="minorEastAsia"/>
          <w:sz w:val="22"/>
          <w:szCs w:val="22"/>
        </w:rPr>
      </w:pPr>
      <w:r w:rsidRPr="00E961EC">
        <w:rPr>
          <w:rStyle w:val="gvdemetni20"/>
          <w:rFonts w:eastAsia="Arial Unicode MS"/>
          <w:sz w:val="22"/>
          <w:szCs w:val="22"/>
        </w:rPr>
        <w:t xml:space="preserve">Hayran, O. ve Sur, H. (1998). </w:t>
      </w:r>
      <w:proofErr w:type="gramStart"/>
      <w:r w:rsidR="00617BCD" w:rsidRPr="00E961EC">
        <w:rPr>
          <w:rStyle w:val="gvdemetnitalik0"/>
          <w:rFonts w:eastAsia="Arial Unicode MS"/>
          <w:i/>
          <w:sz w:val="22"/>
          <w:szCs w:val="22"/>
        </w:rPr>
        <w:t>Sağlık Hizmetleri El K</w:t>
      </w:r>
      <w:r w:rsidRPr="00E961EC">
        <w:rPr>
          <w:rStyle w:val="gvdemetnitalik0"/>
          <w:rFonts w:eastAsia="Arial Unicode MS"/>
          <w:i/>
          <w:sz w:val="22"/>
          <w:szCs w:val="22"/>
        </w:rPr>
        <w:t>itabı</w:t>
      </w:r>
      <w:r w:rsidR="00617BCD" w:rsidRPr="00E961EC">
        <w:rPr>
          <w:rStyle w:val="gvdemetnitalik0"/>
          <w:rFonts w:eastAsia="Arial Unicode MS"/>
          <w:sz w:val="22"/>
          <w:szCs w:val="22"/>
        </w:rPr>
        <w:t>.</w:t>
      </w:r>
      <w:r w:rsidRPr="00E961EC">
        <w:rPr>
          <w:rStyle w:val="gvdemetni20"/>
          <w:rFonts w:eastAsia="Arial Unicode MS"/>
          <w:sz w:val="22"/>
          <w:szCs w:val="22"/>
        </w:rPr>
        <w:t xml:space="preserve"> </w:t>
      </w:r>
      <w:proofErr w:type="gramEnd"/>
      <w:r w:rsidRPr="00E961EC">
        <w:rPr>
          <w:rStyle w:val="gvdemetni20"/>
          <w:rFonts w:eastAsia="Arial Unicode MS"/>
          <w:sz w:val="22"/>
          <w:szCs w:val="22"/>
        </w:rPr>
        <w:t>İstanbul: Yüce Yayım A.Ş.</w:t>
      </w:r>
    </w:p>
    <w:p w:rsidR="00FB4B44" w:rsidRPr="00E961EC" w:rsidRDefault="00FB4B44" w:rsidP="00FB4B44">
      <w:pPr>
        <w:pStyle w:val="gvdemetni10"/>
        <w:spacing w:before="0" w:beforeAutospacing="0" w:after="200" w:afterAutospacing="0" w:line="276" w:lineRule="auto"/>
        <w:ind w:left="567" w:hanging="567"/>
        <w:jc w:val="both"/>
        <w:rPr>
          <w:rStyle w:val="gvdemetni20"/>
          <w:rFonts w:eastAsia="Arial Unicode MS"/>
          <w:sz w:val="22"/>
          <w:szCs w:val="22"/>
        </w:rPr>
      </w:pPr>
      <w:r w:rsidRPr="00E961EC">
        <w:rPr>
          <w:rStyle w:val="gvdemetni20"/>
          <w:rFonts w:eastAsia="Arial Unicode MS"/>
          <w:sz w:val="22"/>
          <w:szCs w:val="22"/>
        </w:rPr>
        <w:t>Işık, M. ve</w:t>
      </w:r>
      <w:r w:rsidR="00617BCD" w:rsidRPr="00E961EC">
        <w:rPr>
          <w:rStyle w:val="gvdemetni20"/>
          <w:rFonts w:eastAsia="Arial Unicode MS"/>
          <w:sz w:val="22"/>
          <w:szCs w:val="22"/>
        </w:rPr>
        <w:t xml:space="preserve"> Konur Ö. (20</w:t>
      </w:r>
      <w:r w:rsidR="00B31B66">
        <w:rPr>
          <w:rStyle w:val="gvdemetni20"/>
          <w:rFonts w:eastAsia="Arial Unicode MS"/>
          <w:sz w:val="22"/>
          <w:szCs w:val="22"/>
        </w:rPr>
        <w:t>10</w:t>
      </w:r>
      <w:r w:rsidR="00617BCD" w:rsidRPr="00E961EC">
        <w:rPr>
          <w:rStyle w:val="gvdemetni20"/>
          <w:rFonts w:eastAsia="Arial Unicode MS"/>
          <w:sz w:val="22"/>
          <w:szCs w:val="22"/>
        </w:rPr>
        <w:t>). Hastanelerde Halkla İlişkiler: Kayseri’deki Özel Hastaneler Ü</w:t>
      </w:r>
      <w:r w:rsidRPr="00E961EC">
        <w:rPr>
          <w:rStyle w:val="gvdemetni20"/>
          <w:rFonts w:eastAsia="Arial Unicode MS"/>
          <w:sz w:val="22"/>
          <w:szCs w:val="22"/>
        </w:rPr>
        <w:t>zerine</w:t>
      </w:r>
      <w:r w:rsidR="00617BCD" w:rsidRPr="00E961EC">
        <w:rPr>
          <w:rStyle w:val="gvdemetni20"/>
          <w:rFonts w:eastAsia="Arial Unicode MS"/>
          <w:sz w:val="22"/>
          <w:szCs w:val="22"/>
        </w:rPr>
        <w:t xml:space="preserve"> Bir Ç</w:t>
      </w:r>
      <w:r w:rsidRPr="00E961EC">
        <w:rPr>
          <w:rStyle w:val="gvdemetni20"/>
          <w:rFonts w:eastAsia="Arial Unicode MS"/>
          <w:sz w:val="22"/>
          <w:szCs w:val="22"/>
        </w:rPr>
        <w:t xml:space="preserve">alışma. </w:t>
      </w:r>
      <w:proofErr w:type="gramStart"/>
      <w:r w:rsidRPr="00E961EC">
        <w:rPr>
          <w:rStyle w:val="gvdemetni20"/>
          <w:rFonts w:eastAsia="Arial Unicode MS"/>
          <w:i/>
          <w:sz w:val="22"/>
          <w:szCs w:val="22"/>
        </w:rPr>
        <w:t>e</w:t>
      </w:r>
      <w:proofErr w:type="gramEnd"/>
      <w:r w:rsidRPr="00E961EC">
        <w:rPr>
          <w:rStyle w:val="gvdemetni20"/>
          <w:rFonts w:eastAsia="Arial Unicode MS"/>
          <w:i/>
          <w:sz w:val="22"/>
          <w:szCs w:val="22"/>
        </w:rPr>
        <w:t>-Journal of New World Sciences Academy</w:t>
      </w:r>
      <w:r w:rsidRPr="00E961EC">
        <w:rPr>
          <w:rStyle w:val="gvdemetni20"/>
          <w:rFonts w:eastAsia="Arial Unicode MS"/>
          <w:sz w:val="22"/>
          <w:szCs w:val="22"/>
        </w:rPr>
        <w:t xml:space="preserve">, </w:t>
      </w:r>
      <w:r w:rsidR="00617BCD" w:rsidRPr="00E961EC">
        <w:rPr>
          <w:rStyle w:val="gvdemetni20"/>
          <w:rFonts w:eastAsia="Arial Unicode MS"/>
          <w:sz w:val="22"/>
          <w:szCs w:val="22"/>
        </w:rPr>
        <w:t xml:space="preserve"> </w:t>
      </w:r>
      <w:r w:rsidRPr="00E961EC">
        <w:rPr>
          <w:rStyle w:val="gvdemetni20"/>
          <w:rFonts w:eastAsia="Arial Unicode MS"/>
          <w:sz w:val="22"/>
          <w:szCs w:val="22"/>
        </w:rPr>
        <w:t>5(4), 48-52.</w:t>
      </w:r>
    </w:p>
    <w:p w:rsidR="00FB4B44" w:rsidRPr="00E961EC" w:rsidRDefault="00FB4B44" w:rsidP="00FB4B44">
      <w:pPr>
        <w:pStyle w:val="gvdemetni10"/>
        <w:spacing w:before="0" w:beforeAutospacing="0" w:after="200" w:afterAutospacing="0" w:line="276" w:lineRule="auto"/>
        <w:ind w:left="567" w:hanging="567"/>
        <w:jc w:val="both"/>
        <w:rPr>
          <w:rStyle w:val="gvdemetni20"/>
          <w:rFonts w:eastAsia="Arial Unicode MS"/>
          <w:sz w:val="22"/>
          <w:szCs w:val="22"/>
        </w:rPr>
      </w:pPr>
      <w:r w:rsidRPr="00E961EC">
        <w:rPr>
          <w:rStyle w:val="gvdemetni20"/>
          <w:rFonts w:eastAsia="Arial Unicode MS"/>
          <w:sz w:val="22"/>
          <w:szCs w:val="22"/>
        </w:rPr>
        <w:t xml:space="preserve">Jefkins, F. (1995). </w:t>
      </w:r>
      <w:r w:rsidR="00617BCD" w:rsidRPr="00E961EC">
        <w:rPr>
          <w:rStyle w:val="gvdemetni20"/>
          <w:rFonts w:eastAsia="Arial Unicode MS"/>
          <w:i/>
          <w:sz w:val="22"/>
          <w:szCs w:val="22"/>
        </w:rPr>
        <w:t>Public Relations T</w:t>
      </w:r>
      <w:r w:rsidRPr="00E961EC">
        <w:rPr>
          <w:rStyle w:val="gvdemetni20"/>
          <w:rFonts w:eastAsia="Arial Unicode MS"/>
          <w:i/>
          <w:sz w:val="22"/>
          <w:szCs w:val="22"/>
        </w:rPr>
        <w:t>ecchniques</w:t>
      </w:r>
      <w:r w:rsidRPr="00E961EC">
        <w:rPr>
          <w:rStyle w:val="gvdemetni20"/>
          <w:rFonts w:eastAsia="Arial Unicode MS"/>
          <w:sz w:val="22"/>
          <w:szCs w:val="22"/>
        </w:rPr>
        <w:t xml:space="preserve"> </w:t>
      </w:r>
      <w:proofErr w:type="gramStart"/>
      <w:r w:rsidRPr="00E961EC">
        <w:rPr>
          <w:rStyle w:val="gvdemetni20"/>
          <w:rFonts w:eastAsia="Arial Unicode MS"/>
          <w:sz w:val="22"/>
          <w:szCs w:val="22"/>
        </w:rPr>
        <w:t>(</w:t>
      </w:r>
      <w:proofErr w:type="gramEnd"/>
      <w:r w:rsidRPr="00E961EC">
        <w:rPr>
          <w:rStyle w:val="gvdemetni20"/>
          <w:rFonts w:eastAsia="Arial Unicode MS"/>
          <w:sz w:val="22"/>
          <w:szCs w:val="22"/>
        </w:rPr>
        <w:t>2th. ed.). London-England: Butterworth Heinemann Ltd.</w:t>
      </w:r>
    </w:p>
    <w:p w:rsidR="00617BCD" w:rsidRPr="00E961EC" w:rsidRDefault="00FB4B44" w:rsidP="00617BCD">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Kalaycı, Ş. (2009)</w:t>
      </w:r>
      <w:r w:rsidR="00617BCD" w:rsidRPr="00E961EC">
        <w:rPr>
          <w:rFonts w:ascii="Times New Roman" w:hAnsi="Times New Roman" w:cs="Times New Roman"/>
        </w:rPr>
        <w:t>.</w:t>
      </w:r>
      <w:r w:rsidRPr="00E961EC">
        <w:rPr>
          <w:rFonts w:ascii="Times New Roman" w:hAnsi="Times New Roman" w:cs="Times New Roman"/>
        </w:rPr>
        <w:t xml:space="preserve"> </w:t>
      </w:r>
      <w:r w:rsidR="00617BCD" w:rsidRPr="00E961EC">
        <w:rPr>
          <w:rFonts w:ascii="Times New Roman" w:hAnsi="Times New Roman" w:cs="Times New Roman"/>
          <w:i/>
        </w:rPr>
        <w:t>SPSS</w:t>
      </w:r>
      <w:r w:rsidRPr="00E961EC">
        <w:rPr>
          <w:rFonts w:ascii="Times New Roman" w:hAnsi="Times New Roman" w:cs="Times New Roman"/>
          <w:i/>
        </w:rPr>
        <w:t xml:space="preserve"> Uygulamalı Çok Değişkenli İstatistik Teknikleri</w:t>
      </w:r>
      <w:r w:rsidR="00617BCD" w:rsidRPr="00E961EC">
        <w:rPr>
          <w:rFonts w:ascii="Times New Roman" w:hAnsi="Times New Roman" w:cs="Times New Roman"/>
        </w:rPr>
        <w:t>. Ankara.</w:t>
      </w:r>
    </w:p>
    <w:p w:rsidR="00FB4B44" w:rsidRPr="00E961EC" w:rsidRDefault="00617BCD" w:rsidP="00617BCD">
      <w:pPr>
        <w:autoSpaceDE w:val="0"/>
        <w:autoSpaceDN w:val="0"/>
        <w:adjustRightInd w:val="0"/>
        <w:ind w:firstLine="567"/>
        <w:jc w:val="both"/>
        <w:rPr>
          <w:rFonts w:ascii="Times New Roman" w:hAnsi="Times New Roman" w:cs="Times New Roman"/>
        </w:rPr>
      </w:pPr>
      <w:r w:rsidRPr="00E961EC">
        <w:rPr>
          <w:rFonts w:ascii="Times New Roman" w:hAnsi="Times New Roman" w:cs="Times New Roman"/>
        </w:rPr>
        <w:t>Asil Yayınevi.</w:t>
      </w:r>
      <w:r w:rsidR="00FB4B44" w:rsidRPr="00E961EC">
        <w:rPr>
          <w:rFonts w:ascii="Times New Roman" w:hAnsi="Times New Roman" w:cs="Times New Roman"/>
        </w:rPr>
        <w:t xml:space="preserve"> </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Kavuncubaşı, Ş. (2000). </w:t>
      </w:r>
      <w:proofErr w:type="gramStart"/>
      <w:r w:rsidRPr="00E961EC">
        <w:rPr>
          <w:rFonts w:ascii="Times New Roman" w:hAnsi="Times New Roman" w:cs="Times New Roman"/>
          <w:i/>
        </w:rPr>
        <w:t>Hastane ve Sağlık Kurumları Yönetimi</w:t>
      </w:r>
      <w:r w:rsidRPr="00E961EC">
        <w:rPr>
          <w:rFonts w:ascii="Times New Roman" w:hAnsi="Times New Roman" w:cs="Times New Roman"/>
        </w:rPr>
        <w:t xml:space="preserve">. </w:t>
      </w:r>
      <w:proofErr w:type="gramEnd"/>
      <w:r w:rsidRPr="00E961EC">
        <w:rPr>
          <w:rFonts w:ascii="Times New Roman" w:hAnsi="Times New Roman" w:cs="Times New Roman"/>
        </w:rPr>
        <w:t>Ankara: Siyasal Kitabevi</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Kavuncubaşı, Ş. (2010). </w:t>
      </w:r>
      <w:r w:rsidRPr="00E961EC">
        <w:rPr>
          <w:rFonts w:ascii="Times New Roman" w:hAnsi="Times New Roman" w:cs="Times New Roman"/>
          <w:i/>
        </w:rPr>
        <w:t>Hastaneler ve Sağlık Kurumları Yönetimi</w:t>
      </w:r>
      <w:r w:rsidRPr="00E961EC">
        <w:rPr>
          <w:rFonts w:ascii="Times New Roman" w:hAnsi="Times New Roman" w:cs="Times New Roman"/>
        </w:rPr>
        <w:t>. Ankara: Siyasal Kitabevi.</w:t>
      </w:r>
    </w:p>
    <w:p w:rsidR="00B9271A" w:rsidRPr="00E961EC" w:rsidRDefault="00FB4B44" w:rsidP="00B9271A">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Kavuncubaşı, Ş</w:t>
      </w:r>
      <w:proofErr w:type="gramStart"/>
      <w:r w:rsidRPr="00E961EC">
        <w:rPr>
          <w:rFonts w:ascii="Times New Roman" w:hAnsi="Times New Roman" w:cs="Times New Roman"/>
        </w:rPr>
        <w:t>.,</w:t>
      </w:r>
      <w:proofErr w:type="gramEnd"/>
      <w:r w:rsidRPr="00E961EC">
        <w:rPr>
          <w:rFonts w:ascii="Times New Roman" w:hAnsi="Times New Roman" w:cs="Times New Roman"/>
        </w:rPr>
        <w:t xml:space="preserve"> (2012). </w:t>
      </w:r>
      <w:r w:rsidRPr="00E961EC">
        <w:rPr>
          <w:rFonts w:ascii="Times New Roman" w:hAnsi="Times New Roman" w:cs="Times New Roman"/>
          <w:i/>
        </w:rPr>
        <w:t>Hastane ve Sağlık Kurumları Yönetimi</w:t>
      </w:r>
      <w:r w:rsidRPr="00E961EC">
        <w:rPr>
          <w:rFonts w:ascii="Times New Roman" w:hAnsi="Times New Roman" w:cs="Times New Roman"/>
        </w:rPr>
        <w:t xml:space="preserve">, Siyasal Kitabevi, </w:t>
      </w:r>
      <w:r w:rsidR="00B9271A" w:rsidRPr="00E961EC">
        <w:rPr>
          <w:rFonts w:ascii="Times New Roman" w:hAnsi="Times New Roman" w:cs="Times New Roman"/>
        </w:rPr>
        <w:t xml:space="preserve">Ankara. </w:t>
      </w:r>
    </w:p>
    <w:p w:rsidR="00FB4B44" w:rsidRPr="00E961EC" w:rsidRDefault="00FB4B44" w:rsidP="00FB4B44">
      <w:pPr>
        <w:autoSpaceDE w:val="0"/>
        <w:autoSpaceDN w:val="0"/>
        <w:adjustRightInd w:val="0"/>
        <w:ind w:left="567" w:hanging="567"/>
        <w:jc w:val="both"/>
        <w:rPr>
          <w:rFonts w:ascii="Times New Roman" w:eastAsia="TimesNewRomanPSMT" w:hAnsi="Times New Roman" w:cs="Times New Roman"/>
        </w:rPr>
      </w:pPr>
      <w:r w:rsidRPr="00E961EC">
        <w:rPr>
          <w:rFonts w:ascii="Times New Roman" w:eastAsia="TimesNewRomanPSMT" w:hAnsi="Times New Roman" w:cs="Times New Roman"/>
        </w:rPr>
        <w:t xml:space="preserve">Kaya, E. (2007). </w:t>
      </w:r>
      <w:proofErr w:type="gramStart"/>
      <w:r w:rsidR="00B9271A" w:rsidRPr="005D437A">
        <w:rPr>
          <w:rFonts w:ascii="Times New Roman" w:eastAsia="TimesNewRomanPSMT" w:hAnsi="Times New Roman" w:cs="Times New Roman"/>
          <w:i/>
          <w:iCs/>
        </w:rPr>
        <w:t>Sağlık K</w:t>
      </w:r>
      <w:r w:rsidRPr="005D437A">
        <w:rPr>
          <w:rFonts w:ascii="Times New Roman" w:eastAsia="TimesNewRomanPSMT" w:hAnsi="Times New Roman" w:cs="Times New Roman"/>
          <w:i/>
          <w:iCs/>
        </w:rPr>
        <w:t>urumları</w:t>
      </w:r>
      <w:r w:rsidR="00B9271A" w:rsidRPr="005D437A">
        <w:rPr>
          <w:rFonts w:ascii="Times New Roman" w:eastAsia="TimesNewRomanPSMT" w:hAnsi="Times New Roman" w:cs="Times New Roman"/>
          <w:i/>
          <w:iCs/>
        </w:rPr>
        <w:t>nda Örgüt K</w:t>
      </w:r>
      <w:r w:rsidRPr="005D437A">
        <w:rPr>
          <w:rFonts w:ascii="Times New Roman" w:eastAsia="TimesNewRomanPSMT" w:hAnsi="Times New Roman" w:cs="Times New Roman"/>
          <w:i/>
          <w:iCs/>
        </w:rPr>
        <w:t>ültürü</w:t>
      </w:r>
      <w:r w:rsidRPr="00E961EC">
        <w:rPr>
          <w:rFonts w:ascii="Times New Roman" w:eastAsia="TimesNewRomanPSMT" w:hAnsi="Times New Roman" w:cs="Times New Roman"/>
        </w:rPr>
        <w:t xml:space="preserve">. </w:t>
      </w:r>
      <w:proofErr w:type="gramEnd"/>
      <w:r w:rsidRPr="00E961EC">
        <w:rPr>
          <w:rFonts w:ascii="Times New Roman" w:eastAsia="TimesNewRomanPSMT" w:hAnsi="Times New Roman" w:cs="Times New Roman"/>
        </w:rPr>
        <w:t>Yayınlanmamış yüksek lisans tezi,</w:t>
      </w:r>
      <w:r w:rsidR="00B9271A" w:rsidRPr="00E961EC">
        <w:rPr>
          <w:rFonts w:ascii="Times New Roman" w:eastAsia="TimesNewRomanPSMT" w:hAnsi="Times New Roman" w:cs="Times New Roman"/>
        </w:rPr>
        <w:t xml:space="preserve"> </w:t>
      </w:r>
      <w:r w:rsidRPr="005D437A">
        <w:rPr>
          <w:rFonts w:ascii="Times New Roman" w:eastAsia="TimesNewRomanPSMT" w:hAnsi="Times New Roman" w:cs="Times New Roman"/>
        </w:rPr>
        <w:t>Süleyman Demirel Üniversitesi Sosyal Bilimler Enstitüsü.</w:t>
      </w:r>
    </w:p>
    <w:p w:rsidR="00FB4B44" w:rsidRPr="00E961EC" w:rsidRDefault="00FB4B44" w:rsidP="00FB4B44">
      <w:pPr>
        <w:autoSpaceDE w:val="0"/>
        <w:autoSpaceDN w:val="0"/>
        <w:adjustRightInd w:val="0"/>
        <w:ind w:left="567" w:hanging="567"/>
        <w:jc w:val="both"/>
        <w:rPr>
          <w:rFonts w:ascii="Times New Roman" w:eastAsia="TimesNewRomanPSMT" w:hAnsi="Times New Roman" w:cs="Times New Roman"/>
        </w:rPr>
      </w:pPr>
      <w:r w:rsidRPr="00E961EC">
        <w:rPr>
          <w:rFonts w:ascii="Times New Roman" w:eastAsia="TimesNewRomanPSMT" w:hAnsi="Times New Roman" w:cs="Times New Roman"/>
        </w:rPr>
        <w:t>Kıdak,</w:t>
      </w:r>
      <w:r w:rsidR="00B9271A" w:rsidRPr="00E961EC">
        <w:rPr>
          <w:rFonts w:ascii="Times New Roman" w:eastAsia="TimesNewRomanPSMT" w:hAnsi="Times New Roman" w:cs="Times New Roman"/>
        </w:rPr>
        <w:t xml:space="preserve"> </w:t>
      </w:r>
      <w:r w:rsidRPr="00E961EC">
        <w:rPr>
          <w:rFonts w:ascii="Times New Roman" w:eastAsia="TimesNewRomanPSMT" w:hAnsi="Times New Roman" w:cs="Times New Roman"/>
        </w:rPr>
        <w:t>L.</w:t>
      </w:r>
      <w:r w:rsidR="00B9271A" w:rsidRPr="00E961EC">
        <w:rPr>
          <w:rFonts w:ascii="Times New Roman" w:eastAsia="TimesNewRomanPSMT" w:hAnsi="Times New Roman" w:cs="Times New Roman"/>
        </w:rPr>
        <w:t xml:space="preserve"> </w:t>
      </w:r>
      <w:r w:rsidRPr="00E961EC">
        <w:rPr>
          <w:rFonts w:ascii="Times New Roman" w:eastAsia="TimesNewRomanPSMT" w:hAnsi="Times New Roman" w:cs="Times New Roman"/>
        </w:rPr>
        <w:t>B</w:t>
      </w:r>
      <w:proofErr w:type="gramStart"/>
      <w:r w:rsidRPr="00E961EC">
        <w:rPr>
          <w:rFonts w:ascii="Times New Roman" w:eastAsia="TimesNewRomanPSMT" w:hAnsi="Times New Roman" w:cs="Times New Roman"/>
        </w:rPr>
        <w:t>.,</w:t>
      </w:r>
      <w:proofErr w:type="gramEnd"/>
      <w:r w:rsidRPr="00E961EC">
        <w:rPr>
          <w:rFonts w:ascii="Times New Roman" w:eastAsia="TimesNewRomanPSMT" w:hAnsi="Times New Roman" w:cs="Times New Roman"/>
        </w:rPr>
        <w:t xml:space="preserve"> Nişancı, Z.</w:t>
      </w:r>
      <w:r w:rsidR="00B9271A" w:rsidRPr="00E961EC">
        <w:rPr>
          <w:rFonts w:ascii="Times New Roman" w:eastAsia="TimesNewRomanPSMT" w:hAnsi="Times New Roman" w:cs="Times New Roman"/>
        </w:rPr>
        <w:t xml:space="preserve"> N. ve  Burmaoğlu, S</w:t>
      </w:r>
      <w:r w:rsidRPr="00E961EC">
        <w:rPr>
          <w:rFonts w:ascii="Times New Roman" w:eastAsia="TimesNewRomanPSMT" w:hAnsi="Times New Roman" w:cs="Times New Roman"/>
        </w:rPr>
        <w:t>. (2015),</w:t>
      </w:r>
      <w:r w:rsidRPr="00E961EC">
        <w:rPr>
          <w:rFonts w:ascii="Times New Roman" w:hAnsi="Times New Roman" w:cs="Times New Roman"/>
        </w:rPr>
        <w:t xml:space="preserve"> Sağlık Hizmetlerinde Kalit</w:t>
      </w:r>
      <w:r w:rsidR="00B9271A" w:rsidRPr="00E961EC">
        <w:rPr>
          <w:rFonts w:ascii="Times New Roman" w:hAnsi="Times New Roman" w:cs="Times New Roman"/>
        </w:rPr>
        <w:t>e Ölçümü: Kamu Hastanesi Örneği.</w:t>
      </w:r>
      <w:r w:rsidRPr="00E961EC">
        <w:rPr>
          <w:rFonts w:ascii="Times New Roman" w:hAnsi="Times New Roman" w:cs="Times New Roman"/>
        </w:rPr>
        <w:t xml:space="preserve"> </w:t>
      </w:r>
      <w:r w:rsidRPr="00E961EC">
        <w:rPr>
          <w:rFonts w:ascii="Times New Roman" w:hAnsi="Times New Roman" w:cs="Times New Roman"/>
          <w:i/>
        </w:rPr>
        <w:t>Yönetim ve Ekonomi</w:t>
      </w:r>
      <w:r w:rsidR="00B9271A" w:rsidRPr="00E961EC">
        <w:rPr>
          <w:rFonts w:ascii="Times New Roman" w:hAnsi="Times New Roman" w:cs="Times New Roman"/>
        </w:rPr>
        <w:t>, 22(2), 482-500.</w:t>
      </w:r>
      <w:r w:rsidRPr="00E961EC">
        <w:rPr>
          <w:rFonts w:ascii="Times New Roman" w:hAnsi="Times New Roman" w:cs="Times New Roman"/>
        </w:rPr>
        <w:t xml:space="preserve"> </w:t>
      </w:r>
    </w:p>
    <w:p w:rsidR="00FB4B44" w:rsidRPr="00E961EC" w:rsidRDefault="00FB4B44" w:rsidP="00FB4B44">
      <w:pPr>
        <w:autoSpaceDE w:val="0"/>
        <w:autoSpaceDN w:val="0"/>
        <w:adjustRightInd w:val="0"/>
        <w:ind w:left="567" w:hanging="567"/>
        <w:jc w:val="both"/>
        <w:rPr>
          <w:rFonts w:ascii="Times New Roman" w:eastAsia="TimesNewRomanPSMT" w:hAnsi="Times New Roman" w:cs="Times New Roman"/>
        </w:rPr>
      </w:pPr>
      <w:r w:rsidRPr="00E961EC">
        <w:rPr>
          <w:rFonts w:ascii="Times New Roman" w:eastAsia="TimesNewRomanPSMT" w:hAnsi="Times New Roman" w:cs="Times New Roman"/>
        </w:rPr>
        <w:t xml:space="preserve">Kılınç, Ç. (2005). </w:t>
      </w:r>
      <w:r w:rsidR="00E57284">
        <w:rPr>
          <w:rFonts w:ascii="Times New Roman" w:eastAsia="TimesNewRomanPSMT" w:hAnsi="Times New Roman" w:cs="Times New Roman"/>
          <w:i/>
          <w:iCs/>
        </w:rPr>
        <w:t>Sağlık Sektöründe Faaliyette B</w:t>
      </w:r>
      <w:r w:rsidRPr="00E961EC">
        <w:rPr>
          <w:rFonts w:ascii="Times New Roman" w:eastAsia="TimesNewRomanPSMT" w:hAnsi="Times New Roman" w:cs="Times New Roman"/>
          <w:i/>
          <w:iCs/>
        </w:rPr>
        <w:t>ul</w:t>
      </w:r>
      <w:r w:rsidR="00E57284">
        <w:rPr>
          <w:rFonts w:ascii="Times New Roman" w:eastAsia="TimesNewRomanPSMT" w:hAnsi="Times New Roman" w:cs="Times New Roman"/>
          <w:i/>
          <w:iCs/>
        </w:rPr>
        <w:t>unan Hastane İşletmelerinde Müşteri İlişkileri Yönetimi Üzerine Teorik ve U</w:t>
      </w:r>
      <w:r w:rsidRPr="00E961EC">
        <w:rPr>
          <w:rFonts w:ascii="Times New Roman" w:eastAsia="TimesNewRomanPSMT" w:hAnsi="Times New Roman" w:cs="Times New Roman"/>
          <w:i/>
          <w:iCs/>
        </w:rPr>
        <w:t xml:space="preserve">ygulamalı </w:t>
      </w:r>
      <w:r w:rsidR="00E57284">
        <w:rPr>
          <w:rFonts w:ascii="Times New Roman" w:eastAsia="TimesNewRomanPSMT" w:hAnsi="Times New Roman" w:cs="Times New Roman"/>
          <w:i/>
          <w:iCs/>
        </w:rPr>
        <w:t>Bir Ç</w:t>
      </w:r>
      <w:r w:rsidRPr="00E961EC">
        <w:rPr>
          <w:rFonts w:ascii="Times New Roman" w:eastAsia="TimesNewRomanPSMT" w:hAnsi="Times New Roman" w:cs="Times New Roman"/>
          <w:i/>
          <w:iCs/>
        </w:rPr>
        <w:t>alışma</w:t>
      </w:r>
      <w:r w:rsidRPr="00E961EC">
        <w:rPr>
          <w:rFonts w:ascii="Times New Roman" w:eastAsia="TimesNewRomanPSMT" w:hAnsi="Times New Roman" w:cs="Times New Roman"/>
        </w:rPr>
        <w:t xml:space="preserve">.  </w:t>
      </w:r>
      <w:r w:rsidRPr="00E961EC">
        <w:rPr>
          <w:rFonts w:ascii="Times New Roman" w:eastAsia="TimesNewRomanPSMT" w:hAnsi="Times New Roman" w:cs="Times New Roman"/>
        </w:rPr>
        <w:lastRenderedPageBreak/>
        <w:t>Yayınlanmamış yüksek lisans tezi, Selçuk Üniversitesi Sosyal Bilimler Enstitüsü.</w:t>
      </w:r>
    </w:p>
    <w:p w:rsidR="00FB4B44" w:rsidRPr="00E961EC" w:rsidRDefault="00E57284" w:rsidP="00FB4B44">
      <w:pPr>
        <w:tabs>
          <w:tab w:val="left" w:pos="5680"/>
        </w:tabs>
        <w:ind w:left="567" w:hanging="567"/>
        <w:jc w:val="both"/>
        <w:rPr>
          <w:rFonts w:ascii="Times New Roman" w:hAnsi="Times New Roman" w:cs="Times New Roman"/>
        </w:rPr>
      </w:pPr>
      <w:r>
        <w:rPr>
          <w:rFonts w:ascii="Times New Roman" w:hAnsi="Times New Roman" w:cs="Times New Roman"/>
        </w:rPr>
        <w:t>Kısa, A. v</w:t>
      </w:r>
      <w:r w:rsidR="00B9271A" w:rsidRPr="00E961EC">
        <w:rPr>
          <w:rFonts w:ascii="Times New Roman" w:hAnsi="Times New Roman" w:cs="Times New Roman"/>
        </w:rPr>
        <w:t xml:space="preserve">e </w:t>
      </w:r>
      <w:r w:rsidR="00FB4B44" w:rsidRPr="00E961EC">
        <w:rPr>
          <w:rFonts w:ascii="Times New Roman" w:hAnsi="Times New Roman" w:cs="Times New Roman"/>
        </w:rPr>
        <w:t xml:space="preserve">Tokgöz, N. (2007). </w:t>
      </w:r>
      <w:r w:rsidR="00FB4B44" w:rsidRPr="00E961EC">
        <w:rPr>
          <w:rFonts w:ascii="Times New Roman" w:hAnsi="Times New Roman" w:cs="Times New Roman"/>
          <w:i/>
        </w:rPr>
        <w:t>Sağlık Kurumları Yönetimi</w:t>
      </w:r>
      <w:r w:rsidR="00FB4B44" w:rsidRPr="00E961EC">
        <w:rPr>
          <w:rFonts w:ascii="Times New Roman" w:hAnsi="Times New Roman" w:cs="Times New Roman"/>
        </w:rPr>
        <w:t xml:space="preserve">, </w:t>
      </w:r>
      <w:r w:rsidR="00B9271A" w:rsidRPr="00E961EC">
        <w:rPr>
          <w:rFonts w:ascii="Times New Roman" w:hAnsi="Times New Roman" w:cs="Times New Roman"/>
        </w:rPr>
        <w:t xml:space="preserve"> Eskişehir: </w:t>
      </w:r>
      <w:r w:rsidR="00FB4B44" w:rsidRPr="00E961EC">
        <w:rPr>
          <w:rFonts w:ascii="Times New Roman" w:hAnsi="Times New Roman" w:cs="Times New Roman"/>
        </w:rPr>
        <w:t>Anadolu Üni</w:t>
      </w:r>
      <w:r w:rsidR="00B9271A" w:rsidRPr="00E961EC">
        <w:rPr>
          <w:rFonts w:ascii="Times New Roman" w:hAnsi="Times New Roman" w:cs="Times New Roman"/>
        </w:rPr>
        <w:t>versitesi Açıköğretim Yayınları.</w:t>
      </w:r>
      <w:r w:rsidR="00FB4B44" w:rsidRPr="00E961EC">
        <w:rPr>
          <w:rFonts w:ascii="Times New Roman" w:hAnsi="Times New Roman" w:cs="Times New Roman"/>
        </w:rPr>
        <w:t xml:space="preserve"> </w:t>
      </w:r>
    </w:p>
    <w:p w:rsidR="003A605A" w:rsidRPr="00E961EC" w:rsidRDefault="00FB4B44" w:rsidP="00FB4B44">
      <w:pPr>
        <w:ind w:left="567" w:hanging="567"/>
        <w:jc w:val="both"/>
        <w:rPr>
          <w:rFonts w:ascii="Times New Roman" w:hAnsi="Times New Roman" w:cs="Times New Roman"/>
          <w:sz w:val="24"/>
          <w:szCs w:val="24"/>
        </w:rPr>
      </w:pPr>
      <w:r w:rsidRPr="00E961EC">
        <w:rPr>
          <w:rFonts w:ascii="Times New Roman" w:hAnsi="Times New Roman" w:cs="Times New Roman"/>
        </w:rPr>
        <w:t xml:space="preserve">Kızılçelik, S. (1996). </w:t>
      </w:r>
      <w:proofErr w:type="gramStart"/>
      <w:r w:rsidRPr="00E961EC">
        <w:rPr>
          <w:rFonts w:ascii="Times New Roman" w:hAnsi="Times New Roman" w:cs="Times New Roman"/>
          <w:i/>
        </w:rPr>
        <w:t>Türkiye’nin Sağlık Sistemi Bir Medikal Sosyoloji Denemesi</w:t>
      </w:r>
      <w:r w:rsidRPr="00E961EC">
        <w:rPr>
          <w:rFonts w:ascii="Times New Roman" w:hAnsi="Times New Roman" w:cs="Times New Roman"/>
          <w:b/>
        </w:rPr>
        <w:t xml:space="preserve">. </w:t>
      </w:r>
      <w:proofErr w:type="gramEnd"/>
      <w:r w:rsidR="007A33B2" w:rsidRPr="00E961EC">
        <w:rPr>
          <w:rFonts w:ascii="Times New Roman" w:hAnsi="Times New Roman" w:cs="Times New Roman"/>
        </w:rPr>
        <w:t>İzmir:</w:t>
      </w:r>
      <w:r w:rsidR="00B9271A" w:rsidRPr="00E961EC">
        <w:rPr>
          <w:rFonts w:ascii="Times New Roman" w:hAnsi="Times New Roman" w:cs="Times New Roman"/>
        </w:rPr>
        <w:t xml:space="preserve"> </w:t>
      </w:r>
      <w:r w:rsidRPr="00E961EC">
        <w:rPr>
          <w:rFonts w:ascii="Times New Roman" w:hAnsi="Times New Roman" w:cs="Times New Roman"/>
        </w:rPr>
        <w:t>Saray Kitabevleri.</w:t>
      </w:r>
      <w:r w:rsidR="003A605A" w:rsidRPr="00E961EC">
        <w:rPr>
          <w:rFonts w:ascii="Times New Roman" w:hAnsi="Times New Roman" w:cs="Times New Roman"/>
          <w:sz w:val="24"/>
          <w:szCs w:val="24"/>
        </w:rPr>
        <w:t xml:space="preserve"> </w:t>
      </w:r>
    </w:p>
    <w:p w:rsidR="00FB4B44" w:rsidRPr="00E961EC" w:rsidRDefault="003A605A" w:rsidP="00FB4B44">
      <w:pPr>
        <w:ind w:left="567" w:hanging="567"/>
        <w:jc w:val="both"/>
        <w:rPr>
          <w:rFonts w:ascii="Times New Roman" w:hAnsi="Times New Roman" w:cs="Times New Roman"/>
        </w:rPr>
      </w:pPr>
      <w:r w:rsidRPr="00E961EC">
        <w:rPr>
          <w:rFonts w:ascii="Times New Roman" w:hAnsi="Times New Roman" w:cs="Times New Roman"/>
          <w:sz w:val="24"/>
          <w:szCs w:val="24"/>
        </w:rPr>
        <w:t>K</w:t>
      </w:r>
      <w:r w:rsidR="007D3AE8" w:rsidRPr="00E961EC">
        <w:rPr>
          <w:rFonts w:ascii="Times New Roman" w:hAnsi="Times New Roman" w:cs="Times New Roman"/>
          <w:sz w:val="24"/>
          <w:szCs w:val="24"/>
        </w:rPr>
        <w:t>line</w:t>
      </w:r>
      <w:r w:rsidRPr="00E961EC">
        <w:rPr>
          <w:rFonts w:ascii="Times New Roman" w:hAnsi="Times New Roman" w:cs="Times New Roman"/>
          <w:sz w:val="24"/>
          <w:szCs w:val="24"/>
        </w:rPr>
        <w:t xml:space="preserve">, P. (1994). </w:t>
      </w:r>
      <w:r w:rsidRPr="00E961EC">
        <w:rPr>
          <w:rFonts w:ascii="Times New Roman" w:hAnsi="Times New Roman" w:cs="Times New Roman"/>
          <w:i/>
          <w:sz w:val="24"/>
          <w:szCs w:val="24"/>
        </w:rPr>
        <w:t>An Easy Guide To Factor Analysis.</w:t>
      </w:r>
      <w:r w:rsidRPr="00E961EC">
        <w:rPr>
          <w:rFonts w:ascii="Times New Roman" w:hAnsi="Times New Roman" w:cs="Times New Roman"/>
          <w:sz w:val="24"/>
          <w:szCs w:val="24"/>
        </w:rPr>
        <w:t xml:space="preserve"> New York: Routledge</w:t>
      </w:r>
      <w:r w:rsidR="00E57284">
        <w:rPr>
          <w:rFonts w:ascii="Times New Roman" w:hAnsi="Times New Roman" w:cs="Times New Roman"/>
          <w:sz w:val="24"/>
          <w:szCs w:val="24"/>
        </w:rPr>
        <w:t>.</w:t>
      </w:r>
    </w:p>
    <w:p w:rsidR="00FB4B44" w:rsidRPr="00E961EC" w:rsidRDefault="0017703B"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 xml:space="preserve">Kobayshi, </w:t>
      </w:r>
      <w:proofErr w:type="gramStart"/>
      <w:r w:rsidRPr="00E961EC">
        <w:rPr>
          <w:rFonts w:ascii="Times New Roman" w:eastAsiaTheme="minorHAnsi" w:hAnsi="Times New Roman" w:cs="Times New Roman"/>
        </w:rPr>
        <w:t>M</w:t>
      </w:r>
      <w:r w:rsidR="009A1B90" w:rsidRPr="00E961EC">
        <w:rPr>
          <w:rFonts w:ascii="Times New Roman" w:eastAsiaTheme="minorHAnsi" w:hAnsi="Times New Roman" w:cs="Times New Roman"/>
        </w:rPr>
        <w:t xml:space="preserve"> </w:t>
      </w:r>
      <w:r w:rsidR="009A1B90" w:rsidRPr="00E961EC">
        <w:rPr>
          <w:rStyle w:val="gvdemetni200"/>
          <w:rFonts w:ascii="Times New Roman" w:eastAsia="Arial Unicode MS" w:hAnsi="Times New Roman" w:cs="Times New Roman"/>
        </w:rPr>
        <w:t>.</w:t>
      </w:r>
      <w:proofErr w:type="gramEnd"/>
      <w:r w:rsidR="009A1B90" w:rsidRPr="00E961EC">
        <w:rPr>
          <w:rStyle w:val="gvdemetni200"/>
          <w:rFonts w:ascii="Times New Roman" w:eastAsia="Arial Unicode MS" w:hAnsi="Times New Roman" w:cs="Times New Roman"/>
        </w:rPr>
        <w:t xml:space="preserve"> &amp; </w:t>
      </w:r>
      <w:r w:rsidR="00FB4B44" w:rsidRPr="00E961EC">
        <w:rPr>
          <w:rFonts w:ascii="Times New Roman" w:eastAsiaTheme="minorHAnsi" w:hAnsi="Times New Roman" w:cs="Times New Roman"/>
        </w:rPr>
        <w:t xml:space="preserve"> Mano, T. (2013). Patient’s Pre</w:t>
      </w:r>
      <w:r w:rsidRPr="00E961EC">
        <w:rPr>
          <w:rFonts w:ascii="Times New Roman" w:eastAsiaTheme="minorHAnsi" w:hAnsi="Times New Roman" w:cs="Times New Roman"/>
        </w:rPr>
        <w:t>ference On Selecting A Medical I</w:t>
      </w:r>
      <w:r w:rsidR="00FB4B44" w:rsidRPr="00E961EC">
        <w:rPr>
          <w:rFonts w:ascii="Times New Roman" w:eastAsiaTheme="minorHAnsi" w:hAnsi="Times New Roman" w:cs="Times New Roman"/>
        </w:rPr>
        <w:t xml:space="preserve">nstitution. </w:t>
      </w:r>
      <w:r w:rsidR="00FB4B44" w:rsidRPr="00E961EC">
        <w:rPr>
          <w:rFonts w:ascii="Times New Roman" w:eastAsiaTheme="minorHAnsi" w:hAnsi="Times New Roman" w:cs="Times New Roman"/>
          <w:i/>
        </w:rPr>
        <w:t>International Journal of Health Care Quality Assurance</w:t>
      </w:r>
      <w:r w:rsidR="00FB4B44" w:rsidRPr="00E961EC">
        <w:rPr>
          <w:rFonts w:ascii="Times New Roman" w:eastAsiaTheme="minorHAnsi" w:hAnsi="Times New Roman" w:cs="Times New Roman"/>
        </w:rPr>
        <w:t>,</w:t>
      </w:r>
      <w:r w:rsidR="00D820C0" w:rsidRPr="00E961EC">
        <w:rPr>
          <w:rFonts w:ascii="Times New Roman" w:eastAsiaTheme="minorHAnsi" w:hAnsi="Times New Roman" w:cs="Times New Roman"/>
        </w:rPr>
        <w:t xml:space="preserve"> 7(1),</w:t>
      </w:r>
      <w:r w:rsidR="00FB4B44" w:rsidRPr="00E961EC">
        <w:rPr>
          <w:rFonts w:ascii="Times New Roman" w:eastAsiaTheme="minorHAnsi" w:hAnsi="Times New Roman" w:cs="Times New Roman"/>
        </w:rPr>
        <w:t xml:space="preserve">  341-352.</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Koç, E. (2016). </w:t>
      </w:r>
      <w:r w:rsidRPr="00E961EC">
        <w:rPr>
          <w:rFonts w:ascii="Times New Roman" w:hAnsi="Times New Roman" w:cs="Times New Roman"/>
          <w:i/>
        </w:rPr>
        <w:t>Tüketici Davranışı ve Pazarlama Stratejileri</w:t>
      </w:r>
      <w:r w:rsidRPr="00E961EC">
        <w:rPr>
          <w:rFonts w:ascii="Times New Roman" w:hAnsi="Times New Roman" w:cs="Times New Roman"/>
        </w:rPr>
        <w:t xml:space="preserve">, </w:t>
      </w:r>
      <w:r w:rsidR="0017703B" w:rsidRPr="00E961EC">
        <w:rPr>
          <w:rFonts w:ascii="Times New Roman" w:hAnsi="Times New Roman" w:cs="Times New Roman"/>
        </w:rPr>
        <w:t xml:space="preserve">Ankara: </w:t>
      </w:r>
      <w:r w:rsidRPr="00E961EC">
        <w:rPr>
          <w:rFonts w:ascii="Times New Roman" w:hAnsi="Times New Roman" w:cs="Times New Roman"/>
        </w:rPr>
        <w:t>Seçkin Yayınevi</w:t>
      </w:r>
      <w:r w:rsidR="007D3AE8" w:rsidRPr="00E961EC">
        <w:rPr>
          <w:rFonts w:ascii="Times New Roman" w:hAnsi="Times New Roman" w:cs="Times New Roman"/>
        </w:rPr>
        <w:t>.</w:t>
      </w:r>
    </w:p>
    <w:p w:rsidR="00FB4B44" w:rsidRPr="00E961EC" w:rsidRDefault="0017703B" w:rsidP="0017703B">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Köktürk, M.S</w:t>
      </w:r>
      <w:proofErr w:type="gramStart"/>
      <w:r w:rsidRPr="00E961EC">
        <w:rPr>
          <w:rFonts w:ascii="Times New Roman" w:eastAsiaTheme="minorHAnsi" w:hAnsi="Times New Roman" w:cs="Times New Roman"/>
        </w:rPr>
        <w:t>.,</w:t>
      </w:r>
      <w:proofErr w:type="gramEnd"/>
      <w:r w:rsidR="00E57284">
        <w:rPr>
          <w:rFonts w:ascii="Times New Roman" w:eastAsiaTheme="minorHAnsi" w:hAnsi="Times New Roman" w:cs="Times New Roman"/>
        </w:rPr>
        <w:t xml:space="preserve"> </w:t>
      </w:r>
      <w:r w:rsidR="00FB4B44" w:rsidRPr="00E961EC">
        <w:rPr>
          <w:rFonts w:ascii="Times New Roman" w:eastAsiaTheme="minorHAnsi" w:hAnsi="Times New Roman" w:cs="Times New Roman"/>
        </w:rPr>
        <w:t>Yalçın, A.</w:t>
      </w:r>
      <w:r w:rsidR="00E57284">
        <w:rPr>
          <w:rFonts w:ascii="Times New Roman" w:eastAsiaTheme="minorHAnsi" w:hAnsi="Times New Roman" w:cs="Times New Roman"/>
        </w:rPr>
        <w:t xml:space="preserve"> M.</w:t>
      </w:r>
      <w:r w:rsidRPr="00E961EC">
        <w:rPr>
          <w:rFonts w:ascii="Times New Roman" w:eastAsiaTheme="minorHAnsi" w:hAnsi="Times New Roman" w:cs="Times New Roman"/>
        </w:rPr>
        <w:t xml:space="preserve"> ve </w:t>
      </w:r>
      <w:r w:rsidR="00FB4B44" w:rsidRPr="00E961EC">
        <w:rPr>
          <w:rFonts w:ascii="Times New Roman" w:eastAsiaTheme="minorHAnsi" w:hAnsi="Times New Roman" w:cs="Times New Roman"/>
        </w:rPr>
        <w:t xml:space="preserve"> Çobanoğlu, E. (2008).  </w:t>
      </w:r>
      <w:r w:rsidR="00FB4B44" w:rsidRPr="00E961EC">
        <w:rPr>
          <w:rFonts w:ascii="Times New Roman" w:eastAsiaTheme="minorHAnsi" w:hAnsi="Times New Roman" w:cs="Times New Roman"/>
          <w:i/>
        </w:rPr>
        <w:t>Kurum İmajı Oluşumu ve Ölçümü</w:t>
      </w:r>
      <w:r w:rsidR="00FB4B44" w:rsidRPr="00E961EC">
        <w:rPr>
          <w:rFonts w:ascii="Times New Roman" w:eastAsiaTheme="minorHAnsi" w:hAnsi="Times New Roman" w:cs="Times New Roman"/>
        </w:rPr>
        <w:t>,</w:t>
      </w:r>
      <w:r w:rsidRPr="00E961EC">
        <w:rPr>
          <w:rFonts w:ascii="Times New Roman" w:eastAsiaTheme="minorHAnsi" w:hAnsi="Times New Roman" w:cs="Times New Roman"/>
        </w:rPr>
        <w:t xml:space="preserve"> İstanbul: Beta Yayıncılık.</w:t>
      </w:r>
    </w:p>
    <w:p w:rsidR="00FB4B44" w:rsidRPr="00E961EC" w:rsidRDefault="00FB4B44" w:rsidP="00FB4B44">
      <w:pPr>
        <w:ind w:left="567" w:hanging="567"/>
        <w:jc w:val="both"/>
        <w:rPr>
          <w:rFonts w:ascii="Times New Roman" w:eastAsia="Times New Roman" w:hAnsi="Times New Roman" w:cs="Times New Roman"/>
        </w:rPr>
      </w:pPr>
      <w:r w:rsidRPr="00E961EC">
        <w:rPr>
          <w:rFonts w:ascii="Times New Roman" w:eastAsia="Times New Roman" w:hAnsi="Times New Roman" w:cs="Times New Roman"/>
        </w:rPr>
        <w:t>Kurtulmuş, S. (1998).</w:t>
      </w:r>
      <w:r w:rsidRPr="00E961EC">
        <w:rPr>
          <w:rFonts w:ascii="Times New Roman" w:eastAsia="Times New Roman" w:hAnsi="Times New Roman" w:cs="Times New Roman"/>
          <w:b/>
          <w:bCs/>
        </w:rPr>
        <w:t xml:space="preserve"> </w:t>
      </w:r>
      <w:proofErr w:type="gramStart"/>
      <w:r w:rsidRPr="00E961EC">
        <w:rPr>
          <w:rFonts w:ascii="Times New Roman" w:eastAsia="Times New Roman" w:hAnsi="Times New Roman" w:cs="Times New Roman"/>
          <w:bCs/>
          <w:i/>
        </w:rPr>
        <w:t>Sağlık Ekonomisi ve Hastane Yönetimi</w:t>
      </w:r>
      <w:r w:rsidRPr="00E961EC">
        <w:rPr>
          <w:rFonts w:ascii="Times New Roman" w:eastAsia="Times New Roman" w:hAnsi="Times New Roman" w:cs="Times New Roman"/>
          <w:b/>
          <w:bCs/>
        </w:rPr>
        <w:t xml:space="preserve">. </w:t>
      </w:r>
      <w:proofErr w:type="gramEnd"/>
      <w:r w:rsidRPr="00E961EC">
        <w:rPr>
          <w:rFonts w:ascii="Times New Roman" w:eastAsia="Times New Roman" w:hAnsi="Times New Roman" w:cs="Times New Roman"/>
          <w:bCs/>
        </w:rPr>
        <w:t>İstanbul:</w:t>
      </w:r>
      <w:r w:rsidRPr="00E961EC">
        <w:rPr>
          <w:rFonts w:ascii="Times New Roman" w:eastAsia="Times New Roman" w:hAnsi="Times New Roman" w:cs="Times New Roman"/>
        </w:rPr>
        <w:t xml:space="preserve"> Değişim Dinamik Yayınları.</w:t>
      </w:r>
    </w:p>
    <w:p w:rsidR="00FB4B44" w:rsidRPr="00E961EC" w:rsidRDefault="00FB4B44" w:rsidP="00FB4B44">
      <w:pPr>
        <w:autoSpaceDE w:val="0"/>
        <w:autoSpaceDN w:val="0"/>
        <w:adjustRightInd w:val="0"/>
        <w:ind w:left="567" w:hanging="567"/>
        <w:jc w:val="both"/>
        <w:rPr>
          <w:rFonts w:ascii="Times New Roman" w:eastAsia="Times New Roman" w:hAnsi="Times New Roman" w:cs="Times New Roman"/>
        </w:rPr>
      </w:pPr>
      <w:r w:rsidRPr="00E961EC">
        <w:rPr>
          <w:rFonts w:ascii="Times New Roman" w:hAnsi="Times New Roman" w:cs="Times New Roman"/>
        </w:rPr>
        <w:t>Lemmink, J</w:t>
      </w:r>
      <w:proofErr w:type="gramStart"/>
      <w:r w:rsidRPr="00E961EC">
        <w:rPr>
          <w:rFonts w:ascii="Times New Roman" w:hAnsi="Times New Roman" w:cs="Times New Roman"/>
        </w:rPr>
        <w:t>.,</w:t>
      </w:r>
      <w:proofErr w:type="gramEnd"/>
      <w:r w:rsidRPr="00E961EC">
        <w:rPr>
          <w:rFonts w:ascii="Times New Roman" w:hAnsi="Times New Roman" w:cs="Times New Roman"/>
        </w:rPr>
        <w:t xml:space="preserve"> Schuijf, A.</w:t>
      </w:r>
      <w:r w:rsidR="0017703B" w:rsidRPr="00E961EC">
        <w:rPr>
          <w:rStyle w:val="gvdemetni200"/>
          <w:rFonts w:ascii="Times New Roman" w:eastAsia="Arial Unicode MS" w:hAnsi="Times New Roman" w:cs="Times New Roman"/>
        </w:rPr>
        <w:t xml:space="preserve"> &amp;</w:t>
      </w:r>
      <w:r w:rsidR="00E57284">
        <w:rPr>
          <w:rFonts w:ascii="Times New Roman" w:hAnsi="Times New Roman" w:cs="Times New Roman"/>
        </w:rPr>
        <w:t xml:space="preserve">  Sandra, S. (2003). The Role of Corporate Image and C</w:t>
      </w:r>
      <w:r w:rsidRPr="00E961EC">
        <w:rPr>
          <w:rFonts w:ascii="Times New Roman" w:hAnsi="Times New Roman" w:cs="Times New Roman"/>
        </w:rPr>
        <w:t xml:space="preserve">ompany </w:t>
      </w:r>
      <w:r w:rsidR="00E57284">
        <w:rPr>
          <w:rFonts w:ascii="Times New Roman" w:hAnsi="Times New Roman" w:cs="Times New Roman"/>
        </w:rPr>
        <w:t>Employment Image in Explaining Application I</w:t>
      </w:r>
      <w:r w:rsidRPr="00E961EC">
        <w:rPr>
          <w:rFonts w:ascii="Times New Roman" w:hAnsi="Times New Roman" w:cs="Times New Roman"/>
        </w:rPr>
        <w:t xml:space="preserve">ntentions. </w:t>
      </w:r>
      <w:r w:rsidRPr="00E961EC">
        <w:rPr>
          <w:rFonts w:ascii="Times New Roman" w:hAnsi="Times New Roman" w:cs="Times New Roman"/>
          <w:i/>
        </w:rPr>
        <w:t>Journal of Economic</w:t>
      </w:r>
      <w:r w:rsidR="0017703B" w:rsidRPr="00E961EC">
        <w:rPr>
          <w:rFonts w:ascii="Times New Roman" w:hAnsi="Times New Roman" w:cs="Times New Roman"/>
          <w:i/>
        </w:rPr>
        <w:t xml:space="preserve"> </w:t>
      </w:r>
      <w:r w:rsidRPr="00E961EC">
        <w:rPr>
          <w:rFonts w:ascii="Times New Roman" w:hAnsi="Times New Roman" w:cs="Times New Roman"/>
          <w:i/>
        </w:rPr>
        <w:t>Psychology</w:t>
      </w:r>
      <w:r w:rsidRPr="00E961EC">
        <w:rPr>
          <w:rFonts w:ascii="Times New Roman" w:hAnsi="Times New Roman" w:cs="Times New Roman"/>
        </w:rPr>
        <w:t>, 43(4), 1-15.</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Malhotra,</w:t>
      </w:r>
      <w:r w:rsidR="0017703B" w:rsidRPr="00E961EC">
        <w:rPr>
          <w:rFonts w:ascii="Times New Roman" w:hAnsi="Times New Roman" w:cs="Times New Roman"/>
        </w:rPr>
        <w:t xml:space="preserve"> </w:t>
      </w:r>
      <w:r w:rsidRPr="00E961EC">
        <w:rPr>
          <w:rFonts w:ascii="Times New Roman" w:hAnsi="Times New Roman" w:cs="Times New Roman"/>
        </w:rPr>
        <w:t xml:space="preserve">A. (2008). </w:t>
      </w:r>
      <w:r w:rsidR="00E57284">
        <w:rPr>
          <w:rFonts w:ascii="Times New Roman" w:hAnsi="Times New Roman" w:cs="Times New Roman"/>
          <w:i/>
        </w:rPr>
        <w:t>A S</w:t>
      </w:r>
      <w:r w:rsidRPr="00E961EC">
        <w:rPr>
          <w:rFonts w:ascii="Times New Roman" w:hAnsi="Times New Roman" w:cs="Times New Roman"/>
          <w:i/>
        </w:rPr>
        <w:t>tudy of the Concept of Image as Expressed Through Corporate Landscapes.</w:t>
      </w:r>
      <w:r w:rsidR="0017703B" w:rsidRPr="00E961EC">
        <w:rPr>
          <w:rFonts w:ascii="Times New Roman" w:hAnsi="Times New Roman" w:cs="Times New Roman"/>
          <w:i/>
        </w:rPr>
        <w:t xml:space="preserve"> </w:t>
      </w:r>
      <w:r w:rsidRPr="00E961EC">
        <w:rPr>
          <w:rFonts w:ascii="Times New Roman" w:hAnsi="Times New Roman" w:cs="Times New Roman"/>
        </w:rPr>
        <w:t>Unpublished master’s thesis, State University, Virginia Polytechnic Institute.</w:t>
      </w:r>
    </w:p>
    <w:p w:rsidR="00FB4B44" w:rsidRPr="00E961EC" w:rsidRDefault="00FB4B44" w:rsidP="00FB4B44">
      <w:pPr>
        <w:ind w:left="567" w:hanging="567"/>
        <w:jc w:val="both"/>
        <w:rPr>
          <w:rFonts w:ascii="Times New Roman" w:eastAsia="Times New Roman" w:hAnsi="Times New Roman" w:cs="Times New Roman"/>
        </w:rPr>
      </w:pPr>
      <w:proofErr w:type="gramStart"/>
      <w:r w:rsidRPr="00E57284">
        <w:rPr>
          <w:rFonts w:ascii="Times New Roman" w:eastAsia="Times New Roman" w:hAnsi="Times New Roman" w:cs="Times New Roman"/>
        </w:rPr>
        <w:t>Mc</w:t>
      </w:r>
      <w:r w:rsidR="0017703B" w:rsidRPr="00E57284">
        <w:rPr>
          <w:rFonts w:ascii="Times New Roman" w:eastAsia="Times New Roman" w:hAnsi="Times New Roman" w:cs="Times New Roman"/>
        </w:rPr>
        <w:t>.</w:t>
      </w:r>
      <w:r w:rsidR="00E57284">
        <w:rPr>
          <w:rFonts w:ascii="Times New Roman" w:eastAsia="Times New Roman" w:hAnsi="Times New Roman" w:cs="Times New Roman"/>
        </w:rPr>
        <w:t>Glynn</w:t>
      </w:r>
      <w:proofErr w:type="gramEnd"/>
      <w:r w:rsidR="00E57284">
        <w:rPr>
          <w:rFonts w:ascii="Times New Roman" w:eastAsia="Times New Roman" w:hAnsi="Times New Roman" w:cs="Times New Roman"/>
        </w:rPr>
        <w:t>, E. A. (1997). Six chalenges in measuring the quanlity of h</w:t>
      </w:r>
      <w:r w:rsidR="00E8686B" w:rsidRPr="00E57284">
        <w:rPr>
          <w:rFonts w:ascii="Times New Roman" w:eastAsia="Times New Roman" w:hAnsi="Times New Roman" w:cs="Times New Roman"/>
        </w:rPr>
        <w:t xml:space="preserve">ealth </w:t>
      </w:r>
      <w:r w:rsidR="00E57284">
        <w:rPr>
          <w:rFonts w:ascii="Times New Roman" w:eastAsia="Times New Roman" w:hAnsi="Times New Roman" w:cs="Times New Roman"/>
        </w:rPr>
        <w:t>c</w:t>
      </w:r>
      <w:r w:rsidRPr="00E57284">
        <w:rPr>
          <w:rFonts w:ascii="Times New Roman" w:eastAsia="Times New Roman" w:hAnsi="Times New Roman" w:cs="Times New Roman"/>
        </w:rPr>
        <w:t xml:space="preserve">are. </w:t>
      </w:r>
      <w:r w:rsidRPr="00E57284">
        <w:rPr>
          <w:rFonts w:ascii="Times New Roman" w:eastAsia="Times New Roman" w:hAnsi="Times New Roman" w:cs="Times New Roman"/>
          <w:i/>
        </w:rPr>
        <w:t>Health</w:t>
      </w:r>
      <w:r w:rsidRPr="00E57284">
        <w:rPr>
          <w:rFonts w:ascii="Times New Roman" w:eastAsia="Times New Roman" w:hAnsi="Times New Roman" w:cs="Times New Roman"/>
          <w:i/>
        </w:rPr>
        <w:tab/>
        <w:t>Affairs</w:t>
      </w:r>
      <w:r w:rsidR="00E8686B" w:rsidRPr="00E57284">
        <w:rPr>
          <w:rFonts w:ascii="Times New Roman" w:eastAsia="Times New Roman" w:hAnsi="Times New Roman" w:cs="Times New Roman"/>
        </w:rPr>
        <w:t>,</w:t>
      </w:r>
      <w:r w:rsidRPr="00E57284">
        <w:rPr>
          <w:rFonts w:ascii="Times New Roman" w:eastAsia="Times New Roman" w:hAnsi="Times New Roman" w:cs="Times New Roman"/>
        </w:rPr>
        <w:tab/>
      </w:r>
      <w:r w:rsidR="0017703B" w:rsidRPr="00E57284">
        <w:rPr>
          <w:rFonts w:ascii="Times New Roman" w:eastAsia="Times New Roman" w:hAnsi="Times New Roman" w:cs="Times New Roman"/>
        </w:rPr>
        <w:t xml:space="preserve"> </w:t>
      </w:r>
      <w:r w:rsidRPr="00E57284">
        <w:rPr>
          <w:rFonts w:ascii="Times New Roman" w:eastAsia="Times New Roman" w:hAnsi="Times New Roman" w:cs="Times New Roman"/>
        </w:rPr>
        <w:t>16(3). 7-24.</w:t>
      </w:r>
    </w:p>
    <w:p w:rsidR="00FB4B44" w:rsidRPr="00E961EC" w:rsidRDefault="0017703B" w:rsidP="00FB4B44">
      <w:pPr>
        <w:pStyle w:val="Default"/>
        <w:spacing w:after="200" w:line="276" w:lineRule="auto"/>
        <w:ind w:left="567" w:hanging="567"/>
        <w:jc w:val="both"/>
        <w:rPr>
          <w:bCs/>
          <w:sz w:val="22"/>
          <w:szCs w:val="22"/>
        </w:rPr>
      </w:pPr>
      <w:proofErr w:type="gramStart"/>
      <w:r w:rsidRPr="00E961EC">
        <w:rPr>
          <w:bCs/>
          <w:sz w:val="22"/>
          <w:szCs w:val="22"/>
        </w:rPr>
        <w:t>Muzondo   N</w:t>
      </w:r>
      <w:proofErr w:type="gramEnd"/>
      <w:r w:rsidRPr="00E961EC">
        <w:rPr>
          <w:bCs/>
          <w:sz w:val="22"/>
          <w:szCs w:val="22"/>
        </w:rPr>
        <w:t xml:space="preserve">, </w:t>
      </w:r>
      <w:r w:rsidR="00FB4B44" w:rsidRPr="00E961EC">
        <w:rPr>
          <w:bCs/>
          <w:sz w:val="22"/>
          <w:szCs w:val="22"/>
        </w:rPr>
        <w:t xml:space="preserve">  </w:t>
      </w:r>
      <w:r w:rsidRPr="00E961EC">
        <w:rPr>
          <w:rStyle w:val="gvdemetni200"/>
          <w:rFonts w:eastAsia="Arial Unicode MS"/>
        </w:rPr>
        <w:t xml:space="preserve">&amp; </w:t>
      </w:r>
      <w:r w:rsidR="00FB4B44" w:rsidRPr="00E961EC">
        <w:rPr>
          <w:bCs/>
          <w:sz w:val="22"/>
          <w:szCs w:val="22"/>
        </w:rPr>
        <w:t>Mutandwa,</w:t>
      </w:r>
      <w:r w:rsidRPr="00E961EC">
        <w:rPr>
          <w:bCs/>
          <w:sz w:val="22"/>
          <w:szCs w:val="22"/>
        </w:rPr>
        <w:t xml:space="preserve"> </w:t>
      </w:r>
      <w:r w:rsidR="00FB4B44" w:rsidRPr="00E961EC">
        <w:rPr>
          <w:bCs/>
          <w:sz w:val="22"/>
          <w:szCs w:val="22"/>
        </w:rPr>
        <w:t>E. (2011), The Seven Ps Of Marketıng And Cho</w:t>
      </w:r>
      <w:r w:rsidR="00E57284">
        <w:rPr>
          <w:bCs/>
          <w:sz w:val="22"/>
          <w:szCs w:val="22"/>
        </w:rPr>
        <w:t>i</w:t>
      </w:r>
      <w:r w:rsidR="00FB4B44" w:rsidRPr="00E961EC">
        <w:rPr>
          <w:bCs/>
          <w:sz w:val="22"/>
          <w:szCs w:val="22"/>
        </w:rPr>
        <w:t>ce Of Ma</w:t>
      </w:r>
      <w:r w:rsidR="00E57284">
        <w:rPr>
          <w:bCs/>
          <w:sz w:val="22"/>
          <w:szCs w:val="22"/>
        </w:rPr>
        <w:t>i</w:t>
      </w:r>
      <w:r w:rsidR="00FB4B44" w:rsidRPr="00E961EC">
        <w:rPr>
          <w:bCs/>
          <w:sz w:val="22"/>
          <w:szCs w:val="22"/>
        </w:rPr>
        <w:t>n Grocery Store</w:t>
      </w:r>
      <w:r w:rsidR="00E8686B" w:rsidRPr="00E961EC">
        <w:rPr>
          <w:bCs/>
          <w:sz w:val="22"/>
          <w:szCs w:val="22"/>
        </w:rPr>
        <w:t xml:space="preserve">. </w:t>
      </w:r>
      <w:r w:rsidR="00E8686B" w:rsidRPr="00E961EC">
        <w:rPr>
          <w:bCs/>
          <w:i/>
          <w:sz w:val="22"/>
          <w:szCs w:val="22"/>
        </w:rPr>
        <w:t>In a</w:t>
      </w:r>
      <w:r w:rsidR="00FB4B44" w:rsidRPr="00E961EC">
        <w:rPr>
          <w:bCs/>
          <w:i/>
          <w:sz w:val="22"/>
          <w:szCs w:val="22"/>
        </w:rPr>
        <w:t xml:space="preserve"> Hyperınflatıonary Economy</w:t>
      </w:r>
      <w:r w:rsidR="00FB4B44" w:rsidRPr="00E961EC">
        <w:rPr>
          <w:bCs/>
          <w:sz w:val="22"/>
          <w:szCs w:val="22"/>
        </w:rPr>
        <w:t>,1(9), 2.</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Odaba</w:t>
      </w:r>
      <w:r w:rsidRPr="00E961EC">
        <w:rPr>
          <w:rFonts w:ascii="Times New Roman" w:eastAsia="TimesNewRoman" w:hAnsi="Times New Roman" w:cs="Times New Roman"/>
        </w:rPr>
        <w:t>ş</w:t>
      </w:r>
      <w:r w:rsidRPr="00E961EC">
        <w:rPr>
          <w:rFonts w:ascii="Times New Roman" w:hAnsi="Times New Roman" w:cs="Times New Roman"/>
        </w:rPr>
        <w:t xml:space="preserve">ı Y. (2001). </w:t>
      </w:r>
      <w:proofErr w:type="gramStart"/>
      <w:r w:rsidRPr="00E961EC">
        <w:rPr>
          <w:rFonts w:ascii="Times New Roman" w:hAnsi="Times New Roman" w:cs="Times New Roman"/>
          <w:i/>
          <w:iCs/>
        </w:rPr>
        <w:t>Sağlık Hizmetleri Pazarlaması</w:t>
      </w:r>
      <w:r w:rsidRPr="00E961EC">
        <w:rPr>
          <w:rFonts w:ascii="Times New Roman" w:hAnsi="Times New Roman" w:cs="Times New Roman"/>
        </w:rPr>
        <w:t>. Eskişehir: Eski</w:t>
      </w:r>
      <w:r w:rsidRPr="00E961EC">
        <w:rPr>
          <w:rFonts w:ascii="Times New Roman" w:eastAsia="TimesNewRoman" w:hAnsi="Times New Roman" w:cs="Times New Roman"/>
        </w:rPr>
        <w:t>ş</w:t>
      </w:r>
      <w:r w:rsidRPr="00E961EC">
        <w:rPr>
          <w:rFonts w:ascii="Times New Roman" w:hAnsi="Times New Roman" w:cs="Times New Roman"/>
        </w:rPr>
        <w:t>ehir Anadolu Üniversitesi Yayını.</w:t>
      </w:r>
      <w:proofErr w:type="gramEnd"/>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Odabaşı, Y.</w:t>
      </w:r>
      <w:r w:rsidR="0031441E">
        <w:rPr>
          <w:rFonts w:ascii="Times New Roman" w:hAnsi="Times New Roman" w:cs="Times New Roman"/>
        </w:rPr>
        <w:t xml:space="preserve"> ve Oyman, M.</w:t>
      </w:r>
      <w:r w:rsidRPr="00E961EC">
        <w:rPr>
          <w:rFonts w:ascii="Times New Roman" w:hAnsi="Times New Roman" w:cs="Times New Roman"/>
        </w:rPr>
        <w:t xml:space="preserve"> (2002). </w:t>
      </w:r>
      <w:r w:rsidRPr="00E961EC">
        <w:rPr>
          <w:rFonts w:ascii="Times New Roman" w:hAnsi="Times New Roman" w:cs="Times New Roman"/>
          <w:i/>
        </w:rPr>
        <w:t>Pazarlama İletişim Yönetimi</w:t>
      </w:r>
      <w:r w:rsidRPr="00E961EC">
        <w:rPr>
          <w:rFonts w:ascii="Times New Roman" w:hAnsi="Times New Roman" w:cs="Times New Roman"/>
        </w:rPr>
        <w:t xml:space="preserve">, </w:t>
      </w:r>
      <w:r w:rsidR="0017703B" w:rsidRPr="00E961EC">
        <w:rPr>
          <w:rFonts w:ascii="Times New Roman" w:hAnsi="Times New Roman" w:cs="Times New Roman"/>
        </w:rPr>
        <w:t>Ankara:</w:t>
      </w:r>
      <w:r w:rsidR="00E57284">
        <w:rPr>
          <w:rFonts w:ascii="Times New Roman" w:hAnsi="Times New Roman" w:cs="Times New Roman"/>
        </w:rPr>
        <w:t xml:space="preserve"> </w:t>
      </w:r>
      <w:r w:rsidRPr="00E961EC">
        <w:rPr>
          <w:rFonts w:ascii="Times New Roman" w:hAnsi="Times New Roman" w:cs="Times New Roman"/>
        </w:rPr>
        <w:t xml:space="preserve">Mediacat Yayınları </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lastRenderedPageBreak/>
        <w:t xml:space="preserve">Okay, A. (2000). </w:t>
      </w:r>
      <w:r w:rsidRPr="00E961EC">
        <w:rPr>
          <w:rFonts w:ascii="Times New Roman" w:hAnsi="Times New Roman" w:cs="Times New Roman"/>
          <w:i/>
        </w:rPr>
        <w:t>Kurum Kimliği</w:t>
      </w:r>
      <w:r w:rsidRPr="00E961EC">
        <w:rPr>
          <w:rFonts w:ascii="Times New Roman" w:hAnsi="Times New Roman" w:cs="Times New Roman"/>
        </w:rPr>
        <w:t>, Ankara: Mediacat Kitapları.</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Okay, A. (2013). </w:t>
      </w:r>
      <w:r w:rsidRPr="00E961EC">
        <w:rPr>
          <w:rFonts w:ascii="Times New Roman" w:hAnsi="Times New Roman" w:cs="Times New Roman"/>
          <w:i/>
        </w:rPr>
        <w:t>Kurum Kimliği</w:t>
      </w:r>
      <w:r w:rsidRPr="00E961EC">
        <w:rPr>
          <w:rFonts w:ascii="Times New Roman" w:hAnsi="Times New Roman" w:cs="Times New Roman"/>
        </w:rPr>
        <w:t xml:space="preserve"> (7.Baskı).İstanbul: Derin Yayınları.</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Okay, A. ve Okay, A. (2002). </w:t>
      </w:r>
      <w:r w:rsidRPr="00E961EC">
        <w:rPr>
          <w:rFonts w:ascii="Times New Roman" w:hAnsi="Times New Roman" w:cs="Times New Roman"/>
          <w:i/>
        </w:rPr>
        <w:t>Halkla İlişkiler Kavram, Strateji ve Uygulamaları</w:t>
      </w:r>
      <w:r w:rsidRPr="00E961EC">
        <w:rPr>
          <w:rFonts w:ascii="Times New Roman" w:hAnsi="Times New Roman" w:cs="Times New Roman"/>
        </w:rPr>
        <w:t>. İstanbul: Der yayınları.</w:t>
      </w:r>
    </w:p>
    <w:p w:rsidR="00FB4B44" w:rsidRPr="00E961EC" w:rsidRDefault="00FB4B44" w:rsidP="00FB4B44">
      <w:pPr>
        <w:tabs>
          <w:tab w:val="left" w:pos="5680"/>
        </w:tabs>
        <w:ind w:left="567" w:hanging="567"/>
        <w:jc w:val="both"/>
        <w:rPr>
          <w:rFonts w:ascii="Times New Roman" w:hAnsi="Times New Roman" w:cs="Times New Roman"/>
        </w:rPr>
      </w:pPr>
      <w:r w:rsidRPr="00E961EC">
        <w:rPr>
          <w:rFonts w:ascii="Times New Roman" w:hAnsi="Times New Roman" w:cs="Times New Roman"/>
        </w:rPr>
        <w:t xml:space="preserve">Öcel, Y. (2016). Algılanan Doktor İmajı İle Hasta Memnuniyeti Arasındaki İlişkiyi Belirlemeye Yönelik Bir Araştırma. </w:t>
      </w:r>
      <w:r w:rsidRPr="00E961EC">
        <w:rPr>
          <w:rFonts w:ascii="Times New Roman" w:hAnsi="Times New Roman" w:cs="Times New Roman"/>
          <w:i/>
        </w:rPr>
        <w:t xml:space="preserve">Bartın Üniversitesi İ.İ.B.F. </w:t>
      </w:r>
      <w:proofErr w:type="gramStart"/>
      <w:r w:rsidRPr="00E961EC">
        <w:rPr>
          <w:rFonts w:ascii="Times New Roman" w:hAnsi="Times New Roman" w:cs="Times New Roman"/>
          <w:i/>
        </w:rPr>
        <w:t>Dergisi</w:t>
      </w:r>
      <w:r w:rsidRPr="00E961EC">
        <w:rPr>
          <w:rFonts w:ascii="Times New Roman" w:hAnsi="Times New Roman" w:cs="Times New Roman"/>
        </w:rPr>
        <w:t xml:space="preserve"> , 7</w:t>
      </w:r>
      <w:proofErr w:type="gramEnd"/>
      <w:r w:rsidR="0017703B" w:rsidRPr="00E961EC">
        <w:rPr>
          <w:rFonts w:ascii="Times New Roman" w:hAnsi="Times New Roman" w:cs="Times New Roman"/>
        </w:rPr>
        <w:t>(</w:t>
      </w:r>
      <w:r w:rsidRPr="00E961EC">
        <w:rPr>
          <w:rFonts w:ascii="Times New Roman" w:hAnsi="Times New Roman" w:cs="Times New Roman"/>
        </w:rPr>
        <w:t xml:space="preserve"> 14</w:t>
      </w:r>
      <w:r w:rsidR="0017703B" w:rsidRPr="00E961EC">
        <w:rPr>
          <w:rFonts w:ascii="Times New Roman" w:hAnsi="Times New Roman" w:cs="Times New Roman"/>
        </w:rPr>
        <w:t>)</w:t>
      </w:r>
      <w:r w:rsidRPr="00E961EC">
        <w:rPr>
          <w:rFonts w:ascii="Times New Roman" w:hAnsi="Times New Roman" w:cs="Times New Roman"/>
        </w:rPr>
        <w:t>.</w:t>
      </w:r>
      <w:r w:rsidR="0017703B" w:rsidRPr="00E961EC">
        <w:rPr>
          <w:rFonts w:ascii="Times New Roman" w:hAnsi="Times New Roman" w:cs="Times New Roman"/>
        </w:rPr>
        <w:t>3 40-364.</w:t>
      </w:r>
    </w:p>
    <w:p w:rsidR="00FB4B44" w:rsidRPr="00E961EC" w:rsidRDefault="00E5728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Pr>
          <w:rFonts w:ascii="Times New Roman" w:eastAsiaTheme="minorHAnsi" w:hAnsi="Times New Roman" w:cs="Times New Roman"/>
        </w:rPr>
        <w:t xml:space="preserve">Özata, M. </w:t>
      </w:r>
      <w:proofErr w:type="gramStart"/>
      <w:r>
        <w:rPr>
          <w:rFonts w:ascii="Times New Roman" w:eastAsiaTheme="minorHAnsi" w:hAnsi="Times New Roman" w:cs="Times New Roman"/>
        </w:rPr>
        <w:t>v</w:t>
      </w:r>
      <w:r w:rsidR="0017703B" w:rsidRPr="00E961EC">
        <w:rPr>
          <w:rFonts w:ascii="Times New Roman" w:eastAsiaTheme="minorHAnsi" w:hAnsi="Times New Roman" w:cs="Times New Roman"/>
        </w:rPr>
        <w:t xml:space="preserve">e </w:t>
      </w:r>
      <w:r w:rsidR="00FB4B44" w:rsidRPr="00E961EC">
        <w:rPr>
          <w:rFonts w:ascii="Times New Roman" w:eastAsiaTheme="minorHAnsi" w:hAnsi="Times New Roman" w:cs="Times New Roman"/>
        </w:rPr>
        <w:t xml:space="preserve"> Sevinç</w:t>
      </w:r>
      <w:proofErr w:type="gramEnd"/>
      <w:r w:rsidR="00FB4B44" w:rsidRPr="00E961EC">
        <w:rPr>
          <w:rFonts w:ascii="Times New Roman" w:eastAsiaTheme="minorHAnsi" w:hAnsi="Times New Roman" w:cs="Times New Roman"/>
        </w:rPr>
        <w:t xml:space="preserve">, İ. (2009). </w:t>
      </w:r>
      <w:proofErr w:type="gramStart"/>
      <w:r w:rsidR="00FB4B44" w:rsidRPr="00E961EC">
        <w:rPr>
          <w:rFonts w:ascii="Times New Roman" w:eastAsiaTheme="minorHAnsi" w:hAnsi="Times New Roman" w:cs="Times New Roman"/>
        </w:rPr>
        <w:t xml:space="preserve">Hastanelerde Kurumsal İmajın Ölçülmesinde Dikkate Alınması Gereken Faktörlerin Belirlenmesi. </w:t>
      </w:r>
      <w:proofErr w:type="gramEnd"/>
      <w:r w:rsidR="00FB4B44" w:rsidRPr="00E961EC">
        <w:rPr>
          <w:rFonts w:ascii="Times New Roman" w:eastAsiaTheme="minorHAnsi" w:hAnsi="Times New Roman" w:cs="Times New Roman"/>
          <w:i/>
        </w:rPr>
        <w:t>Journal Of Azerbarjani Studies</w:t>
      </w:r>
      <w:r w:rsidR="00FB4B44" w:rsidRPr="00E961EC">
        <w:rPr>
          <w:rFonts w:ascii="Times New Roman" w:eastAsiaTheme="minorHAnsi" w:hAnsi="Times New Roman" w:cs="Times New Roman"/>
        </w:rPr>
        <w:t>,</w:t>
      </w:r>
      <w:r w:rsidR="0017703B" w:rsidRPr="00E961EC">
        <w:rPr>
          <w:rFonts w:ascii="Times New Roman" w:eastAsiaTheme="minorHAnsi" w:hAnsi="Times New Roman" w:cs="Times New Roman"/>
        </w:rPr>
        <w:t>1(16),</w:t>
      </w:r>
      <w:r w:rsidR="00FB4B44" w:rsidRPr="00E961EC">
        <w:rPr>
          <w:rFonts w:ascii="Times New Roman" w:eastAsiaTheme="minorHAnsi" w:hAnsi="Times New Roman" w:cs="Times New Roman"/>
        </w:rPr>
        <w:t xml:space="preserve"> 59-74.</w:t>
      </w:r>
    </w:p>
    <w:p w:rsidR="00FB4B44" w:rsidRPr="00E961EC" w:rsidRDefault="00FB4B44" w:rsidP="00FB4B44">
      <w:pPr>
        <w:autoSpaceDE w:val="0"/>
        <w:autoSpaceDN w:val="0"/>
        <w:adjustRightInd w:val="0"/>
        <w:ind w:left="567" w:hanging="567"/>
        <w:jc w:val="both"/>
        <w:rPr>
          <w:rFonts w:ascii="Times New Roman" w:hAnsi="Times New Roman" w:cs="Times New Roman"/>
        </w:rPr>
      </w:pPr>
      <w:proofErr w:type="gramStart"/>
      <w:r w:rsidRPr="00E961EC">
        <w:rPr>
          <w:rFonts w:ascii="Times New Roman" w:hAnsi="Times New Roman" w:cs="Times New Roman"/>
        </w:rPr>
        <w:t>Özbay</w:t>
      </w:r>
      <w:r w:rsidR="0017703B" w:rsidRPr="00E961EC">
        <w:rPr>
          <w:rFonts w:ascii="Times New Roman" w:hAnsi="Times New Roman" w:cs="Times New Roman"/>
        </w:rPr>
        <w:t>,Y</w:t>
      </w:r>
      <w:proofErr w:type="gramEnd"/>
      <w:r w:rsidR="0017703B" w:rsidRPr="00E961EC">
        <w:rPr>
          <w:rFonts w:ascii="Times New Roman" w:hAnsi="Times New Roman" w:cs="Times New Roman"/>
        </w:rPr>
        <w:t>.</w:t>
      </w:r>
      <w:r w:rsidRPr="00E961EC">
        <w:rPr>
          <w:rFonts w:ascii="Times New Roman" w:hAnsi="Times New Roman" w:cs="Times New Roman"/>
        </w:rPr>
        <w:t xml:space="preserve"> ve Selvi</w:t>
      </w:r>
      <w:r w:rsidR="0017703B" w:rsidRPr="00E961EC">
        <w:rPr>
          <w:rFonts w:ascii="Times New Roman" w:hAnsi="Times New Roman" w:cs="Times New Roman"/>
        </w:rPr>
        <w:t>, M.</w:t>
      </w:r>
      <w:r w:rsidRPr="00E961EC">
        <w:rPr>
          <w:rFonts w:ascii="Times New Roman" w:hAnsi="Times New Roman" w:cs="Times New Roman"/>
        </w:rPr>
        <w:t xml:space="preserve"> (2014), Kurumsal İtibarın Ölçümü, Bir Model Önersi, </w:t>
      </w:r>
      <w:r w:rsidRPr="00E961EC">
        <w:rPr>
          <w:rFonts w:ascii="Times New Roman" w:hAnsi="Times New Roman" w:cs="Times New Roman"/>
          <w:i/>
        </w:rPr>
        <w:t>İstanbul Üniversitesi İşletme İktisadı Enstitüsü Dergisi</w:t>
      </w:r>
      <w:r w:rsidRPr="00E961EC">
        <w:rPr>
          <w:rFonts w:ascii="Times New Roman" w:hAnsi="Times New Roman" w:cs="Times New Roman"/>
        </w:rPr>
        <w:t>,76(2).75-76.</w:t>
      </w:r>
    </w:p>
    <w:p w:rsidR="00FB4B44" w:rsidRPr="00E961EC" w:rsidRDefault="00F35CEB" w:rsidP="00FB4B44">
      <w:pPr>
        <w:autoSpaceDE w:val="0"/>
        <w:autoSpaceDN w:val="0"/>
        <w:adjustRightInd w:val="0"/>
        <w:ind w:left="567" w:hanging="567"/>
        <w:jc w:val="both"/>
        <w:rPr>
          <w:rFonts w:ascii="Times New Roman" w:hAnsi="Times New Roman" w:cs="Times New Roman"/>
        </w:rPr>
      </w:pPr>
      <w:r w:rsidRPr="00E961EC">
        <w:rPr>
          <w:rFonts w:ascii="Times New Roman" w:eastAsia="TimesNewRomanPSMT" w:hAnsi="Times New Roman" w:cs="Times New Roman"/>
        </w:rPr>
        <w:t>Özgen</w:t>
      </w:r>
      <w:r w:rsidR="00FB4B44" w:rsidRPr="00E961EC">
        <w:rPr>
          <w:rFonts w:ascii="Times New Roman" w:eastAsia="TimesNewRomanPSMT" w:hAnsi="Times New Roman" w:cs="Times New Roman"/>
        </w:rPr>
        <w:t>, E</w:t>
      </w:r>
      <w:r w:rsidRPr="00E961EC">
        <w:rPr>
          <w:rFonts w:ascii="Times New Roman" w:eastAsia="TimesNewRomanPSMT" w:hAnsi="Times New Roman" w:cs="Times New Roman"/>
        </w:rPr>
        <w:t>.</w:t>
      </w:r>
      <w:r w:rsidR="00FB4B44" w:rsidRPr="00E961EC">
        <w:rPr>
          <w:rFonts w:ascii="Times New Roman" w:eastAsia="TimesNewRomanPSMT" w:hAnsi="Times New Roman" w:cs="Times New Roman"/>
        </w:rPr>
        <w:t xml:space="preserve"> (2006). </w:t>
      </w:r>
      <w:r w:rsidR="00FB4B44" w:rsidRPr="00E961EC">
        <w:rPr>
          <w:rFonts w:ascii="Times New Roman" w:eastAsia="TimesNewRomanPSMT" w:hAnsi="Times New Roman" w:cs="Times New Roman"/>
          <w:i/>
          <w:iCs/>
        </w:rPr>
        <w:t>Kurumsal Sosyal Sorumluluk Projeleri</w:t>
      </w:r>
      <w:r w:rsidR="00FB4B44" w:rsidRPr="00E961EC">
        <w:rPr>
          <w:rFonts w:ascii="Times New Roman" w:eastAsia="TimesNewRomanPSMT" w:hAnsi="Times New Roman" w:cs="Times New Roman"/>
        </w:rPr>
        <w:t>, İstanbul: Maviağaç Yayıncılık.</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Özgüven, N</w:t>
      </w:r>
      <w:r w:rsidR="00F35CEB" w:rsidRPr="00E961EC">
        <w:rPr>
          <w:rFonts w:ascii="Times New Roman" w:hAnsi="Times New Roman" w:cs="Times New Roman"/>
        </w:rPr>
        <w:t xml:space="preserve"> (2008). </w:t>
      </w:r>
      <w:r w:rsidRPr="00E961EC">
        <w:rPr>
          <w:rFonts w:ascii="Times New Roman" w:hAnsi="Times New Roman" w:cs="Times New Roman"/>
        </w:rPr>
        <w:t>Hizmet Pazarlamasında Müşteri Memnuniyeti ve Ulaştırma Sektörü</w:t>
      </w:r>
      <w:r w:rsidR="00F35CEB" w:rsidRPr="00E961EC">
        <w:rPr>
          <w:rFonts w:ascii="Times New Roman" w:hAnsi="Times New Roman" w:cs="Times New Roman"/>
        </w:rPr>
        <w:t xml:space="preserve"> Üzerinde Bir Uygulama.</w:t>
      </w:r>
      <w:r w:rsidRPr="00E961EC">
        <w:rPr>
          <w:rFonts w:ascii="Times New Roman" w:hAnsi="Times New Roman" w:cs="Times New Roman"/>
        </w:rPr>
        <w:t xml:space="preserve"> </w:t>
      </w:r>
      <w:r w:rsidRPr="00E961EC">
        <w:rPr>
          <w:rFonts w:ascii="Times New Roman" w:hAnsi="Times New Roman" w:cs="Times New Roman"/>
          <w:i/>
        </w:rPr>
        <w:t>Ege Akademik Bakış</w:t>
      </w:r>
      <w:r w:rsidR="00F35CEB" w:rsidRPr="00E961EC">
        <w:rPr>
          <w:rFonts w:ascii="Times New Roman" w:hAnsi="Times New Roman" w:cs="Times New Roman"/>
          <w:i/>
        </w:rPr>
        <w:t xml:space="preserve"> Dergisi</w:t>
      </w:r>
      <w:r w:rsidRPr="00E961EC">
        <w:rPr>
          <w:rFonts w:ascii="Times New Roman" w:hAnsi="Times New Roman" w:cs="Times New Roman"/>
        </w:rPr>
        <w:t xml:space="preserve">, </w:t>
      </w:r>
      <w:r w:rsidR="00F35CEB" w:rsidRPr="00E961EC">
        <w:rPr>
          <w:rFonts w:ascii="Times New Roman" w:hAnsi="Times New Roman" w:cs="Times New Roman"/>
        </w:rPr>
        <w:t>1</w:t>
      </w:r>
      <w:r w:rsidRPr="00E961EC">
        <w:rPr>
          <w:rFonts w:ascii="Times New Roman" w:hAnsi="Times New Roman" w:cs="Times New Roman"/>
        </w:rPr>
        <w:t>(2)</w:t>
      </w:r>
      <w:r w:rsidR="00F35CEB" w:rsidRPr="00E961EC">
        <w:rPr>
          <w:rFonts w:ascii="Times New Roman" w:hAnsi="Times New Roman" w:cs="Times New Roman"/>
        </w:rPr>
        <w:t xml:space="preserve">, </w:t>
      </w:r>
      <w:r w:rsidRPr="00E961EC">
        <w:rPr>
          <w:rFonts w:ascii="Times New Roman" w:hAnsi="Times New Roman" w:cs="Times New Roman"/>
        </w:rPr>
        <w:t>651-682.</w:t>
      </w:r>
    </w:p>
    <w:p w:rsidR="00FB4B44" w:rsidRDefault="00FB4B44" w:rsidP="00FB4B44">
      <w:pPr>
        <w:ind w:left="567" w:hanging="567"/>
        <w:jc w:val="both"/>
        <w:rPr>
          <w:rFonts w:ascii="Times New Roman" w:eastAsia="Times New Roman" w:hAnsi="Times New Roman" w:cs="Times New Roman"/>
        </w:rPr>
      </w:pPr>
      <w:r w:rsidRPr="00E961EC">
        <w:rPr>
          <w:rFonts w:ascii="Times New Roman" w:eastAsia="Times New Roman" w:hAnsi="Times New Roman" w:cs="Times New Roman"/>
        </w:rPr>
        <w:t xml:space="preserve">Özkan, A. (2003). Hastane İşletmelerinde Maliyetleme Yaklaşımları. </w:t>
      </w:r>
      <w:r w:rsidRPr="00E57284">
        <w:rPr>
          <w:rFonts w:ascii="Times New Roman" w:eastAsia="Times New Roman" w:hAnsi="Times New Roman" w:cs="Times New Roman"/>
          <w:i/>
        </w:rPr>
        <w:t>Uludağ İktisadi ve İdari Bilimler Dergisi</w:t>
      </w:r>
      <w:r w:rsidRPr="00E961EC">
        <w:rPr>
          <w:rFonts w:ascii="Times New Roman" w:eastAsia="Times New Roman" w:hAnsi="Times New Roman" w:cs="Times New Roman"/>
        </w:rPr>
        <w:t>,</w:t>
      </w:r>
      <w:r w:rsidR="00F35CEB" w:rsidRPr="00E961EC">
        <w:rPr>
          <w:rFonts w:ascii="Times New Roman" w:eastAsia="Times New Roman" w:hAnsi="Times New Roman" w:cs="Times New Roman"/>
        </w:rPr>
        <w:t xml:space="preserve"> 7(14). 113-130</w:t>
      </w:r>
      <w:r w:rsidRPr="00E961EC">
        <w:rPr>
          <w:rFonts w:ascii="Times New Roman" w:eastAsia="Times New Roman" w:hAnsi="Times New Roman" w:cs="Times New Roman"/>
        </w:rPr>
        <w:t>.</w:t>
      </w:r>
    </w:p>
    <w:p w:rsidR="00EE7348" w:rsidRPr="00E961EC" w:rsidRDefault="00EE7348" w:rsidP="00FB4B44">
      <w:pPr>
        <w:ind w:left="567" w:hanging="567"/>
        <w:jc w:val="both"/>
        <w:rPr>
          <w:rFonts w:ascii="Times New Roman" w:eastAsia="Times New Roman" w:hAnsi="Times New Roman" w:cs="Times New Roman"/>
        </w:rPr>
      </w:pPr>
      <w:proofErr w:type="gramStart"/>
      <w:r>
        <w:rPr>
          <w:rFonts w:ascii="Times New Roman" w:eastAsia="Times New Roman" w:hAnsi="Times New Roman" w:cs="Times New Roman"/>
        </w:rPr>
        <w:t>Öztürk,S</w:t>
      </w:r>
      <w:proofErr w:type="gramEnd"/>
      <w:r>
        <w:rPr>
          <w:rFonts w:ascii="Times New Roman" w:eastAsia="Times New Roman" w:hAnsi="Times New Roman" w:cs="Times New Roman"/>
        </w:rPr>
        <w:t xml:space="preserve">. A. (2013). </w:t>
      </w:r>
      <w:r w:rsidRPr="00EE7348">
        <w:rPr>
          <w:rFonts w:ascii="Times New Roman" w:eastAsia="Times New Roman" w:hAnsi="Times New Roman" w:cs="Times New Roman"/>
          <w:i/>
        </w:rPr>
        <w:t>Hizmet Pazarlaması</w:t>
      </w:r>
      <w:r>
        <w:rPr>
          <w:rFonts w:ascii="Times New Roman" w:eastAsia="Times New Roman" w:hAnsi="Times New Roman" w:cs="Times New Roman"/>
        </w:rPr>
        <w:t>. Ankara: Ekin Basım Yayın.</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Özüpek N. (2008)</w:t>
      </w:r>
      <w:r w:rsidR="00663641" w:rsidRPr="00E961EC">
        <w:rPr>
          <w:rFonts w:ascii="Times New Roman" w:hAnsi="Times New Roman" w:cs="Times New Roman"/>
        </w:rPr>
        <w:t>.</w:t>
      </w:r>
      <w:r w:rsidRPr="00E961EC">
        <w:rPr>
          <w:rFonts w:ascii="Times New Roman" w:hAnsi="Times New Roman" w:cs="Times New Roman"/>
        </w:rPr>
        <w:t xml:space="preserve"> </w:t>
      </w:r>
      <w:r w:rsidRPr="00E961EC">
        <w:rPr>
          <w:rFonts w:ascii="Times New Roman" w:hAnsi="Times New Roman" w:cs="Times New Roman"/>
          <w:i/>
        </w:rPr>
        <w:t>Ku</w:t>
      </w:r>
      <w:r w:rsidR="00663641" w:rsidRPr="00E961EC">
        <w:rPr>
          <w:rFonts w:ascii="Times New Roman" w:hAnsi="Times New Roman" w:cs="Times New Roman"/>
          <w:i/>
        </w:rPr>
        <w:t>rum İmajı ve Sosyal Sorumluluk</w:t>
      </w:r>
      <w:r w:rsidR="00663641" w:rsidRPr="00E961EC">
        <w:rPr>
          <w:rFonts w:ascii="Times New Roman" w:hAnsi="Times New Roman" w:cs="Times New Roman"/>
        </w:rPr>
        <w:t>.  Konya: Eğitim Y</w:t>
      </w:r>
      <w:r w:rsidRPr="00E961EC">
        <w:rPr>
          <w:rFonts w:ascii="Times New Roman" w:hAnsi="Times New Roman" w:cs="Times New Roman"/>
        </w:rPr>
        <w:t xml:space="preserve">ayınevi. </w:t>
      </w:r>
    </w:p>
    <w:p w:rsidR="00FB4B44" w:rsidRPr="00E961EC" w:rsidRDefault="00FB4B44" w:rsidP="00FB4B44">
      <w:pPr>
        <w:ind w:left="567" w:hanging="567"/>
        <w:jc w:val="both"/>
        <w:rPr>
          <w:rFonts w:ascii="Times New Roman" w:eastAsia="Times New Roman" w:hAnsi="Times New Roman" w:cs="Times New Roman"/>
        </w:rPr>
      </w:pPr>
      <w:r w:rsidRPr="00E961EC">
        <w:rPr>
          <w:rFonts w:ascii="Times New Roman" w:eastAsia="Times New Roman" w:hAnsi="Times New Roman" w:cs="Times New Roman"/>
        </w:rPr>
        <w:t xml:space="preserve">Peltekoğlu, B. F. (1998). </w:t>
      </w:r>
      <w:r w:rsidRPr="00E961EC">
        <w:rPr>
          <w:rFonts w:ascii="Times New Roman" w:eastAsia="Times New Roman" w:hAnsi="Times New Roman" w:cs="Times New Roman"/>
          <w:i/>
        </w:rPr>
        <w:t>Halkla İlişkiler Nedir</w:t>
      </w:r>
      <w:proofErr w:type="gramStart"/>
      <w:r w:rsidRPr="00E961EC">
        <w:rPr>
          <w:rFonts w:ascii="Times New Roman" w:eastAsia="Times New Roman" w:hAnsi="Times New Roman" w:cs="Times New Roman"/>
          <w:i/>
        </w:rPr>
        <w:t>?</w:t>
      </w:r>
      <w:r w:rsidRPr="00E961EC">
        <w:rPr>
          <w:rFonts w:ascii="Times New Roman" w:eastAsia="Times New Roman" w:hAnsi="Times New Roman" w:cs="Times New Roman"/>
        </w:rPr>
        <w:t>.</w:t>
      </w:r>
      <w:proofErr w:type="gramEnd"/>
      <w:r w:rsidRPr="00E961EC">
        <w:rPr>
          <w:rFonts w:ascii="Times New Roman" w:eastAsia="Times New Roman" w:hAnsi="Times New Roman" w:cs="Times New Roman"/>
        </w:rPr>
        <w:t xml:space="preserve"> </w:t>
      </w:r>
      <w:proofErr w:type="gramStart"/>
      <w:r w:rsidRPr="00E961EC">
        <w:rPr>
          <w:rFonts w:ascii="Times New Roman" w:eastAsia="Times New Roman" w:hAnsi="Times New Roman" w:cs="Times New Roman"/>
        </w:rPr>
        <w:t>İstanbul: Beta Yayıncılık.</w:t>
      </w:r>
      <w:proofErr w:type="gramEnd"/>
    </w:p>
    <w:p w:rsidR="00FB4B44" w:rsidRPr="00E961EC" w:rsidRDefault="00FB4B44" w:rsidP="00FB4B44">
      <w:pPr>
        <w:ind w:left="567" w:hanging="567"/>
        <w:jc w:val="both"/>
        <w:rPr>
          <w:rFonts w:ascii="Times New Roman" w:eastAsia="Times New Roman" w:hAnsi="Times New Roman" w:cs="Times New Roman"/>
        </w:rPr>
      </w:pPr>
      <w:r w:rsidRPr="00E961EC">
        <w:rPr>
          <w:rFonts w:ascii="Times New Roman" w:eastAsia="Times New Roman" w:hAnsi="Times New Roman" w:cs="Times New Roman"/>
        </w:rPr>
        <w:t xml:space="preserve">Peltekoğlu, F. B. (2014). </w:t>
      </w:r>
      <w:r w:rsidRPr="00E961EC">
        <w:rPr>
          <w:rFonts w:ascii="Times New Roman" w:eastAsia="Times New Roman" w:hAnsi="Times New Roman" w:cs="Times New Roman"/>
          <w:i/>
        </w:rPr>
        <w:t>Halkla İlişkiler Nedir</w:t>
      </w:r>
      <w:proofErr w:type="gramStart"/>
      <w:r w:rsidRPr="00E961EC">
        <w:rPr>
          <w:rFonts w:ascii="Times New Roman" w:eastAsia="Times New Roman" w:hAnsi="Times New Roman" w:cs="Times New Roman"/>
          <w:i/>
        </w:rPr>
        <w:t>?,</w:t>
      </w:r>
      <w:proofErr w:type="gramEnd"/>
      <w:r w:rsidRPr="00E961EC">
        <w:rPr>
          <w:rFonts w:ascii="Times New Roman" w:eastAsia="Times New Roman" w:hAnsi="Times New Roman" w:cs="Times New Roman"/>
        </w:rPr>
        <w:t xml:space="preserve"> İstanbul: Beta Yayıncılık.</w:t>
      </w:r>
    </w:p>
    <w:p w:rsidR="00FB4B44" w:rsidRPr="00E961EC" w:rsidRDefault="00663641" w:rsidP="00FB4B44">
      <w:pPr>
        <w:ind w:left="567" w:hanging="567"/>
        <w:jc w:val="both"/>
        <w:rPr>
          <w:rFonts w:ascii="Times New Roman" w:hAnsi="Times New Roman" w:cs="Times New Roman"/>
        </w:rPr>
      </w:pPr>
      <w:r w:rsidRPr="00E961EC">
        <w:rPr>
          <w:rFonts w:ascii="Times New Roman" w:hAnsi="Times New Roman" w:cs="Times New Roman"/>
        </w:rPr>
        <w:t xml:space="preserve">Sağlık Bakanlığı </w:t>
      </w:r>
      <w:r w:rsidR="00FB4B44" w:rsidRPr="00E961EC">
        <w:rPr>
          <w:rFonts w:ascii="Times New Roman" w:hAnsi="Times New Roman" w:cs="Times New Roman"/>
        </w:rPr>
        <w:t xml:space="preserve">(2003). Devlet </w:t>
      </w:r>
      <w:r w:rsidR="00E57284">
        <w:rPr>
          <w:rFonts w:ascii="Times New Roman" w:hAnsi="Times New Roman" w:cs="Times New Roman"/>
        </w:rPr>
        <w:t>Memurlarının Özel S</w:t>
      </w:r>
      <w:r w:rsidR="00FB4B44" w:rsidRPr="00E961EC">
        <w:rPr>
          <w:rFonts w:ascii="Times New Roman" w:hAnsi="Times New Roman" w:cs="Times New Roman"/>
        </w:rPr>
        <w:t>ağlık Kuruluşlarına Sevki Konulu Genelge</w:t>
      </w:r>
      <w:r w:rsidRPr="00E961EC">
        <w:rPr>
          <w:rFonts w:ascii="Times New Roman" w:hAnsi="Times New Roman" w:cs="Times New Roman"/>
        </w:rPr>
        <w:t xml:space="preserve"> </w:t>
      </w:r>
      <w:r w:rsidR="00FB4B44" w:rsidRPr="00E961EC">
        <w:rPr>
          <w:rFonts w:ascii="Times New Roman" w:hAnsi="Times New Roman" w:cs="Times New Roman"/>
        </w:rPr>
        <w:t>(Genelge No:16058).</w:t>
      </w:r>
      <w:r w:rsidRPr="00E961EC">
        <w:rPr>
          <w:rFonts w:ascii="Times New Roman" w:hAnsi="Times New Roman" w:cs="Times New Roman"/>
        </w:rPr>
        <w:t xml:space="preserve"> </w:t>
      </w:r>
      <w:r w:rsidR="00FB4B44" w:rsidRPr="00E961EC">
        <w:rPr>
          <w:rFonts w:ascii="Times New Roman" w:hAnsi="Times New Roman" w:cs="Times New Roman"/>
        </w:rPr>
        <w:t>Ankara</w:t>
      </w:r>
    </w:p>
    <w:p w:rsidR="00FB4B44" w:rsidRPr="00E961EC" w:rsidRDefault="00663641" w:rsidP="00FB4B44">
      <w:pPr>
        <w:tabs>
          <w:tab w:val="left" w:pos="5680"/>
        </w:tabs>
        <w:ind w:left="567" w:hanging="567"/>
        <w:jc w:val="both"/>
        <w:rPr>
          <w:rFonts w:ascii="Times New Roman" w:hAnsi="Times New Roman" w:cs="Times New Roman"/>
        </w:rPr>
      </w:pPr>
      <w:r w:rsidRPr="00E961EC">
        <w:rPr>
          <w:rFonts w:ascii="Times New Roman" w:hAnsi="Times New Roman" w:cs="Times New Roman"/>
        </w:rPr>
        <w:t>Saraçoğlu, S. ve</w:t>
      </w:r>
      <w:r w:rsidR="00FB4B44" w:rsidRPr="00E961EC">
        <w:rPr>
          <w:rFonts w:ascii="Times New Roman" w:hAnsi="Times New Roman" w:cs="Times New Roman"/>
        </w:rPr>
        <w:t xml:space="preserve"> Öztürk, F. (2017). Sağlık Hizmetlerine Yönelik Talebin Belirleyicileri: Türkiye Üzerine Bir Uygulama. </w:t>
      </w:r>
      <w:r w:rsidR="00FB4B44" w:rsidRPr="00E961EC">
        <w:rPr>
          <w:rFonts w:ascii="Times New Roman" w:hAnsi="Times New Roman" w:cs="Times New Roman"/>
          <w:i/>
        </w:rPr>
        <w:t>İş ve Hayat</w:t>
      </w:r>
      <w:r w:rsidR="00FB4B44" w:rsidRPr="00E961EC">
        <w:rPr>
          <w:rFonts w:ascii="Times New Roman" w:hAnsi="Times New Roman" w:cs="Times New Roman"/>
        </w:rPr>
        <w:t>, 2</w:t>
      </w:r>
      <w:r w:rsidRPr="00E961EC">
        <w:rPr>
          <w:rFonts w:ascii="Times New Roman" w:hAnsi="Times New Roman" w:cs="Times New Roman"/>
        </w:rPr>
        <w:t>(1),</w:t>
      </w:r>
      <w:r w:rsidR="00FB4B44" w:rsidRPr="00E961EC">
        <w:rPr>
          <w:rFonts w:ascii="Times New Roman" w:hAnsi="Times New Roman" w:cs="Times New Roman"/>
        </w:rPr>
        <w:t xml:space="preserve"> 293-342.</w:t>
      </w:r>
    </w:p>
    <w:p w:rsidR="00FB4B44" w:rsidRPr="00E961EC" w:rsidRDefault="00663641" w:rsidP="00FB4B44">
      <w:pPr>
        <w:ind w:left="567" w:hanging="567"/>
        <w:jc w:val="both"/>
        <w:rPr>
          <w:rFonts w:ascii="Times New Roman" w:hAnsi="Times New Roman" w:cs="Times New Roman"/>
        </w:rPr>
      </w:pPr>
      <w:r w:rsidRPr="00E961EC">
        <w:rPr>
          <w:rFonts w:ascii="Times New Roman" w:hAnsi="Times New Roman" w:cs="Times New Roman"/>
        </w:rPr>
        <w:t>Sargutan, A. E. (2005). Sağlık Sektörü ve Sağlık Sistemlerinin Y</w:t>
      </w:r>
      <w:r w:rsidR="00FB4B44" w:rsidRPr="00E961EC">
        <w:rPr>
          <w:rFonts w:ascii="Times New Roman" w:hAnsi="Times New Roman" w:cs="Times New Roman"/>
        </w:rPr>
        <w:t xml:space="preserve">apısı, </w:t>
      </w:r>
      <w:r w:rsidR="00FB4B44" w:rsidRPr="00E961EC">
        <w:rPr>
          <w:rFonts w:ascii="Times New Roman" w:hAnsi="Times New Roman" w:cs="Times New Roman"/>
          <w:i/>
          <w:iCs/>
        </w:rPr>
        <w:t>Hacettepe Sağlık İdaresi Dergi</w:t>
      </w:r>
      <w:r w:rsidRPr="00E961EC">
        <w:rPr>
          <w:rFonts w:ascii="Times New Roman" w:hAnsi="Times New Roman" w:cs="Times New Roman"/>
          <w:i/>
          <w:iCs/>
        </w:rPr>
        <w:t>si</w:t>
      </w:r>
      <w:r w:rsidR="00FB4B44" w:rsidRPr="00E961EC">
        <w:rPr>
          <w:rFonts w:ascii="Times New Roman" w:hAnsi="Times New Roman" w:cs="Times New Roman"/>
          <w:i/>
          <w:iCs/>
        </w:rPr>
        <w:t xml:space="preserve">, </w:t>
      </w:r>
      <w:r w:rsidR="00FB4B44" w:rsidRPr="00E961EC">
        <w:rPr>
          <w:rFonts w:ascii="Times New Roman" w:hAnsi="Times New Roman" w:cs="Times New Roman"/>
          <w:iCs/>
        </w:rPr>
        <w:t>8</w:t>
      </w:r>
      <w:r w:rsidRPr="00E961EC">
        <w:rPr>
          <w:rFonts w:ascii="Times New Roman" w:hAnsi="Times New Roman" w:cs="Times New Roman"/>
          <w:iCs/>
        </w:rPr>
        <w:t>(</w:t>
      </w:r>
      <w:r w:rsidR="00FB4B44" w:rsidRPr="00E961EC">
        <w:rPr>
          <w:rFonts w:ascii="Times New Roman" w:hAnsi="Times New Roman" w:cs="Times New Roman"/>
          <w:iCs/>
        </w:rPr>
        <w:t>3</w:t>
      </w:r>
      <w:r w:rsidRPr="00E961EC">
        <w:rPr>
          <w:rFonts w:ascii="Times New Roman" w:hAnsi="Times New Roman" w:cs="Times New Roman"/>
          <w:iCs/>
        </w:rPr>
        <w:t>),</w:t>
      </w:r>
      <w:r w:rsidR="00FB4B44" w:rsidRPr="00E961EC">
        <w:rPr>
          <w:rFonts w:ascii="Times New Roman" w:hAnsi="Times New Roman" w:cs="Times New Roman"/>
          <w:i/>
          <w:iCs/>
        </w:rPr>
        <w:t xml:space="preserve"> </w:t>
      </w:r>
      <w:r w:rsidRPr="00E961EC">
        <w:rPr>
          <w:rFonts w:ascii="Times New Roman" w:hAnsi="Times New Roman" w:cs="Times New Roman"/>
          <w:iCs/>
        </w:rPr>
        <w:t>401.</w:t>
      </w:r>
    </w:p>
    <w:p w:rsidR="00FB4B44" w:rsidRPr="00E961EC" w:rsidRDefault="00FB4B44" w:rsidP="00FB4B44">
      <w:pPr>
        <w:ind w:left="567" w:hanging="567"/>
        <w:jc w:val="both"/>
        <w:rPr>
          <w:rFonts w:ascii="Times New Roman" w:eastAsia="Times New Roman" w:hAnsi="Times New Roman" w:cs="Times New Roman"/>
        </w:rPr>
      </w:pPr>
      <w:r w:rsidRPr="00E961EC">
        <w:rPr>
          <w:rFonts w:ascii="Times New Roman" w:hAnsi="Times New Roman" w:cs="Times New Roman"/>
        </w:rPr>
        <w:lastRenderedPageBreak/>
        <w:t xml:space="preserve">Saydam, A.(2007). </w:t>
      </w:r>
      <w:r w:rsidRPr="00E961EC">
        <w:rPr>
          <w:rFonts w:ascii="Times New Roman" w:hAnsi="Times New Roman" w:cs="Times New Roman"/>
          <w:i/>
        </w:rPr>
        <w:t>İletişimin Akıl ve Gönül Penceresi Algılama Yönetimi</w:t>
      </w:r>
      <w:r w:rsidRPr="00E961EC">
        <w:rPr>
          <w:rFonts w:ascii="Times New Roman" w:hAnsi="Times New Roman" w:cs="Times New Roman"/>
        </w:rPr>
        <w:t>. İstanbul: Rota Yayınları</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Seçim, H. (1995). </w:t>
      </w:r>
      <w:r w:rsidRPr="00E961EC">
        <w:rPr>
          <w:rFonts w:ascii="Times New Roman" w:hAnsi="Times New Roman" w:cs="Times New Roman"/>
          <w:i/>
        </w:rPr>
        <w:t>Hastane Yönetimi ve Organizasyonu: Türkiye Hastaneleri İçin Bir Model Önerisi</w:t>
      </w:r>
      <w:r w:rsidR="00663641" w:rsidRPr="00E961EC">
        <w:rPr>
          <w:rFonts w:ascii="Times New Roman" w:hAnsi="Times New Roman" w:cs="Times New Roman"/>
        </w:rPr>
        <w:t>. Eskişehir.</w:t>
      </w:r>
      <w:r w:rsidRPr="00E961EC">
        <w:rPr>
          <w:rFonts w:ascii="Times New Roman" w:hAnsi="Times New Roman" w:cs="Times New Roman"/>
        </w:rPr>
        <w:t xml:space="preserve"> </w:t>
      </w:r>
      <w:proofErr w:type="gramStart"/>
      <w:r w:rsidRPr="00E961EC">
        <w:rPr>
          <w:rFonts w:ascii="Times New Roman" w:hAnsi="Times New Roman" w:cs="Times New Roman"/>
        </w:rPr>
        <w:t>Eskişehir: Anadolu Üniversitesi Basımevi.</w:t>
      </w:r>
      <w:proofErr w:type="gramEnd"/>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Semerci, N. (2016). Sağlık İşletmelerinde Kurumsal İmajı Belirleyen Faktörler. </w:t>
      </w:r>
      <w:r w:rsidRPr="00E57284">
        <w:rPr>
          <w:rFonts w:ascii="Times New Roman" w:hAnsi="Times New Roman" w:cs="Times New Roman"/>
          <w:i/>
        </w:rPr>
        <w:t xml:space="preserve">Journal </w:t>
      </w:r>
      <w:proofErr w:type="gramStart"/>
      <w:r w:rsidRPr="00E57284">
        <w:rPr>
          <w:rFonts w:ascii="Times New Roman" w:hAnsi="Times New Roman" w:cs="Times New Roman"/>
          <w:i/>
        </w:rPr>
        <w:t>of  Strategic</w:t>
      </w:r>
      <w:proofErr w:type="gramEnd"/>
      <w:r w:rsidRPr="00E57284">
        <w:rPr>
          <w:rFonts w:ascii="Times New Roman" w:hAnsi="Times New Roman" w:cs="Times New Roman"/>
          <w:i/>
        </w:rPr>
        <w:t xml:space="preserve"> Research in Social Science</w:t>
      </w:r>
      <w:r w:rsidRPr="00E961EC">
        <w:rPr>
          <w:rFonts w:ascii="Times New Roman" w:hAnsi="Times New Roman" w:cs="Times New Roman"/>
        </w:rPr>
        <w:t>,</w:t>
      </w:r>
      <w:r w:rsidR="00663641" w:rsidRPr="00E961EC">
        <w:rPr>
          <w:rFonts w:ascii="Times New Roman" w:hAnsi="Times New Roman" w:cs="Times New Roman"/>
        </w:rPr>
        <w:t xml:space="preserve"> </w:t>
      </w:r>
      <w:r w:rsidRPr="00E961EC">
        <w:rPr>
          <w:rFonts w:ascii="Times New Roman" w:hAnsi="Times New Roman" w:cs="Times New Roman"/>
        </w:rPr>
        <w:t>2(2),</w:t>
      </w:r>
      <w:r w:rsidR="00663641" w:rsidRPr="00E961EC">
        <w:rPr>
          <w:rFonts w:ascii="Times New Roman" w:hAnsi="Times New Roman" w:cs="Times New Roman"/>
        </w:rPr>
        <w:t xml:space="preserve"> </w:t>
      </w:r>
      <w:r w:rsidRPr="00E961EC">
        <w:rPr>
          <w:rFonts w:ascii="Times New Roman" w:hAnsi="Times New Roman" w:cs="Times New Roman"/>
        </w:rPr>
        <w:t>25.</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Serçe, K.</w:t>
      </w:r>
      <w:r w:rsidR="00663641" w:rsidRPr="00E961EC">
        <w:rPr>
          <w:rFonts w:ascii="Times New Roman" w:hAnsi="Times New Roman" w:cs="Times New Roman"/>
        </w:rPr>
        <w:t xml:space="preserve"> </w:t>
      </w:r>
      <w:r w:rsidRPr="00E961EC">
        <w:rPr>
          <w:rFonts w:ascii="Times New Roman" w:hAnsi="Times New Roman" w:cs="Times New Roman"/>
        </w:rPr>
        <w:t xml:space="preserve">(2004). </w:t>
      </w:r>
      <w:r w:rsidRPr="00E961EC">
        <w:rPr>
          <w:rFonts w:ascii="Times New Roman" w:hAnsi="Times New Roman" w:cs="Times New Roman"/>
          <w:i/>
        </w:rPr>
        <w:t>Hastanelerde Kalite Araştırma Çalışmaları Kütahya SSK Hastanesinde ISO 9001:2000 Kalite Yönetim Sistemi Uygulamasının Hasta Memnuniyeti Üzerindeki Etkileri</w:t>
      </w:r>
      <w:r w:rsidRPr="00E961EC">
        <w:rPr>
          <w:rFonts w:ascii="Times New Roman" w:hAnsi="Times New Roman" w:cs="Times New Roman"/>
        </w:rPr>
        <w:t>, Yayınlanmamış yüksek lisans tezi, Dumlupınar Üniversitesi Sosyal Bilimler</w:t>
      </w:r>
      <w:r w:rsidRPr="00E961EC">
        <w:rPr>
          <w:rFonts w:ascii="Times New Roman" w:hAnsi="Times New Roman" w:cs="Times New Roman"/>
        </w:rPr>
        <w:tab/>
        <w:t xml:space="preserve">Enstitüsü. </w:t>
      </w:r>
    </w:p>
    <w:p w:rsidR="00FB4B44" w:rsidRPr="00E961EC" w:rsidRDefault="00663641"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Sirgy, M. J.</w:t>
      </w:r>
      <w:r w:rsidR="00FB4B44" w:rsidRPr="00E961EC">
        <w:rPr>
          <w:rFonts w:ascii="Times New Roman" w:hAnsi="Times New Roman" w:cs="Times New Roman"/>
        </w:rPr>
        <w:t xml:space="preserve"> (1982). Self-C</w:t>
      </w:r>
      <w:r w:rsidR="00E57284">
        <w:rPr>
          <w:rFonts w:ascii="Times New Roman" w:hAnsi="Times New Roman" w:cs="Times New Roman"/>
        </w:rPr>
        <w:t>oncept in consumer behavior: A critical r</w:t>
      </w:r>
      <w:r w:rsidR="0063656D">
        <w:rPr>
          <w:rFonts w:ascii="Times New Roman" w:hAnsi="Times New Roman" w:cs="Times New Roman"/>
        </w:rPr>
        <w:t xml:space="preserve">eview. </w:t>
      </w:r>
      <w:r w:rsidR="00FB4B44" w:rsidRPr="00E961EC">
        <w:rPr>
          <w:rFonts w:ascii="Times New Roman" w:hAnsi="Times New Roman" w:cs="Times New Roman"/>
        </w:rPr>
        <w:t xml:space="preserve"> Journ</w:t>
      </w:r>
      <w:r w:rsidR="0063656D">
        <w:rPr>
          <w:rFonts w:ascii="Times New Roman" w:hAnsi="Times New Roman" w:cs="Times New Roman"/>
        </w:rPr>
        <w:t>al o</w:t>
      </w:r>
      <w:r w:rsidRPr="00E961EC">
        <w:rPr>
          <w:rFonts w:ascii="Times New Roman" w:hAnsi="Times New Roman" w:cs="Times New Roman"/>
        </w:rPr>
        <w:t xml:space="preserve">f Jonsumer Research, </w:t>
      </w:r>
      <w:r w:rsidR="00F7326F" w:rsidRPr="00E961EC">
        <w:rPr>
          <w:rFonts w:ascii="Times New Roman" w:hAnsi="Times New Roman" w:cs="Times New Roman"/>
        </w:rPr>
        <w:t>9(1),287-300.</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Solmaz, B. (2011). </w:t>
      </w:r>
      <w:r w:rsidRPr="00E961EC">
        <w:rPr>
          <w:rFonts w:ascii="Times New Roman" w:hAnsi="Times New Roman" w:cs="Times New Roman"/>
          <w:i/>
        </w:rPr>
        <w:t>Kurumsal İletişim Yönetimi</w:t>
      </w:r>
      <w:r w:rsidRPr="00E961EC">
        <w:rPr>
          <w:rFonts w:ascii="Times New Roman" w:hAnsi="Times New Roman" w:cs="Times New Roman"/>
        </w:rPr>
        <w:t>. Konya: Tablet Kitabevi.</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Somunoğlu,</w:t>
      </w:r>
      <w:r w:rsidR="005F022A" w:rsidRPr="00E961EC">
        <w:rPr>
          <w:rFonts w:ascii="Times New Roman" w:hAnsi="Times New Roman" w:cs="Times New Roman"/>
        </w:rPr>
        <w:t xml:space="preserve"> </w:t>
      </w:r>
      <w:r w:rsidRPr="00E961EC">
        <w:rPr>
          <w:rFonts w:ascii="Times New Roman" w:hAnsi="Times New Roman" w:cs="Times New Roman"/>
        </w:rPr>
        <w:t>S.</w:t>
      </w:r>
      <w:r w:rsidR="00DA1965" w:rsidRPr="00E961EC">
        <w:rPr>
          <w:rFonts w:ascii="Times New Roman" w:hAnsi="Times New Roman" w:cs="Times New Roman"/>
        </w:rPr>
        <w:t xml:space="preserve"> </w:t>
      </w:r>
      <w:r w:rsidRPr="00E961EC">
        <w:rPr>
          <w:rFonts w:ascii="Times New Roman" w:hAnsi="Times New Roman" w:cs="Times New Roman"/>
        </w:rPr>
        <w:t xml:space="preserve">(2013). </w:t>
      </w:r>
      <w:r w:rsidRPr="00E961EC">
        <w:rPr>
          <w:rFonts w:ascii="Times New Roman" w:hAnsi="Times New Roman" w:cs="Times New Roman"/>
          <w:i/>
        </w:rPr>
        <w:t>Sağlık Kurumları Yönetimi-1</w:t>
      </w:r>
      <w:r w:rsidRPr="00E961EC">
        <w:rPr>
          <w:rFonts w:ascii="Times New Roman" w:hAnsi="Times New Roman" w:cs="Times New Roman"/>
        </w:rPr>
        <w:t>. (Ed. M.Tatar). Eskişehir:  T.C. Anadolu Üniversitesi Yayınları.</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Sözen, C. ve Özdevecioğlu, M. (2002). </w:t>
      </w:r>
      <w:proofErr w:type="gramStart"/>
      <w:r w:rsidR="00DA1965" w:rsidRPr="00E961EC">
        <w:rPr>
          <w:rFonts w:ascii="Times New Roman" w:hAnsi="Times New Roman" w:cs="Times New Roman"/>
          <w:i/>
        </w:rPr>
        <w:t>Sağlık Hizmetlerinde ve Sağlık İşletmelerinde Y</w:t>
      </w:r>
      <w:r w:rsidRPr="00E961EC">
        <w:rPr>
          <w:rFonts w:ascii="Times New Roman" w:hAnsi="Times New Roman" w:cs="Times New Roman"/>
          <w:i/>
        </w:rPr>
        <w:t>önetim</w:t>
      </w:r>
      <w:r w:rsidRPr="00E961EC">
        <w:rPr>
          <w:rFonts w:ascii="Times New Roman" w:hAnsi="Times New Roman" w:cs="Times New Roman"/>
          <w:b/>
        </w:rPr>
        <w:t>.</w:t>
      </w:r>
      <w:r w:rsidR="00DA1965" w:rsidRPr="00E961EC">
        <w:rPr>
          <w:rFonts w:ascii="Times New Roman" w:hAnsi="Times New Roman" w:cs="Times New Roman"/>
          <w:b/>
        </w:rPr>
        <w:t xml:space="preserve"> </w:t>
      </w:r>
      <w:proofErr w:type="gramEnd"/>
      <w:r w:rsidRPr="00E961EC">
        <w:rPr>
          <w:rFonts w:ascii="Times New Roman" w:hAnsi="Times New Roman" w:cs="Times New Roman"/>
        </w:rPr>
        <w:t>Ankara:</w:t>
      </w:r>
      <w:r w:rsidRPr="00E961EC">
        <w:rPr>
          <w:rFonts w:ascii="Times New Roman" w:hAnsi="Times New Roman" w:cs="Times New Roman"/>
          <w:b/>
        </w:rPr>
        <w:t xml:space="preserve"> </w:t>
      </w:r>
      <w:r w:rsidRPr="00E961EC">
        <w:rPr>
          <w:rFonts w:ascii="Times New Roman" w:hAnsi="Times New Roman" w:cs="Times New Roman"/>
        </w:rPr>
        <w:t xml:space="preserve">Nobel Yayın Dağıtım. </w:t>
      </w:r>
    </w:p>
    <w:p w:rsidR="00FB4B44" w:rsidRPr="00E961EC" w:rsidRDefault="00FB4B44" w:rsidP="00FB4B44">
      <w:pPr>
        <w:autoSpaceDE w:val="0"/>
        <w:autoSpaceDN w:val="0"/>
        <w:adjustRightInd w:val="0"/>
        <w:ind w:left="567" w:hanging="567"/>
        <w:jc w:val="both"/>
        <w:rPr>
          <w:rFonts w:ascii="Times New Roman" w:eastAsia="TimesNewRomanPSMT" w:hAnsi="Times New Roman" w:cs="Times New Roman"/>
        </w:rPr>
      </w:pPr>
      <w:r w:rsidRPr="00E961EC">
        <w:rPr>
          <w:rFonts w:ascii="Times New Roman" w:eastAsia="TimesNewRomanPSMT" w:hAnsi="Times New Roman" w:cs="Times New Roman"/>
        </w:rPr>
        <w:t xml:space="preserve">Şahin, B.  (2013). </w:t>
      </w:r>
      <w:proofErr w:type="gramStart"/>
      <w:r w:rsidRPr="00E961EC">
        <w:rPr>
          <w:rFonts w:ascii="Times New Roman" w:eastAsia="TimesNewRomanPSMT" w:hAnsi="Times New Roman" w:cs="Times New Roman"/>
        </w:rPr>
        <w:t xml:space="preserve">Sağlık Hizmetleri Pazarlaması. </w:t>
      </w:r>
      <w:proofErr w:type="gramEnd"/>
      <w:r w:rsidRPr="00E961EC">
        <w:rPr>
          <w:rFonts w:ascii="Times New Roman" w:eastAsia="TimesNewRomanPSMT" w:hAnsi="Times New Roman" w:cs="Times New Roman"/>
        </w:rPr>
        <w:t>Eskişehir: Anadolu Üniversitesi Açıköğretim Fakültesi Yayını.</w:t>
      </w:r>
    </w:p>
    <w:p w:rsidR="00FB4B44" w:rsidRPr="00E961EC" w:rsidRDefault="00DA1965"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Şantaş, F</w:t>
      </w:r>
      <w:proofErr w:type="gramStart"/>
      <w:r w:rsidRPr="00E961EC">
        <w:rPr>
          <w:rFonts w:ascii="Times New Roman" w:eastAsiaTheme="minorHAnsi" w:hAnsi="Times New Roman" w:cs="Times New Roman"/>
        </w:rPr>
        <w:t>.,</w:t>
      </w:r>
      <w:proofErr w:type="gramEnd"/>
      <w:r w:rsidRPr="00E961EC">
        <w:rPr>
          <w:rFonts w:ascii="Times New Roman" w:eastAsiaTheme="minorHAnsi" w:hAnsi="Times New Roman" w:cs="Times New Roman"/>
        </w:rPr>
        <w:t xml:space="preserve"> Kursun, A. ve </w:t>
      </w:r>
      <w:r w:rsidR="00FB4B44" w:rsidRPr="00E961EC">
        <w:rPr>
          <w:rFonts w:ascii="Times New Roman" w:eastAsiaTheme="minorHAnsi" w:hAnsi="Times New Roman" w:cs="Times New Roman"/>
        </w:rPr>
        <w:t xml:space="preserve"> Kar,</w:t>
      </w:r>
      <w:r w:rsidRPr="00E961EC">
        <w:rPr>
          <w:rFonts w:ascii="Times New Roman" w:eastAsiaTheme="minorHAnsi" w:hAnsi="Times New Roman" w:cs="Times New Roman"/>
        </w:rPr>
        <w:t xml:space="preserve"> </w:t>
      </w:r>
      <w:r w:rsidR="0063656D">
        <w:rPr>
          <w:rFonts w:ascii="Times New Roman" w:eastAsiaTheme="minorHAnsi" w:hAnsi="Times New Roman" w:cs="Times New Roman"/>
        </w:rPr>
        <w:t xml:space="preserve"> A. (2016). Hastane T</w:t>
      </w:r>
      <w:r w:rsidR="00FB4B44" w:rsidRPr="00E961EC">
        <w:rPr>
          <w:rFonts w:ascii="Times New Roman" w:eastAsiaTheme="minorHAnsi" w:hAnsi="Times New Roman" w:cs="Times New Roman"/>
        </w:rPr>
        <w:t xml:space="preserve">ercihinde Etkili Olan Faktörler: Sağlık Hizmetleri Pazarlaması Perspektifinden Bir Alan Araştırması. </w:t>
      </w:r>
      <w:r w:rsidR="00FB4B44" w:rsidRPr="00E961EC">
        <w:rPr>
          <w:rFonts w:ascii="Times New Roman" w:eastAsiaTheme="minorHAnsi" w:hAnsi="Times New Roman" w:cs="Times New Roman"/>
          <w:i/>
        </w:rPr>
        <w:t>Hacettepe Sağlık İdaresi Dergisi</w:t>
      </w:r>
      <w:r w:rsidR="00FB4B44" w:rsidRPr="00E961EC">
        <w:rPr>
          <w:rFonts w:ascii="Times New Roman" w:eastAsiaTheme="minorHAnsi" w:hAnsi="Times New Roman" w:cs="Times New Roman"/>
        </w:rPr>
        <w:t xml:space="preserve">, </w:t>
      </w:r>
      <w:r w:rsidRPr="00E961EC">
        <w:rPr>
          <w:rFonts w:ascii="Times New Roman" w:eastAsiaTheme="minorHAnsi" w:hAnsi="Times New Roman" w:cs="Times New Roman"/>
        </w:rPr>
        <w:t>19(1),</w:t>
      </w:r>
      <w:r w:rsidR="00FB4B44" w:rsidRPr="00E961EC">
        <w:rPr>
          <w:rFonts w:ascii="Times New Roman" w:eastAsiaTheme="minorHAnsi" w:hAnsi="Times New Roman" w:cs="Times New Roman"/>
        </w:rPr>
        <w:t>17-33.</w:t>
      </w:r>
    </w:p>
    <w:p w:rsidR="00FB4B44" w:rsidRPr="00E961EC" w:rsidRDefault="00FB4B44" w:rsidP="00FB4B44">
      <w:pPr>
        <w:pStyle w:val="gvdemetni1110"/>
        <w:spacing w:before="0" w:beforeAutospacing="0" w:after="200" w:afterAutospacing="0" w:line="276" w:lineRule="auto"/>
        <w:ind w:left="567" w:hanging="567"/>
        <w:jc w:val="both"/>
        <w:rPr>
          <w:rFonts w:eastAsia="TimesNewRomanPSMT"/>
          <w:iCs/>
          <w:sz w:val="22"/>
          <w:szCs w:val="22"/>
        </w:rPr>
      </w:pPr>
      <w:r w:rsidRPr="00E961EC">
        <w:rPr>
          <w:rFonts w:eastAsia="TimesNewRomanPSMT"/>
          <w:iCs/>
          <w:sz w:val="22"/>
          <w:szCs w:val="22"/>
        </w:rPr>
        <w:t>T.C. Sağlık Bakanlığı (2015), Sağlık İstatistikleri Yıllığı,(Yayın no:1054). Ankara: Sağlık Araştırmaları Genel Müdürlüğü Yayınları.</w:t>
      </w:r>
    </w:p>
    <w:p w:rsidR="00FB4B44" w:rsidRPr="00E961EC" w:rsidRDefault="00FB4B44" w:rsidP="00FB4B44">
      <w:pPr>
        <w:pStyle w:val="gvdemetni1110"/>
        <w:spacing w:before="0" w:beforeAutospacing="0" w:after="200" w:afterAutospacing="0" w:line="276" w:lineRule="auto"/>
        <w:ind w:left="567" w:hanging="567"/>
        <w:rPr>
          <w:rFonts w:eastAsia="TimesNewRomanPSMT"/>
          <w:sz w:val="22"/>
          <w:szCs w:val="22"/>
        </w:rPr>
      </w:pPr>
      <w:r w:rsidRPr="00E961EC">
        <w:rPr>
          <w:bCs/>
          <w:iCs/>
          <w:sz w:val="22"/>
          <w:szCs w:val="22"/>
        </w:rPr>
        <w:t xml:space="preserve">T.C.Sağlık Bakanlığı. </w:t>
      </w:r>
      <w:r w:rsidRPr="00E961EC">
        <w:rPr>
          <w:rFonts w:eastAsia="TimesNewRomanPSMT"/>
          <w:iCs/>
          <w:sz w:val="22"/>
          <w:szCs w:val="22"/>
        </w:rPr>
        <w:t>(2012).</w:t>
      </w:r>
      <w:r w:rsidRPr="00E961EC">
        <w:rPr>
          <w:rFonts w:eastAsia="TimesNewRomanPSMT"/>
          <w:sz w:val="22"/>
          <w:szCs w:val="22"/>
        </w:rPr>
        <w:t xml:space="preserve"> </w:t>
      </w:r>
      <w:r w:rsidRPr="00E961EC">
        <w:rPr>
          <w:bCs/>
          <w:sz w:val="22"/>
          <w:szCs w:val="22"/>
        </w:rPr>
        <w:t>Türkiye Sağlıkta Dönüşüm Programı Değerlendirme Raporu 2013</w:t>
      </w:r>
      <w:r w:rsidRPr="00E961EC">
        <w:rPr>
          <w:rFonts w:eastAsia="TimesNewRomanPSMT"/>
          <w:sz w:val="22"/>
          <w:szCs w:val="22"/>
        </w:rPr>
        <w:t xml:space="preserve">. Ed: Recep Akdağ, </w:t>
      </w:r>
      <w:proofErr w:type="gramStart"/>
      <w:r w:rsidRPr="00E961EC">
        <w:rPr>
          <w:rFonts w:eastAsia="TimesNewRomanPSMT"/>
          <w:sz w:val="22"/>
          <w:szCs w:val="22"/>
        </w:rPr>
        <w:t>04/05/2017</w:t>
      </w:r>
      <w:proofErr w:type="gramEnd"/>
      <w:r w:rsidRPr="00E961EC">
        <w:rPr>
          <w:rFonts w:eastAsia="TimesNewRomanPSMT"/>
          <w:sz w:val="22"/>
          <w:szCs w:val="22"/>
        </w:rPr>
        <w:t xml:space="preserve">, </w:t>
      </w:r>
      <w:hyperlink r:id="rId21" w:history="1">
        <w:r w:rsidRPr="00E961EC">
          <w:rPr>
            <w:rStyle w:val="Kpr"/>
            <w:rFonts w:eastAsia="TimesNewRomanPSMT"/>
            <w:sz w:val="22"/>
            <w:szCs w:val="22"/>
          </w:rPr>
          <w:t>http://sbu.saglik.gov.tr/Ekutuphane/kitaplar/SDPturk.pdf</w:t>
        </w:r>
      </w:hyperlink>
      <w:r w:rsidRPr="00E961EC">
        <w:rPr>
          <w:rFonts w:eastAsia="TimesNewRomanPSMT"/>
          <w:sz w:val="22"/>
          <w:szCs w:val="22"/>
        </w:rPr>
        <w:t>.</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Tanrıverdi, </w:t>
      </w:r>
      <w:r w:rsidR="00DA1965" w:rsidRPr="00E961EC">
        <w:rPr>
          <w:rFonts w:ascii="Times New Roman" w:hAnsi="Times New Roman" w:cs="Times New Roman"/>
        </w:rPr>
        <w:t>H. ve Erdem, Ş. (2010). Sağlık Hizmetlerinde Hizmet K</w:t>
      </w:r>
      <w:r w:rsidRPr="00E961EC">
        <w:rPr>
          <w:rFonts w:ascii="Times New Roman" w:hAnsi="Times New Roman" w:cs="Times New Roman"/>
        </w:rPr>
        <w:t xml:space="preserve">alitesi </w:t>
      </w:r>
      <w:r w:rsidR="00DA1965" w:rsidRPr="00E961EC">
        <w:rPr>
          <w:rFonts w:ascii="Times New Roman" w:hAnsi="Times New Roman" w:cs="Times New Roman"/>
        </w:rPr>
        <w:t>ile Tatmin Düzeyi Arasındaki İ</w:t>
      </w:r>
      <w:r w:rsidRPr="00E961EC">
        <w:rPr>
          <w:rFonts w:ascii="Times New Roman" w:hAnsi="Times New Roman" w:cs="Times New Roman"/>
        </w:rPr>
        <w:t xml:space="preserve">lişkinin </w:t>
      </w:r>
      <w:r w:rsidR="00DA1965" w:rsidRPr="00E961EC">
        <w:rPr>
          <w:rFonts w:ascii="Times New Roman" w:hAnsi="Times New Roman" w:cs="Times New Roman"/>
        </w:rPr>
        <w:t>İ</w:t>
      </w:r>
      <w:r w:rsidRPr="00E961EC">
        <w:rPr>
          <w:rFonts w:ascii="Times New Roman" w:hAnsi="Times New Roman" w:cs="Times New Roman"/>
        </w:rPr>
        <w:t xml:space="preserve">ncelenmesi ve </w:t>
      </w:r>
      <w:r w:rsidR="00DA1965" w:rsidRPr="00E961EC">
        <w:rPr>
          <w:rFonts w:ascii="Times New Roman" w:hAnsi="Times New Roman" w:cs="Times New Roman"/>
        </w:rPr>
        <w:t>Bir U</w:t>
      </w:r>
      <w:r w:rsidRPr="00E961EC">
        <w:rPr>
          <w:rFonts w:ascii="Times New Roman" w:hAnsi="Times New Roman" w:cs="Times New Roman"/>
        </w:rPr>
        <w:t xml:space="preserve">ygulama. </w:t>
      </w:r>
      <w:r w:rsidRPr="00E961EC">
        <w:rPr>
          <w:rFonts w:ascii="Times New Roman" w:hAnsi="Times New Roman" w:cs="Times New Roman"/>
          <w:i/>
        </w:rPr>
        <w:t xml:space="preserve">Türkiye Sosyal Araştırmalar Dergisi. </w:t>
      </w:r>
      <w:r w:rsidRPr="00E961EC">
        <w:rPr>
          <w:rFonts w:ascii="Times New Roman" w:hAnsi="Times New Roman" w:cs="Times New Roman"/>
        </w:rPr>
        <w:t>12(49), 73-92.</w:t>
      </w:r>
    </w:p>
    <w:p w:rsidR="00FB4B44" w:rsidRPr="00E961EC" w:rsidRDefault="00DA1965" w:rsidP="00FB4B44">
      <w:pPr>
        <w:tabs>
          <w:tab w:val="left" w:pos="5680"/>
        </w:tabs>
        <w:ind w:left="567" w:hanging="567"/>
        <w:jc w:val="both"/>
        <w:rPr>
          <w:rFonts w:ascii="Times New Roman" w:hAnsi="Times New Roman" w:cs="Times New Roman"/>
        </w:rPr>
      </w:pPr>
      <w:r w:rsidRPr="00E961EC">
        <w:rPr>
          <w:rFonts w:ascii="Times New Roman" w:hAnsi="Times New Roman" w:cs="Times New Roman"/>
        </w:rPr>
        <w:lastRenderedPageBreak/>
        <w:t>Taşlıyan M. ve</w:t>
      </w:r>
      <w:r w:rsidR="00FB4B44" w:rsidRPr="00E961EC">
        <w:rPr>
          <w:rFonts w:ascii="Times New Roman" w:hAnsi="Times New Roman" w:cs="Times New Roman"/>
        </w:rPr>
        <w:t xml:space="preserve"> Gök, S. (2012). </w:t>
      </w:r>
      <w:proofErr w:type="gramStart"/>
      <w:r w:rsidR="00FB4B44" w:rsidRPr="00E961EC">
        <w:rPr>
          <w:rFonts w:ascii="Times New Roman" w:hAnsi="Times New Roman" w:cs="Times New Roman"/>
        </w:rPr>
        <w:t xml:space="preserve">Kamu Ve Özel Hastanelerde Hasta Memnuniyeti: Kahramanmaraş’ta Bir Alan Çalışması. </w:t>
      </w:r>
      <w:r w:rsidR="0063656D">
        <w:rPr>
          <w:rFonts w:ascii="Times New Roman" w:hAnsi="Times New Roman" w:cs="Times New Roman"/>
        </w:rPr>
        <w:t xml:space="preserve"> </w:t>
      </w:r>
      <w:proofErr w:type="gramEnd"/>
      <w:r w:rsidR="00FB4B44" w:rsidRPr="00E961EC">
        <w:rPr>
          <w:rFonts w:ascii="Times New Roman" w:hAnsi="Times New Roman" w:cs="Times New Roman"/>
          <w:i/>
        </w:rPr>
        <w:t>KSÜ İİBF Dergisi</w:t>
      </w:r>
      <w:r w:rsidRPr="00E961EC">
        <w:rPr>
          <w:rFonts w:ascii="Times New Roman" w:hAnsi="Times New Roman" w:cs="Times New Roman"/>
        </w:rPr>
        <w:t>, 2(1),</w:t>
      </w:r>
      <w:r w:rsidR="00FB4B44" w:rsidRPr="00E961EC">
        <w:rPr>
          <w:rFonts w:ascii="Times New Roman" w:hAnsi="Times New Roman" w:cs="Times New Roman"/>
        </w:rPr>
        <w:t>69-94.</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 xml:space="preserve">Tatar, M. (1994). Sağlık Hizmetlerinde Ekonomik Değerlendirme Yöntemleri. </w:t>
      </w:r>
      <w:r w:rsidRPr="00E961EC">
        <w:rPr>
          <w:rFonts w:ascii="Times New Roman" w:hAnsi="Times New Roman" w:cs="Times New Roman"/>
          <w:i/>
        </w:rPr>
        <w:t>Verimlilik Dergisi</w:t>
      </w:r>
      <w:r w:rsidRPr="00E961EC">
        <w:rPr>
          <w:rFonts w:ascii="Times New Roman" w:hAnsi="Times New Roman" w:cs="Times New Roman"/>
        </w:rPr>
        <w:t>, 4(12), 147-172.</w:t>
      </w:r>
    </w:p>
    <w:p w:rsidR="00FB4B44" w:rsidRPr="00E961EC" w:rsidRDefault="00FB4B44" w:rsidP="00FB4B44">
      <w:pPr>
        <w:autoSpaceDE w:val="0"/>
        <w:autoSpaceDN w:val="0"/>
        <w:adjustRightInd w:val="0"/>
        <w:ind w:left="567" w:hanging="567"/>
        <w:jc w:val="both"/>
        <w:rPr>
          <w:rFonts w:ascii="Times New Roman" w:eastAsiaTheme="minorHAnsi" w:hAnsi="Times New Roman" w:cs="Times New Roman"/>
          <w:lang w:eastAsia="en-US"/>
        </w:rPr>
      </w:pPr>
      <w:r w:rsidRPr="00E961EC">
        <w:rPr>
          <w:rFonts w:ascii="Times New Roman" w:eastAsiaTheme="minorHAnsi" w:hAnsi="Times New Roman" w:cs="Times New Roman"/>
          <w:lang w:eastAsia="en-US"/>
        </w:rPr>
        <w:t xml:space="preserve">Tatar, M. (2011). </w:t>
      </w:r>
      <w:r w:rsidRPr="00E961EC">
        <w:rPr>
          <w:rFonts w:ascii="Times New Roman" w:hAnsi="Times New Roman" w:cs="Times New Roman"/>
        </w:rPr>
        <w:t xml:space="preserve">Sağlık Hizmetlerinin Finansman Modelleri: Sosyal Sağlık Sigortasının Türkiye’de </w:t>
      </w:r>
      <w:r w:rsidR="00DA1965" w:rsidRPr="00E961EC">
        <w:rPr>
          <w:rFonts w:ascii="Times New Roman" w:hAnsi="Times New Roman" w:cs="Times New Roman"/>
        </w:rPr>
        <w:t>Gelişimi</w:t>
      </w:r>
      <w:r w:rsidR="00DA1965" w:rsidRPr="00E961EC">
        <w:rPr>
          <w:rFonts w:ascii="Times New Roman" w:eastAsiaTheme="minorHAnsi" w:hAnsi="Times New Roman" w:cs="Times New Roman"/>
          <w:lang w:eastAsia="en-US"/>
        </w:rPr>
        <w:t>,</w:t>
      </w:r>
      <w:r w:rsidR="00DA1965" w:rsidRPr="00E961EC">
        <w:rPr>
          <w:rFonts w:ascii="Times New Roman" w:eastAsiaTheme="minorHAnsi" w:hAnsi="Times New Roman" w:cs="Times New Roman"/>
          <w:i/>
          <w:lang w:eastAsia="en-US"/>
        </w:rPr>
        <w:t xml:space="preserve"> Sosyal Güvenlik Dergisi, </w:t>
      </w:r>
      <w:r w:rsidRPr="00E961EC">
        <w:rPr>
          <w:rFonts w:ascii="Times New Roman" w:eastAsiaTheme="minorHAnsi" w:hAnsi="Times New Roman" w:cs="Times New Roman"/>
          <w:lang w:eastAsia="en-US"/>
        </w:rPr>
        <w:t>1(1), 103-133.</w:t>
      </w:r>
    </w:p>
    <w:p w:rsidR="00FB4B44" w:rsidRPr="00E961EC" w:rsidRDefault="00FB4B44" w:rsidP="00FB4B44">
      <w:pPr>
        <w:pStyle w:val="gvdemetni1110"/>
        <w:spacing w:before="0" w:beforeAutospacing="0" w:after="200" w:afterAutospacing="0" w:line="276" w:lineRule="auto"/>
        <w:ind w:left="567" w:hanging="567"/>
        <w:jc w:val="both"/>
        <w:rPr>
          <w:sz w:val="22"/>
          <w:szCs w:val="22"/>
        </w:rPr>
      </w:pPr>
      <w:r w:rsidRPr="00E961EC">
        <w:rPr>
          <w:sz w:val="22"/>
          <w:szCs w:val="22"/>
        </w:rPr>
        <w:t xml:space="preserve">Tengilimlioğlu, D. (2001). </w:t>
      </w:r>
      <w:r w:rsidRPr="00E961EC">
        <w:rPr>
          <w:i/>
          <w:sz w:val="22"/>
          <w:szCs w:val="22"/>
        </w:rPr>
        <w:t>Sağlık Kuruluşlarında Halkla İlişkiler</w:t>
      </w:r>
      <w:r w:rsidRPr="00E961EC">
        <w:rPr>
          <w:sz w:val="22"/>
          <w:szCs w:val="22"/>
        </w:rPr>
        <w:t>. Ankara: Gazi Kitabevi.</w:t>
      </w:r>
    </w:p>
    <w:p w:rsidR="00FB4B44" w:rsidRPr="00E961EC" w:rsidRDefault="00FB4B44" w:rsidP="00FB4B44">
      <w:pPr>
        <w:pStyle w:val="gvdemetni00"/>
        <w:spacing w:before="0" w:beforeAutospacing="0" w:after="200" w:afterAutospacing="0" w:line="276" w:lineRule="auto"/>
        <w:ind w:left="567" w:hanging="567"/>
        <w:jc w:val="both"/>
        <w:rPr>
          <w:rFonts w:eastAsiaTheme="minorHAnsi"/>
          <w:sz w:val="22"/>
          <w:szCs w:val="22"/>
        </w:rPr>
      </w:pPr>
      <w:r w:rsidRPr="00E961EC">
        <w:rPr>
          <w:rFonts w:eastAsiaTheme="minorHAnsi"/>
          <w:sz w:val="22"/>
          <w:szCs w:val="22"/>
        </w:rPr>
        <w:t xml:space="preserve">Tengilimoğlu, D ve </w:t>
      </w:r>
      <w:r w:rsidR="007D32F0" w:rsidRPr="00E961EC">
        <w:rPr>
          <w:rFonts w:eastAsiaTheme="minorHAnsi"/>
          <w:sz w:val="22"/>
          <w:szCs w:val="22"/>
        </w:rPr>
        <w:t>Öztürk,</w:t>
      </w:r>
      <w:r w:rsidR="00DA1965" w:rsidRPr="00E961EC">
        <w:rPr>
          <w:rFonts w:eastAsiaTheme="minorHAnsi"/>
          <w:sz w:val="22"/>
          <w:szCs w:val="22"/>
        </w:rPr>
        <w:t xml:space="preserve"> </w:t>
      </w:r>
      <w:r w:rsidR="007D32F0" w:rsidRPr="00E961EC">
        <w:rPr>
          <w:rFonts w:eastAsiaTheme="minorHAnsi"/>
          <w:sz w:val="22"/>
          <w:szCs w:val="22"/>
        </w:rPr>
        <w:t xml:space="preserve">Y. (2004). </w:t>
      </w:r>
      <w:r w:rsidR="007D32F0" w:rsidRPr="00E961EC">
        <w:rPr>
          <w:rFonts w:eastAsiaTheme="minorHAnsi"/>
          <w:i/>
          <w:sz w:val="22"/>
          <w:szCs w:val="22"/>
        </w:rPr>
        <w:t>İşletmelerde Halkla İlişkiler</w:t>
      </w:r>
      <w:r w:rsidR="007D32F0" w:rsidRPr="00E961EC">
        <w:rPr>
          <w:rFonts w:eastAsiaTheme="minorHAnsi"/>
          <w:sz w:val="22"/>
          <w:szCs w:val="22"/>
        </w:rPr>
        <w:t xml:space="preserve">. </w:t>
      </w:r>
      <w:proofErr w:type="gramStart"/>
      <w:r w:rsidR="007D32F0" w:rsidRPr="00E961EC">
        <w:rPr>
          <w:rFonts w:eastAsiaTheme="minorHAnsi"/>
          <w:sz w:val="22"/>
          <w:szCs w:val="22"/>
        </w:rPr>
        <w:t>Ankara:</w:t>
      </w:r>
      <w:r w:rsidR="00DA1965" w:rsidRPr="00E961EC">
        <w:rPr>
          <w:rFonts w:eastAsiaTheme="minorHAnsi"/>
          <w:sz w:val="22"/>
          <w:szCs w:val="22"/>
        </w:rPr>
        <w:t xml:space="preserve"> </w:t>
      </w:r>
      <w:r w:rsidRPr="00E961EC">
        <w:rPr>
          <w:rFonts w:eastAsiaTheme="minorHAnsi"/>
          <w:sz w:val="22"/>
          <w:szCs w:val="22"/>
        </w:rPr>
        <w:t>Seçkin Yayıncılık.</w:t>
      </w:r>
      <w:proofErr w:type="gramEnd"/>
    </w:p>
    <w:p w:rsidR="00FB4B44" w:rsidRPr="00E961EC" w:rsidRDefault="00FB4B44" w:rsidP="00FB4B44">
      <w:pPr>
        <w:autoSpaceDE w:val="0"/>
        <w:autoSpaceDN w:val="0"/>
        <w:adjustRightInd w:val="0"/>
        <w:spacing w:before="240" w:after="240" w:line="320" w:lineRule="atLeast"/>
        <w:ind w:left="567" w:hanging="567"/>
        <w:jc w:val="both"/>
        <w:rPr>
          <w:rFonts w:ascii="Times New Roman" w:eastAsiaTheme="minorHAnsi" w:hAnsi="Times New Roman" w:cs="Times New Roman"/>
        </w:rPr>
      </w:pPr>
      <w:r w:rsidRPr="00E961EC">
        <w:rPr>
          <w:rFonts w:ascii="Times New Roman" w:eastAsiaTheme="minorHAnsi" w:hAnsi="Times New Roman" w:cs="Times New Roman"/>
        </w:rPr>
        <w:t xml:space="preserve">Tengilimoğlu, D. (2001). Hastane Seçiminde Etkili Olan Faktörler: Bir Alan Uygulaması. </w:t>
      </w:r>
      <w:r w:rsidRPr="00E961EC">
        <w:rPr>
          <w:rFonts w:ascii="Times New Roman" w:eastAsiaTheme="minorHAnsi" w:hAnsi="Times New Roman" w:cs="Times New Roman"/>
          <w:i/>
        </w:rPr>
        <w:t>Gazi Üniversitesi İktisadi ve İdari Bilimler Fakültesi Dergisi</w:t>
      </w:r>
      <w:r w:rsidRPr="00E961EC">
        <w:rPr>
          <w:rFonts w:ascii="Times New Roman" w:eastAsiaTheme="minorHAnsi" w:hAnsi="Times New Roman" w:cs="Times New Roman"/>
        </w:rPr>
        <w:t xml:space="preserve">, </w:t>
      </w:r>
      <w:r w:rsidR="00DA1965" w:rsidRPr="00E961EC">
        <w:rPr>
          <w:rFonts w:ascii="Times New Roman" w:eastAsiaTheme="minorHAnsi" w:hAnsi="Times New Roman" w:cs="Times New Roman"/>
        </w:rPr>
        <w:t>7(2),</w:t>
      </w:r>
      <w:r w:rsidRPr="00E961EC">
        <w:rPr>
          <w:rFonts w:ascii="Times New Roman" w:eastAsiaTheme="minorHAnsi" w:hAnsi="Times New Roman" w:cs="Times New Roman"/>
        </w:rPr>
        <w:t>85-98.</w:t>
      </w:r>
    </w:p>
    <w:p w:rsidR="00FB4B44" w:rsidRPr="00E961EC" w:rsidRDefault="00FB4B44" w:rsidP="00FB4B44">
      <w:pPr>
        <w:pStyle w:val="gvdemetni00"/>
        <w:spacing w:before="0" w:beforeAutospacing="0" w:after="200" w:afterAutospacing="0" w:line="276" w:lineRule="auto"/>
        <w:ind w:left="567" w:hanging="567"/>
        <w:jc w:val="both"/>
        <w:rPr>
          <w:rFonts w:eastAsiaTheme="minorHAnsi"/>
          <w:sz w:val="22"/>
          <w:szCs w:val="22"/>
        </w:rPr>
      </w:pPr>
      <w:r w:rsidRPr="00E961EC">
        <w:rPr>
          <w:rFonts w:eastAsiaTheme="minorHAnsi"/>
          <w:sz w:val="22"/>
          <w:szCs w:val="22"/>
        </w:rPr>
        <w:t>Tengilimoğlu, D</w:t>
      </w:r>
      <w:proofErr w:type="gramStart"/>
      <w:r w:rsidRPr="00E961EC">
        <w:rPr>
          <w:rFonts w:eastAsiaTheme="minorHAnsi"/>
          <w:sz w:val="22"/>
          <w:szCs w:val="22"/>
        </w:rPr>
        <w:t>.,</w:t>
      </w:r>
      <w:proofErr w:type="gramEnd"/>
      <w:r w:rsidRPr="00E961EC">
        <w:rPr>
          <w:rFonts w:eastAsiaTheme="minorHAnsi"/>
          <w:sz w:val="22"/>
          <w:szCs w:val="22"/>
        </w:rPr>
        <w:t xml:space="preserve"> Işık, O., ve Akbolat M. (2012). </w:t>
      </w:r>
      <w:proofErr w:type="gramStart"/>
      <w:r w:rsidRPr="00E961EC">
        <w:rPr>
          <w:rFonts w:eastAsiaTheme="minorHAnsi"/>
          <w:i/>
          <w:sz w:val="22"/>
          <w:szCs w:val="22"/>
        </w:rPr>
        <w:t xml:space="preserve">Sağlık İşletmeleri </w:t>
      </w:r>
      <w:r w:rsidR="007D32F0" w:rsidRPr="00E961EC">
        <w:rPr>
          <w:rFonts w:eastAsiaTheme="minorHAnsi"/>
          <w:i/>
          <w:sz w:val="22"/>
          <w:szCs w:val="22"/>
        </w:rPr>
        <w:t>Yönetimi</w:t>
      </w:r>
      <w:r w:rsidR="007D32F0" w:rsidRPr="00E961EC">
        <w:rPr>
          <w:rFonts w:eastAsiaTheme="minorHAnsi"/>
          <w:sz w:val="22"/>
          <w:szCs w:val="22"/>
        </w:rPr>
        <w:t>, Ankara</w:t>
      </w:r>
      <w:r w:rsidRPr="00E961EC">
        <w:rPr>
          <w:rFonts w:eastAsiaTheme="minorHAnsi"/>
          <w:sz w:val="22"/>
          <w:szCs w:val="22"/>
        </w:rPr>
        <w:t>: Nobel Yayınları.</w:t>
      </w:r>
      <w:proofErr w:type="gramEnd"/>
    </w:p>
    <w:p w:rsidR="00FB4B44" w:rsidRPr="00E961EC" w:rsidRDefault="0063656D" w:rsidP="00FB4B44">
      <w:pPr>
        <w:pStyle w:val="gvdemetni1110"/>
        <w:spacing w:before="0" w:beforeAutospacing="0" w:after="200" w:afterAutospacing="0" w:line="276" w:lineRule="auto"/>
        <w:ind w:left="567" w:hanging="567"/>
        <w:jc w:val="both"/>
        <w:rPr>
          <w:sz w:val="22"/>
          <w:szCs w:val="22"/>
        </w:rPr>
      </w:pPr>
      <w:r>
        <w:rPr>
          <w:sz w:val="22"/>
          <w:szCs w:val="22"/>
        </w:rPr>
        <w:t>Terris, M. (1992). Consepts of health promotion: Dualitiesin p</w:t>
      </w:r>
      <w:r w:rsidR="00FB4B44" w:rsidRPr="00E961EC">
        <w:rPr>
          <w:sz w:val="22"/>
          <w:szCs w:val="22"/>
        </w:rPr>
        <w:t xml:space="preserve">ublic </w:t>
      </w:r>
      <w:r>
        <w:rPr>
          <w:sz w:val="22"/>
          <w:szCs w:val="22"/>
        </w:rPr>
        <w:t>heath t</w:t>
      </w:r>
      <w:r w:rsidR="00FB4B44" w:rsidRPr="00E961EC">
        <w:rPr>
          <w:sz w:val="22"/>
          <w:szCs w:val="22"/>
        </w:rPr>
        <w:t xml:space="preserve">eory. </w:t>
      </w:r>
      <w:r w:rsidR="00FB4B44" w:rsidRPr="00E961EC">
        <w:rPr>
          <w:i/>
          <w:sz w:val="22"/>
          <w:szCs w:val="22"/>
        </w:rPr>
        <w:t>Journal of Public Health Policy</w:t>
      </w:r>
      <w:r w:rsidR="00FB4B44" w:rsidRPr="00E961EC">
        <w:rPr>
          <w:sz w:val="22"/>
          <w:szCs w:val="22"/>
        </w:rPr>
        <w:t>, 13(3), 267-273.</w:t>
      </w:r>
    </w:p>
    <w:p w:rsidR="00FB4B44" w:rsidRPr="00E961EC" w:rsidRDefault="00FB4B44" w:rsidP="00FB4B44">
      <w:pPr>
        <w:pStyle w:val="gvdemetni1110"/>
        <w:spacing w:before="0" w:beforeAutospacing="0" w:after="200" w:afterAutospacing="0" w:line="276" w:lineRule="auto"/>
        <w:ind w:left="567" w:hanging="567"/>
        <w:jc w:val="both"/>
        <w:rPr>
          <w:sz w:val="22"/>
          <w:szCs w:val="22"/>
        </w:rPr>
      </w:pPr>
      <w:r w:rsidRPr="00E961EC">
        <w:rPr>
          <w:sz w:val="22"/>
          <w:szCs w:val="22"/>
        </w:rPr>
        <w:t>Theaker, A</w:t>
      </w:r>
      <w:r w:rsidR="00DA1965" w:rsidRPr="00E961EC">
        <w:rPr>
          <w:sz w:val="22"/>
          <w:szCs w:val="22"/>
        </w:rPr>
        <w:t>.</w:t>
      </w:r>
      <w:r w:rsidRPr="00E961EC">
        <w:rPr>
          <w:sz w:val="22"/>
          <w:szCs w:val="22"/>
        </w:rPr>
        <w:t xml:space="preserve"> (2006). </w:t>
      </w:r>
      <w:r w:rsidRPr="00E961EC">
        <w:rPr>
          <w:i/>
          <w:sz w:val="22"/>
          <w:szCs w:val="22"/>
        </w:rPr>
        <w:t>Halkla İlişkiler Elkitabı</w:t>
      </w:r>
      <w:r w:rsidRPr="00E961EC">
        <w:rPr>
          <w:sz w:val="22"/>
          <w:szCs w:val="22"/>
        </w:rPr>
        <w:t xml:space="preserve"> (</w:t>
      </w:r>
      <w:proofErr w:type="gramStart"/>
      <w:r w:rsidRPr="00E961EC">
        <w:rPr>
          <w:sz w:val="22"/>
          <w:szCs w:val="22"/>
        </w:rPr>
        <w:t>Çeviren:Murat</w:t>
      </w:r>
      <w:proofErr w:type="gramEnd"/>
      <w:r w:rsidRPr="00E961EC">
        <w:rPr>
          <w:sz w:val="22"/>
          <w:szCs w:val="22"/>
        </w:rPr>
        <w:t xml:space="preserve"> Yaz). İstanbul: Mediacat Kitapları.</w:t>
      </w:r>
    </w:p>
    <w:p w:rsidR="00FB4B44" w:rsidRPr="00E961EC" w:rsidRDefault="00FB4B44" w:rsidP="00FB4B44">
      <w:pPr>
        <w:pStyle w:val="gvdemetni1110"/>
        <w:spacing w:before="0" w:beforeAutospacing="0" w:after="200" w:afterAutospacing="0" w:line="276" w:lineRule="auto"/>
        <w:ind w:left="567" w:hanging="567"/>
        <w:jc w:val="both"/>
        <w:rPr>
          <w:iCs/>
          <w:sz w:val="22"/>
          <w:szCs w:val="22"/>
        </w:rPr>
      </w:pPr>
      <w:r w:rsidRPr="00E961EC">
        <w:rPr>
          <w:iCs/>
          <w:sz w:val="22"/>
          <w:szCs w:val="22"/>
        </w:rPr>
        <w:t xml:space="preserve">Tuna, M. ve Tuna, A. A. (2007).  </w:t>
      </w:r>
      <w:proofErr w:type="gramStart"/>
      <w:r w:rsidRPr="00E961EC">
        <w:rPr>
          <w:i/>
          <w:sz w:val="22"/>
          <w:szCs w:val="22"/>
        </w:rPr>
        <w:t>Kurumsal Kimlik Yönetimi</w:t>
      </w:r>
      <w:r w:rsidRPr="00E961EC">
        <w:rPr>
          <w:iCs/>
          <w:sz w:val="22"/>
          <w:szCs w:val="22"/>
        </w:rPr>
        <w:t>. Ankara: Detay Yayıncılık.</w:t>
      </w:r>
      <w:proofErr w:type="gramEnd"/>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Yakut, İ. (2008). </w:t>
      </w:r>
      <w:proofErr w:type="gramStart"/>
      <w:r w:rsidRPr="00E961EC">
        <w:rPr>
          <w:rFonts w:ascii="Times New Roman" w:hAnsi="Times New Roman" w:cs="Times New Roman"/>
          <w:i/>
        </w:rPr>
        <w:t>Sağlık İletişiminde Katılımın İşlevi</w:t>
      </w:r>
      <w:r w:rsidR="00627D53">
        <w:rPr>
          <w:rFonts w:ascii="Times New Roman" w:hAnsi="Times New Roman" w:cs="Times New Roman"/>
        </w:rPr>
        <w:t xml:space="preserve">. </w:t>
      </w:r>
      <w:proofErr w:type="gramEnd"/>
      <w:r w:rsidR="00627D53">
        <w:rPr>
          <w:rFonts w:ascii="Times New Roman" w:hAnsi="Times New Roman" w:cs="Times New Roman"/>
        </w:rPr>
        <w:t>Ankara</w:t>
      </w:r>
      <w:r w:rsidR="0006338B" w:rsidRPr="00E961EC">
        <w:rPr>
          <w:rFonts w:ascii="Times New Roman" w:hAnsi="Times New Roman" w:cs="Times New Roman"/>
        </w:rPr>
        <w:t>:</w:t>
      </w:r>
      <w:r w:rsidRPr="00E961EC">
        <w:rPr>
          <w:rFonts w:ascii="Times New Roman" w:hAnsi="Times New Roman" w:cs="Times New Roman"/>
        </w:rPr>
        <w:t xml:space="preserve"> Umuttepe Yayınları</w:t>
      </w:r>
      <w:r w:rsidR="00627D53">
        <w:rPr>
          <w:rFonts w:ascii="Times New Roman" w:hAnsi="Times New Roman" w:cs="Times New Roman"/>
        </w:rPr>
        <w:t>.</w:t>
      </w:r>
    </w:p>
    <w:p w:rsidR="00FB4B44" w:rsidRPr="00E961EC" w:rsidRDefault="00FB4B44" w:rsidP="00FB4B44">
      <w:pPr>
        <w:tabs>
          <w:tab w:val="left" w:pos="5680"/>
        </w:tabs>
        <w:ind w:left="567" w:hanging="567"/>
        <w:jc w:val="both"/>
        <w:rPr>
          <w:rFonts w:ascii="Times New Roman" w:hAnsi="Times New Roman" w:cs="Times New Roman"/>
        </w:rPr>
      </w:pPr>
      <w:r w:rsidRPr="00E961EC">
        <w:rPr>
          <w:rFonts w:ascii="Times New Roman" w:hAnsi="Times New Roman" w:cs="Times New Roman"/>
        </w:rPr>
        <w:t xml:space="preserve">Yanık, A. (2000). </w:t>
      </w:r>
      <w:r w:rsidRPr="00E961EC">
        <w:rPr>
          <w:rFonts w:ascii="Times New Roman" w:hAnsi="Times New Roman" w:cs="Times New Roman"/>
          <w:i/>
        </w:rPr>
        <w:t>Sağlık Bakım Hizmetlerinde Hasta Bakım Tatmini ve Haydarpaşa Numune Eğitim ve Araştırma Hastanesinde Hasta Tatmini Üzerine Bir Araştırma.</w:t>
      </w:r>
      <w:r w:rsidRPr="00E961EC">
        <w:rPr>
          <w:rFonts w:ascii="Times New Roman" w:hAnsi="Times New Roman" w:cs="Times New Roman"/>
        </w:rPr>
        <w:t xml:space="preserve"> </w:t>
      </w:r>
      <w:r w:rsidR="0006338B" w:rsidRPr="00E961EC">
        <w:rPr>
          <w:rFonts w:ascii="Times New Roman" w:hAnsi="Times New Roman" w:cs="Times New Roman"/>
        </w:rPr>
        <w:t>Yayınlanmamış doktora t</w:t>
      </w:r>
      <w:r w:rsidRPr="00E961EC">
        <w:rPr>
          <w:rFonts w:ascii="Times New Roman" w:hAnsi="Times New Roman" w:cs="Times New Roman"/>
        </w:rPr>
        <w:t>ezi, İstanbul Üniversitesi Sosyal Biliml</w:t>
      </w:r>
      <w:r w:rsidR="0006338B" w:rsidRPr="00E961EC">
        <w:rPr>
          <w:rFonts w:ascii="Times New Roman" w:hAnsi="Times New Roman" w:cs="Times New Roman"/>
        </w:rPr>
        <w:t>er Enstitüsü.</w:t>
      </w:r>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 xml:space="preserve">Yazıcıoğlu, Y. ve Erdoğan, S. (2014). </w:t>
      </w:r>
      <w:r w:rsidR="0006338B" w:rsidRPr="0063656D">
        <w:rPr>
          <w:rFonts w:ascii="Times New Roman" w:hAnsi="Times New Roman" w:cs="Times New Roman"/>
          <w:i/>
        </w:rPr>
        <w:t>Bilimsel Araştırma Y</w:t>
      </w:r>
      <w:r w:rsidR="007D32F0" w:rsidRPr="0063656D">
        <w:rPr>
          <w:rFonts w:ascii="Times New Roman" w:hAnsi="Times New Roman" w:cs="Times New Roman"/>
          <w:i/>
        </w:rPr>
        <w:t>öntemleri</w:t>
      </w:r>
      <w:r w:rsidR="0063656D">
        <w:rPr>
          <w:rFonts w:ascii="Times New Roman" w:hAnsi="Times New Roman" w:cs="Times New Roman"/>
          <w:i/>
        </w:rPr>
        <w:t>.</w:t>
      </w:r>
      <w:r w:rsidR="007D32F0" w:rsidRPr="00E961EC">
        <w:rPr>
          <w:rFonts w:ascii="Times New Roman" w:hAnsi="Times New Roman" w:cs="Times New Roman"/>
        </w:rPr>
        <w:t xml:space="preserve"> </w:t>
      </w:r>
      <w:proofErr w:type="gramStart"/>
      <w:r w:rsidR="0006338B" w:rsidRPr="00E961EC">
        <w:rPr>
          <w:rFonts w:ascii="Times New Roman" w:hAnsi="Times New Roman" w:cs="Times New Roman"/>
        </w:rPr>
        <w:t xml:space="preserve">Ankara: </w:t>
      </w:r>
      <w:r w:rsidR="007D32F0" w:rsidRPr="00E961EC">
        <w:rPr>
          <w:rFonts w:ascii="Times New Roman" w:hAnsi="Times New Roman" w:cs="Times New Roman"/>
        </w:rPr>
        <w:t>Detay Y</w:t>
      </w:r>
      <w:r w:rsidRPr="00E961EC">
        <w:rPr>
          <w:rFonts w:ascii="Times New Roman" w:hAnsi="Times New Roman" w:cs="Times New Roman"/>
        </w:rPr>
        <w:t>ayıncılık</w:t>
      </w:r>
      <w:r w:rsidR="007D32F0" w:rsidRPr="00E961EC">
        <w:rPr>
          <w:rFonts w:ascii="Times New Roman" w:hAnsi="Times New Roman" w:cs="Times New Roman"/>
        </w:rPr>
        <w:t>.</w:t>
      </w:r>
      <w:r w:rsidRPr="00E961EC">
        <w:rPr>
          <w:rFonts w:ascii="Times New Roman" w:hAnsi="Times New Roman" w:cs="Times New Roman"/>
        </w:rPr>
        <w:t xml:space="preserve"> </w:t>
      </w:r>
      <w:proofErr w:type="gramEnd"/>
    </w:p>
    <w:p w:rsidR="00FB4B44" w:rsidRPr="00E961EC" w:rsidRDefault="00FB4B44" w:rsidP="00FB4B44">
      <w:pPr>
        <w:ind w:left="567" w:hanging="567"/>
        <w:jc w:val="both"/>
        <w:rPr>
          <w:rFonts w:ascii="Times New Roman" w:hAnsi="Times New Roman" w:cs="Times New Roman"/>
        </w:rPr>
      </w:pPr>
      <w:r w:rsidRPr="00E961EC">
        <w:rPr>
          <w:rFonts w:ascii="Times New Roman" w:hAnsi="Times New Roman" w:cs="Times New Roman"/>
        </w:rPr>
        <w:t>Yerebakan, M. (2000). Özel Hastaneler Araştırması Mevcut Durum, Sorunlar ve Çözüm Önerileri</w:t>
      </w:r>
      <w:r w:rsidRPr="00E961EC">
        <w:rPr>
          <w:rFonts w:ascii="Times New Roman" w:hAnsi="Times New Roman" w:cs="Times New Roman"/>
          <w:i/>
        </w:rPr>
        <w:t>.</w:t>
      </w:r>
      <w:r w:rsidRPr="00E961EC">
        <w:rPr>
          <w:rFonts w:ascii="Times New Roman" w:hAnsi="Times New Roman" w:cs="Times New Roman"/>
        </w:rPr>
        <w:t xml:space="preserve">  </w:t>
      </w:r>
      <w:r w:rsidRPr="00E961EC">
        <w:rPr>
          <w:rFonts w:ascii="Times New Roman" w:hAnsi="Times New Roman" w:cs="Times New Roman"/>
          <w:i/>
        </w:rPr>
        <w:t>İstanbul Ticaret Odası Yayın</w:t>
      </w:r>
      <w:r w:rsidRPr="00E961EC">
        <w:rPr>
          <w:rFonts w:ascii="Times New Roman" w:hAnsi="Times New Roman" w:cs="Times New Roman"/>
        </w:rPr>
        <w:t>ı, 26(3),</w:t>
      </w:r>
      <w:r w:rsidR="00627D53">
        <w:rPr>
          <w:rFonts w:ascii="Times New Roman" w:hAnsi="Times New Roman" w:cs="Times New Roman"/>
        </w:rPr>
        <w:t xml:space="preserve"> </w:t>
      </w:r>
      <w:r w:rsidRPr="00E961EC">
        <w:rPr>
          <w:rFonts w:ascii="Times New Roman" w:hAnsi="Times New Roman" w:cs="Times New Roman"/>
        </w:rPr>
        <w:t>240-242.</w:t>
      </w:r>
    </w:p>
    <w:p w:rsidR="00FB4B44" w:rsidRPr="00E961EC" w:rsidRDefault="00FB4B44"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lastRenderedPageBreak/>
        <w:t>Yıldırım, H. H. (20</w:t>
      </w:r>
      <w:r w:rsidR="007D32F0" w:rsidRPr="00E961EC">
        <w:rPr>
          <w:rFonts w:ascii="Times New Roman" w:hAnsi="Times New Roman" w:cs="Times New Roman"/>
        </w:rPr>
        <w:t>1</w:t>
      </w:r>
      <w:r w:rsidRPr="00E961EC">
        <w:rPr>
          <w:rFonts w:ascii="Times New Roman" w:hAnsi="Times New Roman" w:cs="Times New Roman"/>
        </w:rPr>
        <w:t xml:space="preserve">5). </w:t>
      </w:r>
      <w:proofErr w:type="gramStart"/>
      <w:r w:rsidRPr="0063656D">
        <w:rPr>
          <w:rFonts w:ascii="Times New Roman" w:hAnsi="Times New Roman" w:cs="Times New Roman"/>
          <w:i/>
        </w:rPr>
        <w:t>Sağlık Hizmetlerinde Tüketici Davranışları</w:t>
      </w:r>
      <w:r w:rsidRPr="00E961EC">
        <w:rPr>
          <w:rFonts w:ascii="Times New Roman" w:hAnsi="Times New Roman" w:cs="Times New Roman"/>
        </w:rPr>
        <w:t>. Ankara: Absam Yayınları</w:t>
      </w:r>
      <w:r w:rsidR="007D32F0" w:rsidRPr="00E961EC">
        <w:rPr>
          <w:rFonts w:ascii="Times New Roman" w:hAnsi="Times New Roman" w:cs="Times New Roman"/>
        </w:rPr>
        <w:t>.</w:t>
      </w:r>
      <w:proofErr w:type="gramEnd"/>
    </w:p>
    <w:p w:rsidR="007D32F0" w:rsidRPr="00E961EC" w:rsidRDefault="007D32F0" w:rsidP="00FB4B44">
      <w:pPr>
        <w:autoSpaceDE w:val="0"/>
        <w:autoSpaceDN w:val="0"/>
        <w:adjustRightInd w:val="0"/>
        <w:ind w:left="567" w:hanging="567"/>
        <w:jc w:val="both"/>
        <w:rPr>
          <w:rFonts w:ascii="Times New Roman" w:hAnsi="Times New Roman" w:cs="Times New Roman"/>
        </w:rPr>
      </w:pPr>
      <w:r w:rsidRPr="00E961EC">
        <w:rPr>
          <w:rFonts w:ascii="Times New Roman" w:hAnsi="Times New Roman" w:cs="Times New Roman"/>
        </w:rPr>
        <w:t>Zimmermann,</w:t>
      </w:r>
      <w:r w:rsidR="0006338B" w:rsidRPr="00E961EC">
        <w:rPr>
          <w:rFonts w:ascii="Times New Roman" w:hAnsi="Times New Roman" w:cs="Times New Roman"/>
        </w:rPr>
        <w:t xml:space="preserve"> </w:t>
      </w:r>
      <w:r w:rsidRPr="00E961EC">
        <w:rPr>
          <w:rFonts w:ascii="Times New Roman" w:hAnsi="Times New Roman" w:cs="Times New Roman"/>
        </w:rPr>
        <w:t>M</w:t>
      </w:r>
      <w:r w:rsidR="0006338B" w:rsidRPr="00E961EC">
        <w:rPr>
          <w:rFonts w:ascii="Times New Roman" w:hAnsi="Times New Roman" w:cs="Times New Roman"/>
        </w:rPr>
        <w:t xml:space="preserve">. (1989). </w:t>
      </w:r>
      <w:proofErr w:type="gramStart"/>
      <w:r w:rsidR="0006338B" w:rsidRPr="00E961EC">
        <w:rPr>
          <w:rFonts w:ascii="Times New Roman" w:hAnsi="Times New Roman" w:cs="Times New Roman"/>
        </w:rPr>
        <w:t xml:space="preserve">The </w:t>
      </w:r>
      <w:r w:rsidR="0063656D">
        <w:rPr>
          <w:rFonts w:ascii="Times New Roman" w:hAnsi="Times New Roman" w:cs="Times New Roman"/>
          <w:bCs/>
        </w:rPr>
        <w:t xml:space="preserve"> nervous</w:t>
      </w:r>
      <w:proofErr w:type="gramEnd"/>
      <w:r w:rsidR="0063656D">
        <w:rPr>
          <w:rFonts w:ascii="Times New Roman" w:hAnsi="Times New Roman" w:cs="Times New Roman"/>
          <w:bCs/>
        </w:rPr>
        <w:t xml:space="preserve"> s</w:t>
      </w:r>
      <w:r w:rsidR="0006338B" w:rsidRPr="00E961EC">
        <w:rPr>
          <w:rFonts w:ascii="Times New Roman" w:hAnsi="Times New Roman" w:cs="Times New Roman"/>
          <w:bCs/>
        </w:rPr>
        <w:t xml:space="preserve">ystem in the </w:t>
      </w:r>
      <w:r w:rsidR="0063656D">
        <w:rPr>
          <w:rFonts w:ascii="Times New Roman" w:hAnsi="Times New Roman" w:cs="Times New Roman"/>
          <w:bCs/>
        </w:rPr>
        <w:t>context of information t</w:t>
      </w:r>
      <w:r w:rsidR="0006338B" w:rsidRPr="00E961EC">
        <w:rPr>
          <w:rFonts w:ascii="Times New Roman" w:hAnsi="Times New Roman" w:cs="Times New Roman"/>
          <w:bCs/>
        </w:rPr>
        <w:t xml:space="preserve">heory. </w:t>
      </w:r>
      <w:r w:rsidR="0006338B" w:rsidRPr="0063656D">
        <w:rPr>
          <w:rFonts w:ascii="Times New Roman" w:hAnsi="Times New Roman" w:cs="Times New Roman"/>
          <w:bCs/>
          <w:i/>
        </w:rPr>
        <w:t>Human Physiology</w:t>
      </w:r>
      <w:r w:rsidR="0006338B" w:rsidRPr="00E961EC">
        <w:rPr>
          <w:rFonts w:ascii="Times New Roman" w:hAnsi="Times New Roman" w:cs="Times New Roman"/>
          <w:bCs/>
        </w:rPr>
        <w:t xml:space="preserve">, </w:t>
      </w:r>
      <w:r w:rsidR="0063656D">
        <w:rPr>
          <w:rFonts w:ascii="Times New Roman" w:hAnsi="Times New Roman" w:cs="Times New Roman"/>
          <w:bCs/>
        </w:rPr>
        <w:t>4(2),</w:t>
      </w:r>
      <w:r w:rsidR="0006338B" w:rsidRPr="00E961EC">
        <w:rPr>
          <w:rFonts w:ascii="Times New Roman" w:hAnsi="Times New Roman" w:cs="Times New Roman"/>
          <w:bCs/>
        </w:rPr>
        <w:t>167-168.</w:t>
      </w:r>
    </w:p>
    <w:p w:rsidR="00B64D31" w:rsidRPr="00E961EC" w:rsidRDefault="00B64D31" w:rsidP="00FB4B44">
      <w:pPr>
        <w:pStyle w:val="gvdemetni10"/>
        <w:spacing w:before="0" w:beforeAutospacing="0" w:after="200" w:afterAutospacing="0" w:line="276" w:lineRule="auto"/>
        <w:ind w:left="567" w:hanging="567"/>
        <w:jc w:val="both"/>
        <w:rPr>
          <w:rStyle w:val="gvdemetni20"/>
          <w:rFonts w:eastAsia="Arial Unicode MS"/>
          <w:b/>
          <w:sz w:val="22"/>
          <w:szCs w:val="22"/>
        </w:rPr>
      </w:pPr>
      <w:r w:rsidRPr="00E961EC">
        <w:rPr>
          <w:rStyle w:val="gvdemetni20"/>
          <w:rFonts w:eastAsia="Arial Unicode MS"/>
          <w:b/>
          <w:sz w:val="22"/>
          <w:szCs w:val="22"/>
        </w:rPr>
        <w:t>İNTERNET KAYNAKLARI</w:t>
      </w:r>
    </w:p>
    <w:p w:rsidR="00FB4B44" w:rsidRPr="00871F10" w:rsidRDefault="00FB4B44" w:rsidP="00871F10">
      <w:pPr>
        <w:pStyle w:val="gvdemetni10"/>
        <w:spacing w:before="0" w:beforeAutospacing="0" w:after="240" w:afterAutospacing="0" w:line="240" w:lineRule="atLeast"/>
        <w:ind w:left="567" w:hanging="567"/>
        <w:jc w:val="both"/>
        <w:rPr>
          <w:rStyle w:val="gvdemetni20"/>
          <w:rFonts w:eastAsia="Arial Unicode MS"/>
          <w:sz w:val="22"/>
          <w:szCs w:val="22"/>
        </w:rPr>
      </w:pPr>
      <w:r w:rsidRPr="00871F10">
        <w:rPr>
          <w:rStyle w:val="gvdemetni20"/>
          <w:rFonts w:eastAsia="Arial Unicode MS"/>
          <w:sz w:val="22"/>
          <w:szCs w:val="22"/>
        </w:rPr>
        <w:t>http:// aydin.khb.saglik.gov.tr</w:t>
      </w:r>
      <w:r w:rsidR="0033249E">
        <w:rPr>
          <w:rStyle w:val="gvdemetni20"/>
          <w:rFonts w:eastAsia="Arial Unicode MS"/>
          <w:sz w:val="22"/>
          <w:szCs w:val="22"/>
        </w:rPr>
        <w:t xml:space="preserve">. </w:t>
      </w:r>
      <w:r w:rsidRPr="00871F10">
        <w:rPr>
          <w:rStyle w:val="gvdemetni20"/>
          <w:rFonts w:eastAsia="Arial Unicode MS"/>
          <w:sz w:val="22"/>
          <w:szCs w:val="22"/>
        </w:rPr>
        <w:t xml:space="preserve"> </w:t>
      </w:r>
      <w:r w:rsidR="0033249E">
        <w:rPr>
          <w:rStyle w:val="gvdemetni20"/>
          <w:rFonts w:eastAsia="Arial Unicode MS"/>
          <w:sz w:val="22"/>
          <w:szCs w:val="22"/>
        </w:rPr>
        <w:t>(</w:t>
      </w:r>
      <w:r w:rsidRPr="00871F10">
        <w:rPr>
          <w:rStyle w:val="gvdemetni20"/>
          <w:rFonts w:eastAsia="Arial Unicode MS"/>
          <w:sz w:val="22"/>
          <w:szCs w:val="22"/>
        </w:rPr>
        <w:t>Erişim Tarihi:</w:t>
      </w:r>
      <w:proofErr w:type="gramStart"/>
      <w:r w:rsidRPr="00871F10">
        <w:rPr>
          <w:rStyle w:val="gvdemetni20"/>
          <w:rFonts w:eastAsia="Arial Unicode MS"/>
          <w:sz w:val="22"/>
          <w:szCs w:val="22"/>
        </w:rPr>
        <w:t>03/05/2017</w:t>
      </w:r>
      <w:proofErr w:type="gramEnd"/>
      <w:r w:rsidR="0033249E">
        <w:rPr>
          <w:rStyle w:val="gvdemetni20"/>
          <w:rFonts w:eastAsia="Arial Unicode MS"/>
          <w:sz w:val="22"/>
          <w:szCs w:val="22"/>
        </w:rPr>
        <w:t>).</w:t>
      </w:r>
    </w:p>
    <w:p w:rsidR="00FB4B44" w:rsidRPr="00871F10" w:rsidRDefault="0044444D" w:rsidP="00871F10">
      <w:pPr>
        <w:pStyle w:val="gvdemetni10"/>
        <w:spacing w:before="0" w:beforeAutospacing="0" w:after="240" w:afterAutospacing="0" w:line="240" w:lineRule="atLeast"/>
        <w:ind w:left="567" w:hanging="567"/>
        <w:jc w:val="both"/>
        <w:rPr>
          <w:rStyle w:val="gvdemetni20"/>
          <w:rFonts w:eastAsia="Arial Unicode MS"/>
          <w:sz w:val="22"/>
          <w:szCs w:val="22"/>
        </w:rPr>
      </w:pPr>
      <w:hyperlink r:id="rId22" w:history="1">
        <w:r w:rsidR="00FB4B44" w:rsidRPr="00871F10">
          <w:rPr>
            <w:rStyle w:val="Kpr"/>
            <w:color w:val="auto"/>
            <w:sz w:val="22"/>
            <w:szCs w:val="22"/>
            <w:u w:val="none"/>
          </w:rPr>
          <w:t>http://www.mevzuat.gov.tr/Metin.Aspx?MevzuatKod=3.5.85319&amp;MevzuatIliski=0&amp;sourceXmlSearch=yatakl%C4%B1%20tedav</w:t>
        </w:r>
      </w:hyperlink>
      <w:r w:rsidR="0033249E">
        <w:t>.(</w:t>
      </w:r>
      <w:r w:rsidR="00FB4B44" w:rsidRPr="00871F10">
        <w:rPr>
          <w:rStyle w:val="gvdemetni20"/>
          <w:rFonts w:eastAsia="Arial Unicode MS"/>
          <w:sz w:val="22"/>
          <w:szCs w:val="22"/>
        </w:rPr>
        <w:t xml:space="preserve"> Erişim Tarihi15.</w:t>
      </w:r>
      <w:proofErr w:type="gramStart"/>
      <w:r w:rsidR="00FB4B44" w:rsidRPr="00871F10">
        <w:rPr>
          <w:rStyle w:val="gvdemetni20"/>
          <w:rFonts w:eastAsia="Arial Unicode MS"/>
          <w:sz w:val="22"/>
          <w:szCs w:val="22"/>
        </w:rPr>
        <w:t>10.2017</w:t>
      </w:r>
      <w:proofErr w:type="gramEnd"/>
      <w:r w:rsidR="0033249E">
        <w:rPr>
          <w:rStyle w:val="gvdemetni20"/>
          <w:rFonts w:eastAsia="Arial Unicode MS"/>
          <w:sz w:val="22"/>
          <w:szCs w:val="22"/>
        </w:rPr>
        <w:t>)</w:t>
      </w:r>
    </w:p>
    <w:p w:rsidR="00FB4B44" w:rsidRPr="00871F10" w:rsidRDefault="0044444D" w:rsidP="00871F10">
      <w:pPr>
        <w:pStyle w:val="gvdemetni10"/>
        <w:spacing w:before="0" w:beforeAutospacing="0" w:after="240" w:afterAutospacing="0" w:line="240" w:lineRule="atLeast"/>
        <w:ind w:left="567" w:hanging="567"/>
        <w:jc w:val="both"/>
        <w:rPr>
          <w:rStyle w:val="gvdemetni20"/>
          <w:rFonts w:eastAsia="Arial Unicode MS"/>
          <w:sz w:val="22"/>
          <w:szCs w:val="22"/>
        </w:rPr>
      </w:pPr>
      <w:hyperlink r:id="rId23" w:history="1">
        <w:r w:rsidR="00FB4B44" w:rsidRPr="00871F10">
          <w:rPr>
            <w:rStyle w:val="Kpr"/>
            <w:color w:val="auto"/>
            <w:sz w:val="22"/>
            <w:szCs w:val="22"/>
            <w:u w:val="none"/>
          </w:rPr>
          <w:t>http://www.sggm.saglik.gov.tr/TR,4190/yayinlar.html.(Erişim</w:t>
        </w:r>
      </w:hyperlink>
      <w:r w:rsidR="00FB4B44" w:rsidRPr="00871F10">
        <w:rPr>
          <w:rStyle w:val="gvdemetni20"/>
          <w:rFonts w:eastAsia="Arial Unicode MS"/>
          <w:sz w:val="22"/>
          <w:szCs w:val="22"/>
        </w:rPr>
        <w:t xml:space="preserve"> Tarihi:</w:t>
      </w:r>
      <w:proofErr w:type="gramStart"/>
      <w:r w:rsidR="00FB4B44" w:rsidRPr="00871F10">
        <w:rPr>
          <w:rStyle w:val="gvdemetni20"/>
          <w:rFonts w:eastAsia="Arial Unicode MS"/>
          <w:sz w:val="22"/>
          <w:szCs w:val="22"/>
        </w:rPr>
        <w:t>25/10/2017</w:t>
      </w:r>
      <w:proofErr w:type="gramEnd"/>
      <w:r w:rsidR="00FB4B44" w:rsidRPr="00871F10">
        <w:rPr>
          <w:rStyle w:val="gvdemetni20"/>
          <w:rFonts w:eastAsia="Arial Unicode MS"/>
          <w:sz w:val="22"/>
          <w:szCs w:val="22"/>
        </w:rPr>
        <w:t>)</w:t>
      </w:r>
      <w:r w:rsidR="0033249E">
        <w:rPr>
          <w:rStyle w:val="gvdemetni20"/>
          <w:rFonts w:eastAsia="Arial Unicode MS"/>
          <w:sz w:val="22"/>
          <w:szCs w:val="22"/>
        </w:rPr>
        <w:t>.</w:t>
      </w:r>
    </w:p>
    <w:p w:rsidR="00FB4B44" w:rsidRPr="00871F10" w:rsidRDefault="0044444D" w:rsidP="00871F10">
      <w:pPr>
        <w:pStyle w:val="gvdemetni10"/>
        <w:spacing w:before="0" w:beforeAutospacing="0" w:after="240" w:afterAutospacing="0" w:line="240" w:lineRule="atLeast"/>
        <w:ind w:left="567" w:hanging="567"/>
        <w:jc w:val="both"/>
        <w:rPr>
          <w:rFonts w:eastAsiaTheme="minorHAnsi"/>
          <w:sz w:val="22"/>
          <w:szCs w:val="22"/>
          <w:lang w:eastAsia="en-US"/>
        </w:rPr>
      </w:pPr>
      <w:hyperlink r:id="rId24" w:history="1">
        <w:r w:rsidR="00FB4B44" w:rsidRPr="00871F10">
          <w:rPr>
            <w:rStyle w:val="Kpr"/>
            <w:rFonts w:eastAsiaTheme="minorHAnsi"/>
            <w:color w:val="auto"/>
            <w:sz w:val="22"/>
            <w:szCs w:val="22"/>
            <w:u w:val="none"/>
            <w:lang w:eastAsia="en-US"/>
          </w:rPr>
          <w:t>https://www.saglik.gov.tr/TR,10518/yatakli-tedavi-kurumlari-isletme-yonetmeligi-son-degisiklerle-beraber.html.(Erişim</w:t>
        </w:r>
      </w:hyperlink>
      <w:r w:rsidR="00FB4B44" w:rsidRPr="00871F10">
        <w:rPr>
          <w:rFonts w:eastAsiaTheme="minorHAnsi"/>
          <w:sz w:val="22"/>
          <w:szCs w:val="22"/>
          <w:lang w:eastAsia="en-US"/>
        </w:rPr>
        <w:t xml:space="preserve"> Tarihi:</w:t>
      </w:r>
      <w:proofErr w:type="gramStart"/>
      <w:r w:rsidR="00FB4B44" w:rsidRPr="00871F10">
        <w:rPr>
          <w:rFonts w:eastAsiaTheme="minorHAnsi"/>
          <w:sz w:val="22"/>
          <w:szCs w:val="22"/>
          <w:lang w:eastAsia="en-US"/>
        </w:rPr>
        <w:t>17/09/2017</w:t>
      </w:r>
      <w:proofErr w:type="gramEnd"/>
      <w:r w:rsidR="00FB4B44" w:rsidRPr="00871F10">
        <w:rPr>
          <w:rFonts w:eastAsiaTheme="minorHAnsi"/>
          <w:sz w:val="22"/>
          <w:szCs w:val="22"/>
          <w:lang w:eastAsia="en-US"/>
        </w:rPr>
        <w:t>)</w:t>
      </w:r>
      <w:r w:rsidR="0033249E">
        <w:rPr>
          <w:rFonts w:eastAsiaTheme="minorHAnsi"/>
          <w:sz w:val="22"/>
          <w:szCs w:val="22"/>
          <w:lang w:eastAsia="en-US"/>
        </w:rPr>
        <w:t>.</w:t>
      </w:r>
    </w:p>
    <w:p w:rsidR="00871F10" w:rsidRPr="00871F10" w:rsidRDefault="0033249E" w:rsidP="0033249E">
      <w:pPr>
        <w:pStyle w:val="gvdemetni1110"/>
        <w:spacing w:before="0" w:beforeAutospacing="0" w:after="240" w:afterAutospacing="0" w:line="240" w:lineRule="atLeast"/>
        <w:jc w:val="both"/>
        <w:rPr>
          <w:rFonts w:eastAsia="TimesNewRomanPSMT"/>
          <w:sz w:val="22"/>
          <w:szCs w:val="22"/>
        </w:rPr>
      </w:pPr>
      <w:r>
        <w:rPr>
          <w:sz w:val="22"/>
          <w:szCs w:val="22"/>
        </w:rPr>
        <w:t xml:space="preserve"> http.//www.tdk.gov.tr.</w:t>
      </w:r>
      <w:r w:rsidR="00871F10" w:rsidRPr="00871F10">
        <w:rPr>
          <w:sz w:val="22"/>
          <w:szCs w:val="22"/>
        </w:rPr>
        <w:t xml:space="preserve"> (Erişim Tarihi:16.10.2017).</w:t>
      </w:r>
    </w:p>
    <w:p w:rsidR="00FB4B44" w:rsidRPr="00871F10" w:rsidRDefault="0033249E" w:rsidP="00871F10">
      <w:pPr>
        <w:spacing w:after="240" w:line="240" w:lineRule="atLeast"/>
        <w:ind w:left="567" w:hanging="567"/>
        <w:jc w:val="both"/>
        <w:rPr>
          <w:rFonts w:ascii="Times New Roman" w:hAnsi="Times New Roman" w:cs="Times New Roman"/>
        </w:rPr>
      </w:pPr>
      <w:r>
        <w:rPr>
          <w:rFonts w:ascii="Times New Roman" w:hAnsi="Times New Roman" w:cs="Times New Roman"/>
        </w:rPr>
        <w:t>www.resmigazete.gov.tr.</w:t>
      </w:r>
      <w:r w:rsidR="00FB4B44" w:rsidRPr="00871F10">
        <w:rPr>
          <w:rFonts w:ascii="Times New Roman" w:hAnsi="Times New Roman" w:cs="Times New Roman"/>
        </w:rPr>
        <w:t xml:space="preserve"> </w:t>
      </w:r>
      <w:r>
        <w:rPr>
          <w:rFonts w:ascii="Times New Roman" w:hAnsi="Times New Roman" w:cs="Times New Roman"/>
        </w:rPr>
        <w:t>(</w:t>
      </w:r>
      <w:r w:rsidR="00FB4B44" w:rsidRPr="00871F10">
        <w:rPr>
          <w:rFonts w:ascii="Times New Roman" w:hAnsi="Times New Roman" w:cs="Times New Roman"/>
        </w:rPr>
        <w:t>Er</w:t>
      </w:r>
      <w:r>
        <w:rPr>
          <w:rFonts w:ascii="Times New Roman" w:hAnsi="Times New Roman" w:cs="Times New Roman"/>
        </w:rPr>
        <w:t>i</w:t>
      </w:r>
      <w:r w:rsidR="00FB4B44" w:rsidRPr="00871F10">
        <w:rPr>
          <w:rFonts w:ascii="Times New Roman" w:hAnsi="Times New Roman" w:cs="Times New Roman"/>
        </w:rPr>
        <w:t>şim tarihi: 15.05.2017</w:t>
      </w:r>
      <w:r>
        <w:rPr>
          <w:rFonts w:ascii="Times New Roman" w:hAnsi="Times New Roman" w:cs="Times New Roman"/>
        </w:rPr>
        <w:t>).</w:t>
      </w:r>
    </w:p>
    <w:p w:rsidR="00FB4B44" w:rsidRPr="00E961EC" w:rsidRDefault="00FB4B44" w:rsidP="00FB4B44">
      <w:pPr>
        <w:pStyle w:val="gvdemetni10"/>
        <w:spacing w:before="0" w:beforeAutospacing="0" w:after="200" w:afterAutospacing="0" w:line="276" w:lineRule="auto"/>
        <w:ind w:left="567" w:hanging="567"/>
        <w:jc w:val="both"/>
        <w:rPr>
          <w:rFonts w:eastAsiaTheme="minorHAnsi"/>
          <w:sz w:val="22"/>
          <w:szCs w:val="22"/>
          <w:lang w:eastAsia="en-US"/>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7A5322" w:rsidRPr="00E961EC" w:rsidRDefault="007A5322" w:rsidP="00BE25D7">
      <w:pPr>
        <w:autoSpaceDE w:val="0"/>
        <w:autoSpaceDN w:val="0"/>
        <w:adjustRightInd w:val="0"/>
        <w:spacing w:before="240" w:after="240" w:line="320" w:lineRule="atLeast"/>
        <w:jc w:val="both"/>
        <w:rPr>
          <w:rFonts w:ascii="Times New Roman" w:eastAsiaTheme="minorHAnsi" w:hAnsi="Times New Roman" w:cs="Times New Roman"/>
        </w:rPr>
      </w:pPr>
    </w:p>
    <w:p w:rsidR="007A5322" w:rsidRPr="00E961EC" w:rsidRDefault="007A5322" w:rsidP="00BE25D7">
      <w:pPr>
        <w:autoSpaceDE w:val="0"/>
        <w:autoSpaceDN w:val="0"/>
        <w:adjustRightInd w:val="0"/>
        <w:spacing w:before="240" w:after="240" w:line="320" w:lineRule="atLeast"/>
        <w:jc w:val="both"/>
        <w:rPr>
          <w:rFonts w:ascii="Times New Roman" w:eastAsiaTheme="minorHAnsi" w:hAnsi="Times New Roman" w:cs="Times New Roman"/>
        </w:rPr>
      </w:pPr>
    </w:p>
    <w:p w:rsidR="00EA002D" w:rsidRPr="00AF27A5" w:rsidRDefault="00B75D1D" w:rsidP="00BE25D7">
      <w:pPr>
        <w:autoSpaceDE w:val="0"/>
        <w:autoSpaceDN w:val="0"/>
        <w:adjustRightInd w:val="0"/>
        <w:spacing w:before="240" w:after="240" w:line="320" w:lineRule="atLeast"/>
        <w:jc w:val="both"/>
        <w:rPr>
          <w:rFonts w:ascii="Times New Roman" w:eastAsiaTheme="minorHAnsi" w:hAnsi="Times New Roman" w:cs="Times New Roman"/>
          <w:b/>
          <w:sz w:val="26"/>
          <w:szCs w:val="26"/>
        </w:rPr>
      </w:pPr>
      <w:r w:rsidRPr="00AF27A5">
        <w:rPr>
          <w:rFonts w:ascii="Times New Roman" w:eastAsiaTheme="minorHAnsi" w:hAnsi="Times New Roman" w:cs="Times New Roman"/>
          <w:b/>
          <w:sz w:val="26"/>
          <w:szCs w:val="26"/>
        </w:rPr>
        <w:lastRenderedPageBreak/>
        <w:t>EKLER</w:t>
      </w:r>
    </w:p>
    <w:p w:rsidR="00FD150F" w:rsidRPr="00E961EC" w:rsidRDefault="00FD150F" w:rsidP="00FD150F">
      <w:pPr>
        <w:tabs>
          <w:tab w:val="center" w:pos="4536"/>
        </w:tabs>
        <w:spacing w:after="0" w:line="360" w:lineRule="auto"/>
        <w:rPr>
          <w:rFonts w:ascii="Times New Roman" w:eastAsia="Times New Roman" w:hAnsi="Times New Roman" w:cs="Times New Roman"/>
          <w:b/>
          <w:szCs w:val="24"/>
        </w:rPr>
      </w:pPr>
      <w:r w:rsidRPr="00E961EC">
        <w:rPr>
          <w:rFonts w:ascii="Times New Roman" w:eastAsia="Times New Roman" w:hAnsi="Times New Roman" w:cs="Times New Roman"/>
          <w:b/>
          <w:szCs w:val="24"/>
        </w:rPr>
        <w:t>Ek 1. Anket Formu</w:t>
      </w:r>
    </w:p>
    <w:p w:rsidR="00FD150F" w:rsidRPr="00E961EC" w:rsidRDefault="00FD150F" w:rsidP="00FD150F">
      <w:pPr>
        <w:spacing w:after="0" w:line="360" w:lineRule="auto"/>
        <w:jc w:val="center"/>
        <w:rPr>
          <w:rFonts w:ascii="Times New Roman" w:eastAsia="Times New Roman" w:hAnsi="Times New Roman" w:cs="Times New Roman"/>
          <w:sz w:val="24"/>
          <w:szCs w:val="24"/>
        </w:rPr>
      </w:pPr>
      <w:r w:rsidRPr="00E961EC">
        <w:rPr>
          <w:rFonts w:ascii="Times New Roman" w:eastAsia="Times New Roman" w:hAnsi="Times New Roman" w:cs="Times New Roman"/>
          <w:sz w:val="24"/>
          <w:szCs w:val="24"/>
        </w:rPr>
        <w:t>TÜKETİCİLERİN SAĞLIK KURUMLARININ İMAJINA YÖNELİK ALGILAMALARI İLE İLGİLİ VERİ TOPLAMA FORMU</w:t>
      </w:r>
    </w:p>
    <w:p w:rsidR="00FD150F" w:rsidRPr="00E961EC" w:rsidRDefault="00FD150F" w:rsidP="00FD150F">
      <w:pPr>
        <w:spacing w:after="0" w:line="360" w:lineRule="auto"/>
        <w:jc w:val="center"/>
        <w:rPr>
          <w:rFonts w:ascii="Times New Roman" w:eastAsia="Times New Roman" w:hAnsi="Times New Roman" w:cs="Times New Roman"/>
          <w:b/>
          <w:sz w:val="24"/>
          <w:szCs w:val="24"/>
        </w:rPr>
      </w:pPr>
    </w:p>
    <w:p w:rsidR="00FD150F" w:rsidRPr="00E961EC" w:rsidRDefault="00FD150F" w:rsidP="00FD150F">
      <w:pPr>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b/>
          <w:sz w:val="20"/>
          <w:szCs w:val="20"/>
        </w:rPr>
        <w:t>Sayın Katılımcı</w:t>
      </w:r>
      <w:r w:rsidRPr="00E961EC">
        <w:rPr>
          <w:rFonts w:ascii="Times New Roman" w:eastAsia="Times New Roman" w:hAnsi="Times New Roman" w:cs="Times New Roman"/>
          <w:sz w:val="20"/>
          <w:szCs w:val="20"/>
        </w:rPr>
        <w:t>,</w:t>
      </w:r>
    </w:p>
    <w:p w:rsidR="00FD150F" w:rsidRPr="00E961EC" w:rsidRDefault="00FD150F" w:rsidP="00FD150F">
      <w:pPr>
        <w:spacing w:after="0" w:line="360" w:lineRule="auto"/>
        <w:jc w:val="both"/>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Bu anket formu,  Adnan Menderes Üniversitesi, Sosyal Bilimler Enstitüsü, İşletme Anabilim Dalı’nda hazırlanmakta olan yüksek lisans tezine veri sağlamak amacıyla hazırlanmıştır. Bu araştırmada “Tüketicilerin Sağlık Kurumlarının İmajına Yönelik Algılamaları”nın belirlenmesi amaçlanmaktadır. Araştırmanın amacına ulaşması, açıklamaların ve anket sorularının dikkatlice okunmasına bağlıdır. Bu anketten elde edilen veriler, bu tez çalışması çerçevesinde sadece bilimsel amaçlı kullanılacaktır. Çalışmaya verdiğiniz destekten dolayı teşekkür eder, sağlıklı ve mutlu günler dilerim</w:t>
      </w:r>
      <w:proofErr w:type="gramStart"/>
      <w:r w:rsidRPr="00E961EC">
        <w:rPr>
          <w:rFonts w:ascii="Times New Roman" w:eastAsia="Times New Roman" w:hAnsi="Times New Roman" w:cs="Times New Roman"/>
          <w:sz w:val="20"/>
          <w:szCs w:val="20"/>
        </w:rPr>
        <w:t>….</w:t>
      </w:r>
      <w:proofErr w:type="gramEnd"/>
    </w:p>
    <w:p w:rsidR="00FD150F" w:rsidRPr="00E961EC" w:rsidRDefault="00FD150F" w:rsidP="00FD150F">
      <w:pPr>
        <w:spacing w:after="0" w:line="360" w:lineRule="auto"/>
        <w:jc w:val="both"/>
        <w:rPr>
          <w:rFonts w:ascii="Times New Roman" w:eastAsia="Times New Roman" w:hAnsi="Times New Roman" w:cs="Times New Roman"/>
          <w:sz w:val="20"/>
          <w:szCs w:val="20"/>
        </w:rPr>
      </w:pPr>
    </w:p>
    <w:p w:rsidR="00FD150F" w:rsidRPr="00E961EC" w:rsidRDefault="00FD150F" w:rsidP="00FD150F">
      <w:pPr>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Danışman: </w:t>
      </w:r>
      <w:proofErr w:type="gramStart"/>
      <w:r w:rsidRPr="00E961EC">
        <w:rPr>
          <w:rFonts w:ascii="Times New Roman" w:eastAsia="Times New Roman" w:hAnsi="Times New Roman" w:cs="Times New Roman"/>
          <w:sz w:val="20"/>
          <w:szCs w:val="20"/>
        </w:rPr>
        <w:t>Yrd.Doç.Dr</w:t>
      </w:r>
      <w:proofErr w:type="gramEnd"/>
      <w:r w:rsidRPr="00E961EC">
        <w:rPr>
          <w:rFonts w:ascii="Times New Roman" w:eastAsia="Times New Roman" w:hAnsi="Times New Roman" w:cs="Times New Roman"/>
          <w:sz w:val="20"/>
          <w:szCs w:val="20"/>
        </w:rPr>
        <w:t>.Esin SAYIN</w:t>
      </w:r>
      <w:r w:rsidRPr="00E961EC">
        <w:rPr>
          <w:rFonts w:ascii="Times New Roman" w:eastAsia="Times New Roman" w:hAnsi="Times New Roman" w:cs="Times New Roman"/>
          <w:sz w:val="20"/>
          <w:szCs w:val="20"/>
        </w:rPr>
        <w:tab/>
        <w:t xml:space="preserve">                                  Hazırlayan: Bahar YAĞMUROĞLU</w:t>
      </w:r>
    </w:p>
    <w:p w:rsidR="00FD150F" w:rsidRPr="00E961EC" w:rsidRDefault="00FD150F" w:rsidP="00FD150F">
      <w:pPr>
        <w:spacing w:after="0" w:line="360" w:lineRule="auto"/>
        <w:jc w:val="center"/>
        <w:rPr>
          <w:rFonts w:ascii="Times New Roman" w:eastAsia="Times New Roman" w:hAnsi="Times New Roman" w:cs="Times New Roman"/>
          <w:sz w:val="24"/>
          <w:szCs w:val="24"/>
        </w:rPr>
      </w:pPr>
    </w:p>
    <w:p w:rsidR="00FD150F" w:rsidRPr="00E961EC" w:rsidRDefault="00FD150F" w:rsidP="00FD150F">
      <w:pPr>
        <w:tabs>
          <w:tab w:val="left" w:pos="589"/>
        </w:tabs>
        <w:spacing w:after="0" w:line="360" w:lineRule="auto"/>
        <w:jc w:val="center"/>
        <w:rPr>
          <w:rFonts w:ascii="Times New Roman" w:eastAsia="Times New Roman" w:hAnsi="Times New Roman" w:cs="Times New Roman"/>
          <w:b/>
          <w:sz w:val="20"/>
          <w:szCs w:val="20"/>
        </w:rPr>
      </w:pPr>
      <w:r w:rsidRPr="00E961EC">
        <w:rPr>
          <w:rFonts w:ascii="Times New Roman" w:eastAsia="Times New Roman" w:hAnsi="Times New Roman" w:cs="Times New Roman"/>
          <w:b/>
          <w:sz w:val="20"/>
          <w:szCs w:val="20"/>
        </w:rPr>
        <w:t>KİŞİSEL BİLGİLER</w:t>
      </w:r>
    </w:p>
    <w:p w:rsidR="00FD150F" w:rsidRPr="00E961EC" w:rsidRDefault="00FD150F" w:rsidP="00FD150F">
      <w:pPr>
        <w:tabs>
          <w:tab w:val="left" w:pos="567"/>
        </w:tabs>
        <w:autoSpaceDE w:val="0"/>
        <w:autoSpaceDN w:val="0"/>
        <w:adjustRightInd w:val="0"/>
        <w:spacing w:after="0" w:line="240" w:lineRule="auto"/>
        <w:rPr>
          <w:rFonts w:ascii="Times New Roman" w:eastAsia="Times New Roman" w:hAnsi="Times New Roman" w:cs="Times New Roman"/>
          <w:b/>
          <w:bCs/>
          <w:sz w:val="20"/>
          <w:szCs w:val="20"/>
        </w:rPr>
      </w:pPr>
      <w:r w:rsidRPr="00E961EC">
        <w:rPr>
          <w:rFonts w:ascii="Times New Roman" w:eastAsia="Times New Roman" w:hAnsi="Times New Roman" w:cs="Times New Roman"/>
          <w:b/>
          <w:bCs/>
          <w:sz w:val="20"/>
          <w:szCs w:val="20"/>
        </w:rPr>
        <w:t>1.   Cinsiyetiniz?</w:t>
      </w:r>
    </w:p>
    <w:p w:rsidR="00FD150F" w:rsidRPr="00E961EC" w:rsidRDefault="00FD150F" w:rsidP="00FD150F">
      <w:pPr>
        <w:autoSpaceDE w:val="0"/>
        <w:autoSpaceDN w:val="0"/>
        <w:adjustRightInd w:val="0"/>
        <w:spacing w:after="0" w:line="240" w:lineRule="auto"/>
        <w:ind w:left="1080"/>
        <w:rPr>
          <w:rFonts w:ascii="Times New Roman" w:eastAsia="Times New Roman" w:hAnsi="Times New Roman" w:cs="Times New Roman"/>
          <w:b/>
          <w:bCs/>
          <w:sz w:val="20"/>
          <w:szCs w:val="20"/>
        </w:rPr>
      </w:pPr>
    </w:p>
    <w:p w:rsidR="00FD150F" w:rsidRPr="00E961EC" w:rsidRDefault="00FD150F" w:rsidP="00FD150F">
      <w:pPr>
        <w:tabs>
          <w:tab w:val="left" w:pos="589"/>
          <w:tab w:val="left" w:pos="851"/>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w:t>
      </w:r>
      <w:proofErr w:type="gramStart"/>
      <w:r w:rsidRPr="00E961EC">
        <w:rPr>
          <w:rFonts w:ascii="Times New Roman" w:eastAsia="Times New Roman" w:hAnsi="Times New Roman" w:cs="Times New Roman"/>
          <w:sz w:val="20"/>
          <w:szCs w:val="20"/>
        </w:rPr>
        <w:t>Erkek          2</w:t>
      </w:r>
      <w:proofErr w:type="gramEnd"/>
      <w:r w:rsidRPr="00E961EC">
        <w:rPr>
          <w:rFonts w:ascii="Times New Roman" w:eastAsia="Times New Roman" w:hAnsi="Times New Roman" w:cs="Times New Roman"/>
          <w:sz w:val="20"/>
          <w:szCs w:val="20"/>
        </w:rPr>
        <w:t>. ( ) Kadın</w:t>
      </w:r>
    </w:p>
    <w:p w:rsidR="00FD150F" w:rsidRPr="00E961EC" w:rsidRDefault="00FD150F" w:rsidP="00FD150F">
      <w:pPr>
        <w:tabs>
          <w:tab w:val="left" w:pos="0"/>
        </w:tabs>
        <w:spacing w:after="0" w:line="360" w:lineRule="auto"/>
        <w:rPr>
          <w:rFonts w:ascii="Times New Roman" w:eastAsia="Times New Roman" w:hAnsi="Times New Roman" w:cs="Times New Roman"/>
          <w:b/>
          <w:sz w:val="20"/>
          <w:szCs w:val="20"/>
        </w:rPr>
      </w:pPr>
      <w:r w:rsidRPr="00E961EC">
        <w:rPr>
          <w:rFonts w:ascii="Times New Roman" w:eastAsia="Times New Roman" w:hAnsi="Times New Roman" w:cs="Times New Roman"/>
          <w:b/>
          <w:sz w:val="20"/>
          <w:szCs w:val="20"/>
        </w:rPr>
        <w:t xml:space="preserve"> 2. </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Yaşınız?</w:t>
      </w:r>
    </w:p>
    <w:p w:rsidR="00FD150F" w:rsidRPr="00E961EC" w:rsidRDefault="00FD150F" w:rsidP="00FD150F">
      <w:pPr>
        <w:tabs>
          <w:tab w:val="left" w:pos="589"/>
        </w:tabs>
        <w:spacing w:after="0" w:line="360" w:lineRule="auto"/>
        <w:ind w:right="-284"/>
        <w:jc w:val="both"/>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18-25 </w:t>
      </w:r>
      <w:proofErr w:type="gramStart"/>
      <w:r w:rsidRPr="00E961EC">
        <w:rPr>
          <w:rFonts w:ascii="Times New Roman" w:eastAsia="Times New Roman" w:hAnsi="Times New Roman" w:cs="Times New Roman"/>
          <w:sz w:val="20"/>
          <w:szCs w:val="20"/>
        </w:rPr>
        <w:t>yaş    2</w:t>
      </w:r>
      <w:proofErr w:type="gramEnd"/>
      <w:r w:rsidRPr="00E961EC">
        <w:rPr>
          <w:rFonts w:ascii="Times New Roman" w:eastAsia="Times New Roman" w:hAnsi="Times New Roman" w:cs="Times New Roman"/>
          <w:sz w:val="20"/>
          <w:szCs w:val="20"/>
        </w:rPr>
        <w:t>. ( ) 26-33 yaş      3. ( ) 34-41 yaş     4. ( ) 42-49 yaş     5. ( ) 50-57 yaş   6. ( ) 60 yaş ve üzeri</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w:t>
      </w:r>
      <w:r w:rsidRPr="00E961EC">
        <w:rPr>
          <w:rFonts w:ascii="Times New Roman" w:eastAsia="Times New Roman" w:hAnsi="Times New Roman" w:cs="Times New Roman"/>
          <w:b/>
          <w:sz w:val="20"/>
          <w:szCs w:val="20"/>
        </w:rPr>
        <w:t>3.  Medeni Durumunuz</w:t>
      </w:r>
      <w:r w:rsidRPr="00E961EC">
        <w:rPr>
          <w:rFonts w:ascii="Times New Roman" w:eastAsia="Times New Roman" w:hAnsi="Times New Roman" w:cs="Times New Roman"/>
          <w:sz w:val="20"/>
          <w:szCs w:val="20"/>
        </w:rPr>
        <w:t>?</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w:t>
      </w:r>
      <w:proofErr w:type="gramStart"/>
      <w:r w:rsidRPr="00E961EC">
        <w:rPr>
          <w:rFonts w:ascii="Times New Roman" w:eastAsia="Times New Roman" w:hAnsi="Times New Roman" w:cs="Times New Roman"/>
          <w:sz w:val="20"/>
          <w:szCs w:val="20"/>
        </w:rPr>
        <w:t>Evli     2</w:t>
      </w:r>
      <w:proofErr w:type="gramEnd"/>
      <w:r w:rsidRPr="00E961EC">
        <w:rPr>
          <w:rFonts w:ascii="Times New Roman" w:eastAsia="Times New Roman" w:hAnsi="Times New Roman" w:cs="Times New Roman"/>
          <w:sz w:val="20"/>
          <w:szCs w:val="20"/>
        </w:rPr>
        <w:t>. ( ) Bekar</w:t>
      </w:r>
    </w:p>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r w:rsidRPr="00E961EC">
        <w:rPr>
          <w:rFonts w:ascii="Times New Roman" w:eastAsia="Times New Roman" w:hAnsi="Times New Roman" w:cs="Times New Roman"/>
          <w:sz w:val="20"/>
          <w:szCs w:val="20"/>
        </w:rPr>
        <w:t xml:space="preserve"> </w:t>
      </w:r>
      <w:r w:rsidRPr="00E961EC">
        <w:rPr>
          <w:rFonts w:ascii="Times New Roman" w:eastAsia="Times New Roman" w:hAnsi="Times New Roman" w:cs="Times New Roman"/>
          <w:b/>
          <w:sz w:val="20"/>
          <w:szCs w:val="20"/>
        </w:rPr>
        <w:t>4.  Eğitim Durumunuz?</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Okur-yazar değil                      2. ( ) İlkokul mezunu                        3. ( ) Ortaokul ve dengi okul mezunu   </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4. ( ) Lise </w:t>
      </w:r>
      <w:proofErr w:type="gramStart"/>
      <w:r w:rsidRPr="00E961EC">
        <w:rPr>
          <w:rFonts w:ascii="Times New Roman" w:eastAsia="Times New Roman" w:hAnsi="Times New Roman" w:cs="Times New Roman"/>
          <w:sz w:val="20"/>
          <w:szCs w:val="20"/>
        </w:rPr>
        <w:t>ve  dengi</w:t>
      </w:r>
      <w:proofErr w:type="gramEnd"/>
      <w:r w:rsidRPr="00E961EC">
        <w:rPr>
          <w:rFonts w:ascii="Times New Roman" w:eastAsia="Times New Roman" w:hAnsi="Times New Roman" w:cs="Times New Roman"/>
          <w:sz w:val="20"/>
          <w:szCs w:val="20"/>
        </w:rPr>
        <w:t xml:space="preserve"> okul  mezunu    5. ( ) Ön Lisans mezunu ( 2 yıllık)   6. ( ) Lisans Mezunu  </w:t>
      </w:r>
    </w:p>
    <w:p w:rsidR="00FD150F" w:rsidRPr="00E961EC" w:rsidRDefault="00FD150F" w:rsidP="00FD150F">
      <w:pPr>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7. ( )Yüksek Lisans mezunu             8. ( ) Doktora mezunu</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rPr>
        <w:t xml:space="preserve"> </w:t>
      </w:r>
      <w:r w:rsidRPr="00E961EC">
        <w:rPr>
          <w:rFonts w:ascii="Times New Roman" w:eastAsia="Times New Roman" w:hAnsi="Times New Roman" w:cs="Times New Roman"/>
          <w:b/>
          <w:sz w:val="20"/>
          <w:szCs w:val="20"/>
        </w:rPr>
        <w:t>5</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Aylık toplam geliriniz?</w:t>
      </w:r>
    </w:p>
    <w:p w:rsidR="00FD150F" w:rsidRPr="00E961EC" w:rsidRDefault="00FD150F" w:rsidP="00FD150F">
      <w:pPr>
        <w:tabs>
          <w:tab w:val="left" w:pos="589"/>
        </w:tabs>
        <w:spacing w:after="0" w:line="360" w:lineRule="auto"/>
        <w:rPr>
          <w:rFonts w:ascii="Times New Roman" w:eastAsia="Times New Roman" w:hAnsi="Times New Roman" w:cs="Times New Roman"/>
          <w:color w:val="222222"/>
          <w:sz w:val="20"/>
          <w:szCs w:val="20"/>
          <w:shd w:val="clear" w:color="auto" w:fill="FFFFFF"/>
        </w:rPr>
      </w:pPr>
      <w:r w:rsidRPr="00E961EC">
        <w:rPr>
          <w:rFonts w:ascii="Times New Roman" w:eastAsia="Times New Roman" w:hAnsi="Times New Roman" w:cs="Times New Roman"/>
          <w:sz w:val="20"/>
          <w:szCs w:val="20"/>
        </w:rPr>
        <w:lastRenderedPageBreak/>
        <w:t xml:space="preserve">      1. ( ) 1000 </w:t>
      </w:r>
      <w:r w:rsidRPr="00E961EC">
        <w:rPr>
          <w:rFonts w:ascii="Times New Roman" w:eastAsia="Times New Roman" w:hAnsi="Times New Roman" w:cs="Times New Roman"/>
          <w:color w:val="222222"/>
          <w:sz w:val="20"/>
          <w:szCs w:val="20"/>
          <w:shd w:val="clear" w:color="auto" w:fill="FFFFFF"/>
        </w:rPr>
        <w:t>₺</w:t>
      </w:r>
      <w:r w:rsidRPr="00E961EC">
        <w:rPr>
          <w:rFonts w:ascii="Times New Roman" w:eastAsia="Times New Roman" w:hAnsi="Times New Roman" w:cs="Times New Roman"/>
          <w:sz w:val="20"/>
          <w:szCs w:val="20"/>
        </w:rPr>
        <w:t xml:space="preserve"> ve </w:t>
      </w:r>
      <w:proofErr w:type="gramStart"/>
      <w:r w:rsidRPr="00E961EC">
        <w:rPr>
          <w:rFonts w:ascii="Times New Roman" w:eastAsia="Times New Roman" w:hAnsi="Times New Roman" w:cs="Times New Roman"/>
          <w:sz w:val="20"/>
          <w:szCs w:val="20"/>
        </w:rPr>
        <w:t>altı  2</w:t>
      </w:r>
      <w:proofErr w:type="gramEnd"/>
      <w:r w:rsidRPr="00E961EC">
        <w:rPr>
          <w:rFonts w:ascii="Times New Roman" w:eastAsia="Times New Roman" w:hAnsi="Times New Roman" w:cs="Times New Roman"/>
          <w:sz w:val="20"/>
          <w:szCs w:val="20"/>
        </w:rPr>
        <w:t xml:space="preserve">. ( ) 1001-2000 </w:t>
      </w:r>
      <w:r w:rsidRPr="00E961EC">
        <w:rPr>
          <w:rFonts w:ascii="Times New Roman" w:eastAsia="Times New Roman" w:hAnsi="Times New Roman" w:cs="Times New Roman"/>
          <w:color w:val="222222"/>
          <w:sz w:val="20"/>
          <w:szCs w:val="20"/>
          <w:shd w:val="clear" w:color="auto" w:fill="FFFFFF"/>
        </w:rPr>
        <w:t>₺</w:t>
      </w:r>
      <w:r w:rsidRPr="00E961EC">
        <w:rPr>
          <w:rFonts w:ascii="Times New Roman" w:eastAsia="Times New Roman" w:hAnsi="Times New Roman" w:cs="Times New Roman"/>
          <w:sz w:val="20"/>
          <w:szCs w:val="20"/>
        </w:rPr>
        <w:t xml:space="preserve">   3. ( ) 2001-3000 </w:t>
      </w:r>
      <w:r w:rsidRPr="00E961EC">
        <w:rPr>
          <w:rFonts w:ascii="Times New Roman" w:eastAsia="Times New Roman" w:hAnsi="Times New Roman" w:cs="Times New Roman"/>
          <w:color w:val="222222"/>
          <w:sz w:val="20"/>
          <w:szCs w:val="20"/>
          <w:shd w:val="clear" w:color="auto" w:fill="FFFFFF"/>
        </w:rPr>
        <w:t>₺</w:t>
      </w:r>
      <w:r w:rsidRPr="00E961EC">
        <w:rPr>
          <w:rFonts w:ascii="Times New Roman" w:eastAsia="Times New Roman" w:hAnsi="Times New Roman" w:cs="Times New Roman"/>
          <w:sz w:val="20"/>
          <w:szCs w:val="20"/>
        </w:rPr>
        <w:t xml:space="preserve">    4. ( ) 3001 – 4000  </w:t>
      </w:r>
      <w:r w:rsidRPr="00E961EC">
        <w:rPr>
          <w:rFonts w:ascii="Times New Roman" w:eastAsia="Times New Roman" w:hAnsi="Times New Roman" w:cs="Times New Roman"/>
          <w:color w:val="222222"/>
          <w:sz w:val="20"/>
          <w:szCs w:val="20"/>
          <w:shd w:val="clear" w:color="auto" w:fill="FFFFFF"/>
        </w:rPr>
        <w:t xml:space="preserve">₺   5.( ) 4001-5000 ₺  </w:t>
      </w:r>
    </w:p>
    <w:p w:rsidR="00FD150F" w:rsidRPr="00E961EC" w:rsidRDefault="00FD150F" w:rsidP="00FD150F">
      <w:pPr>
        <w:tabs>
          <w:tab w:val="left" w:pos="426"/>
          <w:tab w:val="left" w:pos="589"/>
        </w:tabs>
        <w:spacing w:after="0" w:line="360" w:lineRule="auto"/>
        <w:ind w:right="-426"/>
        <w:rPr>
          <w:rFonts w:ascii="Times New Roman" w:eastAsia="Times New Roman" w:hAnsi="Times New Roman" w:cs="Times New Roman"/>
          <w:sz w:val="20"/>
          <w:szCs w:val="20"/>
        </w:rPr>
      </w:pPr>
      <w:r w:rsidRPr="00E961EC">
        <w:rPr>
          <w:rFonts w:ascii="Times New Roman" w:eastAsia="Times New Roman" w:hAnsi="Times New Roman" w:cs="Times New Roman"/>
          <w:color w:val="222222"/>
          <w:sz w:val="20"/>
          <w:szCs w:val="20"/>
          <w:shd w:val="clear" w:color="auto" w:fill="FFFFFF"/>
        </w:rPr>
        <w:t xml:space="preserve">     6. ( ) 5001 ₺ ve üstü </w:t>
      </w:r>
    </w:p>
    <w:p w:rsidR="00FD150F" w:rsidRPr="00E961EC" w:rsidRDefault="00FD150F" w:rsidP="00FD150F">
      <w:pPr>
        <w:tabs>
          <w:tab w:val="left" w:pos="589"/>
        </w:tabs>
        <w:spacing w:after="0" w:line="360" w:lineRule="auto"/>
        <w:rPr>
          <w:rFonts w:ascii="Times New Roman" w:eastAsia="Times New Roman" w:hAnsi="Times New Roman" w:cs="Times New Roman"/>
          <w:b/>
        </w:rPr>
      </w:pPr>
      <w:r w:rsidRPr="00E961EC">
        <w:rPr>
          <w:rFonts w:ascii="Times New Roman" w:eastAsia="Times New Roman" w:hAnsi="Times New Roman" w:cs="Times New Roman"/>
        </w:rPr>
        <w:t xml:space="preserve"> </w:t>
      </w:r>
      <w:r w:rsidRPr="00E961EC">
        <w:rPr>
          <w:rFonts w:ascii="Times New Roman" w:eastAsia="Times New Roman" w:hAnsi="Times New Roman" w:cs="Times New Roman"/>
          <w:b/>
          <w:sz w:val="20"/>
          <w:szCs w:val="20"/>
        </w:rPr>
        <w:t>6</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Bağlı olduğunuz Sosyal Güvenlik Kurumu hangisidir?</w:t>
      </w:r>
    </w:p>
    <w:p w:rsidR="00FD150F" w:rsidRPr="00E961EC" w:rsidRDefault="00FD150F" w:rsidP="00FD150F">
      <w:pPr>
        <w:tabs>
          <w:tab w:val="left" w:pos="589"/>
          <w:tab w:val="left" w:pos="851"/>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SGK(Sosyal Güvenlik Kurumu)    2. ( ) Özel </w:t>
      </w:r>
      <w:proofErr w:type="gramStart"/>
      <w:r w:rsidRPr="00E961EC">
        <w:rPr>
          <w:rFonts w:ascii="Times New Roman" w:eastAsia="Times New Roman" w:hAnsi="Times New Roman" w:cs="Times New Roman"/>
          <w:sz w:val="20"/>
          <w:szCs w:val="20"/>
        </w:rPr>
        <w:t>Sigorta    3</w:t>
      </w:r>
      <w:proofErr w:type="gramEnd"/>
      <w:r w:rsidRPr="00E961EC">
        <w:rPr>
          <w:rFonts w:ascii="Times New Roman" w:eastAsia="Times New Roman" w:hAnsi="Times New Roman" w:cs="Times New Roman"/>
          <w:sz w:val="20"/>
          <w:szCs w:val="20"/>
        </w:rPr>
        <w:t xml:space="preserve">. ( ) Yeşil Kart  </w:t>
      </w:r>
    </w:p>
    <w:p w:rsidR="00FD150F" w:rsidRPr="00E961EC" w:rsidRDefault="00FD150F" w:rsidP="00FD150F">
      <w:pPr>
        <w:tabs>
          <w:tab w:val="left" w:pos="589"/>
          <w:tab w:val="left" w:pos="851"/>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4. ( ) Diğer (Lütfen belirtiniz) -------------</w:t>
      </w:r>
    </w:p>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7</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Mesleğiniz?</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w:t>
      </w:r>
      <w:proofErr w:type="gramStart"/>
      <w:r w:rsidRPr="00E961EC">
        <w:rPr>
          <w:rFonts w:ascii="Times New Roman" w:eastAsia="Times New Roman" w:hAnsi="Times New Roman" w:cs="Times New Roman"/>
          <w:sz w:val="20"/>
          <w:szCs w:val="20"/>
        </w:rPr>
        <w:t>Memur     2</w:t>
      </w:r>
      <w:proofErr w:type="gramEnd"/>
      <w:r w:rsidRPr="00E961EC">
        <w:rPr>
          <w:rFonts w:ascii="Times New Roman" w:eastAsia="Times New Roman" w:hAnsi="Times New Roman" w:cs="Times New Roman"/>
          <w:sz w:val="20"/>
          <w:szCs w:val="20"/>
        </w:rPr>
        <w:t xml:space="preserve">. ( ) İşçi    3. ( ) Ev Hanımı     4. ( ) Öğrenci    5. ( ) Emekli        6. ( ) Serbest Meslek    </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7. ( ) Diğer ( Lütfen belirtiniz) </w:t>
      </w:r>
      <w:proofErr w:type="gramStart"/>
      <w:r w:rsidRPr="00E961EC">
        <w:rPr>
          <w:rFonts w:ascii="Times New Roman" w:eastAsia="Times New Roman" w:hAnsi="Times New Roman" w:cs="Times New Roman"/>
          <w:sz w:val="20"/>
          <w:szCs w:val="20"/>
        </w:rPr>
        <w:t>…………….</w:t>
      </w:r>
      <w:proofErr w:type="gramEnd"/>
    </w:p>
    <w:p w:rsidR="00FD150F" w:rsidRPr="00E961EC" w:rsidRDefault="00FD150F" w:rsidP="00FD150F">
      <w:pPr>
        <w:tabs>
          <w:tab w:val="left" w:pos="589"/>
          <w:tab w:val="left" w:pos="851"/>
        </w:tabs>
        <w:spacing w:after="0" w:line="360" w:lineRule="auto"/>
        <w:rPr>
          <w:rFonts w:ascii="Times New Roman" w:eastAsia="Times New Roman" w:hAnsi="Times New Roman" w:cs="Times New Roman"/>
        </w:rPr>
      </w:pPr>
      <w:r w:rsidRPr="00E961EC">
        <w:rPr>
          <w:rFonts w:ascii="Times New Roman" w:eastAsia="Times New Roman" w:hAnsi="Times New Roman" w:cs="Times New Roman"/>
        </w:rPr>
        <w:t xml:space="preserve">  </w:t>
      </w:r>
      <w:r w:rsidRPr="00E961EC">
        <w:rPr>
          <w:rFonts w:ascii="Times New Roman" w:eastAsia="Times New Roman" w:hAnsi="Times New Roman" w:cs="Times New Roman"/>
          <w:b/>
          <w:sz w:val="20"/>
          <w:szCs w:val="20"/>
        </w:rPr>
        <w:t>8</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Bu hastaneye son bir yıl içinde hangi sıklıkta başvurdunuz</w:t>
      </w:r>
      <w:r w:rsidRPr="00E961EC">
        <w:rPr>
          <w:rFonts w:ascii="Times New Roman" w:eastAsia="Times New Roman" w:hAnsi="Times New Roman" w:cs="Times New Roman"/>
          <w:sz w:val="20"/>
          <w:szCs w:val="20"/>
        </w:rPr>
        <w:t>?</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İlk kez geliyorum 2. ( ) 2. </w:t>
      </w:r>
      <w:proofErr w:type="gramStart"/>
      <w:r w:rsidRPr="00E961EC">
        <w:rPr>
          <w:rFonts w:ascii="Times New Roman" w:eastAsia="Times New Roman" w:hAnsi="Times New Roman" w:cs="Times New Roman"/>
          <w:sz w:val="20"/>
          <w:szCs w:val="20"/>
        </w:rPr>
        <w:t>kez    3</w:t>
      </w:r>
      <w:proofErr w:type="gramEnd"/>
      <w:r w:rsidRPr="00E961EC">
        <w:rPr>
          <w:rFonts w:ascii="Times New Roman" w:eastAsia="Times New Roman" w:hAnsi="Times New Roman" w:cs="Times New Roman"/>
          <w:sz w:val="20"/>
          <w:szCs w:val="20"/>
        </w:rPr>
        <w:t>. ( ) 3. kez     4. ( ) 4.kez   5.( ) 5.kez ve üstü</w:t>
      </w:r>
    </w:p>
    <w:p w:rsidR="00FD150F" w:rsidRPr="00E961EC" w:rsidRDefault="00FD150F" w:rsidP="00FD150F">
      <w:pPr>
        <w:tabs>
          <w:tab w:val="left" w:pos="589"/>
          <w:tab w:val="left" w:pos="851"/>
        </w:tabs>
        <w:spacing w:after="0" w:line="360" w:lineRule="auto"/>
        <w:rPr>
          <w:rFonts w:ascii="Times New Roman" w:eastAsia="Times New Roman" w:hAnsi="Times New Roman" w:cs="Times New Roman"/>
        </w:rPr>
      </w:pPr>
      <w:r w:rsidRPr="00E961EC">
        <w:rPr>
          <w:rFonts w:ascii="Times New Roman" w:eastAsia="Times New Roman" w:hAnsi="Times New Roman" w:cs="Times New Roman"/>
          <w:b/>
          <w:color w:val="C0504D"/>
          <w:sz w:val="20"/>
          <w:szCs w:val="20"/>
        </w:rPr>
        <w:t xml:space="preserve"> </w:t>
      </w:r>
      <w:r w:rsidRPr="00E961EC">
        <w:rPr>
          <w:rFonts w:ascii="Times New Roman" w:eastAsia="Times New Roman" w:hAnsi="Times New Roman" w:cs="Times New Roman"/>
          <w:b/>
          <w:sz w:val="20"/>
          <w:szCs w:val="20"/>
        </w:rPr>
        <w:t>9</w:t>
      </w:r>
      <w:r w:rsidRPr="00E961EC">
        <w:rPr>
          <w:rFonts w:ascii="Times New Roman" w:eastAsia="Times New Roman" w:hAnsi="Times New Roman" w:cs="Times New Roman"/>
          <w:b/>
        </w:rPr>
        <w:t xml:space="preserve">.  </w:t>
      </w:r>
      <w:r w:rsidRPr="00E961EC">
        <w:rPr>
          <w:rFonts w:ascii="Times New Roman" w:eastAsia="Times New Roman" w:hAnsi="Times New Roman" w:cs="Times New Roman"/>
          <w:b/>
          <w:sz w:val="20"/>
          <w:szCs w:val="20"/>
        </w:rPr>
        <w:t>Bir sağlık problemi yaşadığınızda genel olarak tercih ettiğiniz sağlık kuruluşu hangisidir?</w:t>
      </w:r>
    </w:p>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Devlet </w:t>
      </w:r>
      <w:proofErr w:type="gramStart"/>
      <w:r w:rsidRPr="00E961EC">
        <w:rPr>
          <w:rFonts w:ascii="Times New Roman" w:eastAsia="Times New Roman" w:hAnsi="Times New Roman" w:cs="Times New Roman"/>
          <w:sz w:val="20"/>
          <w:szCs w:val="20"/>
        </w:rPr>
        <w:t>Hastanesi   2</w:t>
      </w:r>
      <w:proofErr w:type="gramEnd"/>
      <w:r w:rsidRPr="00E961EC">
        <w:rPr>
          <w:rFonts w:ascii="Times New Roman" w:eastAsia="Times New Roman" w:hAnsi="Times New Roman" w:cs="Times New Roman"/>
          <w:sz w:val="20"/>
          <w:szCs w:val="20"/>
        </w:rPr>
        <w:t>. ( ) Üniversite Hastanesi    3. ( ) Özel Hastane    4. ( ) Aile Hekimliği</w:t>
      </w:r>
    </w:p>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p>
    <w:p w:rsidR="00FD150F" w:rsidRPr="00E961EC" w:rsidRDefault="00FD150F" w:rsidP="00FD150F">
      <w:pPr>
        <w:tabs>
          <w:tab w:val="left" w:pos="589"/>
        </w:tabs>
        <w:spacing w:after="0" w:line="360" w:lineRule="auto"/>
        <w:jc w:val="center"/>
        <w:rPr>
          <w:rFonts w:ascii="Times New Roman" w:eastAsia="Times New Roman" w:hAnsi="Times New Roman" w:cs="Times New Roman"/>
          <w:b/>
          <w:sz w:val="20"/>
          <w:szCs w:val="20"/>
        </w:rPr>
      </w:pPr>
      <w:r w:rsidRPr="00E961EC">
        <w:rPr>
          <w:rFonts w:ascii="Times New Roman" w:eastAsia="Times New Roman" w:hAnsi="Times New Roman" w:cs="Times New Roman"/>
          <w:b/>
          <w:sz w:val="20"/>
          <w:szCs w:val="20"/>
        </w:rPr>
        <w:t>KURUMSAL İMAJ ANKETİ</w:t>
      </w:r>
    </w:p>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r w:rsidRPr="00E961EC">
        <w:rPr>
          <w:rFonts w:ascii="Times New Roman" w:eastAsia="Times New Roman" w:hAnsi="Times New Roman" w:cs="Times New Roman"/>
          <w:b/>
          <w:sz w:val="20"/>
          <w:szCs w:val="20"/>
          <w:u w:val="single"/>
        </w:rPr>
        <w:t>BÖLÜM A:</w:t>
      </w:r>
      <w:r w:rsidRPr="00E961EC">
        <w:rPr>
          <w:rFonts w:ascii="Times New Roman" w:eastAsia="Times New Roman" w:hAnsi="Times New Roman" w:cs="Times New Roman"/>
          <w:b/>
          <w:sz w:val="20"/>
          <w:szCs w:val="20"/>
        </w:rPr>
        <w:t xml:space="preserve"> GENEL KURUM İMAJI</w:t>
      </w:r>
    </w:p>
    <w:p w:rsidR="00FD150F" w:rsidRPr="00E961EC" w:rsidRDefault="00FD150F" w:rsidP="00FD150F">
      <w:pPr>
        <w:numPr>
          <w:ilvl w:val="0"/>
          <w:numId w:val="28"/>
        </w:numPr>
        <w:tabs>
          <w:tab w:val="left" w:pos="589"/>
        </w:tabs>
        <w:spacing w:after="0" w:line="360" w:lineRule="auto"/>
        <w:ind w:left="284" w:firstLine="0"/>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Bu hastanenin ismini daha önce duymuş muydunuz?</w:t>
      </w:r>
    </w:p>
    <w:p w:rsidR="00FD150F" w:rsidRPr="00E961EC" w:rsidRDefault="0044444D" w:rsidP="00FD150F">
      <w:pPr>
        <w:tabs>
          <w:tab w:val="left" w:pos="589"/>
          <w:tab w:val="left" w:pos="2266"/>
          <w:tab w:val="left" w:pos="3694"/>
        </w:tabs>
        <w:spacing w:after="0" w:line="360" w:lineRule="auto"/>
        <w:ind w:left="154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rect id="_x0000_s1112" style="position:absolute;left:0;text-align:left;margin-left:150.75pt;margin-top:.75pt;width:23.2pt;height:12.15pt;z-index:251731968"/>
        </w:pict>
      </w:r>
      <w:r>
        <w:rPr>
          <w:rFonts w:ascii="Times New Roman" w:eastAsia="Times New Roman" w:hAnsi="Times New Roman" w:cs="Times New Roman"/>
          <w:noProof/>
          <w:sz w:val="20"/>
          <w:szCs w:val="20"/>
        </w:rPr>
        <w:pict>
          <v:rect id="_x0000_s1113" style="position:absolute;left:0;text-align:left;margin-left:49.35pt;margin-top:.75pt;width:23.8pt;height:12.15pt;z-index:251732992"/>
        </w:pict>
      </w:r>
      <w:r w:rsidR="00FD150F" w:rsidRPr="00E961EC">
        <w:rPr>
          <w:rFonts w:ascii="Times New Roman" w:eastAsia="Times New Roman" w:hAnsi="Times New Roman" w:cs="Times New Roman"/>
          <w:sz w:val="20"/>
          <w:szCs w:val="20"/>
        </w:rPr>
        <w:t xml:space="preserve">   Evet</w:t>
      </w:r>
      <w:r w:rsidR="00FD150F" w:rsidRPr="00E961EC">
        <w:rPr>
          <w:rFonts w:ascii="Times New Roman" w:eastAsia="Times New Roman" w:hAnsi="Times New Roman" w:cs="Times New Roman"/>
          <w:sz w:val="20"/>
          <w:szCs w:val="20"/>
        </w:rPr>
        <w:tab/>
      </w:r>
      <w:r w:rsidR="00FD150F" w:rsidRPr="00E961EC">
        <w:rPr>
          <w:rFonts w:ascii="Times New Roman" w:eastAsia="Times New Roman" w:hAnsi="Times New Roman" w:cs="Times New Roman"/>
          <w:sz w:val="20"/>
          <w:szCs w:val="20"/>
        </w:rPr>
        <w:tab/>
        <w:t xml:space="preserve">   Hayır</w:t>
      </w:r>
    </w:p>
    <w:p w:rsidR="00FD150F" w:rsidRPr="00E961EC" w:rsidRDefault="00FD150F" w:rsidP="00FD150F">
      <w:pPr>
        <w:numPr>
          <w:ilvl w:val="0"/>
          <w:numId w:val="28"/>
        </w:numPr>
        <w:tabs>
          <w:tab w:val="left" w:pos="589"/>
          <w:tab w:val="left" w:pos="2266"/>
          <w:tab w:val="left" w:pos="4445"/>
        </w:tabs>
        <w:spacing w:after="0" w:line="360" w:lineRule="auto"/>
        <w:ind w:left="284" w:firstLine="0"/>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Eğer cevabınız evet ise ismini daha önce nereden duydunuz?</w:t>
      </w:r>
    </w:p>
    <w:p w:rsidR="00FD150F" w:rsidRPr="00E961EC" w:rsidRDefault="00FD150F" w:rsidP="00FD150F">
      <w:pPr>
        <w:tabs>
          <w:tab w:val="left" w:pos="589"/>
          <w:tab w:val="left" w:pos="2266"/>
          <w:tab w:val="left" w:pos="4445"/>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1. ( ) Yakın çevre(aile, akraba vs.)     2. ( ) </w:t>
      </w:r>
      <w:proofErr w:type="gramStart"/>
      <w:r w:rsidRPr="00E961EC">
        <w:rPr>
          <w:rFonts w:ascii="Times New Roman" w:eastAsia="Times New Roman" w:hAnsi="Times New Roman" w:cs="Times New Roman"/>
          <w:sz w:val="20"/>
          <w:szCs w:val="20"/>
        </w:rPr>
        <w:t>Televizyon   3</w:t>
      </w:r>
      <w:proofErr w:type="gramEnd"/>
      <w:r w:rsidRPr="00E961EC">
        <w:rPr>
          <w:rFonts w:ascii="Times New Roman" w:eastAsia="Times New Roman" w:hAnsi="Times New Roman" w:cs="Times New Roman"/>
          <w:sz w:val="20"/>
          <w:szCs w:val="20"/>
        </w:rPr>
        <w:t xml:space="preserve">.( ) Radyo      4.( ) Billboard     5. ( ) İnternet               </w:t>
      </w:r>
    </w:p>
    <w:p w:rsidR="00FD150F" w:rsidRPr="00E961EC" w:rsidRDefault="00FD150F" w:rsidP="00FD150F">
      <w:pPr>
        <w:tabs>
          <w:tab w:val="left" w:pos="589"/>
          <w:tab w:val="left" w:pos="2266"/>
          <w:tab w:val="left" w:pos="4445"/>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 xml:space="preserve">            6. ( ) Gazete      7. ( ) Diğer (Lütfen belirtiniz) </w:t>
      </w:r>
      <w:proofErr w:type="gramStart"/>
      <w:r w:rsidRPr="00E961EC">
        <w:rPr>
          <w:rFonts w:ascii="Times New Roman" w:eastAsia="Times New Roman" w:hAnsi="Times New Roman" w:cs="Times New Roman"/>
          <w:sz w:val="20"/>
          <w:szCs w:val="20"/>
        </w:rPr>
        <w:t>……………….</w:t>
      </w:r>
      <w:proofErr w:type="gramEnd"/>
    </w:p>
    <w:p w:rsidR="00FD150F" w:rsidRPr="00E961EC" w:rsidRDefault="00FD150F" w:rsidP="00FD150F">
      <w:pPr>
        <w:numPr>
          <w:ilvl w:val="0"/>
          <w:numId w:val="28"/>
        </w:numPr>
        <w:tabs>
          <w:tab w:val="left" w:pos="589"/>
        </w:tabs>
        <w:spacing w:after="0" w:line="360" w:lineRule="auto"/>
        <w:ind w:left="284" w:firstLine="0"/>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Bu hastane hakkındaki genel izleniminiz nasıldır?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8"/>
        <w:gridCol w:w="1418"/>
        <w:gridCol w:w="1418"/>
        <w:gridCol w:w="1418"/>
      </w:tblGrid>
      <w:tr w:rsidR="00FD150F" w:rsidRPr="00E961EC" w:rsidTr="005A19D3">
        <w:trPr>
          <w:trHeight w:val="340"/>
        </w:trPr>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Kararsız</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İyi</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iyi</w:t>
            </w:r>
          </w:p>
        </w:tc>
      </w:tr>
      <w:tr w:rsidR="00FD150F" w:rsidRPr="00E961EC" w:rsidTr="005A19D3">
        <w:trPr>
          <w:trHeight w:val="340"/>
        </w:trPr>
        <w:tc>
          <w:tcPr>
            <w:tcW w:w="1418" w:type="dxa"/>
          </w:tcPr>
          <w:p w:rsidR="00FD150F" w:rsidRPr="00E961EC" w:rsidRDefault="00FD150F" w:rsidP="00FD150F">
            <w:pPr>
              <w:tabs>
                <w:tab w:val="left" w:pos="589"/>
              </w:tabs>
              <w:spacing w:after="0" w:line="360" w:lineRule="auto"/>
              <w:ind w:left="-959"/>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1</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r>
    </w:tbl>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p>
    <w:p w:rsidR="00FD150F" w:rsidRPr="00E961EC" w:rsidRDefault="00FD150F" w:rsidP="00FD150F">
      <w:pPr>
        <w:numPr>
          <w:ilvl w:val="0"/>
          <w:numId w:val="28"/>
        </w:numPr>
        <w:tabs>
          <w:tab w:val="left" w:pos="589"/>
        </w:tabs>
        <w:spacing w:after="0" w:line="360" w:lineRule="auto"/>
        <w:ind w:hanging="1261"/>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Bu hastaneyi diğer devlet hastaneleri ile karşılaştırdığınızdaki izleniminizi belirtiniz</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1371"/>
        <w:gridCol w:w="1387"/>
        <w:gridCol w:w="1361"/>
        <w:gridCol w:w="1367"/>
      </w:tblGrid>
      <w:tr w:rsidR="00FD150F" w:rsidRPr="00E961EC" w:rsidTr="005A19D3">
        <w:trPr>
          <w:trHeight w:val="340"/>
        </w:trPr>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Kararsız</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İyi</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iyi</w:t>
            </w:r>
          </w:p>
        </w:tc>
      </w:tr>
      <w:tr w:rsidR="00FD150F" w:rsidRPr="00E961EC" w:rsidTr="005A19D3">
        <w:trPr>
          <w:trHeight w:val="340"/>
        </w:trPr>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r>
    </w:tbl>
    <w:p w:rsidR="00FD150F" w:rsidRPr="00E961EC" w:rsidRDefault="00FD150F" w:rsidP="00FD150F">
      <w:pPr>
        <w:tabs>
          <w:tab w:val="left" w:pos="589"/>
        </w:tabs>
        <w:spacing w:after="0" w:line="360" w:lineRule="auto"/>
        <w:ind w:left="1545"/>
        <w:rPr>
          <w:rFonts w:ascii="Times New Roman" w:eastAsia="Times New Roman" w:hAnsi="Times New Roman" w:cs="Times New Roman"/>
          <w:sz w:val="20"/>
          <w:szCs w:val="20"/>
        </w:rPr>
      </w:pPr>
    </w:p>
    <w:p w:rsidR="00FD150F" w:rsidRPr="00E961EC" w:rsidRDefault="00FD150F" w:rsidP="00FD150F">
      <w:pPr>
        <w:numPr>
          <w:ilvl w:val="0"/>
          <w:numId w:val="28"/>
        </w:numPr>
        <w:tabs>
          <w:tab w:val="left" w:pos="589"/>
        </w:tabs>
        <w:spacing w:after="0" w:line="360" w:lineRule="auto"/>
        <w:ind w:hanging="1261"/>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lastRenderedPageBreak/>
        <w:t>Bu hastaneyi diğer özel hastaneler ile karşılaştırdığınızdaki izleniminizi belirtiniz</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1371"/>
        <w:gridCol w:w="1387"/>
        <w:gridCol w:w="1361"/>
        <w:gridCol w:w="1367"/>
      </w:tblGrid>
      <w:tr w:rsidR="00FD150F" w:rsidRPr="00E961EC" w:rsidTr="005A19D3">
        <w:trPr>
          <w:trHeight w:val="340"/>
        </w:trPr>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Kötü</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Kararsız</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İyi</w:t>
            </w: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Çok İyi</w:t>
            </w:r>
          </w:p>
        </w:tc>
      </w:tr>
      <w:tr w:rsidR="00FD150F" w:rsidRPr="00E961EC" w:rsidTr="005A19D3">
        <w:trPr>
          <w:trHeight w:val="340"/>
        </w:trPr>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c>
          <w:tcPr>
            <w:tcW w:w="1418" w:type="dxa"/>
          </w:tcPr>
          <w:p w:rsidR="00FD150F" w:rsidRPr="00E961EC" w:rsidRDefault="00FD150F" w:rsidP="00FD150F">
            <w:pPr>
              <w:tabs>
                <w:tab w:val="left" w:pos="589"/>
              </w:tabs>
              <w:spacing w:after="0" w:line="360" w:lineRule="auto"/>
              <w:rPr>
                <w:rFonts w:ascii="Times New Roman" w:eastAsia="Times New Roman" w:hAnsi="Times New Roman" w:cs="Times New Roman"/>
                <w:sz w:val="20"/>
                <w:szCs w:val="20"/>
              </w:rPr>
            </w:pPr>
          </w:p>
        </w:tc>
      </w:tr>
    </w:tbl>
    <w:p w:rsidR="00FD150F" w:rsidRPr="00E961EC" w:rsidRDefault="00FD150F" w:rsidP="00FD150F">
      <w:pPr>
        <w:tabs>
          <w:tab w:val="left" w:pos="589"/>
        </w:tabs>
        <w:spacing w:after="0" w:line="360" w:lineRule="auto"/>
        <w:rPr>
          <w:rFonts w:ascii="Times New Roman" w:eastAsia="Times New Roman" w:hAnsi="Times New Roman" w:cs="Times New Roman"/>
          <w:b/>
          <w:sz w:val="20"/>
          <w:szCs w:val="20"/>
        </w:rPr>
      </w:pPr>
    </w:p>
    <w:p w:rsidR="00FD150F" w:rsidRPr="00E961EC" w:rsidRDefault="00FD150F" w:rsidP="00FD150F">
      <w:pPr>
        <w:tabs>
          <w:tab w:val="left" w:pos="589"/>
        </w:tabs>
        <w:spacing w:after="0" w:line="360" w:lineRule="auto"/>
        <w:jc w:val="both"/>
        <w:rPr>
          <w:rFonts w:ascii="Times New Roman" w:eastAsia="Times New Roman" w:hAnsi="Times New Roman" w:cs="Times New Roman"/>
          <w:b/>
          <w:sz w:val="20"/>
          <w:szCs w:val="20"/>
        </w:rPr>
      </w:pPr>
      <w:r w:rsidRPr="00E961EC">
        <w:rPr>
          <w:rFonts w:ascii="Times New Roman" w:eastAsia="Times New Roman" w:hAnsi="Times New Roman" w:cs="Times New Roman"/>
          <w:b/>
          <w:sz w:val="20"/>
          <w:szCs w:val="20"/>
          <w:u w:val="single"/>
        </w:rPr>
        <w:t>BÖLÜM B</w:t>
      </w:r>
      <w:r w:rsidRPr="00E961EC">
        <w:rPr>
          <w:rFonts w:ascii="Times New Roman" w:eastAsia="Times New Roman" w:hAnsi="Times New Roman" w:cs="Times New Roman"/>
          <w:b/>
          <w:sz w:val="20"/>
          <w:szCs w:val="20"/>
        </w:rPr>
        <w:t>: KURUMSAL İMAJ FAKTÖRLERİ</w:t>
      </w:r>
    </w:p>
    <w:p w:rsidR="00FD150F" w:rsidRPr="00E961EC" w:rsidRDefault="00FD150F" w:rsidP="00FD150F">
      <w:pPr>
        <w:tabs>
          <w:tab w:val="left" w:pos="0"/>
        </w:tabs>
        <w:spacing w:after="0" w:line="360" w:lineRule="auto"/>
        <w:jc w:val="both"/>
        <w:rPr>
          <w:rFonts w:ascii="Times New Roman" w:eastAsia="Times New Roman" w:hAnsi="Times New Roman" w:cs="Times New Roman"/>
          <w:sz w:val="20"/>
          <w:szCs w:val="20"/>
        </w:rPr>
      </w:pPr>
      <w:r w:rsidRPr="00E961EC">
        <w:rPr>
          <w:rFonts w:ascii="Times New Roman" w:eastAsia="Times New Roman" w:hAnsi="Times New Roman" w:cs="Times New Roman"/>
          <w:sz w:val="20"/>
          <w:szCs w:val="20"/>
        </w:rPr>
        <w:t>Aşağıda hizmet aldığınız sağlık kurumuna ilişkin imajınızı anlamaya yönelik bazı faktörler yer almaktadır. Her sıfatın bulunduğunuz hastaneye ilişkin derecelendirmenizi “kesinlikle katılmıyorum, katılmıyorum, kararsızım,  katılıyorum,  kesinlikle katılıyorum” şeklinde yapınız.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9"/>
        <w:gridCol w:w="1157"/>
        <w:gridCol w:w="1283"/>
        <w:gridCol w:w="1072"/>
        <w:gridCol w:w="1134"/>
        <w:gridCol w:w="1105"/>
      </w:tblGrid>
      <w:tr w:rsidR="00FD150F" w:rsidRPr="0017746F" w:rsidTr="0017746F">
        <w:trPr>
          <w:trHeight w:val="1034"/>
        </w:trPr>
        <w:tc>
          <w:tcPr>
            <w:tcW w:w="1181" w:type="pct"/>
          </w:tcPr>
          <w:p w:rsidR="00FD150F" w:rsidRPr="0017746F" w:rsidRDefault="00FD150F" w:rsidP="00FD150F">
            <w:pPr>
              <w:tabs>
                <w:tab w:val="left" w:pos="589"/>
              </w:tabs>
              <w:spacing w:after="0" w:line="240" w:lineRule="auto"/>
              <w:outlineLvl w:val="8"/>
              <w:rPr>
                <w:rFonts w:ascii="Times New Roman" w:eastAsia="Times New Roman" w:hAnsi="Times New Roman" w:cs="Times New Roman"/>
                <w:b/>
                <w:sz w:val="16"/>
                <w:szCs w:val="18"/>
              </w:rPr>
            </w:pPr>
          </w:p>
          <w:p w:rsidR="00FD150F" w:rsidRPr="0017746F" w:rsidRDefault="00FD150F" w:rsidP="00FD150F">
            <w:pPr>
              <w:tabs>
                <w:tab w:val="left" w:pos="589"/>
              </w:tabs>
              <w:spacing w:after="0" w:line="240" w:lineRule="auto"/>
              <w:outlineLvl w:val="8"/>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İfadeler</w:t>
            </w:r>
          </w:p>
        </w:tc>
        <w:tc>
          <w:tcPr>
            <w:tcW w:w="768" w:type="pct"/>
            <w:vAlign w:val="center"/>
          </w:tcPr>
          <w:p w:rsidR="00FD150F" w:rsidRPr="0017746F" w:rsidRDefault="0017746F" w:rsidP="0017746F">
            <w:pPr>
              <w:tabs>
                <w:tab w:val="left" w:pos="589"/>
              </w:tabs>
              <w:spacing w:after="0" w:line="240" w:lineRule="auto"/>
              <w:ind w:left="-78"/>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 xml:space="preserve">Kesinlikle </w:t>
            </w:r>
            <w:r w:rsidR="00FD150F" w:rsidRPr="0017746F">
              <w:rPr>
                <w:rFonts w:ascii="Times New Roman" w:eastAsia="Times New Roman" w:hAnsi="Times New Roman" w:cs="Times New Roman"/>
                <w:b/>
                <w:sz w:val="16"/>
                <w:szCs w:val="18"/>
              </w:rPr>
              <w:t>Katılmıyorum</w:t>
            </w:r>
          </w:p>
        </w:tc>
        <w:tc>
          <w:tcPr>
            <w:tcW w:w="852" w:type="pct"/>
            <w:vAlign w:val="center"/>
          </w:tcPr>
          <w:p w:rsidR="00FD150F" w:rsidRPr="0017746F" w:rsidRDefault="00FD150F" w:rsidP="00FD150F">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Katılmıyorum</w:t>
            </w:r>
          </w:p>
        </w:tc>
        <w:tc>
          <w:tcPr>
            <w:tcW w:w="712" w:type="pct"/>
            <w:vAlign w:val="center"/>
          </w:tcPr>
          <w:p w:rsidR="00FD150F" w:rsidRPr="0017746F" w:rsidRDefault="00FD150F" w:rsidP="00FD150F">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Kararsızım</w:t>
            </w:r>
          </w:p>
        </w:tc>
        <w:tc>
          <w:tcPr>
            <w:tcW w:w="753" w:type="pct"/>
            <w:vAlign w:val="center"/>
          </w:tcPr>
          <w:p w:rsidR="00FD150F" w:rsidRPr="0017746F" w:rsidRDefault="00FD150F" w:rsidP="00FD150F">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Katılıyorum</w:t>
            </w:r>
          </w:p>
        </w:tc>
        <w:tc>
          <w:tcPr>
            <w:tcW w:w="734" w:type="pct"/>
            <w:vAlign w:val="center"/>
          </w:tcPr>
          <w:p w:rsidR="00FD150F" w:rsidRPr="0017746F" w:rsidRDefault="00FD150F" w:rsidP="00FD150F">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Kesinlikle Katılıyorum</w:t>
            </w:r>
          </w:p>
        </w:tc>
      </w:tr>
      <w:tr w:rsidR="00FD150F" w:rsidRPr="00E961EC" w:rsidTr="0017746F">
        <w:tc>
          <w:tcPr>
            <w:tcW w:w="5000" w:type="pct"/>
            <w:gridSpan w:val="6"/>
          </w:tcPr>
          <w:p w:rsidR="00FD150F" w:rsidRPr="00E961EC" w:rsidRDefault="00FD150F" w:rsidP="00FD150F">
            <w:pPr>
              <w:tabs>
                <w:tab w:val="left" w:pos="589"/>
              </w:tabs>
              <w:spacing w:after="0" w:line="240" w:lineRule="auto"/>
              <w:jc w:val="both"/>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1.Fiziksel Ortam:</w:t>
            </w:r>
          </w:p>
        </w:tc>
      </w:tr>
      <w:tr w:rsidR="00FD150F" w:rsidRPr="00E961EC" w:rsidTr="0017746F">
        <w:tc>
          <w:tcPr>
            <w:tcW w:w="5000" w:type="pct"/>
            <w:gridSpan w:val="6"/>
          </w:tcPr>
          <w:p w:rsidR="00FD150F" w:rsidRPr="00E961EC" w:rsidRDefault="00FD150F" w:rsidP="00FD150F">
            <w:pPr>
              <w:tabs>
                <w:tab w:val="left" w:pos="589"/>
              </w:tabs>
              <w:spacing w:after="0" w:line="240" w:lineRule="auto"/>
              <w:jc w:val="both"/>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Bu hastanenin;</w:t>
            </w:r>
          </w:p>
        </w:tc>
      </w:tr>
      <w:tr w:rsidR="00FD150F" w:rsidRPr="00E961EC" w:rsidTr="0017746F">
        <w:tc>
          <w:tcPr>
            <w:tcW w:w="1181" w:type="pct"/>
          </w:tcPr>
          <w:p w:rsidR="00FD150F" w:rsidRPr="00E961EC" w:rsidRDefault="006E1618" w:rsidP="00FD150F">
            <w:pPr>
              <w:tabs>
                <w:tab w:val="center" w:pos="65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sidR="00FD150F" w:rsidRPr="00E961EC">
              <w:rPr>
                <w:rFonts w:ascii="Times New Roman" w:eastAsia="Times New Roman" w:hAnsi="Times New Roman" w:cs="Times New Roman"/>
                <w:sz w:val="18"/>
                <w:szCs w:val="18"/>
              </w:rPr>
              <w:t>İsminin hatırlanması kolaydır.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FD150F" w:rsidRPr="00E961EC">
              <w:rPr>
                <w:rFonts w:ascii="Times New Roman" w:eastAsia="Times New Roman" w:hAnsi="Times New Roman" w:cs="Times New Roman"/>
                <w:sz w:val="18"/>
                <w:szCs w:val="18"/>
              </w:rPr>
              <w:t>Logosu göze hoş görünmekte ve etkileyicidir.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FD150F" w:rsidRPr="00E961EC">
              <w:rPr>
                <w:rFonts w:ascii="Times New Roman" w:eastAsia="Times New Roman" w:hAnsi="Times New Roman" w:cs="Times New Roman"/>
                <w:sz w:val="18"/>
                <w:szCs w:val="18"/>
              </w:rPr>
              <w:t>Binasının mimari estetiği ve renk uyumu etkileyicidir.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FD150F" w:rsidRPr="00E961EC">
              <w:rPr>
                <w:rFonts w:ascii="Times New Roman" w:eastAsia="Times New Roman" w:hAnsi="Times New Roman" w:cs="Times New Roman"/>
                <w:sz w:val="18"/>
                <w:szCs w:val="18"/>
              </w:rPr>
              <w:t xml:space="preserve">Tüm mekânlarında (koridor, doktor odaları, kafeterya, tuvalet vb.) </w:t>
            </w:r>
            <w:proofErr w:type="gramStart"/>
            <w:r w:rsidR="00FD150F" w:rsidRPr="00E961EC">
              <w:rPr>
                <w:rFonts w:ascii="Times New Roman" w:eastAsia="Times New Roman" w:hAnsi="Times New Roman" w:cs="Times New Roman"/>
                <w:sz w:val="18"/>
                <w:szCs w:val="18"/>
              </w:rPr>
              <w:t>hijyene</w:t>
            </w:r>
            <w:proofErr w:type="gramEnd"/>
            <w:r w:rsidR="00FD150F" w:rsidRPr="00E961EC">
              <w:rPr>
                <w:rFonts w:ascii="Times New Roman" w:eastAsia="Times New Roman" w:hAnsi="Times New Roman" w:cs="Times New Roman"/>
                <w:sz w:val="18"/>
                <w:szCs w:val="18"/>
              </w:rPr>
              <w:t xml:space="preserve"> önem verilir.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FD150F" w:rsidRPr="00E961EC">
              <w:rPr>
                <w:rFonts w:ascii="Times New Roman" w:eastAsia="Times New Roman" w:hAnsi="Times New Roman" w:cs="Times New Roman"/>
                <w:sz w:val="18"/>
                <w:szCs w:val="18"/>
              </w:rPr>
              <w:t>Hastanenin ulaşımı kolaydır.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rPr>
          <w:trHeight w:val="599"/>
        </w:trPr>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sidR="00FD150F" w:rsidRPr="00E961EC">
              <w:rPr>
                <w:rFonts w:ascii="Times New Roman" w:eastAsia="Times New Roman" w:hAnsi="Times New Roman" w:cs="Times New Roman"/>
                <w:sz w:val="18"/>
                <w:szCs w:val="18"/>
              </w:rPr>
              <w:t>Hastanenin yerleşim planı ve tabelalar yönlendirici ve işlevseldir.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r w:rsidR="00FD150F" w:rsidRPr="00E961EC" w:rsidTr="0017746F">
        <w:tc>
          <w:tcPr>
            <w:tcW w:w="1181" w:type="pct"/>
          </w:tcPr>
          <w:p w:rsidR="00FD150F" w:rsidRPr="00E961EC" w:rsidRDefault="006E1618" w:rsidP="00FD150F">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r w:rsidR="00FD150F" w:rsidRPr="00E961EC">
              <w:rPr>
                <w:rFonts w:ascii="Times New Roman" w:eastAsia="Times New Roman" w:hAnsi="Times New Roman" w:cs="Times New Roman"/>
                <w:sz w:val="18"/>
                <w:szCs w:val="18"/>
              </w:rPr>
              <w:t>Otoparkı yeterli büyüklüğe sahiptir.</w:t>
            </w:r>
          </w:p>
        </w:tc>
        <w:tc>
          <w:tcPr>
            <w:tcW w:w="768"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85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12"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c>
          <w:tcPr>
            <w:tcW w:w="734" w:type="pct"/>
            <w:vAlign w:val="center"/>
          </w:tcPr>
          <w:p w:rsidR="00FD150F" w:rsidRPr="00E961EC" w:rsidRDefault="00FD150F" w:rsidP="00FD150F">
            <w:pPr>
              <w:tabs>
                <w:tab w:val="left" w:pos="589"/>
              </w:tabs>
              <w:spacing w:after="0" w:line="240" w:lineRule="auto"/>
              <w:jc w:val="center"/>
              <w:rPr>
                <w:rFonts w:ascii="Times New Roman" w:eastAsia="Times New Roman" w:hAnsi="Times New Roman" w:cs="Times New Roman"/>
                <w:sz w:val="18"/>
                <w:szCs w:val="18"/>
              </w:rPr>
            </w:pPr>
          </w:p>
        </w:tc>
      </w:tr>
    </w:tbl>
    <w:p w:rsidR="00FD150F" w:rsidRPr="00E961EC" w:rsidRDefault="00FD150F" w:rsidP="00FD150F">
      <w:pPr>
        <w:spacing w:after="0" w:line="240" w:lineRule="auto"/>
        <w:rPr>
          <w:rFonts w:ascii="Times New Roman" w:eastAsia="Times New Roman" w:hAnsi="Times New Roman" w:cs="Times New Roman"/>
          <w:sz w:val="24"/>
          <w:szCs w:val="24"/>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b/>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b/>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b/>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419"/>
        <w:gridCol w:w="994"/>
        <w:gridCol w:w="923"/>
        <w:gridCol w:w="224"/>
        <w:gridCol w:w="136"/>
        <w:gridCol w:w="1072"/>
        <w:gridCol w:w="1134"/>
        <w:gridCol w:w="56"/>
        <w:gridCol w:w="1041"/>
      </w:tblGrid>
      <w:tr w:rsidR="0017746F" w:rsidRPr="0017746F" w:rsidTr="0017746F">
        <w:trPr>
          <w:trHeight w:val="1034"/>
        </w:trPr>
        <w:tc>
          <w:tcPr>
            <w:tcW w:w="1017" w:type="pct"/>
          </w:tcPr>
          <w:p w:rsidR="0017746F" w:rsidRPr="0017746F" w:rsidRDefault="0017746F" w:rsidP="00AF27A5">
            <w:pPr>
              <w:tabs>
                <w:tab w:val="left" w:pos="589"/>
              </w:tabs>
              <w:spacing w:after="0" w:line="240" w:lineRule="auto"/>
              <w:outlineLvl w:val="8"/>
              <w:rPr>
                <w:rFonts w:ascii="Times New Roman" w:eastAsia="Times New Roman" w:hAnsi="Times New Roman" w:cs="Times New Roman"/>
                <w:b/>
                <w:sz w:val="16"/>
                <w:szCs w:val="18"/>
              </w:rPr>
            </w:pPr>
          </w:p>
          <w:p w:rsidR="0017746F" w:rsidRPr="0017746F" w:rsidRDefault="0017746F" w:rsidP="00AF27A5">
            <w:pPr>
              <w:tabs>
                <w:tab w:val="left" w:pos="589"/>
              </w:tabs>
              <w:spacing w:after="0" w:line="240" w:lineRule="auto"/>
              <w:outlineLvl w:val="8"/>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İfadeler</w:t>
            </w:r>
          </w:p>
        </w:tc>
        <w:tc>
          <w:tcPr>
            <w:tcW w:w="938" w:type="pct"/>
            <w:gridSpan w:val="2"/>
            <w:vAlign w:val="center"/>
          </w:tcPr>
          <w:p w:rsidR="0017746F" w:rsidRPr="0017746F" w:rsidRDefault="0017746F" w:rsidP="00AF27A5">
            <w:pPr>
              <w:tabs>
                <w:tab w:val="left" w:pos="589"/>
              </w:tabs>
              <w:spacing w:after="0" w:line="240" w:lineRule="auto"/>
              <w:ind w:left="-78"/>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 xml:space="preserve">Kesinlikle </w:t>
            </w:r>
            <w:r w:rsidRPr="0017746F">
              <w:rPr>
                <w:rFonts w:ascii="Times New Roman" w:eastAsia="Times New Roman" w:hAnsi="Times New Roman" w:cs="Times New Roman"/>
                <w:b/>
                <w:sz w:val="16"/>
                <w:szCs w:val="18"/>
              </w:rPr>
              <w:t>Katılmıyorum</w:t>
            </w:r>
          </w:p>
        </w:tc>
        <w:tc>
          <w:tcPr>
            <w:tcW w:w="852" w:type="pct"/>
            <w:gridSpan w:val="3"/>
            <w:vAlign w:val="center"/>
          </w:tcPr>
          <w:p w:rsidR="0017746F" w:rsidRPr="0017746F" w:rsidRDefault="0017746F" w:rsidP="00AF27A5">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Katılmıyorum</w:t>
            </w:r>
          </w:p>
        </w:tc>
        <w:tc>
          <w:tcPr>
            <w:tcW w:w="712" w:type="pct"/>
            <w:vAlign w:val="center"/>
          </w:tcPr>
          <w:p w:rsidR="0017746F" w:rsidRPr="0017746F" w:rsidRDefault="0017746F" w:rsidP="00AF27A5">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Kararsızım</w:t>
            </w:r>
          </w:p>
        </w:tc>
        <w:tc>
          <w:tcPr>
            <w:tcW w:w="753" w:type="pct"/>
            <w:vAlign w:val="center"/>
          </w:tcPr>
          <w:p w:rsidR="0017746F" w:rsidRPr="0017746F" w:rsidRDefault="0017746F" w:rsidP="00AF27A5">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Katılıyorum</w:t>
            </w:r>
          </w:p>
        </w:tc>
        <w:tc>
          <w:tcPr>
            <w:tcW w:w="728" w:type="pct"/>
            <w:gridSpan w:val="2"/>
            <w:vAlign w:val="center"/>
          </w:tcPr>
          <w:p w:rsidR="0017746F" w:rsidRPr="0017746F" w:rsidRDefault="0017746F" w:rsidP="00AF27A5">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Kesinlikle Katılıyorum</w:t>
            </w:r>
          </w:p>
        </w:tc>
      </w:tr>
      <w:tr w:rsidR="0017746F" w:rsidRPr="00E961EC" w:rsidTr="00AF27A5">
        <w:tc>
          <w:tcPr>
            <w:tcW w:w="5000" w:type="pct"/>
            <w:gridSpan w:val="10"/>
          </w:tcPr>
          <w:p w:rsidR="0017746F" w:rsidRPr="00E961EC" w:rsidRDefault="0017746F" w:rsidP="00AF27A5">
            <w:pPr>
              <w:tabs>
                <w:tab w:val="left" w:pos="589"/>
              </w:tabs>
              <w:spacing w:after="0" w:line="240" w:lineRule="auto"/>
              <w:jc w:val="both"/>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2.Hastane Yönetimi:</w:t>
            </w:r>
          </w:p>
        </w:tc>
      </w:tr>
      <w:tr w:rsidR="0017746F" w:rsidRPr="00E961EC" w:rsidTr="006E1618">
        <w:tc>
          <w:tcPr>
            <w:tcW w:w="1295" w:type="pct"/>
            <w:gridSpan w:val="2"/>
          </w:tcPr>
          <w:p w:rsidR="0017746F" w:rsidRPr="00E961EC" w:rsidRDefault="006E1618" w:rsidP="00AF27A5">
            <w:pPr>
              <w:tabs>
                <w:tab w:val="center" w:pos="65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17746F" w:rsidRPr="00E961EC">
              <w:rPr>
                <w:rFonts w:ascii="Times New Roman" w:eastAsia="Times New Roman" w:hAnsi="Times New Roman" w:cs="Times New Roman"/>
                <w:sz w:val="18"/>
                <w:szCs w:val="18"/>
              </w:rPr>
              <w:t>Bu hastane iyi yönetilen bir sağlık kurumudur.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17746F" w:rsidRPr="00E961EC">
              <w:rPr>
                <w:rFonts w:ascii="Times New Roman" w:eastAsia="Times New Roman" w:hAnsi="Times New Roman" w:cs="Times New Roman"/>
                <w:sz w:val="18"/>
                <w:szCs w:val="18"/>
              </w:rPr>
              <w:t xml:space="preserve">Hasta </w:t>
            </w:r>
            <w:proofErr w:type="gramStart"/>
            <w:r w:rsidR="0017746F" w:rsidRPr="00E961EC">
              <w:rPr>
                <w:rFonts w:ascii="Times New Roman" w:eastAsia="Times New Roman" w:hAnsi="Times New Roman" w:cs="Times New Roman"/>
                <w:sz w:val="18"/>
                <w:szCs w:val="18"/>
              </w:rPr>
              <w:t>şikayet</w:t>
            </w:r>
            <w:proofErr w:type="gramEnd"/>
            <w:r w:rsidR="0017746F" w:rsidRPr="00E961EC">
              <w:rPr>
                <w:rFonts w:ascii="Times New Roman" w:eastAsia="Times New Roman" w:hAnsi="Times New Roman" w:cs="Times New Roman"/>
                <w:sz w:val="18"/>
                <w:szCs w:val="18"/>
              </w:rPr>
              <w:t xml:space="preserve"> ve önerilerine değer verilmektedir.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17746F" w:rsidRPr="00E961EC">
              <w:rPr>
                <w:rFonts w:ascii="Times New Roman" w:eastAsia="Times New Roman" w:hAnsi="Times New Roman" w:cs="Times New Roman"/>
                <w:sz w:val="18"/>
                <w:szCs w:val="18"/>
              </w:rPr>
              <w:t xml:space="preserve">Hastalarına hekim seçme hakkı tanımaktadır. </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17746F" w:rsidRPr="00E961EC">
              <w:rPr>
                <w:rFonts w:ascii="Times New Roman" w:eastAsia="Times New Roman" w:hAnsi="Times New Roman" w:cs="Times New Roman"/>
                <w:sz w:val="18"/>
                <w:szCs w:val="18"/>
              </w:rPr>
              <w:t>İş güvenliği ile ilgili (yangın merdivenlerinin varlığı, kaygan zemin tabelaları, vb.) gerekli önlemler alınmaktadır.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17746F" w:rsidRPr="00E961EC">
              <w:rPr>
                <w:rFonts w:ascii="Times New Roman" w:eastAsia="Times New Roman" w:hAnsi="Times New Roman" w:cs="Times New Roman"/>
                <w:sz w:val="18"/>
                <w:szCs w:val="18"/>
              </w:rPr>
              <w:t>Personeli çalışma saatlerine uymaktadır.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sidR="0017746F" w:rsidRPr="00E961EC">
              <w:rPr>
                <w:rFonts w:ascii="Times New Roman" w:eastAsia="Times New Roman" w:hAnsi="Times New Roman" w:cs="Times New Roman"/>
                <w:sz w:val="18"/>
                <w:szCs w:val="18"/>
              </w:rPr>
              <w:t>Kapalı alanlarda sigara içmeme yasağına uyulmaktadır.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r w:rsidR="0017746F" w:rsidRPr="00E961EC">
              <w:rPr>
                <w:rFonts w:ascii="Times New Roman" w:eastAsia="Times New Roman" w:hAnsi="Times New Roman" w:cs="Times New Roman"/>
                <w:sz w:val="18"/>
                <w:szCs w:val="18"/>
              </w:rPr>
              <w:t>Engellilerin hastane içindeki ulaşımı ile ilgili gerekli düzenlemeler mevcuttur.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6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802"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5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28"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AF27A5">
        <w:tc>
          <w:tcPr>
            <w:tcW w:w="5000" w:type="pct"/>
            <w:gridSpan w:val="10"/>
          </w:tcPr>
          <w:p w:rsidR="0017746F" w:rsidRPr="00E961EC" w:rsidRDefault="0017746F" w:rsidP="00AF27A5">
            <w:pPr>
              <w:tabs>
                <w:tab w:val="left" w:pos="589"/>
              </w:tabs>
              <w:spacing w:after="0" w:line="240" w:lineRule="auto"/>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3.  Çalışanlar:</w:t>
            </w:r>
          </w:p>
        </w:tc>
      </w:tr>
      <w:tr w:rsidR="0017746F" w:rsidRPr="00E961EC" w:rsidTr="00AF27A5">
        <w:tc>
          <w:tcPr>
            <w:tcW w:w="5000" w:type="pct"/>
            <w:gridSpan w:val="10"/>
          </w:tcPr>
          <w:p w:rsidR="0017746F" w:rsidRPr="00E961EC" w:rsidRDefault="0017746F" w:rsidP="00AF27A5">
            <w:pPr>
              <w:tabs>
                <w:tab w:val="left" w:pos="589"/>
              </w:tabs>
              <w:spacing w:after="0" w:line="240" w:lineRule="auto"/>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Bu hastanedeki;</w:t>
            </w: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17746F" w:rsidRPr="00E961EC">
              <w:rPr>
                <w:rFonts w:ascii="Times New Roman" w:eastAsia="Times New Roman" w:hAnsi="Times New Roman" w:cs="Times New Roman"/>
                <w:sz w:val="18"/>
                <w:szCs w:val="18"/>
              </w:rPr>
              <w:t>Doktor, hemşire ve diğer hastane personelinin dış görünümünü (kılık, kıyafet</w:t>
            </w:r>
            <w:proofErr w:type="gramStart"/>
            <w:r w:rsidR="0017746F" w:rsidRPr="00E961EC">
              <w:rPr>
                <w:rFonts w:ascii="Times New Roman" w:eastAsia="Times New Roman" w:hAnsi="Times New Roman" w:cs="Times New Roman"/>
                <w:sz w:val="18"/>
                <w:szCs w:val="18"/>
              </w:rPr>
              <w:t>,…</w:t>
            </w:r>
            <w:proofErr w:type="gramEnd"/>
            <w:r w:rsidR="0017746F" w:rsidRPr="00E961EC">
              <w:rPr>
                <w:rFonts w:ascii="Times New Roman" w:eastAsia="Times New Roman" w:hAnsi="Times New Roman" w:cs="Times New Roman"/>
                <w:sz w:val="18"/>
                <w:szCs w:val="18"/>
              </w:rPr>
              <w:t>) beğeniyorum.</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1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17746F" w:rsidRPr="00E961EC">
              <w:rPr>
                <w:rFonts w:ascii="Times New Roman" w:eastAsia="Times New Roman" w:hAnsi="Times New Roman" w:cs="Times New Roman"/>
                <w:sz w:val="18"/>
                <w:szCs w:val="18"/>
              </w:rPr>
              <w:t>Doktor, hemşire ve diğer hastane personeli hasta ve hasta yakınlarıyla olumlu iletişim kurmaktadır.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1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r w:rsidR="0017746F" w:rsidRPr="00E961EC" w:rsidTr="006E1618">
        <w:tc>
          <w:tcPr>
            <w:tcW w:w="1295" w:type="pct"/>
            <w:gridSpan w:val="2"/>
          </w:tcPr>
          <w:p w:rsidR="0017746F" w:rsidRPr="00E961EC" w:rsidRDefault="006E1618" w:rsidP="00AF27A5">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17746F" w:rsidRPr="00E961EC">
              <w:rPr>
                <w:rFonts w:ascii="Times New Roman" w:eastAsia="Times New Roman" w:hAnsi="Times New Roman" w:cs="Times New Roman"/>
                <w:sz w:val="18"/>
                <w:szCs w:val="18"/>
              </w:rPr>
              <w:t>Doktor, hemşire ve diğer sağlık personeli yeterli birikim ve deneyime sahiptir.</w:t>
            </w:r>
          </w:p>
        </w:tc>
        <w:tc>
          <w:tcPr>
            <w:tcW w:w="660"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13"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2"/>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17746F" w:rsidRPr="00E961EC" w:rsidRDefault="0017746F" w:rsidP="00AF27A5">
            <w:pPr>
              <w:tabs>
                <w:tab w:val="left" w:pos="589"/>
              </w:tabs>
              <w:spacing w:after="0" w:line="240" w:lineRule="auto"/>
              <w:jc w:val="center"/>
              <w:rPr>
                <w:rFonts w:ascii="Times New Roman" w:eastAsia="Times New Roman" w:hAnsi="Times New Roman" w:cs="Times New Roman"/>
                <w:sz w:val="18"/>
                <w:szCs w:val="18"/>
              </w:rPr>
            </w:pPr>
          </w:p>
        </w:tc>
      </w:tr>
    </w:tbl>
    <w:p w:rsidR="0017746F" w:rsidRDefault="0017746F" w:rsidP="0017746F">
      <w:pPr>
        <w:spacing w:after="0" w:line="240" w:lineRule="auto"/>
        <w:rPr>
          <w:rFonts w:ascii="Times New Roman" w:eastAsia="Times New Roman" w:hAnsi="Times New Roman" w:cs="Times New Roman"/>
          <w:sz w:val="24"/>
          <w:szCs w:val="24"/>
        </w:rPr>
      </w:pPr>
    </w:p>
    <w:p w:rsidR="006E1618" w:rsidRDefault="006E1618" w:rsidP="0017746F">
      <w:pPr>
        <w:spacing w:after="0" w:line="240" w:lineRule="auto"/>
        <w:rPr>
          <w:rFonts w:ascii="Times New Roman" w:eastAsia="Times New Roman" w:hAnsi="Times New Roman" w:cs="Times New Roman"/>
          <w:sz w:val="24"/>
          <w:szCs w:val="24"/>
        </w:rPr>
      </w:pPr>
    </w:p>
    <w:p w:rsidR="006E1618" w:rsidRDefault="006E1618" w:rsidP="0017746F">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2"/>
        <w:gridCol w:w="36"/>
        <w:gridCol w:w="1376"/>
        <w:gridCol w:w="51"/>
        <w:gridCol w:w="872"/>
        <w:gridCol w:w="360"/>
        <w:gridCol w:w="86"/>
        <w:gridCol w:w="986"/>
        <w:gridCol w:w="1116"/>
        <w:gridCol w:w="18"/>
        <w:gridCol w:w="56"/>
        <w:gridCol w:w="1041"/>
      </w:tblGrid>
      <w:tr w:rsidR="006E1618" w:rsidRPr="0017746F" w:rsidTr="00A469B6">
        <w:trPr>
          <w:trHeight w:val="1034"/>
        </w:trPr>
        <w:tc>
          <w:tcPr>
            <w:tcW w:w="1017" w:type="pct"/>
          </w:tcPr>
          <w:p w:rsidR="006E1618" w:rsidRPr="0017746F" w:rsidRDefault="006E1618" w:rsidP="00A469B6">
            <w:pPr>
              <w:tabs>
                <w:tab w:val="left" w:pos="589"/>
              </w:tabs>
              <w:spacing w:after="0" w:line="240" w:lineRule="auto"/>
              <w:outlineLvl w:val="8"/>
              <w:rPr>
                <w:rFonts w:ascii="Times New Roman" w:eastAsia="Times New Roman" w:hAnsi="Times New Roman" w:cs="Times New Roman"/>
                <w:b/>
                <w:sz w:val="16"/>
                <w:szCs w:val="18"/>
              </w:rPr>
            </w:pPr>
          </w:p>
          <w:p w:rsidR="006E1618" w:rsidRPr="0017746F" w:rsidRDefault="006E1618" w:rsidP="00A469B6">
            <w:pPr>
              <w:tabs>
                <w:tab w:val="left" w:pos="589"/>
              </w:tabs>
              <w:spacing w:after="0" w:line="240" w:lineRule="auto"/>
              <w:outlineLvl w:val="8"/>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İfadeler</w:t>
            </w:r>
          </w:p>
        </w:tc>
        <w:tc>
          <w:tcPr>
            <w:tcW w:w="938" w:type="pct"/>
            <w:gridSpan w:val="2"/>
            <w:vAlign w:val="center"/>
          </w:tcPr>
          <w:p w:rsidR="006E1618" w:rsidRPr="0017746F" w:rsidRDefault="006E1618" w:rsidP="00A469B6">
            <w:pPr>
              <w:tabs>
                <w:tab w:val="left" w:pos="589"/>
              </w:tabs>
              <w:spacing w:after="0" w:line="240" w:lineRule="auto"/>
              <w:ind w:left="-78"/>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 xml:space="preserve">Kesinlikle </w:t>
            </w:r>
            <w:r w:rsidRPr="0017746F">
              <w:rPr>
                <w:rFonts w:ascii="Times New Roman" w:eastAsia="Times New Roman" w:hAnsi="Times New Roman" w:cs="Times New Roman"/>
                <w:b/>
                <w:sz w:val="16"/>
                <w:szCs w:val="18"/>
              </w:rPr>
              <w:t>Katılmıyorum</w:t>
            </w:r>
          </w:p>
        </w:tc>
        <w:tc>
          <w:tcPr>
            <w:tcW w:w="852" w:type="pct"/>
            <w:gridSpan w:val="3"/>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Katılmıyorum</w:t>
            </w:r>
          </w:p>
        </w:tc>
        <w:tc>
          <w:tcPr>
            <w:tcW w:w="712"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Kararsızım</w:t>
            </w:r>
          </w:p>
        </w:tc>
        <w:tc>
          <w:tcPr>
            <w:tcW w:w="753"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Katılıyorum</w:t>
            </w:r>
          </w:p>
        </w:tc>
        <w:tc>
          <w:tcPr>
            <w:tcW w:w="728"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Kesinlikle Katılıyorum</w:t>
            </w: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E961EC">
              <w:rPr>
                <w:rFonts w:ascii="Times New Roman" w:eastAsia="Times New Roman" w:hAnsi="Times New Roman" w:cs="Times New Roman"/>
                <w:sz w:val="18"/>
                <w:szCs w:val="18"/>
              </w:rPr>
              <w:t xml:space="preserve">Doktor, hemşire ve diğer hastane </w:t>
            </w:r>
            <w:proofErr w:type="gramStart"/>
            <w:r w:rsidRPr="00E961EC">
              <w:rPr>
                <w:rFonts w:ascii="Times New Roman" w:eastAsia="Times New Roman" w:hAnsi="Times New Roman" w:cs="Times New Roman"/>
                <w:sz w:val="18"/>
                <w:szCs w:val="18"/>
              </w:rPr>
              <w:t>personeli  hasta</w:t>
            </w:r>
            <w:proofErr w:type="gramEnd"/>
            <w:r w:rsidRPr="00E961EC">
              <w:rPr>
                <w:rFonts w:ascii="Times New Roman" w:eastAsia="Times New Roman" w:hAnsi="Times New Roman" w:cs="Times New Roman"/>
                <w:sz w:val="18"/>
                <w:szCs w:val="18"/>
              </w:rPr>
              <w:t xml:space="preserve"> mahremiyeti konusunda özen göstermektedir.</w:t>
            </w:r>
          </w:p>
        </w:tc>
        <w:tc>
          <w:tcPr>
            <w:tcW w:w="914"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13"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Pr="00E961EC">
              <w:rPr>
                <w:rFonts w:ascii="Times New Roman" w:eastAsia="Times New Roman" w:hAnsi="Times New Roman" w:cs="Times New Roman"/>
                <w:sz w:val="18"/>
                <w:szCs w:val="18"/>
              </w:rPr>
              <w:t>Doktor, hemşire ve diğer sağlık personeli hastaların sorularına açık ve anlaşılır bir şekilde cevap vermektedir.</w:t>
            </w:r>
          </w:p>
        </w:tc>
        <w:tc>
          <w:tcPr>
            <w:tcW w:w="914"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13"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sidRPr="00E961EC">
              <w:rPr>
                <w:rFonts w:ascii="Times New Roman" w:eastAsia="Times New Roman" w:hAnsi="Times New Roman" w:cs="Times New Roman"/>
                <w:sz w:val="18"/>
                <w:szCs w:val="18"/>
              </w:rPr>
              <w:t xml:space="preserve">Doktor, hemşire ve diğer sağlık personeline gerek duyulduğunda kolay ulaşılabilmektedir.  </w:t>
            </w:r>
          </w:p>
        </w:tc>
        <w:tc>
          <w:tcPr>
            <w:tcW w:w="914"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13"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951"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9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9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5000" w:type="pct"/>
            <w:gridSpan w:val="12"/>
          </w:tcPr>
          <w:p w:rsidR="006E1618" w:rsidRPr="00E961EC" w:rsidRDefault="006E1618" w:rsidP="00A469B6">
            <w:pPr>
              <w:tabs>
                <w:tab w:val="left" w:pos="589"/>
              </w:tabs>
              <w:spacing w:after="0" w:line="240" w:lineRule="auto"/>
              <w:jc w:val="both"/>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4.Hizmet Kalitesi:</w:t>
            </w:r>
          </w:p>
        </w:tc>
      </w:tr>
      <w:tr w:rsidR="006E1618" w:rsidRPr="00E961EC" w:rsidTr="00A469B6">
        <w:tc>
          <w:tcPr>
            <w:tcW w:w="5000" w:type="pct"/>
            <w:gridSpan w:val="12"/>
          </w:tcPr>
          <w:p w:rsidR="006E1618" w:rsidRPr="00E961EC" w:rsidRDefault="006E1618" w:rsidP="00A469B6">
            <w:pPr>
              <w:tabs>
                <w:tab w:val="left" w:pos="589"/>
              </w:tabs>
              <w:spacing w:after="0" w:line="240" w:lineRule="auto"/>
              <w:jc w:val="both"/>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 xml:space="preserve">Bu </w:t>
            </w:r>
            <w:proofErr w:type="gramStart"/>
            <w:r w:rsidRPr="00E961EC">
              <w:rPr>
                <w:rFonts w:ascii="Times New Roman" w:eastAsia="Times New Roman" w:hAnsi="Times New Roman" w:cs="Times New Roman"/>
                <w:sz w:val="18"/>
                <w:szCs w:val="18"/>
              </w:rPr>
              <w:t>hastane :</w:t>
            </w:r>
            <w:proofErr w:type="gramEnd"/>
          </w:p>
        </w:tc>
      </w:tr>
      <w:tr w:rsidR="006E1618" w:rsidRPr="00E961EC" w:rsidTr="00A469B6">
        <w:tc>
          <w:tcPr>
            <w:tcW w:w="1041" w:type="pct"/>
            <w:gridSpan w:val="2"/>
          </w:tcPr>
          <w:p w:rsidR="006E1618" w:rsidRPr="00E961EC" w:rsidRDefault="006E1618" w:rsidP="00A469B6">
            <w:pPr>
              <w:tabs>
                <w:tab w:val="center" w:pos="65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E961EC">
              <w:rPr>
                <w:rFonts w:ascii="Times New Roman" w:eastAsia="Times New Roman" w:hAnsi="Times New Roman" w:cs="Times New Roman"/>
                <w:sz w:val="18"/>
                <w:szCs w:val="18"/>
              </w:rPr>
              <w:t>Bünyesinde yeterli sayıda uzman hekim ve diğer sağlık personeli bulundurmaktadır</w:t>
            </w:r>
          </w:p>
        </w:tc>
        <w:tc>
          <w:tcPr>
            <w:tcW w:w="94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5"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E961EC">
              <w:rPr>
                <w:rFonts w:ascii="Times New Roman" w:eastAsia="Times New Roman" w:hAnsi="Times New Roman" w:cs="Times New Roman"/>
                <w:sz w:val="18"/>
                <w:szCs w:val="18"/>
              </w:rPr>
              <w:t xml:space="preserve">Hastalıkların tanı ve tedavi sürecinde yeni ve yeterli teknik </w:t>
            </w:r>
            <w:proofErr w:type="gramStart"/>
            <w:r w:rsidRPr="00E961EC">
              <w:rPr>
                <w:rFonts w:ascii="Times New Roman" w:eastAsia="Times New Roman" w:hAnsi="Times New Roman" w:cs="Times New Roman"/>
                <w:sz w:val="18"/>
                <w:szCs w:val="18"/>
              </w:rPr>
              <w:t>ekipmanlar</w:t>
            </w:r>
            <w:proofErr w:type="gramEnd"/>
            <w:r w:rsidRPr="00E961EC">
              <w:rPr>
                <w:rFonts w:ascii="Times New Roman" w:eastAsia="Times New Roman" w:hAnsi="Times New Roman" w:cs="Times New Roman"/>
                <w:sz w:val="18"/>
                <w:szCs w:val="18"/>
              </w:rPr>
              <w:t xml:space="preserve"> kullanmaktadır. </w:t>
            </w:r>
          </w:p>
        </w:tc>
        <w:tc>
          <w:tcPr>
            <w:tcW w:w="948" w:type="pct"/>
            <w:gridSpan w:val="2"/>
            <w:vAlign w:val="center"/>
          </w:tcPr>
          <w:p w:rsidR="006E1618" w:rsidRPr="00E961EC" w:rsidRDefault="006E1618" w:rsidP="00A469B6">
            <w:pPr>
              <w:tabs>
                <w:tab w:val="left" w:pos="41"/>
                <w:tab w:val="left" w:pos="589"/>
              </w:tabs>
              <w:spacing w:after="0" w:line="240" w:lineRule="auto"/>
              <w:jc w:val="center"/>
              <w:rPr>
                <w:rFonts w:ascii="Times New Roman" w:eastAsia="Times New Roman" w:hAnsi="Times New Roman" w:cs="Times New Roman"/>
                <w:sz w:val="18"/>
                <w:szCs w:val="18"/>
              </w:rPr>
            </w:pPr>
          </w:p>
        </w:tc>
        <w:tc>
          <w:tcPr>
            <w:tcW w:w="875"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5"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Pr="00E961EC">
              <w:rPr>
                <w:rFonts w:ascii="Times New Roman" w:eastAsia="Times New Roman" w:hAnsi="Times New Roman" w:cs="Times New Roman"/>
                <w:sz w:val="18"/>
                <w:szCs w:val="18"/>
              </w:rPr>
              <w:t xml:space="preserve">Kayıt ve randevu almak için beklenen süre kısadır. </w:t>
            </w:r>
          </w:p>
        </w:tc>
        <w:tc>
          <w:tcPr>
            <w:tcW w:w="94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5"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E961EC">
              <w:rPr>
                <w:rFonts w:ascii="Times New Roman" w:eastAsia="Times New Roman" w:hAnsi="Times New Roman" w:cs="Times New Roman"/>
                <w:sz w:val="18"/>
                <w:szCs w:val="18"/>
              </w:rPr>
              <w:t>Sunulan yemek hizmeti sağlıklı ve güvenilirdir</w:t>
            </w:r>
          </w:p>
        </w:tc>
        <w:tc>
          <w:tcPr>
            <w:tcW w:w="94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5"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A469B6">
        <w:tc>
          <w:tcPr>
            <w:tcW w:w="1041" w:type="pct"/>
            <w:gridSpan w:val="2"/>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Pr="00E961EC">
              <w:rPr>
                <w:rFonts w:ascii="Times New Roman" w:eastAsia="Times New Roman" w:hAnsi="Times New Roman" w:cs="Times New Roman"/>
                <w:sz w:val="18"/>
                <w:szCs w:val="18"/>
              </w:rPr>
              <w:t xml:space="preserve">Hastane personeli kişisel </w:t>
            </w:r>
            <w:proofErr w:type="gramStart"/>
            <w:r w:rsidRPr="00E961EC">
              <w:rPr>
                <w:rFonts w:ascii="Times New Roman" w:eastAsia="Times New Roman" w:hAnsi="Times New Roman" w:cs="Times New Roman"/>
                <w:sz w:val="18"/>
                <w:szCs w:val="18"/>
              </w:rPr>
              <w:t>hijyen</w:t>
            </w:r>
            <w:proofErr w:type="gramEnd"/>
            <w:r w:rsidRPr="00E961EC">
              <w:rPr>
                <w:rFonts w:ascii="Times New Roman" w:eastAsia="Times New Roman" w:hAnsi="Times New Roman" w:cs="Times New Roman"/>
                <w:sz w:val="18"/>
                <w:szCs w:val="18"/>
              </w:rPr>
              <w:t xml:space="preserve"> kuralarına ( eldiven takma, ellerini yıkama vb.) özen göstermektedir.</w:t>
            </w:r>
          </w:p>
        </w:tc>
        <w:tc>
          <w:tcPr>
            <w:tcW w:w="94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5"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0" w:type="pct"/>
            <w:gridSpan w:val="3"/>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bl>
    <w:p w:rsidR="006E1618" w:rsidRPr="00E961EC" w:rsidRDefault="006E1618" w:rsidP="006E1618">
      <w:pPr>
        <w:autoSpaceDE w:val="0"/>
        <w:autoSpaceDN w:val="0"/>
        <w:adjustRightInd w:val="0"/>
        <w:spacing w:before="240" w:after="240" w:line="320" w:lineRule="atLeast"/>
        <w:jc w:val="both"/>
        <w:rPr>
          <w:rFonts w:ascii="Times New Roman" w:eastAsiaTheme="minorHAns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139"/>
        <w:gridCol w:w="51"/>
        <w:gridCol w:w="1232"/>
        <w:gridCol w:w="86"/>
        <w:gridCol w:w="988"/>
        <w:gridCol w:w="1116"/>
        <w:gridCol w:w="18"/>
        <w:gridCol w:w="1092"/>
      </w:tblGrid>
      <w:tr w:rsidR="006E1618" w:rsidRPr="0017746F" w:rsidTr="006E1618">
        <w:trPr>
          <w:trHeight w:val="1034"/>
        </w:trPr>
        <w:tc>
          <w:tcPr>
            <w:tcW w:w="1201" w:type="pct"/>
          </w:tcPr>
          <w:p w:rsidR="006E1618" w:rsidRPr="0017746F" w:rsidRDefault="006E1618" w:rsidP="00A469B6">
            <w:pPr>
              <w:tabs>
                <w:tab w:val="left" w:pos="589"/>
              </w:tabs>
              <w:spacing w:after="0" w:line="240" w:lineRule="auto"/>
              <w:outlineLvl w:val="8"/>
              <w:rPr>
                <w:rFonts w:ascii="Times New Roman" w:eastAsia="Times New Roman" w:hAnsi="Times New Roman" w:cs="Times New Roman"/>
                <w:b/>
                <w:sz w:val="16"/>
                <w:szCs w:val="18"/>
              </w:rPr>
            </w:pPr>
          </w:p>
          <w:p w:rsidR="006E1618" w:rsidRPr="0017746F" w:rsidRDefault="006E1618" w:rsidP="00A469B6">
            <w:pPr>
              <w:tabs>
                <w:tab w:val="left" w:pos="589"/>
              </w:tabs>
              <w:spacing w:after="0" w:line="240" w:lineRule="auto"/>
              <w:outlineLvl w:val="8"/>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İfadeler</w:t>
            </w:r>
          </w:p>
        </w:tc>
        <w:tc>
          <w:tcPr>
            <w:tcW w:w="756" w:type="pct"/>
            <w:vAlign w:val="center"/>
          </w:tcPr>
          <w:p w:rsidR="006E1618" w:rsidRPr="0017746F" w:rsidRDefault="006E1618" w:rsidP="00A469B6">
            <w:pPr>
              <w:tabs>
                <w:tab w:val="left" w:pos="589"/>
              </w:tabs>
              <w:spacing w:after="0" w:line="240" w:lineRule="auto"/>
              <w:ind w:left="-78"/>
              <w:jc w:val="center"/>
              <w:rPr>
                <w:rFonts w:ascii="Times New Roman" w:eastAsia="Times New Roman" w:hAnsi="Times New Roman" w:cs="Times New Roman"/>
                <w:b/>
                <w:sz w:val="16"/>
                <w:szCs w:val="18"/>
              </w:rPr>
            </w:pPr>
            <w:r>
              <w:rPr>
                <w:rFonts w:ascii="Times New Roman" w:eastAsia="Times New Roman" w:hAnsi="Times New Roman" w:cs="Times New Roman"/>
                <w:b/>
                <w:sz w:val="16"/>
                <w:szCs w:val="18"/>
              </w:rPr>
              <w:t xml:space="preserve">Kesinlikle </w:t>
            </w:r>
            <w:r w:rsidRPr="0017746F">
              <w:rPr>
                <w:rFonts w:ascii="Times New Roman" w:eastAsia="Times New Roman" w:hAnsi="Times New Roman" w:cs="Times New Roman"/>
                <w:b/>
                <w:sz w:val="16"/>
                <w:szCs w:val="18"/>
              </w:rPr>
              <w:t>Katılmıyorum</w:t>
            </w:r>
          </w:p>
        </w:tc>
        <w:tc>
          <w:tcPr>
            <w:tcW w:w="852"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Katılmıyorum</w:t>
            </w:r>
          </w:p>
        </w:tc>
        <w:tc>
          <w:tcPr>
            <w:tcW w:w="712"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Kararsızım</w:t>
            </w:r>
          </w:p>
        </w:tc>
        <w:tc>
          <w:tcPr>
            <w:tcW w:w="753" w:type="pct"/>
            <w:gridSpan w:val="2"/>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Katılıyorum</w:t>
            </w:r>
          </w:p>
        </w:tc>
        <w:tc>
          <w:tcPr>
            <w:tcW w:w="726" w:type="pct"/>
            <w:vAlign w:val="center"/>
          </w:tcPr>
          <w:p w:rsidR="006E1618" w:rsidRPr="0017746F" w:rsidRDefault="006E1618" w:rsidP="00A469B6">
            <w:pPr>
              <w:tabs>
                <w:tab w:val="left" w:pos="589"/>
              </w:tabs>
              <w:spacing w:after="0" w:line="240" w:lineRule="auto"/>
              <w:jc w:val="center"/>
              <w:rPr>
                <w:rFonts w:ascii="Times New Roman" w:eastAsia="Times New Roman" w:hAnsi="Times New Roman" w:cs="Times New Roman"/>
                <w:b/>
                <w:sz w:val="16"/>
                <w:szCs w:val="18"/>
              </w:rPr>
            </w:pPr>
            <w:r w:rsidRPr="0017746F">
              <w:rPr>
                <w:rFonts w:ascii="Times New Roman" w:eastAsia="Times New Roman" w:hAnsi="Times New Roman" w:cs="Times New Roman"/>
                <w:b/>
                <w:sz w:val="16"/>
                <w:szCs w:val="18"/>
              </w:rPr>
              <w:t>Kesinlikle Katılıyorum</w:t>
            </w:r>
          </w:p>
        </w:tc>
      </w:tr>
      <w:tr w:rsidR="006E1618" w:rsidRPr="00E961EC" w:rsidTr="00A469B6">
        <w:tc>
          <w:tcPr>
            <w:tcW w:w="5000" w:type="pct"/>
            <w:gridSpan w:val="9"/>
          </w:tcPr>
          <w:p w:rsidR="006E1618" w:rsidRPr="00E961EC" w:rsidRDefault="006E1618" w:rsidP="00A469B6">
            <w:pPr>
              <w:tabs>
                <w:tab w:val="left" w:pos="589"/>
              </w:tabs>
              <w:spacing w:after="0" w:line="240" w:lineRule="auto"/>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5.  Sosyal Sorumluluk:</w:t>
            </w:r>
          </w:p>
        </w:tc>
      </w:tr>
      <w:tr w:rsidR="006E1618" w:rsidRPr="00E961EC" w:rsidTr="00A469B6">
        <w:tc>
          <w:tcPr>
            <w:tcW w:w="5000" w:type="pct"/>
            <w:gridSpan w:val="9"/>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Bu hastane;</w:t>
            </w: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E961EC">
              <w:rPr>
                <w:rFonts w:ascii="Times New Roman" w:eastAsia="Times New Roman" w:hAnsi="Times New Roman" w:cs="Times New Roman"/>
                <w:sz w:val="18"/>
                <w:szCs w:val="18"/>
              </w:rPr>
              <w:t>Çevresel konulara (tıbbi atıkların depolanması ve bertarafı, atık pil, atık kâğıtların toplanması vb.)  duyarlıdır.</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E961EC">
              <w:rPr>
                <w:rFonts w:ascii="Times New Roman" w:eastAsia="Times New Roman" w:hAnsi="Times New Roman" w:cs="Times New Roman"/>
                <w:sz w:val="18"/>
                <w:szCs w:val="18"/>
              </w:rPr>
              <w:t>Toplumsal konularda (aşılama, sağlıklı beslenme, kan bağışı vb.) toplumu bilgilendirmektedir.</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b/>
                <w:sz w:val="18"/>
                <w:szCs w:val="18"/>
              </w:rPr>
            </w:pPr>
            <w:r w:rsidRPr="00E961EC">
              <w:rPr>
                <w:rFonts w:ascii="Times New Roman" w:eastAsia="Times New Roman" w:hAnsi="Times New Roman" w:cs="Times New Roman"/>
                <w:b/>
                <w:sz w:val="18"/>
                <w:szCs w:val="18"/>
              </w:rPr>
              <w:t>6.Kurumsal İletişim ve Kimlik</w:t>
            </w:r>
          </w:p>
        </w:tc>
        <w:tc>
          <w:tcPr>
            <w:tcW w:w="3799" w:type="pct"/>
            <w:gridSpan w:val="8"/>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E961EC">
              <w:rPr>
                <w:rFonts w:ascii="Times New Roman" w:eastAsia="Times New Roman" w:hAnsi="Times New Roman" w:cs="Times New Roman"/>
                <w:sz w:val="18"/>
                <w:szCs w:val="18"/>
              </w:rPr>
              <w:t>Bu hastane hakkında medyada olumlu sözler duyuyorum.</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E961EC">
              <w:rPr>
                <w:rFonts w:ascii="Times New Roman" w:eastAsia="Times New Roman" w:hAnsi="Times New Roman" w:cs="Times New Roman"/>
                <w:sz w:val="18"/>
                <w:szCs w:val="18"/>
              </w:rPr>
              <w:t>Hastane gerekli konularda medyayı bilgilendirir.</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Hastane sosyal medyayı (facebook, twitter vb. gibi) etkin kullanmaktadır</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r w:rsidR="006E1618" w:rsidRPr="00E961EC" w:rsidTr="006E1618">
        <w:tc>
          <w:tcPr>
            <w:tcW w:w="1201" w:type="pct"/>
          </w:tcPr>
          <w:p w:rsidR="006E1618" w:rsidRPr="00E961EC" w:rsidRDefault="006E1618" w:rsidP="00A469B6">
            <w:pPr>
              <w:tabs>
                <w:tab w:val="left" w:pos="589"/>
              </w:tabs>
              <w:spacing w:after="0" w:line="240" w:lineRule="auto"/>
              <w:rPr>
                <w:rFonts w:ascii="Times New Roman" w:eastAsia="Times New Roman" w:hAnsi="Times New Roman" w:cs="Times New Roman"/>
                <w:sz w:val="18"/>
                <w:szCs w:val="18"/>
              </w:rPr>
            </w:pPr>
            <w:r w:rsidRPr="00E961EC">
              <w:rPr>
                <w:rFonts w:ascii="Times New Roman" w:eastAsia="Times New Roman" w:hAnsi="Times New Roman" w:cs="Times New Roman"/>
                <w:sz w:val="18"/>
                <w:szCs w:val="18"/>
              </w:rPr>
              <w:t xml:space="preserve">Bu hastaneye elektronik ortamda ulaşım( randevu, tahlil sonucu </w:t>
            </w:r>
            <w:proofErr w:type="gramStart"/>
            <w:r w:rsidRPr="00E961EC">
              <w:rPr>
                <w:rFonts w:ascii="Times New Roman" w:eastAsia="Times New Roman" w:hAnsi="Times New Roman" w:cs="Times New Roman"/>
                <w:sz w:val="18"/>
                <w:szCs w:val="18"/>
              </w:rPr>
              <w:t>öğrenme,dilek</w:t>
            </w:r>
            <w:proofErr w:type="gramEnd"/>
            <w:r w:rsidRPr="00E961EC">
              <w:rPr>
                <w:rFonts w:ascii="Times New Roman" w:eastAsia="Times New Roman" w:hAnsi="Times New Roman" w:cs="Times New Roman"/>
                <w:sz w:val="18"/>
                <w:szCs w:val="18"/>
              </w:rPr>
              <w:t xml:space="preserve"> ve şikayet bildirme vb.) kolaydır</w:t>
            </w:r>
          </w:p>
        </w:tc>
        <w:tc>
          <w:tcPr>
            <w:tcW w:w="790"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875"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656"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41" w:type="pct"/>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c>
          <w:tcPr>
            <w:tcW w:w="738" w:type="pct"/>
            <w:gridSpan w:val="2"/>
            <w:vAlign w:val="center"/>
          </w:tcPr>
          <w:p w:rsidR="006E1618" w:rsidRPr="00E961EC" w:rsidRDefault="006E1618" w:rsidP="00A469B6">
            <w:pPr>
              <w:tabs>
                <w:tab w:val="left" w:pos="589"/>
              </w:tabs>
              <w:spacing w:after="0" w:line="240" w:lineRule="auto"/>
              <w:jc w:val="center"/>
              <w:rPr>
                <w:rFonts w:ascii="Times New Roman" w:eastAsia="Times New Roman" w:hAnsi="Times New Roman" w:cs="Times New Roman"/>
                <w:sz w:val="18"/>
                <w:szCs w:val="18"/>
              </w:rPr>
            </w:pPr>
          </w:p>
        </w:tc>
      </w:tr>
    </w:tbl>
    <w:p w:rsidR="006E1618" w:rsidRPr="00E961EC" w:rsidRDefault="006E1618" w:rsidP="006E1618">
      <w:pPr>
        <w:spacing w:after="0" w:line="240" w:lineRule="auto"/>
        <w:rPr>
          <w:rFonts w:ascii="Times New Roman" w:eastAsia="Times New Roman" w:hAnsi="Times New Roman" w:cs="Times New Roman"/>
          <w:sz w:val="24"/>
          <w:szCs w:val="24"/>
        </w:rPr>
      </w:pPr>
    </w:p>
    <w:p w:rsidR="006E1618" w:rsidRPr="00E961EC" w:rsidRDefault="006E1618" w:rsidP="006E1618">
      <w:pPr>
        <w:spacing w:after="0" w:line="240" w:lineRule="auto"/>
        <w:rPr>
          <w:rFonts w:ascii="Times New Roman" w:eastAsia="Times New Roman" w:hAnsi="Times New Roman" w:cs="Times New Roman"/>
          <w:sz w:val="24"/>
          <w:szCs w:val="24"/>
        </w:rPr>
      </w:pPr>
    </w:p>
    <w:p w:rsidR="006E1618" w:rsidRPr="00E961EC" w:rsidRDefault="006E1618" w:rsidP="0017746F">
      <w:pPr>
        <w:spacing w:after="0" w:line="240" w:lineRule="auto"/>
        <w:rPr>
          <w:rFonts w:ascii="Times New Roman" w:eastAsia="Times New Roman" w:hAnsi="Times New Roman" w:cs="Times New Roman"/>
          <w:sz w:val="24"/>
          <w:szCs w:val="24"/>
        </w:rPr>
      </w:pPr>
    </w:p>
    <w:p w:rsidR="0017746F" w:rsidRPr="00E961EC" w:rsidRDefault="0017746F" w:rsidP="0017746F">
      <w:pPr>
        <w:spacing w:after="0" w:line="240" w:lineRule="auto"/>
        <w:rPr>
          <w:rFonts w:ascii="Times New Roman" w:eastAsia="Times New Roman" w:hAnsi="Times New Roman" w:cs="Times New Roman"/>
          <w:sz w:val="24"/>
          <w:szCs w:val="24"/>
        </w:rPr>
      </w:pPr>
    </w:p>
    <w:p w:rsidR="0017746F" w:rsidRPr="00E961EC" w:rsidRDefault="0017746F" w:rsidP="0017746F">
      <w:pPr>
        <w:spacing w:after="0" w:line="240" w:lineRule="auto"/>
        <w:rPr>
          <w:rFonts w:ascii="Times New Roman" w:eastAsia="Times New Roman" w:hAnsi="Times New Roman" w:cs="Times New Roman"/>
          <w:b/>
          <w:sz w:val="24"/>
          <w:szCs w:val="24"/>
        </w:rPr>
      </w:pPr>
    </w:p>
    <w:p w:rsidR="0017746F" w:rsidRDefault="0017746F" w:rsidP="0017746F">
      <w:pPr>
        <w:autoSpaceDE w:val="0"/>
        <w:autoSpaceDN w:val="0"/>
        <w:adjustRightInd w:val="0"/>
        <w:spacing w:before="240" w:after="240" w:line="320" w:lineRule="atLeast"/>
        <w:jc w:val="both"/>
        <w:rPr>
          <w:rFonts w:ascii="Times New Roman" w:eastAsiaTheme="minorHAnsi" w:hAnsi="Times New Roman" w:cs="Times New Roman"/>
          <w:b/>
        </w:rPr>
      </w:pPr>
    </w:p>
    <w:p w:rsidR="006E1618" w:rsidRDefault="006E1618" w:rsidP="0017746F">
      <w:pPr>
        <w:autoSpaceDE w:val="0"/>
        <w:autoSpaceDN w:val="0"/>
        <w:adjustRightInd w:val="0"/>
        <w:spacing w:before="240" w:after="240" w:line="320" w:lineRule="atLeast"/>
        <w:jc w:val="both"/>
        <w:rPr>
          <w:rFonts w:ascii="Times New Roman" w:eastAsiaTheme="minorHAnsi" w:hAnsi="Times New Roman" w:cs="Times New Roman"/>
          <w:b/>
        </w:rPr>
      </w:pPr>
    </w:p>
    <w:p w:rsidR="006E1618" w:rsidRDefault="006E1618" w:rsidP="0017746F">
      <w:pPr>
        <w:autoSpaceDE w:val="0"/>
        <w:autoSpaceDN w:val="0"/>
        <w:adjustRightInd w:val="0"/>
        <w:spacing w:before="240" w:after="240" w:line="320" w:lineRule="atLeast"/>
        <w:jc w:val="both"/>
        <w:rPr>
          <w:rFonts w:ascii="Times New Roman" w:eastAsiaTheme="minorHAnsi" w:hAnsi="Times New Roman" w:cs="Times New Roman"/>
          <w:b/>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b/>
        </w:rPr>
      </w:pPr>
      <w:r w:rsidRPr="00E961EC">
        <w:rPr>
          <w:rFonts w:ascii="Times New Roman" w:eastAsiaTheme="minorHAnsi" w:hAnsi="Times New Roman" w:cs="Times New Roman"/>
          <w:b/>
        </w:rPr>
        <w:lastRenderedPageBreak/>
        <w:t>Ek 2. Medinova</w:t>
      </w:r>
      <w:r w:rsidR="00E45016" w:rsidRPr="00E961EC">
        <w:rPr>
          <w:rFonts w:ascii="Times New Roman" w:eastAsiaTheme="minorHAnsi" w:hAnsi="Times New Roman" w:cs="Times New Roman"/>
          <w:b/>
        </w:rPr>
        <w:t xml:space="preserve"> Hastanesi</w:t>
      </w:r>
      <w:r w:rsidRPr="00E961EC">
        <w:rPr>
          <w:rFonts w:ascii="Times New Roman" w:eastAsiaTheme="minorHAnsi" w:hAnsi="Times New Roman" w:cs="Times New Roman"/>
          <w:b/>
        </w:rPr>
        <w:t xml:space="preserve"> İzin Yazısı</w:t>
      </w:r>
    </w:p>
    <w:p w:rsidR="00EA002D" w:rsidRPr="00E961EC" w:rsidRDefault="00B75D1D" w:rsidP="00BE25D7">
      <w:pPr>
        <w:autoSpaceDE w:val="0"/>
        <w:autoSpaceDN w:val="0"/>
        <w:adjustRightInd w:val="0"/>
        <w:spacing w:before="240" w:after="240" w:line="320" w:lineRule="atLeast"/>
        <w:jc w:val="both"/>
        <w:rPr>
          <w:rFonts w:ascii="Times New Roman" w:eastAsiaTheme="minorHAnsi" w:hAnsi="Times New Roman" w:cs="Times New Roman"/>
        </w:rPr>
      </w:pPr>
      <w:r w:rsidRPr="00E961EC">
        <w:rPr>
          <w:rFonts w:ascii="Times New Roman" w:eastAsiaTheme="minorHAnsi" w:hAnsi="Times New Roman" w:cs="Times New Roman"/>
          <w:noProof/>
        </w:rPr>
        <w:drawing>
          <wp:inline distT="0" distB="0" distL="0" distR="0">
            <wp:extent cx="4644390" cy="639100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4390" cy="6391001"/>
                    </a:xfrm>
                    <a:prstGeom prst="rect">
                      <a:avLst/>
                    </a:prstGeom>
                    <a:noFill/>
                    <a:ln>
                      <a:noFill/>
                    </a:ln>
                  </pic:spPr>
                </pic:pic>
              </a:graphicData>
            </a:graphic>
          </wp:inline>
        </w:drawing>
      </w:r>
    </w:p>
    <w:p w:rsidR="00EA002D" w:rsidRPr="00E961EC" w:rsidRDefault="00EA002D" w:rsidP="00BE25D7">
      <w:pPr>
        <w:autoSpaceDE w:val="0"/>
        <w:autoSpaceDN w:val="0"/>
        <w:adjustRightInd w:val="0"/>
        <w:spacing w:before="240" w:after="240" w:line="320" w:lineRule="atLeast"/>
        <w:jc w:val="both"/>
        <w:rPr>
          <w:rFonts w:ascii="Times New Roman" w:eastAsiaTheme="minorHAnsi" w:hAnsi="Times New Roman" w:cs="Times New Roman"/>
        </w:rPr>
      </w:pPr>
    </w:p>
    <w:p w:rsidR="00FD150F" w:rsidRPr="00E961EC" w:rsidRDefault="00FD150F" w:rsidP="00FD150F">
      <w:pPr>
        <w:autoSpaceDE w:val="0"/>
        <w:autoSpaceDN w:val="0"/>
        <w:adjustRightInd w:val="0"/>
        <w:spacing w:before="240" w:after="240" w:line="320" w:lineRule="atLeast"/>
        <w:jc w:val="both"/>
        <w:rPr>
          <w:rFonts w:ascii="Times New Roman" w:eastAsiaTheme="minorHAnsi" w:hAnsi="Times New Roman" w:cs="Times New Roman"/>
          <w:b/>
        </w:rPr>
      </w:pPr>
      <w:r w:rsidRPr="00E961EC">
        <w:rPr>
          <w:rFonts w:ascii="Times New Roman" w:eastAsiaTheme="minorHAnsi" w:hAnsi="Times New Roman" w:cs="Times New Roman"/>
          <w:b/>
        </w:rPr>
        <w:lastRenderedPageBreak/>
        <w:t>Ek 3. Kamu Hastaneleri Genel Sekreterliği Dilekçesi</w:t>
      </w:r>
    </w:p>
    <w:p w:rsidR="00EA002D" w:rsidRPr="00E961EC" w:rsidRDefault="00B75D1D" w:rsidP="00BE25D7">
      <w:pPr>
        <w:autoSpaceDE w:val="0"/>
        <w:autoSpaceDN w:val="0"/>
        <w:adjustRightInd w:val="0"/>
        <w:spacing w:before="240" w:after="240" w:line="320" w:lineRule="atLeast"/>
        <w:jc w:val="both"/>
        <w:rPr>
          <w:rFonts w:ascii="Times New Roman" w:eastAsiaTheme="minorHAnsi" w:hAnsi="Times New Roman" w:cs="Times New Roman"/>
        </w:rPr>
      </w:pPr>
      <w:r w:rsidRPr="00E961EC">
        <w:rPr>
          <w:rFonts w:ascii="Times New Roman" w:eastAsiaTheme="minorHAnsi" w:hAnsi="Times New Roman" w:cs="Times New Roman"/>
          <w:noProof/>
        </w:rPr>
        <w:drawing>
          <wp:inline distT="0" distB="0" distL="0" distR="0">
            <wp:extent cx="4435522" cy="63266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9490" cy="6332270"/>
                    </a:xfrm>
                    <a:prstGeom prst="rect">
                      <a:avLst/>
                    </a:prstGeom>
                    <a:noFill/>
                    <a:ln>
                      <a:noFill/>
                    </a:ln>
                  </pic:spPr>
                </pic:pic>
              </a:graphicData>
            </a:graphic>
          </wp:inline>
        </w:drawing>
      </w:r>
    </w:p>
    <w:p w:rsidR="00B75D1D" w:rsidRPr="00E961EC" w:rsidRDefault="00B75D1D" w:rsidP="00BE25D7">
      <w:pPr>
        <w:autoSpaceDE w:val="0"/>
        <w:autoSpaceDN w:val="0"/>
        <w:adjustRightInd w:val="0"/>
        <w:spacing w:before="240" w:after="240" w:line="320" w:lineRule="atLeast"/>
        <w:jc w:val="both"/>
        <w:rPr>
          <w:rFonts w:ascii="Times New Roman" w:eastAsiaTheme="minorHAnsi" w:hAnsi="Times New Roman" w:cs="Times New Roman"/>
        </w:rPr>
      </w:pPr>
    </w:p>
    <w:p w:rsidR="00FD150F"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rPr>
      </w:pPr>
    </w:p>
    <w:p w:rsidR="00FD150F" w:rsidRPr="00E961EC" w:rsidRDefault="00E961EC" w:rsidP="00BE25D7">
      <w:pPr>
        <w:autoSpaceDE w:val="0"/>
        <w:autoSpaceDN w:val="0"/>
        <w:adjustRightInd w:val="0"/>
        <w:spacing w:before="240" w:after="240" w:line="320" w:lineRule="atLeast"/>
        <w:jc w:val="both"/>
        <w:rPr>
          <w:rFonts w:ascii="Times New Roman" w:eastAsiaTheme="minorHAnsi" w:hAnsi="Times New Roman" w:cs="Times New Roman"/>
          <w:b/>
        </w:rPr>
      </w:pPr>
      <w:r>
        <w:rPr>
          <w:rFonts w:ascii="Times New Roman" w:eastAsiaTheme="minorHAnsi" w:hAnsi="Times New Roman" w:cs="Times New Roman"/>
          <w:b/>
        </w:rPr>
        <w:lastRenderedPageBreak/>
        <w:t>Ek 4</w:t>
      </w:r>
      <w:r w:rsidR="00FD150F" w:rsidRPr="00E961EC">
        <w:rPr>
          <w:rFonts w:ascii="Times New Roman" w:eastAsiaTheme="minorHAnsi" w:hAnsi="Times New Roman" w:cs="Times New Roman"/>
          <w:b/>
        </w:rPr>
        <w:t>. Etik Kurul</w:t>
      </w:r>
    </w:p>
    <w:p w:rsidR="00B75D1D" w:rsidRPr="00E961EC" w:rsidRDefault="00B75D1D" w:rsidP="00BE25D7">
      <w:pPr>
        <w:autoSpaceDE w:val="0"/>
        <w:autoSpaceDN w:val="0"/>
        <w:adjustRightInd w:val="0"/>
        <w:spacing w:before="240" w:after="240" w:line="320" w:lineRule="atLeast"/>
        <w:jc w:val="both"/>
        <w:rPr>
          <w:rFonts w:ascii="Times New Roman" w:eastAsiaTheme="minorHAnsi" w:hAnsi="Times New Roman" w:cs="Times New Roman"/>
        </w:rPr>
      </w:pPr>
      <w:r w:rsidRPr="00E961EC">
        <w:rPr>
          <w:rFonts w:ascii="Times New Roman" w:eastAsiaTheme="minorHAnsi" w:hAnsi="Times New Roman" w:cs="Times New Roman"/>
          <w:noProof/>
        </w:rPr>
        <w:drawing>
          <wp:inline distT="0" distB="0" distL="0" distR="0">
            <wp:extent cx="4529014" cy="64220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844" cy="6426077"/>
                    </a:xfrm>
                    <a:prstGeom prst="rect">
                      <a:avLst/>
                    </a:prstGeom>
                    <a:noFill/>
                    <a:ln>
                      <a:noFill/>
                    </a:ln>
                  </pic:spPr>
                </pic:pic>
              </a:graphicData>
            </a:graphic>
          </wp:inline>
        </w:drawing>
      </w:r>
    </w:p>
    <w:p w:rsidR="00FD150F" w:rsidRDefault="00FD150F" w:rsidP="00BE25D7">
      <w:pPr>
        <w:autoSpaceDE w:val="0"/>
        <w:autoSpaceDN w:val="0"/>
        <w:adjustRightInd w:val="0"/>
        <w:spacing w:before="240" w:after="240" w:line="320" w:lineRule="atLeast"/>
        <w:jc w:val="both"/>
        <w:rPr>
          <w:rFonts w:ascii="Times New Roman" w:eastAsiaTheme="minorHAnsi" w:hAnsi="Times New Roman" w:cs="Times New Roman"/>
        </w:rPr>
      </w:pPr>
    </w:p>
    <w:p w:rsidR="00B75D1D" w:rsidRPr="00E961EC" w:rsidRDefault="00FD150F" w:rsidP="00BE25D7">
      <w:pPr>
        <w:autoSpaceDE w:val="0"/>
        <w:autoSpaceDN w:val="0"/>
        <w:adjustRightInd w:val="0"/>
        <w:spacing w:before="240" w:after="240" w:line="320" w:lineRule="atLeast"/>
        <w:jc w:val="both"/>
        <w:rPr>
          <w:rFonts w:ascii="Times New Roman" w:eastAsiaTheme="minorHAnsi" w:hAnsi="Times New Roman" w:cs="Times New Roman"/>
        </w:rPr>
      </w:pPr>
      <w:r w:rsidRPr="00E961EC">
        <w:rPr>
          <w:rFonts w:ascii="Times New Roman" w:eastAsiaTheme="minorHAnsi" w:hAnsi="Times New Roman" w:cs="Times New Roman"/>
          <w:b/>
        </w:rPr>
        <w:lastRenderedPageBreak/>
        <w:t xml:space="preserve">Ek </w:t>
      </w:r>
      <w:r w:rsidR="00E961EC">
        <w:rPr>
          <w:rFonts w:ascii="Times New Roman" w:eastAsiaTheme="minorHAnsi" w:hAnsi="Times New Roman" w:cs="Times New Roman"/>
          <w:b/>
        </w:rPr>
        <w:t>5</w:t>
      </w:r>
      <w:r w:rsidRPr="00E961EC">
        <w:rPr>
          <w:rFonts w:ascii="Times New Roman" w:eastAsiaTheme="minorHAnsi" w:hAnsi="Times New Roman" w:cs="Times New Roman"/>
          <w:b/>
        </w:rPr>
        <w:t>. Kamu Hastaneleri Genel Sekreterliği İzin Yazısı</w:t>
      </w:r>
      <w:r w:rsidR="00B75D1D" w:rsidRPr="00E961EC">
        <w:rPr>
          <w:rFonts w:ascii="Times New Roman" w:hAnsi="Times New Roman" w:cs="Times New Roman"/>
          <w:noProof/>
        </w:rPr>
        <w:drawing>
          <wp:inline distT="0" distB="0" distL="0" distR="0">
            <wp:extent cx="4461015" cy="666010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9706" r="28429"/>
                    <a:stretch/>
                  </pic:blipFill>
                  <pic:spPr bwMode="auto">
                    <a:xfrm>
                      <a:off x="0" y="0"/>
                      <a:ext cx="4475726" cy="66820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5322" w:rsidRDefault="007A5322" w:rsidP="00DB46AB">
      <w:pPr>
        <w:jc w:val="both"/>
        <w:rPr>
          <w:rFonts w:ascii="Times New Roman" w:hAnsi="Times New Roman" w:cs="Times New Roman"/>
          <w:b/>
        </w:rPr>
      </w:pPr>
    </w:p>
    <w:p w:rsidR="006957CE" w:rsidRPr="00E961EC" w:rsidRDefault="006957CE" w:rsidP="00DB46AB">
      <w:pPr>
        <w:jc w:val="both"/>
        <w:rPr>
          <w:rFonts w:ascii="Times New Roman" w:hAnsi="Times New Roman" w:cs="Times New Roman"/>
          <w:b/>
        </w:rPr>
      </w:pPr>
      <w:r w:rsidRPr="00E961EC">
        <w:rPr>
          <w:rFonts w:ascii="Times New Roman" w:hAnsi="Times New Roman" w:cs="Times New Roman"/>
          <w:b/>
        </w:rPr>
        <w:lastRenderedPageBreak/>
        <w:t>ÖZGEÇMİŞ</w:t>
      </w:r>
    </w:p>
    <w:p w:rsidR="006957CE" w:rsidRPr="00E961EC" w:rsidRDefault="006957CE" w:rsidP="00DB46AB">
      <w:pPr>
        <w:tabs>
          <w:tab w:val="left" w:pos="3420"/>
        </w:tabs>
        <w:spacing w:before="120" w:after="120"/>
        <w:jc w:val="both"/>
        <w:rPr>
          <w:rFonts w:ascii="Times New Roman" w:hAnsi="Times New Roman" w:cs="Times New Roman"/>
          <w:b/>
        </w:rPr>
      </w:pPr>
      <w:r w:rsidRPr="00E961EC">
        <w:rPr>
          <w:rFonts w:ascii="Times New Roman" w:hAnsi="Times New Roman" w:cs="Times New Roman"/>
          <w:b/>
        </w:rPr>
        <w:t xml:space="preserve">KİŞİSEL BİLGİLER </w:t>
      </w:r>
    </w:p>
    <w:p w:rsidR="006957CE" w:rsidRPr="00E961EC" w:rsidRDefault="006957CE" w:rsidP="00DB46AB">
      <w:pPr>
        <w:tabs>
          <w:tab w:val="left" w:pos="2552"/>
        </w:tabs>
        <w:jc w:val="both"/>
        <w:rPr>
          <w:rFonts w:ascii="Times New Roman" w:hAnsi="Times New Roman" w:cs="Times New Roman"/>
        </w:rPr>
      </w:pPr>
      <w:r w:rsidRPr="00E961EC">
        <w:rPr>
          <w:rFonts w:ascii="Times New Roman" w:hAnsi="Times New Roman" w:cs="Times New Roman"/>
        </w:rPr>
        <w:t>Adı Soyadı</w:t>
      </w:r>
      <w:r w:rsidRPr="00E961EC">
        <w:rPr>
          <w:rFonts w:ascii="Times New Roman" w:hAnsi="Times New Roman" w:cs="Times New Roman"/>
        </w:rPr>
        <w:tab/>
        <w:t xml:space="preserve">: </w:t>
      </w:r>
      <w:r w:rsidR="002E78BF" w:rsidRPr="00E961EC">
        <w:rPr>
          <w:rFonts w:ascii="Times New Roman" w:hAnsi="Times New Roman" w:cs="Times New Roman"/>
        </w:rPr>
        <w:t>Bahar YAĞMUROĞLU</w:t>
      </w:r>
    </w:p>
    <w:p w:rsidR="006957CE" w:rsidRPr="00E961EC" w:rsidRDefault="006957CE" w:rsidP="00DB46AB">
      <w:pPr>
        <w:tabs>
          <w:tab w:val="left" w:pos="2552"/>
        </w:tabs>
        <w:jc w:val="both"/>
        <w:rPr>
          <w:rFonts w:ascii="Times New Roman" w:hAnsi="Times New Roman" w:cs="Times New Roman"/>
        </w:rPr>
      </w:pPr>
      <w:r w:rsidRPr="00E961EC">
        <w:rPr>
          <w:rFonts w:ascii="Times New Roman" w:hAnsi="Times New Roman" w:cs="Times New Roman"/>
        </w:rPr>
        <w:t>Doğum Yeri ve Tarihi</w:t>
      </w:r>
      <w:r w:rsidRPr="00E961EC">
        <w:rPr>
          <w:rFonts w:ascii="Times New Roman" w:hAnsi="Times New Roman" w:cs="Times New Roman"/>
        </w:rPr>
        <w:tab/>
        <w:t xml:space="preserve">: </w:t>
      </w:r>
      <w:r w:rsidR="002E78BF" w:rsidRPr="00E961EC">
        <w:rPr>
          <w:rFonts w:ascii="Times New Roman" w:hAnsi="Times New Roman" w:cs="Times New Roman"/>
        </w:rPr>
        <w:t>Fethiye/02.06.1982</w:t>
      </w:r>
    </w:p>
    <w:p w:rsidR="006957CE" w:rsidRPr="00E961EC" w:rsidRDefault="006957CE" w:rsidP="00DB46AB">
      <w:pPr>
        <w:tabs>
          <w:tab w:val="left" w:pos="3420"/>
        </w:tabs>
        <w:spacing w:before="120" w:after="120"/>
        <w:jc w:val="both"/>
        <w:rPr>
          <w:rFonts w:ascii="Times New Roman" w:hAnsi="Times New Roman" w:cs="Times New Roman"/>
          <w:b/>
        </w:rPr>
      </w:pPr>
      <w:r w:rsidRPr="00E961EC">
        <w:rPr>
          <w:rFonts w:ascii="Times New Roman" w:hAnsi="Times New Roman" w:cs="Times New Roman"/>
          <w:b/>
        </w:rPr>
        <w:t>EĞİTİM DURUMU</w:t>
      </w:r>
    </w:p>
    <w:p w:rsidR="006957CE" w:rsidRPr="00E961EC" w:rsidRDefault="006957CE" w:rsidP="00DB46AB">
      <w:pPr>
        <w:tabs>
          <w:tab w:val="left" w:pos="2552"/>
        </w:tabs>
        <w:jc w:val="both"/>
        <w:rPr>
          <w:rFonts w:ascii="Times New Roman" w:hAnsi="Times New Roman" w:cs="Times New Roman"/>
        </w:rPr>
      </w:pPr>
      <w:r w:rsidRPr="00E961EC">
        <w:rPr>
          <w:rFonts w:ascii="Times New Roman" w:hAnsi="Times New Roman" w:cs="Times New Roman"/>
        </w:rPr>
        <w:t>Lisans Öğrenimi</w:t>
      </w:r>
      <w:r w:rsidRPr="00E961EC">
        <w:rPr>
          <w:rFonts w:ascii="Times New Roman" w:hAnsi="Times New Roman" w:cs="Times New Roman"/>
        </w:rPr>
        <w:tab/>
        <w:t xml:space="preserve">: </w:t>
      </w:r>
      <w:r w:rsidR="002E78BF" w:rsidRPr="00E961EC">
        <w:rPr>
          <w:rFonts w:ascii="Times New Roman" w:hAnsi="Times New Roman" w:cs="Times New Roman"/>
        </w:rPr>
        <w:t>2001-</w:t>
      </w:r>
      <w:proofErr w:type="gramStart"/>
      <w:r w:rsidR="002E78BF" w:rsidRPr="00E961EC">
        <w:rPr>
          <w:rFonts w:ascii="Times New Roman" w:hAnsi="Times New Roman" w:cs="Times New Roman"/>
        </w:rPr>
        <w:t>2006  Hacettepe</w:t>
      </w:r>
      <w:proofErr w:type="gramEnd"/>
      <w:r w:rsidR="002E78BF" w:rsidRPr="00E961EC">
        <w:rPr>
          <w:rFonts w:ascii="Times New Roman" w:hAnsi="Times New Roman" w:cs="Times New Roman"/>
        </w:rPr>
        <w:t xml:space="preserve"> Üniversitesi İktisadi ve İdari Bilimler Fakültesi Sağlık İdaresi Bölümü</w:t>
      </w:r>
    </w:p>
    <w:p w:rsidR="002E78BF" w:rsidRPr="00E961EC" w:rsidRDefault="002E78BF" w:rsidP="00DB46AB">
      <w:pPr>
        <w:tabs>
          <w:tab w:val="left" w:pos="2552"/>
        </w:tabs>
        <w:jc w:val="both"/>
        <w:rPr>
          <w:rFonts w:ascii="Times New Roman" w:hAnsi="Times New Roman" w:cs="Times New Roman"/>
        </w:rPr>
      </w:pPr>
      <w:r w:rsidRPr="00E961EC">
        <w:rPr>
          <w:rFonts w:ascii="Times New Roman" w:hAnsi="Times New Roman" w:cs="Times New Roman"/>
        </w:rPr>
        <w:tab/>
        <w:t xml:space="preserve">  2011-2016 Anadolu Üniversitesi Açıköğretim Fakültesi Sosyoloji Bölümü</w:t>
      </w:r>
    </w:p>
    <w:p w:rsidR="006957CE" w:rsidRPr="00E961EC" w:rsidRDefault="006957CE" w:rsidP="00DB46AB">
      <w:pPr>
        <w:tabs>
          <w:tab w:val="left" w:pos="3420"/>
        </w:tabs>
        <w:spacing w:before="120" w:after="120"/>
        <w:jc w:val="both"/>
        <w:rPr>
          <w:rFonts w:ascii="Times New Roman" w:hAnsi="Times New Roman" w:cs="Times New Roman"/>
          <w:b/>
        </w:rPr>
      </w:pPr>
      <w:r w:rsidRPr="00E961EC">
        <w:rPr>
          <w:rFonts w:ascii="Times New Roman" w:hAnsi="Times New Roman" w:cs="Times New Roman"/>
          <w:b/>
        </w:rPr>
        <w:t>İŞ DENEYİMİ</w:t>
      </w:r>
    </w:p>
    <w:p w:rsidR="006957CE" w:rsidRPr="00E961EC" w:rsidRDefault="006957CE" w:rsidP="00DB46AB">
      <w:pPr>
        <w:tabs>
          <w:tab w:val="left" w:pos="2552"/>
        </w:tabs>
        <w:jc w:val="both"/>
        <w:rPr>
          <w:rFonts w:ascii="Times New Roman" w:hAnsi="Times New Roman" w:cs="Times New Roman"/>
        </w:rPr>
      </w:pPr>
      <w:r w:rsidRPr="00E961EC">
        <w:rPr>
          <w:rFonts w:ascii="Times New Roman" w:hAnsi="Times New Roman" w:cs="Times New Roman"/>
        </w:rPr>
        <w:t>Çalıştığı Kurumlar ve Yıl</w:t>
      </w:r>
      <w:r w:rsidRPr="00E961EC">
        <w:rPr>
          <w:rFonts w:ascii="Times New Roman" w:hAnsi="Times New Roman" w:cs="Times New Roman"/>
        </w:rPr>
        <w:tab/>
        <w:t xml:space="preserve">: </w:t>
      </w:r>
      <w:r w:rsidR="002E78BF" w:rsidRPr="00E961EC">
        <w:rPr>
          <w:rFonts w:ascii="Times New Roman" w:hAnsi="Times New Roman" w:cs="Times New Roman"/>
        </w:rPr>
        <w:t xml:space="preserve"> 2007- 2015 Şanlıurfa İl Sağlık Müdürlüğü Çevre Sağlığı Şubesi</w:t>
      </w:r>
    </w:p>
    <w:p w:rsidR="002E78BF" w:rsidRPr="00E961EC" w:rsidRDefault="002E78BF" w:rsidP="00DB46AB">
      <w:pPr>
        <w:tabs>
          <w:tab w:val="left" w:pos="2552"/>
        </w:tabs>
        <w:jc w:val="both"/>
        <w:rPr>
          <w:rFonts w:ascii="Times New Roman" w:hAnsi="Times New Roman" w:cs="Times New Roman"/>
        </w:rPr>
      </w:pPr>
      <w:r w:rsidRPr="00E961EC">
        <w:rPr>
          <w:rFonts w:ascii="Times New Roman" w:hAnsi="Times New Roman" w:cs="Times New Roman"/>
        </w:rPr>
        <w:tab/>
        <w:t xml:space="preserve">   2015- </w:t>
      </w:r>
      <w:proofErr w:type="gramStart"/>
      <w:r w:rsidRPr="00E961EC">
        <w:rPr>
          <w:rFonts w:ascii="Times New Roman" w:hAnsi="Times New Roman" w:cs="Times New Roman"/>
        </w:rPr>
        <w:t>…….</w:t>
      </w:r>
      <w:proofErr w:type="gramEnd"/>
      <w:r w:rsidRPr="00E961EC">
        <w:rPr>
          <w:rFonts w:ascii="Times New Roman" w:hAnsi="Times New Roman" w:cs="Times New Roman"/>
        </w:rPr>
        <w:t xml:space="preserve"> Aydın İl Sağlık Müdürlüğü Efeler İlçe Sağlık Müdürlüğü</w:t>
      </w:r>
    </w:p>
    <w:p w:rsidR="006957CE" w:rsidRPr="00E961EC" w:rsidRDefault="006957CE" w:rsidP="00DB46AB">
      <w:pPr>
        <w:tabs>
          <w:tab w:val="left" w:pos="2552"/>
        </w:tabs>
        <w:spacing w:before="120" w:after="120"/>
        <w:jc w:val="both"/>
        <w:rPr>
          <w:rFonts w:ascii="Times New Roman" w:hAnsi="Times New Roman" w:cs="Times New Roman"/>
          <w:b/>
        </w:rPr>
      </w:pPr>
      <w:r w:rsidRPr="00E961EC">
        <w:rPr>
          <w:rFonts w:ascii="Times New Roman" w:hAnsi="Times New Roman" w:cs="Times New Roman"/>
          <w:b/>
        </w:rPr>
        <w:t>İLETİŞİM</w:t>
      </w:r>
    </w:p>
    <w:p w:rsidR="006957CE" w:rsidRPr="00E961EC" w:rsidRDefault="006957CE" w:rsidP="00DB46AB">
      <w:pPr>
        <w:tabs>
          <w:tab w:val="left" w:pos="2552"/>
        </w:tabs>
        <w:jc w:val="both"/>
        <w:rPr>
          <w:rFonts w:ascii="Times New Roman" w:hAnsi="Times New Roman" w:cs="Times New Roman"/>
        </w:rPr>
      </w:pPr>
      <w:r w:rsidRPr="00E961EC">
        <w:rPr>
          <w:rFonts w:ascii="Times New Roman" w:hAnsi="Times New Roman" w:cs="Times New Roman"/>
        </w:rPr>
        <w:t>E-posta Adresi</w:t>
      </w:r>
      <w:r w:rsidRPr="00E961EC">
        <w:rPr>
          <w:rFonts w:ascii="Times New Roman" w:hAnsi="Times New Roman" w:cs="Times New Roman"/>
        </w:rPr>
        <w:tab/>
        <w:t xml:space="preserve">: </w:t>
      </w:r>
      <w:r w:rsidR="002E78BF" w:rsidRPr="00E961EC">
        <w:rPr>
          <w:rFonts w:ascii="Times New Roman" w:hAnsi="Times New Roman" w:cs="Times New Roman"/>
        </w:rPr>
        <w:t>byagmuroglu224@gmail.com</w:t>
      </w:r>
    </w:p>
    <w:p w:rsidR="006957CE" w:rsidRPr="00E961EC" w:rsidRDefault="006957CE" w:rsidP="00DB46AB">
      <w:pPr>
        <w:tabs>
          <w:tab w:val="left" w:pos="2552"/>
        </w:tabs>
        <w:jc w:val="both"/>
        <w:rPr>
          <w:rFonts w:ascii="Times New Roman" w:hAnsi="Times New Roman" w:cs="Times New Roman"/>
        </w:rPr>
      </w:pPr>
      <w:proofErr w:type="gramStart"/>
      <w:r w:rsidRPr="00E961EC">
        <w:rPr>
          <w:rFonts w:ascii="Times New Roman" w:hAnsi="Times New Roman" w:cs="Times New Roman"/>
        </w:rPr>
        <w:t>Telefon                                 :</w:t>
      </w:r>
      <w:r w:rsidR="007557D4" w:rsidRPr="00E961EC">
        <w:rPr>
          <w:rFonts w:ascii="Times New Roman" w:hAnsi="Times New Roman" w:cs="Times New Roman"/>
        </w:rPr>
        <w:t xml:space="preserve"> </w:t>
      </w:r>
      <w:r w:rsidR="002E78BF" w:rsidRPr="00E961EC">
        <w:rPr>
          <w:rFonts w:ascii="Times New Roman" w:hAnsi="Times New Roman" w:cs="Times New Roman"/>
        </w:rPr>
        <w:t>0</w:t>
      </w:r>
      <w:proofErr w:type="gramEnd"/>
      <w:r w:rsidR="002E78BF" w:rsidRPr="00E961EC">
        <w:rPr>
          <w:rFonts w:ascii="Times New Roman" w:hAnsi="Times New Roman" w:cs="Times New Roman"/>
        </w:rPr>
        <w:t xml:space="preserve"> 505 526 60 25</w:t>
      </w:r>
    </w:p>
    <w:p w:rsidR="006957CE" w:rsidRPr="00542BC1" w:rsidRDefault="006957CE" w:rsidP="00DB46AB">
      <w:pPr>
        <w:tabs>
          <w:tab w:val="left" w:pos="2552"/>
        </w:tabs>
        <w:spacing w:line="320" w:lineRule="atLeast"/>
        <w:jc w:val="both"/>
        <w:rPr>
          <w:rFonts w:ascii="Times New Roman" w:hAnsi="Times New Roman" w:cs="Times New Roman"/>
        </w:rPr>
      </w:pPr>
      <w:proofErr w:type="gramStart"/>
      <w:r w:rsidRPr="00E961EC">
        <w:rPr>
          <w:rFonts w:ascii="Times New Roman" w:hAnsi="Times New Roman" w:cs="Times New Roman"/>
        </w:rPr>
        <w:t>Tarih                                   :</w:t>
      </w:r>
      <w:r w:rsidR="007557D4" w:rsidRPr="00E961EC">
        <w:rPr>
          <w:rFonts w:ascii="Times New Roman" w:hAnsi="Times New Roman" w:cs="Times New Roman"/>
        </w:rPr>
        <w:t xml:space="preserve"> 26</w:t>
      </w:r>
      <w:proofErr w:type="gramEnd"/>
      <w:r w:rsidR="007557D4" w:rsidRPr="00E961EC">
        <w:rPr>
          <w:rFonts w:ascii="Times New Roman" w:hAnsi="Times New Roman" w:cs="Times New Roman"/>
        </w:rPr>
        <w:t>/12/2017</w:t>
      </w:r>
    </w:p>
    <w:p w:rsidR="006957CE" w:rsidRPr="00542BC1" w:rsidRDefault="006957CE" w:rsidP="00DB46AB">
      <w:pPr>
        <w:spacing w:line="320" w:lineRule="atLeast"/>
        <w:jc w:val="both"/>
        <w:outlineLvl w:val="0"/>
        <w:rPr>
          <w:rFonts w:ascii="Times New Roman" w:hAnsi="Times New Roman" w:cs="Times New Roman"/>
        </w:rPr>
      </w:pPr>
    </w:p>
    <w:sectPr w:rsidR="006957CE" w:rsidRPr="00542BC1" w:rsidSect="007A5322">
      <w:pgSz w:w="10319" w:h="14571" w:code="13"/>
      <w:pgMar w:top="1418" w:right="1134" w:bottom="1418" w:left="187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27C" w:rsidRDefault="00F1427C" w:rsidP="00853EA2">
      <w:pPr>
        <w:spacing w:after="0" w:line="240" w:lineRule="auto"/>
      </w:pPr>
      <w:r>
        <w:separator/>
      </w:r>
    </w:p>
  </w:endnote>
  <w:endnote w:type="continuationSeparator" w:id="0">
    <w:p w:rsidR="00F1427C" w:rsidRDefault="00F1427C" w:rsidP="00853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7" w:usb1="08070000" w:usb2="00000010" w:usb3="00000000" w:csb0="0002001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1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F2">
    <w:altName w:val="MS Mincho"/>
    <w:panose1 w:val="00000000000000000000"/>
    <w:charset w:val="80"/>
    <w:family w:val="auto"/>
    <w:notTrueType/>
    <w:pitch w:val="default"/>
    <w:sig w:usb0="00000000"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53100041"/>
      <w:docPartObj>
        <w:docPartGallery w:val="Page Numbers (Bottom of Page)"/>
        <w:docPartUnique/>
      </w:docPartObj>
    </w:sdtPr>
    <w:sdtContent>
      <w:p w:rsidR="00F1427C" w:rsidRPr="001679D6" w:rsidRDefault="0044444D">
        <w:pPr>
          <w:pStyle w:val="Altbilgi"/>
          <w:rPr>
            <w:rFonts w:ascii="Times New Roman" w:hAnsi="Times New Roman" w:cs="Times New Roman"/>
          </w:rPr>
        </w:pPr>
        <w:r w:rsidRPr="001679D6">
          <w:rPr>
            <w:rFonts w:ascii="Times New Roman" w:hAnsi="Times New Roman" w:cs="Times New Roman"/>
          </w:rPr>
          <w:fldChar w:fldCharType="begin"/>
        </w:r>
        <w:r w:rsidR="00F1427C" w:rsidRPr="001679D6">
          <w:rPr>
            <w:rFonts w:ascii="Times New Roman" w:hAnsi="Times New Roman" w:cs="Times New Roman"/>
          </w:rPr>
          <w:instrText>PAGE   \* MERGEFORMAT</w:instrText>
        </w:r>
        <w:r w:rsidRPr="001679D6">
          <w:rPr>
            <w:rFonts w:ascii="Times New Roman" w:hAnsi="Times New Roman" w:cs="Times New Roman"/>
          </w:rPr>
          <w:fldChar w:fldCharType="separate"/>
        </w:r>
        <w:r w:rsidR="00893DA1">
          <w:rPr>
            <w:rFonts w:ascii="Times New Roman" w:hAnsi="Times New Roman" w:cs="Times New Roman"/>
            <w:noProof/>
          </w:rPr>
          <w:t>142</w:t>
        </w:r>
        <w:r w:rsidRPr="001679D6">
          <w:rPr>
            <w:rFonts w:ascii="Times New Roman" w:hAnsi="Times New Roman" w:cs="Times New Roman"/>
          </w:rPr>
          <w:fldChar w:fldCharType="end"/>
        </w:r>
      </w:p>
    </w:sdtContent>
  </w:sdt>
  <w:p w:rsidR="00F1427C" w:rsidRDefault="00F1427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50444829"/>
      <w:docPartObj>
        <w:docPartGallery w:val="Page Numbers (Bottom of Page)"/>
        <w:docPartUnique/>
      </w:docPartObj>
    </w:sdtPr>
    <w:sdtContent>
      <w:p w:rsidR="00F1427C" w:rsidRPr="001679D6" w:rsidRDefault="0044444D">
        <w:pPr>
          <w:pStyle w:val="Altbilgi"/>
          <w:jc w:val="right"/>
          <w:rPr>
            <w:rFonts w:ascii="Times New Roman" w:hAnsi="Times New Roman" w:cs="Times New Roman"/>
          </w:rPr>
        </w:pPr>
        <w:r w:rsidRPr="001679D6">
          <w:rPr>
            <w:rFonts w:ascii="Times New Roman" w:hAnsi="Times New Roman" w:cs="Times New Roman"/>
          </w:rPr>
          <w:fldChar w:fldCharType="begin"/>
        </w:r>
        <w:r w:rsidR="00F1427C" w:rsidRPr="001679D6">
          <w:rPr>
            <w:rFonts w:ascii="Times New Roman" w:hAnsi="Times New Roman" w:cs="Times New Roman"/>
          </w:rPr>
          <w:instrText>PAGE   \* MERGEFORMAT</w:instrText>
        </w:r>
        <w:r w:rsidRPr="001679D6">
          <w:rPr>
            <w:rFonts w:ascii="Times New Roman" w:hAnsi="Times New Roman" w:cs="Times New Roman"/>
          </w:rPr>
          <w:fldChar w:fldCharType="separate"/>
        </w:r>
        <w:r w:rsidR="00893DA1">
          <w:rPr>
            <w:rFonts w:ascii="Times New Roman" w:hAnsi="Times New Roman" w:cs="Times New Roman"/>
            <w:noProof/>
          </w:rPr>
          <w:t>i</w:t>
        </w:r>
        <w:r w:rsidRPr="001679D6">
          <w:rPr>
            <w:rFonts w:ascii="Times New Roman" w:hAnsi="Times New Roman" w:cs="Times New Roman"/>
          </w:rPr>
          <w:fldChar w:fldCharType="end"/>
        </w:r>
      </w:p>
    </w:sdtContent>
  </w:sdt>
  <w:p w:rsidR="00F1427C" w:rsidRPr="001679D6" w:rsidRDefault="00F1427C" w:rsidP="001679D6">
    <w:pPr>
      <w:pStyle w:val="Altbilgi"/>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27C" w:rsidRDefault="00F1427C" w:rsidP="00853EA2">
      <w:pPr>
        <w:spacing w:after="0" w:line="240" w:lineRule="auto"/>
      </w:pPr>
      <w:r>
        <w:separator/>
      </w:r>
    </w:p>
  </w:footnote>
  <w:footnote w:type="continuationSeparator" w:id="0">
    <w:p w:rsidR="00F1427C" w:rsidRDefault="00F1427C" w:rsidP="00853E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12C5E54"/>
    <w:lvl w:ilvl="0">
      <w:start w:val="2"/>
      <w:numFmt w:val="decimal"/>
      <w:lvlText w:val="2.1.5.%1."/>
      <w:lvlJc w:val="left"/>
    </w:lvl>
    <w:lvl w:ilvl="1">
      <w:start w:val="1"/>
      <w:numFmt w:val="lowerLetter"/>
      <w:lvlText w:val="%2."/>
      <w:lvlJc w:val="left"/>
    </w:lvl>
    <w:lvl w:ilvl="2">
      <w:start w:val="3"/>
      <w:numFmt w:val="decimal"/>
      <w:lvlText w:val="%3."/>
      <w:lvlJc w:val="left"/>
      <w:rPr>
        <w:b/>
        <w:bCs w:val="0"/>
        <w:i w:val="0"/>
        <w:iCs/>
        <w:smallCaps w:val="0"/>
        <w:strike w:val="0"/>
        <w:color w:val="000000"/>
        <w:spacing w:val="0"/>
        <w:w w:val="100"/>
        <w:position w:val="0"/>
        <w:sz w:val="23"/>
        <w:szCs w:val="23"/>
        <w:u w:val="none"/>
      </w:rPr>
    </w:lvl>
    <w:lvl w:ilvl="3">
      <w:start w:val="3"/>
      <w:numFmt w:val="decimal"/>
      <w:lvlText w:val="%3."/>
      <w:lvlJc w:val="left"/>
      <w:rPr>
        <w:b w:val="0"/>
        <w:bCs w:val="0"/>
        <w:i/>
        <w:iCs/>
        <w:smallCaps w:val="0"/>
        <w:strike w:val="0"/>
        <w:color w:val="000000"/>
        <w:spacing w:val="0"/>
        <w:w w:val="100"/>
        <w:position w:val="0"/>
        <w:sz w:val="23"/>
        <w:szCs w:val="23"/>
        <w:u w:val="none"/>
      </w:rPr>
    </w:lvl>
    <w:lvl w:ilvl="4">
      <w:start w:val="3"/>
      <w:numFmt w:val="decimal"/>
      <w:lvlText w:val="%3."/>
      <w:lvlJc w:val="left"/>
      <w:rPr>
        <w:b w:val="0"/>
        <w:bCs w:val="0"/>
        <w:i/>
        <w:iCs/>
        <w:smallCaps w:val="0"/>
        <w:strike w:val="0"/>
        <w:color w:val="000000"/>
        <w:spacing w:val="0"/>
        <w:w w:val="100"/>
        <w:position w:val="0"/>
        <w:sz w:val="23"/>
        <w:szCs w:val="23"/>
        <w:u w:val="none"/>
      </w:rPr>
    </w:lvl>
    <w:lvl w:ilvl="5">
      <w:start w:val="3"/>
      <w:numFmt w:val="decimal"/>
      <w:lvlText w:val="%3."/>
      <w:lvlJc w:val="left"/>
      <w:rPr>
        <w:b w:val="0"/>
        <w:bCs w:val="0"/>
        <w:i/>
        <w:iCs/>
        <w:smallCaps w:val="0"/>
        <w:strike w:val="0"/>
        <w:color w:val="000000"/>
        <w:spacing w:val="0"/>
        <w:w w:val="100"/>
        <w:position w:val="0"/>
        <w:sz w:val="23"/>
        <w:szCs w:val="23"/>
        <w:u w:val="none"/>
      </w:rPr>
    </w:lvl>
    <w:lvl w:ilvl="6">
      <w:start w:val="3"/>
      <w:numFmt w:val="decimal"/>
      <w:lvlText w:val="%3."/>
      <w:lvlJc w:val="left"/>
      <w:rPr>
        <w:b w:val="0"/>
        <w:bCs w:val="0"/>
        <w:i/>
        <w:iCs/>
        <w:smallCaps w:val="0"/>
        <w:strike w:val="0"/>
        <w:color w:val="000000"/>
        <w:spacing w:val="0"/>
        <w:w w:val="100"/>
        <w:position w:val="0"/>
        <w:sz w:val="23"/>
        <w:szCs w:val="23"/>
        <w:u w:val="none"/>
      </w:rPr>
    </w:lvl>
    <w:lvl w:ilvl="7">
      <w:start w:val="3"/>
      <w:numFmt w:val="decimal"/>
      <w:lvlText w:val="%3."/>
      <w:lvlJc w:val="left"/>
      <w:rPr>
        <w:b w:val="0"/>
        <w:bCs w:val="0"/>
        <w:i/>
        <w:iCs/>
        <w:smallCaps w:val="0"/>
        <w:strike w:val="0"/>
        <w:color w:val="000000"/>
        <w:spacing w:val="0"/>
        <w:w w:val="100"/>
        <w:position w:val="0"/>
        <w:sz w:val="23"/>
        <w:szCs w:val="23"/>
        <w:u w:val="none"/>
      </w:rPr>
    </w:lvl>
    <w:lvl w:ilvl="8">
      <w:start w:val="3"/>
      <w:numFmt w:val="decimal"/>
      <w:lvlText w:val="%3."/>
      <w:lvlJc w:val="left"/>
      <w:rPr>
        <w:b w:val="0"/>
        <w:bCs w:val="0"/>
        <w:i/>
        <w:iCs/>
        <w:smallCaps w:val="0"/>
        <w:strike w:val="0"/>
        <w:color w:val="000000"/>
        <w:spacing w:val="0"/>
        <w:w w:val="100"/>
        <w:position w:val="0"/>
        <w:sz w:val="23"/>
        <w:szCs w:val="23"/>
        <w:u w:val="none"/>
      </w:rPr>
    </w:lvl>
  </w:abstractNum>
  <w:abstractNum w:abstractNumId="1">
    <w:nsid w:val="089907F3"/>
    <w:multiLevelType w:val="multilevel"/>
    <w:tmpl w:val="029EA2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A52D35"/>
    <w:multiLevelType w:val="hybridMultilevel"/>
    <w:tmpl w:val="6E72721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11DD7A39"/>
    <w:multiLevelType w:val="hybridMultilevel"/>
    <w:tmpl w:val="5D6A4A02"/>
    <w:lvl w:ilvl="0" w:tplc="F9141852">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4F1879"/>
    <w:multiLevelType w:val="multilevel"/>
    <w:tmpl w:val="29A64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77B4348"/>
    <w:multiLevelType w:val="multilevel"/>
    <w:tmpl w:val="D2A241D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D292D37"/>
    <w:multiLevelType w:val="multilevel"/>
    <w:tmpl w:val="A1A49FE2"/>
    <w:lvl w:ilvl="0">
      <w:start w:val="3"/>
      <w:numFmt w:val="decimal"/>
      <w:lvlText w:val="%1"/>
      <w:lvlJc w:val="left"/>
      <w:pPr>
        <w:ind w:left="480" w:hanging="480"/>
      </w:pPr>
      <w:rPr>
        <w:rFonts w:hint="default"/>
      </w:rPr>
    </w:lvl>
    <w:lvl w:ilvl="1">
      <w:start w:val="2"/>
      <w:numFmt w:val="decimal"/>
      <w:lvlText w:val="%1.%2"/>
      <w:lvlJc w:val="left"/>
      <w:pPr>
        <w:ind w:left="682" w:hanging="480"/>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7">
    <w:nsid w:val="33B017F4"/>
    <w:multiLevelType w:val="hybridMultilevel"/>
    <w:tmpl w:val="61A2F8E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84863B6"/>
    <w:multiLevelType w:val="multilevel"/>
    <w:tmpl w:val="34D40EC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365512"/>
    <w:multiLevelType w:val="multilevel"/>
    <w:tmpl w:val="9FF64AC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3FC6DE1"/>
    <w:multiLevelType w:val="hybridMultilevel"/>
    <w:tmpl w:val="CD9EDA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6957610"/>
    <w:multiLevelType w:val="hybridMultilevel"/>
    <w:tmpl w:val="2BAE2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9865A8"/>
    <w:multiLevelType w:val="multilevel"/>
    <w:tmpl w:val="3B6645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0C3834"/>
    <w:multiLevelType w:val="multilevel"/>
    <w:tmpl w:val="EA00A61A"/>
    <w:lvl w:ilvl="0">
      <w:start w:val="1"/>
      <w:numFmt w:val="decimal"/>
      <w:lvlText w:val="%1."/>
      <w:lvlJc w:val="left"/>
      <w:pPr>
        <w:ind w:left="360" w:hanging="360"/>
      </w:pPr>
      <w:rPr>
        <w:rFonts w:ascii="Times New Roman" w:eastAsiaTheme="majorEastAsia" w:hAnsi="Times New Roman" w:cs="Times New Roman" w:hint="default"/>
        <w:sz w:val="24"/>
      </w:rPr>
    </w:lvl>
    <w:lvl w:ilvl="1">
      <w:start w:val="7"/>
      <w:numFmt w:val="decimal"/>
      <w:lvlText w:val="%1.%2."/>
      <w:lvlJc w:val="left"/>
      <w:pPr>
        <w:ind w:left="360" w:hanging="360"/>
      </w:pPr>
      <w:rPr>
        <w:rFonts w:ascii="Times New Roman" w:eastAsiaTheme="majorEastAsia" w:hAnsi="Times New Roman" w:cs="Times New Roman" w:hint="default"/>
        <w:sz w:val="24"/>
      </w:rPr>
    </w:lvl>
    <w:lvl w:ilvl="2">
      <w:start w:val="1"/>
      <w:numFmt w:val="decimal"/>
      <w:lvlText w:val="%1.%2.%3."/>
      <w:lvlJc w:val="left"/>
      <w:pPr>
        <w:ind w:left="720" w:hanging="720"/>
      </w:pPr>
      <w:rPr>
        <w:rFonts w:ascii="Times New Roman" w:eastAsiaTheme="majorEastAsia" w:hAnsi="Times New Roman" w:cs="Times New Roman" w:hint="default"/>
        <w:sz w:val="24"/>
      </w:rPr>
    </w:lvl>
    <w:lvl w:ilvl="3">
      <w:start w:val="1"/>
      <w:numFmt w:val="decimal"/>
      <w:lvlText w:val="%1.%2.%3.%4."/>
      <w:lvlJc w:val="left"/>
      <w:pPr>
        <w:ind w:left="720" w:hanging="720"/>
      </w:pPr>
      <w:rPr>
        <w:rFonts w:ascii="Times New Roman" w:eastAsiaTheme="majorEastAsia" w:hAnsi="Times New Roman" w:cs="Times New Roman" w:hint="default"/>
        <w:sz w:val="24"/>
      </w:rPr>
    </w:lvl>
    <w:lvl w:ilvl="4">
      <w:start w:val="1"/>
      <w:numFmt w:val="decimal"/>
      <w:lvlText w:val="%1.%2.%3.%4.%5."/>
      <w:lvlJc w:val="left"/>
      <w:pPr>
        <w:ind w:left="1080" w:hanging="1080"/>
      </w:pPr>
      <w:rPr>
        <w:rFonts w:ascii="Times New Roman" w:eastAsiaTheme="majorEastAsia" w:hAnsi="Times New Roman" w:cs="Times New Roman" w:hint="default"/>
        <w:sz w:val="24"/>
      </w:rPr>
    </w:lvl>
    <w:lvl w:ilvl="5">
      <w:start w:val="1"/>
      <w:numFmt w:val="decimal"/>
      <w:lvlText w:val="%1.%2.%3.%4.%5.%6."/>
      <w:lvlJc w:val="left"/>
      <w:pPr>
        <w:ind w:left="1080" w:hanging="1080"/>
      </w:pPr>
      <w:rPr>
        <w:rFonts w:ascii="Times New Roman" w:eastAsiaTheme="majorEastAsia" w:hAnsi="Times New Roman" w:cs="Times New Roman" w:hint="default"/>
        <w:sz w:val="24"/>
      </w:rPr>
    </w:lvl>
    <w:lvl w:ilvl="6">
      <w:start w:val="1"/>
      <w:numFmt w:val="decimal"/>
      <w:lvlText w:val="%1.%2.%3.%4.%5.%6.%7."/>
      <w:lvlJc w:val="left"/>
      <w:pPr>
        <w:ind w:left="1440" w:hanging="1440"/>
      </w:pPr>
      <w:rPr>
        <w:rFonts w:ascii="Times New Roman" w:eastAsiaTheme="majorEastAsia" w:hAnsi="Times New Roman" w:cs="Times New Roman" w:hint="default"/>
        <w:sz w:val="24"/>
      </w:rPr>
    </w:lvl>
    <w:lvl w:ilvl="7">
      <w:start w:val="1"/>
      <w:numFmt w:val="decimal"/>
      <w:lvlText w:val="%1.%2.%3.%4.%5.%6.%7.%8."/>
      <w:lvlJc w:val="left"/>
      <w:pPr>
        <w:ind w:left="1440" w:hanging="1440"/>
      </w:pPr>
      <w:rPr>
        <w:rFonts w:ascii="Times New Roman" w:eastAsiaTheme="majorEastAsia" w:hAnsi="Times New Roman" w:cs="Times New Roman" w:hint="default"/>
        <w:sz w:val="24"/>
      </w:rPr>
    </w:lvl>
    <w:lvl w:ilvl="8">
      <w:start w:val="1"/>
      <w:numFmt w:val="decimal"/>
      <w:lvlText w:val="%1.%2.%3.%4.%5.%6.%7.%8.%9."/>
      <w:lvlJc w:val="left"/>
      <w:pPr>
        <w:ind w:left="1800" w:hanging="1800"/>
      </w:pPr>
      <w:rPr>
        <w:rFonts w:ascii="Times New Roman" w:eastAsiaTheme="majorEastAsia" w:hAnsi="Times New Roman" w:cs="Times New Roman" w:hint="default"/>
        <w:sz w:val="24"/>
      </w:rPr>
    </w:lvl>
  </w:abstractNum>
  <w:abstractNum w:abstractNumId="14">
    <w:nsid w:val="4D9642A3"/>
    <w:multiLevelType w:val="hybridMultilevel"/>
    <w:tmpl w:val="691851F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55352395"/>
    <w:multiLevelType w:val="multilevel"/>
    <w:tmpl w:val="93BC40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65B22AE"/>
    <w:multiLevelType w:val="hybridMultilevel"/>
    <w:tmpl w:val="4AA294DE"/>
    <w:lvl w:ilvl="0" w:tplc="041F0001">
      <w:start w:val="1"/>
      <w:numFmt w:val="bullet"/>
      <w:lvlText w:val=""/>
      <w:lvlJc w:val="left"/>
      <w:pPr>
        <w:ind w:left="780" w:hanging="360"/>
      </w:pPr>
      <w:rPr>
        <w:rFonts w:ascii="Symbol" w:hAnsi="Symbol" w:hint="default"/>
      </w:rPr>
    </w:lvl>
    <w:lvl w:ilvl="1" w:tplc="041F000B">
      <w:start w:val="1"/>
      <w:numFmt w:val="bullet"/>
      <w:lvlText w:val=""/>
      <w:lvlJc w:val="left"/>
      <w:pPr>
        <w:ind w:left="1500" w:hanging="360"/>
      </w:pPr>
      <w:rPr>
        <w:rFonts w:ascii="Wingdings" w:hAnsi="Wingdings" w:hint="default"/>
      </w:rPr>
    </w:lvl>
    <w:lvl w:ilvl="2" w:tplc="C6D0A682">
      <w:numFmt w:val="bullet"/>
      <w:lvlText w:val=""/>
      <w:lvlJc w:val="left"/>
      <w:pPr>
        <w:ind w:left="2220" w:hanging="360"/>
      </w:pPr>
      <w:rPr>
        <w:rFonts w:ascii="Symbol" w:eastAsiaTheme="minorEastAsia" w:hAnsi="Symbol" w:cs="Times New Roman"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nsid w:val="5E8718A5"/>
    <w:multiLevelType w:val="hybridMultilevel"/>
    <w:tmpl w:val="59269532"/>
    <w:lvl w:ilvl="0" w:tplc="D2DCD516">
      <w:numFmt w:val="bullet"/>
      <w:lvlText w:val=""/>
      <w:lvlJc w:val="left"/>
      <w:pPr>
        <w:ind w:left="420" w:hanging="360"/>
      </w:pPr>
      <w:rPr>
        <w:rFonts w:ascii="Symbol" w:eastAsiaTheme="minorEastAsia"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8">
    <w:nsid w:val="612217DA"/>
    <w:multiLevelType w:val="hybridMultilevel"/>
    <w:tmpl w:val="7270D144"/>
    <w:lvl w:ilvl="0" w:tplc="6F1CF284">
      <w:start w:val="1"/>
      <w:numFmt w:val="decimal"/>
      <w:lvlText w:val="%1."/>
      <w:lvlJc w:val="left"/>
      <w:pPr>
        <w:ind w:left="1545" w:hanging="360"/>
      </w:pPr>
      <w:rPr>
        <w:rFonts w:hint="default"/>
      </w:rPr>
    </w:lvl>
    <w:lvl w:ilvl="1" w:tplc="041F0019" w:tentative="1">
      <w:start w:val="1"/>
      <w:numFmt w:val="lowerLetter"/>
      <w:lvlText w:val="%2."/>
      <w:lvlJc w:val="left"/>
      <w:pPr>
        <w:ind w:left="2265" w:hanging="360"/>
      </w:pPr>
    </w:lvl>
    <w:lvl w:ilvl="2" w:tplc="041F001B" w:tentative="1">
      <w:start w:val="1"/>
      <w:numFmt w:val="lowerRoman"/>
      <w:lvlText w:val="%3."/>
      <w:lvlJc w:val="right"/>
      <w:pPr>
        <w:ind w:left="2985" w:hanging="180"/>
      </w:pPr>
    </w:lvl>
    <w:lvl w:ilvl="3" w:tplc="041F000F" w:tentative="1">
      <w:start w:val="1"/>
      <w:numFmt w:val="decimal"/>
      <w:lvlText w:val="%4."/>
      <w:lvlJc w:val="left"/>
      <w:pPr>
        <w:ind w:left="3705" w:hanging="360"/>
      </w:pPr>
    </w:lvl>
    <w:lvl w:ilvl="4" w:tplc="041F0019" w:tentative="1">
      <w:start w:val="1"/>
      <w:numFmt w:val="lowerLetter"/>
      <w:lvlText w:val="%5."/>
      <w:lvlJc w:val="left"/>
      <w:pPr>
        <w:ind w:left="4425" w:hanging="360"/>
      </w:pPr>
    </w:lvl>
    <w:lvl w:ilvl="5" w:tplc="041F001B" w:tentative="1">
      <w:start w:val="1"/>
      <w:numFmt w:val="lowerRoman"/>
      <w:lvlText w:val="%6."/>
      <w:lvlJc w:val="right"/>
      <w:pPr>
        <w:ind w:left="5145" w:hanging="180"/>
      </w:pPr>
    </w:lvl>
    <w:lvl w:ilvl="6" w:tplc="041F000F" w:tentative="1">
      <w:start w:val="1"/>
      <w:numFmt w:val="decimal"/>
      <w:lvlText w:val="%7."/>
      <w:lvlJc w:val="left"/>
      <w:pPr>
        <w:ind w:left="5865" w:hanging="360"/>
      </w:pPr>
    </w:lvl>
    <w:lvl w:ilvl="7" w:tplc="041F0019" w:tentative="1">
      <w:start w:val="1"/>
      <w:numFmt w:val="lowerLetter"/>
      <w:lvlText w:val="%8."/>
      <w:lvlJc w:val="left"/>
      <w:pPr>
        <w:ind w:left="6585" w:hanging="360"/>
      </w:pPr>
    </w:lvl>
    <w:lvl w:ilvl="8" w:tplc="041F001B" w:tentative="1">
      <w:start w:val="1"/>
      <w:numFmt w:val="lowerRoman"/>
      <w:lvlText w:val="%9."/>
      <w:lvlJc w:val="right"/>
      <w:pPr>
        <w:ind w:left="7305" w:hanging="180"/>
      </w:pPr>
    </w:lvl>
  </w:abstractNum>
  <w:abstractNum w:abstractNumId="19">
    <w:nsid w:val="61E431D6"/>
    <w:multiLevelType w:val="hybridMultilevel"/>
    <w:tmpl w:val="2138D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7F5CB6"/>
    <w:multiLevelType w:val="hybridMultilevel"/>
    <w:tmpl w:val="DCE85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4D93260"/>
    <w:multiLevelType w:val="hybridMultilevel"/>
    <w:tmpl w:val="A75857C4"/>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22">
    <w:nsid w:val="690648D1"/>
    <w:multiLevelType w:val="multilevel"/>
    <w:tmpl w:val="A7422E3E"/>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23">
    <w:nsid w:val="695B1266"/>
    <w:multiLevelType w:val="multilevel"/>
    <w:tmpl w:val="C916D66E"/>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C17727C"/>
    <w:multiLevelType w:val="hybridMultilevel"/>
    <w:tmpl w:val="19C053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C94283E"/>
    <w:multiLevelType w:val="hybridMultilevel"/>
    <w:tmpl w:val="99C45950"/>
    <w:lvl w:ilvl="0" w:tplc="041F000B">
      <w:start w:val="1"/>
      <w:numFmt w:val="bullet"/>
      <w:lvlText w:val=""/>
      <w:lvlJc w:val="left"/>
      <w:pPr>
        <w:ind w:left="780" w:hanging="360"/>
      </w:pPr>
      <w:rPr>
        <w:rFonts w:ascii="Wingdings" w:hAnsi="Wingdings" w:hint="default"/>
      </w:rPr>
    </w:lvl>
    <w:lvl w:ilvl="1" w:tplc="041F000B">
      <w:start w:val="1"/>
      <w:numFmt w:val="bullet"/>
      <w:lvlText w:val=""/>
      <w:lvlJc w:val="left"/>
      <w:pPr>
        <w:ind w:left="1500" w:hanging="360"/>
      </w:pPr>
      <w:rPr>
        <w:rFonts w:ascii="Wingdings" w:hAnsi="Wingdings" w:hint="default"/>
      </w:rPr>
    </w:lvl>
    <w:lvl w:ilvl="2" w:tplc="C6D0A682">
      <w:numFmt w:val="bullet"/>
      <w:lvlText w:val=""/>
      <w:lvlJc w:val="left"/>
      <w:pPr>
        <w:ind w:left="2220" w:hanging="360"/>
      </w:pPr>
      <w:rPr>
        <w:rFonts w:ascii="Symbol" w:eastAsiaTheme="minorEastAsia" w:hAnsi="Symbol" w:cs="Times New Roman"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762A7DB1"/>
    <w:multiLevelType w:val="multilevel"/>
    <w:tmpl w:val="A1F00F26"/>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75C5905"/>
    <w:multiLevelType w:val="hybridMultilevel"/>
    <w:tmpl w:val="9B5C8A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7"/>
  </w:num>
  <w:num w:numId="6">
    <w:abstractNumId w:val="3"/>
  </w:num>
  <w:num w:numId="7">
    <w:abstractNumId w:val="25"/>
  </w:num>
  <w:num w:numId="8">
    <w:abstractNumId w:val="17"/>
  </w:num>
  <w:num w:numId="9">
    <w:abstractNumId w:val="24"/>
  </w:num>
  <w:num w:numId="10">
    <w:abstractNumId w:val="10"/>
  </w:num>
  <w:num w:numId="11">
    <w:abstractNumId w:val="11"/>
  </w:num>
  <w:num w:numId="12">
    <w:abstractNumId w:val="19"/>
  </w:num>
  <w:num w:numId="13">
    <w:abstractNumId w:val="21"/>
  </w:num>
  <w:num w:numId="14">
    <w:abstractNumId w:val="12"/>
  </w:num>
  <w:num w:numId="15">
    <w:abstractNumId w:val="23"/>
  </w:num>
  <w:num w:numId="16">
    <w:abstractNumId w:val="22"/>
  </w:num>
  <w:num w:numId="17">
    <w:abstractNumId w:val="26"/>
  </w:num>
  <w:num w:numId="18">
    <w:abstractNumId w:val="20"/>
  </w:num>
  <w:num w:numId="19">
    <w:abstractNumId w:val="16"/>
  </w:num>
  <w:num w:numId="20">
    <w:abstractNumId w:val="4"/>
  </w:num>
  <w:num w:numId="21">
    <w:abstractNumId w:val="13"/>
  </w:num>
  <w:num w:numId="22">
    <w:abstractNumId w:val="6"/>
  </w:num>
  <w:num w:numId="23">
    <w:abstractNumId w:val="5"/>
  </w:num>
  <w:num w:numId="24">
    <w:abstractNumId w:val="14"/>
  </w:num>
  <w:num w:numId="25">
    <w:abstractNumId w:val="27"/>
  </w:num>
  <w:num w:numId="26">
    <w:abstractNumId w:val="15"/>
  </w:num>
  <w:num w:numId="27">
    <w:abstractNumId w:val="9"/>
  </w:num>
  <w:num w:numId="28">
    <w:abstractNumId w:val="18"/>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grammar="clean"/>
  <w:defaultTabStop w:val="709"/>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4755E2"/>
    <w:rsid w:val="00000654"/>
    <w:rsid w:val="00001224"/>
    <w:rsid w:val="00001353"/>
    <w:rsid w:val="00002DFC"/>
    <w:rsid w:val="000050DF"/>
    <w:rsid w:val="00005E9A"/>
    <w:rsid w:val="0000675E"/>
    <w:rsid w:val="0000799B"/>
    <w:rsid w:val="000100E4"/>
    <w:rsid w:val="000120A3"/>
    <w:rsid w:val="0001288D"/>
    <w:rsid w:val="00012E18"/>
    <w:rsid w:val="0001308D"/>
    <w:rsid w:val="00014609"/>
    <w:rsid w:val="00014748"/>
    <w:rsid w:val="000149BD"/>
    <w:rsid w:val="00014E88"/>
    <w:rsid w:val="000157DA"/>
    <w:rsid w:val="00016180"/>
    <w:rsid w:val="00017D25"/>
    <w:rsid w:val="00020E84"/>
    <w:rsid w:val="00021789"/>
    <w:rsid w:val="000227EC"/>
    <w:rsid w:val="00024391"/>
    <w:rsid w:val="000256D4"/>
    <w:rsid w:val="000261C8"/>
    <w:rsid w:val="00026C67"/>
    <w:rsid w:val="00026DE2"/>
    <w:rsid w:val="000309E0"/>
    <w:rsid w:val="00030A15"/>
    <w:rsid w:val="00030E89"/>
    <w:rsid w:val="00031487"/>
    <w:rsid w:val="00031BE1"/>
    <w:rsid w:val="0003244E"/>
    <w:rsid w:val="00032F95"/>
    <w:rsid w:val="0003474A"/>
    <w:rsid w:val="00035C6C"/>
    <w:rsid w:val="00036819"/>
    <w:rsid w:val="00036C92"/>
    <w:rsid w:val="00037E50"/>
    <w:rsid w:val="00037FEA"/>
    <w:rsid w:val="00040875"/>
    <w:rsid w:val="00040A5C"/>
    <w:rsid w:val="00040B3C"/>
    <w:rsid w:val="00041D06"/>
    <w:rsid w:val="000424FB"/>
    <w:rsid w:val="00043439"/>
    <w:rsid w:val="000435FE"/>
    <w:rsid w:val="0004458F"/>
    <w:rsid w:val="00045107"/>
    <w:rsid w:val="00045858"/>
    <w:rsid w:val="000462DB"/>
    <w:rsid w:val="000468A1"/>
    <w:rsid w:val="00046A82"/>
    <w:rsid w:val="00050135"/>
    <w:rsid w:val="00050726"/>
    <w:rsid w:val="000507FD"/>
    <w:rsid w:val="000509BA"/>
    <w:rsid w:val="00052280"/>
    <w:rsid w:val="0005359C"/>
    <w:rsid w:val="00053B8C"/>
    <w:rsid w:val="00054CE3"/>
    <w:rsid w:val="000553FD"/>
    <w:rsid w:val="00055723"/>
    <w:rsid w:val="000557A1"/>
    <w:rsid w:val="0005777D"/>
    <w:rsid w:val="00057BE0"/>
    <w:rsid w:val="0006051A"/>
    <w:rsid w:val="00061174"/>
    <w:rsid w:val="000616CD"/>
    <w:rsid w:val="00061E5E"/>
    <w:rsid w:val="00061EAF"/>
    <w:rsid w:val="0006338B"/>
    <w:rsid w:val="0006364F"/>
    <w:rsid w:val="00064B77"/>
    <w:rsid w:val="00066762"/>
    <w:rsid w:val="000668BC"/>
    <w:rsid w:val="00066C9F"/>
    <w:rsid w:val="00070CB8"/>
    <w:rsid w:val="0007188A"/>
    <w:rsid w:val="000721E0"/>
    <w:rsid w:val="000736B2"/>
    <w:rsid w:val="000736CE"/>
    <w:rsid w:val="00073C92"/>
    <w:rsid w:val="00073ECB"/>
    <w:rsid w:val="00075CA7"/>
    <w:rsid w:val="000762B4"/>
    <w:rsid w:val="00076636"/>
    <w:rsid w:val="000772C9"/>
    <w:rsid w:val="00077DE3"/>
    <w:rsid w:val="000801BC"/>
    <w:rsid w:val="000805AB"/>
    <w:rsid w:val="00080D54"/>
    <w:rsid w:val="00081EF7"/>
    <w:rsid w:val="0008671E"/>
    <w:rsid w:val="0008754F"/>
    <w:rsid w:val="00090B52"/>
    <w:rsid w:val="000932D0"/>
    <w:rsid w:val="0009346D"/>
    <w:rsid w:val="00094238"/>
    <w:rsid w:val="00094337"/>
    <w:rsid w:val="00097368"/>
    <w:rsid w:val="000A0626"/>
    <w:rsid w:val="000A18F3"/>
    <w:rsid w:val="000A210B"/>
    <w:rsid w:val="000A22DB"/>
    <w:rsid w:val="000A3075"/>
    <w:rsid w:val="000A31E9"/>
    <w:rsid w:val="000A3411"/>
    <w:rsid w:val="000A438D"/>
    <w:rsid w:val="000A4844"/>
    <w:rsid w:val="000A4C8B"/>
    <w:rsid w:val="000A631A"/>
    <w:rsid w:val="000A7D35"/>
    <w:rsid w:val="000B1672"/>
    <w:rsid w:val="000B1E6E"/>
    <w:rsid w:val="000B3485"/>
    <w:rsid w:val="000B3FE2"/>
    <w:rsid w:val="000B3FFF"/>
    <w:rsid w:val="000B4379"/>
    <w:rsid w:val="000B43E3"/>
    <w:rsid w:val="000B455D"/>
    <w:rsid w:val="000B5224"/>
    <w:rsid w:val="000B5BC3"/>
    <w:rsid w:val="000B6A13"/>
    <w:rsid w:val="000C120A"/>
    <w:rsid w:val="000C1D03"/>
    <w:rsid w:val="000C1E31"/>
    <w:rsid w:val="000C23E8"/>
    <w:rsid w:val="000C2786"/>
    <w:rsid w:val="000C281C"/>
    <w:rsid w:val="000C29D3"/>
    <w:rsid w:val="000C4084"/>
    <w:rsid w:val="000C543D"/>
    <w:rsid w:val="000C574C"/>
    <w:rsid w:val="000C5A6A"/>
    <w:rsid w:val="000C63B4"/>
    <w:rsid w:val="000C6781"/>
    <w:rsid w:val="000C6A68"/>
    <w:rsid w:val="000D1889"/>
    <w:rsid w:val="000D3085"/>
    <w:rsid w:val="000D3250"/>
    <w:rsid w:val="000D581D"/>
    <w:rsid w:val="000D618F"/>
    <w:rsid w:val="000D697A"/>
    <w:rsid w:val="000E3163"/>
    <w:rsid w:val="000E3439"/>
    <w:rsid w:val="000E3D14"/>
    <w:rsid w:val="000E44EE"/>
    <w:rsid w:val="000E5ABB"/>
    <w:rsid w:val="000E6362"/>
    <w:rsid w:val="000E6C0A"/>
    <w:rsid w:val="000E6F2F"/>
    <w:rsid w:val="000F00CF"/>
    <w:rsid w:val="000F0DED"/>
    <w:rsid w:val="000F1F14"/>
    <w:rsid w:val="000F2479"/>
    <w:rsid w:val="000F4C3C"/>
    <w:rsid w:val="00102FB0"/>
    <w:rsid w:val="001047B0"/>
    <w:rsid w:val="00104A2C"/>
    <w:rsid w:val="0010689F"/>
    <w:rsid w:val="00111A5A"/>
    <w:rsid w:val="00112023"/>
    <w:rsid w:val="00112FB3"/>
    <w:rsid w:val="00116D14"/>
    <w:rsid w:val="001172E7"/>
    <w:rsid w:val="00117894"/>
    <w:rsid w:val="00117DA8"/>
    <w:rsid w:val="001207D4"/>
    <w:rsid w:val="0012172A"/>
    <w:rsid w:val="00123747"/>
    <w:rsid w:val="0012470E"/>
    <w:rsid w:val="00126180"/>
    <w:rsid w:val="001262E8"/>
    <w:rsid w:val="00126562"/>
    <w:rsid w:val="00127155"/>
    <w:rsid w:val="00127886"/>
    <w:rsid w:val="00130885"/>
    <w:rsid w:val="001313BC"/>
    <w:rsid w:val="001314E2"/>
    <w:rsid w:val="001326C4"/>
    <w:rsid w:val="00132E79"/>
    <w:rsid w:val="00133C34"/>
    <w:rsid w:val="0013490C"/>
    <w:rsid w:val="00135A56"/>
    <w:rsid w:val="00135B58"/>
    <w:rsid w:val="0013666F"/>
    <w:rsid w:val="0013703F"/>
    <w:rsid w:val="0013749F"/>
    <w:rsid w:val="00140B6E"/>
    <w:rsid w:val="00141399"/>
    <w:rsid w:val="00141492"/>
    <w:rsid w:val="00142316"/>
    <w:rsid w:val="00144394"/>
    <w:rsid w:val="00145575"/>
    <w:rsid w:val="00145836"/>
    <w:rsid w:val="001458D7"/>
    <w:rsid w:val="0014604D"/>
    <w:rsid w:val="0015205D"/>
    <w:rsid w:val="00152579"/>
    <w:rsid w:val="001527B0"/>
    <w:rsid w:val="00154A9F"/>
    <w:rsid w:val="00155D79"/>
    <w:rsid w:val="00155FE4"/>
    <w:rsid w:val="00157853"/>
    <w:rsid w:val="0016079B"/>
    <w:rsid w:val="00160E96"/>
    <w:rsid w:val="0016124B"/>
    <w:rsid w:val="001613C2"/>
    <w:rsid w:val="001618F4"/>
    <w:rsid w:val="0016194F"/>
    <w:rsid w:val="0016244A"/>
    <w:rsid w:val="001624EE"/>
    <w:rsid w:val="001625F1"/>
    <w:rsid w:val="00162953"/>
    <w:rsid w:val="00163FAB"/>
    <w:rsid w:val="00166CF1"/>
    <w:rsid w:val="00166F4F"/>
    <w:rsid w:val="0016717B"/>
    <w:rsid w:val="00167265"/>
    <w:rsid w:val="00167601"/>
    <w:rsid w:val="001679D6"/>
    <w:rsid w:val="00167E9D"/>
    <w:rsid w:val="001718F3"/>
    <w:rsid w:val="00171B85"/>
    <w:rsid w:val="0017286A"/>
    <w:rsid w:val="00174DD3"/>
    <w:rsid w:val="001765A9"/>
    <w:rsid w:val="0017703B"/>
    <w:rsid w:val="0017746F"/>
    <w:rsid w:val="00182DAF"/>
    <w:rsid w:val="00182FCE"/>
    <w:rsid w:val="00183D15"/>
    <w:rsid w:val="001848D4"/>
    <w:rsid w:val="00185F2B"/>
    <w:rsid w:val="00190388"/>
    <w:rsid w:val="001917A7"/>
    <w:rsid w:val="001937FF"/>
    <w:rsid w:val="00194525"/>
    <w:rsid w:val="001963FB"/>
    <w:rsid w:val="001A0D38"/>
    <w:rsid w:val="001A1141"/>
    <w:rsid w:val="001A169F"/>
    <w:rsid w:val="001A1B76"/>
    <w:rsid w:val="001A2348"/>
    <w:rsid w:val="001A2F5E"/>
    <w:rsid w:val="001A5A09"/>
    <w:rsid w:val="001A60AE"/>
    <w:rsid w:val="001A6FD3"/>
    <w:rsid w:val="001A7C2A"/>
    <w:rsid w:val="001B0674"/>
    <w:rsid w:val="001B0C51"/>
    <w:rsid w:val="001B0D6C"/>
    <w:rsid w:val="001B24C6"/>
    <w:rsid w:val="001B2505"/>
    <w:rsid w:val="001B2AA9"/>
    <w:rsid w:val="001B3E93"/>
    <w:rsid w:val="001B43EF"/>
    <w:rsid w:val="001B46AC"/>
    <w:rsid w:val="001B4FED"/>
    <w:rsid w:val="001B59FD"/>
    <w:rsid w:val="001B6379"/>
    <w:rsid w:val="001B7483"/>
    <w:rsid w:val="001C01A5"/>
    <w:rsid w:val="001C11DA"/>
    <w:rsid w:val="001C18A7"/>
    <w:rsid w:val="001C2469"/>
    <w:rsid w:val="001C448E"/>
    <w:rsid w:val="001C4F86"/>
    <w:rsid w:val="001C550B"/>
    <w:rsid w:val="001C5CEA"/>
    <w:rsid w:val="001C5FEF"/>
    <w:rsid w:val="001C7ED0"/>
    <w:rsid w:val="001D1266"/>
    <w:rsid w:val="001D31D9"/>
    <w:rsid w:val="001D3E61"/>
    <w:rsid w:val="001D4FBA"/>
    <w:rsid w:val="001D52AE"/>
    <w:rsid w:val="001D5ABF"/>
    <w:rsid w:val="001D5B31"/>
    <w:rsid w:val="001D5F71"/>
    <w:rsid w:val="001D695D"/>
    <w:rsid w:val="001D7922"/>
    <w:rsid w:val="001E0187"/>
    <w:rsid w:val="001E0D87"/>
    <w:rsid w:val="001E1846"/>
    <w:rsid w:val="001E4BA1"/>
    <w:rsid w:val="001E4C8A"/>
    <w:rsid w:val="001E555D"/>
    <w:rsid w:val="001E64E4"/>
    <w:rsid w:val="001E6FF7"/>
    <w:rsid w:val="001F074B"/>
    <w:rsid w:val="001F1903"/>
    <w:rsid w:val="001F2FF4"/>
    <w:rsid w:val="001F33B3"/>
    <w:rsid w:val="001F3A8F"/>
    <w:rsid w:val="001F4BF5"/>
    <w:rsid w:val="001F5A96"/>
    <w:rsid w:val="001F5C6D"/>
    <w:rsid w:val="001F63E4"/>
    <w:rsid w:val="001F7440"/>
    <w:rsid w:val="001F7C56"/>
    <w:rsid w:val="001F7FE4"/>
    <w:rsid w:val="0020200C"/>
    <w:rsid w:val="0020250A"/>
    <w:rsid w:val="00202F10"/>
    <w:rsid w:val="00204A01"/>
    <w:rsid w:val="00204CD6"/>
    <w:rsid w:val="00206017"/>
    <w:rsid w:val="00206582"/>
    <w:rsid w:val="00206B25"/>
    <w:rsid w:val="00210B3F"/>
    <w:rsid w:val="00211389"/>
    <w:rsid w:val="00212E85"/>
    <w:rsid w:val="00213FB4"/>
    <w:rsid w:val="0021409B"/>
    <w:rsid w:val="00214331"/>
    <w:rsid w:val="0021450F"/>
    <w:rsid w:val="00215802"/>
    <w:rsid w:val="002159DA"/>
    <w:rsid w:val="002160EB"/>
    <w:rsid w:val="00216CE7"/>
    <w:rsid w:val="00217276"/>
    <w:rsid w:val="00217C9A"/>
    <w:rsid w:val="002204FD"/>
    <w:rsid w:val="002214CC"/>
    <w:rsid w:val="00221678"/>
    <w:rsid w:val="00221BEA"/>
    <w:rsid w:val="00222042"/>
    <w:rsid w:val="00222197"/>
    <w:rsid w:val="0022231D"/>
    <w:rsid w:val="00222952"/>
    <w:rsid w:val="00222DEA"/>
    <w:rsid w:val="00223CB5"/>
    <w:rsid w:val="00224333"/>
    <w:rsid w:val="00225900"/>
    <w:rsid w:val="00226CFC"/>
    <w:rsid w:val="0022776F"/>
    <w:rsid w:val="00231045"/>
    <w:rsid w:val="00232C89"/>
    <w:rsid w:val="00233C05"/>
    <w:rsid w:val="00234AF5"/>
    <w:rsid w:val="0023505A"/>
    <w:rsid w:val="002356D3"/>
    <w:rsid w:val="0023637B"/>
    <w:rsid w:val="002375AE"/>
    <w:rsid w:val="00237AC2"/>
    <w:rsid w:val="00237F56"/>
    <w:rsid w:val="002403DA"/>
    <w:rsid w:val="00242014"/>
    <w:rsid w:val="00242541"/>
    <w:rsid w:val="002445C8"/>
    <w:rsid w:val="00245665"/>
    <w:rsid w:val="00246269"/>
    <w:rsid w:val="0024727D"/>
    <w:rsid w:val="00247572"/>
    <w:rsid w:val="002507D0"/>
    <w:rsid w:val="002514D6"/>
    <w:rsid w:val="0025357C"/>
    <w:rsid w:val="0025547C"/>
    <w:rsid w:val="002559AC"/>
    <w:rsid w:val="00255CDD"/>
    <w:rsid w:val="002604AD"/>
    <w:rsid w:val="002608E5"/>
    <w:rsid w:val="002612BB"/>
    <w:rsid w:val="00262B5E"/>
    <w:rsid w:val="00262F18"/>
    <w:rsid w:val="002636E9"/>
    <w:rsid w:val="00265D04"/>
    <w:rsid w:val="0026656C"/>
    <w:rsid w:val="0027089C"/>
    <w:rsid w:val="002718FC"/>
    <w:rsid w:val="00272DCF"/>
    <w:rsid w:val="002758BF"/>
    <w:rsid w:val="00275B14"/>
    <w:rsid w:val="002767D4"/>
    <w:rsid w:val="00276AEA"/>
    <w:rsid w:val="0027769A"/>
    <w:rsid w:val="0028103D"/>
    <w:rsid w:val="002812B2"/>
    <w:rsid w:val="00281829"/>
    <w:rsid w:val="00281A60"/>
    <w:rsid w:val="0028323F"/>
    <w:rsid w:val="00283A3B"/>
    <w:rsid w:val="00283FE2"/>
    <w:rsid w:val="00284BF6"/>
    <w:rsid w:val="00284C81"/>
    <w:rsid w:val="00286E55"/>
    <w:rsid w:val="00287E33"/>
    <w:rsid w:val="002900F6"/>
    <w:rsid w:val="002902E9"/>
    <w:rsid w:val="00291335"/>
    <w:rsid w:val="002967DF"/>
    <w:rsid w:val="002A0603"/>
    <w:rsid w:val="002A06E5"/>
    <w:rsid w:val="002A1CAD"/>
    <w:rsid w:val="002A2C9D"/>
    <w:rsid w:val="002A422A"/>
    <w:rsid w:val="002A508C"/>
    <w:rsid w:val="002A520D"/>
    <w:rsid w:val="002A6152"/>
    <w:rsid w:val="002A749E"/>
    <w:rsid w:val="002A77C3"/>
    <w:rsid w:val="002A7DDF"/>
    <w:rsid w:val="002B08A5"/>
    <w:rsid w:val="002B0A52"/>
    <w:rsid w:val="002B10A0"/>
    <w:rsid w:val="002B13E2"/>
    <w:rsid w:val="002B269E"/>
    <w:rsid w:val="002B350D"/>
    <w:rsid w:val="002B3E2B"/>
    <w:rsid w:val="002B4BD5"/>
    <w:rsid w:val="002B5773"/>
    <w:rsid w:val="002B5D9C"/>
    <w:rsid w:val="002B6755"/>
    <w:rsid w:val="002B6A49"/>
    <w:rsid w:val="002B73CC"/>
    <w:rsid w:val="002B74D4"/>
    <w:rsid w:val="002C6C30"/>
    <w:rsid w:val="002D0F07"/>
    <w:rsid w:val="002D324D"/>
    <w:rsid w:val="002D3F0A"/>
    <w:rsid w:val="002D433E"/>
    <w:rsid w:val="002D63D3"/>
    <w:rsid w:val="002D6EB7"/>
    <w:rsid w:val="002D71F2"/>
    <w:rsid w:val="002D72FD"/>
    <w:rsid w:val="002D799D"/>
    <w:rsid w:val="002E35AB"/>
    <w:rsid w:val="002E3746"/>
    <w:rsid w:val="002E41DC"/>
    <w:rsid w:val="002E4783"/>
    <w:rsid w:val="002E5157"/>
    <w:rsid w:val="002E5507"/>
    <w:rsid w:val="002E6E6C"/>
    <w:rsid w:val="002E78BF"/>
    <w:rsid w:val="002E78C6"/>
    <w:rsid w:val="002E794E"/>
    <w:rsid w:val="002E7B7F"/>
    <w:rsid w:val="002F03CB"/>
    <w:rsid w:val="002F06BC"/>
    <w:rsid w:val="002F09C0"/>
    <w:rsid w:val="002F2677"/>
    <w:rsid w:val="002F2732"/>
    <w:rsid w:val="002F2871"/>
    <w:rsid w:val="002F29A9"/>
    <w:rsid w:val="002F3D99"/>
    <w:rsid w:val="002F450A"/>
    <w:rsid w:val="002F4F9A"/>
    <w:rsid w:val="002F59B1"/>
    <w:rsid w:val="002F6E28"/>
    <w:rsid w:val="002F703A"/>
    <w:rsid w:val="002F7968"/>
    <w:rsid w:val="003022EB"/>
    <w:rsid w:val="00303FC7"/>
    <w:rsid w:val="00304E22"/>
    <w:rsid w:val="0030537B"/>
    <w:rsid w:val="00306D7F"/>
    <w:rsid w:val="0030707E"/>
    <w:rsid w:val="003076D4"/>
    <w:rsid w:val="003078BA"/>
    <w:rsid w:val="00313144"/>
    <w:rsid w:val="0031316C"/>
    <w:rsid w:val="0031441E"/>
    <w:rsid w:val="0031568B"/>
    <w:rsid w:val="00316CFA"/>
    <w:rsid w:val="00316D14"/>
    <w:rsid w:val="00317C81"/>
    <w:rsid w:val="00320A1C"/>
    <w:rsid w:val="003217B4"/>
    <w:rsid w:val="00322BB9"/>
    <w:rsid w:val="0032417E"/>
    <w:rsid w:val="003243B8"/>
    <w:rsid w:val="00325090"/>
    <w:rsid w:val="003255AC"/>
    <w:rsid w:val="00325877"/>
    <w:rsid w:val="00325C1A"/>
    <w:rsid w:val="00325E4C"/>
    <w:rsid w:val="00326A93"/>
    <w:rsid w:val="00327BF0"/>
    <w:rsid w:val="0033009A"/>
    <w:rsid w:val="00330CB9"/>
    <w:rsid w:val="003311C8"/>
    <w:rsid w:val="0033157D"/>
    <w:rsid w:val="0033249E"/>
    <w:rsid w:val="003330BB"/>
    <w:rsid w:val="00334F13"/>
    <w:rsid w:val="003363C4"/>
    <w:rsid w:val="00336D61"/>
    <w:rsid w:val="00337520"/>
    <w:rsid w:val="003376AB"/>
    <w:rsid w:val="00337E41"/>
    <w:rsid w:val="0034159A"/>
    <w:rsid w:val="00341D3D"/>
    <w:rsid w:val="00342FED"/>
    <w:rsid w:val="0034391C"/>
    <w:rsid w:val="00343D8A"/>
    <w:rsid w:val="00343E05"/>
    <w:rsid w:val="00344459"/>
    <w:rsid w:val="00344C01"/>
    <w:rsid w:val="00344E64"/>
    <w:rsid w:val="0034580B"/>
    <w:rsid w:val="003469E6"/>
    <w:rsid w:val="0034702F"/>
    <w:rsid w:val="00347B23"/>
    <w:rsid w:val="00350615"/>
    <w:rsid w:val="00351167"/>
    <w:rsid w:val="00351A53"/>
    <w:rsid w:val="00352ACC"/>
    <w:rsid w:val="00352D3A"/>
    <w:rsid w:val="0035314C"/>
    <w:rsid w:val="003536C2"/>
    <w:rsid w:val="00354605"/>
    <w:rsid w:val="00354F05"/>
    <w:rsid w:val="00357240"/>
    <w:rsid w:val="00357543"/>
    <w:rsid w:val="00362C0B"/>
    <w:rsid w:val="003636F9"/>
    <w:rsid w:val="00364140"/>
    <w:rsid w:val="003645CF"/>
    <w:rsid w:val="00364788"/>
    <w:rsid w:val="00364C38"/>
    <w:rsid w:val="00364CBE"/>
    <w:rsid w:val="00364FC8"/>
    <w:rsid w:val="00366B91"/>
    <w:rsid w:val="003677A8"/>
    <w:rsid w:val="00367873"/>
    <w:rsid w:val="00367ABF"/>
    <w:rsid w:val="00367D44"/>
    <w:rsid w:val="00370F42"/>
    <w:rsid w:val="00371728"/>
    <w:rsid w:val="00372568"/>
    <w:rsid w:val="00372B23"/>
    <w:rsid w:val="00372CBD"/>
    <w:rsid w:val="003743DE"/>
    <w:rsid w:val="00374CBA"/>
    <w:rsid w:val="00380BFC"/>
    <w:rsid w:val="00382032"/>
    <w:rsid w:val="003827C8"/>
    <w:rsid w:val="00383668"/>
    <w:rsid w:val="00384113"/>
    <w:rsid w:val="003842C3"/>
    <w:rsid w:val="00384907"/>
    <w:rsid w:val="003863E2"/>
    <w:rsid w:val="00386CA6"/>
    <w:rsid w:val="00387850"/>
    <w:rsid w:val="003925B2"/>
    <w:rsid w:val="00393242"/>
    <w:rsid w:val="0039372C"/>
    <w:rsid w:val="00393FAC"/>
    <w:rsid w:val="00394409"/>
    <w:rsid w:val="00394B9F"/>
    <w:rsid w:val="003963C1"/>
    <w:rsid w:val="00396543"/>
    <w:rsid w:val="00396CF0"/>
    <w:rsid w:val="00397292"/>
    <w:rsid w:val="00397B05"/>
    <w:rsid w:val="00397BF8"/>
    <w:rsid w:val="003A116E"/>
    <w:rsid w:val="003A26AC"/>
    <w:rsid w:val="003A26F4"/>
    <w:rsid w:val="003A2A0A"/>
    <w:rsid w:val="003A3877"/>
    <w:rsid w:val="003A411C"/>
    <w:rsid w:val="003A4766"/>
    <w:rsid w:val="003A4DEA"/>
    <w:rsid w:val="003A5CDA"/>
    <w:rsid w:val="003A605A"/>
    <w:rsid w:val="003A608F"/>
    <w:rsid w:val="003A7C5C"/>
    <w:rsid w:val="003B07A4"/>
    <w:rsid w:val="003B0B44"/>
    <w:rsid w:val="003B0E58"/>
    <w:rsid w:val="003B10E8"/>
    <w:rsid w:val="003B541D"/>
    <w:rsid w:val="003B543F"/>
    <w:rsid w:val="003B5728"/>
    <w:rsid w:val="003B6252"/>
    <w:rsid w:val="003B6599"/>
    <w:rsid w:val="003B7003"/>
    <w:rsid w:val="003B7D12"/>
    <w:rsid w:val="003C1259"/>
    <w:rsid w:val="003C3D8A"/>
    <w:rsid w:val="003C5C06"/>
    <w:rsid w:val="003C6564"/>
    <w:rsid w:val="003C7357"/>
    <w:rsid w:val="003C7A59"/>
    <w:rsid w:val="003D061A"/>
    <w:rsid w:val="003D07C5"/>
    <w:rsid w:val="003D1729"/>
    <w:rsid w:val="003D1893"/>
    <w:rsid w:val="003D203F"/>
    <w:rsid w:val="003D2FB9"/>
    <w:rsid w:val="003D4741"/>
    <w:rsid w:val="003D4F99"/>
    <w:rsid w:val="003D50F6"/>
    <w:rsid w:val="003D5932"/>
    <w:rsid w:val="003D5949"/>
    <w:rsid w:val="003D6060"/>
    <w:rsid w:val="003D60AC"/>
    <w:rsid w:val="003D7BFB"/>
    <w:rsid w:val="003E0418"/>
    <w:rsid w:val="003E0808"/>
    <w:rsid w:val="003E1CCC"/>
    <w:rsid w:val="003E1F76"/>
    <w:rsid w:val="003E21E2"/>
    <w:rsid w:val="003E2828"/>
    <w:rsid w:val="003E3083"/>
    <w:rsid w:val="003E317A"/>
    <w:rsid w:val="003E31F5"/>
    <w:rsid w:val="003E44FF"/>
    <w:rsid w:val="003E4A8E"/>
    <w:rsid w:val="003E57D0"/>
    <w:rsid w:val="003E6564"/>
    <w:rsid w:val="003E7E94"/>
    <w:rsid w:val="003F0C3F"/>
    <w:rsid w:val="003F1390"/>
    <w:rsid w:val="003F1FD7"/>
    <w:rsid w:val="003F2319"/>
    <w:rsid w:val="003F3C44"/>
    <w:rsid w:val="003F440F"/>
    <w:rsid w:val="003F4A0A"/>
    <w:rsid w:val="003F4D18"/>
    <w:rsid w:val="003F50E2"/>
    <w:rsid w:val="003F5BB3"/>
    <w:rsid w:val="003F7547"/>
    <w:rsid w:val="00400C3C"/>
    <w:rsid w:val="00401348"/>
    <w:rsid w:val="00404980"/>
    <w:rsid w:val="004053FE"/>
    <w:rsid w:val="004054B7"/>
    <w:rsid w:val="00406714"/>
    <w:rsid w:val="00407C0A"/>
    <w:rsid w:val="00407C2D"/>
    <w:rsid w:val="00407C72"/>
    <w:rsid w:val="00411B5D"/>
    <w:rsid w:val="004123CA"/>
    <w:rsid w:val="00413976"/>
    <w:rsid w:val="00413C49"/>
    <w:rsid w:val="00416BC1"/>
    <w:rsid w:val="0041766C"/>
    <w:rsid w:val="00417ABF"/>
    <w:rsid w:val="00417D69"/>
    <w:rsid w:val="00420187"/>
    <w:rsid w:val="00420B6E"/>
    <w:rsid w:val="00420E29"/>
    <w:rsid w:val="00420F26"/>
    <w:rsid w:val="004217E0"/>
    <w:rsid w:val="0042293B"/>
    <w:rsid w:val="00422C4C"/>
    <w:rsid w:val="00423730"/>
    <w:rsid w:val="00423AF2"/>
    <w:rsid w:val="0042504E"/>
    <w:rsid w:val="004253CF"/>
    <w:rsid w:val="0042561F"/>
    <w:rsid w:val="00425A61"/>
    <w:rsid w:val="00425AA6"/>
    <w:rsid w:val="00425BCD"/>
    <w:rsid w:val="0042731A"/>
    <w:rsid w:val="00427710"/>
    <w:rsid w:val="00430184"/>
    <w:rsid w:val="00430851"/>
    <w:rsid w:val="00430CC6"/>
    <w:rsid w:val="00432134"/>
    <w:rsid w:val="0043273A"/>
    <w:rsid w:val="00432B6E"/>
    <w:rsid w:val="00432E58"/>
    <w:rsid w:val="004330B0"/>
    <w:rsid w:val="00435DCF"/>
    <w:rsid w:val="00440314"/>
    <w:rsid w:val="0044072A"/>
    <w:rsid w:val="00442E17"/>
    <w:rsid w:val="0044444D"/>
    <w:rsid w:val="00444661"/>
    <w:rsid w:val="00444B51"/>
    <w:rsid w:val="00444E79"/>
    <w:rsid w:val="00445579"/>
    <w:rsid w:val="004456A6"/>
    <w:rsid w:val="00450E03"/>
    <w:rsid w:val="0045264C"/>
    <w:rsid w:val="00453326"/>
    <w:rsid w:val="00454726"/>
    <w:rsid w:val="00456E64"/>
    <w:rsid w:val="00460514"/>
    <w:rsid w:val="004620C3"/>
    <w:rsid w:val="004622A2"/>
    <w:rsid w:val="004639BF"/>
    <w:rsid w:val="00463B17"/>
    <w:rsid w:val="00464754"/>
    <w:rsid w:val="00464BB2"/>
    <w:rsid w:val="0046528A"/>
    <w:rsid w:val="00465D80"/>
    <w:rsid w:val="00471CB2"/>
    <w:rsid w:val="00471E89"/>
    <w:rsid w:val="00473AD0"/>
    <w:rsid w:val="004745FC"/>
    <w:rsid w:val="00474795"/>
    <w:rsid w:val="004755E2"/>
    <w:rsid w:val="00475D4C"/>
    <w:rsid w:val="0047639D"/>
    <w:rsid w:val="004769EF"/>
    <w:rsid w:val="00476E1A"/>
    <w:rsid w:val="00476F69"/>
    <w:rsid w:val="00480674"/>
    <w:rsid w:val="00481E72"/>
    <w:rsid w:val="004821E9"/>
    <w:rsid w:val="00482D7B"/>
    <w:rsid w:val="00483441"/>
    <w:rsid w:val="00483515"/>
    <w:rsid w:val="00483A97"/>
    <w:rsid w:val="00484ED1"/>
    <w:rsid w:val="00485835"/>
    <w:rsid w:val="00485E0D"/>
    <w:rsid w:val="004860E6"/>
    <w:rsid w:val="0048770C"/>
    <w:rsid w:val="00487C4D"/>
    <w:rsid w:val="0049019A"/>
    <w:rsid w:val="004906D8"/>
    <w:rsid w:val="004906FF"/>
    <w:rsid w:val="004910DD"/>
    <w:rsid w:val="004913B5"/>
    <w:rsid w:val="0049167D"/>
    <w:rsid w:val="004917BE"/>
    <w:rsid w:val="00491AE4"/>
    <w:rsid w:val="00492147"/>
    <w:rsid w:val="0049273E"/>
    <w:rsid w:val="00493AA3"/>
    <w:rsid w:val="00493FBA"/>
    <w:rsid w:val="00494358"/>
    <w:rsid w:val="004948FA"/>
    <w:rsid w:val="0049587D"/>
    <w:rsid w:val="00495BD3"/>
    <w:rsid w:val="00495C7A"/>
    <w:rsid w:val="0049631E"/>
    <w:rsid w:val="00496630"/>
    <w:rsid w:val="00497D34"/>
    <w:rsid w:val="004A123B"/>
    <w:rsid w:val="004A1A7F"/>
    <w:rsid w:val="004A36F6"/>
    <w:rsid w:val="004A3FE2"/>
    <w:rsid w:val="004A4564"/>
    <w:rsid w:val="004A47C2"/>
    <w:rsid w:val="004A4A91"/>
    <w:rsid w:val="004A4F6E"/>
    <w:rsid w:val="004A6927"/>
    <w:rsid w:val="004A7415"/>
    <w:rsid w:val="004A7469"/>
    <w:rsid w:val="004A74A1"/>
    <w:rsid w:val="004B0D98"/>
    <w:rsid w:val="004B340E"/>
    <w:rsid w:val="004B3C16"/>
    <w:rsid w:val="004B728A"/>
    <w:rsid w:val="004B7CF8"/>
    <w:rsid w:val="004C3DF8"/>
    <w:rsid w:val="004C4A4A"/>
    <w:rsid w:val="004C5005"/>
    <w:rsid w:val="004C5A77"/>
    <w:rsid w:val="004C5F6B"/>
    <w:rsid w:val="004C72E8"/>
    <w:rsid w:val="004D0E59"/>
    <w:rsid w:val="004D350A"/>
    <w:rsid w:val="004D3F1E"/>
    <w:rsid w:val="004D4471"/>
    <w:rsid w:val="004D4C43"/>
    <w:rsid w:val="004D5F88"/>
    <w:rsid w:val="004D6177"/>
    <w:rsid w:val="004D6F1A"/>
    <w:rsid w:val="004D7314"/>
    <w:rsid w:val="004E0445"/>
    <w:rsid w:val="004E166D"/>
    <w:rsid w:val="004E1905"/>
    <w:rsid w:val="004E2E88"/>
    <w:rsid w:val="004E37B2"/>
    <w:rsid w:val="004E5AC1"/>
    <w:rsid w:val="004E7805"/>
    <w:rsid w:val="004E7AC0"/>
    <w:rsid w:val="004F2507"/>
    <w:rsid w:val="004F4525"/>
    <w:rsid w:val="004F4C31"/>
    <w:rsid w:val="004F4FA3"/>
    <w:rsid w:val="004F515F"/>
    <w:rsid w:val="004F58B5"/>
    <w:rsid w:val="004F5FFA"/>
    <w:rsid w:val="004F6683"/>
    <w:rsid w:val="004F71B6"/>
    <w:rsid w:val="004F71DB"/>
    <w:rsid w:val="004F7AB4"/>
    <w:rsid w:val="004F7E87"/>
    <w:rsid w:val="0050189D"/>
    <w:rsid w:val="00501C54"/>
    <w:rsid w:val="00501F8E"/>
    <w:rsid w:val="00502B68"/>
    <w:rsid w:val="00503656"/>
    <w:rsid w:val="00505143"/>
    <w:rsid w:val="005057E3"/>
    <w:rsid w:val="00506BE0"/>
    <w:rsid w:val="00507A07"/>
    <w:rsid w:val="00511116"/>
    <w:rsid w:val="00511916"/>
    <w:rsid w:val="00511927"/>
    <w:rsid w:val="00512B12"/>
    <w:rsid w:val="0051355E"/>
    <w:rsid w:val="00514439"/>
    <w:rsid w:val="00515469"/>
    <w:rsid w:val="00516E8F"/>
    <w:rsid w:val="00517001"/>
    <w:rsid w:val="005212D0"/>
    <w:rsid w:val="0052140F"/>
    <w:rsid w:val="00521E45"/>
    <w:rsid w:val="005224C0"/>
    <w:rsid w:val="00522AB6"/>
    <w:rsid w:val="00523185"/>
    <w:rsid w:val="005251D2"/>
    <w:rsid w:val="0052562C"/>
    <w:rsid w:val="0052683F"/>
    <w:rsid w:val="00526EA9"/>
    <w:rsid w:val="00527491"/>
    <w:rsid w:val="0052760C"/>
    <w:rsid w:val="00527C20"/>
    <w:rsid w:val="00530C64"/>
    <w:rsid w:val="00531C76"/>
    <w:rsid w:val="00532242"/>
    <w:rsid w:val="00533037"/>
    <w:rsid w:val="00541988"/>
    <w:rsid w:val="00541C27"/>
    <w:rsid w:val="005420EA"/>
    <w:rsid w:val="00542794"/>
    <w:rsid w:val="00542BC1"/>
    <w:rsid w:val="00543A8A"/>
    <w:rsid w:val="005442F4"/>
    <w:rsid w:val="005476D9"/>
    <w:rsid w:val="00547E4D"/>
    <w:rsid w:val="00547FD2"/>
    <w:rsid w:val="00550EA7"/>
    <w:rsid w:val="00551285"/>
    <w:rsid w:val="0055299B"/>
    <w:rsid w:val="00553022"/>
    <w:rsid w:val="005533AD"/>
    <w:rsid w:val="0055345B"/>
    <w:rsid w:val="00553519"/>
    <w:rsid w:val="00554842"/>
    <w:rsid w:val="00557577"/>
    <w:rsid w:val="00557AA7"/>
    <w:rsid w:val="0056016F"/>
    <w:rsid w:val="00560FE1"/>
    <w:rsid w:val="005616DC"/>
    <w:rsid w:val="00561EE0"/>
    <w:rsid w:val="00561EFB"/>
    <w:rsid w:val="00564D1D"/>
    <w:rsid w:val="00565403"/>
    <w:rsid w:val="0057007C"/>
    <w:rsid w:val="00570221"/>
    <w:rsid w:val="0057028F"/>
    <w:rsid w:val="00570D49"/>
    <w:rsid w:val="0057108B"/>
    <w:rsid w:val="005717CF"/>
    <w:rsid w:val="005732BF"/>
    <w:rsid w:val="00573BE3"/>
    <w:rsid w:val="00573DD1"/>
    <w:rsid w:val="0057404A"/>
    <w:rsid w:val="005741AA"/>
    <w:rsid w:val="00576468"/>
    <w:rsid w:val="00576710"/>
    <w:rsid w:val="00577464"/>
    <w:rsid w:val="00577CFC"/>
    <w:rsid w:val="005814F9"/>
    <w:rsid w:val="0058187C"/>
    <w:rsid w:val="0058358C"/>
    <w:rsid w:val="00583600"/>
    <w:rsid w:val="00585585"/>
    <w:rsid w:val="00585933"/>
    <w:rsid w:val="005860F8"/>
    <w:rsid w:val="005865B8"/>
    <w:rsid w:val="005865D0"/>
    <w:rsid w:val="0058669C"/>
    <w:rsid w:val="00590012"/>
    <w:rsid w:val="00592796"/>
    <w:rsid w:val="0059328D"/>
    <w:rsid w:val="0059399E"/>
    <w:rsid w:val="0059453B"/>
    <w:rsid w:val="00597672"/>
    <w:rsid w:val="005979A4"/>
    <w:rsid w:val="005A0283"/>
    <w:rsid w:val="005A19D3"/>
    <w:rsid w:val="005A46CE"/>
    <w:rsid w:val="005A52E8"/>
    <w:rsid w:val="005A579E"/>
    <w:rsid w:val="005A6B32"/>
    <w:rsid w:val="005A759E"/>
    <w:rsid w:val="005A7785"/>
    <w:rsid w:val="005B0116"/>
    <w:rsid w:val="005B030C"/>
    <w:rsid w:val="005B0429"/>
    <w:rsid w:val="005B0DFE"/>
    <w:rsid w:val="005B1319"/>
    <w:rsid w:val="005B5038"/>
    <w:rsid w:val="005B50C3"/>
    <w:rsid w:val="005B611D"/>
    <w:rsid w:val="005B61A0"/>
    <w:rsid w:val="005B641B"/>
    <w:rsid w:val="005B7107"/>
    <w:rsid w:val="005B73E9"/>
    <w:rsid w:val="005C1CF8"/>
    <w:rsid w:val="005C1FD1"/>
    <w:rsid w:val="005C2775"/>
    <w:rsid w:val="005C36CC"/>
    <w:rsid w:val="005C6152"/>
    <w:rsid w:val="005C6891"/>
    <w:rsid w:val="005D027A"/>
    <w:rsid w:val="005D0832"/>
    <w:rsid w:val="005D10A6"/>
    <w:rsid w:val="005D309A"/>
    <w:rsid w:val="005D3343"/>
    <w:rsid w:val="005D3F87"/>
    <w:rsid w:val="005D437A"/>
    <w:rsid w:val="005D4964"/>
    <w:rsid w:val="005D526B"/>
    <w:rsid w:val="005D5652"/>
    <w:rsid w:val="005D5892"/>
    <w:rsid w:val="005D5A01"/>
    <w:rsid w:val="005D734B"/>
    <w:rsid w:val="005D7911"/>
    <w:rsid w:val="005E0E63"/>
    <w:rsid w:val="005E1963"/>
    <w:rsid w:val="005E1B2B"/>
    <w:rsid w:val="005E22F4"/>
    <w:rsid w:val="005E41BB"/>
    <w:rsid w:val="005E4AC1"/>
    <w:rsid w:val="005E5BC4"/>
    <w:rsid w:val="005E630A"/>
    <w:rsid w:val="005E68BF"/>
    <w:rsid w:val="005E7B23"/>
    <w:rsid w:val="005F022A"/>
    <w:rsid w:val="005F1080"/>
    <w:rsid w:val="005F28A4"/>
    <w:rsid w:val="005F3211"/>
    <w:rsid w:val="005F5456"/>
    <w:rsid w:val="005F56A5"/>
    <w:rsid w:val="005F5A45"/>
    <w:rsid w:val="005F5C6B"/>
    <w:rsid w:val="005F6072"/>
    <w:rsid w:val="005F6DEA"/>
    <w:rsid w:val="005F6F13"/>
    <w:rsid w:val="005F7EF8"/>
    <w:rsid w:val="0060212B"/>
    <w:rsid w:val="00602195"/>
    <w:rsid w:val="006021FE"/>
    <w:rsid w:val="006030FE"/>
    <w:rsid w:val="00603771"/>
    <w:rsid w:val="0060724F"/>
    <w:rsid w:val="00607B0C"/>
    <w:rsid w:val="00610358"/>
    <w:rsid w:val="006109BD"/>
    <w:rsid w:val="00610C8F"/>
    <w:rsid w:val="006116DE"/>
    <w:rsid w:val="00613D8F"/>
    <w:rsid w:val="00614CAD"/>
    <w:rsid w:val="0061594D"/>
    <w:rsid w:val="00615C16"/>
    <w:rsid w:val="00616B4A"/>
    <w:rsid w:val="00617012"/>
    <w:rsid w:val="00617223"/>
    <w:rsid w:val="00617BCD"/>
    <w:rsid w:val="00617F5C"/>
    <w:rsid w:val="006208FC"/>
    <w:rsid w:val="0062093A"/>
    <w:rsid w:val="00621063"/>
    <w:rsid w:val="0062172F"/>
    <w:rsid w:val="0062197D"/>
    <w:rsid w:val="00622F3C"/>
    <w:rsid w:val="0062322D"/>
    <w:rsid w:val="006238B2"/>
    <w:rsid w:val="00623B45"/>
    <w:rsid w:val="006240A1"/>
    <w:rsid w:val="00624A96"/>
    <w:rsid w:val="006253E2"/>
    <w:rsid w:val="006257F0"/>
    <w:rsid w:val="00625CD0"/>
    <w:rsid w:val="00626790"/>
    <w:rsid w:val="00627D53"/>
    <w:rsid w:val="00632B2B"/>
    <w:rsid w:val="0063656D"/>
    <w:rsid w:val="00636773"/>
    <w:rsid w:val="00636AF8"/>
    <w:rsid w:val="00636F1D"/>
    <w:rsid w:val="006373CA"/>
    <w:rsid w:val="006401D7"/>
    <w:rsid w:val="0064025C"/>
    <w:rsid w:val="00640357"/>
    <w:rsid w:val="00640748"/>
    <w:rsid w:val="00640F7B"/>
    <w:rsid w:val="0064166E"/>
    <w:rsid w:val="00642C79"/>
    <w:rsid w:val="006430DB"/>
    <w:rsid w:val="00645982"/>
    <w:rsid w:val="00645C2C"/>
    <w:rsid w:val="006471A6"/>
    <w:rsid w:val="00647D36"/>
    <w:rsid w:val="00650CC5"/>
    <w:rsid w:val="00651AAD"/>
    <w:rsid w:val="0065209D"/>
    <w:rsid w:val="006526AB"/>
    <w:rsid w:val="00655AF8"/>
    <w:rsid w:val="006579AE"/>
    <w:rsid w:val="00661342"/>
    <w:rsid w:val="00662462"/>
    <w:rsid w:val="00663641"/>
    <w:rsid w:val="00664D42"/>
    <w:rsid w:val="006653F4"/>
    <w:rsid w:val="00665D22"/>
    <w:rsid w:val="00666DB9"/>
    <w:rsid w:val="006672D4"/>
    <w:rsid w:val="00671926"/>
    <w:rsid w:val="0068129E"/>
    <w:rsid w:val="00681499"/>
    <w:rsid w:val="00682A60"/>
    <w:rsid w:val="00682DF8"/>
    <w:rsid w:val="006835B4"/>
    <w:rsid w:val="00684D26"/>
    <w:rsid w:val="0068669A"/>
    <w:rsid w:val="006937C0"/>
    <w:rsid w:val="00693EA5"/>
    <w:rsid w:val="00694409"/>
    <w:rsid w:val="00694BC4"/>
    <w:rsid w:val="006957CE"/>
    <w:rsid w:val="00696B9C"/>
    <w:rsid w:val="0069797A"/>
    <w:rsid w:val="006A024E"/>
    <w:rsid w:val="006A0291"/>
    <w:rsid w:val="006A02DB"/>
    <w:rsid w:val="006A0D1A"/>
    <w:rsid w:val="006A134E"/>
    <w:rsid w:val="006A1BBE"/>
    <w:rsid w:val="006A1C06"/>
    <w:rsid w:val="006A1C4A"/>
    <w:rsid w:val="006A515B"/>
    <w:rsid w:val="006A553D"/>
    <w:rsid w:val="006A614E"/>
    <w:rsid w:val="006A7335"/>
    <w:rsid w:val="006A7D02"/>
    <w:rsid w:val="006B0317"/>
    <w:rsid w:val="006B1301"/>
    <w:rsid w:val="006B1606"/>
    <w:rsid w:val="006B1ADF"/>
    <w:rsid w:val="006B1EFA"/>
    <w:rsid w:val="006B30E2"/>
    <w:rsid w:val="006B515E"/>
    <w:rsid w:val="006B6FCC"/>
    <w:rsid w:val="006B7499"/>
    <w:rsid w:val="006B787C"/>
    <w:rsid w:val="006B7B6C"/>
    <w:rsid w:val="006B7B76"/>
    <w:rsid w:val="006C07CF"/>
    <w:rsid w:val="006C0A3C"/>
    <w:rsid w:val="006C0AFF"/>
    <w:rsid w:val="006C1306"/>
    <w:rsid w:val="006C1620"/>
    <w:rsid w:val="006C21BC"/>
    <w:rsid w:val="006C255D"/>
    <w:rsid w:val="006C2A7D"/>
    <w:rsid w:val="006C2E9A"/>
    <w:rsid w:val="006C426F"/>
    <w:rsid w:val="006C555B"/>
    <w:rsid w:val="006C6648"/>
    <w:rsid w:val="006C71DC"/>
    <w:rsid w:val="006C74F3"/>
    <w:rsid w:val="006D0095"/>
    <w:rsid w:val="006D0280"/>
    <w:rsid w:val="006D1BC8"/>
    <w:rsid w:val="006D275A"/>
    <w:rsid w:val="006D3FDD"/>
    <w:rsid w:val="006D4D0F"/>
    <w:rsid w:val="006D6AA9"/>
    <w:rsid w:val="006D7045"/>
    <w:rsid w:val="006D7BD0"/>
    <w:rsid w:val="006E0E62"/>
    <w:rsid w:val="006E1618"/>
    <w:rsid w:val="006E202F"/>
    <w:rsid w:val="006E203A"/>
    <w:rsid w:val="006E29AA"/>
    <w:rsid w:val="006E2C2A"/>
    <w:rsid w:val="006E3F00"/>
    <w:rsid w:val="006E4A7E"/>
    <w:rsid w:val="006E4BB6"/>
    <w:rsid w:val="006E5BD6"/>
    <w:rsid w:val="006E7D72"/>
    <w:rsid w:val="006F0B08"/>
    <w:rsid w:val="006F359C"/>
    <w:rsid w:val="006F3ACD"/>
    <w:rsid w:val="006F57C6"/>
    <w:rsid w:val="006F65BA"/>
    <w:rsid w:val="006F6A48"/>
    <w:rsid w:val="006F7C7B"/>
    <w:rsid w:val="00700250"/>
    <w:rsid w:val="007007E3"/>
    <w:rsid w:val="007019A1"/>
    <w:rsid w:val="00703FFC"/>
    <w:rsid w:val="00705265"/>
    <w:rsid w:val="00705FD7"/>
    <w:rsid w:val="00707309"/>
    <w:rsid w:val="0071075A"/>
    <w:rsid w:val="0071089F"/>
    <w:rsid w:val="00712556"/>
    <w:rsid w:val="007129A2"/>
    <w:rsid w:val="007131CA"/>
    <w:rsid w:val="0071524D"/>
    <w:rsid w:val="00715632"/>
    <w:rsid w:val="00717343"/>
    <w:rsid w:val="0072003D"/>
    <w:rsid w:val="00720DE6"/>
    <w:rsid w:val="00721310"/>
    <w:rsid w:val="007215AD"/>
    <w:rsid w:val="007228E5"/>
    <w:rsid w:val="00722B1A"/>
    <w:rsid w:val="00722BDE"/>
    <w:rsid w:val="00726498"/>
    <w:rsid w:val="007269BC"/>
    <w:rsid w:val="00727A9D"/>
    <w:rsid w:val="00730364"/>
    <w:rsid w:val="00730D26"/>
    <w:rsid w:val="00731266"/>
    <w:rsid w:val="00731369"/>
    <w:rsid w:val="007323AB"/>
    <w:rsid w:val="0073278D"/>
    <w:rsid w:val="00732E89"/>
    <w:rsid w:val="00733BFE"/>
    <w:rsid w:val="0073444C"/>
    <w:rsid w:val="007348CD"/>
    <w:rsid w:val="0073558D"/>
    <w:rsid w:val="0073653B"/>
    <w:rsid w:val="00736B56"/>
    <w:rsid w:val="00736CF1"/>
    <w:rsid w:val="00736FDC"/>
    <w:rsid w:val="007400F7"/>
    <w:rsid w:val="00740332"/>
    <w:rsid w:val="0074116C"/>
    <w:rsid w:val="00741A80"/>
    <w:rsid w:val="00742474"/>
    <w:rsid w:val="0074250C"/>
    <w:rsid w:val="00743C58"/>
    <w:rsid w:val="00743E62"/>
    <w:rsid w:val="00744B51"/>
    <w:rsid w:val="0074506B"/>
    <w:rsid w:val="00746635"/>
    <w:rsid w:val="00746819"/>
    <w:rsid w:val="00750FDC"/>
    <w:rsid w:val="00752276"/>
    <w:rsid w:val="00752BD5"/>
    <w:rsid w:val="007533A9"/>
    <w:rsid w:val="007537FB"/>
    <w:rsid w:val="00754198"/>
    <w:rsid w:val="007557D4"/>
    <w:rsid w:val="007559B9"/>
    <w:rsid w:val="00755A01"/>
    <w:rsid w:val="00755EE7"/>
    <w:rsid w:val="007619DE"/>
    <w:rsid w:val="0076200B"/>
    <w:rsid w:val="007632E5"/>
    <w:rsid w:val="007637C4"/>
    <w:rsid w:val="00763C84"/>
    <w:rsid w:val="00764361"/>
    <w:rsid w:val="00765201"/>
    <w:rsid w:val="0076561B"/>
    <w:rsid w:val="00765CF7"/>
    <w:rsid w:val="0076603F"/>
    <w:rsid w:val="00767A64"/>
    <w:rsid w:val="00770B66"/>
    <w:rsid w:val="00772585"/>
    <w:rsid w:val="0077373F"/>
    <w:rsid w:val="00773BAB"/>
    <w:rsid w:val="00773E6D"/>
    <w:rsid w:val="00774304"/>
    <w:rsid w:val="007749D5"/>
    <w:rsid w:val="007749D9"/>
    <w:rsid w:val="00776B5F"/>
    <w:rsid w:val="00780400"/>
    <w:rsid w:val="0078052F"/>
    <w:rsid w:val="00780EE1"/>
    <w:rsid w:val="00781580"/>
    <w:rsid w:val="00781BBA"/>
    <w:rsid w:val="00782D71"/>
    <w:rsid w:val="00783651"/>
    <w:rsid w:val="00783F60"/>
    <w:rsid w:val="007847E0"/>
    <w:rsid w:val="00784A68"/>
    <w:rsid w:val="007854CB"/>
    <w:rsid w:val="0078683F"/>
    <w:rsid w:val="007874C2"/>
    <w:rsid w:val="007905B9"/>
    <w:rsid w:val="00791C97"/>
    <w:rsid w:val="0079473E"/>
    <w:rsid w:val="00794B64"/>
    <w:rsid w:val="00795426"/>
    <w:rsid w:val="00797877"/>
    <w:rsid w:val="007A0617"/>
    <w:rsid w:val="007A06BF"/>
    <w:rsid w:val="007A0703"/>
    <w:rsid w:val="007A1136"/>
    <w:rsid w:val="007A1145"/>
    <w:rsid w:val="007A33B2"/>
    <w:rsid w:val="007A343B"/>
    <w:rsid w:val="007A4000"/>
    <w:rsid w:val="007A5322"/>
    <w:rsid w:val="007A55D0"/>
    <w:rsid w:val="007A64CA"/>
    <w:rsid w:val="007A6734"/>
    <w:rsid w:val="007A7812"/>
    <w:rsid w:val="007B0707"/>
    <w:rsid w:val="007B5931"/>
    <w:rsid w:val="007B6E2B"/>
    <w:rsid w:val="007B76D9"/>
    <w:rsid w:val="007B7888"/>
    <w:rsid w:val="007B7AEB"/>
    <w:rsid w:val="007C0E96"/>
    <w:rsid w:val="007C14C7"/>
    <w:rsid w:val="007C2D31"/>
    <w:rsid w:val="007C363C"/>
    <w:rsid w:val="007C3780"/>
    <w:rsid w:val="007C43FE"/>
    <w:rsid w:val="007C52DC"/>
    <w:rsid w:val="007C65FF"/>
    <w:rsid w:val="007C794E"/>
    <w:rsid w:val="007C7DB4"/>
    <w:rsid w:val="007C7ED1"/>
    <w:rsid w:val="007D01F3"/>
    <w:rsid w:val="007D1DC0"/>
    <w:rsid w:val="007D2A26"/>
    <w:rsid w:val="007D32F0"/>
    <w:rsid w:val="007D3AE8"/>
    <w:rsid w:val="007D49F4"/>
    <w:rsid w:val="007D5D3B"/>
    <w:rsid w:val="007D66CC"/>
    <w:rsid w:val="007D7A0F"/>
    <w:rsid w:val="007E050E"/>
    <w:rsid w:val="007E1B84"/>
    <w:rsid w:val="007E298B"/>
    <w:rsid w:val="007E41D0"/>
    <w:rsid w:val="007E44A1"/>
    <w:rsid w:val="007E491F"/>
    <w:rsid w:val="007E5227"/>
    <w:rsid w:val="007E55E8"/>
    <w:rsid w:val="007E75EE"/>
    <w:rsid w:val="007E7B0B"/>
    <w:rsid w:val="007E7CFB"/>
    <w:rsid w:val="007F1A85"/>
    <w:rsid w:val="007F2B31"/>
    <w:rsid w:val="007F2BAD"/>
    <w:rsid w:val="007F2E3D"/>
    <w:rsid w:val="007F322C"/>
    <w:rsid w:val="007F48C4"/>
    <w:rsid w:val="007F4961"/>
    <w:rsid w:val="007F5962"/>
    <w:rsid w:val="007F6771"/>
    <w:rsid w:val="007F7A48"/>
    <w:rsid w:val="00800201"/>
    <w:rsid w:val="00800F1B"/>
    <w:rsid w:val="00801606"/>
    <w:rsid w:val="00801682"/>
    <w:rsid w:val="0080210F"/>
    <w:rsid w:val="00803881"/>
    <w:rsid w:val="00804A4E"/>
    <w:rsid w:val="00805379"/>
    <w:rsid w:val="00805E78"/>
    <w:rsid w:val="00806E72"/>
    <w:rsid w:val="00807F14"/>
    <w:rsid w:val="00807F4A"/>
    <w:rsid w:val="00810324"/>
    <w:rsid w:val="00810849"/>
    <w:rsid w:val="00811617"/>
    <w:rsid w:val="008120C3"/>
    <w:rsid w:val="0081247C"/>
    <w:rsid w:val="00813408"/>
    <w:rsid w:val="008144D3"/>
    <w:rsid w:val="00814629"/>
    <w:rsid w:val="00814663"/>
    <w:rsid w:val="00816BA3"/>
    <w:rsid w:val="0082427F"/>
    <w:rsid w:val="00826D17"/>
    <w:rsid w:val="00827F21"/>
    <w:rsid w:val="008307D5"/>
    <w:rsid w:val="00830D61"/>
    <w:rsid w:val="008321ED"/>
    <w:rsid w:val="00833B02"/>
    <w:rsid w:val="00834D22"/>
    <w:rsid w:val="0083525B"/>
    <w:rsid w:val="00835F5C"/>
    <w:rsid w:val="0083690D"/>
    <w:rsid w:val="008436AE"/>
    <w:rsid w:val="00843A88"/>
    <w:rsid w:val="008441B7"/>
    <w:rsid w:val="00845623"/>
    <w:rsid w:val="00845A9F"/>
    <w:rsid w:val="00845DDF"/>
    <w:rsid w:val="008473C1"/>
    <w:rsid w:val="008503FC"/>
    <w:rsid w:val="00850690"/>
    <w:rsid w:val="00851E9B"/>
    <w:rsid w:val="00852508"/>
    <w:rsid w:val="0085286B"/>
    <w:rsid w:val="00853EA2"/>
    <w:rsid w:val="00854541"/>
    <w:rsid w:val="0085481F"/>
    <w:rsid w:val="0085498A"/>
    <w:rsid w:val="00854B10"/>
    <w:rsid w:val="00854C26"/>
    <w:rsid w:val="0085593C"/>
    <w:rsid w:val="00855B63"/>
    <w:rsid w:val="0085614F"/>
    <w:rsid w:val="0085674C"/>
    <w:rsid w:val="00856825"/>
    <w:rsid w:val="00857E68"/>
    <w:rsid w:val="00863DEF"/>
    <w:rsid w:val="00864252"/>
    <w:rsid w:val="00864533"/>
    <w:rsid w:val="008647A7"/>
    <w:rsid w:val="008652E3"/>
    <w:rsid w:val="00865991"/>
    <w:rsid w:val="008669B4"/>
    <w:rsid w:val="00867C6A"/>
    <w:rsid w:val="00871F10"/>
    <w:rsid w:val="0087264E"/>
    <w:rsid w:val="00873FC0"/>
    <w:rsid w:val="00874024"/>
    <w:rsid w:val="0087508D"/>
    <w:rsid w:val="0087514B"/>
    <w:rsid w:val="00876CC5"/>
    <w:rsid w:val="00877B53"/>
    <w:rsid w:val="00880064"/>
    <w:rsid w:val="0088014D"/>
    <w:rsid w:val="008812EC"/>
    <w:rsid w:val="008836C7"/>
    <w:rsid w:val="008837EC"/>
    <w:rsid w:val="008848F3"/>
    <w:rsid w:val="00885F87"/>
    <w:rsid w:val="00886249"/>
    <w:rsid w:val="00886C48"/>
    <w:rsid w:val="008876EB"/>
    <w:rsid w:val="008905A3"/>
    <w:rsid w:val="00890D65"/>
    <w:rsid w:val="00891CC0"/>
    <w:rsid w:val="00892147"/>
    <w:rsid w:val="008929A3"/>
    <w:rsid w:val="00892C97"/>
    <w:rsid w:val="0089321C"/>
    <w:rsid w:val="00893535"/>
    <w:rsid w:val="0089393A"/>
    <w:rsid w:val="00893DA1"/>
    <w:rsid w:val="008956BF"/>
    <w:rsid w:val="00896977"/>
    <w:rsid w:val="00897724"/>
    <w:rsid w:val="008A0D64"/>
    <w:rsid w:val="008A33B3"/>
    <w:rsid w:val="008A3C6C"/>
    <w:rsid w:val="008A4439"/>
    <w:rsid w:val="008A61D6"/>
    <w:rsid w:val="008A74A5"/>
    <w:rsid w:val="008A7E64"/>
    <w:rsid w:val="008B1D14"/>
    <w:rsid w:val="008B2211"/>
    <w:rsid w:val="008B2C00"/>
    <w:rsid w:val="008B2E5F"/>
    <w:rsid w:val="008B3413"/>
    <w:rsid w:val="008B4180"/>
    <w:rsid w:val="008B452E"/>
    <w:rsid w:val="008B4558"/>
    <w:rsid w:val="008B5B3F"/>
    <w:rsid w:val="008C0473"/>
    <w:rsid w:val="008C097D"/>
    <w:rsid w:val="008C192F"/>
    <w:rsid w:val="008C2532"/>
    <w:rsid w:val="008C3164"/>
    <w:rsid w:val="008C3BFA"/>
    <w:rsid w:val="008C479E"/>
    <w:rsid w:val="008C482F"/>
    <w:rsid w:val="008C51EA"/>
    <w:rsid w:val="008C555E"/>
    <w:rsid w:val="008C5A7E"/>
    <w:rsid w:val="008C6277"/>
    <w:rsid w:val="008C7525"/>
    <w:rsid w:val="008C75A5"/>
    <w:rsid w:val="008C7889"/>
    <w:rsid w:val="008D2315"/>
    <w:rsid w:val="008D3F58"/>
    <w:rsid w:val="008D4134"/>
    <w:rsid w:val="008D4BE6"/>
    <w:rsid w:val="008D576C"/>
    <w:rsid w:val="008D5CF7"/>
    <w:rsid w:val="008D5FF6"/>
    <w:rsid w:val="008D7305"/>
    <w:rsid w:val="008D7750"/>
    <w:rsid w:val="008D7DF1"/>
    <w:rsid w:val="008E0133"/>
    <w:rsid w:val="008E2C9C"/>
    <w:rsid w:val="008E3121"/>
    <w:rsid w:val="008E3830"/>
    <w:rsid w:val="008E40DF"/>
    <w:rsid w:val="008E5397"/>
    <w:rsid w:val="008E5528"/>
    <w:rsid w:val="008E65E6"/>
    <w:rsid w:val="008E78E1"/>
    <w:rsid w:val="008F077E"/>
    <w:rsid w:val="008F0E05"/>
    <w:rsid w:val="008F2435"/>
    <w:rsid w:val="008F28E9"/>
    <w:rsid w:val="008F344F"/>
    <w:rsid w:val="008F34A0"/>
    <w:rsid w:val="008F38C0"/>
    <w:rsid w:val="008F4360"/>
    <w:rsid w:val="008F4720"/>
    <w:rsid w:val="008F4898"/>
    <w:rsid w:val="008F4975"/>
    <w:rsid w:val="008F5D03"/>
    <w:rsid w:val="008F69B9"/>
    <w:rsid w:val="008F715D"/>
    <w:rsid w:val="00900D4E"/>
    <w:rsid w:val="00901348"/>
    <w:rsid w:val="00902BBD"/>
    <w:rsid w:val="00903230"/>
    <w:rsid w:val="00903294"/>
    <w:rsid w:val="00903477"/>
    <w:rsid w:val="009045D4"/>
    <w:rsid w:val="009053A0"/>
    <w:rsid w:val="009062E9"/>
    <w:rsid w:val="0090698F"/>
    <w:rsid w:val="00906F51"/>
    <w:rsid w:val="0091086F"/>
    <w:rsid w:val="00911106"/>
    <w:rsid w:val="0091110B"/>
    <w:rsid w:val="00912969"/>
    <w:rsid w:val="00913433"/>
    <w:rsid w:val="009138B3"/>
    <w:rsid w:val="00914F56"/>
    <w:rsid w:val="00916F63"/>
    <w:rsid w:val="00917E8E"/>
    <w:rsid w:val="009217F9"/>
    <w:rsid w:val="00922857"/>
    <w:rsid w:val="00922F8B"/>
    <w:rsid w:val="00923080"/>
    <w:rsid w:val="00923342"/>
    <w:rsid w:val="009233F8"/>
    <w:rsid w:val="00923EB6"/>
    <w:rsid w:val="0092467A"/>
    <w:rsid w:val="00924684"/>
    <w:rsid w:val="00924BC0"/>
    <w:rsid w:val="009267BA"/>
    <w:rsid w:val="00927B0F"/>
    <w:rsid w:val="00927D00"/>
    <w:rsid w:val="00927E19"/>
    <w:rsid w:val="0093216F"/>
    <w:rsid w:val="00932335"/>
    <w:rsid w:val="009325C2"/>
    <w:rsid w:val="009328C7"/>
    <w:rsid w:val="00933275"/>
    <w:rsid w:val="0093416C"/>
    <w:rsid w:val="009341DA"/>
    <w:rsid w:val="00934DC6"/>
    <w:rsid w:val="009355F9"/>
    <w:rsid w:val="00935680"/>
    <w:rsid w:val="009368DA"/>
    <w:rsid w:val="009369F8"/>
    <w:rsid w:val="00940900"/>
    <w:rsid w:val="00941861"/>
    <w:rsid w:val="00941F0D"/>
    <w:rsid w:val="009429FE"/>
    <w:rsid w:val="00942B79"/>
    <w:rsid w:val="00944958"/>
    <w:rsid w:val="00947B1F"/>
    <w:rsid w:val="00950A45"/>
    <w:rsid w:val="00950FCB"/>
    <w:rsid w:val="00951387"/>
    <w:rsid w:val="00951506"/>
    <w:rsid w:val="009520EB"/>
    <w:rsid w:val="009546D1"/>
    <w:rsid w:val="009567C3"/>
    <w:rsid w:val="00956E1A"/>
    <w:rsid w:val="00956F56"/>
    <w:rsid w:val="0096067A"/>
    <w:rsid w:val="00961910"/>
    <w:rsid w:val="0096231A"/>
    <w:rsid w:val="009628CD"/>
    <w:rsid w:val="00962A3E"/>
    <w:rsid w:val="009636A5"/>
    <w:rsid w:val="009637B4"/>
    <w:rsid w:val="0096438B"/>
    <w:rsid w:val="00964C07"/>
    <w:rsid w:val="009656CC"/>
    <w:rsid w:val="00966725"/>
    <w:rsid w:val="00966AE9"/>
    <w:rsid w:val="00966D25"/>
    <w:rsid w:val="00966E1A"/>
    <w:rsid w:val="00967B15"/>
    <w:rsid w:val="00970827"/>
    <w:rsid w:val="00972487"/>
    <w:rsid w:val="0097470C"/>
    <w:rsid w:val="00975825"/>
    <w:rsid w:val="00975B2D"/>
    <w:rsid w:val="0097760D"/>
    <w:rsid w:val="00977FA3"/>
    <w:rsid w:val="00980C2C"/>
    <w:rsid w:val="009821A1"/>
    <w:rsid w:val="0098281D"/>
    <w:rsid w:val="00982F76"/>
    <w:rsid w:val="00984F0F"/>
    <w:rsid w:val="00985221"/>
    <w:rsid w:val="009858C0"/>
    <w:rsid w:val="0098683B"/>
    <w:rsid w:val="00990AD1"/>
    <w:rsid w:val="009913CF"/>
    <w:rsid w:val="00991CE1"/>
    <w:rsid w:val="00993091"/>
    <w:rsid w:val="009931A3"/>
    <w:rsid w:val="00994430"/>
    <w:rsid w:val="00995884"/>
    <w:rsid w:val="009A0974"/>
    <w:rsid w:val="009A1B90"/>
    <w:rsid w:val="009A284A"/>
    <w:rsid w:val="009A626A"/>
    <w:rsid w:val="009A7FBE"/>
    <w:rsid w:val="009B04EC"/>
    <w:rsid w:val="009B0D75"/>
    <w:rsid w:val="009B3C9F"/>
    <w:rsid w:val="009B41D8"/>
    <w:rsid w:val="009B575B"/>
    <w:rsid w:val="009B75AA"/>
    <w:rsid w:val="009C56B3"/>
    <w:rsid w:val="009C6FAD"/>
    <w:rsid w:val="009C752E"/>
    <w:rsid w:val="009C7677"/>
    <w:rsid w:val="009C78A3"/>
    <w:rsid w:val="009D0749"/>
    <w:rsid w:val="009D2071"/>
    <w:rsid w:val="009D3AAD"/>
    <w:rsid w:val="009D45D9"/>
    <w:rsid w:val="009D7AE8"/>
    <w:rsid w:val="009E27AA"/>
    <w:rsid w:val="009E296A"/>
    <w:rsid w:val="009E29CE"/>
    <w:rsid w:val="009E45AA"/>
    <w:rsid w:val="009E5E45"/>
    <w:rsid w:val="009E6636"/>
    <w:rsid w:val="009E6D7E"/>
    <w:rsid w:val="009E7B0E"/>
    <w:rsid w:val="009E7C51"/>
    <w:rsid w:val="009F04B6"/>
    <w:rsid w:val="009F0BAD"/>
    <w:rsid w:val="009F0BC3"/>
    <w:rsid w:val="009F102D"/>
    <w:rsid w:val="009F197C"/>
    <w:rsid w:val="009F463F"/>
    <w:rsid w:val="009F5060"/>
    <w:rsid w:val="009F5738"/>
    <w:rsid w:val="009F67DC"/>
    <w:rsid w:val="009F7AA3"/>
    <w:rsid w:val="00A00125"/>
    <w:rsid w:val="00A012D3"/>
    <w:rsid w:val="00A0231D"/>
    <w:rsid w:val="00A02613"/>
    <w:rsid w:val="00A05BEA"/>
    <w:rsid w:val="00A067F2"/>
    <w:rsid w:val="00A06F62"/>
    <w:rsid w:val="00A1115A"/>
    <w:rsid w:val="00A111A1"/>
    <w:rsid w:val="00A13114"/>
    <w:rsid w:val="00A131A9"/>
    <w:rsid w:val="00A1375B"/>
    <w:rsid w:val="00A144DB"/>
    <w:rsid w:val="00A1454C"/>
    <w:rsid w:val="00A1522B"/>
    <w:rsid w:val="00A1556A"/>
    <w:rsid w:val="00A15D64"/>
    <w:rsid w:val="00A17734"/>
    <w:rsid w:val="00A17C3C"/>
    <w:rsid w:val="00A17E9F"/>
    <w:rsid w:val="00A2006B"/>
    <w:rsid w:val="00A20110"/>
    <w:rsid w:val="00A201D0"/>
    <w:rsid w:val="00A206F3"/>
    <w:rsid w:val="00A22179"/>
    <w:rsid w:val="00A22850"/>
    <w:rsid w:val="00A23C52"/>
    <w:rsid w:val="00A23E09"/>
    <w:rsid w:val="00A24108"/>
    <w:rsid w:val="00A24BBA"/>
    <w:rsid w:val="00A2519D"/>
    <w:rsid w:val="00A258D6"/>
    <w:rsid w:val="00A263AD"/>
    <w:rsid w:val="00A3048F"/>
    <w:rsid w:val="00A31FFB"/>
    <w:rsid w:val="00A320E2"/>
    <w:rsid w:val="00A32918"/>
    <w:rsid w:val="00A332FC"/>
    <w:rsid w:val="00A34105"/>
    <w:rsid w:val="00A34EC0"/>
    <w:rsid w:val="00A368E4"/>
    <w:rsid w:val="00A37AC0"/>
    <w:rsid w:val="00A37ED2"/>
    <w:rsid w:val="00A408DF"/>
    <w:rsid w:val="00A40EDC"/>
    <w:rsid w:val="00A40F01"/>
    <w:rsid w:val="00A41926"/>
    <w:rsid w:val="00A41C83"/>
    <w:rsid w:val="00A422E0"/>
    <w:rsid w:val="00A42A70"/>
    <w:rsid w:val="00A42CC2"/>
    <w:rsid w:val="00A439A4"/>
    <w:rsid w:val="00A44E7A"/>
    <w:rsid w:val="00A45754"/>
    <w:rsid w:val="00A469B6"/>
    <w:rsid w:val="00A47C1F"/>
    <w:rsid w:val="00A51934"/>
    <w:rsid w:val="00A52DDD"/>
    <w:rsid w:val="00A536CA"/>
    <w:rsid w:val="00A54658"/>
    <w:rsid w:val="00A54E63"/>
    <w:rsid w:val="00A55508"/>
    <w:rsid w:val="00A56099"/>
    <w:rsid w:val="00A576F9"/>
    <w:rsid w:val="00A60BB8"/>
    <w:rsid w:val="00A62B78"/>
    <w:rsid w:val="00A63207"/>
    <w:rsid w:val="00A640FA"/>
    <w:rsid w:val="00A64A60"/>
    <w:rsid w:val="00A66217"/>
    <w:rsid w:val="00A67395"/>
    <w:rsid w:val="00A673DE"/>
    <w:rsid w:val="00A67EA6"/>
    <w:rsid w:val="00A715F6"/>
    <w:rsid w:val="00A719A6"/>
    <w:rsid w:val="00A724A0"/>
    <w:rsid w:val="00A74549"/>
    <w:rsid w:val="00A74CA4"/>
    <w:rsid w:val="00A74F9A"/>
    <w:rsid w:val="00A75275"/>
    <w:rsid w:val="00A75972"/>
    <w:rsid w:val="00A8208E"/>
    <w:rsid w:val="00A82C75"/>
    <w:rsid w:val="00A84790"/>
    <w:rsid w:val="00A857DE"/>
    <w:rsid w:val="00A86069"/>
    <w:rsid w:val="00A86758"/>
    <w:rsid w:val="00A90368"/>
    <w:rsid w:val="00A91354"/>
    <w:rsid w:val="00A91B7A"/>
    <w:rsid w:val="00A93C10"/>
    <w:rsid w:val="00A94C3E"/>
    <w:rsid w:val="00A96150"/>
    <w:rsid w:val="00A96A77"/>
    <w:rsid w:val="00A96D09"/>
    <w:rsid w:val="00A96EF1"/>
    <w:rsid w:val="00A97141"/>
    <w:rsid w:val="00A97535"/>
    <w:rsid w:val="00AA0282"/>
    <w:rsid w:val="00AA236D"/>
    <w:rsid w:val="00AA244A"/>
    <w:rsid w:val="00AA36A6"/>
    <w:rsid w:val="00AA3AFA"/>
    <w:rsid w:val="00AA3D2C"/>
    <w:rsid w:val="00AA41A9"/>
    <w:rsid w:val="00AA4BD4"/>
    <w:rsid w:val="00AA4D94"/>
    <w:rsid w:val="00AA4DDA"/>
    <w:rsid w:val="00AA5991"/>
    <w:rsid w:val="00AA667F"/>
    <w:rsid w:val="00AA66FE"/>
    <w:rsid w:val="00AA6757"/>
    <w:rsid w:val="00AA6CB9"/>
    <w:rsid w:val="00AB0C5C"/>
    <w:rsid w:val="00AB0DBA"/>
    <w:rsid w:val="00AB1876"/>
    <w:rsid w:val="00AB4E18"/>
    <w:rsid w:val="00AB5A58"/>
    <w:rsid w:val="00AB6BC7"/>
    <w:rsid w:val="00AC13F2"/>
    <w:rsid w:val="00AC1892"/>
    <w:rsid w:val="00AC27AB"/>
    <w:rsid w:val="00AC40E9"/>
    <w:rsid w:val="00AC452D"/>
    <w:rsid w:val="00AC4889"/>
    <w:rsid w:val="00AC4A79"/>
    <w:rsid w:val="00AC4FB4"/>
    <w:rsid w:val="00AC6DA3"/>
    <w:rsid w:val="00AC70DD"/>
    <w:rsid w:val="00AC760D"/>
    <w:rsid w:val="00AD28EE"/>
    <w:rsid w:val="00AD3940"/>
    <w:rsid w:val="00AD3B2F"/>
    <w:rsid w:val="00AD4106"/>
    <w:rsid w:val="00AD4C62"/>
    <w:rsid w:val="00AD6901"/>
    <w:rsid w:val="00AD7AD3"/>
    <w:rsid w:val="00AE1E9C"/>
    <w:rsid w:val="00AE202C"/>
    <w:rsid w:val="00AE2A14"/>
    <w:rsid w:val="00AE2D50"/>
    <w:rsid w:val="00AE38BD"/>
    <w:rsid w:val="00AE3A09"/>
    <w:rsid w:val="00AE433B"/>
    <w:rsid w:val="00AE44A5"/>
    <w:rsid w:val="00AE4DCB"/>
    <w:rsid w:val="00AE6732"/>
    <w:rsid w:val="00AF1813"/>
    <w:rsid w:val="00AF19B0"/>
    <w:rsid w:val="00AF1C5D"/>
    <w:rsid w:val="00AF25A4"/>
    <w:rsid w:val="00AF27A5"/>
    <w:rsid w:val="00AF4A69"/>
    <w:rsid w:val="00AF5F1B"/>
    <w:rsid w:val="00AF6332"/>
    <w:rsid w:val="00AF6B65"/>
    <w:rsid w:val="00AF717E"/>
    <w:rsid w:val="00AF7B06"/>
    <w:rsid w:val="00B01166"/>
    <w:rsid w:val="00B01882"/>
    <w:rsid w:val="00B022BA"/>
    <w:rsid w:val="00B0294E"/>
    <w:rsid w:val="00B03672"/>
    <w:rsid w:val="00B048CD"/>
    <w:rsid w:val="00B05282"/>
    <w:rsid w:val="00B05456"/>
    <w:rsid w:val="00B07979"/>
    <w:rsid w:val="00B07D62"/>
    <w:rsid w:val="00B10872"/>
    <w:rsid w:val="00B11163"/>
    <w:rsid w:val="00B1139B"/>
    <w:rsid w:val="00B122A4"/>
    <w:rsid w:val="00B126AE"/>
    <w:rsid w:val="00B12B28"/>
    <w:rsid w:val="00B14233"/>
    <w:rsid w:val="00B14C96"/>
    <w:rsid w:val="00B15219"/>
    <w:rsid w:val="00B157B1"/>
    <w:rsid w:val="00B179B9"/>
    <w:rsid w:val="00B2096D"/>
    <w:rsid w:val="00B20A98"/>
    <w:rsid w:val="00B221FF"/>
    <w:rsid w:val="00B2225B"/>
    <w:rsid w:val="00B222A0"/>
    <w:rsid w:val="00B22614"/>
    <w:rsid w:val="00B22E3E"/>
    <w:rsid w:val="00B23698"/>
    <w:rsid w:val="00B247BA"/>
    <w:rsid w:val="00B24FC2"/>
    <w:rsid w:val="00B317F2"/>
    <w:rsid w:val="00B31821"/>
    <w:rsid w:val="00B31B66"/>
    <w:rsid w:val="00B32516"/>
    <w:rsid w:val="00B32BF0"/>
    <w:rsid w:val="00B33943"/>
    <w:rsid w:val="00B35098"/>
    <w:rsid w:val="00B35C02"/>
    <w:rsid w:val="00B37A6E"/>
    <w:rsid w:val="00B37FD1"/>
    <w:rsid w:val="00B401DF"/>
    <w:rsid w:val="00B406A0"/>
    <w:rsid w:val="00B41203"/>
    <w:rsid w:val="00B41C70"/>
    <w:rsid w:val="00B43BD7"/>
    <w:rsid w:val="00B4595A"/>
    <w:rsid w:val="00B46693"/>
    <w:rsid w:val="00B46C6B"/>
    <w:rsid w:val="00B472C8"/>
    <w:rsid w:val="00B47C3B"/>
    <w:rsid w:val="00B47D57"/>
    <w:rsid w:val="00B5337E"/>
    <w:rsid w:val="00B53564"/>
    <w:rsid w:val="00B53C46"/>
    <w:rsid w:val="00B543A5"/>
    <w:rsid w:val="00B5588B"/>
    <w:rsid w:val="00B57279"/>
    <w:rsid w:val="00B5765E"/>
    <w:rsid w:val="00B6159A"/>
    <w:rsid w:val="00B63801"/>
    <w:rsid w:val="00B64D31"/>
    <w:rsid w:val="00B66D9C"/>
    <w:rsid w:val="00B67CE9"/>
    <w:rsid w:val="00B67EBD"/>
    <w:rsid w:val="00B70311"/>
    <w:rsid w:val="00B71BDD"/>
    <w:rsid w:val="00B7243B"/>
    <w:rsid w:val="00B735D3"/>
    <w:rsid w:val="00B75D1D"/>
    <w:rsid w:val="00B77246"/>
    <w:rsid w:val="00B80AFF"/>
    <w:rsid w:val="00B80EBA"/>
    <w:rsid w:val="00B819AC"/>
    <w:rsid w:val="00B82480"/>
    <w:rsid w:val="00B83C07"/>
    <w:rsid w:val="00B83EC6"/>
    <w:rsid w:val="00B843F2"/>
    <w:rsid w:val="00B84582"/>
    <w:rsid w:val="00B84716"/>
    <w:rsid w:val="00B86140"/>
    <w:rsid w:val="00B86FC6"/>
    <w:rsid w:val="00B90889"/>
    <w:rsid w:val="00B90931"/>
    <w:rsid w:val="00B90D7B"/>
    <w:rsid w:val="00B9271A"/>
    <w:rsid w:val="00B92D8A"/>
    <w:rsid w:val="00B93BA3"/>
    <w:rsid w:val="00B93FF1"/>
    <w:rsid w:val="00B93FFA"/>
    <w:rsid w:val="00B94753"/>
    <w:rsid w:val="00B94ACA"/>
    <w:rsid w:val="00B95241"/>
    <w:rsid w:val="00B9587B"/>
    <w:rsid w:val="00B9619E"/>
    <w:rsid w:val="00B9667B"/>
    <w:rsid w:val="00B969CE"/>
    <w:rsid w:val="00B96BA7"/>
    <w:rsid w:val="00B970FF"/>
    <w:rsid w:val="00B977B7"/>
    <w:rsid w:val="00BA00D2"/>
    <w:rsid w:val="00BA0301"/>
    <w:rsid w:val="00BA1282"/>
    <w:rsid w:val="00BA136F"/>
    <w:rsid w:val="00BA2784"/>
    <w:rsid w:val="00BA27A4"/>
    <w:rsid w:val="00BA3D3A"/>
    <w:rsid w:val="00BA60ED"/>
    <w:rsid w:val="00BA6C84"/>
    <w:rsid w:val="00BA6E1C"/>
    <w:rsid w:val="00BB0981"/>
    <w:rsid w:val="00BB19EF"/>
    <w:rsid w:val="00BB32AE"/>
    <w:rsid w:val="00BB457D"/>
    <w:rsid w:val="00BB5B79"/>
    <w:rsid w:val="00BB6205"/>
    <w:rsid w:val="00BB6941"/>
    <w:rsid w:val="00BB7F6E"/>
    <w:rsid w:val="00BC0024"/>
    <w:rsid w:val="00BC14FE"/>
    <w:rsid w:val="00BC2793"/>
    <w:rsid w:val="00BC2DE1"/>
    <w:rsid w:val="00BC4699"/>
    <w:rsid w:val="00BC4EB1"/>
    <w:rsid w:val="00BC6605"/>
    <w:rsid w:val="00BC6D2F"/>
    <w:rsid w:val="00BD1118"/>
    <w:rsid w:val="00BD1EE4"/>
    <w:rsid w:val="00BD3DF4"/>
    <w:rsid w:val="00BD5AEF"/>
    <w:rsid w:val="00BD5CA2"/>
    <w:rsid w:val="00BD670E"/>
    <w:rsid w:val="00BD687A"/>
    <w:rsid w:val="00BD78FA"/>
    <w:rsid w:val="00BE0473"/>
    <w:rsid w:val="00BE067A"/>
    <w:rsid w:val="00BE08C7"/>
    <w:rsid w:val="00BE1A95"/>
    <w:rsid w:val="00BE2402"/>
    <w:rsid w:val="00BE25D7"/>
    <w:rsid w:val="00BE30B2"/>
    <w:rsid w:val="00BE3335"/>
    <w:rsid w:val="00BE423B"/>
    <w:rsid w:val="00BE4EFF"/>
    <w:rsid w:val="00BE6608"/>
    <w:rsid w:val="00BE69E9"/>
    <w:rsid w:val="00BE6BB3"/>
    <w:rsid w:val="00BE7C5A"/>
    <w:rsid w:val="00BE7CDB"/>
    <w:rsid w:val="00BE7E24"/>
    <w:rsid w:val="00BF0A9E"/>
    <w:rsid w:val="00BF245E"/>
    <w:rsid w:val="00BF2740"/>
    <w:rsid w:val="00BF3291"/>
    <w:rsid w:val="00BF3C1C"/>
    <w:rsid w:val="00BF3ED9"/>
    <w:rsid w:val="00BF43C5"/>
    <w:rsid w:val="00BF524A"/>
    <w:rsid w:val="00BF555B"/>
    <w:rsid w:val="00BF55D5"/>
    <w:rsid w:val="00BF6BA0"/>
    <w:rsid w:val="00C00938"/>
    <w:rsid w:val="00C00EF5"/>
    <w:rsid w:val="00C03C50"/>
    <w:rsid w:val="00C106C8"/>
    <w:rsid w:val="00C11694"/>
    <w:rsid w:val="00C1186C"/>
    <w:rsid w:val="00C11DDA"/>
    <w:rsid w:val="00C13739"/>
    <w:rsid w:val="00C1398F"/>
    <w:rsid w:val="00C14175"/>
    <w:rsid w:val="00C1456D"/>
    <w:rsid w:val="00C14686"/>
    <w:rsid w:val="00C15327"/>
    <w:rsid w:val="00C15795"/>
    <w:rsid w:val="00C157C1"/>
    <w:rsid w:val="00C15E28"/>
    <w:rsid w:val="00C15ED5"/>
    <w:rsid w:val="00C162C6"/>
    <w:rsid w:val="00C1775C"/>
    <w:rsid w:val="00C17ACF"/>
    <w:rsid w:val="00C20803"/>
    <w:rsid w:val="00C20E26"/>
    <w:rsid w:val="00C2116B"/>
    <w:rsid w:val="00C22BE4"/>
    <w:rsid w:val="00C23276"/>
    <w:rsid w:val="00C24530"/>
    <w:rsid w:val="00C249FC"/>
    <w:rsid w:val="00C25C20"/>
    <w:rsid w:val="00C30CB4"/>
    <w:rsid w:val="00C3179F"/>
    <w:rsid w:val="00C31ABF"/>
    <w:rsid w:val="00C31D58"/>
    <w:rsid w:val="00C31E20"/>
    <w:rsid w:val="00C31E70"/>
    <w:rsid w:val="00C32432"/>
    <w:rsid w:val="00C33CB5"/>
    <w:rsid w:val="00C3472C"/>
    <w:rsid w:val="00C348F0"/>
    <w:rsid w:val="00C34982"/>
    <w:rsid w:val="00C34E86"/>
    <w:rsid w:val="00C356E9"/>
    <w:rsid w:val="00C35E97"/>
    <w:rsid w:val="00C370D9"/>
    <w:rsid w:val="00C40C16"/>
    <w:rsid w:val="00C4101C"/>
    <w:rsid w:val="00C413B7"/>
    <w:rsid w:val="00C433EE"/>
    <w:rsid w:val="00C45F20"/>
    <w:rsid w:val="00C4673F"/>
    <w:rsid w:val="00C472C4"/>
    <w:rsid w:val="00C473A5"/>
    <w:rsid w:val="00C51FEA"/>
    <w:rsid w:val="00C53D78"/>
    <w:rsid w:val="00C53F57"/>
    <w:rsid w:val="00C549CE"/>
    <w:rsid w:val="00C55591"/>
    <w:rsid w:val="00C55942"/>
    <w:rsid w:val="00C560AA"/>
    <w:rsid w:val="00C56E01"/>
    <w:rsid w:val="00C5702B"/>
    <w:rsid w:val="00C57EB2"/>
    <w:rsid w:val="00C639AF"/>
    <w:rsid w:val="00C6631E"/>
    <w:rsid w:val="00C673CB"/>
    <w:rsid w:val="00C678DC"/>
    <w:rsid w:val="00C67D7B"/>
    <w:rsid w:val="00C71944"/>
    <w:rsid w:val="00C71CBD"/>
    <w:rsid w:val="00C741B0"/>
    <w:rsid w:val="00C75EE7"/>
    <w:rsid w:val="00C7654C"/>
    <w:rsid w:val="00C779D2"/>
    <w:rsid w:val="00C80926"/>
    <w:rsid w:val="00C80AA4"/>
    <w:rsid w:val="00C816DB"/>
    <w:rsid w:val="00C81FAD"/>
    <w:rsid w:val="00C830CC"/>
    <w:rsid w:val="00C8316D"/>
    <w:rsid w:val="00C83590"/>
    <w:rsid w:val="00C835EF"/>
    <w:rsid w:val="00C838FC"/>
    <w:rsid w:val="00C83C2B"/>
    <w:rsid w:val="00C84689"/>
    <w:rsid w:val="00C84A6A"/>
    <w:rsid w:val="00C850E6"/>
    <w:rsid w:val="00C8623F"/>
    <w:rsid w:val="00C864D5"/>
    <w:rsid w:val="00C86AE4"/>
    <w:rsid w:val="00C86FA1"/>
    <w:rsid w:val="00C90A79"/>
    <w:rsid w:val="00C91316"/>
    <w:rsid w:val="00C916A5"/>
    <w:rsid w:val="00C92132"/>
    <w:rsid w:val="00C92EC7"/>
    <w:rsid w:val="00C93503"/>
    <w:rsid w:val="00C93D4A"/>
    <w:rsid w:val="00C945D1"/>
    <w:rsid w:val="00C95397"/>
    <w:rsid w:val="00C97516"/>
    <w:rsid w:val="00CA3D8C"/>
    <w:rsid w:val="00CA4307"/>
    <w:rsid w:val="00CA5481"/>
    <w:rsid w:val="00CA736D"/>
    <w:rsid w:val="00CA7CFA"/>
    <w:rsid w:val="00CA7ED3"/>
    <w:rsid w:val="00CB078A"/>
    <w:rsid w:val="00CB382E"/>
    <w:rsid w:val="00CB38A8"/>
    <w:rsid w:val="00CB4036"/>
    <w:rsid w:val="00CB4A1C"/>
    <w:rsid w:val="00CB4AC0"/>
    <w:rsid w:val="00CB5956"/>
    <w:rsid w:val="00CB636D"/>
    <w:rsid w:val="00CC0CB9"/>
    <w:rsid w:val="00CC234B"/>
    <w:rsid w:val="00CC28E2"/>
    <w:rsid w:val="00CC397D"/>
    <w:rsid w:val="00CC3DE8"/>
    <w:rsid w:val="00CC4B6C"/>
    <w:rsid w:val="00CC4D00"/>
    <w:rsid w:val="00CD05F9"/>
    <w:rsid w:val="00CD21EA"/>
    <w:rsid w:val="00CD35A7"/>
    <w:rsid w:val="00CD5A58"/>
    <w:rsid w:val="00CD742E"/>
    <w:rsid w:val="00CD790D"/>
    <w:rsid w:val="00CD7C51"/>
    <w:rsid w:val="00CE0A16"/>
    <w:rsid w:val="00CE1DF8"/>
    <w:rsid w:val="00CE2A5C"/>
    <w:rsid w:val="00CE32DF"/>
    <w:rsid w:val="00CE3A03"/>
    <w:rsid w:val="00CE3D98"/>
    <w:rsid w:val="00CE3EF4"/>
    <w:rsid w:val="00CE4EC2"/>
    <w:rsid w:val="00CE5398"/>
    <w:rsid w:val="00CF0882"/>
    <w:rsid w:val="00CF0B09"/>
    <w:rsid w:val="00CF1679"/>
    <w:rsid w:val="00CF192A"/>
    <w:rsid w:val="00CF1BC1"/>
    <w:rsid w:val="00CF25CB"/>
    <w:rsid w:val="00CF3FE6"/>
    <w:rsid w:val="00CF5222"/>
    <w:rsid w:val="00CF589C"/>
    <w:rsid w:val="00CF6409"/>
    <w:rsid w:val="00CF7777"/>
    <w:rsid w:val="00D00246"/>
    <w:rsid w:val="00D00CDB"/>
    <w:rsid w:val="00D00E42"/>
    <w:rsid w:val="00D01967"/>
    <w:rsid w:val="00D01D65"/>
    <w:rsid w:val="00D0545B"/>
    <w:rsid w:val="00D068E4"/>
    <w:rsid w:val="00D06B13"/>
    <w:rsid w:val="00D07469"/>
    <w:rsid w:val="00D10569"/>
    <w:rsid w:val="00D1071F"/>
    <w:rsid w:val="00D10727"/>
    <w:rsid w:val="00D110AE"/>
    <w:rsid w:val="00D12DA0"/>
    <w:rsid w:val="00D12FA2"/>
    <w:rsid w:val="00D13152"/>
    <w:rsid w:val="00D13837"/>
    <w:rsid w:val="00D13A71"/>
    <w:rsid w:val="00D14DBC"/>
    <w:rsid w:val="00D14E89"/>
    <w:rsid w:val="00D14FB4"/>
    <w:rsid w:val="00D15F3D"/>
    <w:rsid w:val="00D206C1"/>
    <w:rsid w:val="00D20BA5"/>
    <w:rsid w:val="00D20F1A"/>
    <w:rsid w:val="00D2204F"/>
    <w:rsid w:val="00D22D19"/>
    <w:rsid w:val="00D23117"/>
    <w:rsid w:val="00D24B7E"/>
    <w:rsid w:val="00D24EF1"/>
    <w:rsid w:val="00D25468"/>
    <w:rsid w:val="00D26549"/>
    <w:rsid w:val="00D30017"/>
    <w:rsid w:val="00D30722"/>
    <w:rsid w:val="00D30E2E"/>
    <w:rsid w:val="00D310F0"/>
    <w:rsid w:val="00D32A09"/>
    <w:rsid w:val="00D32D91"/>
    <w:rsid w:val="00D35D87"/>
    <w:rsid w:val="00D36136"/>
    <w:rsid w:val="00D36739"/>
    <w:rsid w:val="00D3697C"/>
    <w:rsid w:val="00D37B90"/>
    <w:rsid w:val="00D40F81"/>
    <w:rsid w:val="00D42AEF"/>
    <w:rsid w:val="00D4364F"/>
    <w:rsid w:val="00D4374F"/>
    <w:rsid w:val="00D43F35"/>
    <w:rsid w:val="00D445A2"/>
    <w:rsid w:val="00D454B2"/>
    <w:rsid w:val="00D45C93"/>
    <w:rsid w:val="00D45FE9"/>
    <w:rsid w:val="00D475F0"/>
    <w:rsid w:val="00D47E5A"/>
    <w:rsid w:val="00D503D5"/>
    <w:rsid w:val="00D50478"/>
    <w:rsid w:val="00D50841"/>
    <w:rsid w:val="00D51885"/>
    <w:rsid w:val="00D51A8F"/>
    <w:rsid w:val="00D531A0"/>
    <w:rsid w:val="00D56085"/>
    <w:rsid w:val="00D56EE4"/>
    <w:rsid w:val="00D57DD3"/>
    <w:rsid w:val="00D57FC3"/>
    <w:rsid w:val="00D60EA4"/>
    <w:rsid w:val="00D612ED"/>
    <w:rsid w:val="00D616CE"/>
    <w:rsid w:val="00D6283E"/>
    <w:rsid w:val="00D62C4E"/>
    <w:rsid w:val="00D63732"/>
    <w:rsid w:val="00D646DB"/>
    <w:rsid w:val="00D6509E"/>
    <w:rsid w:val="00D6659B"/>
    <w:rsid w:val="00D70934"/>
    <w:rsid w:val="00D70CAB"/>
    <w:rsid w:val="00D710A3"/>
    <w:rsid w:val="00D722DF"/>
    <w:rsid w:val="00D72800"/>
    <w:rsid w:val="00D7536C"/>
    <w:rsid w:val="00D76A76"/>
    <w:rsid w:val="00D77A23"/>
    <w:rsid w:val="00D77CB7"/>
    <w:rsid w:val="00D80187"/>
    <w:rsid w:val="00D804E7"/>
    <w:rsid w:val="00D8075A"/>
    <w:rsid w:val="00D820C0"/>
    <w:rsid w:val="00D82E98"/>
    <w:rsid w:val="00D82ED7"/>
    <w:rsid w:val="00D8598A"/>
    <w:rsid w:val="00D85AC1"/>
    <w:rsid w:val="00D87034"/>
    <w:rsid w:val="00D87229"/>
    <w:rsid w:val="00D91938"/>
    <w:rsid w:val="00D91E47"/>
    <w:rsid w:val="00D92933"/>
    <w:rsid w:val="00D92A3C"/>
    <w:rsid w:val="00D93EEE"/>
    <w:rsid w:val="00D943AE"/>
    <w:rsid w:val="00D9489F"/>
    <w:rsid w:val="00D97E8C"/>
    <w:rsid w:val="00DA02A2"/>
    <w:rsid w:val="00DA0503"/>
    <w:rsid w:val="00DA0757"/>
    <w:rsid w:val="00DA1009"/>
    <w:rsid w:val="00DA1965"/>
    <w:rsid w:val="00DA2DE2"/>
    <w:rsid w:val="00DA2F7D"/>
    <w:rsid w:val="00DA4D99"/>
    <w:rsid w:val="00DA56B2"/>
    <w:rsid w:val="00DA61AF"/>
    <w:rsid w:val="00DA6989"/>
    <w:rsid w:val="00DA69A1"/>
    <w:rsid w:val="00DA73AD"/>
    <w:rsid w:val="00DB065A"/>
    <w:rsid w:val="00DB11E1"/>
    <w:rsid w:val="00DB1D6F"/>
    <w:rsid w:val="00DB2878"/>
    <w:rsid w:val="00DB46AB"/>
    <w:rsid w:val="00DB4C55"/>
    <w:rsid w:val="00DB570F"/>
    <w:rsid w:val="00DB585A"/>
    <w:rsid w:val="00DB60C6"/>
    <w:rsid w:val="00DB6A29"/>
    <w:rsid w:val="00DC3683"/>
    <w:rsid w:val="00DC3AC0"/>
    <w:rsid w:val="00DC3FA0"/>
    <w:rsid w:val="00DC3FEB"/>
    <w:rsid w:val="00DC5B1A"/>
    <w:rsid w:val="00DC68EB"/>
    <w:rsid w:val="00DC69D8"/>
    <w:rsid w:val="00DC6BB1"/>
    <w:rsid w:val="00DC7322"/>
    <w:rsid w:val="00DC77F4"/>
    <w:rsid w:val="00DC7C07"/>
    <w:rsid w:val="00DD15A6"/>
    <w:rsid w:val="00DD1D1A"/>
    <w:rsid w:val="00DD2721"/>
    <w:rsid w:val="00DD30B0"/>
    <w:rsid w:val="00DD328D"/>
    <w:rsid w:val="00DD431C"/>
    <w:rsid w:val="00DD5D2C"/>
    <w:rsid w:val="00DD5DB3"/>
    <w:rsid w:val="00DD65AA"/>
    <w:rsid w:val="00DD6AD1"/>
    <w:rsid w:val="00DD77BE"/>
    <w:rsid w:val="00DE06F2"/>
    <w:rsid w:val="00DE2516"/>
    <w:rsid w:val="00DE2847"/>
    <w:rsid w:val="00DE2FAD"/>
    <w:rsid w:val="00DE3071"/>
    <w:rsid w:val="00DE43D8"/>
    <w:rsid w:val="00DE5606"/>
    <w:rsid w:val="00DE5CB9"/>
    <w:rsid w:val="00DE5DA4"/>
    <w:rsid w:val="00DE75DF"/>
    <w:rsid w:val="00DE76C8"/>
    <w:rsid w:val="00DE7883"/>
    <w:rsid w:val="00DE7B6F"/>
    <w:rsid w:val="00DE7F73"/>
    <w:rsid w:val="00DF163C"/>
    <w:rsid w:val="00DF19B0"/>
    <w:rsid w:val="00DF39C0"/>
    <w:rsid w:val="00DF473C"/>
    <w:rsid w:val="00DF4DFB"/>
    <w:rsid w:val="00DF7EBF"/>
    <w:rsid w:val="00E0019E"/>
    <w:rsid w:val="00E00D08"/>
    <w:rsid w:val="00E01663"/>
    <w:rsid w:val="00E01F41"/>
    <w:rsid w:val="00E02F5D"/>
    <w:rsid w:val="00E041E2"/>
    <w:rsid w:val="00E044ED"/>
    <w:rsid w:val="00E05AF7"/>
    <w:rsid w:val="00E06677"/>
    <w:rsid w:val="00E06734"/>
    <w:rsid w:val="00E07585"/>
    <w:rsid w:val="00E07668"/>
    <w:rsid w:val="00E10AA6"/>
    <w:rsid w:val="00E11C01"/>
    <w:rsid w:val="00E11CF4"/>
    <w:rsid w:val="00E11DF6"/>
    <w:rsid w:val="00E11EC8"/>
    <w:rsid w:val="00E13F8F"/>
    <w:rsid w:val="00E144AF"/>
    <w:rsid w:val="00E14805"/>
    <w:rsid w:val="00E154E0"/>
    <w:rsid w:val="00E15D76"/>
    <w:rsid w:val="00E15F89"/>
    <w:rsid w:val="00E16484"/>
    <w:rsid w:val="00E16FBF"/>
    <w:rsid w:val="00E17E71"/>
    <w:rsid w:val="00E17F5D"/>
    <w:rsid w:val="00E2088A"/>
    <w:rsid w:val="00E22221"/>
    <w:rsid w:val="00E23AA4"/>
    <w:rsid w:val="00E241B1"/>
    <w:rsid w:val="00E254C6"/>
    <w:rsid w:val="00E2615D"/>
    <w:rsid w:val="00E2712C"/>
    <w:rsid w:val="00E27340"/>
    <w:rsid w:val="00E273D6"/>
    <w:rsid w:val="00E27E91"/>
    <w:rsid w:val="00E305FA"/>
    <w:rsid w:val="00E31BF3"/>
    <w:rsid w:val="00E335D3"/>
    <w:rsid w:val="00E33C4D"/>
    <w:rsid w:val="00E34928"/>
    <w:rsid w:val="00E34CB1"/>
    <w:rsid w:val="00E356B9"/>
    <w:rsid w:val="00E362DF"/>
    <w:rsid w:val="00E37AB0"/>
    <w:rsid w:val="00E417CC"/>
    <w:rsid w:val="00E41993"/>
    <w:rsid w:val="00E4332E"/>
    <w:rsid w:val="00E44D9B"/>
    <w:rsid w:val="00E45016"/>
    <w:rsid w:val="00E45FFD"/>
    <w:rsid w:val="00E462AF"/>
    <w:rsid w:val="00E46BB7"/>
    <w:rsid w:val="00E46DEB"/>
    <w:rsid w:val="00E4787A"/>
    <w:rsid w:val="00E510EB"/>
    <w:rsid w:val="00E51BD3"/>
    <w:rsid w:val="00E5315B"/>
    <w:rsid w:val="00E54A8C"/>
    <w:rsid w:val="00E54FBE"/>
    <w:rsid w:val="00E5541B"/>
    <w:rsid w:val="00E55478"/>
    <w:rsid w:val="00E57284"/>
    <w:rsid w:val="00E609FB"/>
    <w:rsid w:val="00E63EC2"/>
    <w:rsid w:val="00E66729"/>
    <w:rsid w:val="00E668CF"/>
    <w:rsid w:val="00E67091"/>
    <w:rsid w:val="00E70CBA"/>
    <w:rsid w:val="00E70F0E"/>
    <w:rsid w:val="00E711D3"/>
    <w:rsid w:val="00E71AA5"/>
    <w:rsid w:val="00E72C4D"/>
    <w:rsid w:val="00E735E8"/>
    <w:rsid w:val="00E73A1C"/>
    <w:rsid w:val="00E74112"/>
    <w:rsid w:val="00E756E0"/>
    <w:rsid w:val="00E75EDC"/>
    <w:rsid w:val="00E763F4"/>
    <w:rsid w:val="00E76598"/>
    <w:rsid w:val="00E76CC1"/>
    <w:rsid w:val="00E770E5"/>
    <w:rsid w:val="00E77756"/>
    <w:rsid w:val="00E77BD9"/>
    <w:rsid w:val="00E77E19"/>
    <w:rsid w:val="00E80280"/>
    <w:rsid w:val="00E80B00"/>
    <w:rsid w:val="00E813B0"/>
    <w:rsid w:val="00E81B6B"/>
    <w:rsid w:val="00E81BAF"/>
    <w:rsid w:val="00E82820"/>
    <w:rsid w:val="00E83651"/>
    <w:rsid w:val="00E84FC8"/>
    <w:rsid w:val="00E8686B"/>
    <w:rsid w:val="00E86D12"/>
    <w:rsid w:val="00E90609"/>
    <w:rsid w:val="00E910CB"/>
    <w:rsid w:val="00E92B36"/>
    <w:rsid w:val="00E93766"/>
    <w:rsid w:val="00E95168"/>
    <w:rsid w:val="00E961EC"/>
    <w:rsid w:val="00E963FE"/>
    <w:rsid w:val="00E96E2A"/>
    <w:rsid w:val="00E96E8B"/>
    <w:rsid w:val="00E97058"/>
    <w:rsid w:val="00E973CF"/>
    <w:rsid w:val="00EA002D"/>
    <w:rsid w:val="00EA0106"/>
    <w:rsid w:val="00EA0A07"/>
    <w:rsid w:val="00EA0B1E"/>
    <w:rsid w:val="00EA0E05"/>
    <w:rsid w:val="00EA131C"/>
    <w:rsid w:val="00EA1D84"/>
    <w:rsid w:val="00EA43C6"/>
    <w:rsid w:val="00EA51D6"/>
    <w:rsid w:val="00EA5900"/>
    <w:rsid w:val="00EA643B"/>
    <w:rsid w:val="00EA6BBE"/>
    <w:rsid w:val="00EA73A1"/>
    <w:rsid w:val="00EB08EC"/>
    <w:rsid w:val="00EB0C46"/>
    <w:rsid w:val="00EB19BF"/>
    <w:rsid w:val="00EB1D44"/>
    <w:rsid w:val="00EB2288"/>
    <w:rsid w:val="00EB257B"/>
    <w:rsid w:val="00EB5BE1"/>
    <w:rsid w:val="00EB659B"/>
    <w:rsid w:val="00EB7170"/>
    <w:rsid w:val="00EB7F5E"/>
    <w:rsid w:val="00EC1D78"/>
    <w:rsid w:val="00EC3DD1"/>
    <w:rsid w:val="00EC4F6F"/>
    <w:rsid w:val="00EC526A"/>
    <w:rsid w:val="00EC5C56"/>
    <w:rsid w:val="00EC6375"/>
    <w:rsid w:val="00EC6E24"/>
    <w:rsid w:val="00ED05A7"/>
    <w:rsid w:val="00ED0F0A"/>
    <w:rsid w:val="00ED2B7E"/>
    <w:rsid w:val="00ED35F9"/>
    <w:rsid w:val="00ED37AD"/>
    <w:rsid w:val="00ED3FC6"/>
    <w:rsid w:val="00ED4A94"/>
    <w:rsid w:val="00ED60F1"/>
    <w:rsid w:val="00ED633D"/>
    <w:rsid w:val="00EE07E1"/>
    <w:rsid w:val="00EE0AEE"/>
    <w:rsid w:val="00EE1890"/>
    <w:rsid w:val="00EE2CA4"/>
    <w:rsid w:val="00EE4155"/>
    <w:rsid w:val="00EE4474"/>
    <w:rsid w:val="00EE4F8D"/>
    <w:rsid w:val="00EE6796"/>
    <w:rsid w:val="00EE67D9"/>
    <w:rsid w:val="00EE6A39"/>
    <w:rsid w:val="00EE72BB"/>
    <w:rsid w:val="00EE7348"/>
    <w:rsid w:val="00EF0003"/>
    <w:rsid w:val="00EF042A"/>
    <w:rsid w:val="00EF2510"/>
    <w:rsid w:val="00EF2DC3"/>
    <w:rsid w:val="00EF36FA"/>
    <w:rsid w:val="00EF4577"/>
    <w:rsid w:val="00EF542B"/>
    <w:rsid w:val="00EF576E"/>
    <w:rsid w:val="00EF57B2"/>
    <w:rsid w:val="00EF582F"/>
    <w:rsid w:val="00EF58E4"/>
    <w:rsid w:val="00EF6690"/>
    <w:rsid w:val="00EF71B2"/>
    <w:rsid w:val="00EF75EE"/>
    <w:rsid w:val="00EF7F58"/>
    <w:rsid w:val="00F01B42"/>
    <w:rsid w:val="00F02431"/>
    <w:rsid w:val="00F02E8D"/>
    <w:rsid w:val="00F0337B"/>
    <w:rsid w:val="00F03CAB"/>
    <w:rsid w:val="00F04766"/>
    <w:rsid w:val="00F066E7"/>
    <w:rsid w:val="00F10187"/>
    <w:rsid w:val="00F12C23"/>
    <w:rsid w:val="00F1317F"/>
    <w:rsid w:val="00F13679"/>
    <w:rsid w:val="00F1427C"/>
    <w:rsid w:val="00F144F4"/>
    <w:rsid w:val="00F14628"/>
    <w:rsid w:val="00F1465C"/>
    <w:rsid w:val="00F15190"/>
    <w:rsid w:val="00F154BE"/>
    <w:rsid w:val="00F17721"/>
    <w:rsid w:val="00F17F01"/>
    <w:rsid w:val="00F20214"/>
    <w:rsid w:val="00F205E0"/>
    <w:rsid w:val="00F20EDE"/>
    <w:rsid w:val="00F214C0"/>
    <w:rsid w:val="00F21AE9"/>
    <w:rsid w:val="00F22095"/>
    <w:rsid w:val="00F22D3F"/>
    <w:rsid w:val="00F25881"/>
    <w:rsid w:val="00F25FE6"/>
    <w:rsid w:val="00F261BD"/>
    <w:rsid w:val="00F26445"/>
    <w:rsid w:val="00F26450"/>
    <w:rsid w:val="00F27266"/>
    <w:rsid w:val="00F2798D"/>
    <w:rsid w:val="00F31DCF"/>
    <w:rsid w:val="00F323C3"/>
    <w:rsid w:val="00F327AB"/>
    <w:rsid w:val="00F339F7"/>
    <w:rsid w:val="00F3457A"/>
    <w:rsid w:val="00F35A38"/>
    <w:rsid w:val="00F35CEB"/>
    <w:rsid w:val="00F370B6"/>
    <w:rsid w:val="00F371F6"/>
    <w:rsid w:val="00F3750F"/>
    <w:rsid w:val="00F42D84"/>
    <w:rsid w:val="00F43260"/>
    <w:rsid w:val="00F43F89"/>
    <w:rsid w:val="00F46396"/>
    <w:rsid w:val="00F4669B"/>
    <w:rsid w:val="00F47E6F"/>
    <w:rsid w:val="00F504B3"/>
    <w:rsid w:val="00F52A12"/>
    <w:rsid w:val="00F52ED9"/>
    <w:rsid w:val="00F5553A"/>
    <w:rsid w:val="00F573FB"/>
    <w:rsid w:val="00F57796"/>
    <w:rsid w:val="00F57B9C"/>
    <w:rsid w:val="00F61007"/>
    <w:rsid w:val="00F63A49"/>
    <w:rsid w:val="00F63F87"/>
    <w:rsid w:val="00F64263"/>
    <w:rsid w:val="00F646AB"/>
    <w:rsid w:val="00F650F8"/>
    <w:rsid w:val="00F65A2E"/>
    <w:rsid w:val="00F6656B"/>
    <w:rsid w:val="00F676B4"/>
    <w:rsid w:val="00F6778F"/>
    <w:rsid w:val="00F67B0F"/>
    <w:rsid w:val="00F67C51"/>
    <w:rsid w:val="00F714BD"/>
    <w:rsid w:val="00F71AE4"/>
    <w:rsid w:val="00F721CC"/>
    <w:rsid w:val="00F7326F"/>
    <w:rsid w:val="00F73C92"/>
    <w:rsid w:val="00F73F86"/>
    <w:rsid w:val="00F744E0"/>
    <w:rsid w:val="00F74A37"/>
    <w:rsid w:val="00F76334"/>
    <w:rsid w:val="00F76817"/>
    <w:rsid w:val="00F774F4"/>
    <w:rsid w:val="00F77648"/>
    <w:rsid w:val="00F77D06"/>
    <w:rsid w:val="00F81462"/>
    <w:rsid w:val="00F82E67"/>
    <w:rsid w:val="00F837B4"/>
    <w:rsid w:val="00F84B0E"/>
    <w:rsid w:val="00F84B52"/>
    <w:rsid w:val="00F85AFB"/>
    <w:rsid w:val="00F8692E"/>
    <w:rsid w:val="00F86A27"/>
    <w:rsid w:val="00F91672"/>
    <w:rsid w:val="00F91F56"/>
    <w:rsid w:val="00F92760"/>
    <w:rsid w:val="00F93343"/>
    <w:rsid w:val="00F938CC"/>
    <w:rsid w:val="00F950CC"/>
    <w:rsid w:val="00F95436"/>
    <w:rsid w:val="00F95E47"/>
    <w:rsid w:val="00F9673A"/>
    <w:rsid w:val="00F97425"/>
    <w:rsid w:val="00FA2187"/>
    <w:rsid w:val="00FA2420"/>
    <w:rsid w:val="00FA49D1"/>
    <w:rsid w:val="00FA6A10"/>
    <w:rsid w:val="00FA6EF4"/>
    <w:rsid w:val="00FA7E12"/>
    <w:rsid w:val="00FB0B9A"/>
    <w:rsid w:val="00FB0CF5"/>
    <w:rsid w:val="00FB1020"/>
    <w:rsid w:val="00FB15CB"/>
    <w:rsid w:val="00FB1B19"/>
    <w:rsid w:val="00FB1E2B"/>
    <w:rsid w:val="00FB2117"/>
    <w:rsid w:val="00FB4B44"/>
    <w:rsid w:val="00FB528E"/>
    <w:rsid w:val="00FB591C"/>
    <w:rsid w:val="00FB69F4"/>
    <w:rsid w:val="00FB6E7E"/>
    <w:rsid w:val="00FB7016"/>
    <w:rsid w:val="00FB7B92"/>
    <w:rsid w:val="00FB7CD8"/>
    <w:rsid w:val="00FC1F17"/>
    <w:rsid w:val="00FC236A"/>
    <w:rsid w:val="00FC28DE"/>
    <w:rsid w:val="00FC3A9D"/>
    <w:rsid w:val="00FC6331"/>
    <w:rsid w:val="00FD150F"/>
    <w:rsid w:val="00FD2093"/>
    <w:rsid w:val="00FD33D3"/>
    <w:rsid w:val="00FD34A0"/>
    <w:rsid w:val="00FD3A80"/>
    <w:rsid w:val="00FD49D3"/>
    <w:rsid w:val="00FE05CE"/>
    <w:rsid w:val="00FE0AB1"/>
    <w:rsid w:val="00FE0DC0"/>
    <w:rsid w:val="00FE263C"/>
    <w:rsid w:val="00FE4967"/>
    <w:rsid w:val="00FE4DDD"/>
    <w:rsid w:val="00FE5247"/>
    <w:rsid w:val="00FE5C23"/>
    <w:rsid w:val="00FE5EBA"/>
    <w:rsid w:val="00FE7012"/>
    <w:rsid w:val="00FE71B7"/>
    <w:rsid w:val="00FE74FE"/>
    <w:rsid w:val="00FE7718"/>
    <w:rsid w:val="00FE77BE"/>
    <w:rsid w:val="00FF3F11"/>
    <w:rsid w:val="00FF4587"/>
    <w:rsid w:val="00FF6958"/>
    <w:rsid w:val="00FF739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12" type="connector" idref="#_x0000_s1072"/>
        <o:r id="V:Rule13" type="connector" idref="#_x0000_s1074"/>
        <o:r id="V:Rule14" type="connector" idref="#_x0000_s1084"/>
        <o:r id="V:Rule15" type="connector" idref="#_x0000_s1066"/>
        <o:r id="V:Rule16" type="connector" idref="#_x0000_s1073"/>
        <o:r id="V:Rule17" type="connector" idref="#_x0000_s1070"/>
        <o:r id="V:Rule18" type="connector" idref="#_x0000_s1076"/>
        <o:r id="V:Rule19" type="connector" idref="#_x0000_s1075"/>
        <o:r id="V:Rule20" type="connector" idref="#_x0000_s1083"/>
        <o:r id="V:Rule21" type="connector" idref="#_x0000_s1068"/>
        <o:r id="V:Rule22"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369"/>
  </w:style>
  <w:style w:type="paragraph" w:styleId="Balk1">
    <w:name w:val="heading 1"/>
    <w:basedOn w:val="Normal"/>
    <w:next w:val="Normal"/>
    <w:link w:val="Balk1Char"/>
    <w:uiPriority w:val="9"/>
    <w:qFormat/>
    <w:rsid w:val="004755E2"/>
    <w:pPr>
      <w:keepNext/>
      <w:keepLines/>
      <w:spacing w:before="480" w:after="0"/>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nhideWhenUsed/>
    <w:qFormat/>
    <w:rsid w:val="00741A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A66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F677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2D72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755E2"/>
    <w:rPr>
      <w:rFonts w:ascii="Times New Roman" w:eastAsiaTheme="majorEastAsia" w:hAnsi="Times New Roman" w:cstheme="majorBidi"/>
      <w:b/>
      <w:bCs/>
      <w:sz w:val="24"/>
      <w:szCs w:val="28"/>
      <w:lang w:eastAsia="tr-TR"/>
    </w:rPr>
  </w:style>
  <w:style w:type="character" w:customStyle="1" w:styleId="Balk2Char">
    <w:name w:val="Başlık 2 Char"/>
    <w:basedOn w:val="VarsaylanParagrafYazTipi"/>
    <w:link w:val="Balk2"/>
    <w:rsid w:val="00741A80"/>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AA667F"/>
    <w:rPr>
      <w:rFonts w:asciiTheme="majorHAnsi" w:eastAsiaTheme="majorEastAsia" w:hAnsiTheme="majorHAnsi" w:cstheme="majorBidi"/>
      <w:b/>
      <w:bCs/>
      <w:color w:val="4F81BD" w:themeColor="accent1"/>
      <w:lang w:eastAsia="tr-TR"/>
    </w:rPr>
  </w:style>
  <w:style w:type="character" w:customStyle="1" w:styleId="Balk4Char">
    <w:name w:val="Başlık 4 Char"/>
    <w:basedOn w:val="VarsaylanParagrafYazTipi"/>
    <w:link w:val="Balk4"/>
    <w:uiPriority w:val="9"/>
    <w:rsid w:val="007F6771"/>
    <w:rPr>
      <w:rFonts w:asciiTheme="majorHAnsi" w:eastAsiaTheme="majorEastAsia" w:hAnsiTheme="majorHAnsi" w:cstheme="majorBidi"/>
      <w:b/>
      <w:bCs/>
      <w:i/>
      <w:iCs/>
      <w:color w:val="4F81BD" w:themeColor="accent1"/>
      <w:lang w:eastAsia="tr-TR"/>
    </w:rPr>
  </w:style>
  <w:style w:type="character" w:customStyle="1" w:styleId="Balk5Char">
    <w:name w:val="Başlık 5 Char"/>
    <w:basedOn w:val="VarsaylanParagrafYazTipi"/>
    <w:link w:val="Balk5"/>
    <w:uiPriority w:val="9"/>
    <w:rsid w:val="002D72FD"/>
    <w:rPr>
      <w:rFonts w:asciiTheme="majorHAnsi" w:eastAsiaTheme="majorEastAsia" w:hAnsiTheme="majorHAnsi" w:cstheme="majorBidi"/>
      <w:color w:val="243F60" w:themeColor="accent1" w:themeShade="7F"/>
      <w:lang w:eastAsia="tr-TR"/>
    </w:rPr>
  </w:style>
  <w:style w:type="paragraph" w:customStyle="1" w:styleId="Default">
    <w:name w:val="Default"/>
    <w:rsid w:val="004755E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4755E2"/>
    <w:rPr>
      <w:color w:val="0000FF" w:themeColor="hyperlink"/>
      <w:u w:val="single"/>
    </w:rPr>
  </w:style>
  <w:style w:type="paragraph" w:styleId="T1">
    <w:name w:val="toc 1"/>
    <w:basedOn w:val="Normal"/>
    <w:next w:val="Normal"/>
    <w:autoRedefine/>
    <w:uiPriority w:val="39"/>
    <w:unhideWhenUsed/>
    <w:qFormat/>
    <w:rsid w:val="001B0D6C"/>
    <w:pPr>
      <w:spacing w:before="120" w:after="120"/>
    </w:pPr>
    <w:rPr>
      <w:rFonts w:ascii="Times New Roman" w:eastAsiaTheme="minorHAnsi" w:hAnsi="Times New Roman" w:cs="Times New Roman"/>
      <w:bCs/>
      <w:caps/>
      <w:sz w:val="24"/>
      <w:szCs w:val="24"/>
      <w:lang w:eastAsia="en-US"/>
    </w:rPr>
  </w:style>
  <w:style w:type="paragraph" w:styleId="ListeParagraf">
    <w:name w:val="List Paragraph"/>
    <w:basedOn w:val="Normal"/>
    <w:uiPriority w:val="34"/>
    <w:qFormat/>
    <w:rsid w:val="00917E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1375B"/>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1375B"/>
    <w:rPr>
      <w:b/>
      <w:bCs/>
    </w:rPr>
  </w:style>
  <w:style w:type="character" w:customStyle="1" w:styleId="apple-converted-space">
    <w:name w:val="apple-converted-space"/>
    <w:basedOn w:val="VarsaylanParagrafYazTipi"/>
    <w:rsid w:val="00E34928"/>
  </w:style>
  <w:style w:type="character" w:customStyle="1" w:styleId="Gvdemetni">
    <w:name w:val="Gövde metni_"/>
    <w:basedOn w:val="VarsaylanParagrafYazTipi"/>
    <w:link w:val="Gvdemetni0"/>
    <w:uiPriority w:val="99"/>
    <w:rsid w:val="00F774F4"/>
    <w:rPr>
      <w:rFonts w:ascii="Times New Roman" w:eastAsia="Times New Roman" w:hAnsi="Times New Roman" w:cs="Times New Roman"/>
      <w:sz w:val="23"/>
      <w:szCs w:val="23"/>
      <w:shd w:val="clear" w:color="auto" w:fill="FFFFFF"/>
    </w:rPr>
  </w:style>
  <w:style w:type="paragraph" w:customStyle="1" w:styleId="Gvdemetni0">
    <w:name w:val="Gövde metni"/>
    <w:basedOn w:val="Normal"/>
    <w:link w:val="Gvdemetni"/>
    <w:uiPriority w:val="99"/>
    <w:rsid w:val="00F774F4"/>
    <w:pPr>
      <w:shd w:val="clear" w:color="auto" w:fill="FFFFFF"/>
      <w:spacing w:after="2520" w:line="0" w:lineRule="atLeast"/>
      <w:ind w:hanging="400"/>
      <w:jc w:val="center"/>
    </w:pPr>
    <w:rPr>
      <w:rFonts w:ascii="Times New Roman" w:eastAsia="Times New Roman" w:hAnsi="Times New Roman" w:cs="Times New Roman"/>
      <w:sz w:val="23"/>
      <w:szCs w:val="23"/>
      <w:lang w:eastAsia="en-US"/>
    </w:rPr>
  </w:style>
  <w:style w:type="paragraph" w:styleId="stbilgi">
    <w:name w:val="header"/>
    <w:basedOn w:val="Normal"/>
    <w:link w:val="stbilgiChar"/>
    <w:uiPriority w:val="99"/>
    <w:unhideWhenUsed/>
    <w:rsid w:val="00853E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EA2"/>
    <w:rPr>
      <w:rFonts w:eastAsiaTheme="minorEastAsia"/>
      <w:lang w:eastAsia="tr-TR"/>
    </w:rPr>
  </w:style>
  <w:style w:type="paragraph" w:styleId="Altbilgi">
    <w:name w:val="footer"/>
    <w:basedOn w:val="Normal"/>
    <w:link w:val="AltbilgiChar"/>
    <w:uiPriority w:val="99"/>
    <w:unhideWhenUsed/>
    <w:rsid w:val="00853E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EA2"/>
    <w:rPr>
      <w:rFonts w:eastAsiaTheme="minorEastAsia"/>
      <w:lang w:eastAsia="tr-TR"/>
    </w:rPr>
  </w:style>
  <w:style w:type="character" w:styleId="Vurgu">
    <w:name w:val="Emphasis"/>
    <w:basedOn w:val="VarsaylanParagrafYazTipi"/>
    <w:uiPriority w:val="20"/>
    <w:qFormat/>
    <w:rsid w:val="00382032"/>
    <w:rPr>
      <w:i/>
      <w:iCs/>
    </w:rPr>
  </w:style>
  <w:style w:type="paragraph" w:styleId="BalonMetni">
    <w:name w:val="Balloon Text"/>
    <w:basedOn w:val="Normal"/>
    <w:link w:val="BalonMetniChar"/>
    <w:uiPriority w:val="99"/>
    <w:semiHidden/>
    <w:unhideWhenUsed/>
    <w:rsid w:val="003820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2032"/>
    <w:rPr>
      <w:rFonts w:ascii="Tahoma" w:eastAsiaTheme="minorEastAsia" w:hAnsi="Tahoma" w:cs="Tahoma"/>
      <w:sz w:val="16"/>
      <w:szCs w:val="16"/>
      <w:lang w:eastAsia="tr-TR"/>
    </w:rPr>
  </w:style>
  <w:style w:type="character" w:customStyle="1" w:styleId="Gvdemetni5">
    <w:name w:val="Gövde metni (5)_"/>
    <w:basedOn w:val="VarsaylanParagrafYazTipi"/>
    <w:link w:val="Gvdemetni51"/>
    <w:uiPriority w:val="99"/>
    <w:rsid w:val="00A20110"/>
    <w:rPr>
      <w:rFonts w:ascii="Times New Roman" w:hAnsi="Times New Roman" w:cs="Times New Roman"/>
      <w:sz w:val="19"/>
      <w:szCs w:val="19"/>
      <w:shd w:val="clear" w:color="auto" w:fill="FFFFFF"/>
    </w:rPr>
  </w:style>
  <w:style w:type="paragraph" w:customStyle="1" w:styleId="Gvdemetni51">
    <w:name w:val="Gövde metni (5)1"/>
    <w:basedOn w:val="Normal"/>
    <w:link w:val="Gvdemetni5"/>
    <w:uiPriority w:val="99"/>
    <w:rsid w:val="00A20110"/>
    <w:pPr>
      <w:shd w:val="clear" w:color="auto" w:fill="FFFFFF"/>
      <w:spacing w:after="840" w:line="221" w:lineRule="exact"/>
      <w:ind w:hanging="800"/>
    </w:pPr>
    <w:rPr>
      <w:rFonts w:ascii="Times New Roman" w:eastAsiaTheme="minorHAnsi" w:hAnsi="Times New Roman" w:cs="Times New Roman"/>
      <w:sz w:val="19"/>
      <w:szCs w:val="19"/>
      <w:lang w:eastAsia="en-US"/>
    </w:rPr>
  </w:style>
  <w:style w:type="character" w:customStyle="1" w:styleId="Gvdemetni7">
    <w:name w:val="Gövde metni (7)_"/>
    <w:basedOn w:val="VarsaylanParagrafYazTipi"/>
    <w:link w:val="Gvdemetni70"/>
    <w:uiPriority w:val="99"/>
    <w:rsid w:val="00A20110"/>
    <w:rPr>
      <w:rFonts w:ascii="Times New Roman" w:hAnsi="Times New Roman" w:cs="Times New Roman"/>
      <w:b/>
      <w:bCs/>
      <w:shd w:val="clear" w:color="auto" w:fill="FFFFFF"/>
    </w:rPr>
  </w:style>
  <w:style w:type="paragraph" w:customStyle="1" w:styleId="Gvdemetni70">
    <w:name w:val="Gövde metni (7)"/>
    <w:basedOn w:val="Normal"/>
    <w:link w:val="Gvdemetni7"/>
    <w:uiPriority w:val="99"/>
    <w:rsid w:val="00A20110"/>
    <w:pPr>
      <w:shd w:val="clear" w:color="auto" w:fill="FFFFFF"/>
      <w:spacing w:after="120" w:line="240" w:lineRule="atLeast"/>
      <w:ind w:hanging="700"/>
      <w:jc w:val="center"/>
    </w:pPr>
    <w:rPr>
      <w:rFonts w:ascii="Times New Roman" w:eastAsiaTheme="minorHAnsi" w:hAnsi="Times New Roman" w:cs="Times New Roman"/>
      <w:b/>
      <w:bCs/>
      <w:lang w:eastAsia="en-US"/>
    </w:rPr>
  </w:style>
  <w:style w:type="character" w:customStyle="1" w:styleId="Gvdemetni5Kaln">
    <w:name w:val="Gövde metni (5) + Kalın"/>
    <w:basedOn w:val="Gvdemetni5"/>
    <w:uiPriority w:val="99"/>
    <w:rsid w:val="00A20110"/>
    <w:rPr>
      <w:rFonts w:ascii="Times New Roman" w:hAnsi="Times New Roman" w:cs="Times New Roman"/>
      <w:b/>
      <w:bCs/>
      <w:sz w:val="19"/>
      <w:szCs w:val="19"/>
      <w:shd w:val="clear" w:color="auto" w:fill="FFFFFF"/>
    </w:rPr>
  </w:style>
  <w:style w:type="character" w:customStyle="1" w:styleId="Gvdemetni4">
    <w:name w:val="Gövde metni4"/>
    <w:basedOn w:val="Gvdemetni"/>
    <w:uiPriority w:val="99"/>
    <w:rsid w:val="00773BAB"/>
    <w:rPr>
      <w:rFonts w:ascii="Times New Roman" w:eastAsia="Times New Roman" w:hAnsi="Times New Roman" w:cs="Times New Roman"/>
      <w:spacing w:val="0"/>
      <w:sz w:val="23"/>
      <w:szCs w:val="23"/>
      <w:shd w:val="clear" w:color="auto" w:fill="FFFFFF"/>
    </w:rPr>
  </w:style>
  <w:style w:type="character" w:customStyle="1" w:styleId="GvdemetniKaln2">
    <w:name w:val="Gövde metni + Kalın2"/>
    <w:basedOn w:val="Gvdemetni"/>
    <w:uiPriority w:val="99"/>
    <w:rsid w:val="00773BAB"/>
    <w:rPr>
      <w:rFonts w:ascii="Times New Roman" w:eastAsia="Times New Roman" w:hAnsi="Times New Roman" w:cs="Times New Roman"/>
      <w:b/>
      <w:bCs/>
      <w:spacing w:val="0"/>
      <w:sz w:val="23"/>
      <w:szCs w:val="23"/>
      <w:shd w:val="clear" w:color="auto" w:fill="FFFFFF"/>
    </w:rPr>
  </w:style>
  <w:style w:type="paragraph" w:customStyle="1" w:styleId="Gvdemetni1">
    <w:name w:val="Gövde metni1"/>
    <w:basedOn w:val="Normal"/>
    <w:uiPriority w:val="99"/>
    <w:rsid w:val="00773BAB"/>
    <w:pPr>
      <w:shd w:val="clear" w:color="auto" w:fill="FFFFFF"/>
      <w:spacing w:before="2340" w:after="2040" w:line="830" w:lineRule="exact"/>
      <w:ind w:hanging="380"/>
      <w:jc w:val="center"/>
    </w:pPr>
    <w:rPr>
      <w:rFonts w:ascii="Times New Roman" w:eastAsia="Arial Unicode MS" w:hAnsi="Times New Roman" w:cs="Times New Roman"/>
      <w:sz w:val="23"/>
      <w:szCs w:val="23"/>
    </w:rPr>
  </w:style>
  <w:style w:type="character" w:customStyle="1" w:styleId="Gvdemetnitalik">
    <w:name w:val="Gövde metni + İtalik"/>
    <w:basedOn w:val="Gvdemetni"/>
    <w:uiPriority w:val="99"/>
    <w:rsid w:val="00C835EF"/>
    <w:rPr>
      <w:rFonts w:ascii="Times New Roman" w:eastAsia="Times New Roman" w:hAnsi="Times New Roman" w:cs="Times New Roman"/>
      <w:i/>
      <w:iCs/>
      <w:spacing w:val="0"/>
      <w:sz w:val="23"/>
      <w:szCs w:val="23"/>
      <w:shd w:val="clear" w:color="auto" w:fill="FFFFFF"/>
    </w:rPr>
  </w:style>
  <w:style w:type="character" w:customStyle="1" w:styleId="Gvdemetni2">
    <w:name w:val="Gövde metni2"/>
    <w:basedOn w:val="Gvdemetni"/>
    <w:uiPriority w:val="99"/>
    <w:rsid w:val="00C835EF"/>
    <w:rPr>
      <w:rFonts w:ascii="Times New Roman" w:eastAsia="Times New Roman" w:hAnsi="Times New Roman" w:cs="Times New Roman"/>
      <w:spacing w:val="0"/>
      <w:sz w:val="23"/>
      <w:szCs w:val="23"/>
      <w:shd w:val="clear" w:color="auto" w:fill="FFFFFF"/>
    </w:rPr>
  </w:style>
  <w:style w:type="character" w:customStyle="1" w:styleId="Gvdemetni11">
    <w:name w:val="Gövde metni (11)_"/>
    <w:basedOn w:val="VarsaylanParagrafYazTipi"/>
    <w:link w:val="Gvdemetni111"/>
    <w:uiPriority w:val="99"/>
    <w:rsid w:val="00C835EF"/>
    <w:rPr>
      <w:rFonts w:ascii="Times New Roman" w:hAnsi="Times New Roman" w:cs="Times New Roman"/>
      <w:i/>
      <w:iCs/>
      <w:sz w:val="23"/>
      <w:szCs w:val="23"/>
      <w:shd w:val="clear" w:color="auto" w:fill="FFFFFF"/>
    </w:rPr>
  </w:style>
  <w:style w:type="paragraph" w:customStyle="1" w:styleId="Gvdemetni111">
    <w:name w:val="Gövde metni (11)1"/>
    <w:basedOn w:val="Normal"/>
    <w:link w:val="Gvdemetni11"/>
    <w:uiPriority w:val="99"/>
    <w:rsid w:val="00C835EF"/>
    <w:pPr>
      <w:shd w:val="clear" w:color="auto" w:fill="FFFFFF"/>
      <w:spacing w:after="0" w:line="240" w:lineRule="atLeast"/>
    </w:pPr>
    <w:rPr>
      <w:rFonts w:ascii="Times New Roman" w:eastAsiaTheme="minorHAnsi" w:hAnsi="Times New Roman" w:cs="Times New Roman"/>
      <w:i/>
      <w:iCs/>
      <w:sz w:val="23"/>
      <w:szCs w:val="23"/>
      <w:lang w:eastAsia="en-US"/>
    </w:rPr>
  </w:style>
  <w:style w:type="character" w:customStyle="1" w:styleId="Gvdemetni11talikdeil2">
    <w:name w:val="Gövde metni (11) + İtalik değil2"/>
    <w:basedOn w:val="Gvdemetni11"/>
    <w:uiPriority w:val="99"/>
    <w:rsid w:val="00C835EF"/>
    <w:rPr>
      <w:rFonts w:ascii="Times New Roman" w:hAnsi="Times New Roman" w:cs="Times New Roman"/>
      <w:i/>
      <w:iCs/>
      <w:sz w:val="23"/>
      <w:szCs w:val="23"/>
      <w:shd w:val="clear" w:color="auto" w:fill="FFFFFF"/>
    </w:rPr>
  </w:style>
  <w:style w:type="paragraph" w:styleId="HTMLncedenBiimlendirilmi">
    <w:name w:val="HTML Preformatted"/>
    <w:basedOn w:val="Normal"/>
    <w:link w:val="HTMLncedenBiimlendirilmiChar"/>
    <w:uiPriority w:val="99"/>
    <w:unhideWhenUsed/>
    <w:rsid w:val="00E1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E144AF"/>
    <w:rPr>
      <w:rFonts w:ascii="Courier New" w:eastAsia="Times New Roman" w:hAnsi="Courier New" w:cs="Courier New"/>
      <w:sz w:val="20"/>
      <w:szCs w:val="20"/>
      <w:lang w:eastAsia="tr-TR"/>
    </w:rPr>
  </w:style>
  <w:style w:type="character" w:customStyle="1" w:styleId="gvdemetni20">
    <w:name w:val="gvdemetni2"/>
    <w:basedOn w:val="VarsaylanParagrafYazTipi"/>
    <w:rsid w:val="00730D26"/>
  </w:style>
  <w:style w:type="character" w:customStyle="1" w:styleId="Balk20">
    <w:name w:val="Başlık #2_"/>
    <w:basedOn w:val="VarsaylanParagrafYazTipi"/>
    <w:link w:val="Balk21"/>
    <w:uiPriority w:val="99"/>
    <w:rsid w:val="00F04766"/>
    <w:rPr>
      <w:rFonts w:ascii="Times New Roman" w:hAnsi="Times New Roman" w:cs="Times New Roman"/>
      <w:b/>
      <w:bCs/>
      <w:shd w:val="clear" w:color="auto" w:fill="FFFFFF"/>
    </w:rPr>
  </w:style>
  <w:style w:type="paragraph" w:customStyle="1" w:styleId="Balk21">
    <w:name w:val="Başlık #21"/>
    <w:basedOn w:val="Normal"/>
    <w:link w:val="Balk20"/>
    <w:uiPriority w:val="99"/>
    <w:rsid w:val="00F04766"/>
    <w:pPr>
      <w:shd w:val="clear" w:color="auto" w:fill="FFFFFF"/>
      <w:spacing w:after="960" w:line="240" w:lineRule="atLeast"/>
      <w:ind w:hanging="720"/>
      <w:outlineLvl w:val="1"/>
    </w:pPr>
    <w:rPr>
      <w:rFonts w:ascii="Times New Roman" w:eastAsiaTheme="minorHAnsi" w:hAnsi="Times New Roman" w:cs="Times New Roman"/>
      <w:b/>
      <w:bCs/>
      <w:lang w:eastAsia="en-US"/>
    </w:rPr>
  </w:style>
  <w:style w:type="character" w:customStyle="1" w:styleId="GvdemetniKaln">
    <w:name w:val="Gövde metni + Kalın"/>
    <w:basedOn w:val="Gvdemetni"/>
    <w:uiPriority w:val="99"/>
    <w:rsid w:val="00F04766"/>
    <w:rPr>
      <w:rFonts w:ascii="Times New Roman" w:eastAsia="Times New Roman" w:hAnsi="Times New Roman" w:cs="Times New Roman"/>
      <w:b/>
      <w:bCs/>
      <w:spacing w:val="0"/>
      <w:sz w:val="22"/>
      <w:szCs w:val="22"/>
      <w:shd w:val="clear" w:color="auto" w:fill="FFFFFF"/>
    </w:rPr>
  </w:style>
  <w:style w:type="table" w:styleId="TabloKlavuzu">
    <w:name w:val="Table Grid"/>
    <w:basedOn w:val="NormalTablo"/>
    <w:uiPriority w:val="59"/>
    <w:rsid w:val="00221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qFormat/>
    <w:rsid w:val="009D45D9"/>
    <w:pPr>
      <w:spacing w:after="0"/>
      <w:ind w:left="220"/>
    </w:pPr>
    <w:rPr>
      <w:rFonts w:cstheme="minorHAnsi"/>
      <w:smallCaps/>
      <w:sz w:val="20"/>
      <w:szCs w:val="20"/>
    </w:rPr>
  </w:style>
  <w:style w:type="paragraph" w:styleId="T3">
    <w:name w:val="toc 3"/>
    <w:basedOn w:val="Normal"/>
    <w:next w:val="Normal"/>
    <w:autoRedefine/>
    <w:uiPriority w:val="39"/>
    <w:unhideWhenUsed/>
    <w:qFormat/>
    <w:rsid w:val="009D45D9"/>
    <w:pPr>
      <w:spacing w:after="0"/>
      <w:ind w:left="440"/>
    </w:pPr>
    <w:rPr>
      <w:rFonts w:cstheme="minorHAnsi"/>
      <w:i/>
      <w:iCs/>
      <w:sz w:val="20"/>
      <w:szCs w:val="20"/>
    </w:rPr>
  </w:style>
  <w:style w:type="paragraph" w:styleId="T4">
    <w:name w:val="toc 4"/>
    <w:basedOn w:val="Normal"/>
    <w:next w:val="Normal"/>
    <w:autoRedefine/>
    <w:uiPriority w:val="39"/>
    <w:unhideWhenUsed/>
    <w:rsid w:val="009D45D9"/>
    <w:pPr>
      <w:spacing w:after="0"/>
      <w:ind w:left="660"/>
    </w:pPr>
    <w:rPr>
      <w:rFonts w:cstheme="minorHAnsi"/>
      <w:sz w:val="18"/>
      <w:szCs w:val="18"/>
    </w:rPr>
  </w:style>
  <w:style w:type="paragraph" w:styleId="T5">
    <w:name w:val="toc 5"/>
    <w:basedOn w:val="Normal"/>
    <w:next w:val="Normal"/>
    <w:autoRedefine/>
    <w:uiPriority w:val="39"/>
    <w:unhideWhenUsed/>
    <w:rsid w:val="006D7BD0"/>
    <w:pPr>
      <w:tabs>
        <w:tab w:val="right" w:leader="dot" w:pos="9346"/>
      </w:tabs>
      <w:spacing w:after="0"/>
      <w:jc w:val="both"/>
    </w:pPr>
    <w:rPr>
      <w:rFonts w:ascii="Times New Roman" w:hAnsi="Times New Roman" w:cs="Times New Roman"/>
      <w:noProof/>
    </w:rPr>
  </w:style>
  <w:style w:type="paragraph" w:styleId="T6">
    <w:name w:val="toc 6"/>
    <w:basedOn w:val="Normal"/>
    <w:next w:val="Normal"/>
    <w:autoRedefine/>
    <w:uiPriority w:val="39"/>
    <w:unhideWhenUsed/>
    <w:rsid w:val="009D45D9"/>
    <w:pPr>
      <w:spacing w:after="0"/>
      <w:ind w:left="1100"/>
    </w:pPr>
    <w:rPr>
      <w:rFonts w:cstheme="minorHAnsi"/>
      <w:sz w:val="18"/>
      <w:szCs w:val="18"/>
    </w:rPr>
  </w:style>
  <w:style w:type="paragraph" w:styleId="T7">
    <w:name w:val="toc 7"/>
    <w:basedOn w:val="Normal"/>
    <w:next w:val="Normal"/>
    <w:autoRedefine/>
    <w:uiPriority w:val="39"/>
    <w:unhideWhenUsed/>
    <w:rsid w:val="009D45D9"/>
    <w:pPr>
      <w:spacing w:after="0"/>
      <w:ind w:left="1320"/>
    </w:pPr>
    <w:rPr>
      <w:rFonts w:cstheme="minorHAnsi"/>
      <w:sz w:val="18"/>
      <w:szCs w:val="18"/>
    </w:rPr>
  </w:style>
  <w:style w:type="paragraph" w:styleId="T8">
    <w:name w:val="toc 8"/>
    <w:basedOn w:val="Normal"/>
    <w:next w:val="Normal"/>
    <w:autoRedefine/>
    <w:uiPriority w:val="39"/>
    <w:unhideWhenUsed/>
    <w:rsid w:val="009D45D9"/>
    <w:pPr>
      <w:spacing w:after="0"/>
      <w:ind w:left="1540"/>
    </w:pPr>
    <w:rPr>
      <w:rFonts w:cstheme="minorHAnsi"/>
      <w:sz w:val="18"/>
      <w:szCs w:val="18"/>
    </w:rPr>
  </w:style>
  <w:style w:type="paragraph" w:styleId="T9">
    <w:name w:val="toc 9"/>
    <w:basedOn w:val="Normal"/>
    <w:next w:val="Normal"/>
    <w:autoRedefine/>
    <w:uiPriority w:val="39"/>
    <w:unhideWhenUsed/>
    <w:rsid w:val="009D45D9"/>
    <w:pPr>
      <w:spacing w:after="0"/>
      <w:ind w:left="1760"/>
    </w:pPr>
    <w:rPr>
      <w:rFonts w:cstheme="minorHAnsi"/>
      <w:sz w:val="18"/>
      <w:szCs w:val="18"/>
    </w:rPr>
  </w:style>
  <w:style w:type="paragraph" w:styleId="TBal">
    <w:name w:val="TOC Heading"/>
    <w:basedOn w:val="Balk1"/>
    <w:next w:val="Normal"/>
    <w:uiPriority w:val="39"/>
    <w:semiHidden/>
    <w:unhideWhenUsed/>
    <w:qFormat/>
    <w:rsid w:val="00476E1A"/>
    <w:pPr>
      <w:outlineLvl w:val="9"/>
    </w:pPr>
    <w:rPr>
      <w:rFonts w:asciiTheme="majorHAnsi" w:hAnsiTheme="majorHAnsi"/>
      <w:color w:val="365F91" w:themeColor="accent1" w:themeShade="BF"/>
      <w:sz w:val="28"/>
      <w:lang w:eastAsia="en-US"/>
    </w:rPr>
  </w:style>
  <w:style w:type="paragraph" w:customStyle="1" w:styleId="gvdemetni1110">
    <w:name w:val="gvdemetni111"/>
    <w:basedOn w:val="Normal"/>
    <w:rsid w:val="00BE25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0">
    <w:name w:val="gvdemetni1"/>
    <w:basedOn w:val="Normal"/>
    <w:rsid w:val="00BE25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00">
    <w:name w:val="gvdemetni0"/>
    <w:basedOn w:val="Normal"/>
    <w:rsid w:val="00BE2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200">
    <w:name w:val="gvdemetni20"/>
    <w:basedOn w:val="VarsaylanParagrafYazTipi"/>
    <w:rsid w:val="00BE25D7"/>
  </w:style>
  <w:style w:type="character" w:customStyle="1" w:styleId="gvdemetnitalik0">
    <w:name w:val="gvdemetnitalik"/>
    <w:basedOn w:val="VarsaylanParagrafYazTipi"/>
    <w:rsid w:val="00BE25D7"/>
  </w:style>
  <w:style w:type="paragraph" w:customStyle="1" w:styleId="izelge">
    <w:name w:val="çizelge"/>
    <w:basedOn w:val="Normal"/>
    <w:link w:val="izelgeChar"/>
    <w:qFormat/>
    <w:rsid w:val="00F323C3"/>
    <w:rPr>
      <w:rFonts w:ascii="Times New Roman" w:eastAsia="Calibri" w:hAnsi="Times New Roman" w:cs="Times New Roman"/>
      <w:sz w:val="20"/>
      <w:szCs w:val="24"/>
    </w:rPr>
  </w:style>
  <w:style w:type="character" w:customStyle="1" w:styleId="izelgeChar">
    <w:name w:val="çizelge Char"/>
    <w:basedOn w:val="VarsaylanParagrafYazTipi"/>
    <w:link w:val="izelge"/>
    <w:rsid w:val="00F323C3"/>
    <w:rPr>
      <w:rFonts w:ascii="Times New Roman" w:eastAsia="Calibri" w:hAnsi="Times New Roman" w:cs="Times New Roman"/>
      <w:sz w:val="20"/>
      <w:szCs w:val="24"/>
    </w:rPr>
  </w:style>
  <w:style w:type="character" w:customStyle="1" w:styleId="name">
    <w:name w:val="name"/>
    <w:basedOn w:val="VarsaylanParagrafYazTipi"/>
    <w:rsid w:val="00FB4B44"/>
  </w:style>
  <w:style w:type="paragraph" w:styleId="ResimYazs">
    <w:name w:val="caption"/>
    <w:basedOn w:val="Normal"/>
    <w:next w:val="Normal"/>
    <w:uiPriority w:val="35"/>
    <w:unhideWhenUsed/>
    <w:qFormat/>
    <w:rsid w:val="0070025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4Char"/>
    <w:uiPriority w:val="9"/>
    <w:qFormat/>
    <w:rsid w:val="004755E2"/>
    <w:pPr>
      <w:keepNext/>
      <w:keepLines/>
      <w:spacing w:before="480" w:after="0"/>
      <w:outlineLvl w:val="0"/>
    </w:pPr>
    <w:rPr>
      <w:rFonts w:ascii="Times New Roman" w:eastAsiaTheme="majorEastAsia" w:hAnsi="Times New Roman" w:cstheme="majorBidi"/>
      <w:b/>
      <w:bCs/>
      <w:sz w:val="24"/>
      <w:szCs w:val="28"/>
    </w:rPr>
  </w:style>
  <w:style w:type="paragraph" w:styleId="Balk2">
    <w:name w:val="heading 2"/>
    <w:basedOn w:val="Normal"/>
    <w:next w:val="Normal"/>
    <w:link w:val="Balk21"/>
    <w:uiPriority w:val="9"/>
    <w:unhideWhenUsed/>
    <w:qFormat/>
    <w:rsid w:val="00741A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GvdemetniKaln"/>
    <w:uiPriority w:val="9"/>
    <w:unhideWhenUsed/>
    <w:qFormat/>
    <w:rsid w:val="00AA66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Gvdemetni11talikdeil2"/>
    <w:uiPriority w:val="9"/>
    <w:unhideWhenUsed/>
    <w:qFormat/>
    <w:rsid w:val="007F677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TabloKlavuzu"/>
    <w:uiPriority w:val="9"/>
    <w:unhideWhenUsed/>
    <w:qFormat/>
    <w:rsid w:val="002D72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Char">
    <w:name w:val="Default"/>
    <w:rsid w:val="004755E2"/>
    <w:pPr>
      <w:autoSpaceDE w:val="0"/>
      <w:autoSpaceDN w:val="0"/>
      <w:adjustRightInd w:val="0"/>
      <w:spacing w:after="0" w:line="240" w:lineRule="auto"/>
    </w:pPr>
    <w:rPr>
      <w:rFonts w:ascii="Times New Roman" w:hAnsi="Times New Roman" w:cs="Times New Roman"/>
      <w:color w:val="000000"/>
      <w:sz w:val="24"/>
      <w:szCs w:val="24"/>
    </w:rPr>
  </w:style>
  <w:style w:type="character" w:styleId="Balk2Char">
    <w:name w:val="Hyperlink"/>
    <w:basedOn w:val="VarsaylanParagrafYazTipi"/>
    <w:uiPriority w:val="99"/>
    <w:unhideWhenUsed/>
    <w:rsid w:val="004755E2"/>
    <w:rPr>
      <w:color w:val="0000FF" w:themeColor="hyperlink"/>
      <w:u w:val="single"/>
    </w:rPr>
  </w:style>
  <w:style w:type="paragraph" w:styleId="Balk3Char">
    <w:name w:val="toc 1"/>
    <w:basedOn w:val="Normal"/>
    <w:next w:val="Normal"/>
    <w:autoRedefine/>
    <w:uiPriority w:val="39"/>
    <w:unhideWhenUsed/>
    <w:qFormat/>
    <w:rsid w:val="001B0D6C"/>
    <w:pPr>
      <w:spacing w:before="120" w:after="120"/>
    </w:pPr>
    <w:rPr>
      <w:rFonts w:ascii="Times New Roman" w:eastAsiaTheme="minorHAnsi" w:hAnsi="Times New Roman" w:cs="Times New Roman"/>
      <w:bCs/>
      <w:caps/>
      <w:sz w:val="24"/>
      <w:szCs w:val="24"/>
      <w:lang w:eastAsia="en-US"/>
    </w:rPr>
  </w:style>
  <w:style w:type="character" w:customStyle="1" w:styleId="Balk4Char">
    <w:name w:val="Başlık 1 Char"/>
    <w:basedOn w:val="VarsaylanParagrafYazTipi"/>
    <w:link w:val="Balk1"/>
    <w:uiPriority w:val="9"/>
    <w:rsid w:val="004755E2"/>
    <w:rPr>
      <w:rFonts w:ascii="Times New Roman" w:eastAsiaTheme="majorEastAsia" w:hAnsi="Times New Roman" w:cstheme="majorBidi"/>
      <w:b/>
      <w:bCs/>
      <w:sz w:val="24"/>
      <w:szCs w:val="28"/>
      <w:lang w:eastAsia="tr-TR"/>
    </w:rPr>
  </w:style>
  <w:style w:type="paragraph" w:styleId="Balk5Char">
    <w:name w:val="List Paragraph"/>
    <w:basedOn w:val="Normal"/>
    <w:uiPriority w:val="34"/>
    <w:qFormat/>
    <w:rsid w:val="00917E8E"/>
    <w:pPr>
      <w:spacing w:before="100" w:beforeAutospacing="1" w:after="100" w:afterAutospacing="1" w:line="240" w:lineRule="auto"/>
    </w:pPr>
    <w:rPr>
      <w:rFonts w:ascii="Times New Roman" w:eastAsia="Times New Roman" w:hAnsi="Times New Roman" w:cs="Times New Roman"/>
      <w:sz w:val="24"/>
      <w:szCs w:val="24"/>
    </w:rPr>
  </w:style>
  <w:style w:type="paragraph" w:styleId="Default">
    <w:name w:val="Normal (Web)"/>
    <w:basedOn w:val="Normal"/>
    <w:uiPriority w:val="99"/>
    <w:semiHidden/>
    <w:unhideWhenUsed/>
    <w:rsid w:val="00A1375B"/>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Strong"/>
    <w:basedOn w:val="VarsaylanParagrafYazTipi"/>
    <w:uiPriority w:val="22"/>
    <w:qFormat/>
    <w:rsid w:val="00A1375B"/>
    <w:rPr>
      <w:b/>
      <w:bCs/>
    </w:rPr>
  </w:style>
  <w:style w:type="character" w:customStyle="1" w:styleId="T1">
    <w:name w:val="apple-converted-space"/>
    <w:basedOn w:val="VarsaylanParagrafYazTipi"/>
    <w:rsid w:val="00E34928"/>
  </w:style>
  <w:style w:type="character" w:customStyle="1" w:styleId="ListeParagraf">
    <w:name w:val="Gövde metni_"/>
    <w:basedOn w:val="VarsaylanParagrafYazTipi"/>
    <w:link w:val="NormalWeb"/>
    <w:uiPriority w:val="99"/>
    <w:rsid w:val="00F774F4"/>
    <w:rPr>
      <w:rFonts w:ascii="Times New Roman" w:eastAsia="Times New Roman" w:hAnsi="Times New Roman" w:cs="Times New Roman"/>
      <w:sz w:val="23"/>
      <w:szCs w:val="23"/>
      <w:shd w:val="clear" w:color="auto" w:fill="FFFFFF"/>
    </w:rPr>
  </w:style>
  <w:style w:type="paragraph" w:customStyle="1" w:styleId="NormalWeb">
    <w:name w:val="Gövde metni"/>
    <w:basedOn w:val="Normal"/>
    <w:link w:val="ListeParagraf"/>
    <w:uiPriority w:val="99"/>
    <w:rsid w:val="00F774F4"/>
    <w:pPr>
      <w:shd w:val="clear" w:color="auto" w:fill="FFFFFF"/>
      <w:spacing w:after="2520" w:line="0" w:lineRule="atLeast"/>
      <w:ind w:hanging="400"/>
      <w:jc w:val="center"/>
    </w:pPr>
    <w:rPr>
      <w:rFonts w:ascii="Times New Roman" w:eastAsia="Times New Roman" w:hAnsi="Times New Roman" w:cs="Times New Roman"/>
      <w:sz w:val="23"/>
      <w:szCs w:val="23"/>
      <w:lang w:eastAsia="en-US"/>
    </w:rPr>
  </w:style>
  <w:style w:type="paragraph" w:styleId="Gl">
    <w:name w:val="header"/>
    <w:basedOn w:val="Normal"/>
    <w:link w:val="apple-converted-space"/>
    <w:uiPriority w:val="99"/>
    <w:unhideWhenUsed/>
    <w:rsid w:val="00853EA2"/>
    <w:pPr>
      <w:tabs>
        <w:tab w:val="center" w:pos="4536"/>
        <w:tab w:val="right" w:pos="9072"/>
      </w:tabs>
      <w:spacing w:after="0" w:line="240" w:lineRule="auto"/>
    </w:pPr>
  </w:style>
  <w:style w:type="character" w:customStyle="1" w:styleId="apple-converted-space">
    <w:name w:val="Üstbilgi Char"/>
    <w:basedOn w:val="VarsaylanParagrafYazTipi"/>
    <w:link w:val="Gl"/>
    <w:uiPriority w:val="99"/>
    <w:rsid w:val="00853EA2"/>
    <w:rPr>
      <w:rFonts w:eastAsiaTheme="minorEastAsia"/>
      <w:lang w:eastAsia="tr-TR"/>
    </w:rPr>
  </w:style>
  <w:style w:type="paragraph" w:styleId="Gvdemetni">
    <w:name w:val="footer"/>
    <w:basedOn w:val="Normal"/>
    <w:link w:val="Gvdemetni0"/>
    <w:uiPriority w:val="99"/>
    <w:unhideWhenUsed/>
    <w:rsid w:val="00853EA2"/>
    <w:pPr>
      <w:tabs>
        <w:tab w:val="center" w:pos="4536"/>
        <w:tab w:val="right" w:pos="9072"/>
      </w:tabs>
      <w:spacing w:after="0" w:line="240" w:lineRule="auto"/>
    </w:pPr>
  </w:style>
  <w:style w:type="character" w:customStyle="1" w:styleId="Gvdemetni0">
    <w:name w:val="Altbilgi Char"/>
    <w:basedOn w:val="VarsaylanParagrafYazTipi"/>
    <w:link w:val="Gvdemetni"/>
    <w:uiPriority w:val="99"/>
    <w:rsid w:val="00853EA2"/>
    <w:rPr>
      <w:rFonts w:eastAsiaTheme="minorEastAsia"/>
      <w:lang w:eastAsia="tr-TR"/>
    </w:rPr>
  </w:style>
  <w:style w:type="character" w:styleId="stbilgi">
    <w:name w:val="Emphasis"/>
    <w:basedOn w:val="VarsaylanParagrafYazTipi"/>
    <w:uiPriority w:val="20"/>
    <w:qFormat/>
    <w:rsid w:val="00382032"/>
    <w:rPr>
      <w:i/>
      <w:iCs/>
    </w:rPr>
  </w:style>
  <w:style w:type="paragraph" w:styleId="stbilgiChar">
    <w:name w:val="Balloon Text"/>
    <w:basedOn w:val="Normal"/>
    <w:link w:val="Altbilgi"/>
    <w:uiPriority w:val="99"/>
    <w:semiHidden/>
    <w:unhideWhenUsed/>
    <w:rsid w:val="00382032"/>
    <w:pPr>
      <w:spacing w:after="0" w:line="240" w:lineRule="auto"/>
    </w:pPr>
    <w:rPr>
      <w:rFonts w:ascii="Tahoma" w:hAnsi="Tahoma" w:cs="Tahoma"/>
      <w:sz w:val="16"/>
      <w:szCs w:val="16"/>
    </w:rPr>
  </w:style>
  <w:style w:type="character" w:customStyle="1" w:styleId="Altbilgi">
    <w:name w:val="Balon Metni Char"/>
    <w:basedOn w:val="VarsaylanParagrafYazTipi"/>
    <w:link w:val="stbilgiChar"/>
    <w:uiPriority w:val="99"/>
    <w:semiHidden/>
    <w:rsid w:val="00382032"/>
    <w:rPr>
      <w:rFonts w:ascii="Tahoma" w:eastAsiaTheme="minorEastAsia" w:hAnsi="Tahoma" w:cs="Tahoma"/>
      <w:sz w:val="16"/>
      <w:szCs w:val="16"/>
      <w:lang w:eastAsia="tr-TR"/>
    </w:rPr>
  </w:style>
  <w:style w:type="character" w:customStyle="1" w:styleId="AltbilgiChar">
    <w:name w:val="Gövde metni (5)_"/>
    <w:basedOn w:val="VarsaylanParagrafYazTipi"/>
    <w:link w:val="BalonMetniChar"/>
    <w:uiPriority w:val="99"/>
    <w:rsid w:val="00A20110"/>
    <w:rPr>
      <w:rFonts w:ascii="Times New Roman" w:hAnsi="Times New Roman" w:cs="Times New Roman"/>
      <w:sz w:val="19"/>
      <w:szCs w:val="19"/>
      <w:shd w:val="clear" w:color="auto" w:fill="FFFFFF"/>
    </w:rPr>
  </w:style>
  <w:style w:type="character" w:customStyle="1" w:styleId="Vurgu">
    <w:name w:val="Gövde metni (7)_"/>
    <w:basedOn w:val="VarsaylanParagrafYazTipi"/>
    <w:link w:val="Gvdemetni5"/>
    <w:uiPriority w:val="99"/>
    <w:rsid w:val="00A20110"/>
    <w:rPr>
      <w:rFonts w:ascii="Times New Roman" w:hAnsi="Times New Roman" w:cs="Times New Roman"/>
      <w:b/>
      <w:bCs/>
      <w:shd w:val="clear" w:color="auto" w:fill="FFFFFF"/>
    </w:rPr>
  </w:style>
  <w:style w:type="character" w:customStyle="1" w:styleId="BalonMetni">
    <w:name w:val="Gövde metni (5) + Kalın"/>
    <w:basedOn w:val="AltbilgiChar"/>
    <w:uiPriority w:val="99"/>
    <w:rsid w:val="00A20110"/>
    <w:rPr>
      <w:rFonts w:ascii="Times New Roman" w:hAnsi="Times New Roman" w:cs="Times New Roman"/>
      <w:b/>
      <w:bCs/>
      <w:sz w:val="19"/>
      <w:szCs w:val="19"/>
      <w:shd w:val="clear" w:color="auto" w:fill="FFFFFF"/>
    </w:rPr>
  </w:style>
  <w:style w:type="paragraph" w:customStyle="1" w:styleId="BalonMetniChar">
    <w:name w:val="Gövde metni (5)1"/>
    <w:basedOn w:val="Normal"/>
    <w:link w:val="AltbilgiChar"/>
    <w:uiPriority w:val="99"/>
    <w:rsid w:val="00A20110"/>
    <w:pPr>
      <w:shd w:val="clear" w:color="auto" w:fill="FFFFFF"/>
      <w:spacing w:after="840" w:line="221" w:lineRule="exact"/>
      <w:ind w:hanging="800"/>
    </w:pPr>
    <w:rPr>
      <w:rFonts w:ascii="Times New Roman" w:eastAsiaTheme="minorHAnsi" w:hAnsi="Times New Roman" w:cs="Times New Roman"/>
      <w:sz w:val="19"/>
      <w:szCs w:val="19"/>
      <w:lang w:eastAsia="en-US"/>
    </w:rPr>
  </w:style>
  <w:style w:type="paragraph" w:customStyle="1" w:styleId="Gvdemetni5">
    <w:name w:val="Gövde metni (7)"/>
    <w:basedOn w:val="Normal"/>
    <w:link w:val="Vurgu"/>
    <w:uiPriority w:val="99"/>
    <w:rsid w:val="00A20110"/>
    <w:pPr>
      <w:shd w:val="clear" w:color="auto" w:fill="FFFFFF"/>
      <w:spacing w:after="120" w:line="240" w:lineRule="atLeast"/>
      <w:ind w:hanging="700"/>
      <w:jc w:val="center"/>
    </w:pPr>
    <w:rPr>
      <w:rFonts w:ascii="Times New Roman" w:eastAsiaTheme="minorHAnsi" w:hAnsi="Times New Roman" w:cs="Times New Roman"/>
      <w:b/>
      <w:bCs/>
      <w:lang w:eastAsia="en-US"/>
    </w:rPr>
  </w:style>
  <w:style w:type="character" w:customStyle="1" w:styleId="Gvdemetni51">
    <w:name w:val="Gövde metni4"/>
    <w:basedOn w:val="ListeParagraf"/>
    <w:uiPriority w:val="99"/>
    <w:rsid w:val="00773BAB"/>
    <w:rPr>
      <w:rFonts w:ascii="Times New Roman" w:eastAsia="Times New Roman" w:hAnsi="Times New Roman" w:cs="Times New Roman"/>
      <w:spacing w:val="0"/>
      <w:sz w:val="23"/>
      <w:szCs w:val="23"/>
      <w:shd w:val="clear" w:color="auto" w:fill="FFFFFF"/>
    </w:rPr>
  </w:style>
  <w:style w:type="character" w:customStyle="1" w:styleId="Gvdemetni7">
    <w:name w:val="Gövde metni + Kalın2"/>
    <w:basedOn w:val="ListeParagraf"/>
    <w:uiPriority w:val="99"/>
    <w:rsid w:val="00773BAB"/>
    <w:rPr>
      <w:rFonts w:ascii="Times New Roman" w:eastAsia="Times New Roman" w:hAnsi="Times New Roman" w:cs="Times New Roman"/>
      <w:b/>
      <w:bCs/>
      <w:spacing w:val="0"/>
      <w:sz w:val="23"/>
      <w:szCs w:val="23"/>
      <w:shd w:val="clear" w:color="auto" w:fill="FFFFFF"/>
    </w:rPr>
  </w:style>
  <w:style w:type="paragraph" w:customStyle="1" w:styleId="Gvdemetni70">
    <w:name w:val="Gövde metni1"/>
    <w:basedOn w:val="Normal"/>
    <w:uiPriority w:val="99"/>
    <w:rsid w:val="00773BAB"/>
    <w:pPr>
      <w:shd w:val="clear" w:color="auto" w:fill="FFFFFF"/>
      <w:spacing w:before="2340" w:after="2040" w:line="830" w:lineRule="exact"/>
      <w:ind w:hanging="380"/>
      <w:jc w:val="center"/>
    </w:pPr>
    <w:rPr>
      <w:rFonts w:ascii="Times New Roman" w:eastAsia="Arial Unicode MS" w:hAnsi="Times New Roman" w:cs="Times New Roman"/>
      <w:sz w:val="23"/>
      <w:szCs w:val="23"/>
    </w:rPr>
  </w:style>
  <w:style w:type="character" w:customStyle="1" w:styleId="Gvdemetni5Kaln">
    <w:name w:val="Gövde metni + İtalik"/>
    <w:basedOn w:val="ListeParagraf"/>
    <w:uiPriority w:val="99"/>
    <w:rsid w:val="00C835EF"/>
    <w:rPr>
      <w:rFonts w:ascii="Times New Roman" w:eastAsia="Times New Roman" w:hAnsi="Times New Roman" w:cs="Times New Roman"/>
      <w:i/>
      <w:iCs/>
      <w:spacing w:val="0"/>
      <w:sz w:val="23"/>
      <w:szCs w:val="23"/>
      <w:shd w:val="clear" w:color="auto" w:fill="FFFFFF"/>
    </w:rPr>
  </w:style>
  <w:style w:type="character" w:customStyle="1" w:styleId="Gvdemetni4">
    <w:name w:val="Gövde metni2"/>
    <w:basedOn w:val="ListeParagraf"/>
    <w:uiPriority w:val="99"/>
    <w:rsid w:val="00C835EF"/>
    <w:rPr>
      <w:rFonts w:ascii="Times New Roman" w:eastAsia="Times New Roman" w:hAnsi="Times New Roman" w:cs="Times New Roman"/>
      <w:spacing w:val="0"/>
      <w:sz w:val="23"/>
      <w:szCs w:val="23"/>
      <w:shd w:val="clear" w:color="auto" w:fill="FFFFFF"/>
    </w:rPr>
  </w:style>
  <w:style w:type="character" w:customStyle="1" w:styleId="GvdemetniKaln2">
    <w:name w:val="Gövde metni (11)_"/>
    <w:basedOn w:val="VarsaylanParagrafYazTipi"/>
    <w:link w:val="Gvdemetnitalik"/>
    <w:uiPriority w:val="99"/>
    <w:rsid w:val="00C835EF"/>
    <w:rPr>
      <w:rFonts w:ascii="Times New Roman" w:hAnsi="Times New Roman" w:cs="Times New Roman"/>
      <w:i/>
      <w:iCs/>
      <w:sz w:val="23"/>
      <w:szCs w:val="23"/>
      <w:shd w:val="clear" w:color="auto" w:fill="FFFFFF"/>
    </w:rPr>
  </w:style>
  <w:style w:type="character" w:customStyle="1" w:styleId="Gvdemetni1">
    <w:name w:val="Gövde metni (11) + İtalik değil2"/>
    <w:basedOn w:val="GvdemetniKaln2"/>
    <w:uiPriority w:val="99"/>
    <w:rsid w:val="00C835EF"/>
    <w:rPr>
      <w:rFonts w:ascii="Times New Roman" w:hAnsi="Times New Roman" w:cs="Times New Roman"/>
      <w:i/>
      <w:iCs/>
      <w:sz w:val="23"/>
      <w:szCs w:val="23"/>
      <w:shd w:val="clear" w:color="auto" w:fill="FFFFFF"/>
    </w:rPr>
  </w:style>
  <w:style w:type="paragraph" w:customStyle="1" w:styleId="Gvdemetnitalik">
    <w:name w:val="Gövde metni (11)1"/>
    <w:basedOn w:val="Normal"/>
    <w:link w:val="GvdemetniKaln2"/>
    <w:uiPriority w:val="99"/>
    <w:rsid w:val="00C835EF"/>
    <w:pPr>
      <w:shd w:val="clear" w:color="auto" w:fill="FFFFFF"/>
      <w:spacing w:after="0" w:line="240" w:lineRule="atLeast"/>
    </w:pPr>
    <w:rPr>
      <w:rFonts w:ascii="Times New Roman" w:eastAsiaTheme="minorHAnsi" w:hAnsi="Times New Roman" w:cs="Times New Roman"/>
      <w:i/>
      <w:iCs/>
      <w:sz w:val="23"/>
      <w:szCs w:val="23"/>
      <w:lang w:eastAsia="en-US"/>
    </w:rPr>
  </w:style>
  <w:style w:type="paragraph" w:styleId="Gvdemetni2">
    <w:name w:val="HTML Preformatted"/>
    <w:basedOn w:val="Normal"/>
    <w:link w:val="Gvdemetni11"/>
    <w:uiPriority w:val="99"/>
    <w:unhideWhenUsed/>
    <w:rsid w:val="00E1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Gvdemetni11">
    <w:name w:val="HTML Önceden Biçimlendirilmiş Char"/>
    <w:basedOn w:val="VarsaylanParagrafYazTipi"/>
    <w:link w:val="Gvdemetni2"/>
    <w:uiPriority w:val="99"/>
    <w:rsid w:val="00E144AF"/>
    <w:rPr>
      <w:rFonts w:ascii="Courier New" w:eastAsia="Times New Roman" w:hAnsi="Courier New" w:cs="Courier New"/>
      <w:sz w:val="20"/>
      <w:szCs w:val="20"/>
      <w:lang w:eastAsia="tr-TR"/>
    </w:rPr>
  </w:style>
  <w:style w:type="character" w:customStyle="1" w:styleId="Gvdemetni111">
    <w:name w:val="gvdemetni2"/>
    <w:basedOn w:val="VarsaylanParagrafYazTipi"/>
    <w:rsid w:val="00730D26"/>
  </w:style>
  <w:style w:type="character" w:customStyle="1" w:styleId="Gvdemetni11talikdeil2">
    <w:name w:val="Başlık 4 Char"/>
    <w:basedOn w:val="VarsaylanParagrafYazTipi"/>
    <w:link w:val="Balk4"/>
    <w:uiPriority w:val="9"/>
    <w:rsid w:val="007F6771"/>
    <w:rPr>
      <w:rFonts w:asciiTheme="majorHAnsi" w:eastAsiaTheme="majorEastAsia" w:hAnsiTheme="majorHAnsi" w:cstheme="majorBidi"/>
      <w:b/>
      <w:bCs/>
      <w:i/>
      <w:iCs/>
      <w:color w:val="4F81BD" w:themeColor="accent1"/>
      <w:lang w:eastAsia="tr-TR"/>
    </w:rPr>
  </w:style>
  <w:style w:type="character" w:customStyle="1" w:styleId="HTMLncedenBiimlendirilmi">
    <w:name w:val="Başlık #2_"/>
    <w:basedOn w:val="VarsaylanParagrafYazTipi"/>
    <w:link w:val="gvdemetni20"/>
    <w:uiPriority w:val="99"/>
    <w:rsid w:val="00F04766"/>
    <w:rPr>
      <w:rFonts w:ascii="Times New Roman" w:hAnsi="Times New Roman" w:cs="Times New Roman"/>
      <w:b/>
      <w:bCs/>
      <w:shd w:val="clear" w:color="auto" w:fill="FFFFFF"/>
    </w:rPr>
  </w:style>
  <w:style w:type="character" w:customStyle="1" w:styleId="HTMLncedenBiimlendirilmiChar">
    <w:name w:val="Gövde metni + Kalın"/>
    <w:basedOn w:val="ListeParagraf"/>
    <w:uiPriority w:val="99"/>
    <w:rsid w:val="00F04766"/>
    <w:rPr>
      <w:rFonts w:ascii="Times New Roman" w:eastAsia="Times New Roman" w:hAnsi="Times New Roman" w:cs="Times New Roman"/>
      <w:b/>
      <w:bCs/>
      <w:spacing w:val="0"/>
      <w:sz w:val="22"/>
      <w:szCs w:val="22"/>
      <w:shd w:val="clear" w:color="auto" w:fill="FFFFFF"/>
    </w:rPr>
  </w:style>
  <w:style w:type="paragraph" w:customStyle="1" w:styleId="gvdemetni20">
    <w:name w:val="Başlık #21"/>
    <w:basedOn w:val="Normal"/>
    <w:link w:val="HTMLncedenBiimlendirilmi"/>
    <w:uiPriority w:val="99"/>
    <w:rsid w:val="00F04766"/>
    <w:pPr>
      <w:shd w:val="clear" w:color="auto" w:fill="FFFFFF"/>
      <w:spacing w:after="960" w:line="240" w:lineRule="atLeast"/>
      <w:ind w:hanging="720"/>
      <w:outlineLvl w:val="1"/>
    </w:pPr>
    <w:rPr>
      <w:rFonts w:ascii="Times New Roman" w:eastAsiaTheme="minorHAnsi" w:hAnsi="Times New Roman" w:cs="Times New Roman"/>
      <w:b/>
      <w:bCs/>
      <w:lang w:eastAsia="en-US"/>
    </w:rPr>
  </w:style>
  <w:style w:type="table" w:styleId="Balk20">
    <w:name w:val="Table Grid"/>
    <w:basedOn w:val="NormalTablo"/>
    <w:uiPriority w:val="59"/>
    <w:rsid w:val="00221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1">
    <w:name w:val="Başlık 2 Char"/>
    <w:basedOn w:val="VarsaylanParagrafYazTipi"/>
    <w:link w:val="Balk2"/>
    <w:uiPriority w:val="9"/>
    <w:rsid w:val="00741A80"/>
    <w:rPr>
      <w:rFonts w:asciiTheme="majorHAnsi" w:eastAsiaTheme="majorEastAsia" w:hAnsiTheme="majorHAnsi" w:cstheme="majorBidi"/>
      <w:b/>
      <w:bCs/>
      <w:color w:val="4F81BD" w:themeColor="accent1"/>
      <w:sz w:val="26"/>
      <w:szCs w:val="26"/>
      <w:lang w:eastAsia="tr-TR"/>
    </w:rPr>
  </w:style>
  <w:style w:type="character" w:customStyle="1" w:styleId="GvdemetniKaln">
    <w:name w:val="Başlık 3 Char"/>
    <w:basedOn w:val="VarsaylanParagrafYazTipi"/>
    <w:link w:val="Balk3"/>
    <w:uiPriority w:val="9"/>
    <w:rsid w:val="00AA667F"/>
    <w:rPr>
      <w:rFonts w:asciiTheme="majorHAnsi" w:eastAsiaTheme="majorEastAsia" w:hAnsiTheme="majorHAnsi" w:cstheme="majorBidi"/>
      <w:b/>
      <w:bCs/>
      <w:color w:val="4F81BD" w:themeColor="accent1"/>
      <w:lang w:eastAsia="tr-TR"/>
    </w:rPr>
  </w:style>
  <w:style w:type="character" w:customStyle="1" w:styleId="TabloKlavuzu">
    <w:name w:val="Başlık 5 Char"/>
    <w:basedOn w:val="VarsaylanParagrafYazTipi"/>
    <w:link w:val="Balk5"/>
    <w:uiPriority w:val="9"/>
    <w:rsid w:val="002D72FD"/>
    <w:rPr>
      <w:rFonts w:asciiTheme="majorHAnsi" w:eastAsiaTheme="majorEastAsia" w:hAnsiTheme="majorHAnsi" w:cstheme="majorBidi"/>
      <w:color w:val="243F60" w:themeColor="accent1" w:themeShade="7F"/>
      <w:lang w:eastAsia="tr-TR"/>
    </w:rPr>
  </w:style>
  <w:style w:type="paragraph" w:styleId="T2">
    <w:name w:val="toc 2"/>
    <w:basedOn w:val="Normal"/>
    <w:next w:val="Normal"/>
    <w:autoRedefine/>
    <w:uiPriority w:val="39"/>
    <w:unhideWhenUsed/>
    <w:qFormat/>
    <w:rsid w:val="009D45D9"/>
    <w:pPr>
      <w:spacing w:after="0"/>
      <w:ind w:left="220"/>
    </w:pPr>
    <w:rPr>
      <w:rFonts w:cstheme="minorHAnsi"/>
      <w:smallCaps/>
      <w:sz w:val="20"/>
      <w:szCs w:val="20"/>
    </w:rPr>
  </w:style>
  <w:style w:type="paragraph" w:styleId="T3">
    <w:name w:val="toc 3"/>
    <w:basedOn w:val="Normal"/>
    <w:next w:val="Normal"/>
    <w:autoRedefine/>
    <w:uiPriority w:val="39"/>
    <w:unhideWhenUsed/>
    <w:qFormat/>
    <w:rsid w:val="009D45D9"/>
    <w:pPr>
      <w:spacing w:after="0"/>
      <w:ind w:left="440"/>
    </w:pPr>
    <w:rPr>
      <w:rFonts w:cstheme="minorHAnsi"/>
      <w:i/>
      <w:iCs/>
      <w:sz w:val="20"/>
      <w:szCs w:val="20"/>
    </w:rPr>
  </w:style>
  <w:style w:type="paragraph" w:styleId="T4">
    <w:name w:val="toc 4"/>
    <w:basedOn w:val="Normal"/>
    <w:next w:val="Normal"/>
    <w:autoRedefine/>
    <w:uiPriority w:val="39"/>
    <w:unhideWhenUsed/>
    <w:rsid w:val="009D45D9"/>
    <w:pPr>
      <w:spacing w:after="0"/>
      <w:ind w:left="660"/>
    </w:pPr>
    <w:rPr>
      <w:rFonts w:cstheme="minorHAnsi"/>
      <w:sz w:val="18"/>
      <w:szCs w:val="18"/>
    </w:rPr>
  </w:style>
  <w:style w:type="paragraph" w:styleId="T5">
    <w:name w:val="toc 5"/>
    <w:basedOn w:val="Normal"/>
    <w:next w:val="Normal"/>
    <w:autoRedefine/>
    <w:uiPriority w:val="39"/>
    <w:unhideWhenUsed/>
    <w:rsid w:val="006D7BD0"/>
    <w:pPr>
      <w:tabs>
        <w:tab w:val="right" w:leader="dot" w:pos="9346"/>
      </w:tabs>
      <w:spacing w:after="0"/>
      <w:jc w:val="both"/>
    </w:pPr>
    <w:rPr>
      <w:rFonts w:ascii="Times New Roman" w:hAnsi="Times New Roman" w:cs="Times New Roman"/>
      <w:noProof/>
    </w:rPr>
  </w:style>
  <w:style w:type="paragraph" w:styleId="T6">
    <w:name w:val="toc 6"/>
    <w:basedOn w:val="Normal"/>
    <w:next w:val="Normal"/>
    <w:autoRedefine/>
    <w:uiPriority w:val="39"/>
    <w:unhideWhenUsed/>
    <w:rsid w:val="009D45D9"/>
    <w:pPr>
      <w:spacing w:after="0"/>
      <w:ind w:left="1100"/>
    </w:pPr>
    <w:rPr>
      <w:rFonts w:cstheme="minorHAnsi"/>
      <w:sz w:val="18"/>
      <w:szCs w:val="18"/>
    </w:rPr>
  </w:style>
  <w:style w:type="paragraph" w:styleId="T7">
    <w:name w:val="toc 7"/>
    <w:basedOn w:val="Normal"/>
    <w:next w:val="Normal"/>
    <w:autoRedefine/>
    <w:uiPriority w:val="39"/>
    <w:unhideWhenUsed/>
    <w:rsid w:val="009D45D9"/>
    <w:pPr>
      <w:spacing w:after="0"/>
      <w:ind w:left="1320"/>
    </w:pPr>
    <w:rPr>
      <w:rFonts w:cstheme="minorHAnsi"/>
      <w:sz w:val="18"/>
      <w:szCs w:val="18"/>
    </w:rPr>
  </w:style>
  <w:style w:type="paragraph" w:styleId="T8">
    <w:name w:val="toc 8"/>
    <w:basedOn w:val="Normal"/>
    <w:next w:val="Normal"/>
    <w:autoRedefine/>
    <w:uiPriority w:val="39"/>
    <w:unhideWhenUsed/>
    <w:rsid w:val="009D45D9"/>
    <w:pPr>
      <w:spacing w:after="0"/>
      <w:ind w:left="1540"/>
    </w:pPr>
    <w:rPr>
      <w:rFonts w:cstheme="minorHAnsi"/>
      <w:sz w:val="18"/>
      <w:szCs w:val="18"/>
    </w:rPr>
  </w:style>
  <w:style w:type="paragraph" w:styleId="T9">
    <w:name w:val="toc 9"/>
    <w:basedOn w:val="Normal"/>
    <w:next w:val="Normal"/>
    <w:autoRedefine/>
    <w:uiPriority w:val="39"/>
    <w:unhideWhenUsed/>
    <w:rsid w:val="009D45D9"/>
    <w:pPr>
      <w:spacing w:after="0"/>
      <w:ind w:left="1760"/>
    </w:pPr>
    <w:rPr>
      <w:rFonts w:cstheme="minorHAnsi"/>
      <w:sz w:val="18"/>
      <w:szCs w:val="18"/>
    </w:rPr>
  </w:style>
  <w:style w:type="paragraph" w:styleId="TBal">
    <w:name w:val="TOC Heading"/>
    <w:basedOn w:val="Balk1"/>
    <w:next w:val="Normal"/>
    <w:uiPriority w:val="39"/>
    <w:semiHidden/>
    <w:unhideWhenUsed/>
    <w:qFormat/>
    <w:rsid w:val="00476E1A"/>
    <w:pPr>
      <w:outlineLvl w:val="9"/>
    </w:pPr>
    <w:rPr>
      <w:rFonts w:asciiTheme="majorHAnsi" w:hAnsiTheme="majorHAnsi"/>
      <w:color w:val="365F91" w:themeColor="accent1" w:themeShade="BF"/>
      <w:sz w:val="28"/>
      <w:lang w:eastAsia="en-US"/>
    </w:rPr>
  </w:style>
</w:styles>
</file>

<file path=word/webSettings.xml><?xml version="1.0" encoding="utf-8"?>
<w:webSettings xmlns:r="http://schemas.openxmlformats.org/officeDocument/2006/relationships" xmlns:w="http://schemas.openxmlformats.org/wordprocessingml/2006/main">
  <w:divs>
    <w:div w:id="48456751">
      <w:bodyDiv w:val="1"/>
      <w:marLeft w:val="0"/>
      <w:marRight w:val="0"/>
      <w:marTop w:val="0"/>
      <w:marBottom w:val="0"/>
      <w:divBdr>
        <w:top w:val="none" w:sz="0" w:space="0" w:color="auto"/>
        <w:left w:val="none" w:sz="0" w:space="0" w:color="auto"/>
        <w:bottom w:val="none" w:sz="0" w:space="0" w:color="auto"/>
        <w:right w:val="none" w:sz="0" w:space="0" w:color="auto"/>
      </w:divBdr>
    </w:div>
    <w:div w:id="58217283">
      <w:bodyDiv w:val="1"/>
      <w:marLeft w:val="0"/>
      <w:marRight w:val="0"/>
      <w:marTop w:val="0"/>
      <w:marBottom w:val="0"/>
      <w:divBdr>
        <w:top w:val="none" w:sz="0" w:space="0" w:color="auto"/>
        <w:left w:val="none" w:sz="0" w:space="0" w:color="auto"/>
        <w:bottom w:val="none" w:sz="0" w:space="0" w:color="auto"/>
        <w:right w:val="none" w:sz="0" w:space="0" w:color="auto"/>
      </w:divBdr>
    </w:div>
    <w:div w:id="314601690">
      <w:bodyDiv w:val="1"/>
      <w:marLeft w:val="0"/>
      <w:marRight w:val="0"/>
      <w:marTop w:val="0"/>
      <w:marBottom w:val="0"/>
      <w:divBdr>
        <w:top w:val="none" w:sz="0" w:space="0" w:color="auto"/>
        <w:left w:val="none" w:sz="0" w:space="0" w:color="auto"/>
        <w:bottom w:val="none" w:sz="0" w:space="0" w:color="auto"/>
        <w:right w:val="none" w:sz="0" w:space="0" w:color="auto"/>
      </w:divBdr>
    </w:div>
    <w:div w:id="393554288">
      <w:bodyDiv w:val="1"/>
      <w:marLeft w:val="0"/>
      <w:marRight w:val="0"/>
      <w:marTop w:val="0"/>
      <w:marBottom w:val="0"/>
      <w:divBdr>
        <w:top w:val="none" w:sz="0" w:space="0" w:color="auto"/>
        <w:left w:val="none" w:sz="0" w:space="0" w:color="auto"/>
        <w:bottom w:val="none" w:sz="0" w:space="0" w:color="auto"/>
        <w:right w:val="none" w:sz="0" w:space="0" w:color="auto"/>
      </w:divBdr>
    </w:div>
    <w:div w:id="497620587">
      <w:bodyDiv w:val="1"/>
      <w:marLeft w:val="0"/>
      <w:marRight w:val="0"/>
      <w:marTop w:val="0"/>
      <w:marBottom w:val="0"/>
      <w:divBdr>
        <w:top w:val="none" w:sz="0" w:space="0" w:color="auto"/>
        <w:left w:val="none" w:sz="0" w:space="0" w:color="auto"/>
        <w:bottom w:val="none" w:sz="0" w:space="0" w:color="auto"/>
        <w:right w:val="none" w:sz="0" w:space="0" w:color="auto"/>
      </w:divBdr>
    </w:div>
    <w:div w:id="539172589">
      <w:bodyDiv w:val="1"/>
      <w:marLeft w:val="0"/>
      <w:marRight w:val="0"/>
      <w:marTop w:val="0"/>
      <w:marBottom w:val="0"/>
      <w:divBdr>
        <w:top w:val="none" w:sz="0" w:space="0" w:color="auto"/>
        <w:left w:val="none" w:sz="0" w:space="0" w:color="auto"/>
        <w:bottom w:val="none" w:sz="0" w:space="0" w:color="auto"/>
        <w:right w:val="none" w:sz="0" w:space="0" w:color="auto"/>
      </w:divBdr>
    </w:div>
    <w:div w:id="558398174">
      <w:bodyDiv w:val="1"/>
      <w:marLeft w:val="0"/>
      <w:marRight w:val="0"/>
      <w:marTop w:val="0"/>
      <w:marBottom w:val="0"/>
      <w:divBdr>
        <w:top w:val="none" w:sz="0" w:space="0" w:color="auto"/>
        <w:left w:val="none" w:sz="0" w:space="0" w:color="auto"/>
        <w:bottom w:val="none" w:sz="0" w:space="0" w:color="auto"/>
        <w:right w:val="none" w:sz="0" w:space="0" w:color="auto"/>
      </w:divBdr>
    </w:div>
    <w:div w:id="687364859">
      <w:bodyDiv w:val="1"/>
      <w:marLeft w:val="0"/>
      <w:marRight w:val="0"/>
      <w:marTop w:val="0"/>
      <w:marBottom w:val="0"/>
      <w:divBdr>
        <w:top w:val="none" w:sz="0" w:space="0" w:color="auto"/>
        <w:left w:val="none" w:sz="0" w:space="0" w:color="auto"/>
        <w:bottom w:val="none" w:sz="0" w:space="0" w:color="auto"/>
        <w:right w:val="none" w:sz="0" w:space="0" w:color="auto"/>
      </w:divBdr>
    </w:div>
    <w:div w:id="797993014">
      <w:bodyDiv w:val="1"/>
      <w:marLeft w:val="0"/>
      <w:marRight w:val="0"/>
      <w:marTop w:val="0"/>
      <w:marBottom w:val="0"/>
      <w:divBdr>
        <w:top w:val="none" w:sz="0" w:space="0" w:color="auto"/>
        <w:left w:val="none" w:sz="0" w:space="0" w:color="auto"/>
        <w:bottom w:val="none" w:sz="0" w:space="0" w:color="auto"/>
        <w:right w:val="none" w:sz="0" w:space="0" w:color="auto"/>
      </w:divBdr>
    </w:div>
    <w:div w:id="809204676">
      <w:bodyDiv w:val="1"/>
      <w:marLeft w:val="0"/>
      <w:marRight w:val="0"/>
      <w:marTop w:val="0"/>
      <w:marBottom w:val="0"/>
      <w:divBdr>
        <w:top w:val="none" w:sz="0" w:space="0" w:color="auto"/>
        <w:left w:val="none" w:sz="0" w:space="0" w:color="auto"/>
        <w:bottom w:val="none" w:sz="0" w:space="0" w:color="auto"/>
        <w:right w:val="none" w:sz="0" w:space="0" w:color="auto"/>
      </w:divBdr>
    </w:div>
    <w:div w:id="823819884">
      <w:bodyDiv w:val="1"/>
      <w:marLeft w:val="0"/>
      <w:marRight w:val="0"/>
      <w:marTop w:val="0"/>
      <w:marBottom w:val="0"/>
      <w:divBdr>
        <w:top w:val="none" w:sz="0" w:space="0" w:color="auto"/>
        <w:left w:val="none" w:sz="0" w:space="0" w:color="auto"/>
        <w:bottom w:val="none" w:sz="0" w:space="0" w:color="auto"/>
        <w:right w:val="none" w:sz="0" w:space="0" w:color="auto"/>
      </w:divBdr>
    </w:div>
    <w:div w:id="894855952">
      <w:bodyDiv w:val="1"/>
      <w:marLeft w:val="0"/>
      <w:marRight w:val="0"/>
      <w:marTop w:val="0"/>
      <w:marBottom w:val="0"/>
      <w:divBdr>
        <w:top w:val="none" w:sz="0" w:space="0" w:color="auto"/>
        <w:left w:val="none" w:sz="0" w:space="0" w:color="auto"/>
        <w:bottom w:val="none" w:sz="0" w:space="0" w:color="auto"/>
        <w:right w:val="none" w:sz="0" w:space="0" w:color="auto"/>
      </w:divBdr>
    </w:div>
    <w:div w:id="915628553">
      <w:bodyDiv w:val="1"/>
      <w:marLeft w:val="0"/>
      <w:marRight w:val="0"/>
      <w:marTop w:val="0"/>
      <w:marBottom w:val="0"/>
      <w:divBdr>
        <w:top w:val="none" w:sz="0" w:space="0" w:color="auto"/>
        <w:left w:val="none" w:sz="0" w:space="0" w:color="auto"/>
        <w:bottom w:val="none" w:sz="0" w:space="0" w:color="auto"/>
        <w:right w:val="none" w:sz="0" w:space="0" w:color="auto"/>
      </w:divBdr>
    </w:div>
    <w:div w:id="952244991">
      <w:bodyDiv w:val="1"/>
      <w:marLeft w:val="0"/>
      <w:marRight w:val="0"/>
      <w:marTop w:val="0"/>
      <w:marBottom w:val="0"/>
      <w:divBdr>
        <w:top w:val="none" w:sz="0" w:space="0" w:color="auto"/>
        <w:left w:val="none" w:sz="0" w:space="0" w:color="auto"/>
        <w:bottom w:val="none" w:sz="0" w:space="0" w:color="auto"/>
        <w:right w:val="none" w:sz="0" w:space="0" w:color="auto"/>
      </w:divBdr>
    </w:div>
    <w:div w:id="958754520">
      <w:bodyDiv w:val="1"/>
      <w:marLeft w:val="0"/>
      <w:marRight w:val="0"/>
      <w:marTop w:val="0"/>
      <w:marBottom w:val="0"/>
      <w:divBdr>
        <w:top w:val="none" w:sz="0" w:space="0" w:color="auto"/>
        <w:left w:val="none" w:sz="0" w:space="0" w:color="auto"/>
        <w:bottom w:val="none" w:sz="0" w:space="0" w:color="auto"/>
        <w:right w:val="none" w:sz="0" w:space="0" w:color="auto"/>
      </w:divBdr>
    </w:div>
    <w:div w:id="1056004325">
      <w:bodyDiv w:val="1"/>
      <w:marLeft w:val="0"/>
      <w:marRight w:val="0"/>
      <w:marTop w:val="0"/>
      <w:marBottom w:val="0"/>
      <w:divBdr>
        <w:top w:val="none" w:sz="0" w:space="0" w:color="auto"/>
        <w:left w:val="none" w:sz="0" w:space="0" w:color="auto"/>
        <w:bottom w:val="none" w:sz="0" w:space="0" w:color="auto"/>
        <w:right w:val="none" w:sz="0" w:space="0" w:color="auto"/>
      </w:divBdr>
    </w:div>
    <w:div w:id="1172647138">
      <w:bodyDiv w:val="1"/>
      <w:marLeft w:val="0"/>
      <w:marRight w:val="0"/>
      <w:marTop w:val="0"/>
      <w:marBottom w:val="0"/>
      <w:divBdr>
        <w:top w:val="none" w:sz="0" w:space="0" w:color="auto"/>
        <w:left w:val="none" w:sz="0" w:space="0" w:color="auto"/>
        <w:bottom w:val="none" w:sz="0" w:space="0" w:color="auto"/>
        <w:right w:val="none" w:sz="0" w:space="0" w:color="auto"/>
      </w:divBdr>
    </w:div>
    <w:div w:id="1423065464">
      <w:bodyDiv w:val="1"/>
      <w:marLeft w:val="0"/>
      <w:marRight w:val="0"/>
      <w:marTop w:val="0"/>
      <w:marBottom w:val="0"/>
      <w:divBdr>
        <w:top w:val="none" w:sz="0" w:space="0" w:color="auto"/>
        <w:left w:val="none" w:sz="0" w:space="0" w:color="auto"/>
        <w:bottom w:val="none" w:sz="0" w:space="0" w:color="auto"/>
        <w:right w:val="none" w:sz="0" w:space="0" w:color="auto"/>
      </w:divBdr>
    </w:div>
    <w:div w:id="1424692258">
      <w:bodyDiv w:val="1"/>
      <w:marLeft w:val="0"/>
      <w:marRight w:val="0"/>
      <w:marTop w:val="0"/>
      <w:marBottom w:val="0"/>
      <w:divBdr>
        <w:top w:val="none" w:sz="0" w:space="0" w:color="auto"/>
        <w:left w:val="none" w:sz="0" w:space="0" w:color="auto"/>
        <w:bottom w:val="none" w:sz="0" w:space="0" w:color="auto"/>
        <w:right w:val="none" w:sz="0" w:space="0" w:color="auto"/>
      </w:divBdr>
    </w:div>
    <w:div w:id="1711689041">
      <w:bodyDiv w:val="1"/>
      <w:marLeft w:val="0"/>
      <w:marRight w:val="0"/>
      <w:marTop w:val="0"/>
      <w:marBottom w:val="0"/>
      <w:divBdr>
        <w:top w:val="none" w:sz="0" w:space="0" w:color="auto"/>
        <w:left w:val="none" w:sz="0" w:space="0" w:color="auto"/>
        <w:bottom w:val="none" w:sz="0" w:space="0" w:color="auto"/>
        <w:right w:val="none" w:sz="0" w:space="0" w:color="auto"/>
      </w:divBdr>
    </w:div>
    <w:div w:id="1758210341">
      <w:bodyDiv w:val="1"/>
      <w:marLeft w:val="0"/>
      <w:marRight w:val="0"/>
      <w:marTop w:val="0"/>
      <w:marBottom w:val="0"/>
      <w:divBdr>
        <w:top w:val="none" w:sz="0" w:space="0" w:color="auto"/>
        <w:left w:val="none" w:sz="0" w:space="0" w:color="auto"/>
        <w:bottom w:val="none" w:sz="0" w:space="0" w:color="auto"/>
        <w:right w:val="none" w:sz="0" w:space="0" w:color="auto"/>
      </w:divBdr>
    </w:div>
    <w:div w:id="1767531057">
      <w:bodyDiv w:val="1"/>
      <w:marLeft w:val="0"/>
      <w:marRight w:val="0"/>
      <w:marTop w:val="0"/>
      <w:marBottom w:val="0"/>
      <w:divBdr>
        <w:top w:val="none" w:sz="0" w:space="0" w:color="auto"/>
        <w:left w:val="none" w:sz="0" w:space="0" w:color="auto"/>
        <w:bottom w:val="none" w:sz="0" w:space="0" w:color="auto"/>
        <w:right w:val="none" w:sz="0" w:space="0" w:color="auto"/>
      </w:divBdr>
    </w:div>
    <w:div w:id="1786731525">
      <w:bodyDiv w:val="1"/>
      <w:marLeft w:val="0"/>
      <w:marRight w:val="0"/>
      <w:marTop w:val="0"/>
      <w:marBottom w:val="0"/>
      <w:divBdr>
        <w:top w:val="none" w:sz="0" w:space="0" w:color="auto"/>
        <w:left w:val="none" w:sz="0" w:space="0" w:color="auto"/>
        <w:bottom w:val="none" w:sz="0" w:space="0" w:color="auto"/>
        <w:right w:val="none" w:sz="0" w:space="0" w:color="auto"/>
      </w:divBdr>
    </w:div>
    <w:div w:id="1815834025">
      <w:bodyDiv w:val="1"/>
      <w:marLeft w:val="0"/>
      <w:marRight w:val="0"/>
      <w:marTop w:val="0"/>
      <w:marBottom w:val="0"/>
      <w:divBdr>
        <w:top w:val="none" w:sz="0" w:space="0" w:color="auto"/>
        <w:left w:val="none" w:sz="0" w:space="0" w:color="auto"/>
        <w:bottom w:val="none" w:sz="0" w:space="0" w:color="auto"/>
        <w:right w:val="none" w:sz="0" w:space="0" w:color="auto"/>
      </w:divBdr>
    </w:div>
    <w:div w:id="1855458666">
      <w:bodyDiv w:val="1"/>
      <w:marLeft w:val="0"/>
      <w:marRight w:val="0"/>
      <w:marTop w:val="0"/>
      <w:marBottom w:val="0"/>
      <w:divBdr>
        <w:top w:val="none" w:sz="0" w:space="0" w:color="auto"/>
        <w:left w:val="none" w:sz="0" w:space="0" w:color="auto"/>
        <w:bottom w:val="none" w:sz="0" w:space="0" w:color="auto"/>
        <w:right w:val="none" w:sz="0" w:space="0" w:color="auto"/>
      </w:divBdr>
    </w:div>
    <w:div w:id="1865047464">
      <w:bodyDiv w:val="1"/>
      <w:marLeft w:val="0"/>
      <w:marRight w:val="0"/>
      <w:marTop w:val="0"/>
      <w:marBottom w:val="0"/>
      <w:divBdr>
        <w:top w:val="none" w:sz="0" w:space="0" w:color="auto"/>
        <w:left w:val="none" w:sz="0" w:space="0" w:color="auto"/>
        <w:bottom w:val="none" w:sz="0" w:space="0" w:color="auto"/>
        <w:right w:val="none" w:sz="0" w:space="0" w:color="auto"/>
      </w:divBdr>
    </w:div>
    <w:div w:id="1895266249">
      <w:bodyDiv w:val="1"/>
      <w:marLeft w:val="0"/>
      <w:marRight w:val="0"/>
      <w:marTop w:val="0"/>
      <w:marBottom w:val="0"/>
      <w:divBdr>
        <w:top w:val="none" w:sz="0" w:space="0" w:color="auto"/>
        <w:left w:val="none" w:sz="0" w:space="0" w:color="auto"/>
        <w:bottom w:val="none" w:sz="0" w:space="0" w:color="auto"/>
        <w:right w:val="none" w:sz="0" w:space="0" w:color="auto"/>
      </w:divBdr>
    </w:div>
    <w:div w:id="1902906446">
      <w:bodyDiv w:val="1"/>
      <w:marLeft w:val="0"/>
      <w:marRight w:val="0"/>
      <w:marTop w:val="0"/>
      <w:marBottom w:val="0"/>
      <w:divBdr>
        <w:top w:val="none" w:sz="0" w:space="0" w:color="auto"/>
        <w:left w:val="none" w:sz="0" w:space="0" w:color="auto"/>
        <w:bottom w:val="none" w:sz="0" w:space="0" w:color="auto"/>
        <w:right w:val="none" w:sz="0" w:space="0" w:color="auto"/>
      </w:divBdr>
    </w:div>
    <w:div w:id="1905289767">
      <w:bodyDiv w:val="1"/>
      <w:marLeft w:val="0"/>
      <w:marRight w:val="0"/>
      <w:marTop w:val="0"/>
      <w:marBottom w:val="0"/>
      <w:divBdr>
        <w:top w:val="none" w:sz="0" w:space="0" w:color="auto"/>
        <w:left w:val="none" w:sz="0" w:space="0" w:color="auto"/>
        <w:bottom w:val="none" w:sz="0" w:space="0" w:color="auto"/>
        <w:right w:val="none" w:sz="0" w:space="0" w:color="auto"/>
      </w:divBdr>
    </w:div>
    <w:div w:id="1928536273">
      <w:bodyDiv w:val="1"/>
      <w:marLeft w:val="0"/>
      <w:marRight w:val="0"/>
      <w:marTop w:val="0"/>
      <w:marBottom w:val="0"/>
      <w:divBdr>
        <w:top w:val="none" w:sz="0" w:space="0" w:color="auto"/>
        <w:left w:val="none" w:sz="0" w:space="0" w:color="auto"/>
        <w:bottom w:val="none" w:sz="0" w:space="0" w:color="auto"/>
        <w:right w:val="none" w:sz="0" w:space="0" w:color="auto"/>
      </w:divBdr>
    </w:div>
    <w:div w:id="20267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5.w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bu.saglik.gov.tr/Ekutuphane/kitaplar/SDPturk.pdf" TargetMode="External"/><Relationship Id="rId7" Type="http://schemas.openxmlformats.org/officeDocument/2006/relationships/endnotes" Target="endnotes.xml"/><Relationship Id="rId12" Type="http://schemas.openxmlformats.org/officeDocument/2006/relationships/hyperlink" Target="http://aydin.khb.saglik.gov.tr" TargetMode="External"/><Relationship Id="rId17" Type="http://schemas.openxmlformats.org/officeDocument/2006/relationships/oleObject" Target="embeddings/oleObject2.bin"/><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www.dr.com.tr/Yayinevi/literaturk-academia/s=605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aglik.gov.tr/TR,10518/yatakli-tedavi-kurumlari-isletme-yonetmeligi-son-degisiklerle-beraber.html.(Eri&#351;im"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sggm.saglik.gov.tr/TR,4190/yayinlar.html.(Eri&#351;im"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oleObject" Target="embeddings/oleObject3.bin"/><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hyperlink" Target="http://www.mevzuat.gov.tr/Metin.Aspx?MevzuatKod=3.5.85319&amp;MevzuatIliski=0&amp;sourceXmlSearch=yatakl%C4%B1%20tedav" TargetMode="External"/><Relationship Id="rId27" Type="http://schemas.openxmlformats.org/officeDocument/2006/relationships/image" Target="media/image8.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7.6539314286268784E-2"/>
          <c:y val="5.8157106615256401E-2"/>
          <c:w val="0.77110415726684989"/>
          <c:h val="0.87246519405109713"/>
        </c:manualLayout>
      </c:layout>
      <c:barChart>
        <c:barDir val="bar"/>
        <c:grouping val="stacked"/>
        <c:ser>
          <c:idx val="0"/>
          <c:order val="0"/>
          <c:tx>
            <c:strRef>
              <c:f>Sayfa1!$B$1</c:f>
              <c:strCache>
                <c:ptCount val="1"/>
                <c:pt idx="0">
                  <c:v>sağlık bakanlığı</c:v>
                </c:pt>
              </c:strCache>
            </c:strRef>
          </c:tx>
          <c:dLbls>
            <c:showVal val="1"/>
          </c:dLbls>
          <c:cat>
            <c:numRef>
              <c:f>Sayfa1!$A$2:$A$7</c:f>
              <c:numCache>
                <c:formatCode>General</c:formatCode>
                <c:ptCount val="6"/>
                <c:pt idx="0">
                  <c:v>2002</c:v>
                </c:pt>
                <c:pt idx="1">
                  <c:v>2011</c:v>
                </c:pt>
                <c:pt idx="2">
                  <c:v>2012</c:v>
                </c:pt>
                <c:pt idx="3">
                  <c:v>2013</c:v>
                </c:pt>
                <c:pt idx="4">
                  <c:v>2014</c:v>
                </c:pt>
                <c:pt idx="5">
                  <c:v>2015</c:v>
                </c:pt>
              </c:numCache>
            </c:numRef>
          </c:cat>
          <c:val>
            <c:numRef>
              <c:f>Sayfa1!$B$2:$B$7</c:f>
              <c:numCache>
                <c:formatCode>General</c:formatCode>
                <c:ptCount val="6"/>
                <c:pt idx="0">
                  <c:v>774</c:v>
                </c:pt>
                <c:pt idx="1">
                  <c:v>840</c:v>
                </c:pt>
                <c:pt idx="2">
                  <c:v>832</c:v>
                </c:pt>
                <c:pt idx="3">
                  <c:v>854</c:v>
                </c:pt>
                <c:pt idx="4">
                  <c:v>866</c:v>
                </c:pt>
                <c:pt idx="5">
                  <c:v>865</c:v>
                </c:pt>
              </c:numCache>
            </c:numRef>
          </c:val>
        </c:ser>
        <c:ser>
          <c:idx val="1"/>
          <c:order val="1"/>
          <c:tx>
            <c:strRef>
              <c:f>Sayfa1!$C$1</c:f>
              <c:strCache>
                <c:ptCount val="1"/>
                <c:pt idx="0">
                  <c:v>üniversite</c:v>
                </c:pt>
              </c:strCache>
            </c:strRef>
          </c:tx>
          <c:dLbls>
            <c:showVal val="1"/>
          </c:dLbls>
          <c:cat>
            <c:numRef>
              <c:f>Sayfa1!$A$2:$A$7</c:f>
              <c:numCache>
                <c:formatCode>General</c:formatCode>
                <c:ptCount val="6"/>
                <c:pt idx="0">
                  <c:v>2002</c:v>
                </c:pt>
                <c:pt idx="1">
                  <c:v>2011</c:v>
                </c:pt>
                <c:pt idx="2">
                  <c:v>2012</c:v>
                </c:pt>
                <c:pt idx="3">
                  <c:v>2013</c:v>
                </c:pt>
                <c:pt idx="4">
                  <c:v>2014</c:v>
                </c:pt>
                <c:pt idx="5">
                  <c:v>2015</c:v>
                </c:pt>
              </c:numCache>
            </c:numRef>
          </c:cat>
          <c:val>
            <c:numRef>
              <c:f>Sayfa1!$C$2:$C$7</c:f>
              <c:numCache>
                <c:formatCode>General</c:formatCode>
                <c:ptCount val="6"/>
                <c:pt idx="0">
                  <c:v>50</c:v>
                </c:pt>
                <c:pt idx="1">
                  <c:v>65</c:v>
                </c:pt>
                <c:pt idx="2">
                  <c:v>65</c:v>
                </c:pt>
                <c:pt idx="3">
                  <c:v>69</c:v>
                </c:pt>
                <c:pt idx="4">
                  <c:v>69</c:v>
                </c:pt>
                <c:pt idx="5">
                  <c:v>70</c:v>
                </c:pt>
              </c:numCache>
            </c:numRef>
          </c:val>
        </c:ser>
        <c:ser>
          <c:idx val="3"/>
          <c:order val="3"/>
          <c:tx>
            <c:strRef>
              <c:f>Sayfa1!$E$1</c:f>
              <c:strCache>
                <c:ptCount val="1"/>
                <c:pt idx="0">
                  <c:v>diğer</c:v>
                </c:pt>
              </c:strCache>
            </c:strRef>
          </c:tx>
          <c:dLbls>
            <c:showVal val="1"/>
          </c:dLbls>
          <c:cat>
            <c:numRef>
              <c:f>Sayfa1!$A$2:$A$7</c:f>
              <c:numCache>
                <c:formatCode>General</c:formatCode>
                <c:ptCount val="6"/>
                <c:pt idx="0">
                  <c:v>2002</c:v>
                </c:pt>
                <c:pt idx="1">
                  <c:v>2011</c:v>
                </c:pt>
                <c:pt idx="2">
                  <c:v>2012</c:v>
                </c:pt>
                <c:pt idx="3">
                  <c:v>2013</c:v>
                </c:pt>
                <c:pt idx="4">
                  <c:v>2014</c:v>
                </c:pt>
                <c:pt idx="5">
                  <c:v>2015</c:v>
                </c:pt>
              </c:numCache>
            </c:numRef>
          </c:cat>
          <c:val>
            <c:numRef>
              <c:f>Sayfa1!$E$2:$E$7</c:f>
              <c:numCache>
                <c:formatCode>General</c:formatCode>
                <c:ptCount val="6"/>
                <c:pt idx="0">
                  <c:v>61</c:v>
                </c:pt>
                <c:pt idx="1">
                  <c:v>45</c:v>
                </c:pt>
                <c:pt idx="2">
                  <c:v>45</c:v>
                </c:pt>
                <c:pt idx="3">
                  <c:v>44</c:v>
                </c:pt>
                <c:pt idx="4">
                  <c:v>37</c:v>
                </c:pt>
                <c:pt idx="5">
                  <c:v>36</c:v>
                </c:pt>
              </c:numCache>
            </c:numRef>
          </c:val>
        </c:ser>
        <c:ser>
          <c:idx val="2"/>
          <c:order val="2"/>
          <c:tx>
            <c:strRef>
              <c:f>Sayfa1!$D$1</c:f>
              <c:strCache>
                <c:ptCount val="1"/>
                <c:pt idx="0">
                  <c:v>özel</c:v>
                </c:pt>
              </c:strCache>
            </c:strRef>
          </c:tx>
          <c:dLbls>
            <c:showVal val="1"/>
          </c:dLbls>
          <c:cat>
            <c:numRef>
              <c:f>Sayfa1!$A$2:$A$7</c:f>
              <c:numCache>
                <c:formatCode>General</c:formatCode>
                <c:ptCount val="6"/>
                <c:pt idx="0">
                  <c:v>2002</c:v>
                </c:pt>
                <c:pt idx="1">
                  <c:v>2011</c:v>
                </c:pt>
                <c:pt idx="2">
                  <c:v>2012</c:v>
                </c:pt>
                <c:pt idx="3">
                  <c:v>2013</c:v>
                </c:pt>
                <c:pt idx="4">
                  <c:v>2014</c:v>
                </c:pt>
                <c:pt idx="5">
                  <c:v>2015</c:v>
                </c:pt>
              </c:numCache>
            </c:numRef>
          </c:cat>
          <c:val>
            <c:numRef>
              <c:f>Sayfa1!$D$2:$D$7</c:f>
              <c:numCache>
                <c:formatCode>General</c:formatCode>
                <c:ptCount val="6"/>
                <c:pt idx="0">
                  <c:v>271</c:v>
                </c:pt>
                <c:pt idx="1">
                  <c:v>503</c:v>
                </c:pt>
                <c:pt idx="2">
                  <c:v>541</c:v>
                </c:pt>
                <c:pt idx="3">
                  <c:v>550</c:v>
                </c:pt>
                <c:pt idx="4">
                  <c:v>556</c:v>
                </c:pt>
                <c:pt idx="5">
                  <c:v>562</c:v>
                </c:pt>
              </c:numCache>
            </c:numRef>
          </c:val>
        </c:ser>
        <c:overlap val="100"/>
        <c:axId val="96531200"/>
        <c:axId val="96532736"/>
      </c:barChart>
      <c:catAx>
        <c:axId val="96531200"/>
        <c:scaling>
          <c:orientation val="minMax"/>
        </c:scaling>
        <c:axPos val="l"/>
        <c:numFmt formatCode="General" sourceLinked="1"/>
        <c:tickLblPos val="nextTo"/>
        <c:crossAx val="96532736"/>
        <c:crosses val="autoZero"/>
        <c:auto val="1"/>
        <c:lblAlgn val="ctr"/>
        <c:lblOffset val="100"/>
      </c:catAx>
      <c:valAx>
        <c:axId val="96532736"/>
        <c:scaling>
          <c:orientation val="minMax"/>
        </c:scaling>
        <c:axPos val="b"/>
        <c:numFmt formatCode="General" sourceLinked="1"/>
        <c:tickLblPos val="nextTo"/>
        <c:crossAx val="96531200"/>
        <c:crosses val="autoZero"/>
        <c:crossBetween val="between"/>
      </c:valAx>
      <c:spPr>
        <a:noFill/>
        <a:ln w="25400">
          <a:noFill/>
        </a:ln>
      </c:spPr>
    </c:plotArea>
    <c:legend>
      <c:legendPos val="r"/>
      <c:layout>
        <c:manualLayout>
          <c:xMode val="edge"/>
          <c:yMode val="edge"/>
          <c:x val="0.83799690473071642"/>
          <c:y val="0.22779472592104041"/>
          <c:w val="0.13509773385535859"/>
          <c:h val="0.5317069986670514"/>
        </c:manualLayout>
      </c:layout>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42DC5-65A7-40CA-9357-23A928E9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166</Pages>
  <Words>37817</Words>
  <Characters>215559</Characters>
  <Application>Microsoft Office Word</Application>
  <DocSecurity>0</DocSecurity>
  <Lines>1796</Lines>
  <Paragraphs>505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252871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Şadiye</dc:creator>
  <cp:lastModifiedBy>tr11</cp:lastModifiedBy>
  <cp:revision>205</cp:revision>
  <cp:lastPrinted>2018-02-13T06:07:00Z</cp:lastPrinted>
  <dcterms:created xsi:type="dcterms:W3CDTF">2017-12-20T07:48:00Z</dcterms:created>
  <dcterms:modified xsi:type="dcterms:W3CDTF">2018-02-13T06:08:00Z</dcterms:modified>
</cp:coreProperties>
</file>