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BE1" w:rsidRDefault="007A0BE1" w:rsidP="009867B6">
      <w:pPr>
        <w:spacing w:after="0"/>
      </w:pPr>
      <w:bookmarkStart w:id="0" w:name="_Toc450489322"/>
      <w:bookmarkStart w:id="1" w:name="_Toc450489473"/>
      <w:bookmarkStart w:id="2" w:name="_Toc450489886"/>
      <w:bookmarkStart w:id="3" w:name="_Toc450510731"/>
      <w:bookmarkStart w:id="4" w:name="_Toc450510818"/>
      <w:bookmarkStart w:id="5" w:name="_Toc450516539"/>
      <w:bookmarkStart w:id="6" w:name="_Toc450554037"/>
      <w:bookmarkStart w:id="7" w:name="_Toc451081424"/>
      <w:bookmarkStart w:id="8" w:name="_Toc451081529"/>
      <w:bookmarkStart w:id="9" w:name="_Toc451082379"/>
    </w:p>
    <w:p w:rsidR="007A0BE1" w:rsidRPr="00CE03FD" w:rsidRDefault="007A0BE1" w:rsidP="009867B6">
      <w:pPr>
        <w:spacing w:after="0"/>
        <w:jc w:val="center"/>
        <w:rPr>
          <w:b/>
        </w:rPr>
      </w:pPr>
      <w:r w:rsidRPr="00CE03FD">
        <w:rPr>
          <w:b/>
        </w:rPr>
        <w:t>T.C.</w:t>
      </w:r>
    </w:p>
    <w:p w:rsidR="007A0BE1" w:rsidRPr="00CE03FD" w:rsidRDefault="007A0BE1" w:rsidP="009867B6">
      <w:pPr>
        <w:spacing w:after="0"/>
        <w:jc w:val="center"/>
        <w:rPr>
          <w:b/>
        </w:rPr>
      </w:pPr>
      <w:r w:rsidRPr="00CE03FD">
        <w:rPr>
          <w:b/>
        </w:rPr>
        <w:t xml:space="preserve">ADNAN MENDERES ÜNİVERSİTESİ </w:t>
      </w:r>
    </w:p>
    <w:p w:rsidR="007A0BE1" w:rsidRPr="00CE03FD" w:rsidRDefault="007A0BE1" w:rsidP="009867B6">
      <w:pPr>
        <w:spacing w:after="0"/>
        <w:jc w:val="center"/>
        <w:rPr>
          <w:b/>
        </w:rPr>
      </w:pPr>
      <w:r w:rsidRPr="00CE03FD">
        <w:rPr>
          <w:b/>
        </w:rPr>
        <w:t xml:space="preserve">SAĞLIK BİLİMLERİ ENSTİTÜSÜ </w:t>
      </w:r>
    </w:p>
    <w:p w:rsidR="007A0BE1" w:rsidRDefault="007A0BE1" w:rsidP="009867B6">
      <w:pPr>
        <w:spacing w:after="0"/>
        <w:ind w:firstLine="708"/>
        <w:jc w:val="center"/>
        <w:rPr>
          <w:b/>
        </w:rPr>
      </w:pPr>
      <w:r>
        <w:rPr>
          <w:b/>
        </w:rPr>
        <w:t>BİYOİSTATİSTİK YÜKSEK LİSANS PROGRAMI</w:t>
      </w:r>
    </w:p>
    <w:p w:rsidR="007A0BE1" w:rsidRDefault="007A0BE1" w:rsidP="009867B6">
      <w:pPr>
        <w:spacing w:after="0"/>
        <w:ind w:firstLine="708"/>
        <w:jc w:val="center"/>
        <w:rPr>
          <w:b/>
        </w:rPr>
      </w:pPr>
    </w:p>
    <w:p w:rsidR="007A0BE1" w:rsidRDefault="007A0BE1" w:rsidP="009867B6">
      <w:pPr>
        <w:spacing w:after="0"/>
      </w:pPr>
    </w:p>
    <w:p w:rsidR="007A0BE1" w:rsidRDefault="007A0BE1" w:rsidP="009867B6">
      <w:pPr>
        <w:spacing w:after="0"/>
      </w:pPr>
    </w:p>
    <w:p w:rsidR="007F59C4" w:rsidRDefault="007F59C4" w:rsidP="009867B6">
      <w:pPr>
        <w:spacing w:after="0" w:line="360" w:lineRule="auto"/>
        <w:jc w:val="center"/>
      </w:pPr>
    </w:p>
    <w:p w:rsidR="007F59C4" w:rsidRDefault="007F59C4" w:rsidP="009867B6">
      <w:pPr>
        <w:spacing w:after="0" w:line="360" w:lineRule="auto"/>
        <w:jc w:val="center"/>
      </w:pPr>
    </w:p>
    <w:p w:rsidR="00471D1A" w:rsidRPr="007F59C4" w:rsidRDefault="002E42D1" w:rsidP="009867B6">
      <w:pPr>
        <w:spacing w:after="0" w:line="360" w:lineRule="auto"/>
        <w:jc w:val="center"/>
        <w:rPr>
          <w:b/>
          <w:sz w:val="30"/>
          <w:szCs w:val="30"/>
        </w:rPr>
      </w:pPr>
      <w:r w:rsidRPr="007F59C4">
        <w:rPr>
          <w:b/>
          <w:sz w:val="30"/>
          <w:szCs w:val="30"/>
        </w:rPr>
        <w:t xml:space="preserve">AŞAMALI </w:t>
      </w:r>
      <w:r w:rsidR="00471D1A" w:rsidRPr="007F59C4">
        <w:rPr>
          <w:b/>
          <w:sz w:val="30"/>
          <w:szCs w:val="30"/>
        </w:rPr>
        <w:t xml:space="preserve">VE AŞAMALI OLMAYAN </w:t>
      </w:r>
      <w:r w:rsidR="007F59C4" w:rsidRPr="007F59C4">
        <w:rPr>
          <w:b/>
          <w:sz w:val="30"/>
          <w:szCs w:val="30"/>
        </w:rPr>
        <w:t xml:space="preserve">BULANIK </w:t>
      </w:r>
      <w:r w:rsidRPr="007F59C4">
        <w:rPr>
          <w:b/>
          <w:sz w:val="30"/>
          <w:szCs w:val="30"/>
        </w:rPr>
        <w:t xml:space="preserve">MODELLERİN </w:t>
      </w:r>
    </w:p>
    <w:p w:rsidR="002E42D1" w:rsidRPr="007F59C4" w:rsidRDefault="007F59C4" w:rsidP="009867B6">
      <w:pPr>
        <w:spacing w:after="0" w:line="360" w:lineRule="auto"/>
        <w:jc w:val="center"/>
        <w:rPr>
          <w:b/>
          <w:sz w:val="30"/>
          <w:szCs w:val="30"/>
        </w:rPr>
      </w:pPr>
      <w:r>
        <w:rPr>
          <w:b/>
          <w:sz w:val="30"/>
          <w:szCs w:val="30"/>
        </w:rPr>
        <w:t xml:space="preserve">SINIFLANDIRMA PERFORMANSLARININ </w:t>
      </w:r>
      <w:r w:rsidR="002E42D1" w:rsidRPr="007F59C4">
        <w:rPr>
          <w:b/>
          <w:sz w:val="30"/>
          <w:szCs w:val="30"/>
        </w:rPr>
        <w:t>KARŞILAŞTIRILMASI</w:t>
      </w:r>
      <w:r w:rsidR="0075660D" w:rsidRPr="007F59C4">
        <w:rPr>
          <w:b/>
          <w:sz w:val="30"/>
          <w:szCs w:val="30"/>
        </w:rPr>
        <w:t xml:space="preserve"> </w:t>
      </w:r>
    </w:p>
    <w:p w:rsidR="007A0BE1" w:rsidRDefault="007A0BE1" w:rsidP="009867B6">
      <w:pPr>
        <w:spacing w:after="0"/>
        <w:rPr>
          <w:b/>
        </w:rPr>
      </w:pPr>
    </w:p>
    <w:p w:rsidR="007A0BE1" w:rsidRDefault="007A0BE1" w:rsidP="009867B6">
      <w:pPr>
        <w:spacing w:after="0"/>
        <w:jc w:val="center"/>
        <w:rPr>
          <w:b/>
        </w:rPr>
      </w:pPr>
    </w:p>
    <w:p w:rsidR="007A0BE1" w:rsidRPr="00737759" w:rsidRDefault="007A0BE1" w:rsidP="009867B6">
      <w:pPr>
        <w:spacing w:after="0"/>
        <w:jc w:val="center"/>
        <w:rPr>
          <w:b/>
        </w:rPr>
      </w:pPr>
    </w:p>
    <w:p w:rsidR="007A0BE1" w:rsidRDefault="007A0BE1" w:rsidP="00326308">
      <w:pPr>
        <w:jc w:val="center"/>
        <w:rPr>
          <w:b/>
        </w:rPr>
      </w:pPr>
      <w:r w:rsidRPr="00737759">
        <w:rPr>
          <w:b/>
        </w:rPr>
        <w:t>F</w:t>
      </w:r>
      <w:r>
        <w:rPr>
          <w:b/>
        </w:rPr>
        <w:t>ULDEN CANTAŞ</w:t>
      </w:r>
    </w:p>
    <w:p w:rsidR="007A0BE1" w:rsidRPr="004C040A" w:rsidRDefault="007A0BE1" w:rsidP="00326308">
      <w:pPr>
        <w:jc w:val="center"/>
        <w:rPr>
          <w:b/>
          <w:sz w:val="22"/>
          <w:szCs w:val="22"/>
        </w:rPr>
      </w:pPr>
      <w:r w:rsidRPr="004C040A">
        <w:rPr>
          <w:b/>
          <w:sz w:val="22"/>
          <w:szCs w:val="22"/>
        </w:rPr>
        <w:t>YÜKSEK LİSANS TEZİ</w:t>
      </w:r>
    </w:p>
    <w:p w:rsidR="007A0BE1" w:rsidRDefault="007A0BE1" w:rsidP="009867B6">
      <w:pPr>
        <w:spacing w:after="0"/>
        <w:rPr>
          <w:b/>
        </w:rPr>
      </w:pPr>
    </w:p>
    <w:p w:rsidR="007A0BE1" w:rsidRPr="00737759" w:rsidRDefault="007A0BE1" w:rsidP="009867B6">
      <w:pPr>
        <w:spacing w:after="0"/>
        <w:rPr>
          <w:b/>
        </w:rPr>
      </w:pPr>
    </w:p>
    <w:p w:rsidR="007A0BE1" w:rsidRPr="00737759" w:rsidRDefault="007A0BE1" w:rsidP="009867B6">
      <w:pPr>
        <w:spacing w:after="0"/>
        <w:jc w:val="center"/>
        <w:rPr>
          <w:b/>
        </w:rPr>
      </w:pPr>
      <w:r w:rsidRPr="00737759">
        <w:rPr>
          <w:b/>
        </w:rPr>
        <w:t>DANIŞMAN</w:t>
      </w:r>
    </w:p>
    <w:p w:rsidR="007A0BE1" w:rsidRDefault="007A0BE1" w:rsidP="009867B6">
      <w:pPr>
        <w:spacing w:after="0"/>
        <w:jc w:val="center"/>
        <w:rPr>
          <w:b/>
        </w:rPr>
      </w:pPr>
      <w:r>
        <w:rPr>
          <w:b/>
        </w:rPr>
        <w:t>Doç</w:t>
      </w:r>
      <w:r w:rsidRPr="00737759">
        <w:rPr>
          <w:b/>
        </w:rPr>
        <w:t>.</w:t>
      </w:r>
      <w:r>
        <w:rPr>
          <w:b/>
        </w:rPr>
        <w:t xml:space="preserve"> </w:t>
      </w:r>
      <w:r w:rsidRPr="00737759">
        <w:rPr>
          <w:b/>
        </w:rPr>
        <w:t>D</w:t>
      </w:r>
      <w:r>
        <w:rPr>
          <w:b/>
        </w:rPr>
        <w:t>r</w:t>
      </w:r>
      <w:r w:rsidRPr="00737759">
        <w:rPr>
          <w:b/>
        </w:rPr>
        <w:t xml:space="preserve">. </w:t>
      </w:r>
      <w:r>
        <w:rPr>
          <w:b/>
        </w:rPr>
        <w:t>İmran KURT ÖMÜRLÜ</w:t>
      </w:r>
    </w:p>
    <w:p w:rsidR="007A0BE1" w:rsidRPr="00737759" w:rsidRDefault="007A0BE1" w:rsidP="009867B6">
      <w:pPr>
        <w:spacing w:after="0"/>
        <w:jc w:val="center"/>
        <w:rPr>
          <w:b/>
        </w:rPr>
      </w:pPr>
    </w:p>
    <w:p w:rsidR="007A0BE1" w:rsidRDefault="007A0BE1" w:rsidP="009867B6">
      <w:pPr>
        <w:spacing w:after="0"/>
        <w:rPr>
          <w:sz w:val="32"/>
        </w:rPr>
      </w:pPr>
    </w:p>
    <w:p w:rsidR="007A0BE1" w:rsidRDefault="007A0BE1" w:rsidP="009867B6">
      <w:pPr>
        <w:spacing w:after="0"/>
        <w:rPr>
          <w:sz w:val="32"/>
        </w:rPr>
      </w:pPr>
    </w:p>
    <w:p w:rsidR="007A0BE1" w:rsidRDefault="007A0BE1" w:rsidP="009867B6">
      <w:pPr>
        <w:spacing w:after="0"/>
      </w:pPr>
    </w:p>
    <w:p w:rsidR="007A0BE1" w:rsidRDefault="007A0BE1" w:rsidP="009867B6">
      <w:pPr>
        <w:spacing w:after="0"/>
        <w:jc w:val="center"/>
        <w:rPr>
          <w:b/>
        </w:rPr>
      </w:pPr>
    </w:p>
    <w:p w:rsidR="007F59C4" w:rsidRDefault="007F59C4" w:rsidP="009867B6">
      <w:pPr>
        <w:spacing w:after="0"/>
        <w:jc w:val="center"/>
        <w:rPr>
          <w:b/>
        </w:rPr>
      </w:pPr>
    </w:p>
    <w:p w:rsidR="007F59C4" w:rsidRDefault="007F59C4" w:rsidP="009867B6">
      <w:pPr>
        <w:spacing w:after="0"/>
        <w:jc w:val="center"/>
        <w:rPr>
          <w:b/>
        </w:rPr>
      </w:pPr>
    </w:p>
    <w:p w:rsidR="00326308" w:rsidRDefault="00326308" w:rsidP="009867B6">
      <w:pPr>
        <w:spacing w:after="0"/>
        <w:jc w:val="center"/>
        <w:rPr>
          <w:b/>
        </w:rPr>
      </w:pPr>
    </w:p>
    <w:p w:rsidR="00326308" w:rsidRDefault="00326308" w:rsidP="009867B6">
      <w:pPr>
        <w:spacing w:after="0"/>
        <w:jc w:val="center"/>
        <w:rPr>
          <w:b/>
        </w:rPr>
      </w:pPr>
    </w:p>
    <w:p w:rsidR="00326308" w:rsidRDefault="00326308" w:rsidP="009867B6">
      <w:pPr>
        <w:spacing w:after="0"/>
        <w:jc w:val="center"/>
        <w:rPr>
          <w:b/>
        </w:rPr>
      </w:pPr>
    </w:p>
    <w:p w:rsidR="00326308" w:rsidRDefault="00326308" w:rsidP="009867B6">
      <w:pPr>
        <w:spacing w:after="0"/>
        <w:jc w:val="center"/>
        <w:rPr>
          <w:b/>
        </w:rPr>
      </w:pPr>
    </w:p>
    <w:p w:rsidR="00326308" w:rsidRDefault="00326308" w:rsidP="009867B6">
      <w:pPr>
        <w:spacing w:after="0"/>
        <w:jc w:val="center"/>
        <w:rPr>
          <w:b/>
        </w:rPr>
      </w:pPr>
    </w:p>
    <w:p w:rsidR="004C040A" w:rsidRDefault="004C040A" w:rsidP="009867B6">
      <w:pPr>
        <w:spacing w:after="0"/>
        <w:jc w:val="center"/>
        <w:rPr>
          <w:b/>
        </w:rPr>
      </w:pPr>
    </w:p>
    <w:p w:rsidR="00326308" w:rsidRDefault="00326308" w:rsidP="009867B6">
      <w:pPr>
        <w:spacing w:after="0"/>
        <w:jc w:val="center"/>
        <w:rPr>
          <w:b/>
        </w:rPr>
      </w:pPr>
    </w:p>
    <w:p w:rsidR="00326308" w:rsidRDefault="00326308" w:rsidP="009867B6">
      <w:pPr>
        <w:spacing w:after="0"/>
        <w:jc w:val="center"/>
        <w:rPr>
          <w:b/>
        </w:rPr>
      </w:pPr>
    </w:p>
    <w:p w:rsidR="001C57DB" w:rsidRDefault="00EF2836" w:rsidP="009867B6">
      <w:pPr>
        <w:spacing w:after="0"/>
        <w:jc w:val="center"/>
        <w:rPr>
          <w:b/>
        </w:rPr>
      </w:pPr>
      <w:r>
        <w:rPr>
          <w:b/>
        </w:rPr>
        <w:t>AYDIN–201</w:t>
      </w:r>
      <w:r w:rsidR="00A05B56">
        <w:rPr>
          <w:b/>
        </w:rPr>
        <w:t>6</w:t>
      </w:r>
      <w:r w:rsidR="001C57DB">
        <w:rPr>
          <w:b/>
        </w:rPr>
        <w:t xml:space="preserve"> </w:t>
      </w:r>
    </w:p>
    <w:p w:rsidR="00BB4C56" w:rsidRDefault="00BB4C56" w:rsidP="009867B6">
      <w:pPr>
        <w:pStyle w:val="Balk1"/>
        <w:sectPr w:rsidR="00BB4C56" w:rsidSect="00A36F9D">
          <w:footerReference w:type="default" r:id="rId8"/>
          <w:pgSz w:w="11906" w:h="16838"/>
          <w:pgMar w:top="1418" w:right="1134" w:bottom="1418" w:left="1701" w:header="709" w:footer="709" w:gutter="0"/>
          <w:pgNumType w:start="1"/>
          <w:cols w:space="708"/>
          <w:docGrid w:linePitch="360"/>
        </w:sectPr>
      </w:pPr>
    </w:p>
    <w:p w:rsidR="007A0BE1" w:rsidRPr="00F7731B" w:rsidRDefault="007A0BE1" w:rsidP="009867B6">
      <w:pPr>
        <w:spacing w:after="0"/>
        <w:jc w:val="center"/>
        <w:rPr>
          <w:b/>
          <w:sz w:val="28"/>
          <w:szCs w:val="28"/>
        </w:rPr>
      </w:pPr>
      <w:bookmarkStart w:id="10" w:name="_Toc458081237"/>
      <w:r w:rsidRPr="00F7731B">
        <w:rPr>
          <w:b/>
          <w:sz w:val="28"/>
          <w:szCs w:val="28"/>
        </w:rPr>
        <w:lastRenderedPageBreak/>
        <w:t>KABUL VE ONAY SAYFASI</w:t>
      </w:r>
      <w:bookmarkEnd w:id="10"/>
    </w:p>
    <w:p w:rsidR="00B608CD" w:rsidRPr="00B608CD" w:rsidRDefault="00B608CD" w:rsidP="009867B6">
      <w:pPr>
        <w:spacing w:after="0" w:line="480" w:lineRule="auto"/>
      </w:pPr>
    </w:p>
    <w:p w:rsidR="007A0BE1" w:rsidRPr="00157E39" w:rsidRDefault="007A0BE1" w:rsidP="009867B6">
      <w:pPr>
        <w:spacing w:after="0" w:line="360" w:lineRule="auto"/>
        <w:ind w:firstLine="567"/>
        <w:jc w:val="both"/>
      </w:pPr>
      <w:r w:rsidRPr="00157E39">
        <w:t>T.C. Adnan Menderes Üniversitesi Sağ</w:t>
      </w:r>
      <w:r>
        <w:t xml:space="preserve">lık Bilimleri Enstitüsü Biyoistatistik Anabilim Dalı Yüksek Lisans </w:t>
      </w:r>
      <w:r w:rsidRPr="00157E39">
        <w:t>Programı çerçevesinde</w:t>
      </w:r>
      <w:r>
        <w:t xml:space="preserve"> Fulden CANTAŞ </w:t>
      </w:r>
      <w:r w:rsidRPr="00157E39">
        <w:t>t</w:t>
      </w:r>
      <w:r>
        <w:t>arafından hazırlanan “</w:t>
      </w:r>
      <w:r w:rsidR="002E42D1">
        <w:t xml:space="preserve">Aşamalı </w:t>
      </w:r>
      <w:r w:rsidR="000C1DAE">
        <w:t xml:space="preserve">ve Aşamalı Olmayan </w:t>
      </w:r>
      <w:r w:rsidR="002E42D1">
        <w:t>Bulanık Modellerin Sınıflandırma Performanslarının Karşılaştırılması</w:t>
      </w:r>
      <w:r w:rsidRPr="00157E39">
        <w:t>” başlıklı tez</w:t>
      </w:r>
      <w:r>
        <w:t>, aşağıdaki jüri tarafından</w:t>
      </w:r>
      <w:r w:rsidRPr="00157E39">
        <w:t xml:space="preserve"> </w:t>
      </w:r>
      <w:r>
        <w:t>Yüksek Lisans</w:t>
      </w:r>
      <w:r w:rsidRPr="00157E39">
        <w:t xml:space="preserve"> Tezi olarak kabul edilmiştir.</w:t>
      </w:r>
    </w:p>
    <w:p w:rsidR="007A0BE1" w:rsidRDefault="00AF4EC8" w:rsidP="009867B6">
      <w:pPr>
        <w:spacing w:after="0" w:line="360" w:lineRule="auto"/>
        <w:jc w:val="both"/>
      </w:pPr>
      <w:r>
        <w:tab/>
      </w:r>
      <w:r>
        <w:tab/>
      </w:r>
      <w:r>
        <w:tab/>
      </w:r>
      <w:r>
        <w:tab/>
      </w:r>
      <w:r>
        <w:tab/>
      </w:r>
      <w:r>
        <w:tab/>
      </w:r>
      <w:r>
        <w:tab/>
      </w:r>
      <w:r>
        <w:tab/>
        <w:t xml:space="preserve">   </w:t>
      </w:r>
      <w:r w:rsidR="007A0BE1" w:rsidRPr="00157E39">
        <w:t xml:space="preserve"> Tez Savunma Tar</w:t>
      </w:r>
      <w:r w:rsidR="0019298F">
        <w:t>ihi: 28</w:t>
      </w:r>
      <w:r w:rsidR="0075660D">
        <w:t>/07</w:t>
      </w:r>
      <w:r w:rsidR="007A0BE1" w:rsidRPr="00157E39">
        <w:t>/</w:t>
      </w:r>
      <w:r w:rsidR="0075660D">
        <w:t>2016</w:t>
      </w:r>
    </w:p>
    <w:p w:rsidR="0075660D" w:rsidRDefault="0075660D" w:rsidP="009867B6">
      <w:pPr>
        <w:spacing w:after="0" w:line="360" w:lineRule="auto"/>
        <w:jc w:val="both"/>
        <w:rPr>
          <w:b/>
        </w:rPr>
      </w:pPr>
    </w:p>
    <w:p w:rsidR="007F59C4" w:rsidRPr="007A0BE1" w:rsidRDefault="007A0BE1" w:rsidP="009867B6">
      <w:pPr>
        <w:spacing w:after="0" w:line="360" w:lineRule="auto"/>
        <w:jc w:val="both"/>
        <w:rPr>
          <w:b/>
        </w:rPr>
      </w:pPr>
      <w:r w:rsidRPr="007A0BE1">
        <w:rPr>
          <w:b/>
        </w:rPr>
        <w:t>Ünvanı</w:t>
      </w:r>
      <w:r w:rsidR="00E12E8E">
        <w:rPr>
          <w:b/>
        </w:rPr>
        <w:t>, Adı ve Soyadı</w:t>
      </w:r>
      <w:r w:rsidR="00E12E8E">
        <w:rPr>
          <w:b/>
        </w:rPr>
        <w:tab/>
      </w:r>
      <w:r w:rsidR="00E12E8E">
        <w:rPr>
          <w:b/>
        </w:rPr>
        <w:tab/>
      </w:r>
      <w:r w:rsidR="00E12E8E">
        <w:rPr>
          <w:b/>
        </w:rPr>
        <w:tab/>
        <w:t xml:space="preserve">        Üniversitesi</w:t>
      </w:r>
      <w:r w:rsidR="00E12E8E">
        <w:rPr>
          <w:b/>
        </w:rPr>
        <w:tab/>
      </w:r>
      <w:r w:rsidR="00E12E8E">
        <w:rPr>
          <w:b/>
        </w:rPr>
        <w:tab/>
      </w:r>
      <w:r w:rsidR="00E12E8E">
        <w:rPr>
          <w:b/>
        </w:rPr>
        <w:tab/>
        <w:t xml:space="preserve">         </w:t>
      </w:r>
      <w:r>
        <w:rPr>
          <w:b/>
        </w:rPr>
        <w:t>İmza</w:t>
      </w:r>
    </w:p>
    <w:p w:rsidR="00DA40B5" w:rsidRDefault="007A0BE1" w:rsidP="009867B6">
      <w:pPr>
        <w:tabs>
          <w:tab w:val="left" w:pos="2700"/>
          <w:tab w:val="left" w:pos="5040"/>
        </w:tabs>
        <w:spacing w:after="0" w:line="360" w:lineRule="auto"/>
        <w:jc w:val="both"/>
      </w:pPr>
      <w:r>
        <w:t>Doç Dr</w:t>
      </w:r>
      <w:r w:rsidR="00DA40B5">
        <w:t>.</w:t>
      </w:r>
      <w:r>
        <w:t xml:space="preserve"> İmran KURT ÖMÜRLÜ </w:t>
      </w:r>
      <w:r w:rsidR="00DA40B5">
        <w:t xml:space="preserve">              Adnan Menderes Üniversitesi</w:t>
      </w:r>
    </w:p>
    <w:p w:rsidR="00DA40B5" w:rsidRDefault="00DA40B5" w:rsidP="009867B6">
      <w:pPr>
        <w:tabs>
          <w:tab w:val="left" w:pos="2700"/>
          <w:tab w:val="left" w:pos="5040"/>
        </w:tabs>
        <w:spacing w:after="0" w:line="360" w:lineRule="auto"/>
        <w:jc w:val="both"/>
      </w:pPr>
      <w:r>
        <w:t>(Tez Danışmanı)</w:t>
      </w:r>
      <w:r w:rsidR="007A0BE1">
        <w:t xml:space="preserve">              </w:t>
      </w:r>
    </w:p>
    <w:p w:rsidR="007A0BE1" w:rsidRPr="00157E39" w:rsidRDefault="007A0BE1" w:rsidP="009867B6">
      <w:pPr>
        <w:tabs>
          <w:tab w:val="left" w:pos="2700"/>
          <w:tab w:val="left" w:pos="5040"/>
        </w:tabs>
        <w:spacing w:after="0" w:line="360" w:lineRule="auto"/>
        <w:jc w:val="both"/>
      </w:pPr>
      <w:r>
        <w:t xml:space="preserve"> </w:t>
      </w:r>
      <w:r>
        <w:tab/>
      </w:r>
      <w:r>
        <w:tab/>
      </w:r>
      <w:r w:rsidRPr="00157E39">
        <w:t xml:space="preserve">          </w:t>
      </w:r>
      <w:r>
        <w:t xml:space="preserve">  </w:t>
      </w:r>
      <w:r w:rsidRPr="00157E39">
        <w:t xml:space="preserve"> </w:t>
      </w:r>
      <w:r>
        <w:t xml:space="preserve"> </w:t>
      </w:r>
    </w:p>
    <w:p w:rsidR="007A0BE1" w:rsidRPr="00157E39" w:rsidRDefault="007A0BE1" w:rsidP="009867B6">
      <w:pPr>
        <w:tabs>
          <w:tab w:val="left" w:pos="2700"/>
          <w:tab w:val="left" w:pos="5040"/>
        </w:tabs>
        <w:spacing w:after="0" w:line="360" w:lineRule="auto"/>
        <w:jc w:val="both"/>
      </w:pPr>
      <w:r>
        <w:t>Prof. Dr. Mevlüt TÜRE</w:t>
      </w:r>
      <w:r>
        <w:tab/>
        <w:t xml:space="preserve">                   </w:t>
      </w:r>
      <w:r w:rsidR="00346E7E">
        <w:t xml:space="preserve">    Adnan Menderes Üniversitesi</w:t>
      </w:r>
    </w:p>
    <w:p w:rsidR="00DA40B5" w:rsidRDefault="00DA40B5" w:rsidP="009867B6">
      <w:pPr>
        <w:tabs>
          <w:tab w:val="left" w:pos="2700"/>
          <w:tab w:val="left" w:pos="5040"/>
        </w:tabs>
        <w:spacing w:after="0" w:line="360" w:lineRule="auto"/>
        <w:jc w:val="both"/>
        <w:rPr>
          <w:highlight w:val="yellow"/>
        </w:rPr>
      </w:pPr>
    </w:p>
    <w:p w:rsidR="0075660D" w:rsidRDefault="0075660D" w:rsidP="009867B6">
      <w:pPr>
        <w:tabs>
          <w:tab w:val="left" w:pos="2700"/>
          <w:tab w:val="left" w:pos="5040"/>
        </w:tabs>
        <w:spacing w:after="0" w:line="360" w:lineRule="auto"/>
        <w:jc w:val="both"/>
      </w:pPr>
    </w:p>
    <w:p w:rsidR="007A0BE1" w:rsidRPr="00157E39" w:rsidRDefault="0075660D" w:rsidP="009867B6">
      <w:pPr>
        <w:tabs>
          <w:tab w:val="left" w:pos="2700"/>
          <w:tab w:val="left" w:pos="5040"/>
        </w:tabs>
        <w:spacing w:after="0" w:line="360" w:lineRule="auto"/>
        <w:jc w:val="both"/>
      </w:pPr>
      <w:r>
        <w:t>Prof. Dr. Mehmet N. ORMAN                   Ege Üniversitesi</w:t>
      </w:r>
    </w:p>
    <w:p w:rsidR="007A0BE1" w:rsidRDefault="007A0BE1" w:rsidP="009867B6">
      <w:pPr>
        <w:spacing w:after="0" w:line="360" w:lineRule="auto"/>
        <w:jc w:val="both"/>
      </w:pPr>
    </w:p>
    <w:p w:rsidR="00FA7EB7" w:rsidRPr="00157E39" w:rsidRDefault="00FA7EB7" w:rsidP="009867B6">
      <w:pPr>
        <w:spacing w:after="0" w:line="360" w:lineRule="auto"/>
        <w:jc w:val="both"/>
      </w:pPr>
    </w:p>
    <w:p w:rsidR="00346E7E" w:rsidRDefault="00FA7EB7" w:rsidP="009867B6">
      <w:pPr>
        <w:autoSpaceDE w:val="0"/>
        <w:autoSpaceDN w:val="0"/>
        <w:adjustRightInd w:val="0"/>
        <w:spacing w:after="0" w:line="360" w:lineRule="auto"/>
        <w:jc w:val="both"/>
      </w:pPr>
      <w:r>
        <w:t>ONAY:</w:t>
      </w:r>
    </w:p>
    <w:p w:rsidR="007A0BE1" w:rsidRPr="00157E39" w:rsidRDefault="007A0BE1" w:rsidP="009867B6">
      <w:pPr>
        <w:autoSpaceDE w:val="0"/>
        <w:autoSpaceDN w:val="0"/>
        <w:adjustRightInd w:val="0"/>
        <w:spacing w:after="0" w:line="360" w:lineRule="auto"/>
        <w:ind w:firstLine="567"/>
        <w:jc w:val="both"/>
        <w:rPr>
          <w:lang w:eastAsia="tr-TR"/>
        </w:rPr>
      </w:pPr>
      <w:r w:rsidRPr="00157E39">
        <w:rPr>
          <w:lang w:eastAsia="tr-TR"/>
        </w:rPr>
        <w:t>Bu tez Adnan Menderes Üniversitesi Lisansüstü Eğitim-Öğretim ve Sınav Yönetmeliğinin ilgili maddeleri uyarınca yukarıdaki jüri tarafından uygun görülmüş ve Sağlık Bilimleri Enstitüsü</w:t>
      </w:r>
      <w:r w:rsidR="00D50A10">
        <w:rPr>
          <w:lang w:eastAsia="tr-TR"/>
        </w:rPr>
        <w:t>’</w:t>
      </w:r>
      <w:r w:rsidRPr="00157E39">
        <w:rPr>
          <w:lang w:eastAsia="tr-TR"/>
        </w:rPr>
        <w:t>nün ………tarih ve ……sayılı oturumunda alınan ………no</w:t>
      </w:r>
      <w:r w:rsidR="00346E7E">
        <w:rPr>
          <w:lang w:eastAsia="tr-TR"/>
        </w:rPr>
        <w:t>’</w:t>
      </w:r>
      <w:r w:rsidRPr="00157E39">
        <w:rPr>
          <w:lang w:eastAsia="tr-TR"/>
        </w:rPr>
        <w:t xml:space="preserve">lu Yönetim Kurulu kararıyla kabul edilmiştir. </w:t>
      </w:r>
    </w:p>
    <w:p w:rsidR="007A0BE1" w:rsidRPr="00157E39" w:rsidRDefault="007A0BE1" w:rsidP="009867B6">
      <w:pPr>
        <w:autoSpaceDE w:val="0"/>
        <w:autoSpaceDN w:val="0"/>
        <w:adjustRightInd w:val="0"/>
        <w:spacing w:after="0" w:line="240" w:lineRule="auto"/>
        <w:jc w:val="both"/>
        <w:rPr>
          <w:lang w:eastAsia="tr-TR"/>
        </w:rPr>
      </w:pPr>
    </w:p>
    <w:p w:rsidR="007A0BE1" w:rsidRPr="00157E39" w:rsidRDefault="007A0BE1" w:rsidP="009867B6">
      <w:pPr>
        <w:autoSpaceDE w:val="0"/>
        <w:autoSpaceDN w:val="0"/>
        <w:adjustRightInd w:val="0"/>
        <w:spacing w:after="0" w:line="240" w:lineRule="auto"/>
        <w:jc w:val="both"/>
        <w:rPr>
          <w:lang w:eastAsia="tr-TR"/>
        </w:rPr>
      </w:pPr>
    </w:p>
    <w:p w:rsidR="007A0BE1" w:rsidRPr="00157E39" w:rsidRDefault="007A0BE1" w:rsidP="009867B6">
      <w:pPr>
        <w:autoSpaceDE w:val="0"/>
        <w:autoSpaceDN w:val="0"/>
        <w:adjustRightInd w:val="0"/>
        <w:spacing w:after="0" w:line="240" w:lineRule="auto"/>
        <w:jc w:val="both"/>
        <w:rPr>
          <w:lang w:eastAsia="tr-TR"/>
        </w:rPr>
      </w:pPr>
    </w:p>
    <w:p w:rsidR="007A0BE1" w:rsidRPr="00157E39" w:rsidRDefault="007A0BE1" w:rsidP="009867B6">
      <w:pPr>
        <w:autoSpaceDE w:val="0"/>
        <w:autoSpaceDN w:val="0"/>
        <w:adjustRightInd w:val="0"/>
        <w:spacing w:after="0" w:line="240" w:lineRule="auto"/>
        <w:jc w:val="both"/>
      </w:pPr>
    </w:p>
    <w:p w:rsidR="007A0BE1" w:rsidRPr="00157E39" w:rsidRDefault="007A0BE1" w:rsidP="009867B6">
      <w:pPr>
        <w:spacing w:after="0"/>
        <w:ind w:firstLine="624"/>
        <w:jc w:val="both"/>
      </w:pPr>
      <w:r w:rsidRPr="00157E39">
        <w:t xml:space="preserve">  </w:t>
      </w:r>
      <w:r w:rsidRPr="00157E39">
        <w:tab/>
      </w:r>
    </w:p>
    <w:p w:rsidR="007A0BE1" w:rsidRPr="00157E39" w:rsidRDefault="007A0BE1" w:rsidP="009867B6">
      <w:pPr>
        <w:spacing w:after="0" w:line="360" w:lineRule="auto"/>
        <w:ind w:hanging="900"/>
        <w:jc w:val="both"/>
      </w:pPr>
      <w:r w:rsidRPr="00157E39">
        <w:tab/>
        <w:t xml:space="preserve">      </w:t>
      </w:r>
      <w:r w:rsidRPr="00157E39">
        <w:tab/>
      </w:r>
      <w:r w:rsidRPr="00157E39">
        <w:tab/>
      </w:r>
      <w:r w:rsidR="009867B6">
        <w:tab/>
      </w:r>
      <w:r w:rsidR="009867B6">
        <w:tab/>
      </w:r>
      <w:r w:rsidR="009867B6">
        <w:tab/>
      </w:r>
      <w:r w:rsidR="009867B6">
        <w:tab/>
      </w:r>
      <w:r w:rsidR="009867B6">
        <w:tab/>
      </w:r>
      <w:r w:rsidR="009867B6">
        <w:tab/>
      </w:r>
      <w:r w:rsidR="009867B6">
        <w:tab/>
      </w:r>
      <w:r w:rsidR="00E406C9">
        <w:t xml:space="preserve">  Prof. Dr. Ahmet CEYLAN</w:t>
      </w:r>
    </w:p>
    <w:p w:rsidR="00346E7E" w:rsidRDefault="007A0BE1" w:rsidP="009867B6">
      <w:pPr>
        <w:spacing w:after="0" w:line="360" w:lineRule="auto"/>
        <w:ind w:hanging="900"/>
        <w:jc w:val="both"/>
      </w:pPr>
      <w:r w:rsidRPr="00157E39">
        <w:tab/>
      </w:r>
      <w:r w:rsidRPr="00157E39">
        <w:tab/>
      </w:r>
      <w:r w:rsidRPr="00157E39">
        <w:tab/>
      </w:r>
      <w:r w:rsidRPr="00157E39">
        <w:tab/>
      </w:r>
      <w:r w:rsidR="009867B6">
        <w:tab/>
      </w:r>
      <w:r w:rsidR="009867B6">
        <w:tab/>
      </w:r>
      <w:r w:rsidR="009867B6">
        <w:tab/>
      </w:r>
      <w:r w:rsidR="009867B6">
        <w:tab/>
      </w:r>
      <w:r w:rsidR="009867B6">
        <w:tab/>
      </w:r>
      <w:r w:rsidR="009867B6">
        <w:tab/>
      </w:r>
      <w:r w:rsidR="009867B6">
        <w:tab/>
      </w:r>
      <w:r w:rsidRPr="00157E39">
        <w:t xml:space="preserve">  Enstitü Müdürü                                        </w:t>
      </w:r>
      <w:r w:rsidR="006D11A7">
        <w:t xml:space="preserve">                               </w:t>
      </w:r>
    </w:p>
    <w:p w:rsidR="006D11A7" w:rsidRPr="00E406C9" w:rsidRDefault="006D11A7" w:rsidP="009867B6">
      <w:pPr>
        <w:spacing w:after="0" w:line="360" w:lineRule="auto"/>
        <w:ind w:hanging="900"/>
        <w:jc w:val="both"/>
      </w:pPr>
    </w:p>
    <w:p w:rsidR="009867B6" w:rsidRDefault="009867B6" w:rsidP="009867B6">
      <w:pPr>
        <w:spacing w:after="0"/>
        <w:jc w:val="center"/>
        <w:rPr>
          <w:b/>
          <w:sz w:val="28"/>
        </w:rPr>
      </w:pPr>
      <w:bookmarkStart w:id="11" w:name="_Toc458081238"/>
    </w:p>
    <w:p w:rsidR="009867B6" w:rsidRDefault="009867B6" w:rsidP="009867B6">
      <w:pPr>
        <w:spacing w:after="0"/>
        <w:jc w:val="center"/>
        <w:rPr>
          <w:b/>
          <w:sz w:val="28"/>
        </w:rPr>
      </w:pPr>
    </w:p>
    <w:p w:rsidR="009867B6" w:rsidRDefault="009867B6" w:rsidP="009867B6">
      <w:pPr>
        <w:spacing w:after="0"/>
        <w:jc w:val="center"/>
        <w:rPr>
          <w:b/>
          <w:sz w:val="28"/>
        </w:rPr>
      </w:pPr>
    </w:p>
    <w:p w:rsidR="009867B6" w:rsidRDefault="009867B6" w:rsidP="009867B6">
      <w:pPr>
        <w:spacing w:after="0"/>
        <w:jc w:val="center"/>
        <w:rPr>
          <w:b/>
          <w:sz w:val="28"/>
        </w:rPr>
      </w:pPr>
    </w:p>
    <w:p w:rsidR="00346E7E" w:rsidRPr="00F7731B" w:rsidRDefault="007A0BE1" w:rsidP="009867B6">
      <w:pPr>
        <w:spacing w:after="0"/>
        <w:jc w:val="center"/>
        <w:rPr>
          <w:b/>
          <w:sz w:val="28"/>
        </w:rPr>
      </w:pPr>
      <w:r w:rsidRPr="00F7731B">
        <w:rPr>
          <w:b/>
          <w:sz w:val="28"/>
        </w:rPr>
        <w:lastRenderedPageBreak/>
        <w:t>TEŞEKKÜR</w:t>
      </w:r>
      <w:bookmarkEnd w:id="11"/>
    </w:p>
    <w:p w:rsidR="002F0011" w:rsidRDefault="002F0011" w:rsidP="003E5E9B">
      <w:pPr>
        <w:spacing w:after="0" w:line="240" w:lineRule="auto"/>
      </w:pPr>
    </w:p>
    <w:p w:rsidR="003E5E9B" w:rsidRPr="002F0011" w:rsidRDefault="003E5E9B" w:rsidP="003E5E9B">
      <w:pPr>
        <w:spacing w:after="0" w:line="240" w:lineRule="auto"/>
      </w:pPr>
    </w:p>
    <w:p w:rsidR="007A0BE1" w:rsidRDefault="001642DE" w:rsidP="009867B6">
      <w:pPr>
        <w:spacing w:after="0" w:line="360" w:lineRule="auto"/>
        <w:ind w:firstLine="708"/>
        <w:jc w:val="both"/>
      </w:pPr>
      <w:r>
        <w:t xml:space="preserve">Tezimin uygulama ve yazım aşamasındaki değerli katkılarından ötürü </w:t>
      </w:r>
      <w:r w:rsidR="00713EA0">
        <w:t xml:space="preserve">danışman </w:t>
      </w:r>
      <w:r w:rsidR="007A0BE1">
        <w:t>hocam</w:t>
      </w:r>
      <w:r w:rsidR="005F2AAE">
        <w:t>,</w:t>
      </w:r>
      <w:r w:rsidR="007A0BE1">
        <w:t xml:space="preserve"> Sayın Doç. Dr. İmran KURT ÖMÜRLÜ’ ye,</w:t>
      </w:r>
    </w:p>
    <w:p w:rsidR="00FF002D" w:rsidRDefault="005F2AAE" w:rsidP="009867B6">
      <w:pPr>
        <w:spacing w:after="0" w:line="360" w:lineRule="auto"/>
        <w:ind w:firstLine="708"/>
        <w:jc w:val="both"/>
      </w:pPr>
      <w:r>
        <w:t>T</w:t>
      </w:r>
      <w:r w:rsidR="001642DE">
        <w:t xml:space="preserve">ez çalışmam süresince </w:t>
      </w:r>
      <w:r w:rsidR="00713EA0">
        <w:t>bilgi, birikim ve tecrübesiyle yol</w:t>
      </w:r>
      <w:r w:rsidR="007A0BE1">
        <w:t xml:space="preserve"> gösteren hocam</w:t>
      </w:r>
      <w:r>
        <w:t>,</w:t>
      </w:r>
      <w:r w:rsidR="007A0BE1">
        <w:t xml:space="preserve"> S</w:t>
      </w:r>
      <w:r w:rsidR="00FF002D">
        <w:t>ayın Prof. Dr. Mevlüt TÜRE’ ye,</w:t>
      </w:r>
    </w:p>
    <w:p w:rsidR="001642DE" w:rsidRDefault="0008296D" w:rsidP="009867B6">
      <w:pPr>
        <w:spacing w:after="0" w:line="360" w:lineRule="auto"/>
        <w:ind w:firstLine="708"/>
        <w:jc w:val="both"/>
      </w:pPr>
      <w:r>
        <w:t xml:space="preserve">Tez programını yazarken </w:t>
      </w:r>
      <w:r w:rsidR="000B3F7D">
        <w:t>zorlandığım noktalarda yardımlarını esirgemeyen ç</w:t>
      </w:r>
      <w:r w:rsidR="002B0511">
        <w:t xml:space="preserve">alışma arkadaşlarım </w:t>
      </w:r>
      <w:r w:rsidR="00FF002D">
        <w:t>Hakan ÖZTÜRK ve Ali Rıza ŞAHİN’e,</w:t>
      </w:r>
    </w:p>
    <w:p w:rsidR="004A2E01" w:rsidRDefault="0008296D" w:rsidP="009867B6">
      <w:pPr>
        <w:spacing w:after="0" w:line="360" w:lineRule="auto"/>
        <w:ind w:firstLine="708"/>
        <w:jc w:val="both"/>
      </w:pPr>
      <w:r>
        <w:t>Tezimin uygulama bölümüne yaptığı tıbbi katkılarından ötürü</w:t>
      </w:r>
      <w:r w:rsidR="003C6992">
        <w:t>,</w:t>
      </w:r>
      <w:r>
        <w:t xml:space="preserve"> eskimeyen dostum </w:t>
      </w:r>
      <w:r w:rsidR="00635CB1">
        <w:t>Cenk ORAK’a,</w:t>
      </w:r>
    </w:p>
    <w:p w:rsidR="004A0D61" w:rsidRDefault="00631A71" w:rsidP="009867B6">
      <w:pPr>
        <w:spacing w:after="0" w:line="360" w:lineRule="auto"/>
        <w:ind w:firstLine="708"/>
        <w:jc w:val="both"/>
      </w:pPr>
      <w:r>
        <w:t>K</w:t>
      </w:r>
      <w:r w:rsidR="004A0D61">
        <w:t>albinden bir an olsun eksiltmediği sevgi, s</w:t>
      </w:r>
      <w:r w:rsidR="00A1468D">
        <w:t>aygı ve desteği ile yanımda olduğunu h</w:t>
      </w:r>
      <w:r w:rsidR="00BF3DA8">
        <w:t>er daim h</w:t>
      </w:r>
      <w:r w:rsidR="00A1468D">
        <w:t>issettiren</w:t>
      </w:r>
      <w:r w:rsidR="004A0D61">
        <w:t xml:space="preserve"> erkek arkadaşım Can TÜRKİŞ’e,</w:t>
      </w:r>
    </w:p>
    <w:p w:rsidR="004A2E01" w:rsidRDefault="001642DE" w:rsidP="009867B6">
      <w:pPr>
        <w:spacing w:after="0" w:line="360" w:lineRule="auto"/>
        <w:ind w:firstLine="708"/>
        <w:jc w:val="both"/>
      </w:pPr>
      <w:r>
        <w:t>A</w:t>
      </w:r>
      <w:r w:rsidR="00462DC0">
        <w:t>ldığım</w:t>
      </w:r>
      <w:r w:rsidR="00D50A10">
        <w:t xml:space="preserve"> tüm kar</w:t>
      </w:r>
      <w:r w:rsidR="00BF3DA8">
        <w:t>arlarda yanımda olan</w:t>
      </w:r>
      <w:r>
        <w:t>, beni yetiştirip bugünlere getiren, yol gösteren başta sevgili a</w:t>
      </w:r>
      <w:r w:rsidR="00D12EF7">
        <w:t>nnem Güler CANTAŞ</w:t>
      </w:r>
      <w:r>
        <w:t>’a</w:t>
      </w:r>
      <w:r w:rsidR="00D12EF7">
        <w:t>, babam Haydar CANT</w:t>
      </w:r>
      <w:r>
        <w:t>AŞ’a</w:t>
      </w:r>
      <w:r w:rsidR="004A2E01">
        <w:t xml:space="preserve"> ve a</w:t>
      </w:r>
      <w:r w:rsidR="00EC5DD0">
        <w:t>blam Ayten CANTAŞ BAĞDAŞ’a</w:t>
      </w:r>
      <w:r w:rsidR="00D50A10">
        <w:t xml:space="preserve"> sonsuz teşekkürlerimi sunarım. </w:t>
      </w:r>
    </w:p>
    <w:p w:rsidR="004A2E01" w:rsidRPr="008B52C1" w:rsidRDefault="004A2E01" w:rsidP="009867B6">
      <w:pPr>
        <w:spacing w:after="0"/>
      </w:pPr>
    </w:p>
    <w:p w:rsidR="00437CEF" w:rsidRPr="008B52C1" w:rsidRDefault="00437CEF" w:rsidP="009867B6">
      <w:pPr>
        <w:spacing w:after="0"/>
      </w:pPr>
    </w:p>
    <w:p w:rsidR="00D12EF7" w:rsidRPr="008B52C1" w:rsidRDefault="00D12EF7" w:rsidP="009867B6">
      <w:pPr>
        <w:spacing w:after="0"/>
      </w:pPr>
    </w:p>
    <w:p w:rsidR="001E1BC5" w:rsidRPr="008B52C1" w:rsidRDefault="001E1BC5" w:rsidP="009867B6">
      <w:pPr>
        <w:spacing w:after="0"/>
      </w:pPr>
    </w:p>
    <w:p w:rsidR="00713EA0" w:rsidRPr="008B52C1" w:rsidRDefault="00713EA0" w:rsidP="009867B6">
      <w:pPr>
        <w:spacing w:after="0"/>
      </w:pPr>
      <w:r w:rsidRPr="008B52C1">
        <w:t xml:space="preserve"> </w:t>
      </w:r>
    </w:p>
    <w:p w:rsidR="007A0BE1" w:rsidRPr="008B52C1" w:rsidRDefault="007A0BE1" w:rsidP="009867B6">
      <w:pPr>
        <w:spacing w:after="0"/>
      </w:pPr>
    </w:p>
    <w:p w:rsidR="008A27CF" w:rsidRPr="008B52C1" w:rsidRDefault="008A27CF" w:rsidP="009867B6">
      <w:pPr>
        <w:spacing w:after="0"/>
      </w:pPr>
      <w:bookmarkStart w:id="12" w:name="_Toc451137273"/>
      <w:bookmarkStart w:id="13" w:name="_Toc451333536"/>
    </w:p>
    <w:p w:rsidR="008A27CF" w:rsidRPr="008B52C1" w:rsidRDefault="008A27CF" w:rsidP="009867B6">
      <w:pPr>
        <w:spacing w:after="0"/>
      </w:pPr>
    </w:p>
    <w:p w:rsidR="008A27CF" w:rsidRPr="008B52C1" w:rsidRDefault="008A27CF" w:rsidP="009867B6">
      <w:pPr>
        <w:spacing w:after="0"/>
      </w:pPr>
    </w:p>
    <w:p w:rsidR="008A27CF" w:rsidRDefault="008A27CF" w:rsidP="009867B6">
      <w:pPr>
        <w:spacing w:after="0"/>
      </w:pPr>
    </w:p>
    <w:p w:rsidR="009867B6" w:rsidRDefault="009867B6" w:rsidP="009867B6">
      <w:pPr>
        <w:spacing w:after="0"/>
      </w:pPr>
    </w:p>
    <w:p w:rsidR="008B52C1" w:rsidRDefault="008B52C1"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Pr="008B52C1" w:rsidRDefault="009867B6" w:rsidP="009867B6">
      <w:pPr>
        <w:spacing w:after="0"/>
      </w:pPr>
    </w:p>
    <w:p w:rsidR="002F0011" w:rsidRPr="00F7731B" w:rsidRDefault="00431E81" w:rsidP="009867B6">
      <w:pPr>
        <w:spacing w:after="0"/>
        <w:jc w:val="center"/>
        <w:rPr>
          <w:b/>
          <w:sz w:val="28"/>
        </w:rPr>
      </w:pPr>
      <w:bookmarkStart w:id="14" w:name="_Toc458081239"/>
      <w:r w:rsidRPr="00F7731B">
        <w:rPr>
          <w:b/>
          <w:sz w:val="28"/>
        </w:rPr>
        <w:lastRenderedPageBreak/>
        <w:t>İÇİNDEKİLE</w:t>
      </w:r>
      <w:bookmarkEnd w:id="0"/>
      <w:bookmarkEnd w:id="1"/>
      <w:bookmarkEnd w:id="2"/>
      <w:bookmarkEnd w:id="3"/>
      <w:bookmarkEnd w:id="4"/>
      <w:bookmarkEnd w:id="5"/>
      <w:bookmarkEnd w:id="6"/>
      <w:bookmarkEnd w:id="7"/>
      <w:bookmarkEnd w:id="8"/>
      <w:bookmarkEnd w:id="9"/>
      <w:bookmarkEnd w:id="12"/>
      <w:bookmarkEnd w:id="13"/>
      <w:r w:rsidR="002F0011" w:rsidRPr="00F7731B">
        <w:rPr>
          <w:b/>
          <w:sz w:val="28"/>
        </w:rPr>
        <w:t>R</w:t>
      </w:r>
      <w:bookmarkEnd w:id="14"/>
    </w:p>
    <w:p w:rsidR="00523FDA" w:rsidRDefault="00523FDA" w:rsidP="003E5E9B">
      <w:pPr>
        <w:spacing w:after="0" w:line="240" w:lineRule="auto"/>
      </w:pPr>
    </w:p>
    <w:p w:rsidR="00523FDA" w:rsidRPr="00523FDA" w:rsidRDefault="00523FDA" w:rsidP="003E5E9B">
      <w:pPr>
        <w:spacing w:after="0" w:line="240" w:lineRule="auto"/>
      </w:pPr>
    </w:p>
    <w:p w:rsidR="0003126C" w:rsidRPr="000711B8" w:rsidRDefault="002C61F7" w:rsidP="009867B6">
      <w:pPr>
        <w:spacing w:after="0" w:line="360" w:lineRule="auto"/>
        <w:rPr>
          <w:noProof/>
        </w:rPr>
      </w:pPr>
      <w:r w:rsidRPr="00467240">
        <w:t xml:space="preserve">                               </w:t>
      </w:r>
      <w:r w:rsidR="00076E68">
        <w:tab/>
      </w:r>
      <w:r w:rsidR="00076E68">
        <w:tab/>
      </w:r>
      <w:r w:rsidR="00076E68">
        <w:tab/>
      </w:r>
      <w:r w:rsidR="00076E68">
        <w:tab/>
      </w:r>
      <w:r w:rsidR="00076E68">
        <w:tab/>
      </w:r>
      <w:r w:rsidR="00076E68">
        <w:tab/>
      </w:r>
      <w:r w:rsidR="00076E68">
        <w:tab/>
      </w:r>
      <w:r w:rsidR="00076E68">
        <w:tab/>
      </w:r>
      <w:r w:rsidR="00076E68">
        <w:tab/>
      </w:r>
      <w:r w:rsidR="00076E68">
        <w:tab/>
      </w:r>
      <w:r w:rsidR="00076E68" w:rsidRPr="00076E68">
        <w:rPr>
          <w:b/>
        </w:rPr>
        <w:t>Sayfa</w:t>
      </w:r>
      <w:r w:rsidR="006D19AC" w:rsidRPr="000711B8">
        <w:rPr>
          <w:noProof/>
        </w:rPr>
        <w:fldChar w:fldCharType="begin"/>
      </w:r>
      <w:r w:rsidR="006D19AC" w:rsidRPr="000711B8">
        <w:rPr>
          <w:noProof/>
        </w:rPr>
        <w:instrText xml:space="preserve"> TOC \o "1-3" \h \z \u \t "Başlık 5;4" </w:instrText>
      </w:r>
      <w:r w:rsidR="006D19AC" w:rsidRPr="000711B8">
        <w:rPr>
          <w:noProof/>
        </w:rPr>
        <w:fldChar w:fldCharType="separate"/>
      </w:r>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37" w:history="1">
        <w:r w:rsidR="0003126C" w:rsidRPr="000711B8">
          <w:rPr>
            <w:rStyle w:val="Kpr"/>
            <w:rFonts w:ascii="Times New Roman" w:hAnsi="Times New Roman"/>
            <w:b w:val="0"/>
            <w:i w:val="0"/>
            <w:noProof/>
          </w:rPr>
          <w:t>KABUL VE ONAY SAYFASI</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_Toc458081237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38" w:history="1">
        <w:r w:rsidR="0003126C" w:rsidRPr="000711B8">
          <w:rPr>
            <w:rStyle w:val="Kpr"/>
            <w:rFonts w:ascii="Times New Roman" w:hAnsi="Times New Roman"/>
            <w:b w:val="0"/>
            <w:i w:val="0"/>
            <w:noProof/>
          </w:rPr>
          <w:t>TEŞEKKÜR</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_Toc458081238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ii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39" w:history="1">
        <w:r w:rsidR="0003126C" w:rsidRPr="000711B8">
          <w:rPr>
            <w:rStyle w:val="Kpr"/>
            <w:rFonts w:ascii="Times New Roman" w:hAnsi="Times New Roman"/>
            <w:b w:val="0"/>
            <w:i w:val="0"/>
            <w:noProof/>
          </w:rPr>
          <w:t>İÇİNDEKİLER</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_Toc458081239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iii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0" w:history="1">
        <w:r w:rsidR="0003126C" w:rsidRPr="000711B8">
          <w:rPr>
            <w:rStyle w:val="Kpr"/>
            <w:rFonts w:ascii="Times New Roman" w:hAnsi="Times New Roman"/>
            <w:b w:val="0"/>
            <w:i w:val="0"/>
            <w:noProof/>
          </w:rPr>
          <w:t>SİMGELER VE KISALTMALAR DİZİNİ</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_Toc458081240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v</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1" w:history="1">
        <w:r w:rsidR="0003126C" w:rsidRPr="000711B8">
          <w:rPr>
            <w:rStyle w:val="Kpr"/>
            <w:rFonts w:ascii="Times New Roman" w:hAnsi="Times New Roman"/>
            <w:b w:val="0"/>
            <w:i w:val="0"/>
            <w:noProof/>
          </w:rPr>
          <w:t>ŞEKİLLER DİZİNİ</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_Toc458081241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vii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2" w:history="1">
        <w:r w:rsidR="0003126C" w:rsidRPr="000711B8">
          <w:rPr>
            <w:rStyle w:val="Kpr"/>
            <w:rFonts w:ascii="Times New Roman" w:hAnsi="Times New Roman"/>
            <w:b w:val="0"/>
            <w:i w:val="0"/>
            <w:noProof/>
          </w:rPr>
          <w:t>TABLOLAR DİZİNİ</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_Toc458081242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xiii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3" w:history="1">
        <w:r w:rsidR="0003126C" w:rsidRPr="000711B8">
          <w:rPr>
            <w:rStyle w:val="Kpr"/>
            <w:rFonts w:ascii="Times New Roman" w:hAnsi="Times New Roman"/>
            <w:b w:val="0"/>
            <w:i w:val="0"/>
            <w:noProof/>
          </w:rPr>
          <w:t>ÖZET</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_Toc458081243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xvii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4" w:history="1">
        <w:r w:rsidR="0003126C" w:rsidRPr="000711B8">
          <w:rPr>
            <w:rStyle w:val="Kpr"/>
            <w:rFonts w:ascii="Times New Roman" w:hAnsi="Times New Roman"/>
            <w:b w:val="0"/>
            <w:i w:val="0"/>
            <w:noProof/>
          </w:rPr>
          <w:t>ABSTRACT</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_Toc458081244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xviii</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5" w:history="1">
        <w:r w:rsidR="0003126C" w:rsidRPr="000711B8">
          <w:rPr>
            <w:rStyle w:val="Kpr"/>
            <w:rFonts w:ascii="Times New Roman" w:hAnsi="Times New Roman"/>
            <w:b w:val="0"/>
            <w:i w:val="0"/>
            <w:noProof/>
          </w:rPr>
          <w:t>1. GİRİŞ</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_Toc458081245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1</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46" w:history="1">
        <w:r w:rsidR="0003126C" w:rsidRPr="000711B8">
          <w:rPr>
            <w:rStyle w:val="Kpr"/>
            <w:rFonts w:ascii="Times New Roman" w:hAnsi="Times New Roman"/>
            <w:b w:val="0"/>
            <w:i w:val="0"/>
            <w:noProof/>
          </w:rPr>
          <w:t>2. GENEL BİLGİLER</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_Toc458081246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3</w:t>
        </w:r>
        <w:r w:rsidR="0003126C" w:rsidRPr="000711B8">
          <w:rPr>
            <w:rFonts w:ascii="Times New Roman" w:hAnsi="Times New Roman"/>
            <w:b w:val="0"/>
            <w:i w:val="0"/>
            <w:noProof/>
            <w:webHidden/>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47" w:history="1">
        <w:r w:rsidR="0003126C" w:rsidRPr="000711B8">
          <w:rPr>
            <w:rStyle w:val="Kpr"/>
            <w:rFonts w:ascii="Times New Roman" w:hAnsi="Times New Roman"/>
            <w:b w:val="0"/>
            <w:noProof/>
            <w:sz w:val="24"/>
            <w:szCs w:val="24"/>
          </w:rPr>
          <w:t>2.1 Bulanık Mantık</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_Toc458081247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3</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48" w:history="1">
        <w:r w:rsidR="0003126C" w:rsidRPr="000711B8">
          <w:rPr>
            <w:rStyle w:val="Kpr"/>
            <w:rFonts w:ascii="Times New Roman" w:hAnsi="Times New Roman"/>
            <w:b w:val="0"/>
            <w:noProof/>
            <w:sz w:val="24"/>
            <w:szCs w:val="24"/>
          </w:rPr>
          <w:t>2.2 Bulanık Küme Üyelik Fonksiyonları</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_Toc458081248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3</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49" w:history="1">
        <w:r w:rsidR="0003126C" w:rsidRPr="000711B8">
          <w:rPr>
            <w:rStyle w:val="Kpr"/>
            <w:rFonts w:ascii="Times New Roman" w:hAnsi="Times New Roman"/>
            <w:noProof/>
            <w:sz w:val="24"/>
            <w:szCs w:val="24"/>
          </w:rPr>
          <w:t>2.2.1 Çan Üyelik Fonksiyonu</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_Toc458081249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50" w:history="1">
        <w:r w:rsidR="0003126C" w:rsidRPr="000711B8">
          <w:rPr>
            <w:rStyle w:val="Kpr"/>
            <w:rFonts w:ascii="Times New Roman" w:hAnsi="Times New Roman"/>
            <w:noProof/>
            <w:sz w:val="24"/>
            <w:szCs w:val="24"/>
          </w:rPr>
          <w:t>2.2.2 Gauss Üyelik Fonksiyonu</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_Toc458081250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4</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51" w:history="1">
        <w:r w:rsidR="0003126C" w:rsidRPr="000711B8">
          <w:rPr>
            <w:rStyle w:val="Kpr"/>
            <w:rFonts w:ascii="Times New Roman" w:hAnsi="Times New Roman"/>
            <w:noProof/>
            <w:sz w:val="24"/>
            <w:szCs w:val="24"/>
          </w:rPr>
          <w:t>2.2.3 Üçgen Üyelik Fonksiyonu</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_Toc458081251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5</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52" w:history="1">
        <w:r w:rsidR="0003126C" w:rsidRPr="000711B8">
          <w:rPr>
            <w:rStyle w:val="Kpr"/>
            <w:rFonts w:ascii="Times New Roman" w:hAnsi="Times New Roman"/>
            <w:noProof/>
            <w:sz w:val="24"/>
            <w:szCs w:val="24"/>
          </w:rPr>
          <w:t>2.2.4 Yamuk Üyelik Fonksiyonu</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_Toc458081252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6</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53" w:history="1">
        <w:r w:rsidR="0003126C" w:rsidRPr="000711B8">
          <w:rPr>
            <w:rStyle w:val="Kpr"/>
            <w:rFonts w:ascii="Times New Roman" w:hAnsi="Times New Roman"/>
            <w:b w:val="0"/>
            <w:noProof/>
            <w:sz w:val="24"/>
            <w:szCs w:val="24"/>
          </w:rPr>
          <w:t>2.3 Bulanık Küme İşlemleri</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_Toc458081253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7</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54" w:history="1">
        <w:r w:rsidR="0003126C" w:rsidRPr="000711B8">
          <w:rPr>
            <w:rStyle w:val="Kpr"/>
            <w:rFonts w:ascii="Times New Roman" w:hAnsi="Times New Roman"/>
            <w:b w:val="0"/>
            <w:noProof/>
            <w:sz w:val="24"/>
            <w:szCs w:val="24"/>
          </w:rPr>
          <w:t>2.4 Bulanık Çıkarım Sistemi</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_Toc458081254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8</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55" w:history="1">
        <w:r w:rsidR="0003126C" w:rsidRPr="000711B8">
          <w:rPr>
            <w:rStyle w:val="Kpr"/>
            <w:rFonts w:ascii="Times New Roman" w:hAnsi="Times New Roman"/>
            <w:noProof/>
            <w:sz w:val="24"/>
            <w:szCs w:val="24"/>
          </w:rPr>
          <w:t>2.4.1 Sugeno Bulanık Modeli</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_Toc458081255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11</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56" w:history="1">
        <w:r w:rsidR="0003126C" w:rsidRPr="000711B8">
          <w:rPr>
            <w:rStyle w:val="Kpr"/>
            <w:rFonts w:ascii="Times New Roman" w:hAnsi="Times New Roman"/>
            <w:b w:val="0"/>
            <w:noProof/>
            <w:sz w:val="24"/>
            <w:szCs w:val="24"/>
          </w:rPr>
          <w:t>2.5 Uyarlanabilir Ağ Tabanlı Bulanık Çıkarım Sistemi (ANFIS)</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_Toc458081256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13</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57" w:history="1">
        <w:r w:rsidR="0003126C" w:rsidRPr="000711B8">
          <w:rPr>
            <w:rStyle w:val="Kpr"/>
            <w:rFonts w:ascii="Times New Roman" w:hAnsi="Times New Roman"/>
            <w:noProof/>
            <w:sz w:val="24"/>
            <w:szCs w:val="24"/>
          </w:rPr>
          <w:t>2.5.1 En Küçük Kareler Yöntemi</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_Toc458081257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15</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58" w:history="1">
        <w:r w:rsidR="0003126C" w:rsidRPr="000711B8">
          <w:rPr>
            <w:rStyle w:val="Kpr"/>
            <w:rFonts w:ascii="Times New Roman" w:hAnsi="Times New Roman"/>
            <w:noProof/>
            <w:sz w:val="24"/>
            <w:szCs w:val="24"/>
          </w:rPr>
          <w:t>2.5.2 Geri Yayılmalı Öğrenme Algoritması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_Toc458081258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17</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59" w:history="1">
        <w:r w:rsidR="0003126C" w:rsidRPr="000711B8">
          <w:rPr>
            <w:rStyle w:val="Kpr"/>
            <w:rFonts w:ascii="Times New Roman" w:hAnsi="Times New Roman"/>
            <w:b w:val="0"/>
            <w:noProof/>
            <w:sz w:val="24"/>
            <w:szCs w:val="24"/>
          </w:rPr>
          <w:t>2.6 Aşamalı Bulanık Mantık Yöntemi</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_Toc458081259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18</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60" w:history="1">
        <w:r w:rsidR="0003126C" w:rsidRPr="000711B8">
          <w:rPr>
            <w:rStyle w:val="Kpr"/>
            <w:rFonts w:ascii="Times New Roman" w:hAnsi="Times New Roman"/>
            <w:b w:val="0"/>
            <w:noProof/>
            <w:sz w:val="24"/>
            <w:szCs w:val="24"/>
          </w:rPr>
          <w:t>2.7 ROC Eğrisi Analizi</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_Toc458081260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25</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61" w:history="1">
        <w:r w:rsidR="0003126C" w:rsidRPr="000711B8">
          <w:rPr>
            <w:rStyle w:val="Kpr"/>
            <w:rFonts w:ascii="Times New Roman" w:hAnsi="Times New Roman"/>
            <w:noProof/>
            <w:sz w:val="24"/>
            <w:szCs w:val="24"/>
          </w:rPr>
          <w:t>2.7.1 ROC Eğrisi Analizinde Kullanılan Temel Tanım ve Kavramlar</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_Toc458081261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25</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62" w:history="1">
        <w:r w:rsidR="0003126C" w:rsidRPr="000711B8">
          <w:rPr>
            <w:rStyle w:val="Kpr"/>
            <w:rFonts w:ascii="Times New Roman" w:hAnsi="Times New Roman"/>
            <w:noProof/>
            <w:sz w:val="24"/>
            <w:szCs w:val="24"/>
          </w:rPr>
          <w:t>2.7.2 ROC Eğrisi Altında Kalan Alan</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_Toc458081262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27</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63" w:history="1">
        <w:r w:rsidR="0003126C" w:rsidRPr="000711B8">
          <w:rPr>
            <w:rStyle w:val="Kpr"/>
            <w:rFonts w:ascii="Times New Roman" w:hAnsi="Times New Roman"/>
            <w:b w:val="0"/>
            <w:noProof/>
            <w:sz w:val="24"/>
            <w:szCs w:val="24"/>
          </w:rPr>
          <w:t>2.8 Model Değerlendirme Kriterleri</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_Toc458081263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28</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64" w:history="1">
        <w:r w:rsidR="0003126C" w:rsidRPr="000711B8">
          <w:rPr>
            <w:rStyle w:val="Kpr"/>
            <w:rFonts w:ascii="Times New Roman" w:hAnsi="Times New Roman"/>
            <w:noProof/>
            <w:sz w:val="24"/>
            <w:szCs w:val="24"/>
          </w:rPr>
          <w:t>2.8.1 Duyarlılık</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_Toc458081264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28</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65" w:history="1">
        <w:r w:rsidR="0003126C" w:rsidRPr="000711B8">
          <w:rPr>
            <w:rStyle w:val="Kpr"/>
            <w:rFonts w:ascii="Times New Roman" w:hAnsi="Times New Roman"/>
            <w:noProof/>
            <w:sz w:val="24"/>
            <w:szCs w:val="24"/>
          </w:rPr>
          <w:t>2.8.2 Özgüllük</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_Toc458081265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28</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66" w:history="1">
        <w:r w:rsidR="0003126C" w:rsidRPr="000711B8">
          <w:rPr>
            <w:rStyle w:val="Kpr"/>
            <w:rFonts w:ascii="Times New Roman" w:hAnsi="Times New Roman"/>
            <w:noProof/>
            <w:sz w:val="24"/>
            <w:szCs w:val="24"/>
          </w:rPr>
          <w:t>2.8.3 Doğruluk</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_Toc458081266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29</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67" w:history="1">
        <w:r w:rsidR="0003126C" w:rsidRPr="000711B8">
          <w:rPr>
            <w:rStyle w:val="Kpr"/>
            <w:rFonts w:ascii="Times New Roman" w:hAnsi="Times New Roman"/>
            <w:noProof/>
            <w:sz w:val="24"/>
            <w:szCs w:val="24"/>
          </w:rPr>
          <w:t>2.8.4 Hata Kareler Ortalamasının Karekökü</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_Toc458081267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29</w:t>
        </w:r>
        <w:r w:rsidR="0003126C" w:rsidRPr="000711B8">
          <w:rPr>
            <w:rFonts w:ascii="Times New Roman" w:hAnsi="Times New Roman"/>
            <w:noProof/>
            <w:webHidden/>
            <w:sz w:val="24"/>
            <w:szCs w:val="24"/>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68" w:history="1">
        <w:r w:rsidR="0003126C" w:rsidRPr="000711B8">
          <w:rPr>
            <w:rStyle w:val="Kpr"/>
            <w:rFonts w:ascii="Times New Roman" w:hAnsi="Times New Roman"/>
            <w:b w:val="0"/>
            <w:i w:val="0"/>
            <w:noProof/>
          </w:rPr>
          <w:t>3. GEREÇ VE YÖNTEM</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_Toc458081268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30</w:t>
        </w:r>
        <w:r w:rsidR="0003126C" w:rsidRPr="000711B8">
          <w:rPr>
            <w:rFonts w:ascii="Times New Roman" w:hAnsi="Times New Roman"/>
            <w:b w:val="0"/>
            <w:i w:val="0"/>
            <w:noProof/>
            <w:webHidden/>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69" w:history="1">
        <w:r w:rsidR="0003126C" w:rsidRPr="000711B8">
          <w:rPr>
            <w:rStyle w:val="Kpr"/>
            <w:rFonts w:ascii="Times New Roman" w:hAnsi="Times New Roman"/>
            <w:b w:val="0"/>
            <w:noProof/>
            <w:sz w:val="24"/>
            <w:szCs w:val="24"/>
          </w:rPr>
          <w:t>3.1 Simülasyon Uygulaması</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_Toc458081269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30</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70" w:history="1">
        <w:r w:rsidR="0003126C" w:rsidRPr="000711B8">
          <w:rPr>
            <w:rStyle w:val="Kpr"/>
            <w:rFonts w:ascii="Times New Roman" w:hAnsi="Times New Roman"/>
            <w:noProof/>
            <w:sz w:val="24"/>
            <w:szCs w:val="24"/>
          </w:rPr>
          <w:t>3.1.1 Algoritma</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_Toc458081270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30</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71" w:history="1">
        <w:r w:rsidR="0003126C" w:rsidRPr="000711B8">
          <w:rPr>
            <w:rStyle w:val="Kpr"/>
            <w:rFonts w:ascii="Times New Roman" w:hAnsi="Times New Roman"/>
            <w:noProof/>
            <w:sz w:val="24"/>
            <w:szCs w:val="24"/>
          </w:rPr>
          <w:t>3.1.2 Üç Bağımsız Değişkenli Simülasyon Uygulaması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_Toc458081271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32</w:t>
        </w:r>
        <w:r w:rsidR="0003126C" w:rsidRPr="000711B8">
          <w:rPr>
            <w:rFonts w:ascii="Times New Roman" w:hAnsi="Times New Roman"/>
            <w:noProof/>
            <w:webHidden/>
            <w:sz w:val="24"/>
            <w:szCs w:val="24"/>
          </w:rPr>
          <w:fldChar w:fldCharType="end"/>
        </w:r>
      </w:hyperlink>
    </w:p>
    <w:p w:rsidR="0003126C" w:rsidRPr="000711B8" w:rsidRDefault="003F6734" w:rsidP="009867B6">
      <w:pPr>
        <w:pStyle w:val="T4"/>
        <w:rPr>
          <w:rFonts w:ascii="Times New Roman" w:eastAsiaTheme="minorEastAsia" w:hAnsi="Times New Roman"/>
          <w:noProof/>
          <w:sz w:val="24"/>
          <w:szCs w:val="24"/>
          <w:lang w:eastAsia="tr-TR"/>
        </w:rPr>
      </w:pPr>
      <w:hyperlink w:anchor="_Toc458081272" w:history="1">
        <w:r w:rsidR="0003126C" w:rsidRPr="000711B8">
          <w:rPr>
            <w:rStyle w:val="Kpr"/>
            <w:rFonts w:ascii="Times New Roman" w:hAnsi="Times New Roman"/>
            <w:noProof/>
            <w:sz w:val="24"/>
            <w:szCs w:val="24"/>
          </w:rPr>
          <w:t>3.1.2.1 Aşamalı bulanık model yapısının oluşturulması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_Toc458081272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33</w:t>
        </w:r>
        <w:r w:rsidR="0003126C" w:rsidRPr="000711B8">
          <w:rPr>
            <w:rFonts w:ascii="Times New Roman" w:hAnsi="Times New Roman"/>
            <w:noProof/>
            <w:webHidden/>
            <w:sz w:val="24"/>
            <w:szCs w:val="24"/>
          </w:rPr>
          <w:fldChar w:fldCharType="end"/>
        </w:r>
      </w:hyperlink>
    </w:p>
    <w:p w:rsidR="0003126C" w:rsidRPr="000711B8" w:rsidRDefault="003F6734" w:rsidP="009867B6">
      <w:pPr>
        <w:pStyle w:val="T4"/>
        <w:rPr>
          <w:rFonts w:ascii="Times New Roman" w:eastAsiaTheme="minorEastAsia" w:hAnsi="Times New Roman"/>
          <w:noProof/>
          <w:sz w:val="24"/>
          <w:szCs w:val="24"/>
          <w:lang w:eastAsia="tr-TR"/>
        </w:rPr>
      </w:pPr>
      <w:hyperlink w:anchor="_Toc458081273" w:history="1">
        <w:r w:rsidR="0003126C" w:rsidRPr="000711B8">
          <w:rPr>
            <w:rStyle w:val="Kpr"/>
            <w:rFonts w:ascii="Times New Roman" w:hAnsi="Times New Roman"/>
            <w:noProof/>
            <w:sz w:val="24"/>
            <w:szCs w:val="24"/>
          </w:rPr>
          <w:t>3.1.2.2 Aşamalı olmayan bulanık model yapısının oluşturulması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_Toc458081273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34</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74" w:history="1">
        <w:r w:rsidR="0003126C" w:rsidRPr="000711B8">
          <w:rPr>
            <w:rStyle w:val="Kpr"/>
            <w:rFonts w:ascii="Times New Roman" w:hAnsi="Times New Roman"/>
            <w:noProof/>
            <w:sz w:val="24"/>
            <w:szCs w:val="24"/>
          </w:rPr>
          <w:t>3.1.3 Altı Bağımsız Değişkenli Simülasyon Uygulaması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_Toc458081274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34</w:t>
        </w:r>
        <w:r w:rsidR="0003126C" w:rsidRPr="000711B8">
          <w:rPr>
            <w:rFonts w:ascii="Times New Roman" w:hAnsi="Times New Roman"/>
            <w:noProof/>
            <w:webHidden/>
            <w:sz w:val="24"/>
            <w:szCs w:val="24"/>
          </w:rPr>
          <w:fldChar w:fldCharType="end"/>
        </w:r>
      </w:hyperlink>
    </w:p>
    <w:p w:rsidR="0003126C" w:rsidRPr="000711B8" w:rsidRDefault="003F6734" w:rsidP="009867B6">
      <w:pPr>
        <w:pStyle w:val="T4"/>
        <w:rPr>
          <w:rFonts w:ascii="Times New Roman" w:eastAsiaTheme="minorEastAsia" w:hAnsi="Times New Roman"/>
          <w:noProof/>
          <w:sz w:val="24"/>
          <w:szCs w:val="24"/>
          <w:lang w:eastAsia="tr-TR"/>
        </w:rPr>
      </w:pPr>
      <w:hyperlink w:anchor="_Toc458081275" w:history="1">
        <w:r w:rsidR="0003126C" w:rsidRPr="000711B8">
          <w:rPr>
            <w:rStyle w:val="Kpr"/>
            <w:rFonts w:ascii="Times New Roman" w:hAnsi="Times New Roman"/>
            <w:noProof/>
            <w:sz w:val="24"/>
            <w:szCs w:val="24"/>
          </w:rPr>
          <w:t>3.1.3.1 Aşamalı bulanık model yapısının oluşturulması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_Toc458081275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35</w:t>
        </w:r>
        <w:r w:rsidR="0003126C" w:rsidRPr="000711B8">
          <w:rPr>
            <w:rFonts w:ascii="Times New Roman" w:hAnsi="Times New Roman"/>
            <w:noProof/>
            <w:webHidden/>
            <w:sz w:val="24"/>
            <w:szCs w:val="24"/>
          </w:rPr>
          <w:fldChar w:fldCharType="end"/>
        </w:r>
      </w:hyperlink>
    </w:p>
    <w:p w:rsidR="0003126C" w:rsidRPr="000711B8" w:rsidRDefault="003F6734" w:rsidP="009867B6">
      <w:pPr>
        <w:pStyle w:val="T4"/>
        <w:rPr>
          <w:rFonts w:ascii="Times New Roman" w:eastAsiaTheme="minorEastAsia" w:hAnsi="Times New Roman"/>
          <w:noProof/>
          <w:sz w:val="24"/>
          <w:szCs w:val="24"/>
          <w:lang w:eastAsia="tr-TR"/>
        </w:rPr>
      </w:pPr>
      <w:hyperlink w:anchor="_Toc458081276" w:history="1">
        <w:r w:rsidR="0003126C" w:rsidRPr="000711B8">
          <w:rPr>
            <w:rStyle w:val="Kpr"/>
            <w:rFonts w:ascii="Times New Roman" w:hAnsi="Times New Roman"/>
            <w:noProof/>
            <w:sz w:val="24"/>
            <w:szCs w:val="24"/>
          </w:rPr>
          <w:t>3.1.3.2 Aşamalı olmayan bulanık model yapısının oluşturulması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_Toc458081276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36</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81" w:history="1">
        <w:r w:rsidR="0003126C" w:rsidRPr="000711B8">
          <w:rPr>
            <w:rStyle w:val="Kpr"/>
            <w:rFonts w:ascii="Times New Roman" w:hAnsi="Times New Roman"/>
            <w:b w:val="0"/>
            <w:noProof/>
            <w:sz w:val="24"/>
            <w:szCs w:val="24"/>
          </w:rPr>
          <w:t>3.2 Gerçek Veri Seti Uygulaması</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_Toc458081281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37</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82" w:history="1">
        <w:r w:rsidR="0003126C" w:rsidRPr="000711B8">
          <w:rPr>
            <w:rStyle w:val="Kpr"/>
            <w:rFonts w:ascii="Times New Roman" w:hAnsi="Times New Roman"/>
            <w:noProof/>
            <w:sz w:val="24"/>
            <w:szCs w:val="24"/>
          </w:rPr>
          <w:t>3.2.1 Uygulama Veri Seti</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_Toc458081282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38</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83" w:history="1">
        <w:r w:rsidR="0003126C" w:rsidRPr="000711B8">
          <w:rPr>
            <w:rStyle w:val="Kpr"/>
            <w:rFonts w:ascii="Times New Roman" w:hAnsi="Times New Roman"/>
            <w:noProof/>
            <w:sz w:val="24"/>
            <w:szCs w:val="24"/>
          </w:rPr>
          <w:t>3.2.2 Bağımsız Değişkenlerin Bulanıklaştırılması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_Toc458081283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40</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84" w:history="1">
        <w:r w:rsidR="0003126C" w:rsidRPr="000711B8">
          <w:rPr>
            <w:rStyle w:val="Kpr"/>
            <w:rFonts w:ascii="Times New Roman" w:hAnsi="Times New Roman"/>
            <w:noProof/>
            <w:sz w:val="24"/>
            <w:szCs w:val="24"/>
          </w:rPr>
          <w:t>3.2.3 Aşamalı Bulanık Model Yapısının Oluşturulması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_Toc458081284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43</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85" w:history="1">
        <w:r w:rsidR="0003126C" w:rsidRPr="000711B8">
          <w:rPr>
            <w:rStyle w:val="Kpr"/>
            <w:rFonts w:ascii="Times New Roman" w:hAnsi="Times New Roman"/>
            <w:noProof/>
            <w:sz w:val="24"/>
            <w:szCs w:val="24"/>
          </w:rPr>
          <w:t>3.2.4 Aşamalı Olmayan Bulanık Mantık Yapısının Oluşturulması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_Toc458081285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52</w:t>
        </w:r>
        <w:r w:rsidR="0003126C" w:rsidRPr="000711B8">
          <w:rPr>
            <w:rFonts w:ascii="Times New Roman" w:hAnsi="Times New Roman"/>
            <w:noProof/>
            <w:webHidden/>
            <w:sz w:val="24"/>
            <w:szCs w:val="24"/>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286" w:history="1">
        <w:r w:rsidR="0003126C" w:rsidRPr="000711B8">
          <w:rPr>
            <w:rStyle w:val="Kpr"/>
            <w:rFonts w:ascii="Times New Roman" w:hAnsi="Times New Roman"/>
            <w:b w:val="0"/>
            <w:i w:val="0"/>
            <w:noProof/>
          </w:rPr>
          <w:t>4. BULGULAR</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_Toc458081286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65</w:t>
        </w:r>
        <w:r w:rsidR="0003126C" w:rsidRPr="000711B8">
          <w:rPr>
            <w:rFonts w:ascii="Times New Roman" w:hAnsi="Times New Roman"/>
            <w:b w:val="0"/>
            <w:i w:val="0"/>
            <w:noProof/>
            <w:webHidden/>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87" w:history="1">
        <w:r w:rsidR="0003126C" w:rsidRPr="000711B8">
          <w:rPr>
            <w:rStyle w:val="Kpr"/>
            <w:rFonts w:ascii="Times New Roman" w:hAnsi="Times New Roman"/>
            <w:b w:val="0"/>
            <w:noProof/>
            <w:sz w:val="24"/>
            <w:szCs w:val="24"/>
          </w:rPr>
          <w:t>4.1 Üç Bağımsız Değişkenli Simülasyon Uygulaması Sonuçları</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_Toc458081287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65</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88" w:history="1">
        <w:r w:rsidR="0003126C" w:rsidRPr="000711B8">
          <w:rPr>
            <w:rStyle w:val="Kpr"/>
            <w:rFonts w:ascii="Times New Roman" w:hAnsi="Times New Roman"/>
            <w:noProof/>
            <w:sz w:val="24"/>
            <w:szCs w:val="24"/>
          </w:rPr>
          <w:t>4.1.1 Aşamalı Olmayan Bulanık Modellerde Üyelik Fonksiyonlarının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_Toc458081288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65</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89" w:history="1">
        <w:r w:rsidR="0003126C" w:rsidRPr="000711B8">
          <w:rPr>
            <w:rStyle w:val="Kpr"/>
            <w:rFonts w:ascii="Times New Roman" w:hAnsi="Times New Roman"/>
            <w:noProof/>
            <w:sz w:val="24"/>
            <w:szCs w:val="24"/>
          </w:rPr>
          <w:t>4.1.2 Aşamalı Bulanık Modellerde Üyelik Fonksiyonlarının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_Toc458081289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73</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0" w:history="1">
        <w:r w:rsidR="0003126C" w:rsidRPr="000711B8">
          <w:rPr>
            <w:rStyle w:val="Kpr"/>
            <w:rFonts w:ascii="Times New Roman" w:hAnsi="Times New Roman"/>
            <w:noProof/>
            <w:sz w:val="24"/>
            <w:szCs w:val="24"/>
          </w:rPr>
          <w:t>4.1.3 Aşamalı ve Aşamalı Olmayan Bulanık Modellerin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_Toc458081290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81</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91" w:history="1">
        <w:r w:rsidR="0003126C" w:rsidRPr="000711B8">
          <w:rPr>
            <w:rStyle w:val="Kpr"/>
            <w:rFonts w:ascii="Times New Roman" w:hAnsi="Times New Roman"/>
            <w:b w:val="0"/>
            <w:noProof/>
            <w:sz w:val="24"/>
            <w:szCs w:val="24"/>
          </w:rPr>
          <w:t>4.2 Altı Bağımsız Değişkenli Simülasyon Uygulaması Sonuçları</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_Toc458081291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90</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2" w:history="1">
        <w:r w:rsidR="0003126C" w:rsidRPr="000711B8">
          <w:rPr>
            <w:rStyle w:val="Kpr"/>
            <w:rFonts w:ascii="Times New Roman" w:hAnsi="Times New Roman"/>
            <w:noProof/>
            <w:sz w:val="24"/>
            <w:szCs w:val="24"/>
          </w:rPr>
          <w:t>4.2.1 Aşamalı Olmayan Bulanık Modellerde Üyelik Fonksiyonlarının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_Toc458081292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90</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3" w:history="1">
        <w:r w:rsidR="0003126C" w:rsidRPr="000711B8">
          <w:rPr>
            <w:rStyle w:val="Kpr"/>
            <w:rFonts w:ascii="Times New Roman" w:hAnsi="Times New Roman"/>
            <w:noProof/>
            <w:sz w:val="24"/>
            <w:szCs w:val="24"/>
          </w:rPr>
          <w:t>4.2.2 Aşamalı Bulanık Modellerde Üyelik Fonksiyonlarının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_Toc458081293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97</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4" w:history="1">
        <w:r w:rsidR="0003126C" w:rsidRPr="000711B8">
          <w:rPr>
            <w:rStyle w:val="Kpr"/>
            <w:rFonts w:ascii="Times New Roman" w:hAnsi="Times New Roman"/>
            <w:noProof/>
            <w:sz w:val="24"/>
            <w:szCs w:val="24"/>
          </w:rPr>
          <w:t>4.2.3 Aşamalı ve Aşamalı Olmayan Bulanık Modellerin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_Toc458081294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104</w:t>
        </w:r>
        <w:r w:rsidR="0003126C" w:rsidRPr="000711B8">
          <w:rPr>
            <w:rFonts w:ascii="Times New Roman" w:hAnsi="Times New Roman"/>
            <w:noProof/>
            <w:webHidden/>
            <w:sz w:val="24"/>
            <w:szCs w:val="24"/>
          </w:rPr>
          <w:fldChar w:fldCharType="end"/>
        </w:r>
      </w:hyperlink>
    </w:p>
    <w:p w:rsidR="0003126C" w:rsidRPr="000711B8" w:rsidRDefault="003F6734" w:rsidP="009867B6">
      <w:pPr>
        <w:pStyle w:val="T2"/>
        <w:spacing w:before="0"/>
        <w:rPr>
          <w:rFonts w:ascii="Times New Roman" w:eastAsiaTheme="minorEastAsia" w:hAnsi="Times New Roman"/>
          <w:b w:val="0"/>
          <w:noProof/>
          <w:sz w:val="24"/>
          <w:szCs w:val="24"/>
          <w:lang w:eastAsia="tr-TR"/>
        </w:rPr>
      </w:pPr>
      <w:hyperlink w:anchor="_Toc458081295" w:history="1">
        <w:r w:rsidR="0003126C" w:rsidRPr="000711B8">
          <w:rPr>
            <w:rStyle w:val="Kpr"/>
            <w:rFonts w:ascii="Times New Roman" w:hAnsi="Times New Roman"/>
            <w:b w:val="0"/>
            <w:noProof/>
            <w:sz w:val="24"/>
            <w:szCs w:val="24"/>
          </w:rPr>
          <w:t>4.3 Gerçek Uygulama Sonuçları</w:t>
        </w:r>
        <w:r w:rsidR="0003126C" w:rsidRPr="000711B8">
          <w:rPr>
            <w:rFonts w:ascii="Times New Roman" w:hAnsi="Times New Roman"/>
            <w:b w:val="0"/>
            <w:noProof/>
            <w:webHidden/>
            <w:sz w:val="24"/>
            <w:szCs w:val="24"/>
          </w:rPr>
          <w:tab/>
        </w:r>
        <w:r w:rsidR="0003126C" w:rsidRPr="000711B8">
          <w:rPr>
            <w:rFonts w:ascii="Times New Roman" w:hAnsi="Times New Roman"/>
            <w:b w:val="0"/>
            <w:noProof/>
            <w:webHidden/>
            <w:sz w:val="24"/>
            <w:szCs w:val="24"/>
          </w:rPr>
          <w:fldChar w:fldCharType="begin"/>
        </w:r>
        <w:r w:rsidR="0003126C" w:rsidRPr="000711B8">
          <w:rPr>
            <w:rFonts w:ascii="Times New Roman" w:hAnsi="Times New Roman"/>
            <w:b w:val="0"/>
            <w:noProof/>
            <w:webHidden/>
            <w:sz w:val="24"/>
            <w:szCs w:val="24"/>
          </w:rPr>
          <w:instrText xml:space="preserve"> PAGEREF _Toc458081295 \h </w:instrText>
        </w:r>
        <w:r w:rsidR="0003126C" w:rsidRPr="000711B8">
          <w:rPr>
            <w:rFonts w:ascii="Times New Roman" w:hAnsi="Times New Roman"/>
            <w:b w:val="0"/>
            <w:noProof/>
            <w:webHidden/>
            <w:sz w:val="24"/>
            <w:szCs w:val="24"/>
          </w:rPr>
        </w:r>
        <w:r w:rsidR="0003126C" w:rsidRPr="000711B8">
          <w:rPr>
            <w:rFonts w:ascii="Times New Roman" w:hAnsi="Times New Roman"/>
            <w:b w:val="0"/>
            <w:noProof/>
            <w:webHidden/>
            <w:sz w:val="24"/>
            <w:szCs w:val="24"/>
          </w:rPr>
          <w:fldChar w:fldCharType="separate"/>
        </w:r>
        <w:r w:rsidR="0092242B" w:rsidRPr="000711B8">
          <w:rPr>
            <w:rFonts w:ascii="Times New Roman" w:hAnsi="Times New Roman"/>
            <w:b w:val="0"/>
            <w:noProof/>
            <w:webHidden/>
            <w:sz w:val="24"/>
            <w:szCs w:val="24"/>
          </w:rPr>
          <w:t>112</w:t>
        </w:r>
        <w:r w:rsidR="0003126C" w:rsidRPr="000711B8">
          <w:rPr>
            <w:rFonts w:ascii="Times New Roman" w:hAnsi="Times New Roman"/>
            <w:b w:val="0"/>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6" w:history="1">
        <w:r w:rsidR="0003126C" w:rsidRPr="000711B8">
          <w:rPr>
            <w:rStyle w:val="Kpr"/>
            <w:rFonts w:ascii="Times New Roman" w:hAnsi="Times New Roman"/>
            <w:noProof/>
            <w:sz w:val="24"/>
            <w:szCs w:val="24"/>
          </w:rPr>
          <w:t>4.3.1 Üyelik Fonksiyonlarının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_Toc458081296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113</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7" w:history="1">
        <w:r w:rsidR="0003126C" w:rsidRPr="000711B8">
          <w:rPr>
            <w:rStyle w:val="Kpr"/>
            <w:rFonts w:ascii="Times New Roman" w:hAnsi="Times New Roman"/>
            <w:noProof/>
            <w:sz w:val="24"/>
            <w:szCs w:val="24"/>
          </w:rPr>
          <w:t>4.3.2 Aşamalı ve Aşamalı Olmayan Bulanık Modellerin Karşılaştırılması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_Toc458081297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114</w:t>
        </w:r>
        <w:r w:rsidR="0003126C" w:rsidRPr="000711B8">
          <w:rPr>
            <w:rFonts w:ascii="Times New Roman" w:hAnsi="Times New Roman"/>
            <w:noProof/>
            <w:webHidden/>
            <w:sz w:val="24"/>
            <w:szCs w:val="24"/>
          </w:rPr>
          <w:fldChar w:fldCharType="end"/>
        </w:r>
      </w:hyperlink>
    </w:p>
    <w:p w:rsidR="0003126C" w:rsidRPr="000711B8" w:rsidRDefault="003F6734" w:rsidP="009867B6">
      <w:pPr>
        <w:pStyle w:val="T3"/>
        <w:rPr>
          <w:rFonts w:ascii="Times New Roman" w:eastAsiaTheme="minorEastAsia" w:hAnsi="Times New Roman"/>
          <w:noProof/>
          <w:sz w:val="24"/>
          <w:szCs w:val="24"/>
          <w:lang w:eastAsia="tr-TR"/>
        </w:rPr>
      </w:pPr>
      <w:hyperlink w:anchor="_Toc458081298" w:history="1">
        <w:r w:rsidR="0003126C" w:rsidRPr="000711B8">
          <w:rPr>
            <w:rStyle w:val="Kpr"/>
            <w:rFonts w:ascii="Times New Roman" w:hAnsi="Times New Roman"/>
            <w:noProof/>
            <w:sz w:val="24"/>
            <w:szCs w:val="24"/>
          </w:rPr>
          <w:t>4.3.3 Bulanık Modellerde Kullanılan Kurallar</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_Toc458081298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116</w:t>
        </w:r>
        <w:r w:rsidR="0003126C" w:rsidRPr="000711B8">
          <w:rPr>
            <w:rFonts w:ascii="Times New Roman" w:hAnsi="Times New Roman"/>
            <w:noProof/>
            <w:webHidden/>
            <w:sz w:val="24"/>
            <w:szCs w:val="24"/>
          </w:rPr>
          <w:fldChar w:fldCharType="end"/>
        </w:r>
      </w:hyperlink>
    </w:p>
    <w:p w:rsidR="0003126C" w:rsidRPr="000711B8" w:rsidRDefault="003F6734" w:rsidP="009867B6">
      <w:pPr>
        <w:pStyle w:val="T4"/>
        <w:rPr>
          <w:rFonts w:ascii="Times New Roman" w:eastAsiaTheme="minorEastAsia" w:hAnsi="Times New Roman"/>
          <w:noProof/>
          <w:sz w:val="24"/>
          <w:szCs w:val="24"/>
          <w:lang w:eastAsia="tr-TR"/>
        </w:rPr>
      </w:pPr>
      <w:hyperlink w:anchor="_Toc458081299" w:history="1">
        <w:r w:rsidR="0003126C" w:rsidRPr="000711B8">
          <w:rPr>
            <w:rStyle w:val="Kpr"/>
            <w:rFonts w:ascii="Times New Roman" w:hAnsi="Times New Roman"/>
            <w:noProof/>
            <w:sz w:val="24"/>
            <w:szCs w:val="24"/>
          </w:rPr>
          <w:t>4.3.3.1 Aşamalı olmayan bulanık model</w:t>
        </w:r>
        <w:r w:rsidR="001A3293" w:rsidRPr="000711B8">
          <w:rPr>
            <w:rStyle w:val="Kpr"/>
            <w:rFonts w:ascii="Times New Roman" w:hAnsi="Times New Roman"/>
            <w:noProof/>
            <w:sz w:val="24"/>
            <w:szCs w:val="24"/>
          </w:rPr>
          <w:t>ler</w:t>
        </w:r>
        <w:r w:rsidR="0003126C" w:rsidRPr="000711B8">
          <w:rPr>
            <w:rStyle w:val="Kpr"/>
            <w:rFonts w:ascii="Times New Roman" w:hAnsi="Times New Roman"/>
            <w:noProof/>
            <w:sz w:val="24"/>
            <w:szCs w:val="24"/>
          </w:rPr>
          <w:t>de kural tabanı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_Toc458081299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116</w:t>
        </w:r>
        <w:r w:rsidR="0003126C" w:rsidRPr="000711B8">
          <w:rPr>
            <w:rFonts w:ascii="Times New Roman" w:hAnsi="Times New Roman"/>
            <w:noProof/>
            <w:webHidden/>
            <w:sz w:val="24"/>
            <w:szCs w:val="24"/>
          </w:rPr>
          <w:fldChar w:fldCharType="end"/>
        </w:r>
      </w:hyperlink>
    </w:p>
    <w:p w:rsidR="0003126C" w:rsidRPr="000711B8" w:rsidRDefault="003F6734" w:rsidP="009867B6">
      <w:pPr>
        <w:pStyle w:val="T4"/>
        <w:rPr>
          <w:rFonts w:ascii="Times New Roman" w:eastAsiaTheme="minorEastAsia" w:hAnsi="Times New Roman"/>
          <w:noProof/>
          <w:sz w:val="24"/>
          <w:szCs w:val="24"/>
          <w:lang w:eastAsia="tr-TR"/>
        </w:rPr>
      </w:pPr>
      <w:hyperlink w:anchor="_Toc458081300" w:history="1">
        <w:r w:rsidR="0003126C" w:rsidRPr="000711B8">
          <w:rPr>
            <w:rStyle w:val="Kpr"/>
            <w:rFonts w:ascii="Times New Roman" w:hAnsi="Times New Roman"/>
            <w:noProof/>
            <w:sz w:val="24"/>
            <w:szCs w:val="24"/>
          </w:rPr>
          <w:t>4.3.3.2 Aşamalı bulanık model</w:t>
        </w:r>
        <w:r w:rsidR="001A3293" w:rsidRPr="000711B8">
          <w:rPr>
            <w:rStyle w:val="Kpr"/>
            <w:rFonts w:ascii="Times New Roman" w:hAnsi="Times New Roman"/>
            <w:noProof/>
            <w:sz w:val="24"/>
            <w:szCs w:val="24"/>
          </w:rPr>
          <w:t>ler</w:t>
        </w:r>
        <w:r w:rsidR="0003126C" w:rsidRPr="000711B8">
          <w:rPr>
            <w:rStyle w:val="Kpr"/>
            <w:rFonts w:ascii="Times New Roman" w:hAnsi="Times New Roman"/>
            <w:noProof/>
            <w:sz w:val="24"/>
            <w:szCs w:val="24"/>
          </w:rPr>
          <w:t>de kural tabanı</w:t>
        </w:r>
        <w:r w:rsidR="0003126C" w:rsidRPr="000711B8">
          <w:rPr>
            <w:rFonts w:ascii="Times New Roman" w:hAnsi="Times New Roman"/>
            <w:noProof/>
            <w:webHidden/>
            <w:sz w:val="24"/>
            <w:szCs w:val="24"/>
          </w:rPr>
          <w:tab/>
        </w:r>
        <w:r w:rsidR="0003126C" w:rsidRPr="000711B8">
          <w:rPr>
            <w:rFonts w:ascii="Times New Roman" w:hAnsi="Times New Roman"/>
            <w:noProof/>
            <w:webHidden/>
            <w:sz w:val="24"/>
            <w:szCs w:val="24"/>
          </w:rPr>
          <w:fldChar w:fldCharType="begin"/>
        </w:r>
        <w:r w:rsidR="0003126C" w:rsidRPr="000711B8">
          <w:rPr>
            <w:rFonts w:ascii="Times New Roman" w:hAnsi="Times New Roman"/>
            <w:noProof/>
            <w:webHidden/>
            <w:sz w:val="24"/>
            <w:szCs w:val="24"/>
          </w:rPr>
          <w:instrText xml:space="preserve"> PAGEREF _Toc458081300 \h </w:instrText>
        </w:r>
        <w:r w:rsidR="0003126C" w:rsidRPr="000711B8">
          <w:rPr>
            <w:rFonts w:ascii="Times New Roman" w:hAnsi="Times New Roman"/>
            <w:noProof/>
            <w:webHidden/>
            <w:sz w:val="24"/>
            <w:szCs w:val="24"/>
          </w:rPr>
        </w:r>
        <w:r w:rsidR="0003126C" w:rsidRPr="000711B8">
          <w:rPr>
            <w:rFonts w:ascii="Times New Roman" w:hAnsi="Times New Roman"/>
            <w:noProof/>
            <w:webHidden/>
            <w:sz w:val="24"/>
            <w:szCs w:val="24"/>
          </w:rPr>
          <w:fldChar w:fldCharType="separate"/>
        </w:r>
        <w:r w:rsidR="0092242B" w:rsidRPr="000711B8">
          <w:rPr>
            <w:rFonts w:ascii="Times New Roman" w:hAnsi="Times New Roman"/>
            <w:noProof/>
            <w:webHidden/>
            <w:sz w:val="24"/>
            <w:szCs w:val="24"/>
          </w:rPr>
          <w:t>117</w:t>
        </w:r>
        <w:r w:rsidR="0003126C" w:rsidRPr="000711B8">
          <w:rPr>
            <w:rFonts w:ascii="Times New Roman" w:hAnsi="Times New Roman"/>
            <w:noProof/>
            <w:webHidden/>
            <w:sz w:val="24"/>
            <w:szCs w:val="24"/>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301" w:history="1">
        <w:r w:rsidR="0003126C" w:rsidRPr="000711B8">
          <w:rPr>
            <w:rStyle w:val="Kpr"/>
            <w:rFonts w:ascii="Times New Roman" w:hAnsi="Times New Roman"/>
            <w:b w:val="0"/>
            <w:i w:val="0"/>
            <w:noProof/>
          </w:rPr>
          <w:t>5. TARTIŞMA</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_Toc458081301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118</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302" w:history="1">
        <w:r w:rsidR="0003126C" w:rsidRPr="000711B8">
          <w:rPr>
            <w:rStyle w:val="Kpr"/>
            <w:rFonts w:ascii="Times New Roman" w:hAnsi="Times New Roman"/>
            <w:b w:val="0"/>
            <w:i w:val="0"/>
            <w:noProof/>
          </w:rPr>
          <w:t>6. SONUÇ VE ÖNERİLER</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_Toc458081302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122</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303" w:history="1">
        <w:r w:rsidR="0003126C" w:rsidRPr="000711B8">
          <w:rPr>
            <w:rStyle w:val="Kpr"/>
            <w:rFonts w:ascii="Times New Roman" w:hAnsi="Times New Roman"/>
            <w:b w:val="0"/>
            <w:i w:val="0"/>
            <w:noProof/>
          </w:rPr>
          <w:t>KAYNAKLAR</w:t>
        </w:r>
        <w:r w:rsidR="0003126C" w:rsidRPr="000711B8">
          <w:rPr>
            <w:rFonts w:ascii="Times New Roman" w:hAnsi="Times New Roman"/>
            <w:b w:val="0"/>
            <w:i w:val="0"/>
            <w:noProof/>
            <w:webHidden/>
          </w:rPr>
          <w:tab/>
        </w:r>
        <w:r w:rsidR="0003126C" w:rsidRPr="000711B8">
          <w:rPr>
            <w:rFonts w:ascii="Times New Roman" w:hAnsi="Times New Roman"/>
            <w:b w:val="0"/>
            <w:i w:val="0"/>
            <w:noProof/>
            <w:webHidden/>
          </w:rPr>
          <w:fldChar w:fldCharType="begin"/>
        </w:r>
        <w:r w:rsidR="0003126C" w:rsidRPr="000711B8">
          <w:rPr>
            <w:rFonts w:ascii="Times New Roman" w:hAnsi="Times New Roman"/>
            <w:b w:val="0"/>
            <w:i w:val="0"/>
            <w:noProof/>
            <w:webHidden/>
          </w:rPr>
          <w:instrText xml:space="preserve"> PAGEREF _Toc458081303 \h </w:instrText>
        </w:r>
        <w:r w:rsidR="0003126C" w:rsidRPr="000711B8">
          <w:rPr>
            <w:rFonts w:ascii="Times New Roman" w:hAnsi="Times New Roman"/>
            <w:b w:val="0"/>
            <w:i w:val="0"/>
            <w:noProof/>
            <w:webHidden/>
          </w:rPr>
        </w:r>
        <w:r w:rsidR="0003126C" w:rsidRPr="000711B8">
          <w:rPr>
            <w:rFonts w:ascii="Times New Roman" w:hAnsi="Times New Roman"/>
            <w:b w:val="0"/>
            <w:i w:val="0"/>
            <w:noProof/>
            <w:webHidden/>
          </w:rPr>
          <w:fldChar w:fldCharType="separate"/>
        </w:r>
        <w:r w:rsidR="0092242B" w:rsidRPr="000711B8">
          <w:rPr>
            <w:rFonts w:ascii="Times New Roman" w:hAnsi="Times New Roman"/>
            <w:b w:val="0"/>
            <w:i w:val="0"/>
            <w:noProof/>
            <w:webHidden/>
          </w:rPr>
          <w:t>125</w:t>
        </w:r>
        <w:r w:rsidR="0003126C" w:rsidRPr="000711B8">
          <w:rPr>
            <w:rFonts w:ascii="Times New Roman" w:hAnsi="Times New Roman"/>
            <w:b w:val="0"/>
            <w:i w:val="0"/>
            <w:noProof/>
            <w:webHidden/>
          </w:rPr>
          <w:fldChar w:fldCharType="end"/>
        </w:r>
      </w:hyperlink>
    </w:p>
    <w:p w:rsidR="0003126C" w:rsidRPr="000711B8" w:rsidRDefault="003F6734" w:rsidP="009867B6">
      <w:pPr>
        <w:pStyle w:val="T1"/>
        <w:tabs>
          <w:tab w:val="right" w:leader="dot" w:pos="9061"/>
        </w:tabs>
        <w:spacing w:before="0" w:line="360" w:lineRule="auto"/>
        <w:rPr>
          <w:rFonts w:ascii="Times New Roman" w:eastAsiaTheme="minorEastAsia" w:hAnsi="Times New Roman"/>
          <w:b w:val="0"/>
          <w:bCs w:val="0"/>
          <w:i w:val="0"/>
          <w:iCs w:val="0"/>
          <w:noProof/>
          <w:lang w:eastAsia="tr-TR"/>
        </w:rPr>
      </w:pPr>
      <w:hyperlink w:anchor="_Toc458081304" w:history="1">
        <w:r w:rsidR="0003126C" w:rsidRPr="000711B8">
          <w:rPr>
            <w:rStyle w:val="Kpr"/>
            <w:rFonts w:ascii="Times New Roman" w:eastAsia="Times New Roman" w:hAnsi="Times New Roman"/>
            <w:b w:val="0"/>
            <w:i w:val="0"/>
            <w:noProof/>
          </w:rPr>
          <w:t>ÖZGEÇMİŞ</w:t>
        </w:r>
      </w:hyperlink>
    </w:p>
    <w:p w:rsidR="00466CAD" w:rsidRPr="009B3A28" w:rsidRDefault="006D19AC" w:rsidP="009B3A28">
      <w:pPr>
        <w:jc w:val="center"/>
        <w:rPr>
          <w:b/>
          <w:sz w:val="28"/>
        </w:rPr>
      </w:pPr>
      <w:r w:rsidRPr="000711B8">
        <w:rPr>
          <w:i/>
          <w:noProof/>
        </w:rPr>
        <w:lastRenderedPageBreak/>
        <w:fldChar w:fldCharType="end"/>
      </w:r>
      <w:bookmarkStart w:id="15" w:name="_Toc458081240"/>
      <w:r w:rsidR="00AD31BF" w:rsidRPr="009B3A28">
        <w:rPr>
          <w:b/>
          <w:sz w:val="28"/>
        </w:rPr>
        <w:t>SİMGELER VE KISALTMALAR DİZİNİ</w:t>
      </w:r>
      <w:bookmarkEnd w:id="15"/>
    </w:p>
    <w:p w:rsidR="00326E71" w:rsidRDefault="00326E71" w:rsidP="003E5E9B">
      <w:pPr>
        <w:spacing w:after="0" w:line="240" w:lineRule="auto"/>
      </w:pPr>
    </w:p>
    <w:p w:rsidR="005A0573" w:rsidRPr="00326E71" w:rsidRDefault="005A0573" w:rsidP="003E5E9B">
      <w:pPr>
        <w:spacing w:after="0" w:line="240" w:lineRule="auto"/>
      </w:pPr>
    </w:p>
    <w:p w:rsidR="00126AED" w:rsidRPr="002C6A27" w:rsidRDefault="002C6A27" w:rsidP="009867B6">
      <w:pPr>
        <w:spacing w:after="0" w:line="360" w:lineRule="auto"/>
        <w:rPr>
          <w:rFonts w:eastAsiaTheme="minorEastAsia"/>
        </w:rPr>
      </w:pPr>
      <m:oMath>
        <m:r>
          <m:rPr>
            <m:sty m:val="p"/>
          </m:rPr>
          <w:rPr>
            <w:rFonts w:ascii="Cambria Math" w:hAnsi="Cambria Math"/>
          </w:rPr>
          <m:t>μ</m:t>
        </m:r>
      </m:oMath>
      <w:r w:rsidR="00126AED" w:rsidRPr="002C6A27">
        <w:rPr>
          <w:rFonts w:eastAsiaTheme="minorEastAsia"/>
        </w:rPr>
        <w:tab/>
      </w:r>
      <w:r w:rsidR="00126AED" w:rsidRPr="002C6A27">
        <w:rPr>
          <w:rFonts w:eastAsiaTheme="minorEastAsia"/>
        </w:rPr>
        <w:tab/>
        <w:t xml:space="preserve">: </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Üyelik fonksiyonu</w:t>
      </w:r>
    </w:p>
    <w:p w:rsidR="00126AED" w:rsidRPr="002C6A27" w:rsidRDefault="002C6A27" w:rsidP="009867B6">
      <w:pPr>
        <w:spacing w:after="0" w:line="360" w:lineRule="auto"/>
        <w:rPr>
          <w:rFonts w:eastAsiaTheme="minorEastAsia"/>
        </w:rPr>
      </w:pPr>
      <m:oMath>
        <m:r>
          <m:rPr>
            <m:sty m:val="p"/>
          </m:rPr>
          <w:rPr>
            <w:rFonts w:ascii="Cambria Math" w:hAnsi="Cambria Math"/>
          </w:rPr>
          <m:t>μ</m:t>
        </m:r>
        <m:d>
          <m:dPr>
            <m:ctrlPr>
              <w:rPr>
                <w:rFonts w:ascii="Cambria Math" w:hAnsi="Cambria Math"/>
              </w:rPr>
            </m:ctrlPr>
          </m:dPr>
          <m:e>
            <m:r>
              <m:rPr>
                <m:sty m:val="p"/>
              </m:rPr>
              <w:rPr>
                <w:rFonts w:ascii="Cambria Math" w:hAnsi="Cambria Math"/>
              </w:rPr>
              <m:t>x</m:t>
            </m:r>
          </m:e>
        </m:d>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Üyelik değeri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m:t>
        </m:r>
      </m:oMath>
      <w:r w:rsidR="00126AED" w:rsidRPr="002C6A27">
        <w:rPr>
          <w:rFonts w:eastAsiaTheme="minorEastAsia"/>
        </w:rPr>
        <w:tab/>
      </w:r>
      <w:r w:rsidR="00126AED" w:rsidRPr="002C6A27">
        <w:rPr>
          <w:rFonts w:eastAsiaTheme="minorEastAsia"/>
        </w:rPr>
        <w:tab/>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Kesişim işlemi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m:t>
        </m:r>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Birleşim işlemi</w:t>
      </w:r>
    </w:p>
    <w:p w:rsidR="00126AED" w:rsidRPr="002C6A27" w:rsidRDefault="003F6734" w:rsidP="009867B6">
      <w:pPr>
        <w:spacing w:after="0" w:line="360" w:lineRule="auto"/>
        <w:rPr>
          <w:rFonts w:eastAsiaTheme="minorEastAsia"/>
        </w:rPr>
      </w:pPr>
      <m:oMath>
        <m:acc>
          <m:accPr>
            <m:chr m:val="̅"/>
            <m:ctrlPr>
              <w:rPr>
                <w:rFonts w:ascii="Cambria Math" w:eastAsiaTheme="minorEastAsia" w:hAnsi="Cambria Math"/>
              </w:rPr>
            </m:ctrlPr>
          </m:accPr>
          <m:e/>
        </m:acc>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Tümleme işlemi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T</m:t>
        </m:r>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T- norm işlemi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S</m:t>
        </m:r>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S-norm işlemi</w:t>
      </w:r>
    </w:p>
    <w:p w:rsidR="00126AED" w:rsidRPr="002C6A27" w:rsidRDefault="002C6A27" w:rsidP="009867B6">
      <w:pPr>
        <w:spacing w:after="0" w:line="360" w:lineRule="auto"/>
      </w:pPr>
      <m:oMath>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 xml:space="preserve">( </m:t>
            </m:r>
          </m:e>
        </m:d>
        <m:r>
          <m:rPr>
            <m:sty m:val="p"/>
          </m:rPr>
          <w:rPr>
            <w:rFonts w:ascii="Cambria Math" w:hAnsi="Cambria Math"/>
          </w:rPr>
          <m:t xml:space="preserve"> )</m:t>
        </m:r>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Koşullu olasılık</w:t>
      </w:r>
    </w:p>
    <w:p w:rsidR="00126AED" w:rsidRDefault="003F6734" w:rsidP="009867B6">
      <w:pPr>
        <w:spacing w:after="0" w:line="360" w:lineRule="auto"/>
        <w:rPr>
          <w:rFonts w:eastAsiaTheme="minorEastAsia"/>
        </w:rPr>
      </w:pPr>
      <m:oMath>
        <m:nary>
          <m:naryPr>
            <m:limLoc m:val="undOvr"/>
            <m:subHide m:val="1"/>
            <m:supHide m:val="1"/>
            <m:ctrlPr>
              <w:rPr>
                <w:rFonts w:ascii="Cambria Math" w:hAnsi="Cambria Math"/>
              </w:rPr>
            </m:ctrlPr>
          </m:naryPr>
          <m:sub/>
          <m:sup/>
          <m:e/>
        </m:nary>
      </m:oMath>
      <w:r w:rsidR="00126AED" w:rsidRPr="002C6A27">
        <w:rPr>
          <w:rFonts w:eastAsiaTheme="minorEastAsia"/>
        </w:rPr>
        <w:tab/>
      </w:r>
      <w:r w:rsidR="00126AED" w:rsidRPr="002C6A27">
        <w:rPr>
          <w:rFonts w:eastAsiaTheme="minorEastAsia"/>
        </w:rPr>
        <w:tab/>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İntegral işlemi</w:t>
      </w:r>
    </w:p>
    <w:p w:rsidR="000A7293" w:rsidRPr="002C6A27" w:rsidRDefault="003F6734" w:rsidP="009867B6">
      <w:pPr>
        <w:spacing w:after="0" w:line="360" w:lineRule="auto"/>
        <w:rPr>
          <w:rFonts w:eastAsiaTheme="minorEastAsia"/>
        </w:rPr>
      </w:pPr>
      <m:oMath>
        <m:sSup>
          <m:sSupPr>
            <m:ctrlPr>
              <w:rPr>
                <w:rFonts w:ascii="Cambria Math" w:eastAsiaTheme="minorEastAsia" w:hAnsi="Cambria Math"/>
                <w:b/>
              </w:rPr>
            </m:ctrlPr>
          </m:sSupPr>
          <m:e>
            <m:d>
              <m:dPr>
                <m:ctrlPr>
                  <w:rPr>
                    <w:rFonts w:ascii="Cambria Math" w:eastAsiaTheme="minorEastAsia" w:hAnsi="Cambria Math"/>
                    <w:b/>
                  </w:rPr>
                </m:ctrlPr>
              </m:dPr>
              <m:e/>
            </m:d>
          </m:e>
          <m:sup>
            <m:r>
              <m:rPr>
                <m:sty m:val="b"/>
              </m:rPr>
              <w:rPr>
                <w:rFonts w:ascii="Cambria Math" w:eastAsiaTheme="minorEastAsia" w:hAnsi="Cambria Math"/>
              </w:rPr>
              <m:t>-1</m:t>
            </m:r>
          </m:sup>
        </m:sSup>
      </m:oMath>
      <w:r w:rsidR="000A7293" w:rsidRPr="002C6A27">
        <w:rPr>
          <w:rFonts w:eastAsiaTheme="minorEastAsia"/>
          <w:b/>
        </w:rPr>
        <w:tab/>
      </w:r>
      <w:r w:rsidR="000A7293" w:rsidRPr="002C6A27">
        <w:rPr>
          <w:rFonts w:eastAsiaTheme="minorEastAsia"/>
          <w:b/>
        </w:rPr>
        <w:tab/>
      </w:r>
      <w:r w:rsidR="000A7293" w:rsidRPr="002C6A27">
        <w:rPr>
          <w:rFonts w:eastAsiaTheme="minorEastAsia"/>
        </w:rPr>
        <w:t>:</w:t>
      </w:r>
      <w:r w:rsidR="000A7293" w:rsidRPr="002C6A27">
        <w:rPr>
          <w:rFonts w:eastAsiaTheme="minorEastAsia"/>
        </w:rPr>
        <w:tab/>
      </w:r>
      <w:r w:rsidR="000A7293" w:rsidRPr="002C6A27">
        <w:rPr>
          <w:rFonts w:eastAsiaTheme="minorEastAsia"/>
        </w:rPr>
        <w:tab/>
      </w:r>
      <w:r w:rsidR="000A7293">
        <w:rPr>
          <w:rFonts w:eastAsiaTheme="minorEastAsia"/>
        </w:rPr>
        <w:tab/>
        <w:t>Ters alma işlemi</w:t>
      </w:r>
    </w:p>
    <w:p w:rsidR="000A7293" w:rsidRPr="000A7293" w:rsidRDefault="003F6734" w:rsidP="009867B6">
      <w:pPr>
        <w:spacing w:after="0" w:line="360" w:lineRule="auto"/>
        <w:rPr>
          <w:rFonts w:eastAsiaTheme="minorEastAsia"/>
          <w:b/>
        </w:rPr>
      </w:pPr>
      <m:oMath>
        <m:sSup>
          <m:sSupPr>
            <m:ctrlPr>
              <w:rPr>
                <w:rFonts w:ascii="Cambria Math" w:eastAsiaTheme="minorEastAsia" w:hAnsi="Cambria Math"/>
                <w:b/>
              </w:rPr>
            </m:ctrlPr>
          </m:sSupPr>
          <m:e>
            <m:d>
              <m:dPr>
                <m:ctrlPr>
                  <w:rPr>
                    <w:rFonts w:ascii="Cambria Math" w:eastAsiaTheme="minorEastAsia" w:hAnsi="Cambria Math"/>
                    <w:b/>
                  </w:rPr>
                </m:ctrlPr>
              </m:dPr>
              <m:e/>
            </m:d>
          </m:e>
          <m:sup>
            <m:r>
              <m:rPr>
                <m:sty m:val="b"/>
              </m:rPr>
              <w:rPr>
                <w:rFonts w:ascii="Cambria Math" w:eastAsiaTheme="minorEastAsia" w:hAnsi="Cambria Math"/>
              </w:rPr>
              <m:t>T</m:t>
            </m:r>
          </m:sup>
        </m:sSup>
      </m:oMath>
      <w:r w:rsidR="000A7293" w:rsidRPr="002C6A27">
        <w:rPr>
          <w:rFonts w:eastAsiaTheme="minorEastAsia"/>
          <w:b/>
        </w:rPr>
        <w:tab/>
      </w:r>
      <w:r w:rsidR="000A7293" w:rsidRPr="002C6A27">
        <w:rPr>
          <w:rFonts w:eastAsiaTheme="minorEastAsia"/>
          <w:b/>
        </w:rPr>
        <w:tab/>
      </w:r>
      <w:r w:rsidR="000A7293" w:rsidRPr="002C6A27">
        <w:rPr>
          <w:rFonts w:eastAsiaTheme="minorEastAsia"/>
        </w:rPr>
        <w:t>:</w:t>
      </w:r>
      <w:r w:rsidR="000A7293" w:rsidRPr="002C6A27">
        <w:rPr>
          <w:rFonts w:eastAsiaTheme="minorEastAsia"/>
        </w:rPr>
        <w:tab/>
      </w:r>
      <w:r w:rsidR="000A7293" w:rsidRPr="002C6A27">
        <w:rPr>
          <w:rFonts w:eastAsiaTheme="minorEastAsia"/>
        </w:rPr>
        <w:tab/>
      </w:r>
      <w:r w:rsidR="000A7293">
        <w:rPr>
          <w:rFonts w:eastAsiaTheme="minorEastAsia"/>
        </w:rPr>
        <w:tab/>
        <w:t>Transpoz işlemi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w</m:t>
        </m:r>
      </m:oMath>
      <w:r w:rsidR="00126AED" w:rsidRPr="002C6A27">
        <w:rPr>
          <w:rFonts w:eastAsiaTheme="minorEastAsia"/>
        </w:rPr>
        <w:tab/>
      </w:r>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Kural ağırlığı</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X</m:t>
        </m:r>
      </m:oMath>
      <w:r w:rsidR="00126AED" w:rsidRPr="002C6A27">
        <w:rPr>
          <w:rFonts w:eastAsiaTheme="minorEastAsia"/>
        </w:rPr>
        <w:tab/>
      </w:r>
      <w:r w:rsidR="00126AED" w:rsidRPr="002C6A27">
        <w:rPr>
          <w:rFonts w:eastAsiaTheme="minorEastAsia"/>
        </w:rPr>
        <w:tab/>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Bağımsız değişken</w:t>
      </w:r>
    </w:p>
    <w:p w:rsidR="00126AED" w:rsidRDefault="002C6A27" w:rsidP="009867B6">
      <w:pPr>
        <w:spacing w:after="0" w:line="360" w:lineRule="auto"/>
        <w:rPr>
          <w:rFonts w:eastAsiaTheme="minorEastAsia"/>
        </w:rPr>
      </w:pPr>
      <m:oMath>
        <m:r>
          <m:rPr>
            <m:sty m:val="p"/>
          </m:rPr>
          <w:rPr>
            <w:rFonts w:ascii="Cambria Math" w:eastAsiaTheme="minorEastAsia" w:hAnsi="Cambria Math"/>
          </w:rPr>
          <m:t>Y</m:t>
        </m:r>
      </m:oMath>
      <w:r w:rsidR="00126AED" w:rsidRPr="002C6A27">
        <w:rPr>
          <w:rFonts w:eastAsiaTheme="minorEastAsia"/>
        </w:rPr>
        <w:tab/>
      </w:r>
      <w:r w:rsidR="00126AED" w:rsidRPr="002C6A27">
        <w:rPr>
          <w:rFonts w:eastAsiaTheme="minorEastAsia"/>
        </w:rPr>
        <w:tab/>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Bağımlı değişken</w:t>
      </w:r>
    </w:p>
    <w:p w:rsidR="001C5510" w:rsidRPr="002C6A27" w:rsidRDefault="001C5510" w:rsidP="009867B6">
      <w:pPr>
        <w:spacing w:after="0" w:line="360" w:lineRule="auto"/>
        <w:rPr>
          <w:rFonts w:eastAsiaTheme="minorEastAsia"/>
        </w:rPr>
      </w:pPr>
      <w:r>
        <w:rPr>
          <w:rFonts w:eastAsiaTheme="minorEastAsia"/>
        </w:rPr>
        <w:t>U</w:t>
      </w:r>
      <w:r>
        <w:rPr>
          <w:rFonts w:eastAsiaTheme="minorEastAsia"/>
        </w:rPr>
        <w:tab/>
      </w:r>
      <w:r>
        <w:rPr>
          <w:rFonts w:eastAsiaTheme="minorEastAsia"/>
        </w:rPr>
        <w:tab/>
        <w:t>:</w:t>
      </w:r>
      <w:r>
        <w:rPr>
          <w:rFonts w:eastAsiaTheme="minorEastAsia"/>
        </w:rPr>
        <w:tab/>
      </w:r>
      <w:r>
        <w:rPr>
          <w:rFonts w:eastAsiaTheme="minorEastAsia"/>
        </w:rPr>
        <w:tab/>
      </w:r>
      <w:r>
        <w:rPr>
          <w:rFonts w:eastAsiaTheme="minorEastAsia"/>
        </w:rPr>
        <w:tab/>
        <w:t>Ara değişken</w:t>
      </w:r>
    </w:p>
    <w:p w:rsidR="00126AED" w:rsidRPr="002C6A27" w:rsidRDefault="003F6734" w:rsidP="009867B6">
      <w:pPr>
        <w:spacing w:after="0" w:line="360" w:lineRule="auto"/>
        <w:rPr>
          <w:rFonts w:eastAsiaTheme="minorEastAsia"/>
        </w:rPr>
      </w:pPr>
      <m:oMath>
        <m:acc>
          <m:accPr>
            <m:ctrlPr>
              <w:rPr>
                <w:rFonts w:ascii="Cambria Math" w:eastAsiaTheme="minorEastAsia" w:hAnsi="Cambria Math"/>
              </w:rPr>
            </m:ctrlPr>
          </m:accPr>
          <m:e>
            <m:r>
              <m:rPr>
                <m:sty m:val="p"/>
              </m:rPr>
              <w:rPr>
                <w:rFonts w:ascii="Cambria Math" w:eastAsiaTheme="minorEastAsia" w:hAnsi="Cambria Math"/>
              </w:rPr>
              <m:t>Y</m:t>
            </m:r>
          </m:e>
        </m:acc>
      </m:oMath>
      <w:r w:rsidR="00126AED" w:rsidRPr="002C6A27">
        <w:rPr>
          <w:rFonts w:eastAsiaTheme="minorEastAsia"/>
        </w:rPr>
        <w:tab/>
      </w:r>
      <w:r w:rsidR="00126AED" w:rsidRPr="002C6A27">
        <w:rPr>
          <w:rFonts w:eastAsiaTheme="minorEastAsia"/>
        </w:rPr>
        <w:tab/>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Bağımlı değişken</w:t>
      </w:r>
      <w:r w:rsidR="00522E02">
        <w:rPr>
          <w:rFonts w:eastAsiaTheme="minorEastAsia"/>
        </w:rPr>
        <w:t>in</w:t>
      </w:r>
      <w:r w:rsidR="00126AED" w:rsidRPr="002C6A27">
        <w:rPr>
          <w:rFonts w:eastAsiaTheme="minorEastAsia"/>
        </w:rPr>
        <w:t xml:space="preserve"> tahmin değeri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O</m:t>
        </m:r>
      </m:oMath>
      <w:r w:rsidR="00126AED" w:rsidRPr="002C6A27">
        <w:rPr>
          <w:rFonts w:eastAsiaTheme="minorEastAsia"/>
        </w:rPr>
        <w:tab/>
      </w:r>
      <w:r w:rsidR="00126AED" w:rsidRPr="002C6A27">
        <w:rPr>
          <w:rFonts w:eastAsiaTheme="minorEastAsia"/>
        </w:rPr>
        <w:tab/>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Ağ yapısındaki katman çıkış değeri</w:t>
      </w:r>
    </w:p>
    <w:p w:rsidR="00126AED" w:rsidRPr="002C6A27" w:rsidRDefault="003F6734" w:rsidP="009867B6">
      <w:pPr>
        <w:spacing w:after="0" w:line="360" w:lineRule="auto"/>
        <w:rPr>
          <w:rFonts w:eastAsiaTheme="minorEastAsia"/>
        </w:rPr>
      </w:pPr>
      <m:oMath>
        <m:d>
          <m:dPr>
            <m:begChr m:val="{"/>
            <m:endChr m:val="}"/>
            <m:ctrlPr>
              <w:rPr>
                <w:rFonts w:ascii="Cambria Math" w:eastAsiaTheme="minorEastAsia" w:hAnsi="Cambria Math"/>
              </w:rPr>
            </m:ctrlPr>
          </m:dPr>
          <m:e>
            <m:r>
              <m:rPr>
                <m:sty m:val="p"/>
              </m:rPr>
              <w:rPr>
                <w:rFonts w:ascii="Cambria Math" w:eastAsiaTheme="minorEastAsia" w:hAnsi="Cambria Math"/>
              </w:rPr>
              <m:t>p,q,r,α</m:t>
            </m:r>
          </m:e>
        </m:d>
      </m:oMath>
      <w:r w:rsidR="00126AED" w:rsidRPr="002C6A27">
        <w:rPr>
          <w:rFonts w:eastAsiaTheme="minorEastAsia"/>
        </w:rPr>
        <w:tab/>
      </w:r>
      <w:r w:rsidR="00326E71"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Regresyon katsayıları</w:t>
      </w:r>
    </w:p>
    <w:p w:rsidR="00126AED" w:rsidRDefault="002C6A27" w:rsidP="009867B6">
      <w:pPr>
        <w:spacing w:after="0" w:line="360" w:lineRule="auto"/>
        <w:rPr>
          <w:rFonts w:eastAsiaTheme="minorEastAsia"/>
        </w:rPr>
      </w:pPr>
      <m:oMath>
        <m:r>
          <m:rPr>
            <m:sty m:val="b"/>
          </m:rPr>
          <w:rPr>
            <w:rFonts w:ascii="Cambria Math" w:eastAsiaTheme="minorEastAsia" w:hAnsi="Cambria Math"/>
          </w:rPr>
          <m:t>e</m:t>
        </m:r>
      </m:oMath>
      <w:r w:rsidR="00126AED" w:rsidRPr="002C6A27">
        <w:rPr>
          <w:rFonts w:eastAsiaTheme="minorEastAsia"/>
          <w:b/>
        </w:rPr>
        <w:tab/>
      </w:r>
      <w:r w:rsidR="00126AED" w:rsidRPr="002C6A27">
        <w:rPr>
          <w:rFonts w:eastAsiaTheme="minorEastAsia"/>
          <w:b/>
        </w:rPr>
        <w:tab/>
      </w:r>
      <w:r w:rsidR="00126AED"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Hata vektörü</w:t>
      </w:r>
    </w:p>
    <w:p w:rsidR="00126AED" w:rsidRDefault="002C6A27" w:rsidP="009867B6">
      <w:pPr>
        <w:spacing w:after="0" w:line="360" w:lineRule="auto"/>
        <w:rPr>
          <w:rFonts w:eastAsiaTheme="minorEastAsia"/>
        </w:rPr>
      </w:pPr>
      <m:oMath>
        <m:r>
          <m:rPr>
            <m:sty m:val="b"/>
          </m:rPr>
          <w:rPr>
            <w:rFonts w:ascii="Cambria Math" w:eastAsiaTheme="minorEastAsia" w:hAnsi="Cambria Math"/>
          </w:rPr>
          <m:t>g</m:t>
        </m:r>
      </m:oMath>
      <w:r w:rsidR="00126AED" w:rsidRPr="002C6A27">
        <w:rPr>
          <w:rFonts w:eastAsiaTheme="minorEastAsia"/>
          <w:b/>
        </w:rPr>
        <w:tab/>
      </w:r>
      <w:r w:rsidR="00126AED" w:rsidRPr="002C6A27">
        <w:rPr>
          <w:rFonts w:eastAsiaTheme="minorEastAsia"/>
          <w:b/>
        </w:rPr>
        <w:tab/>
      </w:r>
      <w:r w:rsidR="00126AED"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Gradyan vektörü</w:t>
      </w:r>
    </w:p>
    <w:p w:rsidR="000A7293" w:rsidRDefault="000A7293" w:rsidP="009867B6">
      <w:pPr>
        <w:spacing w:after="0" w:line="360" w:lineRule="auto"/>
        <w:rPr>
          <w:rFonts w:eastAsiaTheme="minorEastAsia"/>
        </w:rPr>
      </w:pPr>
      <m:oMath>
        <m:r>
          <m:rPr>
            <m:sty m:val="b"/>
          </m:rPr>
          <w:rPr>
            <w:rFonts w:ascii="Cambria Math" w:eastAsiaTheme="minorEastAsia" w:hAnsi="Cambria Math"/>
          </w:rPr>
          <m:t>d</m:t>
        </m:r>
      </m:oMath>
      <w:r w:rsidRPr="002C6A27">
        <w:rPr>
          <w:rFonts w:eastAsiaTheme="minorEastAsia"/>
          <w:b/>
        </w:rPr>
        <w:tab/>
      </w:r>
      <w:r w:rsidRPr="002C6A27">
        <w:rPr>
          <w:rFonts w:eastAsiaTheme="minorEastAsia"/>
          <w:b/>
        </w:rPr>
        <w:tab/>
      </w:r>
      <w:r w:rsidRPr="002C6A27">
        <w:rPr>
          <w:rFonts w:eastAsiaTheme="minorEastAsia"/>
        </w:rPr>
        <w:t>:</w:t>
      </w:r>
      <w:r w:rsidRPr="002C6A27">
        <w:rPr>
          <w:rFonts w:eastAsiaTheme="minorEastAsia"/>
        </w:rPr>
        <w:tab/>
      </w:r>
      <w:r w:rsidRPr="002C6A27">
        <w:rPr>
          <w:rFonts w:eastAsiaTheme="minorEastAsia"/>
        </w:rPr>
        <w:tab/>
      </w:r>
      <w:r w:rsidRPr="002C6A27">
        <w:rPr>
          <w:rFonts w:eastAsiaTheme="minorEastAsia"/>
        </w:rPr>
        <w:tab/>
        <w:t>Yön vektörü</w:t>
      </w:r>
    </w:p>
    <w:p w:rsidR="000A7293" w:rsidRPr="002C6A27" w:rsidRDefault="000A7293" w:rsidP="009867B6">
      <w:pPr>
        <w:spacing w:after="0" w:line="360" w:lineRule="auto"/>
        <w:rPr>
          <w:rFonts w:eastAsiaTheme="minorEastAsia"/>
        </w:rPr>
      </w:pPr>
      <m:oMath>
        <m:r>
          <m:rPr>
            <m:sty m:val="p"/>
          </m:rPr>
          <w:rPr>
            <w:rFonts w:ascii="Cambria Math" w:eastAsiaTheme="minorEastAsia" w:hAnsi="Cambria Math"/>
          </w:rPr>
          <m:t>∇</m:t>
        </m:r>
      </m:oMath>
      <w:r w:rsidRPr="002C6A27">
        <w:rPr>
          <w:rFonts w:eastAsiaTheme="minorEastAsia"/>
        </w:rPr>
        <w:tab/>
      </w:r>
      <w:r w:rsidRPr="002C6A27">
        <w:rPr>
          <w:rFonts w:eastAsiaTheme="minorEastAsia"/>
        </w:rPr>
        <w:tab/>
        <w:t>:</w:t>
      </w:r>
      <w:r w:rsidRPr="002C6A27">
        <w:rPr>
          <w:rFonts w:eastAsiaTheme="minorEastAsia"/>
        </w:rPr>
        <w:tab/>
      </w:r>
      <w:r w:rsidRPr="002C6A27">
        <w:rPr>
          <w:rFonts w:eastAsiaTheme="minorEastAsia"/>
        </w:rPr>
        <w:tab/>
      </w:r>
      <w:r w:rsidRPr="002C6A27">
        <w:rPr>
          <w:rFonts w:eastAsiaTheme="minorEastAsia"/>
        </w:rPr>
        <w:tab/>
        <w:t>Gradyan işlemi</w:t>
      </w:r>
    </w:p>
    <w:p w:rsidR="00126AED" w:rsidRPr="002C6A27" w:rsidRDefault="002C6A27" w:rsidP="009867B6">
      <w:pPr>
        <w:spacing w:after="0" w:line="360" w:lineRule="auto"/>
        <w:rPr>
          <w:rFonts w:eastAsiaTheme="minorEastAsia"/>
        </w:rPr>
      </w:pPr>
      <m:oMath>
        <m:r>
          <m:rPr>
            <m:sty m:val="p"/>
          </m:rPr>
          <w:rPr>
            <w:rFonts w:ascii="Cambria Math" w:eastAsiaTheme="minorEastAsia" w:hAnsi="Cambria Math"/>
          </w:rPr>
          <m:t>η</m:t>
        </m:r>
      </m:oMath>
      <w:r w:rsidR="00326E71" w:rsidRPr="002C6A27">
        <w:rPr>
          <w:rFonts w:eastAsiaTheme="minorEastAsia"/>
        </w:rPr>
        <w:tab/>
      </w:r>
      <w:r w:rsidR="00326E71" w:rsidRPr="002C6A27">
        <w:rPr>
          <w:rFonts w:eastAsiaTheme="minorEastAsia"/>
        </w:rPr>
        <w:tab/>
      </w:r>
      <w:r w:rsidR="00126AED" w:rsidRPr="002C6A27">
        <w:rPr>
          <w:rFonts w:eastAsiaTheme="minorEastAsia"/>
        </w:rPr>
        <w:t>:</w:t>
      </w:r>
      <w:r w:rsidR="00326E71" w:rsidRPr="002C6A27">
        <w:rPr>
          <w:rFonts w:eastAsiaTheme="minorEastAsia"/>
        </w:rPr>
        <w:tab/>
      </w:r>
      <w:r w:rsidR="00326E71" w:rsidRPr="002C6A27">
        <w:rPr>
          <w:rFonts w:eastAsiaTheme="minorEastAsia"/>
        </w:rPr>
        <w:tab/>
      </w:r>
      <w:r w:rsidR="00326E71" w:rsidRPr="002C6A27">
        <w:rPr>
          <w:rFonts w:eastAsiaTheme="minorEastAsia"/>
        </w:rPr>
        <w:tab/>
      </w:r>
      <w:r w:rsidR="00126AED" w:rsidRPr="002C6A27">
        <w:rPr>
          <w:rFonts w:eastAsiaTheme="minorEastAsia"/>
        </w:rPr>
        <w:t>Öğrenme oranı</w:t>
      </w:r>
    </w:p>
    <w:p w:rsidR="00AD125C" w:rsidRPr="002C6A27" w:rsidRDefault="002C6A27" w:rsidP="009867B6">
      <w:pPr>
        <w:spacing w:after="0" w:line="360" w:lineRule="auto"/>
        <w:rPr>
          <w:rFonts w:eastAsiaTheme="minorEastAsia"/>
        </w:rPr>
      </w:pPr>
      <m:oMath>
        <m:r>
          <m:rPr>
            <m:sty m:val="p"/>
          </m:rPr>
          <w:rPr>
            <w:rFonts w:ascii="Cambria Math" w:hAnsi="Cambria Math"/>
          </w:rPr>
          <m:t>n</m:t>
        </m:r>
      </m:oMath>
      <w:r w:rsidR="00AD125C" w:rsidRPr="002C6A27">
        <w:rPr>
          <w:rFonts w:eastAsiaTheme="minorEastAsia"/>
        </w:rPr>
        <w:tab/>
      </w:r>
      <w:r w:rsidR="00AD125C" w:rsidRPr="002C6A27">
        <w:rPr>
          <w:rFonts w:eastAsiaTheme="minorEastAsia"/>
        </w:rPr>
        <w:tab/>
        <w:t>:</w:t>
      </w:r>
      <w:r w:rsidR="00AD125C" w:rsidRPr="002C6A27">
        <w:rPr>
          <w:rFonts w:eastAsiaTheme="minorEastAsia"/>
        </w:rPr>
        <w:tab/>
      </w:r>
      <w:r w:rsidR="00AD125C" w:rsidRPr="002C6A27">
        <w:rPr>
          <w:rFonts w:eastAsiaTheme="minorEastAsia"/>
        </w:rPr>
        <w:tab/>
      </w:r>
      <w:r w:rsidR="00AD125C" w:rsidRPr="002C6A27">
        <w:rPr>
          <w:rFonts w:eastAsiaTheme="minorEastAsia"/>
        </w:rPr>
        <w:tab/>
        <w:t>Birim sayısı</w:t>
      </w:r>
    </w:p>
    <w:p w:rsidR="00AD125C" w:rsidRPr="002C6A27" w:rsidRDefault="00AD125C" w:rsidP="009867B6">
      <w:pPr>
        <w:spacing w:after="0" w:line="360" w:lineRule="auto"/>
      </w:pPr>
      <w:r w:rsidRPr="002C6A27">
        <w:t>gp</w:t>
      </w:r>
      <w:r w:rsidR="00B27746">
        <w:t>o</w:t>
      </w:r>
      <w:r w:rsidRPr="002C6A27">
        <w:tab/>
      </w:r>
      <w:r w:rsidRPr="002C6A27">
        <w:tab/>
        <w:t>:</w:t>
      </w:r>
      <w:r w:rsidRPr="002C6A27">
        <w:tab/>
      </w:r>
      <w:r w:rsidRPr="002C6A27">
        <w:tab/>
      </w:r>
      <w:r w:rsidRPr="002C6A27">
        <w:tab/>
        <w:t>Gerçek pozitif oranı</w:t>
      </w:r>
    </w:p>
    <w:p w:rsidR="00AD125C" w:rsidRPr="002C6A27" w:rsidRDefault="00AD125C" w:rsidP="009867B6">
      <w:pPr>
        <w:spacing w:after="0" w:line="360" w:lineRule="auto"/>
      </w:pPr>
      <w:r w:rsidRPr="002C6A27">
        <w:t>yp</w:t>
      </w:r>
      <w:r w:rsidR="00B27746">
        <w:t>o</w:t>
      </w:r>
      <w:r w:rsidRPr="002C6A27">
        <w:tab/>
      </w:r>
      <w:r w:rsidRPr="002C6A27">
        <w:tab/>
        <w:t>:</w:t>
      </w:r>
      <w:r w:rsidRPr="002C6A27">
        <w:tab/>
      </w:r>
      <w:r w:rsidRPr="002C6A27">
        <w:tab/>
      </w:r>
      <w:r w:rsidRPr="002C6A27">
        <w:tab/>
        <w:t>Yalancı pozitif oranı</w:t>
      </w:r>
    </w:p>
    <w:p w:rsidR="00AD125C" w:rsidRPr="002C6A27" w:rsidRDefault="00AD125C" w:rsidP="009867B6">
      <w:pPr>
        <w:spacing w:after="0" w:line="360" w:lineRule="auto"/>
      </w:pPr>
      <w:r w:rsidRPr="002C6A27">
        <w:t>gn</w:t>
      </w:r>
      <w:r w:rsidR="00B27746">
        <w:t>o</w:t>
      </w:r>
      <w:r w:rsidRPr="002C6A27">
        <w:tab/>
      </w:r>
      <w:r w:rsidRPr="002C6A27">
        <w:tab/>
        <w:t>:</w:t>
      </w:r>
      <w:r w:rsidRPr="002C6A27">
        <w:tab/>
      </w:r>
      <w:r w:rsidRPr="002C6A27">
        <w:tab/>
      </w:r>
      <w:r w:rsidRPr="002C6A27">
        <w:tab/>
        <w:t>Gerçek negatif oranı</w:t>
      </w:r>
    </w:p>
    <w:p w:rsidR="00AD125C" w:rsidRPr="002C6A27" w:rsidRDefault="00AD125C" w:rsidP="009867B6">
      <w:pPr>
        <w:spacing w:after="0" w:line="360" w:lineRule="auto"/>
      </w:pPr>
      <w:r w:rsidRPr="002C6A27">
        <w:t>yn</w:t>
      </w:r>
      <w:r w:rsidR="00B27746">
        <w:t>o</w:t>
      </w:r>
      <w:r w:rsidRPr="002C6A27">
        <w:tab/>
      </w:r>
      <w:r w:rsidRPr="002C6A27">
        <w:tab/>
        <w:t>:</w:t>
      </w:r>
      <w:r w:rsidRPr="002C6A27">
        <w:tab/>
      </w:r>
      <w:r w:rsidRPr="002C6A27">
        <w:tab/>
      </w:r>
      <w:r w:rsidRPr="002C6A27">
        <w:tab/>
        <w:t>Yalancı negatif oranı</w:t>
      </w:r>
    </w:p>
    <w:p w:rsidR="00AD125C" w:rsidRPr="002C6A27" w:rsidRDefault="002C6A27" w:rsidP="009867B6">
      <w:pPr>
        <w:spacing w:after="0" w:line="360" w:lineRule="auto"/>
        <w:rPr>
          <w:rFonts w:eastAsiaTheme="minorEastAsia"/>
        </w:rPr>
      </w:pPr>
      <m:oMath>
        <m:r>
          <m:rPr>
            <m:sty m:val="p"/>
          </m:rPr>
          <w:rPr>
            <w:rFonts w:ascii="Cambria Math" w:hAnsi="Cambria Math"/>
          </w:rPr>
          <m:t>r</m:t>
        </m:r>
      </m:oMath>
      <w:r w:rsidR="00AD125C" w:rsidRPr="002C6A27">
        <w:rPr>
          <w:rFonts w:eastAsiaTheme="minorEastAsia"/>
        </w:rPr>
        <w:tab/>
      </w:r>
      <w:r w:rsidR="00AD125C" w:rsidRPr="002C6A27">
        <w:rPr>
          <w:rFonts w:eastAsiaTheme="minorEastAsia"/>
        </w:rPr>
        <w:tab/>
        <w:t>:</w:t>
      </w:r>
      <w:r w:rsidR="00AD125C" w:rsidRPr="002C6A27">
        <w:rPr>
          <w:rFonts w:eastAsiaTheme="minorEastAsia"/>
        </w:rPr>
        <w:tab/>
      </w:r>
      <w:r w:rsidR="00AD125C" w:rsidRPr="002C6A27">
        <w:rPr>
          <w:rFonts w:eastAsiaTheme="minorEastAsia"/>
        </w:rPr>
        <w:tab/>
      </w:r>
      <w:r w:rsidR="00AD125C" w:rsidRPr="002C6A27">
        <w:rPr>
          <w:rFonts w:eastAsiaTheme="minorEastAsia"/>
        </w:rPr>
        <w:tab/>
        <w:t>İlişki katsayısı</w:t>
      </w:r>
    </w:p>
    <w:p w:rsidR="00AD125C" w:rsidRPr="002C6A27" w:rsidRDefault="002C6A27" w:rsidP="009867B6">
      <w:pPr>
        <w:spacing w:after="0" w:line="360" w:lineRule="auto"/>
        <w:rPr>
          <w:rFonts w:eastAsiaTheme="minorEastAsia"/>
        </w:rPr>
      </w:pPr>
      <m:oMath>
        <m:r>
          <m:rPr>
            <m:sty m:val="p"/>
          </m:rPr>
          <w:rPr>
            <w:rFonts w:ascii="Cambria Math" w:eastAsiaTheme="minorEastAsia" w:hAnsi="Cambria Math"/>
          </w:rPr>
          <m:t>N(μ,σ)</m:t>
        </m:r>
      </m:oMath>
      <w:r w:rsidR="00AD125C" w:rsidRPr="002C6A27">
        <w:rPr>
          <w:rFonts w:eastAsiaTheme="minorEastAsia"/>
        </w:rPr>
        <w:tab/>
        <w:t>:</w:t>
      </w:r>
      <w:r w:rsidR="00AD125C" w:rsidRPr="002C6A27">
        <w:rPr>
          <w:rFonts w:eastAsiaTheme="minorEastAsia"/>
        </w:rPr>
        <w:tab/>
      </w:r>
      <w:r w:rsidR="00AD125C" w:rsidRPr="002C6A27">
        <w:rPr>
          <w:rFonts w:eastAsiaTheme="minorEastAsia"/>
        </w:rPr>
        <w:tab/>
      </w:r>
      <w:r w:rsidR="00AD125C" w:rsidRPr="002C6A27">
        <w:rPr>
          <w:rFonts w:eastAsiaTheme="minorEastAsia"/>
        </w:rPr>
        <w:tab/>
      </w:r>
      <m:oMath>
        <m:r>
          <m:rPr>
            <m:sty m:val="p"/>
          </m:rPr>
          <w:rPr>
            <w:rFonts w:ascii="Cambria Math" w:eastAsiaTheme="minorEastAsia" w:hAnsi="Cambria Math"/>
          </w:rPr>
          <m:t>μ</m:t>
        </m:r>
      </m:oMath>
      <w:r w:rsidR="00AD125C" w:rsidRPr="002C6A27">
        <w:rPr>
          <w:rFonts w:eastAsiaTheme="minorEastAsia"/>
        </w:rPr>
        <w:t xml:space="preserve"> ortalamalı, </w:t>
      </w:r>
      <m:oMath>
        <m:r>
          <m:rPr>
            <m:sty m:val="p"/>
          </m:rPr>
          <w:rPr>
            <w:rFonts w:ascii="Cambria Math" w:eastAsiaTheme="minorEastAsia" w:hAnsi="Cambria Math"/>
          </w:rPr>
          <m:t>σ</m:t>
        </m:r>
      </m:oMath>
      <w:r w:rsidR="00AD125C" w:rsidRPr="002C6A27">
        <w:rPr>
          <w:rFonts w:eastAsiaTheme="minorEastAsia"/>
        </w:rPr>
        <w:t xml:space="preserve"> standart sapmalı normal dağılım</w:t>
      </w:r>
    </w:p>
    <w:p w:rsidR="00126AED" w:rsidRPr="002C6A27" w:rsidRDefault="00126AED" w:rsidP="009867B6">
      <w:pPr>
        <w:spacing w:after="0" w:line="360" w:lineRule="auto"/>
      </w:pPr>
      <w:r w:rsidRPr="002C6A27">
        <w:lastRenderedPageBreak/>
        <w:t>Min</w:t>
      </w:r>
      <w:r w:rsidR="00326E71" w:rsidRPr="002C6A27">
        <w:tab/>
      </w:r>
      <w:r w:rsidR="00326E71" w:rsidRPr="002C6A27">
        <w:tab/>
      </w:r>
      <w:r w:rsidRPr="002C6A27">
        <w:t>:</w:t>
      </w:r>
      <w:r w:rsidR="00326E71" w:rsidRPr="002C6A27">
        <w:tab/>
      </w:r>
      <w:r w:rsidR="00326E71" w:rsidRPr="002C6A27">
        <w:tab/>
      </w:r>
      <w:r w:rsidR="00326E71" w:rsidRPr="002C6A27">
        <w:tab/>
      </w:r>
      <w:r w:rsidRPr="002C6A27">
        <w:t>Minimum</w:t>
      </w:r>
    </w:p>
    <w:p w:rsidR="00126AED" w:rsidRDefault="00326E71" w:rsidP="009867B6">
      <w:pPr>
        <w:spacing w:after="0" w:line="360" w:lineRule="auto"/>
      </w:pPr>
      <w:r w:rsidRPr="002C6A27">
        <w:t>Max</w:t>
      </w:r>
      <w:r w:rsidRPr="002C6A27">
        <w:tab/>
      </w:r>
      <w:r w:rsidRPr="002C6A27">
        <w:tab/>
        <w:t>:</w:t>
      </w:r>
      <w:r w:rsidRPr="002C6A27">
        <w:tab/>
      </w:r>
      <w:r w:rsidRPr="002C6A27">
        <w:tab/>
      </w:r>
      <w:r w:rsidRPr="002C6A27">
        <w:tab/>
      </w:r>
      <w:r w:rsidR="00126AED" w:rsidRPr="002C6A27">
        <w:t>Maksimum</w:t>
      </w:r>
    </w:p>
    <w:p w:rsidR="00245D48" w:rsidRDefault="00245D48" w:rsidP="009867B6">
      <w:pPr>
        <w:spacing w:after="0" w:line="360" w:lineRule="auto"/>
      </w:pPr>
      <w:r>
        <w:t>EKK</w:t>
      </w:r>
      <w:r>
        <w:tab/>
      </w:r>
      <w:r>
        <w:tab/>
        <w:t>:</w:t>
      </w:r>
      <w:r>
        <w:tab/>
      </w:r>
      <w:r>
        <w:tab/>
      </w:r>
      <w:r>
        <w:tab/>
        <w:t>En Küçük Kareler</w:t>
      </w:r>
    </w:p>
    <w:p w:rsidR="00245D48" w:rsidRDefault="00245D48" w:rsidP="009867B6">
      <w:pPr>
        <w:spacing w:after="0" w:line="360" w:lineRule="auto"/>
      </w:pPr>
      <w:r>
        <w:t>GYÖA</w:t>
      </w:r>
      <w:r>
        <w:tab/>
      </w:r>
      <w:r>
        <w:tab/>
        <w:t>:</w:t>
      </w:r>
      <w:r>
        <w:tab/>
      </w:r>
      <w:r>
        <w:tab/>
      </w:r>
      <w:r>
        <w:tab/>
        <w:t>Geri Yayılmalı Öğrenme Algoritması</w:t>
      </w:r>
    </w:p>
    <w:p w:rsidR="0090283B" w:rsidRDefault="0090283B" w:rsidP="009867B6">
      <w:pPr>
        <w:spacing w:after="0" w:line="360" w:lineRule="auto"/>
      </w:pPr>
      <w:r>
        <w:t>AOBM</w:t>
      </w:r>
      <w:r>
        <w:tab/>
        <w:t>:</w:t>
      </w:r>
      <w:r>
        <w:tab/>
      </w:r>
      <w:r>
        <w:tab/>
      </w:r>
      <w:r>
        <w:tab/>
        <w:t>Aşamalı Olmayan Bulanık Model</w:t>
      </w:r>
    </w:p>
    <w:p w:rsidR="0090283B" w:rsidRDefault="0090283B" w:rsidP="009867B6">
      <w:pPr>
        <w:spacing w:after="0" w:line="360" w:lineRule="auto"/>
      </w:pPr>
      <w:r>
        <w:t>ABM</w:t>
      </w:r>
      <w:r>
        <w:tab/>
      </w:r>
      <w:r>
        <w:tab/>
        <w:t>:</w:t>
      </w:r>
      <w:r>
        <w:tab/>
      </w:r>
      <w:r>
        <w:tab/>
      </w:r>
      <w:r>
        <w:tab/>
        <w:t>Aşamalı Bulanık Model</w:t>
      </w:r>
    </w:p>
    <w:p w:rsidR="00CC4CE6" w:rsidRPr="002C6A27" w:rsidRDefault="00CC4CE6" w:rsidP="009867B6">
      <w:pPr>
        <w:spacing w:after="0" w:line="360" w:lineRule="auto"/>
      </w:pPr>
      <w:r>
        <w:t>SBM</w:t>
      </w:r>
      <w:r>
        <w:tab/>
      </w:r>
      <w:r>
        <w:tab/>
        <w:t>:</w:t>
      </w:r>
      <w:r>
        <w:tab/>
      </w:r>
      <w:r>
        <w:tab/>
      </w:r>
      <w:r>
        <w:tab/>
        <w:t>Sugeno Bulanık Modeli</w:t>
      </w:r>
    </w:p>
    <w:p w:rsidR="00126AED" w:rsidRPr="002C6A27" w:rsidRDefault="00326E71" w:rsidP="009867B6">
      <w:pPr>
        <w:spacing w:after="0" w:line="360" w:lineRule="auto"/>
      </w:pPr>
      <w:r w:rsidRPr="002C6A27">
        <w:t>ANFIS</w:t>
      </w:r>
      <w:r w:rsidRPr="002C6A27">
        <w:tab/>
      </w:r>
      <w:r w:rsidRPr="002C6A27">
        <w:tab/>
        <w:t>:</w:t>
      </w:r>
      <w:r w:rsidRPr="002C6A27">
        <w:tab/>
      </w:r>
      <w:r w:rsidRPr="002C6A27">
        <w:tab/>
      </w:r>
      <w:r w:rsidRPr="002C6A27">
        <w:tab/>
      </w:r>
      <w:r w:rsidR="00126AED" w:rsidRPr="002C6A27">
        <w:t>Uyarlanabilir ağ tabanlı bulanık çıkarım sistemi</w:t>
      </w:r>
    </w:p>
    <w:p w:rsidR="00126AED" w:rsidRPr="002C6A27" w:rsidRDefault="00126AED" w:rsidP="009867B6">
      <w:pPr>
        <w:spacing w:after="0" w:line="360" w:lineRule="auto"/>
      </w:pPr>
      <w:r w:rsidRPr="002C6A27">
        <w:t>HKOK</w:t>
      </w:r>
      <w:r w:rsidR="00326E71" w:rsidRPr="002C6A27">
        <w:tab/>
      </w:r>
      <w:r w:rsidR="00326E71" w:rsidRPr="002C6A27">
        <w:tab/>
      </w:r>
      <w:r w:rsidRPr="002C6A27">
        <w:t>:</w:t>
      </w:r>
      <w:r w:rsidR="00326E71" w:rsidRPr="002C6A27">
        <w:tab/>
      </w:r>
      <w:r w:rsidR="00326E71" w:rsidRPr="002C6A27">
        <w:tab/>
      </w:r>
      <w:r w:rsidR="00326E71" w:rsidRPr="002C6A27">
        <w:tab/>
      </w:r>
      <w:r w:rsidRPr="002C6A27">
        <w:t>Hata kareler ortalamasının karekökü</w:t>
      </w:r>
    </w:p>
    <w:p w:rsidR="00126AED" w:rsidRPr="002C6A27" w:rsidRDefault="00126AED" w:rsidP="009867B6">
      <w:pPr>
        <w:spacing w:after="0" w:line="360" w:lineRule="auto"/>
      </w:pPr>
      <w:r w:rsidRPr="002C6A27">
        <w:t>AKŞ</w:t>
      </w:r>
      <w:r w:rsidR="00326E71" w:rsidRPr="002C6A27">
        <w:tab/>
      </w:r>
      <w:r w:rsidR="00326E71" w:rsidRPr="002C6A27">
        <w:tab/>
      </w:r>
      <w:r w:rsidRPr="002C6A27">
        <w:t>:</w:t>
      </w:r>
      <w:r w:rsidR="00326E71" w:rsidRPr="002C6A27">
        <w:tab/>
      </w:r>
      <w:r w:rsidR="00326E71" w:rsidRPr="002C6A27">
        <w:tab/>
      </w:r>
      <w:r w:rsidR="00326E71" w:rsidRPr="002C6A27">
        <w:tab/>
      </w:r>
      <w:r w:rsidRPr="002C6A27">
        <w:t>Açlık kan şekeri</w:t>
      </w:r>
    </w:p>
    <w:p w:rsidR="00126AED" w:rsidRPr="002C6A27" w:rsidRDefault="00126AED" w:rsidP="009867B6">
      <w:pPr>
        <w:spacing w:after="0" w:line="360" w:lineRule="auto"/>
      </w:pPr>
      <w:r w:rsidRPr="002C6A27">
        <w:t>BKİ</w:t>
      </w:r>
      <w:r w:rsidR="00326E71" w:rsidRPr="002C6A27">
        <w:tab/>
      </w:r>
      <w:r w:rsidR="00326E71" w:rsidRPr="002C6A27">
        <w:tab/>
      </w:r>
      <w:r w:rsidRPr="002C6A27">
        <w:t>:</w:t>
      </w:r>
      <w:r w:rsidR="00326E71" w:rsidRPr="002C6A27">
        <w:tab/>
      </w:r>
      <w:r w:rsidR="00326E71" w:rsidRPr="002C6A27">
        <w:tab/>
      </w:r>
      <w:r w:rsidR="00326E71" w:rsidRPr="002C6A27">
        <w:tab/>
      </w:r>
      <w:r w:rsidRPr="002C6A27">
        <w:t>Beden kitle indeksi</w:t>
      </w:r>
    </w:p>
    <w:p w:rsidR="00126AED" w:rsidRDefault="00126AED" w:rsidP="009867B6">
      <w:pPr>
        <w:spacing w:after="0" w:line="360" w:lineRule="auto"/>
      </w:pPr>
      <w:r w:rsidRPr="002C6A27">
        <w:t>TG</w:t>
      </w:r>
      <w:r w:rsidR="00326E71" w:rsidRPr="002C6A27">
        <w:tab/>
      </w:r>
      <w:r w:rsidR="00326E71" w:rsidRPr="002C6A27">
        <w:tab/>
      </w:r>
      <w:r w:rsidRPr="002C6A27">
        <w:t>:</w:t>
      </w:r>
      <w:r w:rsidR="00326E71" w:rsidRPr="002C6A27">
        <w:tab/>
      </w:r>
      <w:r w:rsidR="00326E71" w:rsidRPr="002C6A27">
        <w:tab/>
      </w:r>
      <w:r w:rsidR="00326E71" w:rsidRPr="002C6A27">
        <w:tab/>
      </w:r>
      <w:r w:rsidRPr="002C6A27">
        <w:t>Trigliserid</w:t>
      </w:r>
    </w:p>
    <w:p w:rsidR="00126AED" w:rsidRPr="00126AED" w:rsidRDefault="00D12880" w:rsidP="009867B6">
      <w:pPr>
        <w:spacing w:after="0" w:line="360" w:lineRule="auto"/>
      </w:pPr>
      <w:r w:rsidRPr="002C6A27">
        <w:t>MATLAB</w:t>
      </w:r>
      <w:r w:rsidRPr="002C6A27">
        <w:tab/>
        <w:t>:</w:t>
      </w:r>
      <w:r w:rsidRPr="002C6A27">
        <w:tab/>
      </w:r>
      <w:r w:rsidRPr="002C6A27">
        <w:tab/>
      </w:r>
      <w:r w:rsidRPr="002C6A27">
        <w:tab/>
        <w:t>Matrix Laboratory</w:t>
      </w:r>
    </w:p>
    <w:p w:rsidR="00AD31BF" w:rsidRDefault="00AD31BF" w:rsidP="009867B6">
      <w:pPr>
        <w:spacing w:after="0"/>
      </w:pPr>
    </w:p>
    <w:p w:rsidR="00AD31BF" w:rsidRDefault="00AD31BF" w:rsidP="009867B6">
      <w:pPr>
        <w:spacing w:after="0"/>
      </w:pPr>
    </w:p>
    <w:p w:rsidR="00AD31BF" w:rsidRDefault="00AD31BF" w:rsidP="009867B6">
      <w:pPr>
        <w:spacing w:after="0"/>
      </w:pPr>
    </w:p>
    <w:p w:rsidR="00AD31BF" w:rsidRDefault="00AD31BF" w:rsidP="009867B6">
      <w:pPr>
        <w:spacing w:after="0"/>
      </w:pPr>
    </w:p>
    <w:p w:rsidR="00AD31BF" w:rsidRDefault="00AD31BF" w:rsidP="009867B6">
      <w:pPr>
        <w:spacing w:after="0"/>
      </w:pPr>
    </w:p>
    <w:p w:rsidR="00AD31BF" w:rsidRDefault="00AD31BF" w:rsidP="009867B6">
      <w:pPr>
        <w:spacing w:after="0"/>
      </w:pPr>
    </w:p>
    <w:p w:rsidR="00AD31BF" w:rsidRDefault="00AD31BF" w:rsidP="009867B6">
      <w:pPr>
        <w:spacing w:after="0"/>
      </w:pPr>
    </w:p>
    <w:p w:rsidR="00780870" w:rsidRDefault="00780870"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Pr="00955D67" w:rsidRDefault="009867B6" w:rsidP="009867B6">
      <w:pPr>
        <w:spacing w:after="0"/>
      </w:pPr>
    </w:p>
    <w:p w:rsidR="00076E68" w:rsidRPr="00F7731B" w:rsidRDefault="00466CAD" w:rsidP="009867B6">
      <w:pPr>
        <w:spacing w:after="0"/>
        <w:jc w:val="center"/>
        <w:rPr>
          <w:b/>
          <w:sz w:val="28"/>
        </w:rPr>
      </w:pPr>
      <w:bookmarkStart w:id="16" w:name="_Toc458081241"/>
      <w:r w:rsidRPr="009871CF">
        <w:rPr>
          <w:b/>
          <w:sz w:val="28"/>
        </w:rPr>
        <w:lastRenderedPageBreak/>
        <w:t>ŞEKİLLER DİZİNİ</w:t>
      </w:r>
      <w:bookmarkEnd w:id="16"/>
    </w:p>
    <w:p w:rsidR="005A0573" w:rsidRDefault="005A0573" w:rsidP="003E5E9B">
      <w:pPr>
        <w:spacing w:after="0" w:line="240" w:lineRule="auto"/>
      </w:pPr>
    </w:p>
    <w:p w:rsidR="005A0573" w:rsidRPr="005A0573" w:rsidRDefault="005A0573" w:rsidP="003E5E9B">
      <w:pPr>
        <w:spacing w:after="0" w:line="240" w:lineRule="auto"/>
      </w:pPr>
    </w:p>
    <w:p w:rsidR="002F0011" w:rsidRPr="00076E68" w:rsidRDefault="00076E68" w:rsidP="009867B6">
      <w:pPr>
        <w:spacing w:after="0" w:line="480" w:lineRule="auto"/>
        <w:rPr>
          <w:b/>
        </w:rPr>
      </w:pPr>
      <w:r>
        <w:tab/>
      </w:r>
      <w:r>
        <w:tab/>
      </w:r>
      <w:r>
        <w:tab/>
      </w:r>
      <w:r>
        <w:tab/>
      </w:r>
      <w:r>
        <w:tab/>
      </w:r>
      <w:r>
        <w:tab/>
      </w:r>
      <w:r>
        <w:tab/>
      </w:r>
      <w:r>
        <w:tab/>
      </w:r>
      <w:r>
        <w:tab/>
      </w:r>
      <w:r>
        <w:tab/>
      </w:r>
      <w:r>
        <w:tab/>
      </w:r>
      <w:r>
        <w:tab/>
      </w:r>
      <w:r w:rsidRPr="00076E68">
        <w:rPr>
          <w:b/>
        </w:rPr>
        <w:t>Sayfa</w:t>
      </w:r>
    </w:p>
    <w:p w:rsidR="001A3293" w:rsidRDefault="0014092E"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r w:rsidRPr="008D5304">
        <w:fldChar w:fldCharType="begin"/>
      </w:r>
      <w:r w:rsidRPr="008D5304">
        <w:instrText xml:space="preserve"> TOC \h \z \t "Başlık 4" \c </w:instrText>
      </w:r>
      <w:r w:rsidRPr="008D5304">
        <w:fldChar w:fldCharType="separate"/>
      </w:r>
      <w:hyperlink w:anchor="_Toc458998784" w:history="1">
        <w:r w:rsidR="001A3293" w:rsidRPr="00F63414">
          <w:rPr>
            <w:rStyle w:val="Kpr"/>
            <w:noProof/>
          </w:rPr>
          <w:t>Şekil 2.1 Çan Üyelik Fonksiyonu</w:t>
        </w:r>
        <w:r w:rsidR="001A3293">
          <w:rPr>
            <w:noProof/>
            <w:webHidden/>
          </w:rPr>
          <w:tab/>
        </w:r>
        <w:r w:rsidR="001A3293">
          <w:rPr>
            <w:noProof/>
            <w:webHidden/>
          </w:rPr>
          <w:fldChar w:fldCharType="begin"/>
        </w:r>
        <w:r w:rsidR="001A3293">
          <w:rPr>
            <w:noProof/>
            <w:webHidden/>
          </w:rPr>
          <w:instrText xml:space="preserve"> PAGEREF _Toc458998784 \h </w:instrText>
        </w:r>
        <w:r w:rsidR="001A3293">
          <w:rPr>
            <w:noProof/>
            <w:webHidden/>
          </w:rPr>
        </w:r>
        <w:r w:rsidR="001A3293">
          <w:rPr>
            <w:noProof/>
            <w:webHidden/>
          </w:rPr>
          <w:fldChar w:fldCharType="separate"/>
        </w:r>
        <w:r w:rsidR="001A3293">
          <w:rPr>
            <w:noProof/>
            <w:webHidden/>
          </w:rPr>
          <w:t>4</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85" w:history="1">
        <w:r w:rsidR="001A3293" w:rsidRPr="00F63414">
          <w:rPr>
            <w:rStyle w:val="Kpr"/>
            <w:noProof/>
          </w:rPr>
          <w:t>Şekil 2.2 Gauss Üyelik Fonksiyonu</w:t>
        </w:r>
        <w:r w:rsidR="001A3293">
          <w:rPr>
            <w:noProof/>
            <w:webHidden/>
          </w:rPr>
          <w:tab/>
        </w:r>
        <w:r w:rsidR="001A3293">
          <w:rPr>
            <w:noProof/>
            <w:webHidden/>
          </w:rPr>
          <w:fldChar w:fldCharType="begin"/>
        </w:r>
        <w:r w:rsidR="001A3293">
          <w:rPr>
            <w:noProof/>
            <w:webHidden/>
          </w:rPr>
          <w:instrText xml:space="preserve"> PAGEREF _Toc458998785 \h </w:instrText>
        </w:r>
        <w:r w:rsidR="001A3293">
          <w:rPr>
            <w:noProof/>
            <w:webHidden/>
          </w:rPr>
        </w:r>
        <w:r w:rsidR="001A3293">
          <w:rPr>
            <w:noProof/>
            <w:webHidden/>
          </w:rPr>
          <w:fldChar w:fldCharType="separate"/>
        </w:r>
        <w:r w:rsidR="001A3293">
          <w:rPr>
            <w:noProof/>
            <w:webHidden/>
          </w:rPr>
          <w:t>5</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86" w:history="1">
        <w:r w:rsidR="001A3293" w:rsidRPr="00F63414">
          <w:rPr>
            <w:rStyle w:val="Kpr"/>
            <w:noProof/>
          </w:rPr>
          <w:t>Şekil 2.3 Üçgen Üyelik Fonksiyonu</w:t>
        </w:r>
        <w:r w:rsidR="001A3293">
          <w:rPr>
            <w:noProof/>
            <w:webHidden/>
          </w:rPr>
          <w:tab/>
        </w:r>
        <w:r w:rsidR="001A3293">
          <w:rPr>
            <w:noProof/>
            <w:webHidden/>
          </w:rPr>
          <w:fldChar w:fldCharType="begin"/>
        </w:r>
        <w:r w:rsidR="001A3293">
          <w:rPr>
            <w:noProof/>
            <w:webHidden/>
          </w:rPr>
          <w:instrText xml:space="preserve"> PAGEREF _Toc458998786 \h </w:instrText>
        </w:r>
        <w:r w:rsidR="001A3293">
          <w:rPr>
            <w:noProof/>
            <w:webHidden/>
          </w:rPr>
        </w:r>
        <w:r w:rsidR="001A3293">
          <w:rPr>
            <w:noProof/>
            <w:webHidden/>
          </w:rPr>
          <w:fldChar w:fldCharType="separate"/>
        </w:r>
        <w:r w:rsidR="001A3293">
          <w:rPr>
            <w:noProof/>
            <w:webHidden/>
          </w:rPr>
          <w:t>6</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87" w:history="1">
        <w:r w:rsidR="001A3293" w:rsidRPr="00F63414">
          <w:rPr>
            <w:rStyle w:val="Kpr"/>
            <w:noProof/>
          </w:rPr>
          <w:t>Şekil 2.4 Yamuk Üyelik Fonksiyonu</w:t>
        </w:r>
        <w:r w:rsidR="001A3293">
          <w:rPr>
            <w:noProof/>
            <w:webHidden/>
          </w:rPr>
          <w:tab/>
        </w:r>
        <w:r w:rsidR="001A3293">
          <w:rPr>
            <w:noProof/>
            <w:webHidden/>
          </w:rPr>
          <w:fldChar w:fldCharType="begin"/>
        </w:r>
        <w:r w:rsidR="001A3293">
          <w:rPr>
            <w:noProof/>
            <w:webHidden/>
          </w:rPr>
          <w:instrText xml:space="preserve"> PAGEREF _Toc458998787 \h </w:instrText>
        </w:r>
        <w:r w:rsidR="001A3293">
          <w:rPr>
            <w:noProof/>
            <w:webHidden/>
          </w:rPr>
        </w:r>
        <w:r w:rsidR="001A3293">
          <w:rPr>
            <w:noProof/>
            <w:webHidden/>
          </w:rPr>
          <w:fldChar w:fldCharType="separate"/>
        </w:r>
        <w:r w:rsidR="001A3293">
          <w:rPr>
            <w:noProof/>
            <w:webHidden/>
          </w:rPr>
          <w:t>7</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r:id="rId9" w:anchor="_Toc458998788" w:history="1">
        <w:r w:rsidR="001A3293" w:rsidRPr="00F63414">
          <w:rPr>
            <w:rStyle w:val="Kpr"/>
            <w:noProof/>
          </w:rPr>
          <w:t>Şekil 2.5 Bulanık Çıkarım Sistemi</w:t>
        </w:r>
        <w:r w:rsidR="001A3293">
          <w:rPr>
            <w:noProof/>
            <w:webHidden/>
          </w:rPr>
          <w:tab/>
        </w:r>
        <w:r w:rsidR="001A3293">
          <w:rPr>
            <w:noProof/>
            <w:webHidden/>
          </w:rPr>
          <w:fldChar w:fldCharType="begin"/>
        </w:r>
        <w:r w:rsidR="001A3293">
          <w:rPr>
            <w:noProof/>
            <w:webHidden/>
          </w:rPr>
          <w:instrText xml:space="preserve"> PAGEREF _Toc458998788 \h </w:instrText>
        </w:r>
        <w:r w:rsidR="001A3293">
          <w:rPr>
            <w:noProof/>
            <w:webHidden/>
          </w:rPr>
        </w:r>
        <w:r w:rsidR="001A3293">
          <w:rPr>
            <w:noProof/>
            <w:webHidden/>
          </w:rPr>
          <w:fldChar w:fldCharType="separate"/>
        </w:r>
        <w:r w:rsidR="001A3293">
          <w:rPr>
            <w:noProof/>
            <w:webHidden/>
          </w:rPr>
          <w:t>10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r:id="rId10" w:anchor="_Toc458998789" w:history="1">
        <w:r w:rsidR="001A3293" w:rsidRPr="00F63414">
          <w:rPr>
            <w:rStyle w:val="Kpr"/>
            <w:noProof/>
          </w:rPr>
          <w:t>Şekil 2.6 Sugeno Bulanık Modeli</w:t>
        </w:r>
        <w:r w:rsidR="001A3293">
          <w:rPr>
            <w:noProof/>
            <w:webHidden/>
          </w:rPr>
          <w:tab/>
        </w:r>
        <w:r w:rsidR="001A3293">
          <w:rPr>
            <w:noProof/>
            <w:webHidden/>
          </w:rPr>
          <w:fldChar w:fldCharType="begin"/>
        </w:r>
        <w:r w:rsidR="001A3293">
          <w:rPr>
            <w:noProof/>
            <w:webHidden/>
          </w:rPr>
          <w:instrText xml:space="preserve"> PAGEREF _Toc458998789 \h </w:instrText>
        </w:r>
        <w:r w:rsidR="001A3293">
          <w:rPr>
            <w:noProof/>
            <w:webHidden/>
          </w:rPr>
        </w:r>
        <w:r w:rsidR="001A3293">
          <w:rPr>
            <w:noProof/>
            <w:webHidden/>
          </w:rPr>
          <w:fldChar w:fldCharType="separate"/>
        </w:r>
        <w:r w:rsidR="001A3293">
          <w:rPr>
            <w:noProof/>
            <w:webHidden/>
          </w:rPr>
          <w:t>12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90" w:history="1">
        <w:r w:rsidR="001A3293" w:rsidRPr="00F63414">
          <w:rPr>
            <w:rStyle w:val="Kpr"/>
            <w:noProof/>
          </w:rPr>
          <w:t>Şekil 2.7 ANFIS Yapısı</w:t>
        </w:r>
        <w:r w:rsidR="001A3293">
          <w:rPr>
            <w:noProof/>
            <w:webHidden/>
          </w:rPr>
          <w:tab/>
        </w:r>
        <w:r w:rsidR="001A3293">
          <w:rPr>
            <w:noProof/>
            <w:webHidden/>
          </w:rPr>
          <w:fldChar w:fldCharType="begin"/>
        </w:r>
        <w:r w:rsidR="001A3293">
          <w:rPr>
            <w:noProof/>
            <w:webHidden/>
          </w:rPr>
          <w:instrText xml:space="preserve"> PAGEREF _Toc458998790 \h </w:instrText>
        </w:r>
        <w:r w:rsidR="001A3293">
          <w:rPr>
            <w:noProof/>
            <w:webHidden/>
          </w:rPr>
        </w:r>
        <w:r w:rsidR="001A3293">
          <w:rPr>
            <w:noProof/>
            <w:webHidden/>
          </w:rPr>
          <w:fldChar w:fldCharType="separate"/>
        </w:r>
        <w:r w:rsidR="001A3293">
          <w:rPr>
            <w:noProof/>
            <w:webHidden/>
          </w:rPr>
          <w:t>15</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791" w:history="1">
        <w:r w:rsidR="001A3293" w:rsidRPr="00F63414">
          <w:rPr>
            <w:rStyle w:val="Kpr"/>
            <w:noProof/>
          </w:rPr>
          <w:t>Şekil 2.8 (m-1) tane bulanık alt modelden oluşan m bağımsız değişkenli aşamalı bulanık</w:t>
        </w:r>
        <w:r w:rsidR="007A3663">
          <w:rPr>
            <w:rStyle w:val="Kpr"/>
            <w:noProof/>
          </w:rPr>
          <w:t xml:space="preserve"> ……</w:t>
        </w:r>
        <w:r w:rsidR="001A3293" w:rsidRPr="00F63414">
          <w:rPr>
            <w:rStyle w:val="Kpr"/>
            <w:noProof/>
          </w:rPr>
          <w:t xml:space="preserve"> model yapısı</w:t>
        </w:r>
        <w:r w:rsidR="001A3293">
          <w:rPr>
            <w:noProof/>
            <w:webHidden/>
          </w:rPr>
          <w:tab/>
        </w:r>
        <w:r w:rsidR="001A3293">
          <w:rPr>
            <w:noProof/>
            <w:webHidden/>
          </w:rPr>
          <w:fldChar w:fldCharType="begin"/>
        </w:r>
        <w:r w:rsidR="001A3293">
          <w:rPr>
            <w:noProof/>
            <w:webHidden/>
          </w:rPr>
          <w:instrText xml:space="preserve"> PAGEREF _Toc458998791 \h </w:instrText>
        </w:r>
        <w:r w:rsidR="001A3293">
          <w:rPr>
            <w:noProof/>
            <w:webHidden/>
          </w:rPr>
        </w:r>
        <w:r w:rsidR="001A3293">
          <w:rPr>
            <w:noProof/>
            <w:webHidden/>
          </w:rPr>
          <w:fldChar w:fldCharType="separate"/>
        </w:r>
        <w:r w:rsidR="001A3293">
          <w:rPr>
            <w:noProof/>
            <w:webHidden/>
          </w:rPr>
          <w:t>19</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92" w:history="1">
        <w:r w:rsidR="001A3293" w:rsidRPr="00F63414">
          <w:rPr>
            <w:rStyle w:val="Kpr"/>
            <w:noProof/>
          </w:rPr>
          <w:t>Şekil 2.9 Dört bağımsız değişkenli, aşamalı olmayan bulanık model yapısı</w:t>
        </w:r>
        <w:r w:rsidR="001A3293">
          <w:rPr>
            <w:noProof/>
            <w:webHidden/>
          </w:rPr>
          <w:tab/>
        </w:r>
        <w:r w:rsidR="001A3293">
          <w:rPr>
            <w:noProof/>
            <w:webHidden/>
          </w:rPr>
          <w:fldChar w:fldCharType="begin"/>
        </w:r>
        <w:r w:rsidR="001A3293">
          <w:rPr>
            <w:noProof/>
            <w:webHidden/>
          </w:rPr>
          <w:instrText xml:space="preserve"> PAGEREF _Toc458998792 \h </w:instrText>
        </w:r>
        <w:r w:rsidR="001A3293">
          <w:rPr>
            <w:noProof/>
            <w:webHidden/>
          </w:rPr>
        </w:r>
        <w:r w:rsidR="001A3293">
          <w:rPr>
            <w:noProof/>
            <w:webHidden/>
          </w:rPr>
          <w:fldChar w:fldCharType="separate"/>
        </w:r>
        <w:r w:rsidR="001A3293">
          <w:rPr>
            <w:noProof/>
            <w:webHidden/>
          </w:rPr>
          <w:t>20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93" w:history="1">
        <w:r w:rsidR="001A3293" w:rsidRPr="00F63414">
          <w:rPr>
            <w:rStyle w:val="Kpr"/>
            <w:noProof/>
          </w:rPr>
          <w:t>Şekil 2.10 Dört bağımsız değişkenli, iki katmanlı aşamalı bulanık model yapısı</w:t>
        </w:r>
        <w:r w:rsidR="001A3293">
          <w:rPr>
            <w:noProof/>
            <w:webHidden/>
          </w:rPr>
          <w:tab/>
        </w:r>
        <w:r w:rsidR="001A3293">
          <w:rPr>
            <w:noProof/>
            <w:webHidden/>
          </w:rPr>
          <w:fldChar w:fldCharType="begin"/>
        </w:r>
        <w:r w:rsidR="001A3293">
          <w:rPr>
            <w:noProof/>
            <w:webHidden/>
          </w:rPr>
          <w:instrText xml:space="preserve"> PAGEREF _Toc458998793 \h </w:instrText>
        </w:r>
        <w:r w:rsidR="001A3293">
          <w:rPr>
            <w:noProof/>
            <w:webHidden/>
          </w:rPr>
        </w:r>
        <w:r w:rsidR="001A3293">
          <w:rPr>
            <w:noProof/>
            <w:webHidden/>
          </w:rPr>
          <w:fldChar w:fldCharType="separate"/>
        </w:r>
        <w:r w:rsidR="001A3293">
          <w:rPr>
            <w:noProof/>
            <w:webHidden/>
          </w:rPr>
          <w:t>20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95" w:history="1">
        <w:r w:rsidR="001A3293" w:rsidRPr="00F63414">
          <w:rPr>
            <w:rStyle w:val="Kpr"/>
            <w:noProof/>
          </w:rPr>
          <w:t>Şekil 2.11 Dört bağımsız değişkenli, üç katmanlı aşamalı bulanık model yapısı</w:t>
        </w:r>
        <w:r w:rsidR="001A3293">
          <w:rPr>
            <w:noProof/>
            <w:webHidden/>
          </w:rPr>
          <w:tab/>
        </w:r>
        <w:r w:rsidR="001A3293">
          <w:rPr>
            <w:noProof/>
            <w:webHidden/>
          </w:rPr>
          <w:fldChar w:fldCharType="begin"/>
        </w:r>
        <w:r w:rsidR="001A3293">
          <w:rPr>
            <w:noProof/>
            <w:webHidden/>
          </w:rPr>
          <w:instrText xml:space="preserve"> PAGEREF _Toc458998795 \h </w:instrText>
        </w:r>
        <w:r w:rsidR="001A3293">
          <w:rPr>
            <w:noProof/>
            <w:webHidden/>
          </w:rPr>
        </w:r>
        <w:r w:rsidR="001A3293">
          <w:rPr>
            <w:noProof/>
            <w:webHidden/>
          </w:rPr>
          <w:fldChar w:fldCharType="separate"/>
        </w:r>
        <w:r w:rsidR="001A3293">
          <w:rPr>
            <w:noProof/>
            <w:webHidden/>
          </w:rPr>
          <w:t>21</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97" w:history="1">
        <w:r w:rsidR="001A3293" w:rsidRPr="00F63414">
          <w:rPr>
            <w:rStyle w:val="Kpr"/>
            <w:noProof/>
          </w:rPr>
          <w:t>Şekil 2.12 Üç bağımsız değişkenli aşamalı olmayan bulanık model yapısı</w:t>
        </w:r>
        <w:r w:rsidR="001A3293">
          <w:rPr>
            <w:noProof/>
            <w:webHidden/>
          </w:rPr>
          <w:tab/>
        </w:r>
        <w:r w:rsidR="001A3293">
          <w:rPr>
            <w:noProof/>
            <w:webHidden/>
          </w:rPr>
          <w:fldChar w:fldCharType="begin"/>
        </w:r>
        <w:r w:rsidR="001A3293">
          <w:rPr>
            <w:noProof/>
            <w:webHidden/>
          </w:rPr>
          <w:instrText xml:space="preserve"> PAGEREF _Toc458998797 \h </w:instrText>
        </w:r>
        <w:r w:rsidR="001A3293">
          <w:rPr>
            <w:noProof/>
            <w:webHidden/>
          </w:rPr>
        </w:r>
        <w:r w:rsidR="001A3293">
          <w:rPr>
            <w:noProof/>
            <w:webHidden/>
          </w:rPr>
          <w:fldChar w:fldCharType="separate"/>
        </w:r>
        <w:r w:rsidR="001A3293">
          <w:rPr>
            <w:noProof/>
            <w:webHidden/>
          </w:rPr>
          <w:t>21</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799" w:history="1">
        <w:r w:rsidR="001A3293" w:rsidRPr="00F63414">
          <w:rPr>
            <w:rStyle w:val="Kpr"/>
            <w:noProof/>
          </w:rPr>
          <w:t>Şekil 2.13 Aşamalı yapıya aktarılmış üç bağımsız değişkenli bulanık model</w:t>
        </w:r>
        <w:r w:rsidR="001A3293">
          <w:rPr>
            <w:noProof/>
            <w:webHidden/>
          </w:rPr>
          <w:tab/>
        </w:r>
        <w:r w:rsidR="001A3293">
          <w:rPr>
            <w:noProof/>
            <w:webHidden/>
          </w:rPr>
          <w:fldChar w:fldCharType="begin"/>
        </w:r>
        <w:r w:rsidR="001A3293">
          <w:rPr>
            <w:noProof/>
            <w:webHidden/>
          </w:rPr>
          <w:instrText xml:space="preserve"> PAGEREF _Toc458998799 \h </w:instrText>
        </w:r>
        <w:r w:rsidR="001A3293">
          <w:rPr>
            <w:noProof/>
            <w:webHidden/>
          </w:rPr>
        </w:r>
        <w:r w:rsidR="001A3293">
          <w:rPr>
            <w:noProof/>
            <w:webHidden/>
          </w:rPr>
          <w:fldChar w:fldCharType="separate"/>
        </w:r>
        <w:r w:rsidR="001A3293">
          <w:rPr>
            <w:noProof/>
            <w:webHidden/>
          </w:rPr>
          <w:t>23</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00" w:history="1">
        <w:r w:rsidR="001A3293" w:rsidRPr="00F63414">
          <w:rPr>
            <w:rStyle w:val="Kpr"/>
            <w:noProof/>
          </w:rPr>
          <w:t>Şekil 2.14 ROC eğrileri ve referans çizgisi</w:t>
        </w:r>
        <w:r w:rsidR="001A3293">
          <w:rPr>
            <w:noProof/>
            <w:webHidden/>
          </w:rPr>
          <w:tab/>
        </w:r>
        <w:r w:rsidR="001A3293">
          <w:rPr>
            <w:noProof/>
            <w:webHidden/>
          </w:rPr>
          <w:fldChar w:fldCharType="begin"/>
        </w:r>
        <w:r w:rsidR="001A3293">
          <w:rPr>
            <w:noProof/>
            <w:webHidden/>
          </w:rPr>
          <w:instrText xml:space="preserve"> PAGEREF _Toc458998800 \h </w:instrText>
        </w:r>
        <w:r w:rsidR="001A3293">
          <w:rPr>
            <w:noProof/>
            <w:webHidden/>
          </w:rPr>
        </w:r>
        <w:r w:rsidR="001A3293">
          <w:rPr>
            <w:noProof/>
            <w:webHidden/>
          </w:rPr>
          <w:fldChar w:fldCharType="separate"/>
        </w:r>
        <w:r w:rsidR="001A3293">
          <w:rPr>
            <w:noProof/>
            <w:webHidden/>
          </w:rPr>
          <w:t>28</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01" w:history="1">
        <w:r w:rsidR="001A3293" w:rsidRPr="00F63414">
          <w:rPr>
            <w:rStyle w:val="Kpr"/>
            <w:noProof/>
          </w:rPr>
          <w:t>Şekil 3.1 Simülasyon uygulaması için hazırlanan programın akış şeması</w:t>
        </w:r>
        <w:r w:rsidR="001A3293">
          <w:rPr>
            <w:noProof/>
            <w:webHidden/>
          </w:rPr>
          <w:tab/>
        </w:r>
        <w:r w:rsidR="001A3293">
          <w:rPr>
            <w:noProof/>
            <w:webHidden/>
          </w:rPr>
          <w:fldChar w:fldCharType="begin"/>
        </w:r>
        <w:r w:rsidR="001A3293">
          <w:rPr>
            <w:noProof/>
            <w:webHidden/>
          </w:rPr>
          <w:instrText xml:space="preserve"> PAGEREF _Toc458998801 \h </w:instrText>
        </w:r>
        <w:r w:rsidR="001A3293">
          <w:rPr>
            <w:noProof/>
            <w:webHidden/>
          </w:rPr>
        </w:r>
        <w:r w:rsidR="001A3293">
          <w:rPr>
            <w:noProof/>
            <w:webHidden/>
          </w:rPr>
          <w:fldChar w:fldCharType="separate"/>
        </w:r>
        <w:r w:rsidR="001A3293">
          <w:rPr>
            <w:noProof/>
            <w:webHidden/>
          </w:rPr>
          <w:t>32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02" w:history="1">
        <w:r w:rsidR="001A3293" w:rsidRPr="00F63414">
          <w:rPr>
            <w:rStyle w:val="Kpr"/>
            <w:noProof/>
          </w:rPr>
          <w:t>Şekil 3.2 Üç bağımsız değişkenli simülasyon uygulamasında oluşturulan aşamalı bulanık</w:t>
        </w:r>
        <w:r w:rsidR="007A3663">
          <w:rPr>
            <w:rStyle w:val="Kpr"/>
            <w:noProof/>
          </w:rPr>
          <w:t xml:space="preserve"> …...</w:t>
        </w:r>
        <w:r w:rsidR="001A3293" w:rsidRPr="00F63414">
          <w:rPr>
            <w:rStyle w:val="Kpr"/>
            <w:noProof/>
          </w:rPr>
          <w:t xml:space="preserve"> model</w:t>
        </w:r>
        <w:r w:rsidR="001A3293">
          <w:rPr>
            <w:noProof/>
            <w:webHidden/>
          </w:rPr>
          <w:tab/>
        </w:r>
        <w:r w:rsidR="001A3293">
          <w:rPr>
            <w:noProof/>
            <w:webHidden/>
          </w:rPr>
          <w:fldChar w:fldCharType="begin"/>
        </w:r>
        <w:r w:rsidR="001A3293">
          <w:rPr>
            <w:noProof/>
            <w:webHidden/>
          </w:rPr>
          <w:instrText xml:space="preserve"> PAGEREF _Toc458998802 \h </w:instrText>
        </w:r>
        <w:r w:rsidR="001A3293">
          <w:rPr>
            <w:noProof/>
            <w:webHidden/>
          </w:rPr>
        </w:r>
        <w:r w:rsidR="001A3293">
          <w:rPr>
            <w:noProof/>
            <w:webHidden/>
          </w:rPr>
          <w:fldChar w:fldCharType="separate"/>
        </w:r>
        <w:r w:rsidR="001A3293">
          <w:rPr>
            <w:noProof/>
            <w:webHidden/>
          </w:rPr>
          <w:t>33</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03" w:history="1">
        <w:r w:rsidR="001A3293" w:rsidRPr="00F63414">
          <w:rPr>
            <w:rStyle w:val="Kpr"/>
            <w:noProof/>
          </w:rPr>
          <w:t>Şekil 3.3 Üç bağımsız değişkenli simülasyon uygulamasında oluşturulan aşamalı olmayan</w:t>
        </w:r>
        <w:r w:rsidR="007A3663">
          <w:rPr>
            <w:rStyle w:val="Kpr"/>
            <w:noProof/>
          </w:rPr>
          <w:t xml:space="preserve"> ….</w:t>
        </w:r>
        <w:r w:rsidR="001A3293" w:rsidRPr="00F63414">
          <w:rPr>
            <w:rStyle w:val="Kpr"/>
            <w:noProof/>
          </w:rPr>
          <w:t xml:space="preserve"> bulanık model</w:t>
        </w:r>
        <w:r w:rsidR="001A3293">
          <w:rPr>
            <w:noProof/>
            <w:webHidden/>
          </w:rPr>
          <w:tab/>
        </w:r>
        <w:r w:rsidR="001A3293">
          <w:rPr>
            <w:noProof/>
            <w:webHidden/>
          </w:rPr>
          <w:fldChar w:fldCharType="begin"/>
        </w:r>
        <w:r w:rsidR="001A3293">
          <w:rPr>
            <w:noProof/>
            <w:webHidden/>
          </w:rPr>
          <w:instrText xml:space="preserve"> PAGEREF _Toc458998803 \h </w:instrText>
        </w:r>
        <w:r w:rsidR="001A3293">
          <w:rPr>
            <w:noProof/>
            <w:webHidden/>
          </w:rPr>
        </w:r>
        <w:r w:rsidR="001A3293">
          <w:rPr>
            <w:noProof/>
            <w:webHidden/>
          </w:rPr>
          <w:fldChar w:fldCharType="separate"/>
        </w:r>
        <w:r w:rsidR="001A3293">
          <w:rPr>
            <w:noProof/>
            <w:webHidden/>
          </w:rPr>
          <w:t>34</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04" w:history="1">
        <w:r w:rsidR="001A3293" w:rsidRPr="00F63414">
          <w:rPr>
            <w:rStyle w:val="Kpr"/>
            <w:noProof/>
          </w:rPr>
          <w:t>Şekil 3.4. Altı bağımsız değişkenli simülasyon uygulamasında oluşturulan aşamalı bulanık</w:t>
        </w:r>
        <w:r w:rsidR="007A3663">
          <w:rPr>
            <w:rStyle w:val="Kpr"/>
            <w:noProof/>
          </w:rPr>
          <w:t xml:space="preserve"> ….</w:t>
        </w:r>
        <w:r w:rsidR="001A3293" w:rsidRPr="00F63414">
          <w:rPr>
            <w:rStyle w:val="Kpr"/>
            <w:noProof/>
          </w:rPr>
          <w:t xml:space="preserve"> model</w:t>
        </w:r>
        <w:r w:rsidR="001A3293">
          <w:rPr>
            <w:noProof/>
            <w:webHidden/>
          </w:rPr>
          <w:tab/>
        </w:r>
        <w:r w:rsidR="001A3293">
          <w:rPr>
            <w:noProof/>
            <w:webHidden/>
          </w:rPr>
          <w:fldChar w:fldCharType="begin"/>
        </w:r>
        <w:r w:rsidR="001A3293">
          <w:rPr>
            <w:noProof/>
            <w:webHidden/>
          </w:rPr>
          <w:instrText xml:space="preserve"> PAGEREF _Toc458998804 \h </w:instrText>
        </w:r>
        <w:r w:rsidR="001A3293">
          <w:rPr>
            <w:noProof/>
            <w:webHidden/>
          </w:rPr>
        </w:r>
        <w:r w:rsidR="001A3293">
          <w:rPr>
            <w:noProof/>
            <w:webHidden/>
          </w:rPr>
          <w:fldChar w:fldCharType="separate"/>
        </w:r>
        <w:r w:rsidR="001A3293">
          <w:rPr>
            <w:noProof/>
            <w:webHidden/>
          </w:rPr>
          <w:t>36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05" w:history="1">
        <w:r w:rsidR="001A3293" w:rsidRPr="00F63414">
          <w:rPr>
            <w:rStyle w:val="Kpr"/>
            <w:noProof/>
          </w:rPr>
          <w:t>Şekil 3.5 Altı bağımsız değişkenli simülasyon uygulamasında oluşturulan aşamalı olmayan</w:t>
        </w:r>
        <w:r w:rsidR="007A3663">
          <w:rPr>
            <w:rStyle w:val="Kpr"/>
            <w:noProof/>
          </w:rPr>
          <w:t xml:space="preserve"> …</w:t>
        </w:r>
        <w:r w:rsidR="001A3293" w:rsidRPr="00F63414">
          <w:rPr>
            <w:rStyle w:val="Kpr"/>
            <w:noProof/>
          </w:rPr>
          <w:t xml:space="preserve"> bulanık model</w:t>
        </w:r>
        <w:r w:rsidR="001A3293">
          <w:rPr>
            <w:noProof/>
            <w:webHidden/>
          </w:rPr>
          <w:tab/>
        </w:r>
        <w:r w:rsidR="001A3293">
          <w:rPr>
            <w:noProof/>
            <w:webHidden/>
          </w:rPr>
          <w:fldChar w:fldCharType="begin"/>
        </w:r>
        <w:r w:rsidR="001A3293">
          <w:rPr>
            <w:noProof/>
            <w:webHidden/>
          </w:rPr>
          <w:instrText xml:space="preserve"> PAGEREF _Toc458998805 \h </w:instrText>
        </w:r>
        <w:r w:rsidR="001A3293">
          <w:rPr>
            <w:noProof/>
            <w:webHidden/>
          </w:rPr>
        </w:r>
        <w:r w:rsidR="001A3293">
          <w:rPr>
            <w:noProof/>
            <w:webHidden/>
          </w:rPr>
          <w:fldChar w:fldCharType="separate"/>
        </w:r>
        <w:r w:rsidR="001A3293">
          <w:rPr>
            <w:noProof/>
            <w:webHidden/>
          </w:rPr>
          <w:t>37</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06" w:history="1">
        <w:r w:rsidR="001A3293" w:rsidRPr="00F63414">
          <w:rPr>
            <w:rStyle w:val="Kpr"/>
            <w:noProof/>
          </w:rPr>
          <w:t>Şekil 3.6 Gerçek veri seti uygulaması için hazırlanan programın akış şeması</w:t>
        </w:r>
        <w:r w:rsidR="001A3293">
          <w:rPr>
            <w:noProof/>
            <w:webHidden/>
          </w:rPr>
          <w:tab/>
        </w:r>
        <w:r w:rsidR="001A3293">
          <w:rPr>
            <w:noProof/>
            <w:webHidden/>
          </w:rPr>
          <w:fldChar w:fldCharType="begin"/>
        </w:r>
        <w:r w:rsidR="001A3293">
          <w:rPr>
            <w:noProof/>
            <w:webHidden/>
          </w:rPr>
          <w:instrText xml:space="preserve"> PAGEREF _Toc458998806 \h </w:instrText>
        </w:r>
        <w:r w:rsidR="001A3293">
          <w:rPr>
            <w:noProof/>
            <w:webHidden/>
          </w:rPr>
        </w:r>
        <w:r w:rsidR="001A3293">
          <w:rPr>
            <w:noProof/>
            <w:webHidden/>
          </w:rPr>
          <w:fldChar w:fldCharType="separate"/>
        </w:r>
        <w:r w:rsidR="001A3293">
          <w:rPr>
            <w:noProof/>
            <w:webHidden/>
          </w:rPr>
          <w:t>38</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07" w:history="1">
        <w:r w:rsidR="001A3293" w:rsidRPr="00F63414">
          <w:rPr>
            <w:rStyle w:val="Kpr"/>
            <w:noProof/>
          </w:rPr>
          <w:t>Şekil 3.7 Hasta ve kontrol gruplarında BKİ değişkeninin dağılım grafiği</w:t>
        </w:r>
        <w:r w:rsidR="001A3293">
          <w:rPr>
            <w:noProof/>
            <w:webHidden/>
          </w:rPr>
          <w:tab/>
        </w:r>
        <w:r w:rsidR="001A3293">
          <w:rPr>
            <w:noProof/>
            <w:webHidden/>
          </w:rPr>
          <w:fldChar w:fldCharType="begin"/>
        </w:r>
        <w:r w:rsidR="001A3293">
          <w:rPr>
            <w:noProof/>
            <w:webHidden/>
          </w:rPr>
          <w:instrText xml:space="preserve"> PAGEREF _Toc458998807 \h </w:instrText>
        </w:r>
        <w:r w:rsidR="001A3293">
          <w:rPr>
            <w:noProof/>
            <w:webHidden/>
          </w:rPr>
        </w:r>
        <w:r w:rsidR="001A3293">
          <w:rPr>
            <w:noProof/>
            <w:webHidden/>
          </w:rPr>
          <w:fldChar w:fldCharType="separate"/>
        </w:r>
        <w:r w:rsidR="001A3293">
          <w:rPr>
            <w:noProof/>
            <w:webHidden/>
          </w:rPr>
          <w:t>39</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08" w:history="1">
        <w:r w:rsidR="001A3293" w:rsidRPr="00F63414">
          <w:rPr>
            <w:rStyle w:val="Kpr"/>
            <w:noProof/>
          </w:rPr>
          <w:t>Şekil 3.8 Hasta ve kontrol gruplarında TG değişkeninin dağılım grafiği</w:t>
        </w:r>
        <w:r w:rsidR="001A3293">
          <w:rPr>
            <w:noProof/>
            <w:webHidden/>
          </w:rPr>
          <w:tab/>
        </w:r>
        <w:r w:rsidR="001A3293">
          <w:rPr>
            <w:noProof/>
            <w:webHidden/>
          </w:rPr>
          <w:fldChar w:fldCharType="begin"/>
        </w:r>
        <w:r w:rsidR="001A3293">
          <w:rPr>
            <w:noProof/>
            <w:webHidden/>
          </w:rPr>
          <w:instrText xml:space="preserve"> PAGEREF _Toc458998808 \h </w:instrText>
        </w:r>
        <w:r w:rsidR="001A3293">
          <w:rPr>
            <w:noProof/>
            <w:webHidden/>
          </w:rPr>
        </w:r>
        <w:r w:rsidR="001A3293">
          <w:rPr>
            <w:noProof/>
            <w:webHidden/>
          </w:rPr>
          <w:fldChar w:fldCharType="separate"/>
        </w:r>
        <w:r w:rsidR="001A3293">
          <w:rPr>
            <w:noProof/>
            <w:webHidden/>
          </w:rPr>
          <w:t>40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09" w:history="1">
        <w:r w:rsidR="001A3293" w:rsidRPr="00F63414">
          <w:rPr>
            <w:rStyle w:val="Kpr"/>
            <w:noProof/>
          </w:rPr>
          <w:t>Şekil 3.9 Hasta ve kontrol gruplarında AKŞ değişkeninin dağılım grafiği</w:t>
        </w:r>
        <w:r w:rsidR="001A3293">
          <w:rPr>
            <w:noProof/>
            <w:webHidden/>
          </w:rPr>
          <w:tab/>
        </w:r>
        <w:r w:rsidR="001A3293">
          <w:rPr>
            <w:noProof/>
            <w:webHidden/>
          </w:rPr>
          <w:fldChar w:fldCharType="begin"/>
        </w:r>
        <w:r w:rsidR="001A3293">
          <w:rPr>
            <w:noProof/>
            <w:webHidden/>
          </w:rPr>
          <w:instrText xml:space="preserve"> PAGEREF _Toc458998809 \h </w:instrText>
        </w:r>
        <w:r w:rsidR="001A3293">
          <w:rPr>
            <w:noProof/>
            <w:webHidden/>
          </w:rPr>
        </w:r>
        <w:r w:rsidR="001A3293">
          <w:rPr>
            <w:noProof/>
            <w:webHidden/>
          </w:rPr>
          <w:fldChar w:fldCharType="separate"/>
        </w:r>
        <w:r w:rsidR="001A3293">
          <w:rPr>
            <w:noProof/>
            <w:webHidden/>
          </w:rPr>
          <w:t>40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0" w:history="1">
        <w:r w:rsidR="001A3293" w:rsidRPr="00F63414">
          <w:rPr>
            <w:rStyle w:val="Kpr"/>
            <w:noProof/>
          </w:rPr>
          <w:t>Şekil 3.10 BKİ değişkeninin alt gruplarının dağılım grafiği</w:t>
        </w:r>
        <w:r w:rsidR="001A3293">
          <w:rPr>
            <w:noProof/>
            <w:webHidden/>
          </w:rPr>
          <w:tab/>
        </w:r>
        <w:r w:rsidR="001A3293">
          <w:rPr>
            <w:noProof/>
            <w:webHidden/>
          </w:rPr>
          <w:fldChar w:fldCharType="begin"/>
        </w:r>
        <w:r w:rsidR="001A3293">
          <w:rPr>
            <w:noProof/>
            <w:webHidden/>
          </w:rPr>
          <w:instrText xml:space="preserve"> PAGEREF _Toc458998810 \h </w:instrText>
        </w:r>
        <w:r w:rsidR="001A3293">
          <w:rPr>
            <w:noProof/>
            <w:webHidden/>
          </w:rPr>
        </w:r>
        <w:r w:rsidR="001A3293">
          <w:rPr>
            <w:noProof/>
            <w:webHidden/>
          </w:rPr>
          <w:fldChar w:fldCharType="separate"/>
        </w:r>
        <w:r w:rsidR="001A3293">
          <w:rPr>
            <w:noProof/>
            <w:webHidden/>
          </w:rPr>
          <w:t>42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1" w:history="1">
        <w:r w:rsidR="001A3293" w:rsidRPr="00F63414">
          <w:rPr>
            <w:rStyle w:val="Kpr"/>
            <w:noProof/>
          </w:rPr>
          <w:t>Şekil 3.11 TG değişkeninin alt gruplarının dağılım grafiği</w:t>
        </w:r>
        <w:r w:rsidR="001A3293">
          <w:rPr>
            <w:noProof/>
            <w:webHidden/>
          </w:rPr>
          <w:tab/>
        </w:r>
        <w:r w:rsidR="001A3293">
          <w:rPr>
            <w:noProof/>
            <w:webHidden/>
          </w:rPr>
          <w:fldChar w:fldCharType="begin"/>
        </w:r>
        <w:r w:rsidR="001A3293">
          <w:rPr>
            <w:noProof/>
            <w:webHidden/>
          </w:rPr>
          <w:instrText xml:space="preserve"> PAGEREF _Toc458998811 \h </w:instrText>
        </w:r>
        <w:r w:rsidR="001A3293">
          <w:rPr>
            <w:noProof/>
            <w:webHidden/>
          </w:rPr>
        </w:r>
        <w:r w:rsidR="001A3293">
          <w:rPr>
            <w:noProof/>
            <w:webHidden/>
          </w:rPr>
          <w:fldChar w:fldCharType="separate"/>
        </w:r>
        <w:r w:rsidR="001A3293">
          <w:rPr>
            <w:noProof/>
            <w:webHidden/>
          </w:rPr>
          <w:t>42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2" w:history="1">
        <w:r w:rsidR="001A3293" w:rsidRPr="00F63414">
          <w:rPr>
            <w:rStyle w:val="Kpr"/>
            <w:noProof/>
          </w:rPr>
          <w:t>Şekil 3.12 AKŞ değişkeninin alt gruplarının dağılım grafiği</w:t>
        </w:r>
        <w:r w:rsidR="001A3293">
          <w:rPr>
            <w:noProof/>
            <w:webHidden/>
          </w:rPr>
          <w:tab/>
        </w:r>
        <w:r w:rsidR="001A3293">
          <w:rPr>
            <w:noProof/>
            <w:webHidden/>
          </w:rPr>
          <w:fldChar w:fldCharType="begin"/>
        </w:r>
        <w:r w:rsidR="001A3293">
          <w:rPr>
            <w:noProof/>
            <w:webHidden/>
          </w:rPr>
          <w:instrText xml:space="preserve"> PAGEREF _Toc458998812 \h </w:instrText>
        </w:r>
        <w:r w:rsidR="001A3293">
          <w:rPr>
            <w:noProof/>
            <w:webHidden/>
          </w:rPr>
        </w:r>
        <w:r w:rsidR="001A3293">
          <w:rPr>
            <w:noProof/>
            <w:webHidden/>
          </w:rPr>
          <w:fldChar w:fldCharType="separate"/>
        </w:r>
        <w:r w:rsidR="001A3293">
          <w:rPr>
            <w:noProof/>
            <w:webHidden/>
          </w:rPr>
          <w:t>43</w:t>
        </w:r>
        <w:r w:rsidR="001A3293">
          <w:rPr>
            <w:noProof/>
            <w:webHidden/>
          </w:rPr>
          <w:fldChar w:fldCharType="end"/>
        </w:r>
      </w:hyperlink>
    </w:p>
    <w:p w:rsidR="001A3293" w:rsidRDefault="003F6734" w:rsidP="009871CF">
      <w:pPr>
        <w:pStyle w:val="ekillerTablosu"/>
        <w:tabs>
          <w:tab w:val="right" w:leader="dot" w:pos="9061"/>
        </w:tabs>
        <w:spacing w:line="360" w:lineRule="auto"/>
        <w:rPr>
          <w:rStyle w:val="Kpr"/>
          <w:noProof/>
        </w:rPr>
      </w:pPr>
      <w:hyperlink w:anchor="_Toc458998813" w:history="1">
        <w:r w:rsidR="001A3293" w:rsidRPr="00F63414">
          <w:rPr>
            <w:rStyle w:val="Kpr"/>
            <w:noProof/>
          </w:rPr>
          <w:t>Şekil 3.13 Gerçek veri seti kullanılarak oluşturulan aşamalı bulanık model yapısı</w:t>
        </w:r>
        <w:r w:rsidR="001A3293">
          <w:rPr>
            <w:noProof/>
            <w:webHidden/>
          </w:rPr>
          <w:tab/>
        </w:r>
        <w:r w:rsidR="001A3293">
          <w:rPr>
            <w:noProof/>
            <w:webHidden/>
          </w:rPr>
          <w:fldChar w:fldCharType="begin"/>
        </w:r>
        <w:r w:rsidR="001A3293">
          <w:rPr>
            <w:noProof/>
            <w:webHidden/>
          </w:rPr>
          <w:instrText xml:space="preserve"> PAGEREF _Toc458998813 \h </w:instrText>
        </w:r>
        <w:r w:rsidR="001A3293">
          <w:rPr>
            <w:noProof/>
            <w:webHidden/>
          </w:rPr>
        </w:r>
        <w:r w:rsidR="001A3293">
          <w:rPr>
            <w:noProof/>
            <w:webHidden/>
          </w:rPr>
          <w:fldChar w:fldCharType="separate"/>
        </w:r>
        <w:r w:rsidR="001A3293">
          <w:rPr>
            <w:noProof/>
            <w:webHidden/>
          </w:rPr>
          <w:t>44</w:t>
        </w:r>
        <w:r w:rsidR="001A3293">
          <w:rPr>
            <w:noProof/>
            <w:webHidden/>
          </w:rPr>
          <w:fldChar w:fldCharType="end"/>
        </w:r>
      </w:hyperlink>
    </w:p>
    <w:p w:rsidR="0022242A" w:rsidRPr="0022242A" w:rsidRDefault="0022242A" w:rsidP="009871CF">
      <w:pPr>
        <w:spacing w:after="0" w:line="360" w:lineRule="auto"/>
      </w:pPr>
      <w:r w:rsidRPr="00293451">
        <w:t>Şekil 3.14 BKİ değişkeninin Sugeno bulanık modelindeki çan üyelik fonksiyonları………..44</w:t>
      </w:r>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4" w:history="1">
        <w:r w:rsidR="001A3293" w:rsidRPr="00F63414">
          <w:rPr>
            <w:rStyle w:val="Kpr"/>
            <w:noProof/>
          </w:rPr>
          <w:t>Şekil 3.15 TG değişkeninin Sugeno bulanık modelindeki çan üyelik fonksiyonları</w:t>
        </w:r>
        <w:r w:rsidR="001A3293">
          <w:rPr>
            <w:noProof/>
            <w:webHidden/>
          </w:rPr>
          <w:tab/>
        </w:r>
        <w:r w:rsidR="001A3293">
          <w:rPr>
            <w:noProof/>
            <w:webHidden/>
          </w:rPr>
          <w:fldChar w:fldCharType="begin"/>
        </w:r>
        <w:r w:rsidR="001A3293">
          <w:rPr>
            <w:noProof/>
            <w:webHidden/>
          </w:rPr>
          <w:instrText xml:space="preserve"> PAGEREF _Toc458998814 \h </w:instrText>
        </w:r>
        <w:r w:rsidR="001A3293">
          <w:rPr>
            <w:noProof/>
            <w:webHidden/>
          </w:rPr>
        </w:r>
        <w:r w:rsidR="001A3293">
          <w:rPr>
            <w:noProof/>
            <w:webHidden/>
          </w:rPr>
          <w:fldChar w:fldCharType="separate"/>
        </w:r>
        <w:r w:rsidR="001A3293">
          <w:rPr>
            <w:noProof/>
            <w:webHidden/>
          </w:rPr>
          <w:t>45</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5" w:history="1">
        <w:r w:rsidR="001A3293" w:rsidRPr="00F63414">
          <w:rPr>
            <w:rStyle w:val="Kpr"/>
            <w:noProof/>
          </w:rPr>
          <w:t>Şekil 3.16 AKŞ değişkeninin başlangıç çan üyelik fonksiyonları</w:t>
        </w:r>
        <w:r w:rsidR="001A3293">
          <w:rPr>
            <w:noProof/>
            <w:webHidden/>
          </w:rPr>
          <w:tab/>
        </w:r>
        <w:r w:rsidR="001A3293">
          <w:rPr>
            <w:noProof/>
            <w:webHidden/>
          </w:rPr>
          <w:fldChar w:fldCharType="begin"/>
        </w:r>
        <w:r w:rsidR="001A3293">
          <w:rPr>
            <w:noProof/>
            <w:webHidden/>
          </w:rPr>
          <w:instrText xml:space="preserve"> PAGEREF _Toc458998815 \h </w:instrText>
        </w:r>
        <w:r w:rsidR="001A3293">
          <w:rPr>
            <w:noProof/>
            <w:webHidden/>
          </w:rPr>
        </w:r>
        <w:r w:rsidR="001A3293">
          <w:rPr>
            <w:noProof/>
            <w:webHidden/>
          </w:rPr>
          <w:fldChar w:fldCharType="separate"/>
        </w:r>
        <w:r w:rsidR="001A3293">
          <w:rPr>
            <w:noProof/>
            <w:webHidden/>
          </w:rPr>
          <w:t>45</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6" w:history="1">
        <w:r w:rsidR="001A3293" w:rsidRPr="00F63414">
          <w:rPr>
            <w:rStyle w:val="Kpr"/>
            <w:noProof/>
          </w:rPr>
          <w:t>Şekil 3.17 AKŞ değişkeninin ANFIS çalıştırıldıktan sonraki çan üyelik fonksiyonları</w:t>
        </w:r>
        <w:r w:rsidR="001A3293">
          <w:rPr>
            <w:noProof/>
            <w:webHidden/>
          </w:rPr>
          <w:tab/>
        </w:r>
        <w:r w:rsidR="001A3293">
          <w:rPr>
            <w:noProof/>
            <w:webHidden/>
          </w:rPr>
          <w:fldChar w:fldCharType="begin"/>
        </w:r>
        <w:r w:rsidR="001A3293">
          <w:rPr>
            <w:noProof/>
            <w:webHidden/>
          </w:rPr>
          <w:instrText xml:space="preserve"> PAGEREF _Toc458998816 \h </w:instrText>
        </w:r>
        <w:r w:rsidR="001A3293">
          <w:rPr>
            <w:noProof/>
            <w:webHidden/>
          </w:rPr>
        </w:r>
        <w:r w:rsidR="001A3293">
          <w:rPr>
            <w:noProof/>
            <w:webHidden/>
          </w:rPr>
          <w:fldChar w:fldCharType="separate"/>
        </w:r>
        <w:r w:rsidR="001A3293">
          <w:rPr>
            <w:noProof/>
            <w:webHidden/>
          </w:rPr>
          <w:t>46</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7" w:history="1">
        <w:r w:rsidR="001A3293" w:rsidRPr="00F63414">
          <w:rPr>
            <w:rStyle w:val="Kpr"/>
            <w:noProof/>
          </w:rPr>
          <w:t>Şekil 3.18 BKİ değişkeninin Sugeno bulanık modelindeki Gauss üyelik fonksiyonları</w:t>
        </w:r>
        <w:r w:rsidR="001A3293">
          <w:rPr>
            <w:noProof/>
            <w:webHidden/>
          </w:rPr>
          <w:tab/>
        </w:r>
        <w:r w:rsidR="001A3293">
          <w:rPr>
            <w:noProof/>
            <w:webHidden/>
          </w:rPr>
          <w:fldChar w:fldCharType="begin"/>
        </w:r>
        <w:r w:rsidR="001A3293">
          <w:rPr>
            <w:noProof/>
            <w:webHidden/>
          </w:rPr>
          <w:instrText xml:space="preserve"> PAGEREF _Toc458998817 \h </w:instrText>
        </w:r>
        <w:r w:rsidR="001A3293">
          <w:rPr>
            <w:noProof/>
            <w:webHidden/>
          </w:rPr>
        </w:r>
        <w:r w:rsidR="001A3293">
          <w:rPr>
            <w:noProof/>
            <w:webHidden/>
          </w:rPr>
          <w:fldChar w:fldCharType="separate"/>
        </w:r>
        <w:r w:rsidR="001A3293">
          <w:rPr>
            <w:noProof/>
            <w:webHidden/>
          </w:rPr>
          <w:t>46</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8" w:history="1">
        <w:r w:rsidR="001A3293" w:rsidRPr="00F63414">
          <w:rPr>
            <w:rStyle w:val="Kpr"/>
            <w:noProof/>
          </w:rPr>
          <w:t>Şekil 3.19 TG değişkeninin Sugeno bulanık modelindeki Gauss üyelik fonksiyonları</w:t>
        </w:r>
        <w:r w:rsidR="001A3293">
          <w:rPr>
            <w:noProof/>
            <w:webHidden/>
          </w:rPr>
          <w:tab/>
        </w:r>
        <w:r w:rsidR="001A3293">
          <w:rPr>
            <w:noProof/>
            <w:webHidden/>
          </w:rPr>
          <w:fldChar w:fldCharType="begin"/>
        </w:r>
        <w:r w:rsidR="001A3293">
          <w:rPr>
            <w:noProof/>
            <w:webHidden/>
          </w:rPr>
          <w:instrText xml:space="preserve"> PAGEREF _Toc458998818 \h </w:instrText>
        </w:r>
        <w:r w:rsidR="001A3293">
          <w:rPr>
            <w:noProof/>
            <w:webHidden/>
          </w:rPr>
        </w:r>
        <w:r w:rsidR="001A3293">
          <w:rPr>
            <w:noProof/>
            <w:webHidden/>
          </w:rPr>
          <w:fldChar w:fldCharType="separate"/>
        </w:r>
        <w:r w:rsidR="001A3293">
          <w:rPr>
            <w:noProof/>
            <w:webHidden/>
          </w:rPr>
          <w:t>47</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19" w:history="1">
        <w:r w:rsidR="001A3293" w:rsidRPr="00F63414">
          <w:rPr>
            <w:rStyle w:val="Kpr"/>
            <w:noProof/>
          </w:rPr>
          <w:t>Şekil 3.20 AKŞ değişkeninin başlangıç Gauss üyelik fonksiyonları</w:t>
        </w:r>
        <w:r w:rsidR="001A3293">
          <w:rPr>
            <w:noProof/>
            <w:webHidden/>
          </w:rPr>
          <w:tab/>
        </w:r>
        <w:r w:rsidR="001A3293">
          <w:rPr>
            <w:noProof/>
            <w:webHidden/>
          </w:rPr>
          <w:fldChar w:fldCharType="begin"/>
        </w:r>
        <w:r w:rsidR="001A3293">
          <w:rPr>
            <w:noProof/>
            <w:webHidden/>
          </w:rPr>
          <w:instrText xml:space="preserve"> PAGEREF _Toc458998819 \h </w:instrText>
        </w:r>
        <w:r w:rsidR="001A3293">
          <w:rPr>
            <w:noProof/>
            <w:webHidden/>
          </w:rPr>
        </w:r>
        <w:r w:rsidR="001A3293">
          <w:rPr>
            <w:noProof/>
            <w:webHidden/>
          </w:rPr>
          <w:fldChar w:fldCharType="separate"/>
        </w:r>
        <w:r w:rsidR="001A3293">
          <w:rPr>
            <w:noProof/>
            <w:webHidden/>
          </w:rPr>
          <w:t>47</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0" w:history="1">
        <w:r w:rsidR="001A3293" w:rsidRPr="00F63414">
          <w:rPr>
            <w:rStyle w:val="Kpr"/>
            <w:noProof/>
          </w:rPr>
          <w:t>Şekil 3.21 AKŞ değişkeninin ANFIS çalıştırıldıktan sonraki Gauss üyelik fonksiyonları</w:t>
        </w:r>
        <w:r w:rsidR="001A3293">
          <w:rPr>
            <w:noProof/>
            <w:webHidden/>
          </w:rPr>
          <w:tab/>
        </w:r>
        <w:r w:rsidR="001A3293">
          <w:rPr>
            <w:noProof/>
            <w:webHidden/>
          </w:rPr>
          <w:fldChar w:fldCharType="begin"/>
        </w:r>
        <w:r w:rsidR="001A3293">
          <w:rPr>
            <w:noProof/>
            <w:webHidden/>
          </w:rPr>
          <w:instrText xml:space="preserve"> PAGEREF _Toc458998820 \h </w:instrText>
        </w:r>
        <w:r w:rsidR="001A3293">
          <w:rPr>
            <w:noProof/>
            <w:webHidden/>
          </w:rPr>
        </w:r>
        <w:r w:rsidR="001A3293">
          <w:rPr>
            <w:noProof/>
            <w:webHidden/>
          </w:rPr>
          <w:fldChar w:fldCharType="separate"/>
        </w:r>
        <w:r w:rsidR="001A3293">
          <w:rPr>
            <w:noProof/>
            <w:webHidden/>
          </w:rPr>
          <w:t>48</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1" w:history="1">
        <w:r w:rsidR="001A3293" w:rsidRPr="00F63414">
          <w:rPr>
            <w:rStyle w:val="Kpr"/>
            <w:noProof/>
          </w:rPr>
          <w:t>Şekil 3.22 BKİ değişkeninin Sugeno bulanık modelindeki üçgen üyelik fonksiyonları</w:t>
        </w:r>
        <w:r w:rsidR="001A3293">
          <w:rPr>
            <w:noProof/>
            <w:webHidden/>
          </w:rPr>
          <w:tab/>
        </w:r>
        <w:r w:rsidR="001A3293">
          <w:rPr>
            <w:noProof/>
            <w:webHidden/>
          </w:rPr>
          <w:fldChar w:fldCharType="begin"/>
        </w:r>
        <w:r w:rsidR="001A3293">
          <w:rPr>
            <w:noProof/>
            <w:webHidden/>
          </w:rPr>
          <w:instrText xml:space="preserve"> PAGEREF _Toc458998821 \h </w:instrText>
        </w:r>
        <w:r w:rsidR="001A3293">
          <w:rPr>
            <w:noProof/>
            <w:webHidden/>
          </w:rPr>
        </w:r>
        <w:r w:rsidR="001A3293">
          <w:rPr>
            <w:noProof/>
            <w:webHidden/>
          </w:rPr>
          <w:fldChar w:fldCharType="separate"/>
        </w:r>
        <w:r w:rsidR="001A3293">
          <w:rPr>
            <w:noProof/>
            <w:webHidden/>
          </w:rPr>
          <w:t>48</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2" w:history="1">
        <w:r w:rsidR="001A3293" w:rsidRPr="00F63414">
          <w:rPr>
            <w:rStyle w:val="Kpr"/>
            <w:noProof/>
          </w:rPr>
          <w:t>Şekil 3.23 TG değişkeninin Sugeno bulanık modelindeki üçgen üyelik fonksiyonları</w:t>
        </w:r>
        <w:r w:rsidR="001A3293">
          <w:rPr>
            <w:noProof/>
            <w:webHidden/>
          </w:rPr>
          <w:tab/>
        </w:r>
        <w:r w:rsidR="001A3293">
          <w:rPr>
            <w:noProof/>
            <w:webHidden/>
          </w:rPr>
          <w:fldChar w:fldCharType="begin"/>
        </w:r>
        <w:r w:rsidR="001A3293">
          <w:rPr>
            <w:noProof/>
            <w:webHidden/>
          </w:rPr>
          <w:instrText xml:space="preserve"> PAGEREF _Toc458998822 \h </w:instrText>
        </w:r>
        <w:r w:rsidR="001A3293">
          <w:rPr>
            <w:noProof/>
            <w:webHidden/>
          </w:rPr>
        </w:r>
        <w:r w:rsidR="001A3293">
          <w:rPr>
            <w:noProof/>
            <w:webHidden/>
          </w:rPr>
          <w:fldChar w:fldCharType="separate"/>
        </w:r>
        <w:r w:rsidR="001A3293">
          <w:rPr>
            <w:noProof/>
            <w:webHidden/>
          </w:rPr>
          <w:t>49</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3" w:history="1">
        <w:r w:rsidR="001A3293" w:rsidRPr="00F63414">
          <w:rPr>
            <w:rStyle w:val="Kpr"/>
            <w:noProof/>
          </w:rPr>
          <w:t>Şekil 3.24 AKŞ değişkeninin başlangıç üçgen üyelik fonksiyonları</w:t>
        </w:r>
        <w:r w:rsidR="001A3293">
          <w:rPr>
            <w:noProof/>
            <w:webHidden/>
          </w:rPr>
          <w:tab/>
        </w:r>
        <w:r w:rsidR="001A3293">
          <w:rPr>
            <w:noProof/>
            <w:webHidden/>
          </w:rPr>
          <w:fldChar w:fldCharType="begin"/>
        </w:r>
        <w:r w:rsidR="001A3293">
          <w:rPr>
            <w:noProof/>
            <w:webHidden/>
          </w:rPr>
          <w:instrText xml:space="preserve"> PAGEREF _Toc458998823 \h </w:instrText>
        </w:r>
        <w:r w:rsidR="001A3293">
          <w:rPr>
            <w:noProof/>
            <w:webHidden/>
          </w:rPr>
        </w:r>
        <w:r w:rsidR="001A3293">
          <w:rPr>
            <w:noProof/>
            <w:webHidden/>
          </w:rPr>
          <w:fldChar w:fldCharType="separate"/>
        </w:r>
        <w:r w:rsidR="001A3293">
          <w:rPr>
            <w:noProof/>
            <w:webHidden/>
          </w:rPr>
          <w:t>49</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4" w:history="1">
        <w:r w:rsidR="001A3293" w:rsidRPr="00F63414">
          <w:rPr>
            <w:rStyle w:val="Kpr"/>
            <w:noProof/>
          </w:rPr>
          <w:t>Şekil 3.25 AKŞ değişkeninin ANFIS çalıştırıldıktan sonraki üçgen üyelik fonksiyonları</w:t>
        </w:r>
        <w:r w:rsidR="001A3293">
          <w:rPr>
            <w:noProof/>
            <w:webHidden/>
          </w:rPr>
          <w:tab/>
        </w:r>
        <w:r w:rsidR="001A3293">
          <w:rPr>
            <w:noProof/>
            <w:webHidden/>
          </w:rPr>
          <w:fldChar w:fldCharType="begin"/>
        </w:r>
        <w:r w:rsidR="001A3293">
          <w:rPr>
            <w:noProof/>
            <w:webHidden/>
          </w:rPr>
          <w:instrText xml:space="preserve"> PAGEREF _Toc458998824 \h </w:instrText>
        </w:r>
        <w:r w:rsidR="001A3293">
          <w:rPr>
            <w:noProof/>
            <w:webHidden/>
          </w:rPr>
        </w:r>
        <w:r w:rsidR="001A3293">
          <w:rPr>
            <w:noProof/>
            <w:webHidden/>
          </w:rPr>
          <w:fldChar w:fldCharType="separate"/>
        </w:r>
        <w:r w:rsidR="001A3293">
          <w:rPr>
            <w:noProof/>
            <w:webHidden/>
          </w:rPr>
          <w:t>50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5" w:history="1">
        <w:r w:rsidR="001A3293" w:rsidRPr="00F63414">
          <w:rPr>
            <w:rStyle w:val="Kpr"/>
            <w:noProof/>
          </w:rPr>
          <w:t>Şekil 3.26 BKİ değişkeninin Sugeno bulanık modelindeki yamuk üyelik fonksiyonları</w:t>
        </w:r>
        <w:r w:rsidR="001A3293">
          <w:rPr>
            <w:noProof/>
            <w:webHidden/>
          </w:rPr>
          <w:tab/>
        </w:r>
        <w:r w:rsidR="001A3293">
          <w:rPr>
            <w:noProof/>
            <w:webHidden/>
          </w:rPr>
          <w:fldChar w:fldCharType="begin"/>
        </w:r>
        <w:r w:rsidR="001A3293">
          <w:rPr>
            <w:noProof/>
            <w:webHidden/>
          </w:rPr>
          <w:instrText xml:space="preserve"> PAGEREF _Toc458998825 \h </w:instrText>
        </w:r>
        <w:r w:rsidR="001A3293">
          <w:rPr>
            <w:noProof/>
            <w:webHidden/>
          </w:rPr>
        </w:r>
        <w:r w:rsidR="001A3293">
          <w:rPr>
            <w:noProof/>
            <w:webHidden/>
          </w:rPr>
          <w:fldChar w:fldCharType="separate"/>
        </w:r>
        <w:r w:rsidR="001A3293">
          <w:rPr>
            <w:noProof/>
            <w:webHidden/>
          </w:rPr>
          <w:t>50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6" w:history="1">
        <w:r w:rsidR="001A3293" w:rsidRPr="00F63414">
          <w:rPr>
            <w:rStyle w:val="Kpr"/>
            <w:noProof/>
          </w:rPr>
          <w:t>Şekil 3.27 TG değişkeninin Sugeno bulanık modelindeki yamuk üyelik fonksiyonları</w:t>
        </w:r>
        <w:r w:rsidR="001A3293">
          <w:rPr>
            <w:noProof/>
            <w:webHidden/>
          </w:rPr>
          <w:tab/>
        </w:r>
        <w:r w:rsidR="001A3293">
          <w:rPr>
            <w:noProof/>
            <w:webHidden/>
          </w:rPr>
          <w:fldChar w:fldCharType="begin"/>
        </w:r>
        <w:r w:rsidR="001A3293">
          <w:rPr>
            <w:noProof/>
            <w:webHidden/>
          </w:rPr>
          <w:instrText xml:space="preserve"> PAGEREF _Toc458998826 \h </w:instrText>
        </w:r>
        <w:r w:rsidR="001A3293">
          <w:rPr>
            <w:noProof/>
            <w:webHidden/>
          </w:rPr>
        </w:r>
        <w:r w:rsidR="001A3293">
          <w:rPr>
            <w:noProof/>
            <w:webHidden/>
          </w:rPr>
          <w:fldChar w:fldCharType="separate"/>
        </w:r>
        <w:r w:rsidR="001A3293">
          <w:rPr>
            <w:noProof/>
            <w:webHidden/>
          </w:rPr>
          <w:t>51</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7" w:history="1">
        <w:r w:rsidR="001A3293" w:rsidRPr="00F63414">
          <w:rPr>
            <w:rStyle w:val="Kpr"/>
            <w:noProof/>
          </w:rPr>
          <w:t>Şekil 3.28 AKŞ değişkeninin başlangıç yamuk üyelik fonksiyonları</w:t>
        </w:r>
        <w:r w:rsidR="001A3293">
          <w:rPr>
            <w:noProof/>
            <w:webHidden/>
          </w:rPr>
          <w:tab/>
        </w:r>
        <w:r w:rsidR="001A3293">
          <w:rPr>
            <w:noProof/>
            <w:webHidden/>
          </w:rPr>
          <w:fldChar w:fldCharType="begin"/>
        </w:r>
        <w:r w:rsidR="001A3293">
          <w:rPr>
            <w:noProof/>
            <w:webHidden/>
          </w:rPr>
          <w:instrText xml:space="preserve"> PAGEREF _Toc458998827 \h </w:instrText>
        </w:r>
        <w:r w:rsidR="001A3293">
          <w:rPr>
            <w:noProof/>
            <w:webHidden/>
          </w:rPr>
        </w:r>
        <w:r w:rsidR="001A3293">
          <w:rPr>
            <w:noProof/>
            <w:webHidden/>
          </w:rPr>
          <w:fldChar w:fldCharType="separate"/>
        </w:r>
        <w:r w:rsidR="001A3293">
          <w:rPr>
            <w:noProof/>
            <w:webHidden/>
          </w:rPr>
          <w:t>51</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8" w:history="1">
        <w:r w:rsidR="001A3293" w:rsidRPr="00F63414">
          <w:rPr>
            <w:rStyle w:val="Kpr"/>
            <w:noProof/>
          </w:rPr>
          <w:t>Şekil 3.29 AKŞ değişkeninin ANFIS çalıştırıldıktan sonraki yamuk üyelik fonksiyonları</w:t>
        </w:r>
        <w:r w:rsidR="001A3293">
          <w:rPr>
            <w:noProof/>
            <w:webHidden/>
          </w:rPr>
          <w:tab/>
        </w:r>
        <w:r w:rsidR="001A3293">
          <w:rPr>
            <w:noProof/>
            <w:webHidden/>
          </w:rPr>
          <w:fldChar w:fldCharType="begin"/>
        </w:r>
        <w:r w:rsidR="001A3293">
          <w:rPr>
            <w:noProof/>
            <w:webHidden/>
          </w:rPr>
          <w:instrText xml:space="preserve"> PAGEREF _Toc458998828 \h </w:instrText>
        </w:r>
        <w:r w:rsidR="001A3293">
          <w:rPr>
            <w:noProof/>
            <w:webHidden/>
          </w:rPr>
        </w:r>
        <w:r w:rsidR="001A3293">
          <w:rPr>
            <w:noProof/>
            <w:webHidden/>
          </w:rPr>
          <w:fldChar w:fldCharType="separate"/>
        </w:r>
        <w:r w:rsidR="001A3293">
          <w:rPr>
            <w:noProof/>
            <w:webHidden/>
          </w:rPr>
          <w:t>52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29" w:history="1">
        <w:r w:rsidR="001A3293" w:rsidRPr="00F63414">
          <w:rPr>
            <w:rStyle w:val="Kpr"/>
            <w:noProof/>
            <w:lang w:eastAsia="tr-TR"/>
          </w:rPr>
          <w:t>Şekil 3.30 Gerçek veri seti kullanılarak oluşturulan aşamalı olmayan bulanık model yapısı</w:t>
        </w:r>
        <w:r w:rsidR="001A3293">
          <w:rPr>
            <w:noProof/>
            <w:webHidden/>
          </w:rPr>
          <w:tab/>
        </w:r>
        <w:r w:rsidR="001A3293">
          <w:rPr>
            <w:noProof/>
            <w:webHidden/>
          </w:rPr>
          <w:fldChar w:fldCharType="begin"/>
        </w:r>
        <w:r w:rsidR="001A3293">
          <w:rPr>
            <w:noProof/>
            <w:webHidden/>
          </w:rPr>
          <w:instrText xml:space="preserve"> PAGEREF _Toc458998829 \h </w:instrText>
        </w:r>
        <w:r w:rsidR="001A3293">
          <w:rPr>
            <w:noProof/>
            <w:webHidden/>
          </w:rPr>
        </w:r>
        <w:r w:rsidR="001A3293">
          <w:rPr>
            <w:noProof/>
            <w:webHidden/>
          </w:rPr>
          <w:fldChar w:fldCharType="separate"/>
        </w:r>
        <w:r w:rsidR="001A3293">
          <w:rPr>
            <w:noProof/>
            <w:webHidden/>
          </w:rPr>
          <w:t>52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0" w:history="1">
        <w:r w:rsidR="001A3293" w:rsidRPr="00F63414">
          <w:rPr>
            <w:rStyle w:val="Kpr"/>
            <w:noProof/>
          </w:rPr>
          <w:t>Şekil 3.31 BKİ değişkeninin başlangıç çan üyelik fonksiyonları</w:t>
        </w:r>
        <w:r w:rsidR="001A3293">
          <w:rPr>
            <w:noProof/>
            <w:webHidden/>
          </w:rPr>
          <w:tab/>
        </w:r>
        <w:r w:rsidR="001A3293">
          <w:rPr>
            <w:noProof/>
            <w:webHidden/>
          </w:rPr>
          <w:fldChar w:fldCharType="begin"/>
        </w:r>
        <w:r w:rsidR="001A3293">
          <w:rPr>
            <w:noProof/>
            <w:webHidden/>
          </w:rPr>
          <w:instrText xml:space="preserve"> PAGEREF _Toc458998830 \h </w:instrText>
        </w:r>
        <w:r w:rsidR="001A3293">
          <w:rPr>
            <w:noProof/>
            <w:webHidden/>
          </w:rPr>
        </w:r>
        <w:r w:rsidR="001A3293">
          <w:rPr>
            <w:noProof/>
            <w:webHidden/>
          </w:rPr>
          <w:fldChar w:fldCharType="separate"/>
        </w:r>
        <w:r w:rsidR="001A3293">
          <w:rPr>
            <w:noProof/>
            <w:webHidden/>
          </w:rPr>
          <w:t>53</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1" w:history="1">
        <w:r w:rsidR="001A3293" w:rsidRPr="00F63414">
          <w:rPr>
            <w:rStyle w:val="Kpr"/>
            <w:noProof/>
          </w:rPr>
          <w:t>Şekil 3.32 TG değişkeninin başlangıç çan üyelik fonksiyonları</w:t>
        </w:r>
        <w:r w:rsidR="001A3293">
          <w:rPr>
            <w:noProof/>
            <w:webHidden/>
          </w:rPr>
          <w:tab/>
        </w:r>
        <w:r w:rsidR="001A3293">
          <w:rPr>
            <w:noProof/>
            <w:webHidden/>
          </w:rPr>
          <w:fldChar w:fldCharType="begin"/>
        </w:r>
        <w:r w:rsidR="001A3293">
          <w:rPr>
            <w:noProof/>
            <w:webHidden/>
          </w:rPr>
          <w:instrText xml:space="preserve"> PAGEREF _Toc458998831 \h </w:instrText>
        </w:r>
        <w:r w:rsidR="001A3293">
          <w:rPr>
            <w:noProof/>
            <w:webHidden/>
          </w:rPr>
        </w:r>
        <w:r w:rsidR="001A3293">
          <w:rPr>
            <w:noProof/>
            <w:webHidden/>
          </w:rPr>
          <w:fldChar w:fldCharType="separate"/>
        </w:r>
        <w:r w:rsidR="001A3293">
          <w:rPr>
            <w:noProof/>
            <w:webHidden/>
          </w:rPr>
          <w:t>53</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2" w:history="1">
        <w:r w:rsidR="001A3293" w:rsidRPr="00F63414">
          <w:rPr>
            <w:rStyle w:val="Kpr"/>
            <w:noProof/>
          </w:rPr>
          <w:t>Şekil 3.33 AKŞ değişkeninin başlangıç çan üyelik fonksiyonları</w:t>
        </w:r>
        <w:r w:rsidR="001A3293">
          <w:rPr>
            <w:noProof/>
            <w:webHidden/>
          </w:rPr>
          <w:tab/>
        </w:r>
        <w:r w:rsidR="001A3293">
          <w:rPr>
            <w:noProof/>
            <w:webHidden/>
          </w:rPr>
          <w:fldChar w:fldCharType="begin"/>
        </w:r>
        <w:r w:rsidR="001A3293">
          <w:rPr>
            <w:noProof/>
            <w:webHidden/>
          </w:rPr>
          <w:instrText xml:space="preserve"> PAGEREF _Toc458998832 \h </w:instrText>
        </w:r>
        <w:r w:rsidR="001A3293">
          <w:rPr>
            <w:noProof/>
            <w:webHidden/>
          </w:rPr>
        </w:r>
        <w:r w:rsidR="001A3293">
          <w:rPr>
            <w:noProof/>
            <w:webHidden/>
          </w:rPr>
          <w:fldChar w:fldCharType="separate"/>
        </w:r>
        <w:r w:rsidR="001A3293">
          <w:rPr>
            <w:noProof/>
            <w:webHidden/>
          </w:rPr>
          <w:t>54</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3" w:history="1">
        <w:r w:rsidR="001A3293" w:rsidRPr="00F63414">
          <w:rPr>
            <w:rStyle w:val="Kpr"/>
            <w:noProof/>
          </w:rPr>
          <w:t>Şekil 3.34 BKİ değişkeninin ANFIS çalıştırıldıktan sonraki çan üyelik fonksiyonları</w:t>
        </w:r>
        <w:r w:rsidR="001A3293">
          <w:rPr>
            <w:noProof/>
            <w:webHidden/>
          </w:rPr>
          <w:tab/>
        </w:r>
        <w:r w:rsidR="001A3293">
          <w:rPr>
            <w:noProof/>
            <w:webHidden/>
          </w:rPr>
          <w:fldChar w:fldCharType="begin"/>
        </w:r>
        <w:r w:rsidR="001A3293">
          <w:rPr>
            <w:noProof/>
            <w:webHidden/>
          </w:rPr>
          <w:instrText xml:space="preserve"> PAGEREF _Toc458998833 \h </w:instrText>
        </w:r>
        <w:r w:rsidR="001A3293">
          <w:rPr>
            <w:noProof/>
            <w:webHidden/>
          </w:rPr>
        </w:r>
        <w:r w:rsidR="001A3293">
          <w:rPr>
            <w:noProof/>
            <w:webHidden/>
          </w:rPr>
          <w:fldChar w:fldCharType="separate"/>
        </w:r>
        <w:r w:rsidR="001A3293">
          <w:rPr>
            <w:noProof/>
            <w:webHidden/>
          </w:rPr>
          <w:t>54</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4" w:history="1">
        <w:r w:rsidR="001A3293" w:rsidRPr="00F63414">
          <w:rPr>
            <w:rStyle w:val="Kpr"/>
            <w:noProof/>
          </w:rPr>
          <w:t>Şekil 3.35 TG değişkeninin ANFIS çalıştırıldıktan sonraki çan üyelik fonksiyonları</w:t>
        </w:r>
        <w:r w:rsidR="001A3293">
          <w:rPr>
            <w:noProof/>
            <w:webHidden/>
          </w:rPr>
          <w:tab/>
        </w:r>
        <w:r w:rsidR="001A3293">
          <w:rPr>
            <w:noProof/>
            <w:webHidden/>
          </w:rPr>
          <w:fldChar w:fldCharType="begin"/>
        </w:r>
        <w:r w:rsidR="001A3293">
          <w:rPr>
            <w:noProof/>
            <w:webHidden/>
          </w:rPr>
          <w:instrText xml:space="preserve"> PAGEREF _Toc458998834 \h </w:instrText>
        </w:r>
        <w:r w:rsidR="001A3293">
          <w:rPr>
            <w:noProof/>
            <w:webHidden/>
          </w:rPr>
        </w:r>
        <w:r w:rsidR="001A3293">
          <w:rPr>
            <w:noProof/>
            <w:webHidden/>
          </w:rPr>
          <w:fldChar w:fldCharType="separate"/>
        </w:r>
        <w:r w:rsidR="001A3293">
          <w:rPr>
            <w:noProof/>
            <w:webHidden/>
          </w:rPr>
          <w:t>55</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5" w:history="1">
        <w:r w:rsidR="001A3293" w:rsidRPr="00F63414">
          <w:rPr>
            <w:rStyle w:val="Kpr"/>
            <w:noProof/>
          </w:rPr>
          <w:t>Şekil 3.36 AKŞ değişkeninin ANFIS çalıştırıldıktan sonraki çan üyelik fonksiyonları</w:t>
        </w:r>
        <w:r w:rsidR="001A3293">
          <w:rPr>
            <w:noProof/>
            <w:webHidden/>
          </w:rPr>
          <w:tab/>
        </w:r>
        <w:r w:rsidR="001A3293">
          <w:rPr>
            <w:noProof/>
            <w:webHidden/>
          </w:rPr>
          <w:fldChar w:fldCharType="begin"/>
        </w:r>
        <w:r w:rsidR="001A3293">
          <w:rPr>
            <w:noProof/>
            <w:webHidden/>
          </w:rPr>
          <w:instrText xml:space="preserve"> PAGEREF _Toc458998835 \h </w:instrText>
        </w:r>
        <w:r w:rsidR="001A3293">
          <w:rPr>
            <w:noProof/>
            <w:webHidden/>
          </w:rPr>
        </w:r>
        <w:r w:rsidR="001A3293">
          <w:rPr>
            <w:noProof/>
            <w:webHidden/>
          </w:rPr>
          <w:fldChar w:fldCharType="separate"/>
        </w:r>
        <w:r w:rsidR="001A3293">
          <w:rPr>
            <w:noProof/>
            <w:webHidden/>
          </w:rPr>
          <w:t>55</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6" w:history="1">
        <w:r w:rsidR="001A3293" w:rsidRPr="00F63414">
          <w:rPr>
            <w:rStyle w:val="Kpr"/>
            <w:noProof/>
          </w:rPr>
          <w:t>Şekil 3.37 BKİ değişkeninin başlangıç Gauss üyelik fonksiyonları</w:t>
        </w:r>
        <w:r w:rsidR="001A3293">
          <w:rPr>
            <w:noProof/>
            <w:webHidden/>
          </w:rPr>
          <w:tab/>
        </w:r>
        <w:r w:rsidR="001A3293">
          <w:rPr>
            <w:noProof/>
            <w:webHidden/>
          </w:rPr>
          <w:fldChar w:fldCharType="begin"/>
        </w:r>
        <w:r w:rsidR="001A3293">
          <w:rPr>
            <w:noProof/>
            <w:webHidden/>
          </w:rPr>
          <w:instrText xml:space="preserve"> PAGEREF _Toc458998836 \h </w:instrText>
        </w:r>
        <w:r w:rsidR="001A3293">
          <w:rPr>
            <w:noProof/>
            <w:webHidden/>
          </w:rPr>
        </w:r>
        <w:r w:rsidR="001A3293">
          <w:rPr>
            <w:noProof/>
            <w:webHidden/>
          </w:rPr>
          <w:fldChar w:fldCharType="separate"/>
        </w:r>
        <w:r w:rsidR="001A3293">
          <w:rPr>
            <w:noProof/>
            <w:webHidden/>
          </w:rPr>
          <w:t>56</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7" w:history="1">
        <w:r w:rsidR="001A3293" w:rsidRPr="00F63414">
          <w:rPr>
            <w:rStyle w:val="Kpr"/>
            <w:noProof/>
          </w:rPr>
          <w:t>Şekil 3.38 TG değişkeninin başlangıç Gauss üyelik fonksiyonları</w:t>
        </w:r>
        <w:r w:rsidR="001A3293">
          <w:rPr>
            <w:noProof/>
            <w:webHidden/>
          </w:rPr>
          <w:tab/>
        </w:r>
        <w:r w:rsidR="001A3293">
          <w:rPr>
            <w:noProof/>
            <w:webHidden/>
          </w:rPr>
          <w:fldChar w:fldCharType="begin"/>
        </w:r>
        <w:r w:rsidR="001A3293">
          <w:rPr>
            <w:noProof/>
            <w:webHidden/>
          </w:rPr>
          <w:instrText xml:space="preserve"> PAGEREF _Toc458998837 \h </w:instrText>
        </w:r>
        <w:r w:rsidR="001A3293">
          <w:rPr>
            <w:noProof/>
            <w:webHidden/>
          </w:rPr>
        </w:r>
        <w:r w:rsidR="001A3293">
          <w:rPr>
            <w:noProof/>
            <w:webHidden/>
          </w:rPr>
          <w:fldChar w:fldCharType="separate"/>
        </w:r>
        <w:r w:rsidR="001A3293">
          <w:rPr>
            <w:noProof/>
            <w:webHidden/>
          </w:rPr>
          <w:t>56</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8" w:history="1">
        <w:r w:rsidR="001A3293" w:rsidRPr="00F63414">
          <w:rPr>
            <w:rStyle w:val="Kpr"/>
            <w:noProof/>
          </w:rPr>
          <w:t>Şekil 3.39 AKŞ değişkeninin başlangıç Gauss üyelik fonksiyonları</w:t>
        </w:r>
        <w:r w:rsidR="001A3293">
          <w:rPr>
            <w:noProof/>
            <w:webHidden/>
          </w:rPr>
          <w:tab/>
        </w:r>
        <w:r w:rsidR="001A3293">
          <w:rPr>
            <w:noProof/>
            <w:webHidden/>
          </w:rPr>
          <w:fldChar w:fldCharType="begin"/>
        </w:r>
        <w:r w:rsidR="001A3293">
          <w:rPr>
            <w:noProof/>
            <w:webHidden/>
          </w:rPr>
          <w:instrText xml:space="preserve"> PAGEREF _Toc458998838 \h </w:instrText>
        </w:r>
        <w:r w:rsidR="001A3293">
          <w:rPr>
            <w:noProof/>
            <w:webHidden/>
          </w:rPr>
        </w:r>
        <w:r w:rsidR="001A3293">
          <w:rPr>
            <w:noProof/>
            <w:webHidden/>
          </w:rPr>
          <w:fldChar w:fldCharType="separate"/>
        </w:r>
        <w:r w:rsidR="001A3293">
          <w:rPr>
            <w:noProof/>
            <w:webHidden/>
          </w:rPr>
          <w:t>57</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39" w:history="1">
        <w:r w:rsidR="001A3293" w:rsidRPr="00F63414">
          <w:rPr>
            <w:rStyle w:val="Kpr"/>
            <w:noProof/>
          </w:rPr>
          <w:t>Şekil 3.40 BKİ değişkeninin ANFIS çalıştırıldıktan sonraki Gauss üyelik fonksiyonları</w:t>
        </w:r>
        <w:r w:rsidR="001A3293">
          <w:rPr>
            <w:noProof/>
            <w:webHidden/>
          </w:rPr>
          <w:tab/>
        </w:r>
        <w:r w:rsidR="001A3293">
          <w:rPr>
            <w:noProof/>
            <w:webHidden/>
          </w:rPr>
          <w:fldChar w:fldCharType="begin"/>
        </w:r>
        <w:r w:rsidR="001A3293">
          <w:rPr>
            <w:noProof/>
            <w:webHidden/>
          </w:rPr>
          <w:instrText xml:space="preserve"> PAGEREF _Toc458998839 \h </w:instrText>
        </w:r>
        <w:r w:rsidR="001A3293">
          <w:rPr>
            <w:noProof/>
            <w:webHidden/>
          </w:rPr>
        </w:r>
        <w:r w:rsidR="001A3293">
          <w:rPr>
            <w:noProof/>
            <w:webHidden/>
          </w:rPr>
          <w:fldChar w:fldCharType="separate"/>
        </w:r>
        <w:r w:rsidR="001A3293">
          <w:rPr>
            <w:noProof/>
            <w:webHidden/>
          </w:rPr>
          <w:t>57</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0" w:history="1">
        <w:r w:rsidR="001A3293" w:rsidRPr="00F63414">
          <w:rPr>
            <w:rStyle w:val="Kpr"/>
            <w:noProof/>
          </w:rPr>
          <w:t>Şekil 3.41 TG değişkeninin ANFIS çalıştırıldıktan sonraki Gauss üyelik fonksiyonları</w:t>
        </w:r>
        <w:r w:rsidR="001A3293">
          <w:rPr>
            <w:noProof/>
            <w:webHidden/>
          </w:rPr>
          <w:tab/>
        </w:r>
        <w:r w:rsidR="001A3293">
          <w:rPr>
            <w:noProof/>
            <w:webHidden/>
          </w:rPr>
          <w:fldChar w:fldCharType="begin"/>
        </w:r>
        <w:r w:rsidR="001A3293">
          <w:rPr>
            <w:noProof/>
            <w:webHidden/>
          </w:rPr>
          <w:instrText xml:space="preserve"> PAGEREF _Toc458998840 \h </w:instrText>
        </w:r>
        <w:r w:rsidR="001A3293">
          <w:rPr>
            <w:noProof/>
            <w:webHidden/>
          </w:rPr>
        </w:r>
        <w:r w:rsidR="001A3293">
          <w:rPr>
            <w:noProof/>
            <w:webHidden/>
          </w:rPr>
          <w:fldChar w:fldCharType="separate"/>
        </w:r>
        <w:r w:rsidR="001A3293">
          <w:rPr>
            <w:noProof/>
            <w:webHidden/>
          </w:rPr>
          <w:t>58</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1" w:history="1">
        <w:r w:rsidR="001A3293" w:rsidRPr="00F63414">
          <w:rPr>
            <w:rStyle w:val="Kpr"/>
            <w:noProof/>
          </w:rPr>
          <w:t>Şekil 3.42 AKŞ değişkeninin ANFIS çalıştırıldıktan sonraki Gauss üyelik fonksiyonları</w:t>
        </w:r>
        <w:r w:rsidR="001A3293">
          <w:rPr>
            <w:noProof/>
            <w:webHidden/>
          </w:rPr>
          <w:tab/>
        </w:r>
        <w:r w:rsidR="001A3293">
          <w:rPr>
            <w:noProof/>
            <w:webHidden/>
          </w:rPr>
          <w:fldChar w:fldCharType="begin"/>
        </w:r>
        <w:r w:rsidR="001A3293">
          <w:rPr>
            <w:noProof/>
            <w:webHidden/>
          </w:rPr>
          <w:instrText xml:space="preserve"> PAGEREF _Toc458998841 \h </w:instrText>
        </w:r>
        <w:r w:rsidR="001A3293">
          <w:rPr>
            <w:noProof/>
            <w:webHidden/>
          </w:rPr>
        </w:r>
        <w:r w:rsidR="001A3293">
          <w:rPr>
            <w:noProof/>
            <w:webHidden/>
          </w:rPr>
          <w:fldChar w:fldCharType="separate"/>
        </w:r>
        <w:r w:rsidR="001A3293">
          <w:rPr>
            <w:noProof/>
            <w:webHidden/>
          </w:rPr>
          <w:t>58</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2" w:history="1">
        <w:r w:rsidR="001A3293" w:rsidRPr="00F63414">
          <w:rPr>
            <w:rStyle w:val="Kpr"/>
            <w:noProof/>
          </w:rPr>
          <w:t>Şekil 3.43 BKİ değişkeninin başlangıç üçgen üyelik fonksiyonları</w:t>
        </w:r>
        <w:r w:rsidR="001A3293">
          <w:rPr>
            <w:noProof/>
            <w:webHidden/>
          </w:rPr>
          <w:tab/>
        </w:r>
        <w:r w:rsidR="001A3293">
          <w:rPr>
            <w:noProof/>
            <w:webHidden/>
          </w:rPr>
          <w:fldChar w:fldCharType="begin"/>
        </w:r>
        <w:r w:rsidR="001A3293">
          <w:rPr>
            <w:noProof/>
            <w:webHidden/>
          </w:rPr>
          <w:instrText xml:space="preserve"> PAGEREF _Toc458998842 \h </w:instrText>
        </w:r>
        <w:r w:rsidR="001A3293">
          <w:rPr>
            <w:noProof/>
            <w:webHidden/>
          </w:rPr>
        </w:r>
        <w:r w:rsidR="001A3293">
          <w:rPr>
            <w:noProof/>
            <w:webHidden/>
          </w:rPr>
          <w:fldChar w:fldCharType="separate"/>
        </w:r>
        <w:r w:rsidR="001A3293">
          <w:rPr>
            <w:noProof/>
            <w:webHidden/>
          </w:rPr>
          <w:t>59</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3" w:history="1">
        <w:r w:rsidR="001A3293" w:rsidRPr="00F63414">
          <w:rPr>
            <w:rStyle w:val="Kpr"/>
            <w:noProof/>
          </w:rPr>
          <w:t>Şekil 3.44 TG değişkeninin başlangıç üçgen üyelik fonksiyonları</w:t>
        </w:r>
        <w:r w:rsidR="001A3293">
          <w:rPr>
            <w:noProof/>
            <w:webHidden/>
          </w:rPr>
          <w:tab/>
        </w:r>
        <w:r w:rsidR="001A3293">
          <w:rPr>
            <w:noProof/>
            <w:webHidden/>
          </w:rPr>
          <w:fldChar w:fldCharType="begin"/>
        </w:r>
        <w:r w:rsidR="001A3293">
          <w:rPr>
            <w:noProof/>
            <w:webHidden/>
          </w:rPr>
          <w:instrText xml:space="preserve"> PAGEREF _Toc458998843 \h </w:instrText>
        </w:r>
        <w:r w:rsidR="001A3293">
          <w:rPr>
            <w:noProof/>
            <w:webHidden/>
          </w:rPr>
        </w:r>
        <w:r w:rsidR="001A3293">
          <w:rPr>
            <w:noProof/>
            <w:webHidden/>
          </w:rPr>
          <w:fldChar w:fldCharType="separate"/>
        </w:r>
        <w:r w:rsidR="001A3293">
          <w:rPr>
            <w:noProof/>
            <w:webHidden/>
          </w:rPr>
          <w:t>59</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4" w:history="1">
        <w:r w:rsidR="001A3293" w:rsidRPr="00F63414">
          <w:rPr>
            <w:rStyle w:val="Kpr"/>
            <w:noProof/>
          </w:rPr>
          <w:t>Şekil 3.45 AKŞ değişkeninin başlangıç üçgen üyelik fonksiyonları</w:t>
        </w:r>
        <w:r w:rsidR="001A3293">
          <w:rPr>
            <w:noProof/>
            <w:webHidden/>
          </w:rPr>
          <w:tab/>
        </w:r>
        <w:r w:rsidR="001A3293">
          <w:rPr>
            <w:noProof/>
            <w:webHidden/>
          </w:rPr>
          <w:fldChar w:fldCharType="begin"/>
        </w:r>
        <w:r w:rsidR="001A3293">
          <w:rPr>
            <w:noProof/>
            <w:webHidden/>
          </w:rPr>
          <w:instrText xml:space="preserve"> PAGEREF _Toc458998844 \h </w:instrText>
        </w:r>
        <w:r w:rsidR="001A3293">
          <w:rPr>
            <w:noProof/>
            <w:webHidden/>
          </w:rPr>
        </w:r>
        <w:r w:rsidR="001A3293">
          <w:rPr>
            <w:noProof/>
            <w:webHidden/>
          </w:rPr>
          <w:fldChar w:fldCharType="separate"/>
        </w:r>
        <w:r w:rsidR="001A3293">
          <w:rPr>
            <w:noProof/>
            <w:webHidden/>
          </w:rPr>
          <w:t>60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5" w:history="1">
        <w:r w:rsidR="001A3293" w:rsidRPr="00F63414">
          <w:rPr>
            <w:rStyle w:val="Kpr"/>
            <w:noProof/>
          </w:rPr>
          <w:t>Şekil 3.46 BKİ değişkeninin ANFIS çalıştırıldıktan sonraki üçgen üyelik fonksiyonları</w:t>
        </w:r>
        <w:r w:rsidR="001A3293">
          <w:rPr>
            <w:noProof/>
            <w:webHidden/>
          </w:rPr>
          <w:tab/>
        </w:r>
        <w:r w:rsidR="001A3293">
          <w:rPr>
            <w:noProof/>
            <w:webHidden/>
          </w:rPr>
          <w:fldChar w:fldCharType="begin"/>
        </w:r>
        <w:r w:rsidR="001A3293">
          <w:rPr>
            <w:noProof/>
            <w:webHidden/>
          </w:rPr>
          <w:instrText xml:space="preserve"> PAGEREF _Toc458998845 \h </w:instrText>
        </w:r>
        <w:r w:rsidR="001A3293">
          <w:rPr>
            <w:noProof/>
            <w:webHidden/>
          </w:rPr>
        </w:r>
        <w:r w:rsidR="001A3293">
          <w:rPr>
            <w:noProof/>
            <w:webHidden/>
          </w:rPr>
          <w:fldChar w:fldCharType="separate"/>
        </w:r>
        <w:r w:rsidR="001A3293">
          <w:rPr>
            <w:noProof/>
            <w:webHidden/>
          </w:rPr>
          <w:t>60</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6" w:history="1">
        <w:r w:rsidR="001A3293" w:rsidRPr="00F63414">
          <w:rPr>
            <w:rStyle w:val="Kpr"/>
            <w:noProof/>
          </w:rPr>
          <w:t>Şekil 3.47 TG değişkeninin ANFIS çalıştırıldıktan sonraki üçgen üyelik fonksiyonları</w:t>
        </w:r>
        <w:r w:rsidR="001A3293">
          <w:rPr>
            <w:noProof/>
            <w:webHidden/>
          </w:rPr>
          <w:tab/>
        </w:r>
        <w:r w:rsidR="001A3293">
          <w:rPr>
            <w:noProof/>
            <w:webHidden/>
          </w:rPr>
          <w:fldChar w:fldCharType="begin"/>
        </w:r>
        <w:r w:rsidR="001A3293">
          <w:rPr>
            <w:noProof/>
            <w:webHidden/>
          </w:rPr>
          <w:instrText xml:space="preserve"> PAGEREF _Toc458998846 \h </w:instrText>
        </w:r>
        <w:r w:rsidR="001A3293">
          <w:rPr>
            <w:noProof/>
            <w:webHidden/>
          </w:rPr>
        </w:r>
        <w:r w:rsidR="001A3293">
          <w:rPr>
            <w:noProof/>
            <w:webHidden/>
          </w:rPr>
          <w:fldChar w:fldCharType="separate"/>
        </w:r>
        <w:r w:rsidR="001A3293">
          <w:rPr>
            <w:noProof/>
            <w:webHidden/>
          </w:rPr>
          <w:t>61</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7" w:history="1">
        <w:r w:rsidR="001A3293" w:rsidRPr="00F63414">
          <w:rPr>
            <w:rStyle w:val="Kpr"/>
            <w:noProof/>
          </w:rPr>
          <w:t>Şekil 3.48 AKŞ değişkeninin ANFIS çalıştırıldıktan sonraki üçgen üyelik fonksiyonları</w:t>
        </w:r>
        <w:r w:rsidR="001A3293">
          <w:rPr>
            <w:noProof/>
            <w:webHidden/>
          </w:rPr>
          <w:tab/>
        </w:r>
        <w:r w:rsidR="001A3293">
          <w:rPr>
            <w:noProof/>
            <w:webHidden/>
          </w:rPr>
          <w:fldChar w:fldCharType="begin"/>
        </w:r>
        <w:r w:rsidR="001A3293">
          <w:rPr>
            <w:noProof/>
            <w:webHidden/>
          </w:rPr>
          <w:instrText xml:space="preserve"> PAGEREF _Toc458998847 \h </w:instrText>
        </w:r>
        <w:r w:rsidR="001A3293">
          <w:rPr>
            <w:noProof/>
            <w:webHidden/>
          </w:rPr>
        </w:r>
        <w:r w:rsidR="001A3293">
          <w:rPr>
            <w:noProof/>
            <w:webHidden/>
          </w:rPr>
          <w:fldChar w:fldCharType="separate"/>
        </w:r>
        <w:r w:rsidR="001A3293">
          <w:rPr>
            <w:noProof/>
            <w:webHidden/>
          </w:rPr>
          <w:t>61</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8" w:history="1">
        <w:r w:rsidR="001A3293" w:rsidRPr="00F63414">
          <w:rPr>
            <w:rStyle w:val="Kpr"/>
            <w:noProof/>
          </w:rPr>
          <w:t>Şekil 3.49 BKİ değişkeninin başlangıç yamuk üyelik fonksiyonları</w:t>
        </w:r>
        <w:r w:rsidR="001A3293">
          <w:rPr>
            <w:noProof/>
            <w:webHidden/>
          </w:rPr>
          <w:tab/>
        </w:r>
        <w:r w:rsidR="001A3293">
          <w:rPr>
            <w:noProof/>
            <w:webHidden/>
          </w:rPr>
          <w:fldChar w:fldCharType="begin"/>
        </w:r>
        <w:r w:rsidR="001A3293">
          <w:rPr>
            <w:noProof/>
            <w:webHidden/>
          </w:rPr>
          <w:instrText xml:space="preserve"> PAGEREF _Toc458998848 \h </w:instrText>
        </w:r>
        <w:r w:rsidR="001A3293">
          <w:rPr>
            <w:noProof/>
            <w:webHidden/>
          </w:rPr>
        </w:r>
        <w:r w:rsidR="001A3293">
          <w:rPr>
            <w:noProof/>
            <w:webHidden/>
          </w:rPr>
          <w:fldChar w:fldCharType="separate"/>
        </w:r>
        <w:r w:rsidR="001A3293">
          <w:rPr>
            <w:noProof/>
            <w:webHidden/>
          </w:rPr>
          <w:t>62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49" w:history="1">
        <w:r w:rsidR="001A3293" w:rsidRPr="00F63414">
          <w:rPr>
            <w:rStyle w:val="Kpr"/>
            <w:noProof/>
          </w:rPr>
          <w:t>Şekil 3.50 TG değişkeninin başlangıç yamuk üyelik fonksiyonları</w:t>
        </w:r>
        <w:r w:rsidR="001A3293">
          <w:rPr>
            <w:noProof/>
            <w:webHidden/>
          </w:rPr>
          <w:tab/>
        </w:r>
        <w:r w:rsidR="001A3293">
          <w:rPr>
            <w:noProof/>
            <w:webHidden/>
          </w:rPr>
          <w:fldChar w:fldCharType="begin"/>
        </w:r>
        <w:r w:rsidR="001A3293">
          <w:rPr>
            <w:noProof/>
            <w:webHidden/>
          </w:rPr>
          <w:instrText xml:space="preserve"> PAGEREF _Toc458998849 \h </w:instrText>
        </w:r>
        <w:r w:rsidR="001A3293">
          <w:rPr>
            <w:noProof/>
            <w:webHidden/>
          </w:rPr>
        </w:r>
        <w:r w:rsidR="001A3293">
          <w:rPr>
            <w:noProof/>
            <w:webHidden/>
          </w:rPr>
          <w:fldChar w:fldCharType="separate"/>
        </w:r>
        <w:r w:rsidR="001A3293">
          <w:rPr>
            <w:noProof/>
            <w:webHidden/>
          </w:rPr>
          <w:t>62</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50" w:history="1">
        <w:r w:rsidR="001A3293" w:rsidRPr="00F63414">
          <w:rPr>
            <w:rStyle w:val="Kpr"/>
            <w:noProof/>
          </w:rPr>
          <w:t>Şekil 3.51 AKŞ değişkeninin başlangıç yamuk üyelik fonksiyonları</w:t>
        </w:r>
        <w:r w:rsidR="001A3293">
          <w:rPr>
            <w:noProof/>
            <w:webHidden/>
          </w:rPr>
          <w:tab/>
        </w:r>
        <w:r w:rsidR="001A3293">
          <w:rPr>
            <w:noProof/>
            <w:webHidden/>
          </w:rPr>
          <w:fldChar w:fldCharType="begin"/>
        </w:r>
        <w:r w:rsidR="001A3293">
          <w:rPr>
            <w:noProof/>
            <w:webHidden/>
          </w:rPr>
          <w:instrText xml:space="preserve"> PAGEREF _Toc458998850 \h </w:instrText>
        </w:r>
        <w:r w:rsidR="001A3293">
          <w:rPr>
            <w:noProof/>
            <w:webHidden/>
          </w:rPr>
        </w:r>
        <w:r w:rsidR="001A3293">
          <w:rPr>
            <w:noProof/>
            <w:webHidden/>
          </w:rPr>
          <w:fldChar w:fldCharType="separate"/>
        </w:r>
        <w:r w:rsidR="001A3293">
          <w:rPr>
            <w:noProof/>
            <w:webHidden/>
          </w:rPr>
          <w:t>63</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51" w:history="1">
        <w:r w:rsidR="001A3293" w:rsidRPr="00F63414">
          <w:rPr>
            <w:rStyle w:val="Kpr"/>
            <w:noProof/>
          </w:rPr>
          <w:t>Şekil 3.52 BKİ değişkeninin ANFIS çalıştırıldıktan sonraki yamuk üyelik fonksiyonları</w:t>
        </w:r>
        <w:r w:rsidR="001A3293">
          <w:rPr>
            <w:noProof/>
            <w:webHidden/>
          </w:rPr>
          <w:tab/>
        </w:r>
        <w:r w:rsidR="001A3293">
          <w:rPr>
            <w:noProof/>
            <w:webHidden/>
          </w:rPr>
          <w:fldChar w:fldCharType="begin"/>
        </w:r>
        <w:r w:rsidR="001A3293">
          <w:rPr>
            <w:noProof/>
            <w:webHidden/>
          </w:rPr>
          <w:instrText xml:space="preserve"> PAGEREF _Toc458998851 \h </w:instrText>
        </w:r>
        <w:r w:rsidR="001A3293">
          <w:rPr>
            <w:noProof/>
            <w:webHidden/>
          </w:rPr>
        </w:r>
        <w:r w:rsidR="001A3293">
          <w:rPr>
            <w:noProof/>
            <w:webHidden/>
          </w:rPr>
          <w:fldChar w:fldCharType="separate"/>
        </w:r>
        <w:r w:rsidR="001A3293">
          <w:rPr>
            <w:noProof/>
            <w:webHidden/>
          </w:rPr>
          <w:t>63</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52" w:history="1">
        <w:r w:rsidR="001A3293" w:rsidRPr="00F63414">
          <w:rPr>
            <w:rStyle w:val="Kpr"/>
            <w:noProof/>
          </w:rPr>
          <w:t>Şekil 3.53 TG değişkeninin ANFIS çalıştırıldıktan sonraki yamuk üyelik fonksiyonları</w:t>
        </w:r>
        <w:r w:rsidR="001A3293">
          <w:rPr>
            <w:noProof/>
            <w:webHidden/>
          </w:rPr>
          <w:tab/>
        </w:r>
        <w:r w:rsidR="001A3293">
          <w:rPr>
            <w:noProof/>
            <w:webHidden/>
          </w:rPr>
          <w:fldChar w:fldCharType="begin"/>
        </w:r>
        <w:r w:rsidR="001A3293">
          <w:rPr>
            <w:noProof/>
            <w:webHidden/>
          </w:rPr>
          <w:instrText xml:space="preserve"> PAGEREF _Toc458998852 \h </w:instrText>
        </w:r>
        <w:r w:rsidR="001A3293">
          <w:rPr>
            <w:noProof/>
            <w:webHidden/>
          </w:rPr>
        </w:r>
        <w:r w:rsidR="001A3293">
          <w:rPr>
            <w:noProof/>
            <w:webHidden/>
          </w:rPr>
          <w:fldChar w:fldCharType="separate"/>
        </w:r>
        <w:r w:rsidR="001A3293">
          <w:rPr>
            <w:noProof/>
            <w:webHidden/>
          </w:rPr>
          <w:t>64</w:t>
        </w:r>
        <w:r w:rsidR="001A3293">
          <w:rPr>
            <w:noProof/>
            <w:webHidden/>
          </w:rPr>
          <w:fldChar w:fldCharType="end"/>
        </w:r>
      </w:hyperlink>
    </w:p>
    <w:p w:rsidR="001A3293"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853" w:history="1">
        <w:r w:rsidR="001A3293" w:rsidRPr="00F63414">
          <w:rPr>
            <w:rStyle w:val="Kpr"/>
            <w:noProof/>
          </w:rPr>
          <w:t>Şekil 3.54 AKŞ değişkeninin ANFIS çalıştırıldıktan sonraki yamuk üyelik fonksiyonları</w:t>
        </w:r>
        <w:r w:rsidR="001A3293">
          <w:rPr>
            <w:noProof/>
            <w:webHidden/>
          </w:rPr>
          <w:tab/>
        </w:r>
        <w:r w:rsidR="001A3293">
          <w:rPr>
            <w:noProof/>
            <w:webHidden/>
          </w:rPr>
          <w:fldChar w:fldCharType="begin"/>
        </w:r>
        <w:r w:rsidR="001A3293">
          <w:rPr>
            <w:noProof/>
            <w:webHidden/>
          </w:rPr>
          <w:instrText xml:space="preserve"> PAGEREF _Toc458998853 \h </w:instrText>
        </w:r>
        <w:r w:rsidR="001A3293">
          <w:rPr>
            <w:noProof/>
            <w:webHidden/>
          </w:rPr>
        </w:r>
        <w:r w:rsidR="001A3293">
          <w:rPr>
            <w:noProof/>
            <w:webHidden/>
          </w:rPr>
          <w:fldChar w:fldCharType="separate"/>
        </w:r>
        <w:r w:rsidR="001A3293">
          <w:rPr>
            <w:noProof/>
            <w:webHidden/>
          </w:rPr>
          <w:t>64</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54" w:history="1">
        <w:r w:rsidR="001A3293" w:rsidRPr="00F63414">
          <w:rPr>
            <w:rStyle w:val="Kpr"/>
            <w:noProof/>
          </w:rPr>
          <w:t>Şekil 4.1 Eğitim setinde değişen üyelik fonksiyonlarına göre aşamalı olmayan bulanık</w:t>
        </w:r>
        <w:r w:rsidR="007A3663">
          <w:rPr>
            <w:rStyle w:val="Kpr"/>
            <w:noProof/>
          </w:rPr>
          <w:t xml:space="preserve"> ………</w:t>
        </w:r>
        <w:r w:rsidR="001A3293" w:rsidRPr="00F63414">
          <w:rPr>
            <w:rStyle w:val="Kpr"/>
            <w:noProof/>
          </w:rPr>
          <w:t xml:space="preserve">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_Toc458998854 \h </w:instrText>
        </w:r>
        <w:r w:rsidR="001A3293">
          <w:rPr>
            <w:noProof/>
            <w:webHidden/>
          </w:rPr>
        </w:r>
        <w:r w:rsidR="001A3293">
          <w:rPr>
            <w:noProof/>
            <w:webHidden/>
          </w:rPr>
          <w:fldChar w:fldCharType="separate"/>
        </w:r>
        <w:r w:rsidR="001A3293">
          <w:rPr>
            <w:noProof/>
            <w:webHidden/>
          </w:rPr>
          <w:t>67</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55" w:history="1">
        <w:r w:rsidR="001A3293" w:rsidRPr="00F63414">
          <w:rPr>
            <w:rStyle w:val="Kpr"/>
            <w:noProof/>
          </w:rPr>
          <w:t>Şekil 4.2 Eğitim setinde değişen üyelik fonksiyonlarına göre aşamalı olmayan bulanık</w:t>
        </w:r>
        <w:r w:rsidR="007A3663">
          <w:rPr>
            <w:rStyle w:val="Kpr"/>
            <w:noProof/>
          </w:rPr>
          <w:t xml:space="preserve"> ………</w:t>
        </w:r>
        <w:r w:rsidR="001A3293" w:rsidRPr="00F63414">
          <w:rPr>
            <w:rStyle w:val="Kpr"/>
            <w:noProof/>
          </w:rPr>
          <w:t xml:space="preserve">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_Toc458998855 \h </w:instrText>
        </w:r>
        <w:r w:rsidR="001A3293">
          <w:rPr>
            <w:noProof/>
            <w:webHidden/>
          </w:rPr>
        </w:r>
        <w:r w:rsidR="001A3293">
          <w:rPr>
            <w:noProof/>
            <w:webHidden/>
          </w:rPr>
          <w:fldChar w:fldCharType="separate"/>
        </w:r>
        <w:r w:rsidR="001A3293">
          <w:rPr>
            <w:noProof/>
            <w:webHidden/>
          </w:rPr>
          <w:t>68</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56" w:history="1">
        <w:r w:rsidR="001A3293" w:rsidRPr="00F63414">
          <w:rPr>
            <w:rStyle w:val="Kpr"/>
            <w:noProof/>
          </w:rPr>
          <w:t>Şekil 4.3 Eğitim setinde değişen üyelik fonksiyonlarına göre aşamalı olmayan bulanık</w:t>
        </w:r>
        <w:r w:rsidR="007A3663">
          <w:rPr>
            <w:rStyle w:val="Kpr"/>
            <w:noProof/>
          </w:rPr>
          <w:t xml:space="preserve"> ………</w:t>
        </w:r>
        <w:r w:rsidR="001A3293" w:rsidRPr="00F63414">
          <w:rPr>
            <w:rStyle w:val="Kpr"/>
            <w:noProof/>
          </w:rPr>
          <w:t xml:space="preserve">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_Toc458998856 \h </w:instrText>
        </w:r>
        <w:r w:rsidR="001A3293">
          <w:rPr>
            <w:noProof/>
            <w:webHidden/>
          </w:rPr>
        </w:r>
        <w:r w:rsidR="001A3293">
          <w:rPr>
            <w:noProof/>
            <w:webHidden/>
          </w:rPr>
          <w:fldChar w:fldCharType="separate"/>
        </w:r>
        <w:r w:rsidR="001A3293">
          <w:rPr>
            <w:noProof/>
            <w:webHidden/>
          </w:rPr>
          <w:t>68</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57" w:history="1">
        <w:r w:rsidR="001A3293" w:rsidRPr="00F63414">
          <w:rPr>
            <w:rStyle w:val="Kpr"/>
            <w:noProof/>
          </w:rPr>
          <w:t>Şekil 4.4 Eğitim setinde değişen üyelik fonksiyonlarına göre aşamalı olmayan bulanık</w:t>
        </w:r>
        <w:r w:rsidR="007A3663">
          <w:rPr>
            <w:rStyle w:val="Kpr"/>
            <w:noProof/>
          </w:rPr>
          <w:t xml:space="preserve"> ………</w:t>
        </w:r>
        <w:r w:rsidR="001A3293" w:rsidRPr="00F63414">
          <w:rPr>
            <w:rStyle w:val="Kpr"/>
            <w:noProof/>
          </w:rPr>
          <w:t xml:space="preserve">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_Toc458998857 \h </w:instrText>
        </w:r>
        <w:r w:rsidR="001A3293">
          <w:rPr>
            <w:noProof/>
            <w:webHidden/>
          </w:rPr>
        </w:r>
        <w:r w:rsidR="001A3293">
          <w:rPr>
            <w:noProof/>
            <w:webHidden/>
          </w:rPr>
          <w:fldChar w:fldCharType="separate"/>
        </w:r>
        <w:r w:rsidR="001A3293">
          <w:rPr>
            <w:noProof/>
            <w:webHidden/>
          </w:rPr>
          <w:t>69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58" w:history="1">
        <w:r w:rsidR="001A3293" w:rsidRPr="00F63414">
          <w:rPr>
            <w:rStyle w:val="Kpr"/>
            <w:noProof/>
          </w:rPr>
          <w:t>Şekil 4.5 Test setinde değişen üyelik fonksiyonlarına göre aşamalı olmayan bulanık</w:t>
        </w:r>
        <w:r w:rsidR="007A3663">
          <w:rPr>
            <w:rStyle w:val="Kpr"/>
            <w:noProof/>
          </w:rPr>
          <w:t xml:space="preserve"> …………</w:t>
        </w:r>
        <w:r w:rsidR="001A3293" w:rsidRPr="00F63414">
          <w:rPr>
            <w:rStyle w:val="Kpr"/>
            <w:noProof/>
          </w:rPr>
          <w:t xml:space="preserve">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_Toc458998858 \h </w:instrText>
        </w:r>
        <w:r w:rsidR="001A3293">
          <w:rPr>
            <w:noProof/>
            <w:webHidden/>
          </w:rPr>
        </w:r>
        <w:r w:rsidR="001A3293">
          <w:rPr>
            <w:noProof/>
            <w:webHidden/>
          </w:rPr>
          <w:fldChar w:fldCharType="separate"/>
        </w:r>
        <w:r w:rsidR="001A3293">
          <w:rPr>
            <w:noProof/>
            <w:webHidden/>
          </w:rPr>
          <w:t>71</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59" w:history="1">
        <w:r w:rsidR="001A3293" w:rsidRPr="00F63414">
          <w:rPr>
            <w:rStyle w:val="Kpr"/>
            <w:noProof/>
          </w:rPr>
          <w:t>Şekil 4.6 Test setinde değişen üyelik fonksiyonlarına göre aşamalı olmayan bulanık</w:t>
        </w:r>
        <w:r w:rsidR="007A3663">
          <w:rPr>
            <w:rStyle w:val="Kpr"/>
            <w:noProof/>
          </w:rPr>
          <w:t xml:space="preserve"> …………</w:t>
        </w:r>
        <w:r w:rsidR="001A3293" w:rsidRPr="00F63414">
          <w:rPr>
            <w:rStyle w:val="Kpr"/>
            <w:noProof/>
          </w:rPr>
          <w:t xml:space="preserve">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_Toc458998859 \h </w:instrText>
        </w:r>
        <w:r w:rsidR="001A3293">
          <w:rPr>
            <w:noProof/>
            <w:webHidden/>
          </w:rPr>
        </w:r>
        <w:r w:rsidR="001A3293">
          <w:rPr>
            <w:noProof/>
            <w:webHidden/>
          </w:rPr>
          <w:fldChar w:fldCharType="separate"/>
        </w:r>
        <w:r w:rsidR="001A3293">
          <w:rPr>
            <w:noProof/>
            <w:webHidden/>
          </w:rPr>
          <w:t>72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0" w:history="1">
        <w:r w:rsidR="001A3293" w:rsidRPr="00F63414">
          <w:rPr>
            <w:rStyle w:val="Kpr"/>
            <w:noProof/>
          </w:rPr>
          <w:t>Şekil 4.7 Test setinde değişen üyelik fonksiyonlarına göre aşamalı olmayan bulanık</w:t>
        </w:r>
        <w:r w:rsidR="007A3663">
          <w:rPr>
            <w:rStyle w:val="Kpr"/>
            <w:noProof/>
          </w:rPr>
          <w:t xml:space="preserve"> …………</w:t>
        </w:r>
        <w:r w:rsidR="001A3293" w:rsidRPr="00F63414">
          <w:rPr>
            <w:rStyle w:val="Kpr"/>
            <w:noProof/>
          </w:rPr>
          <w:t xml:space="preserve">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_Toc458998860 \h </w:instrText>
        </w:r>
        <w:r w:rsidR="001A3293">
          <w:rPr>
            <w:noProof/>
            <w:webHidden/>
          </w:rPr>
        </w:r>
        <w:r w:rsidR="001A3293">
          <w:rPr>
            <w:noProof/>
            <w:webHidden/>
          </w:rPr>
          <w:fldChar w:fldCharType="separate"/>
        </w:r>
        <w:r w:rsidR="001A3293">
          <w:rPr>
            <w:noProof/>
            <w:webHidden/>
          </w:rPr>
          <w:t>72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1" w:history="1">
        <w:r w:rsidR="001A3293" w:rsidRPr="00F63414">
          <w:rPr>
            <w:rStyle w:val="Kpr"/>
            <w:noProof/>
          </w:rPr>
          <w:t>Şekil 4.8. Test setinde değişen üyelik fonksiyonlarına göre aşamalı olmayan bulanık</w:t>
        </w:r>
        <w:r w:rsidR="007A3663">
          <w:rPr>
            <w:rStyle w:val="Kpr"/>
            <w:noProof/>
          </w:rPr>
          <w:t xml:space="preserve"> ………...</w:t>
        </w:r>
        <w:r w:rsidR="001A3293" w:rsidRPr="00F63414">
          <w:rPr>
            <w:rStyle w:val="Kpr"/>
            <w:noProof/>
          </w:rPr>
          <w:t xml:space="preserve">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_Toc458998861 \h </w:instrText>
        </w:r>
        <w:r w:rsidR="001A3293">
          <w:rPr>
            <w:noProof/>
            <w:webHidden/>
          </w:rPr>
        </w:r>
        <w:r w:rsidR="001A3293">
          <w:rPr>
            <w:noProof/>
            <w:webHidden/>
          </w:rPr>
          <w:fldChar w:fldCharType="separate"/>
        </w:r>
        <w:r w:rsidR="001A3293">
          <w:rPr>
            <w:noProof/>
            <w:webHidden/>
          </w:rPr>
          <w:t>73</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2" w:history="1">
        <w:r w:rsidR="001A3293" w:rsidRPr="00F63414">
          <w:rPr>
            <w:rStyle w:val="Kpr"/>
            <w:noProof/>
          </w:rPr>
          <w:t>Şekil 4.9 Eğitim setinde değişen üyelik fonksiyonlarına göre aşamalı bulanık modellerin</w:t>
        </w:r>
        <w:r w:rsidR="007A3663">
          <w:rPr>
            <w:rStyle w:val="Kpr"/>
            <w:noProof/>
          </w:rPr>
          <w:t xml:space="preserve"> ……</w:t>
        </w:r>
        <w:r w:rsidR="001A3293" w:rsidRPr="00F63414">
          <w:rPr>
            <w:rStyle w:val="Kpr"/>
            <w:noProof/>
          </w:rPr>
          <w:t xml:space="preserve">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_Toc458998862 \h </w:instrText>
        </w:r>
        <w:r w:rsidR="001A3293">
          <w:rPr>
            <w:noProof/>
            <w:webHidden/>
          </w:rPr>
        </w:r>
        <w:r w:rsidR="001A3293">
          <w:rPr>
            <w:noProof/>
            <w:webHidden/>
          </w:rPr>
          <w:fldChar w:fldCharType="separate"/>
        </w:r>
        <w:r w:rsidR="001A3293">
          <w:rPr>
            <w:noProof/>
            <w:webHidden/>
          </w:rPr>
          <w:t>75</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3" w:history="1">
        <w:r w:rsidR="001A3293" w:rsidRPr="00F63414">
          <w:rPr>
            <w:rStyle w:val="Kpr"/>
            <w:noProof/>
          </w:rPr>
          <w:t>Şekil 4.10 Eğitim setinde değişen üyelik fonksiyonlarına göre aşamalı bulanık modellerin</w:t>
        </w:r>
        <w:r w:rsidR="007A3663">
          <w:rPr>
            <w:rStyle w:val="Kpr"/>
            <w:noProof/>
          </w:rPr>
          <w:t xml:space="preserve"> …..</w:t>
        </w:r>
        <w:r w:rsidR="001A3293" w:rsidRPr="00F63414">
          <w:rPr>
            <w:rStyle w:val="Kpr"/>
            <w:noProof/>
          </w:rPr>
          <w:t xml:space="preserve">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_Toc458998863 \h </w:instrText>
        </w:r>
        <w:r w:rsidR="001A3293">
          <w:rPr>
            <w:noProof/>
            <w:webHidden/>
          </w:rPr>
        </w:r>
        <w:r w:rsidR="001A3293">
          <w:rPr>
            <w:noProof/>
            <w:webHidden/>
          </w:rPr>
          <w:fldChar w:fldCharType="separate"/>
        </w:r>
        <w:r w:rsidR="001A3293">
          <w:rPr>
            <w:noProof/>
            <w:webHidden/>
          </w:rPr>
          <w:t>76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4" w:history="1">
        <w:r w:rsidR="001A3293" w:rsidRPr="00F63414">
          <w:rPr>
            <w:rStyle w:val="Kpr"/>
            <w:noProof/>
          </w:rPr>
          <w:t>Şekil 4.11 Eğitim setinde değişen üyelik fonksiyonlarına göre aşamalı bulanık modellerin</w:t>
        </w:r>
        <w:r w:rsidR="007A3663">
          <w:rPr>
            <w:rStyle w:val="Kpr"/>
            <w:noProof/>
          </w:rPr>
          <w:t xml:space="preserve"> …..</w:t>
        </w:r>
        <w:r w:rsidR="001A3293" w:rsidRPr="00F63414">
          <w:rPr>
            <w:rStyle w:val="Kpr"/>
            <w:noProof/>
          </w:rPr>
          <w:t xml:space="preserve">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_Toc458998864 \h </w:instrText>
        </w:r>
        <w:r w:rsidR="001A3293">
          <w:rPr>
            <w:noProof/>
            <w:webHidden/>
          </w:rPr>
        </w:r>
        <w:r w:rsidR="001A3293">
          <w:rPr>
            <w:noProof/>
            <w:webHidden/>
          </w:rPr>
          <w:fldChar w:fldCharType="separate"/>
        </w:r>
        <w:r w:rsidR="001A3293">
          <w:rPr>
            <w:noProof/>
            <w:webHidden/>
          </w:rPr>
          <w:t>76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5" w:history="1">
        <w:r w:rsidR="001A3293" w:rsidRPr="00F63414">
          <w:rPr>
            <w:rStyle w:val="Kpr"/>
            <w:noProof/>
          </w:rPr>
          <w:t>Şekil 4.12 Eğitim setinde değişen üyelik fonksiyonlarına göre aşamalı bulanık modellerin</w:t>
        </w:r>
        <w:r w:rsidR="007A3663">
          <w:rPr>
            <w:rStyle w:val="Kpr"/>
            <w:noProof/>
          </w:rPr>
          <w:t xml:space="preserve"> …..</w:t>
        </w:r>
        <w:r w:rsidR="001A3293" w:rsidRPr="00F63414">
          <w:rPr>
            <w:rStyle w:val="Kpr"/>
            <w:noProof/>
          </w:rPr>
          <w:t xml:space="preserve"> HKOK değerlerine ilişkin kutu grafikleri</w:t>
        </w:r>
        <w:r w:rsidR="001A3293">
          <w:rPr>
            <w:noProof/>
            <w:webHidden/>
          </w:rPr>
          <w:tab/>
        </w:r>
        <w:r w:rsidR="001A3293">
          <w:rPr>
            <w:noProof/>
            <w:webHidden/>
          </w:rPr>
          <w:fldChar w:fldCharType="begin"/>
        </w:r>
        <w:r w:rsidR="001A3293">
          <w:rPr>
            <w:noProof/>
            <w:webHidden/>
          </w:rPr>
          <w:instrText xml:space="preserve"> PAGEREF _Toc458998865 \h </w:instrText>
        </w:r>
        <w:r w:rsidR="001A3293">
          <w:rPr>
            <w:noProof/>
            <w:webHidden/>
          </w:rPr>
        </w:r>
        <w:r w:rsidR="001A3293">
          <w:rPr>
            <w:noProof/>
            <w:webHidden/>
          </w:rPr>
          <w:fldChar w:fldCharType="separate"/>
        </w:r>
        <w:r w:rsidR="001A3293">
          <w:rPr>
            <w:noProof/>
            <w:webHidden/>
          </w:rPr>
          <w:t>77</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6" w:history="1">
        <w:r w:rsidR="001A3293" w:rsidRPr="00F63414">
          <w:rPr>
            <w:rStyle w:val="Kpr"/>
            <w:noProof/>
          </w:rPr>
          <w:t>Şekil 4.13 Test setinde değişen üyelik fonksiyonlarına göre aşamalı bulanık modellerin</w:t>
        </w:r>
        <w:r w:rsidR="007A3663">
          <w:rPr>
            <w:rStyle w:val="Kpr"/>
            <w:noProof/>
          </w:rPr>
          <w:t xml:space="preserve"> ……..</w:t>
        </w:r>
        <w:r w:rsidR="001A3293" w:rsidRPr="00F63414">
          <w:rPr>
            <w:rStyle w:val="Kpr"/>
            <w:noProof/>
          </w:rPr>
          <w:t xml:space="preserve">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_Toc458998866 \h </w:instrText>
        </w:r>
        <w:r w:rsidR="001A3293">
          <w:rPr>
            <w:noProof/>
            <w:webHidden/>
          </w:rPr>
        </w:r>
        <w:r w:rsidR="001A3293">
          <w:rPr>
            <w:noProof/>
            <w:webHidden/>
          </w:rPr>
          <w:fldChar w:fldCharType="separate"/>
        </w:r>
        <w:r w:rsidR="001A3293">
          <w:rPr>
            <w:noProof/>
            <w:webHidden/>
          </w:rPr>
          <w:t>79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7" w:history="1">
        <w:r w:rsidR="001A3293" w:rsidRPr="00F63414">
          <w:rPr>
            <w:rStyle w:val="Kpr"/>
            <w:noProof/>
          </w:rPr>
          <w:t>Şekil 4.14 Test setinde değişen üyelik fonksiyonlarına göre aşamalı bulanık modellerin</w:t>
        </w:r>
        <w:r w:rsidR="007A3663">
          <w:rPr>
            <w:rStyle w:val="Kpr"/>
            <w:noProof/>
          </w:rPr>
          <w:t xml:space="preserve"> ……..</w:t>
        </w:r>
        <w:r w:rsidR="001A3293" w:rsidRPr="00F63414">
          <w:rPr>
            <w:rStyle w:val="Kpr"/>
            <w:noProof/>
          </w:rPr>
          <w:t xml:space="preserve">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_Toc458998867 \h </w:instrText>
        </w:r>
        <w:r w:rsidR="001A3293">
          <w:rPr>
            <w:noProof/>
            <w:webHidden/>
          </w:rPr>
        </w:r>
        <w:r w:rsidR="001A3293">
          <w:rPr>
            <w:noProof/>
            <w:webHidden/>
          </w:rPr>
          <w:fldChar w:fldCharType="separate"/>
        </w:r>
        <w:r w:rsidR="001A3293">
          <w:rPr>
            <w:noProof/>
            <w:webHidden/>
          </w:rPr>
          <w:t>80</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8" w:history="1">
        <w:r w:rsidR="001A3293" w:rsidRPr="00F63414">
          <w:rPr>
            <w:rStyle w:val="Kpr"/>
            <w:noProof/>
          </w:rPr>
          <w:t>Şekil 4.15 Test setinde değişen üyelik fonksiyonlarına göre aşamalı bulanık modellerin</w:t>
        </w:r>
        <w:r w:rsidR="007A3663">
          <w:rPr>
            <w:rStyle w:val="Kpr"/>
            <w:noProof/>
          </w:rPr>
          <w:t xml:space="preserve"> ……..</w:t>
        </w:r>
        <w:r w:rsidR="001A3293" w:rsidRPr="00F63414">
          <w:rPr>
            <w:rStyle w:val="Kpr"/>
            <w:noProof/>
          </w:rPr>
          <w:t xml:space="preserve">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_Toc458998868 \h </w:instrText>
        </w:r>
        <w:r w:rsidR="001A3293">
          <w:rPr>
            <w:noProof/>
            <w:webHidden/>
          </w:rPr>
        </w:r>
        <w:r w:rsidR="001A3293">
          <w:rPr>
            <w:noProof/>
            <w:webHidden/>
          </w:rPr>
          <w:fldChar w:fldCharType="separate"/>
        </w:r>
        <w:r w:rsidR="001A3293">
          <w:rPr>
            <w:noProof/>
            <w:webHidden/>
          </w:rPr>
          <w:t>80</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69" w:history="1">
        <w:r w:rsidR="001A3293" w:rsidRPr="00F63414">
          <w:rPr>
            <w:rStyle w:val="Kpr"/>
            <w:noProof/>
          </w:rPr>
          <w:t>Şekil 4.16 Test setinde değişen üyelik fonksiyonlarına göre aşamalı bulanık modellerin</w:t>
        </w:r>
        <w:r w:rsidR="007A3663">
          <w:rPr>
            <w:rStyle w:val="Kpr"/>
            <w:noProof/>
          </w:rPr>
          <w:t xml:space="preserve"> ……..</w:t>
        </w:r>
        <w:r w:rsidR="001A3293" w:rsidRPr="00F63414">
          <w:rPr>
            <w:rStyle w:val="Kpr"/>
            <w:noProof/>
          </w:rPr>
          <w:t xml:space="preserve"> HKOK değerlerine ilişkin kutu grafikleri</w:t>
        </w:r>
        <w:r w:rsidR="001A3293">
          <w:rPr>
            <w:noProof/>
            <w:webHidden/>
          </w:rPr>
          <w:tab/>
        </w:r>
        <w:r w:rsidR="001A3293">
          <w:rPr>
            <w:noProof/>
            <w:webHidden/>
          </w:rPr>
          <w:fldChar w:fldCharType="begin"/>
        </w:r>
        <w:r w:rsidR="001A3293">
          <w:rPr>
            <w:noProof/>
            <w:webHidden/>
          </w:rPr>
          <w:instrText xml:space="preserve"> PAGEREF _Toc458998869 \h </w:instrText>
        </w:r>
        <w:r w:rsidR="001A3293">
          <w:rPr>
            <w:noProof/>
            <w:webHidden/>
          </w:rPr>
        </w:r>
        <w:r w:rsidR="001A3293">
          <w:rPr>
            <w:noProof/>
            <w:webHidden/>
          </w:rPr>
          <w:fldChar w:fldCharType="separate"/>
        </w:r>
        <w:r w:rsidR="001A3293">
          <w:rPr>
            <w:noProof/>
            <w:webHidden/>
          </w:rPr>
          <w:t>81</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0" w:history="1">
        <w:r w:rsidR="001A3293" w:rsidRPr="00F63414">
          <w:rPr>
            <w:rStyle w:val="Kpr"/>
            <w:noProof/>
          </w:rPr>
          <w:t>Şekil 4.17 Eğitim setinde değişen üyelik fonksiyonlarına göre aşamalı ve aşamalı olmayan</w:t>
        </w:r>
        <w:r w:rsidR="007A3663">
          <w:rPr>
            <w:rStyle w:val="Kpr"/>
            <w:noProof/>
          </w:rPr>
          <w:t xml:space="preserve"> ….</w:t>
        </w:r>
        <w:r w:rsidR="001A3293" w:rsidRPr="00F63414">
          <w:rPr>
            <w:rStyle w:val="Kpr"/>
            <w:noProof/>
          </w:rPr>
          <w:t xml:space="preserve"> bulanık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_Toc458998870 \h </w:instrText>
        </w:r>
        <w:r w:rsidR="001A3293">
          <w:rPr>
            <w:noProof/>
            <w:webHidden/>
          </w:rPr>
        </w:r>
        <w:r w:rsidR="001A3293">
          <w:rPr>
            <w:noProof/>
            <w:webHidden/>
          </w:rPr>
          <w:fldChar w:fldCharType="separate"/>
        </w:r>
        <w:r w:rsidR="001A3293">
          <w:rPr>
            <w:noProof/>
            <w:webHidden/>
          </w:rPr>
          <w:t>86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1" w:history="1">
        <w:r w:rsidR="001A3293" w:rsidRPr="00F63414">
          <w:rPr>
            <w:rStyle w:val="Kpr"/>
            <w:noProof/>
          </w:rPr>
          <w:t>Şekil 4.18 Eğitim setinde değişen üyelik fonksiyonlarına göre aşamalı ve aşamalı olmayan</w:t>
        </w:r>
        <w:r w:rsidR="007A3663">
          <w:rPr>
            <w:rStyle w:val="Kpr"/>
            <w:noProof/>
          </w:rPr>
          <w:t xml:space="preserve"> ….</w:t>
        </w:r>
        <w:r w:rsidR="001A3293" w:rsidRPr="00F63414">
          <w:rPr>
            <w:rStyle w:val="Kpr"/>
            <w:noProof/>
          </w:rPr>
          <w:t xml:space="preserve"> bulanık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_Toc458998871 \h </w:instrText>
        </w:r>
        <w:r w:rsidR="001A3293">
          <w:rPr>
            <w:noProof/>
            <w:webHidden/>
          </w:rPr>
        </w:r>
        <w:r w:rsidR="001A3293">
          <w:rPr>
            <w:noProof/>
            <w:webHidden/>
          </w:rPr>
          <w:fldChar w:fldCharType="separate"/>
        </w:r>
        <w:r w:rsidR="001A3293">
          <w:rPr>
            <w:noProof/>
            <w:webHidden/>
          </w:rPr>
          <w:t>86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2" w:history="1">
        <w:r w:rsidR="001A3293" w:rsidRPr="00F63414">
          <w:rPr>
            <w:rStyle w:val="Kpr"/>
            <w:noProof/>
          </w:rPr>
          <w:t>Şekil 4.19 Eğitim setinde değişen üyelik fonksiyonlarına göre aşamalı ve aşamalı olmayan</w:t>
        </w:r>
        <w:r w:rsidR="007A3663">
          <w:rPr>
            <w:rStyle w:val="Kpr"/>
            <w:noProof/>
          </w:rPr>
          <w:t xml:space="preserve"> ….</w:t>
        </w:r>
        <w:r w:rsidR="001A3293" w:rsidRPr="00F63414">
          <w:rPr>
            <w:rStyle w:val="Kpr"/>
            <w:noProof/>
          </w:rPr>
          <w:t xml:space="preserve"> bulanık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_Toc458998872 \h </w:instrText>
        </w:r>
        <w:r w:rsidR="001A3293">
          <w:rPr>
            <w:noProof/>
            <w:webHidden/>
          </w:rPr>
        </w:r>
        <w:r w:rsidR="001A3293">
          <w:rPr>
            <w:noProof/>
            <w:webHidden/>
          </w:rPr>
          <w:fldChar w:fldCharType="separate"/>
        </w:r>
        <w:r w:rsidR="001A3293">
          <w:rPr>
            <w:noProof/>
            <w:webHidden/>
          </w:rPr>
          <w:t>87</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3" w:history="1">
        <w:r w:rsidR="001A3293" w:rsidRPr="00F63414">
          <w:rPr>
            <w:rStyle w:val="Kpr"/>
            <w:noProof/>
          </w:rPr>
          <w:t>Şekil 4.20 Eğitim setinde değişen üyelik fonksiyonlarına göre aşamalı ve aşamalı olmayan</w:t>
        </w:r>
        <w:r w:rsidR="007A3663">
          <w:rPr>
            <w:rStyle w:val="Kpr"/>
            <w:noProof/>
          </w:rPr>
          <w:t xml:space="preserve"> ….</w:t>
        </w:r>
        <w:r w:rsidR="001A3293" w:rsidRPr="00F63414">
          <w:rPr>
            <w:rStyle w:val="Kpr"/>
            <w:noProof/>
          </w:rPr>
          <w:t xml:space="preserve"> bulanık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_Toc458998873 \h </w:instrText>
        </w:r>
        <w:r w:rsidR="001A3293">
          <w:rPr>
            <w:noProof/>
            <w:webHidden/>
          </w:rPr>
        </w:r>
        <w:r w:rsidR="001A3293">
          <w:rPr>
            <w:noProof/>
            <w:webHidden/>
          </w:rPr>
          <w:fldChar w:fldCharType="separate"/>
        </w:r>
        <w:r w:rsidR="001A3293">
          <w:rPr>
            <w:noProof/>
            <w:webHidden/>
          </w:rPr>
          <w:t>87</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4" w:history="1">
        <w:r w:rsidR="001A3293" w:rsidRPr="00F63414">
          <w:rPr>
            <w:rStyle w:val="Kpr"/>
            <w:noProof/>
          </w:rPr>
          <w:t>Şekil 4.21 Test setinde değişen üyelik fonksiyonlarına göre aşamalı ve aşamalı olmayan</w:t>
        </w:r>
        <w:r w:rsidR="007A3663">
          <w:rPr>
            <w:rStyle w:val="Kpr"/>
            <w:noProof/>
          </w:rPr>
          <w:t xml:space="preserve"> …….</w:t>
        </w:r>
        <w:r w:rsidR="001A3293" w:rsidRPr="00F63414">
          <w:rPr>
            <w:rStyle w:val="Kpr"/>
            <w:noProof/>
          </w:rPr>
          <w:t xml:space="preserve"> bulanık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_Toc458998874 \h </w:instrText>
        </w:r>
        <w:r w:rsidR="001A3293">
          <w:rPr>
            <w:noProof/>
            <w:webHidden/>
          </w:rPr>
        </w:r>
        <w:r w:rsidR="001A3293">
          <w:rPr>
            <w:noProof/>
            <w:webHidden/>
          </w:rPr>
          <w:fldChar w:fldCharType="separate"/>
        </w:r>
        <w:r w:rsidR="001A3293">
          <w:rPr>
            <w:noProof/>
            <w:webHidden/>
          </w:rPr>
          <w:t>88</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5" w:history="1">
        <w:r w:rsidR="001A3293" w:rsidRPr="00F63414">
          <w:rPr>
            <w:rStyle w:val="Kpr"/>
            <w:noProof/>
          </w:rPr>
          <w:t>Şekil 4.22 Test setinde değişen üyelik fonksiyonlarına göre aşamalı ve aşamalı olmayan</w:t>
        </w:r>
        <w:r w:rsidR="007A3663">
          <w:rPr>
            <w:rStyle w:val="Kpr"/>
            <w:noProof/>
          </w:rPr>
          <w:t xml:space="preserve"> …….</w:t>
        </w:r>
        <w:r w:rsidR="001A3293" w:rsidRPr="00F63414">
          <w:rPr>
            <w:rStyle w:val="Kpr"/>
            <w:noProof/>
          </w:rPr>
          <w:t xml:space="preserve"> bulanık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_Toc458998875 \h </w:instrText>
        </w:r>
        <w:r w:rsidR="001A3293">
          <w:rPr>
            <w:noProof/>
            <w:webHidden/>
          </w:rPr>
        </w:r>
        <w:r w:rsidR="001A3293">
          <w:rPr>
            <w:noProof/>
            <w:webHidden/>
          </w:rPr>
          <w:fldChar w:fldCharType="separate"/>
        </w:r>
        <w:r w:rsidR="001A3293">
          <w:rPr>
            <w:noProof/>
            <w:webHidden/>
          </w:rPr>
          <w:t>88</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6" w:history="1">
        <w:r w:rsidR="001A3293" w:rsidRPr="00F63414">
          <w:rPr>
            <w:rStyle w:val="Kpr"/>
            <w:noProof/>
          </w:rPr>
          <w:t>Şekil 4.23 Test setinde değişen üyelik fonksiyonlarına göre aşamalı ve aşamalı olmayan</w:t>
        </w:r>
        <w:r w:rsidR="007A3663">
          <w:rPr>
            <w:rStyle w:val="Kpr"/>
            <w:noProof/>
          </w:rPr>
          <w:t xml:space="preserve"> …….</w:t>
        </w:r>
        <w:r w:rsidR="001A3293" w:rsidRPr="00F63414">
          <w:rPr>
            <w:rStyle w:val="Kpr"/>
            <w:noProof/>
          </w:rPr>
          <w:t xml:space="preserve"> bulanık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_Toc458998876 \h </w:instrText>
        </w:r>
        <w:r w:rsidR="001A3293">
          <w:rPr>
            <w:noProof/>
            <w:webHidden/>
          </w:rPr>
        </w:r>
        <w:r w:rsidR="001A3293">
          <w:rPr>
            <w:noProof/>
            <w:webHidden/>
          </w:rPr>
          <w:fldChar w:fldCharType="separate"/>
        </w:r>
        <w:r w:rsidR="001A3293">
          <w:rPr>
            <w:noProof/>
            <w:webHidden/>
          </w:rPr>
          <w:t>89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7" w:history="1">
        <w:r w:rsidR="001A3293" w:rsidRPr="00F63414">
          <w:rPr>
            <w:rStyle w:val="Kpr"/>
            <w:noProof/>
          </w:rPr>
          <w:t>Şekil 4.24 Test setinde değişen üyelik fonksiyonlarına göre aşamalı ve aşamalı olmayan</w:t>
        </w:r>
        <w:r w:rsidR="007A3663">
          <w:rPr>
            <w:rStyle w:val="Kpr"/>
            <w:noProof/>
          </w:rPr>
          <w:t xml:space="preserve"> …….</w:t>
        </w:r>
        <w:r w:rsidR="001A3293" w:rsidRPr="00F63414">
          <w:rPr>
            <w:rStyle w:val="Kpr"/>
            <w:noProof/>
          </w:rPr>
          <w:t xml:space="preserve"> bulanık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_Toc458998877 \h </w:instrText>
        </w:r>
        <w:r w:rsidR="001A3293">
          <w:rPr>
            <w:noProof/>
            <w:webHidden/>
          </w:rPr>
        </w:r>
        <w:r w:rsidR="001A3293">
          <w:rPr>
            <w:noProof/>
            <w:webHidden/>
          </w:rPr>
          <w:fldChar w:fldCharType="separate"/>
        </w:r>
        <w:r w:rsidR="001A3293">
          <w:rPr>
            <w:noProof/>
            <w:webHidden/>
          </w:rPr>
          <w:t>89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8" w:history="1">
        <w:r w:rsidR="001A3293" w:rsidRPr="00F63414">
          <w:rPr>
            <w:rStyle w:val="Kpr"/>
            <w:noProof/>
          </w:rPr>
          <w:t>Şekil 4.25 Eğitim setinde değişen üyelik fonksiyonlarına göre aşamalı olmayan bulanık</w:t>
        </w:r>
        <w:r w:rsidR="007A3663">
          <w:rPr>
            <w:rStyle w:val="Kpr"/>
            <w:noProof/>
          </w:rPr>
          <w:t xml:space="preserve"> ……..</w:t>
        </w:r>
        <w:r w:rsidR="001A3293" w:rsidRPr="00F63414">
          <w:rPr>
            <w:rStyle w:val="Kpr"/>
            <w:noProof/>
          </w:rPr>
          <w:t xml:space="preserve">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_Toc458998878 \h </w:instrText>
        </w:r>
        <w:r w:rsidR="001A3293">
          <w:rPr>
            <w:noProof/>
            <w:webHidden/>
          </w:rPr>
        </w:r>
        <w:r w:rsidR="001A3293">
          <w:rPr>
            <w:noProof/>
            <w:webHidden/>
          </w:rPr>
          <w:fldChar w:fldCharType="separate"/>
        </w:r>
        <w:r w:rsidR="001A3293">
          <w:rPr>
            <w:noProof/>
            <w:webHidden/>
          </w:rPr>
          <w:t>92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79" w:history="1">
        <w:r w:rsidR="001A3293" w:rsidRPr="00F63414">
          <w:rPr>
            <w:rStyle w:val="Kpr"/>
            <w:noProof/>
          </w:rPr>
          <w:t>Şekil 4.26 Eğitim setinde değişen üyelik fonksiyonlarına göre aşamalı olmayan bulanık</w:t>
        </w:r>
        <w:r w:rsidR="007A3663">
          <w:rPr>
            <w:rStyle w:val="Kpr"/>
            <w:noProof/>
          </w:rPr>
          <w:t xml:space="preserve"> ……..</w:t>
        </w:r>
        <w:r w:rsidR="001A3293" w:rsidRPr="00F63414">
          <w:rPr>
            <w:rStyle w:val="Kpr"/>
            <w:noProof/>
          </w:rPr>
          <w:t xml:space="preserve">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_Toc458998879 \h </w:instrText>
        </w:r>
        <w:r w:rsidR="001A3293">
          <w:rPr>
            <w:noProof/>
            <w:webHidden/>
          </w:rPr>
        </w:r>
        <w:r w:rsidR="001A3293">
          <w:rPr>
            <w:noProof/>
            <w:webHidden/>
          </w:rPr>
          <w:fldChar w:fldCharType="separate"/>
        </w:r>
        <w:r w:rsidR="001A3293">
          <w:rPr>
            <w:noProof/>
            <w:webHidden/>
          </w:rPr>
          <w:t>92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0" w:history="1">
        <w:r w:rsidR="001A3293" w:rsidRPr="00F63414">
          <w:rPr>
            <w:rStyle w:val="Kpr"/>
            <w:noProof/>
          </w:rPr>
          <w:t>Şekil 4.27 Eğitim setinde değişen üyelik fonksiyonlarına göre aşamalı olmayan bulanık</w:t>
        </w:r>
        <w:r w:rsidR="007A3663">
          <w:rPr>
            <w:rStyle w:val="Kpr"/>
            <w:noProof/>
          </w:rPr>
          <w:t xml:space="preserve"> ……..</w:t>
        </w:r>
        <w:r w:rsidR="001A3293" w:rsidRPr="00F63414">
          <w:rPr>
            <w:rStyle w:val="Kpr"/>
            <w:noProof/>
          </w:rPr>
          <w:t xml:space="preserve">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_Toc458998880 \h </w:instrText>
        </w:r>
        <w:r w:rsidR="001A3293">
          <w:rPr>
            <w:noProof/>
            <w:webHidden/>
          </w:rPr>
        </w:r>
        <w:r w:rsidR="001A3293">
          <w:rPr>
            <w:noProof/>
            <w:webHidden/>
          </w:rPr>
          <w:fldChar w:fldCharType="separate"/>
        </w:r>
        <w:r w:rsidR="001A3293">
          <w:rPr>
            <w:noProof/>
            <w:webHidden/>
          </w:rPr>
          <w:t>93</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1" w:history="1">
        <w:r w:rsidR="001A3293" w:rsidRPr="00F63414">
          <w:rPr>
            <w:rStyle w:val="Kpr"/>
            <w:noProof/>
          </w:rPr>
          <w:t>Şekil 4.28 Eğitim setinde değişen üyelik fonksiyonlarına göre aşamalı olmayan bulanık</w:t>
        </w:r>
        <w:r w:rsidR="007A3663">
          <w:rPr>
            <w:rStyle w:val="Kpr"/>
            <w:noProof/>
          </w:rPr>
          <w:t xml:space="preserve"> ……..</w:t>
        </w:r>
        <w:r w:rsidR="001A3293" w:rsidRPr="00F63414">
          <w:rPr>
            <w:rStyle w:val="Kpr"/>
            <w:noProof/>
          </w:rPr>
          <w:t xml:space="preserve">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_Toc458998881 \h </w:instrText>
        </w:r>
        <w:r w:rsidR="001A3293">
          <w:rPr>
            <w:noProof/>
            <w:webHidden/>
          </w:rPr>
        </w:r>
        <w:r w:rsidR="001A3293">
          <w:rPr>
            <w:noProof/>
            <w:webHidden/>
          </w:rPr>
          <w:fldChar w:fldCharType="separate"/>
        </w:r>
        <w:r w:rsidR="001A3293">
          <w:rPr>
            <w:noProof/>
            <w:webHidden/>
          </w:rPr>
          <w:t>93</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2" w:history="1">
        <w:r w:rsidR="001A3293" w:rsidRPr="00F63414">
          <w:rPr>
            <w:rStyle w:val="Kpr"/>
            <w:noProof/>
          </w:rPr>
          <w:t>Şekil 4.29 Test setinde değişen üyelik fonksiyonlarına göre aşamalı olmayan bulanık</w:t>
        </w:r>
        <w:r w:rsidR="007A3663">
          <w:rPr>
            <w:rStyle w:val="Kpr"/>
            <w:noProof/>
          </w:rPr>
          <w:t xml:space="preserve"> ………..</w:t>
        </w:r>
        <w:r w:rsidR="001A3293" w:rsidRPr="00F63414">
          <w:rPr>
            <w:rStyle w:val="Kpr"/>
            <w:noProof/>
          </w:rPr>
          <w:t xml:space="preserve">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_Toc458998882 \h </w:instrText>
        </w:r>
        <w:r w:rsidR="001A3293">
          <w:rPr>
            <w:noProof/>
            <w:webHidden/>
          </w:rPr>
        </w:r>
        <w:r w:rsidR="001A3293">
          <w:rPr>
            <w:noProof/>
            <w:webHidden/>
          </w:rPr>
          <w:fldChar w:fldCharType="separate"/>
        </w:r>
        <w:r w:rsidR="001A3293">
          <w:rPr>
            <w:noProof/>
            <w:webHidden/>
          </w:rPr>
          <w:t>95</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3" w:history="1">
        <w:r w:rsidR="001A3293" w:rsidRPr="00F63414">
          <w:rPr>
            <w:rStyle w:val="Kpr"/>
            <w:noProof/>
          </w:rPr>
          <w:t>Şekil 4.30 Test setinde değişen üyelik fonksiyonlarına göre aşamalı olmayan bulanık</w:t>
        </w:r>
        <w:r w:rsidR="007A3663">
          <w:rPr>
            <w:rStyle w:val="Kpr"/>
            <w:noProof/>
          </w:rPr>
          <w:t xml:space="preserve"> ………..</w:t>
        </w:r>
        <w:r w:rsidR="001A3293" w:rsidRPr="00F63414">
          <w:rPr>
            <w:rStyle w:val="Kpr"/>
            <w:noProof/>
          </w:rPr>
          <w:t xml:space="preserve">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_Toc458998883 \h </w:instrText>
        </w:r>
        <w:r w:rsidR="001A3293">
          <w:rPr>
            <w:noProof/>
            <w:webHidden/>
          </w:rPr>
        </w:r>
        <w:r w:rsidR="001A3293">
          <w:rPr>
            <w:noProof/>
            <w:webHidden/>
          </w:rPr>
          <w:fldChar w:fldCharType="separate"/>
        </w:r>
        <w:r w:rsidR="001A3293">
          <w:rPr>
            <w:noProof/>
            <w:webHidden/>
          </w:rPr>
          <w:t>96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4" w:history="1">
        <w:r w:rsidR="001A3293" w:rsidRPr="00F63414">
          <w:rPr>
            <w:rStyle w:val="Kpr"/>
            <w:noProof/>
          </w:rPr>
          <w:t>Şekil 4.31 Test setinde değişen üyelik fonksiyonlarına göre aşamalı olmayan bulanık</w:t>
        </w:r>
        <w:r w:rsidR="007A3663">
          <w:rPr>
            <w:rStyle w:val="Kpr"/>
            <w:noProof/>
          </w:rPr>
          <w:t xml:space="preserve"> ………..</w:t>
        </w:r>
        <w:r w:rsidR="001A3293" w:rsidRPr="00F63414">
          <w:rPr>
            <w:rStyle w:val="Kpr"/>
            <w:noProof/>
          </w:rPr>
          <w:t xml:space="preserve">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_Toc458998884 \h </w:instrText>
        </w:r>
        <w:r w:rsidR="001A3293">
          <w:rPr>
            <w:noProof/>
            <w:webHidden/>
          </w:rPr>
        </w:r>
        <w:r w:rsidR="001A3293">
          <w:rPr>
            <w:noProof/>
            <w:webHidden/>
          </w:rPr>
          <w:fldChar w:fldCharType="separate"/>
        </w:r>
        <w:r w:rsidR="001A3293">
          <w:rPr>
            <w:noProof/>
            <w:webHidden/>
          </w:rPr>
          <w:t>96</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5" w:history="1">
        <w:r w:rsidR="001A3293" w:rsidRPr="00F63414">
          <w:rPr>
            <w:rStyle w:val="Kpr"/>
            <w:noProof/>
          </w:rPr>
          <w:t>Şekil 4.32 Test setinde değişen üyelik fonksiyonlarına göre aşamalı olmayan bulanık</w:t>
        </w:r>
        <w:r w:rsidR="007A3663">
          <w:rPr>
            <w:rStyle w:val="Kpr"/>
            <w:noProof/>
          </w:rPr>
          <w:t xml:space="preserve"> ………..</w:t>
        </w:r>
        <w:r w:rsidR="001A3293" w:rsidRPr="00F63414">
          <w:rPr>
            <w:rStyle w:val="Kpr"/>
            <w:noProof/>
          </w:rPr>
          <w:t xml:space="preserve">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_Toc458998885 \h </w:instrText>
        </w:r>
        <w:r w:rsidR="001A3293">
          <w:rPr>
            <w:noProof/>
            <w:webHidden/>
          </w:rPr>
        </w:r>
        <w:r w:rsidR="001A3293">
          <w:rPr>
            <w:noProof/>
            <w:webHidden/>
          </w:rPr>
          <w:fldChar w:fldCharType="separate"/>
        </w:r>
        <w:r w:rsidR="001A3293">
          <w:rPr>
            <w:noProof/>
            <w:webHidden/>
          </w:rPr>
          <w:t>97</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6" w:history="1">
        <w:r w:rsidR="001A3293" w:rsidRPr="00F63414">
          <w:rPr>
            <w:rStyle w:val="Kpr"/>
            <w:noProof/>
          </w:rPr>
          <w:t>Şekil 4.33 Eğitim setinde değişen üyelik fonksiyonlarına göre aşamalı bulanık modellerin</w:t>
        </w:r>
        <w:r w:rsidR="00A42044">
          <w:rPr>
            <w:rStyle w:val="Kpr"/>
            <w:noProof/>
          </w:rPr>
          <w:t xml:space="preserve"> …..</w:t>
        </w:r>
        <w:r w:rsidR="001A3293" w:rsidRPr="00F63414">
          <w:rPr>
            <w:rStyle w:val="Kpr"/>
            <w:noProof/>
          </w:rPr>
          <w:t xml:space="preserve">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_Toc458998886 \h </w:instrText>
        </w:r>
        <w:r w:rsidR="001A3293">
          <w:rPr>
            <w:noProof/>
            <w:webHidden/>
          </w:rPr>
        </w:r>
        <w:r w:rsidR="001A3293">
          <w:rPr>
            <w:noProof/>
            <w:webHidden/>
          </w:rPr>
          <w:fldChar w:fldCharType="separate"/>
        </w:r>
        <w:r w:rsidR="001A3293">
          <w:rPr>
            <w:noProof/>
            <w:webHidden/>
          </w:rPr>
          <w:t>99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7" w:history="1">
        <w:r w:rsidR="001A3293" w:rsidRPr="00F63414">
          <w:rPr>
            <w:rStyle w:val="Kpr"/>
            <w:noProof/>
          </w:rPr>
          <w:t>Şekil 4.34 Eğitim setinde değişen üyelik fonksiyonlarına göre aşamalı bulanık modellerin</w:t>
        </w:r>
        <w:r w:rsidR="00A42044">
          <w:rPr>
            <w:rStyle w:val="Kpr"/>
            <w:noProof/>
          </w:rPr>
          <w:t xml:space="preserve"> …..</w:t>
        </w:r>
        <w:r w:rsidR="001A3293" w:rsidRPr="00F63414">
          <w:rPr>
            <w:rStyle w:val="Kpr"/>
            <w:noProof/>
          </w:rPr>
          <w:t xml:space="preserve">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_Toc458998887 \h </w:instrText>
        </w:r>
        <w:r w:rsidR="001A3293">
          <w:rPr>
            <w:noProof/>
            <w:webHidden/>
          </w:rPr>
        </w:r>
        <w:r w:rsidR="001A3293">
          <w:rPr>
            <w:noProof/>
            <w:webHidden/>
          </w:rPr>
          <w:fldChar w:fldCharType="separate"/>
        </w:r>
        <w:r w:rsidR="001A3293">
          <w:rPr>
            <w:noProof/>
            <w:webHidden/>
          </w:rPr>
          <w:t>100</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8" w:history="1">
        <w:r w:rsidR="001A3293" w:rsidRPr="00F63414">
          <w:rPr>
            <w:rStyle w:val="Kpr"/>
            <w:noProof/>
          </w:rPr>
          <w:t>Şekil 4.35 Eğitim setinde değişen üyelik fonksiyonlarına göre aşamalı bulanık modellerin</w:t>
        </w:r>
        <w:r w:rsidR="00A42044">
          <w:rPr>
            <w:rStyle w:val="Kpr"/>
            <w:noProof/>
          </w:rPr>
          <w:t xml:space="preserve"> …..</w:t>
        </w:r>
        <w:r w:rsidR="001A3293" w:rsidRPr="00F63414">
          <w:rPr>
            <w:rStyle w:val="Kpr"/>
            <w:noProof/>
          </w:rPr>
          <w:t xml:space="preserve">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_Toc458998888 \h </w:instrText>
        </w:r>
        <w:r w:rsidR="001A3293">
          <w:rPr>
            <w:noProof/>
            <w:webHidden/>
          </w:rPr>
        </w:r>
        <w:r w:rsidR="001A3293">
          <w:rPr>
            <w:noProof/>
            <w:webHidden/>
          </w:rPr>
          <w:fldChar w:fldCharType="separate"/>
        </w:r>
        <w:r w:rsidR="001A3293">
          <w:rPr>
            <w:noProof/>
            <w:webHidden/>
          </w:rPr>
          <w:t>100</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89" w:history="1">
        <w:r w:rsidR="001A3293" w:rsidRPr="00F63414">
          <w:rPr>
            <w:rStyle w:val="Kpr"/>
            <w:noProof/>
          </w:rPr>
          <w:t>Şekil 4.36 Eğitim setinde değişen üyelik fonksiyonlarına göre aşamalı bulanık modellerin</w:t>
        </w:r>
        <w:r w:rsidR="00A42044">
          <w:rPr>
            <w:rStyle w:val="Kpr"/>
            <w:noProof/>
          </w:rPr>
          <w:t xml:space="preserve"> …..</w:t>
        </w:r>
        <w:r w:rsidR="001A3293" w:rsidRPr="00F63414">
          <w:rPr>
            <w:rStyle w:val="Kpr"/>
            <w:noProof/>
          </w:rPr>
          <w:t xml:space="preserve"> HKOK değerlerine ilişkin kutu grafikleri</w:t>
        </w:r>
        <w:r w:rsidR="001A3293">
          <w:rPr>
            <w:noProof/>
            <w:webHidden/>
          </w:rPr>
          <w:tab/>
        </w:r>
        <w:r w:rsidR="001A3293">
          <w:rPr>
            <w:noProof/>
            <w:webHidden/>
          </w:rPr>
          <w:fldChar w:fldCharType="begin"/>
        </w:r>
        <w:r w:rsidR="001A3293">
          <w:rPr>
            <w:noProof/>
            <w:webHidden/>
          </w:rPr>
          <w:instrText xml:space="preserve"> PAGEREF _Toc458998889 \h </w:instrText>
        </w:r>
        <w:r w:rsidR="001A3293">
          <w:rPr>
            <w:noProof/>
            <w:webHidden/>
          </w:rPr>
        </w:r>
        <w:r w:rsidR="001A3293">
          <w:rPr>
            <w:noProof/>
            <w:webHidden/>
          </w:rPr>
          <w:fldChar w:fldCharType="separate"/>
        </w:r>
        <w:r w:rsidR="001A3293">
          <w:rPr>
            <w:noProof/>
            <w:webHidden/>
          </w:rPr>
          <w:t>101</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0" w:history="1">
        <w:r w:rsidR="001A3293" w:rsidRPr="00F63414">
          <w:rPr>
            <w:rStyle w:val="Kpr"/>
            <w:noProof/>
          </w:rPr>
          <w:t>Şekil 4.37 Test setinde değişen üyelik fonksiyonlarına göre aşamalı bulanık modellerin</w:t>
        </w:r>
        <w:r w:rsidR="00A42044">
          <w:rPr>
            <w:rStyle w:val="Kpr"/>
            <w:noProof/>
          </w:rPr>
          <w:t xml:space="preserve"> ……..</w:t>
        </w:r>
        <w:r w:rsidR="001A3293" w:rsidRPr="00F63414">
          <w:rPr>
            <w:rStyle w:val="Kpr"/>
            <w:noProof/>
          </w:rPr>
          <w:t xml:space="preserve">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_Toc458998890 \h </w:instrText>
        </w:r>
        <w:r w:rsidR="001A3293">
          <w:rPr>
            <w:noProof/>
            <w:webHidden/>
          </w:rPr>
        </w:r>
        <w:r w:rsidR="001A3293">
          <w:rPr>
            <w:noProof/>
            <w:webHidden/>
          </w:rPr>
          <w:fldChar w:fldCharType="separate"/>
        </w:r>
        <w:r w:rsidR="001A3293">
          <w:rPr>
            <w:noProof/>
            <w:webHidden/>
          </w:rPr>
          <w:t>102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1" w:history="1">
        <w:r w:rsidR="001A3293" w:rsidRPr="00F63414">
          <w:rPr>
            <w:rStyle w:val="Kpr"/>
            <w:noProof/>
          </w:rPr>
          <w:t>Şekil 4.38 Test setinde değişen üyelik fonksiyonlarına göre aşamalı bulanık modellerin</w:t>
        </w:r>
        <w:r w:rsidR="00A42044">
          <w:rPr>
            <w:rStyle w:val="Kpr"/>
            <w:noProof/>
          </w:rPr>
          <w:t xml:space="preserve"> ……..</w:t>
        </w:r>
        <w:r w:rsidR="001A3293" w:rsidRPr="00F63414">
          <w:rPr>
            <w:rStyle w:val="Kpr"/>
            <w:noProof/>
          </w:rPr>
          <w:t xml:space="preserve">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_Toc458998891 \h </w:instrText>
        </w:r>
        <w:r w:rsidR="001A3293">
          <w:rPr>
            <w:noProof/>
            <w:webHidden/>
          </w:rPr>
        </w:r>
        <w:r w:rsidR="001A3293">
          <w:rPr>
            <w:noProof/>
            <w:webHidden/>
          </w:rPr>
          <w:fldChar w:fldCharType="separate"/>
        </w:r>
        <w:r w:rsidR="001A3293">
          <w:rPr>
            <w:noProof/>
            <w:webHidden/>
          </w:rPr>
          <w:t>103</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2" w:history="1">
        <w:r w:rsidR="001A3293" w:rsidRPr="00F63414">
          <w:rPr>
            <w:rStyle w:val="Kpr"/>
            <w:noProof/>
          </w:rPr>
          <w:t>Şekil 4.39 Test setinde değişen üyelik fonksiyonlarına göre aşamalı bulanık modellerin</w:t>
        </w:r>
        <w:r w:rsidR="00A42044">
          <w:rPr>
            <w:rStyle w:val="Kpr"/>
            <w:noProof/>
          </w:rPr>
          <w:t xml:space="preserve"> ……..</w:t>
        </w:r>
        <w:r w:rsidR="001A3293" w:rsidRPr="00F63414">
          <w:rPr>
            <w:rStyle w:val="Kpr"/>
            <w:noProof/>
          </w:rPr>
          <w:t xml:space="preserve">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_Toc458998892 \h </w:instrText>
        </w:r>
        <w:r w:rsidR="001A3293">
          <w:rPr>
            <w:noProof/>
            <w:webHidden/>
          </w:rPr>
        </w:r>
        <w:r w:rsidR="001A3293">
          <w:rPr>
            <w:noProof/>
            <w:webHidden/>
          </w:rPr>
          <w:fldChar w:fldCharType="separate"/>
        </w:r>
        <w:r w:rsidR="001A3293">
          <w:rPr>
            <w:noProof/>
            <w:webHidden/>
          </w:rPr>
          <w:t>103</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3" w:history="1">
        <w:r w:rsidR="001A3293" w:rsidRPr="00F63414">
          <w:rPr>
            <w:rStyle w:val="Kpr"/>
            <w:noProof/>
          </w:rPr>
          <w:t>Şekil 4.40 Test setinde değişen üyelik fonksiyonlarına göre aşamalı bulanık modellerin</w:t>
        </w:r>
        <w:r w:rsidR="00A42044">
          <w:rPr>
            <w:rStyle w:val="Kpr"/>
            <w:noProof/>
          </w:rPr>
          <w:t xml:space="preserve"> ……..</w:t>
        </w:r>
        <w:r w:rsidR="001A3293" w:rsidRPr="00F63414">
          <w:rPr>
            <w:rStyle w:val="Kpr"/>
            <w:noProof/>
          </w:rPr>
          <w:t xml:space="preserve"> HKOK değerlerine ilişkin kutu grafikleri</w:t>
        </w:r>
        <w:r w:rsidR="001A3293">
          <w:rPr>
            <w:noProof/>
            <w:webHidden/>
          </w:rPr>
          <w:tab/>
        </w:r>
        <w:r w:rsidR="001A3293">
          <w:rPr>
            <w:noProof/>
            <w:webHidden/>
          </w:rPr>
          <w:fldChar w:fldCharType="begin"/>
        </w:r>
        <w:r w:rsidR="001A3293">
          <w:rPr>
            <w:noProof/>
            <w:webHidden/>
          </w:rPr>
          <w:instrText xml:space="preserve"> PAGEREF _Toc458998893 \h </w:instrText>
        </w:r>
        <w:r w:rsidR="001A3293">
          <w:rPr>
            <w:noProof/>
            <w:webHidden/>
          </w:rPr>
        </w:r>
        <w:r w:rsidR="001A3293">
          <w:rPr>
            <w:noProof/>
            <w:webHidden/>
          </w:rPr>
          <w:fldChar w:fldCharType="separate"/>
        </w:r>
        <w:r w:rsidR="001A3293">
          <w:rPr>
            <w:noProof/>
            <w:webHidden/>
          </w:rPr>
          <w:t>104</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4" w:history="1">
        <w:r w:rsidR="001A3293" w:rsidRPr="00F63414">
          <w:rPr>
            <w:rStyle w:val="Kpr"/>
            <w:noProof/>
          </w:rPr>
          <w:t>Şekil 4.41 Eğitim setinde değişen üyelik fonksiyonlarına göre aşamalı ve aşamalı olmayan</w:t>
        </w:r>
        <w:r w:rsidR="00A42044">
          <w:rPr>
            <w:rStyle w:val="Kpr"/>
            <w:noProof/>
          </w:rPr>
          <w:t xml:space="preserve"> ….</w:t>
        </w:r>
        <w:r w:rsidR="001A3293" w:rsidRPr="00F63414">
          <w:rPr>
            <w:rStyle w:val="Kpr"/>
            <w:noProof/>
          </w:rPr>
          <w:t xml:space="preserve"> bulanık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_Toc458998894 \h </w:instrText>
        </w:r>
        <w:r w:rsidR="001A3293">
          <w:rPr>
            <w:noProof/>
            <w:webHidden/>
          </w:rPr>
        </w:r>
        <w:r w:rsidR="001A3293">
          <w:rPr>
            <w:noProof/>
            <w:webHidden/>
          </w:rPr>
          <w:fldChar w:fldCharType="separate"/>
        </w:r>
        <w:r w:rsidR="001A3293">
          <w:rPr>
            <w:noProof/>
            <w:webHidden/>
          </w:rPr>
          <w:t>109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5" w:history="1">
        <w:r w:rsidR="001A3293" w:rsidRPr="00F63414">
          <w:rPr>
            <w:rStyle w:val="Kpr"/>
            <w:noProof/>
          </w:rPr>
          <w:t>Şekil 4.42 Eğitim setinde değişen üyelik fonksiyonlarına göre aşamalı ve aşamalı olmayan</w:t>
        </w:r>
        <w:r w:rsidR="00A42044">
          <w:rPr>
            <w:rStyle w:val="Kpr"/>
            <w:noProof/>
          </w:rPr>
          <w:t xml:space="preserve"> ….</w:t>
        </w:r>
        <w:r w:rsidR="001A3293" w:rsidRPr="00F63414">
          <w:rPr>
            <w:rStyle w:val="Kpr"/>
            <w:noProof/>
          </w:rPr>
          <w:t xml:space="preserve"> bulanık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_Toc458998895 \h </w:instrText>
        </w:r>
        <w:r w:rsidR="001A3293">
          <w:rPr>
            <w:noProof/>
            <w:webHidden/>
          </w:rPr>
        </w:r>
        <w:r w:rsidR="001A3293">
          <w:rPr>
            <w:noProof/>
            <w:webHidden/>
          </w:rPr>
          <w:fldChar w:fldCharType="separate"/>
        </w:r>
        <w:r w:rsidR="001A3293">
          <w:rPr>
            <w:noProof/>
            <w:webHidden/>
          </w:rPr>
          <w:t>109</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6" w:history="1">
        <w:r w:rsidR="001A3293" w:rsidRPr="00F63414">
          <w:rPr>
            <w:rStyle w:val="Kpr"/>
            <w:noProof/>
          </w:rPr>
          <w:t>Şekil 4.43 Eğitim setinde değişen üyelik fonksiyonlarına göre aşamalı ve aşamalı olmayan</w:t>
        </w:r>
        <w:r w:rsidR="00A42044">
          <w:rPr>
            <w:rStyle w:val="Kpr"/>
            <w:noProof/>
          </w:rPr>
          <w:t xml:space="preserve"> ….</w:t>
        </w:r>
        <w:r w:rsidR="001A3293" w:rsidRPr="00F63414">
          <w:rPr>
            <w:rStyle w:val="Kpr"/>
            <w:noProof/>
          </w:rPr>
          <w:t xml:space="preserve"> bulanık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_Toc458998896 \h </w:instrText>
        </w:r>
        <w:r w:rsidR="001A3293">
          <w:rPr>
            <w:noProof/>
            <w:webHidden/>
          </w:rPr>
        </w:r>
        <w:r w:rsidR="001A3293">
          <w:rPr>
            <w:noProof/>
            <w:webHidden/>
          </w:rPr>
          <w:fldChar w:fldCharType="separate"/>
        </w:r>
        <w:r w:rsidR="001A3293">
          <w:rPr>
            <w:noProof/>
            <w:webHidden/>
          </w:rPr>
          <w:t>110</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7" w:history="1">
        <w:r w:rsidR="001A3293" w:rsidRPr="00F63414">
          <w:rPr>
            <w:rStyle w:val="Kpr"/>
            <w:noProof/>
          </w:rPr>
          <w:t>Şekil 4.44 Eğitim setinde değişen üyelik fonksiyonlarına göre aşamalı ve aşamalı olmayan</w:t>
        </w:r>
        <w:r w:rsidR="00A42044">
          <w:rPr>
            <w:rStyle w:val="Kpr"/>
            <w:noProof/>
          </w:rPr>
          <w:t xml:space="preserve"> ….</w:t>
        </w:r>
        <w:r w:rsidR="001A3293" w:rsidRPr="00F63414">
          <w:rPr>
            <w:rStyle w:val="Kpr"/>
            <w:noProof/>
          </w:rPr>
          <w:t xml:space="preserve"> bulanık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_Toc458998897 \h </w:instrText>
        </w:r>
        <w:r w:rsidR="001A3293">
          <w:rPr>
            <w:noProof/>
            <w:webHidden/>
          </w:rPr>
        </w:r>
        <w:r w:rsidR="001A3293">
          <w:rPr>
            <w:noProof/>
            <w:webHidden/>
          </w:rPr>
          <w:fldChar w:fldCharType="separate"/>
        </w:r>
        <w:r w:rsidR="001A3293">
          <w:rPr>
            <w:noProof/>
            <w:webHidden/>
          </w:rPr>
          <w:t>110</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8" w:history="1">
        <w:r w:rsidR="001A3293" w:rsidRPr="00F63414">
          <w:rPr>
            <w:rStyle w:val="Kpr"/>
            <w:noProof/>
          </w:rPr>
          <w:t>Şekil 4.45 Test setinde değişen üyelik fonksiyonlarına göre aşamalı ve aşamalı olmayan</w:t>
        </w:r>
        <w:r w:rsidR="00A42044">
          <w:rPr>
            <w:rStyle w:val="Kpr"/>
            <w:noProof/>
          </w:rPr>
          <w:t xml:space="preserve"> …….</w:t>
        </w:r>
        <w:r w:rsidR="001A3293" w:rsidRPr="00F63414">
          <w:rPr>
            <w:rStyle w:val="Kpr"/>
            <w:noProof/>
          </w:rPr>
          <w:t xml:space="preserve"> bulanık modellerin duyarlılık değerlerine ilişkin kutu grafikleri</w:t>
        </w:r>
        <w:r w:rsidR="001A3293">
          <w:rPr>
            <w:noProof/>
            <w:webHidden/>
          </w:rPr>
          <w:tab/>
        </w:r>
        <w:r w:rsidR="001A3293">
          <w:rPr>
            <w:noProof/>
            <w:webHidden/>
          </w:rPr>
          <w:fldChar w:fldCharType="begin"/>
        </w:r>
        <w:r w:rsidR="001A3293">
          <w:rPr>
            <w:noProof/>
            <w:webHidden/>
          </w:rPr>
          <w:instrText xml:space="preserve"> PAGEREF _Toc458998898 \h </w:instrText>
        </w:r>
        <w:r w:rsidR="001A3293">
          <w:rPr>
            <w:noProof/>
            <w:webHidden/>
          </w:rPr>
        </w:r>
        <w:r w:rsidR="001A3293">
          <w:rPr>
            <w:noProof/>
            <w:webHidden/>
          </w:rPr>
          <w:fldChar w:fldCharType="separate"/>
        </w:r>
        <w:r w:rsidR="001A3293">
          <w:rPr>
            <w:noProof/>
            <w:webHidden/>
          </w:rPr>
          <w:t>111</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899" w:history="1">
        <w:r w:rsidR="001A3293" w:rsidRPr="00F63414">
          <w:rPr>
            <w:rStyle w:val="Kpr"/>
            <w:noProof/>
          </w:rPr>
          <w:t>Şekil 4.46 Test setinde değişen üyelik fonksiyonlarına göre aşamalı ve aşamalı olmayan</w:t>
        </w:r>
        <w:r w:rsidR="00A42044">
          <w:rPr>
            <w:rStyle w:val="Kpr"/>
            <w:noProof/>
          </w:rPr>
          <w:t xml:space="preserve"> …….</w:t>
        </w:r>
        <w:r w:rsidR="001A3293" w:rsidRPr="00F63414">
          <w:rPr>
            <w:rStyle w:val="Kpr"/>
            <w:noProof/>
          </w:rPr>
          <w:t xml:space="preserve"> bulanık modellerin özgüllük değerlerine ilişkin kutu grafikleri</w:t>
        </w:r>
        <w:r w:rsidR="001A3293">
          <w:rPr>
            <w:noProof/>
            <w:webHidden/>
          </w:rPr>
          <w:tab/>
        </w:r>
        <w:r w:rsidR="001A3293">
          <w:rPr>
            <w:noProof/>
            <w:webHidden/>
          </w:rPr>
          <w:fldChar w:fldCharType="begin"/>
        </w:r>
        <w:r w:rsidR="001A3293">
          <w:rPr>
            <w:noProof/>
            <w:webHidden/>
          </w:rPr>
          <w:instrText xml:space="preserve"> PAGEREF _Toc458998899 \h </w:instrText>
        </w:r>
        <w:r w:rsidR="001A3293">
          <w:rPr>
            <w:noProof/>
            <w:webHidden/>
          </w:rPr>
        </w:r>
        <w:r w:rsidR="001A3293">
          <w:rPr>
            <w:noProof/>
            <w:webHidden/>
          </w:rPr>
          <w:fldChar w:fldCharType="separate"/>
        </w:r>
        <w:r w:rsidR="001A3293">
          <w:rPr>
            <w:noProof/>
            <w:webHidden/>
          </w:rPr>
          <w:t>111</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00" w:history="1">
        <w:r w:rsidR="001A3293" w:rsidRPr="00F63414">
          <w:rPr>
            <w:rStyle w:val="Kpr"/>
            <w:noProof/>
          </w:rPr>
          <w:t>Şekil 4.47 Test setinde değişen üyelik fonksiyonlarına göre aşamalı ve aşamalı olmayan</w:t>
        </w:r>
        <w:r w:rsidR="00A42044">
          <w:rPr>
            <w:rStyle w:val="Kpr"/>
            <w:noProof/>
          </w:rPr>
          <w:t xml:space="preserve"> …….</w:t>
        </w:r>
        <w:r w:rsidR="001A3293" w:rsidRPr="00F63414">
          <w:rPr>
            <w:rStyle w:val="Kpr"/>
            <w:noProof/>
          </w:rPr>
          <w:t xml:space="preserve"> bulanık modellerin doğruluk değerlerine ilişkin kutu grafikleri</w:t>
        </w:r>
        <w:r w:rsidR="001A3293">
          <w:rPr>
            <w:noProof/>
            <w:webHidden/>
          </w:rPr>
          <w:tab/>
        </w:r>
        <w:r w:rsidR="001A3293">
          <w:rPr>
            <w:noProof/>
            <w:webHidden/>
          </w:rPr>
          <w:fldChar w:fldCharType="begin"/>
        </w:r>
        <w:r w:rsidR="001A3293">
          <w:rPr>
            <w:noProof/>
            <w:webHidden/>
          </w:rPr>
          <w:instrText xml:space="preserve"> PAGEREF _Toc458998900 \h </w:instrText>
        </w:r>
        <w:r w:rsidR="001A3293">
          <w:rPr>
            <w:noProof/>
            <w:webHidden/>
          </w:rPr>
        </w:r>
        <w:r w:rsidR="001A3293">
          <w:rPr>
            <w:noProof/>
            <w:webHidden/>
          </w:rPr>
          <w:fldChar w:fldCharType="separate"/>
        </w:r>
        <w:r w:rsidR="001A3293">
          <w:rPr>
            <w:noProof/>
            <w:webHidden/>
          </w:rPr>
          <w:t>112</w:t>
        </w:r>
        <w:r w:rsidR="001A3293">
          <w:rPr>
            <w:noProof/>
            <w:webHidden/>
          </w:rPr>
          <w:fldChar w:fldCharType="end"/>
        </w:r>
      </w:hyperlink>
    </w:p>
    <w:p w:rsidR="001A3293" w:rsidRDefault="003F6734" w:rsidP="00293451">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01" w:history="1">
        <w:r w:rsidR="001A3293" w:rsidRPr="00F63414">
          <w:rPr>
            <w:rStyle w:val="Kpr"/>
            <w:noProof/>
          </w:rPr>
          <w:t>Şekil 4.48 Test setinde değişen üyelik fonksiyonlarına göre aşamalı ve aşamalı olmayan</w:t>
        </w:r>
        <w:r w:rsidR="00A42044">
          <w:rPr>
            <w:rStyle w:val="Kpr"/>
            <w:noProof/>
          </w:rPr>
          <w:t xml:space="preserve"> …….</w:t>
        </w:r>
        <w:r w:rsidR="001A3293" w:rsidRPr="00F63414">
          <w:rPr>
            <w:rStyle w:val="Kpr"/>
            <w:noProof/>
          </w:rPr>
          <w:t xml:space="preserve"> bulanık modellerin HKOK değerlerine ilişkin kutu grafikleri</w:t>
        </w:r>
        <w:r w:rsidR="001A3293">
          <w:rPr>
            <w:noProof/>
            <w:webHidden/>
          </w:rPr>
          <w:tab/>
        </w:r>
        <w:r w:rsidR="001A3293">
          <w:rPr>
            <w:noProof/>
            <w:webHidden/>
          </w:rPr>
          <w:fldChar w:fldCharType="begin"/>
        </w:r>
        <w:r w:rsidR="001A3293">
          <w:rPr>
            <w:noProof/>
            <w:webHidden/>
          </w:rPr>
          <w:instrText xml:space="preserve"> PAGEREF _Toc458998901 \h </w:instrText>
        </w:r>
        <w:r w:rsidR="001A3293">
          <w:rPr>
            <w:noProof/>
            <w:webHidden/>
          </w:rPr>
        </w:r>
        <w:r w:rsidR="001A3293">
          <w:rPr>
            <w:noProof/>
            <w:webHidden/>
          </w:rPr>
          <w:fldChar w:fldCharType="separate"/>
        </w:r>
        <w:r w:rsidR="001A3293">
          <w:rPr>
            <w:noProof/>
            <w:webHidden/>
          </w:rPr>
          <w:t>112</w:t>
        </w:r>
        <w:r w:rsidR="001A3293">
          <w:rPr>
            <w:noProof/>
            <w:webHidden/>
          </w:rPr>
          <w:fldChar w:fldCharType="end"/>
        </w:r>
      </w:hyperlink>
    </w:p>
    <w:p w:rsidR="00466CAD" w:rsidRPr="003B7693" w:rsidRDefault="0014092E" w:rsidP="009871CF">
      <w:pPr>
        <w:spacing w:after="0" w:line="360" w:lineRule="auto"/>
      </w:pPr>
      <w:r w:rsidRPr="008D5304">
        <w:fldChar w:fldCharType="end"/>
      </w:r>
    </w:p>
    <w:p w:rsidR="008D5304" w:rsidRDefault="008D5304"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385E79" w:rsidRDefault="00385E79"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67B6" w:rsidRDefault="009867B6" w:rsidP="009867B6">
      <w:pPr>
        <w:spacing w:after="0"/>
      </w:pPr>
    </w:p>
    <w:p w:rsidR="009871CF" w:rsidRDefault="009871CF" w:rsidP="009867B6">
      <w:pPr>
        <w:spacing w:after="0"/>
      </w:pPr>
    </w:p>
    <w:p w:rsidR="009871CF" w:rsidRDefault="009871CF" w:rsidP="009867B6">
      <w:pPr>
        <w:spacing w:after="0"/>
      </w:pPr>
    </w:p>
    <w:p w:rsidR="0022242A" w:rsidRDefault="0022242A" w:rsidP="009867B6">
      <w:pPr>
        <w:spacing w:after="0"/>
      </w:pPr>
    </w:p>
    <w:p w:rsidR="0014092E" w:rsidRPr="00F7731B" w:rsidRDefault="0014092E" w:rsidP="009867B6">
      <w:pPr>
        <w:spacing w:after="0"/>
        <w:jc w:val="center"/>
        <w:rPr>
          <w:b/>
          <w:sz w:val="28"/>
        </w:rPr>
      </w:pPr>
      <w:bookmarkStart w:id="17" w:name="_Toc458081242"/>
      <w:r w:rsidRPr="009871CF">
        <w:rPr>
          <w:b/>
          <w:sz w:val="28"/>
        </w:rPr>
        <w:lastRenderedPageBreak/>
        <w:t>TABLOLAR DİZİNİ</w:t>
      </w:r>
      <w:bookmarkEnd w:id="17"/>
    </w:p>
    <w:p w:rsidR="00385E79" w:rsidRDefault="00385E79" w:rsidP="003E5E9B">
      <w:pPr>
        <w:spacing w:after="0" w:line="240" w:lineRule="auto"/>
      </w:pPr>
    </w:p>
    <w:p w:rsidR="00385E79" w:rsidRPr="00385E79" w:rsidRDefault="00385E79" w:rsidP="003E5E9B">
      <w:pPr>
        <w:spacing w:after="0" w:line="240" w:lineRule="auto"/>
      </w:pPr>
    </w:p>
    <w:p w:rsidR="007A0FA6" w:rsidRPr="00E26231" w:rsidRDefault="00E26231" w:rsidP="009867B6">
      <w:pPr>
        <w:spacing w:after="0" w:line="480" w:lineRule="auto"/>
        <w:rPr>
          <w:b/>
        </w:rPr>
      </w:pPr>
      <w:r>
        <w:tab/>
      </w:r>
      <w:r>
        <w:tab/>
      </w:r>
      <w:r>
        <w:tab/>
      </w:r>
      <w:r>
        <w:tab/>
      </w:r>
      <w:r>
        <w:tab/>
      </w:r>
      <w:r>
        <w:tab/>
      </w:r>
      <w:r>
        <w:tab/>
      </w:r>
      <w:r>
        <w:tab/>
      </w:r>
      <w:r>
        <w:tab/>
      </w:r>
      <w:r>
        <w:tab/>
      </w:r>
      <w:r>
        <w:tab/>
      </w:r>
      <w:r>
        <w:tab/>
      </w:r>
      <w:r w:rsidRPr="00E26231">
        <w:rPr>
          <w:b/>
        </w:rPr>
        <w:t>Sayfa</w:t>
      </w:r>
    </w:p>
    <w:p w:rsidR="0022242A" w:rsidRDefault="003069DD"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r w:rsidRPr="009B31B4">
        <w:fldChar w:fldCharType="begin"/>
      </w:r>
      <w:r w:rsidRPr="009B31B4">
        <w:instrText xml:space="preserve"> TOC \h \z \t "İÇT Başlığı" \c </w:instrText>
      </w:r>
      <w:r w:rsidRPr="009B31B4">
        <w:fldChar w:fldCharType="separate"/>
      </w:r>
      <w:hyperlink w:anchor="_Toc458998948" w:history="1">
        <w:r w:rsidR="0022242A" w:rsidRPr="00C9027A">
          <w:rPr>
            <w:rStyle w:val="Kpr"/>
            <w:noProof/>
          </w:rPr>
          <w:t>Tablo 2.1 Üç bağımsız değişkenli aşamalı olmayan bulanık modele ilişkin kural tablosu</w:t>
        </w:r>
        <w:r w:rsidR="0022242A">
          <w:rPr>
            <w:noProof/>
            <w:webHidden/>
          </w:rPr>
          <w:tab/>
        </w:r>
        <w:r w:rsidR="0022242A">
          <w:rPr>
            <w:noProof/>
            <w:webHidden/>
          </w:rPr>
          <w:fldChar w:fldCharType="begin"/>
        </w:r>
        <w:r w:rsidR="0022242A">
          <w:rPr>
            <w:noProof/>
            <w:webHidden/>
          </w:rPr>
          <w:instrText xml:space="preserve"> PAGEREF _Toc458998948 \h </w:instrText>
        </w:r>
        <w:r w:rsidR="0022242A">
          <w:rPr>
            <w:noProof/>
            <w:webHidden/>
          </w:rPr>
        </w:r>
        <w:r w:rsidR="0022242A">
          <w:rPr>
            <w:noProof/>
            <w:webHidden/>
          </w:rPr>
          <w:fldChar w:fldCharType="separate"/>
        </w:r>
        <w:r w:rsidR="0022242A">
          <w:rPr>
            <w:noProof/>
            <w:webHidden/>
          </w:rPr>
          <w:t>21</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49" w:history="1">
        <w:r w:rsidR="0022242A" w:rsidRPr="00C9027A">
          <w:rPr>
            <w:rStyle w:val="Kpr"/>
            <w:noProof/>
          </w:rPr>
          <w:t>Tablo 2.2 Rastgele seçilmiş kural tablosunun gruplanması</w:t>
        </w:r>
        <w:r w:rsidR="0022242A">
          <w:rPr>
            <w:noProof/>
            <w:webHidden/>
          </w:rPr>
          <w:tab/>
        </w:r>
        <w:r w:rsidR="0022242A">
          <w:rPr>
            <w:noProof/>
            <w:webHidden/>
          </w:rPr>
          <w:fldChar w:fldCharType="begin"/>
        </w:r>
        <w:r w:rsidR="0022242A">
          <w:rPr>
            <w:noProof/>
            <w:webHidden/>
          </w:rPr>
          <w:instrText xml:space="preserve"> PAGEREF _Toc458998949 \h </w:instrText>
        </w:r>
        <w:r w:rsidR="0022242A">
          <w:rPr>
            <w:noProof/>
            <w:webHidden/>
          </w:rPr>
        </w:r>
        <w:r w:rsidR="0022242A">
          <w:rPr>
            <w:noProof/>
            <w:webHidden/>
          </w:rPr>
          <w:fldChar w:fldCharType="separate"/>
        </w:r>
        <w:r w:rsidR="0022242A">
          <w:rPr>
            <w:noProof/>
            <w:webHidden/>
          </w:rPr>
          <w:t>23</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0" w:history="1">
        <w:r w:rsidR="0022242A" w:rsidRPr="00C9027A">
          <w:rPr>
            <w:rStyle w:val="Kpr"/>
            <w:noProof/>
          </w:rPr>
          <w:t>Tablo 2.3 Aşamalı bulanık modelde 1. katman için kural tablosu</w:t>
        </w:r>
        <w:r w:rsidR="0022242A">
          <w:rPr>
            <w:noProof/>
            <w:webHidden/>
          </w:rPr>
          <w:tab/>
        </w:r>
        <w:r w:rsidR="0022242A">
          <w:rPr>
            <w:noProof/>
            <w:webHidden/>
          </w:rPr>
          <w:fldChar w:fldCharType="begin"/>
        </w:r>
        <w:r w:rsidR="0022242A">
          <w:rPr>
            <w:noProof/>
            <w:webHidden/>
          </w:rPr>
          <w:instrText xml:space="preserve"> PAGEREF _Toc458998950 \h </w:instrText>
        </w:r>
        <w:r w:rsidR="0022242A">
          <w:rPr>
            <w:noProof/>
            <w:webHidden/>
          </w:rPr>
        </w:r>
        <w:r w:rsidR="0022242A">
          <w:rPr>
            <w:noProof/>
            <w:webHidden/>
          </w:rPr>
          <w:fldChar w:fldCharType="separate"/>
        </w:r>
        <w:r w:rsidR="0022242A">
          <w:rPr>
            <w:noProof/>
            <w:webHidden/>
          </w:rPr>
          <w:t>24</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1" w:history="1">
        <w:r w:rsidR="0022242A" w:rsidRPr="00C9027A">
          <w:rPr>
            <w:rStyle w:val="Kpr"/>
            <w:noProof/>
          </w:rPr>
          <w:t>Tablo 2.4 Aşamalı bulanık modelde 2. katman için kural tablosu</w:t>
        </w:r>
        <w:r w:rsidR="0022242A">
          <w:rPr>
            <w:noProof/>
            <w:webHidden/>
          </w:rPr>
          <w:tab/>
        </w:r>
        <w:r w:rsidR="0022242A">
          <w:rPr>
            <w:noProof/>
            <w:webHidden/>
          </w:rPr>
          <w:fldChar w:fldCharType="begin"/>
        </w:r>
        <w:r w:rsidR="0022242A">
          <w:rPr>
            <w:noProof/>
            <w:webHidden/>
          </w:rPr>
          <w:instrText xml:space="preserve"> PAGEREF _Toc458998951 \h </w:instrText>
        </w:r>
        <w:r w:rsidR="0022242A">
          <w:rPr>
            <w:noProof/>
            <w:webHidden/>
          </w:rPr>
        </w:r>
        <w:r w:rsidR="0022242A">
          <w:rPr>
            <w:noProof/>
            <w:webHidden/>
          </w:rPr>
          <w:fldChar w:fldCharType="separate"/>
        </w:r>
        <w:r w:rsidR="0022242A">
          <w:rPr>
            <w:noProof/>
            <w:webHidden/>
          </w:rPr>
          <w:t>24</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2" w:history="1">
        <w:r w:rsidR="0022242A" w:rsidRPr="00C9027A">
          <w:rPr>
            <w:rStyle w:val="Kpr"/>
            <w:noProof/>
          </w:rPr>
          <w:t>Tablo 2.5 t kesim noktasına göre elde edilen test sonucu ve gerçek durum çapraz tablosu</w:t>
        </w:r>
        <w:r w:rsidR="0022242A">
          <w:rPr>
            <w:noProof/>
            <w:webHidden/>
          </w:rPr>
          <w:tab/>
        </w:r>
        <w:r w:rsidR="0022242A">
          <w:rPr>
            <w:noProof/>
            <w:webHidden/>
          </w:rPr>
          <w:fldChar w:fldCharType="begin"/>
        </w:r>
        <w:r w:rsidR="0022242A">
          <w:rPr>
            <w:noProof/>
            <w:webHidden/>
          </w:rPr>
          <w:instrText xml:space="preserve"> PAGEREF _Toc458998952 \h </w:instrText>
        </w:r>
        <w:r w:rsidR="0022242A">
          <w:rPr>
            <w:noProof/>
            <w:webHidden/>
          </w:rPr>
        </w:r>
        <w:r w:rsidR="0022242A">
          <w:rPr>
            <w:noProof/>
            <w:webHidden/>
          </w:rPr>
          <w:fldChar w:fldCharType="separate"/>
        </w:r>
        <w:r w:rsidR="0022242A">
          <w:rPr>
            <w:noProof/>
            <w:webHidden/>
          </w:rPr>
          <w:t>26</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3" w:history="1">
        <w:r w:rsidR="0022242A" w:rsidRPr="00C9027A">
          <w:rPr>
            <w:rStyle w:val="Kpr"/>
            <w:noProof/>
          </w:rPr>
          <w:t>Tablo 3.1 Veri türetiminde kullanılan tanımlayıcı istatistikler</w:t>
        </w:r>
        <w:r w:rsidR="0022242A">
          <w:rPr>
            <w:noProof/>
            <w:webHidden/>
          </w:rPr>
          <w:tab/>
        </w:r>
        <w:r w:rsidR="0022242A">
          <w:rPr>
            <w:noProof/>
            <w:webHidden/>
          </w:rPr>
          <w:fldChar w:fldCharType="begin"/>
        </w:r>
        <w:r w:rsidR="0022242A">
          <w:rPr>
            <w:noProof/>
            <w:webHidden/>
          </w:rPr>
          <w:instrText xml:space="preserve"> PAGEREF _Toc458998953 \h </w:instrText>
        </w:r>
        <w:r w:rsidR="0022242A">
          <w:rPr>
            <w:noProof/>
            <w:webHidden/>
          </w:rPr>
        </w:r>
        <w:r w:rsidR="0022242A">
          <w:rPr>
            <w:noProof/>
            <w:webHidden/>
          </w:rPr>
          <w:fldChar w:fldCharType="separate"/>
        </w:r>
        <w:r w:rsidR="0022242A">
          <w:rPr>
            <w:noProof/>
            <w:webHidden/>
          </w:rPr>
          <w:t>33</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4" w:history="1">
        <w:r w:rsidR="0022242A" w:rsidRPr="00C9027A">
          <w:rPr>
            <w:rStyle w:val="Kpr"/>
            <w:noProof/>
          </w:rPr>
          <w:t>Tablo 3.2 Bağımsız değişkenlerin ilişki katsayıları</w:t>
        </w:r>
        <w:r w:rsidR="0022242A">
          <w:rPr>
            <w:noProof/>
            <w:webHidden/>
          </w:rPr>
          <w:tab/>
        </w:r>
        <w:r w:rsidR="0022242A">
          <w:rPr>
            <w:noProof/>
            <w:webHidden/>
          </w:rPr>
          <w:fldChar w:fldCharType="begin"/>
        </w:r>
        <w:r w:rsidR="0022242A">
          <w:rPr>
            <w:noProof/>
            <w:webHidden/>
          </w:rPr>
          <w:instrText xml:space="preserve"> PAGEREF _Toc458998954 \h </w:instrText>
        </w:r>
        <w:r w:rsidR="0022242A">
          <w:rPr>
            <w:noProof/>
            <w:webHidden/>
          </w:rPr>
        </w:r>
        <w:r w:rsidR="0022242A">
          <w:rPr>
            <w:noProof/>
            <w:webHidden/>
          </w:rPr>
          <w:fldChar w:fldCharType="separate"/>
        </w:r>
        <w:r w:rsidR="0022242A">
          <w:rPr>
            <w:noProof/>
            <w:webHidden/>
          </w:rPr>
          <w:t>33</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5" w:history="1">
        <w:r w:rsidR="0022242A" w:rsidRPr="00C9027A">
          <w:rPr>
            <w:rStyle w:val="Kpr"/>
            <w:noProof/>
          </w:rPr>
          <w:t>Tablo 3.3 Veri türetiminde kullanılan tanımlayıcı istatistikler</w:t>
        </w:r>
        <w:r w:rsidR="0022242A">
          <w:rPr>
            <w:noProof/>
            <w:webHidden/>
          </w:rPr>
          <w:tab/>
        </w:r>
        <w:r w:rsidR="0022242A">
          <w:rPr>
            <w:noProof/>
            <w:webHidden/>
          </w:rPr>
          <w:fldChar w:fldCharType="begin"/>
        </w:r>
        <w:r w:rsidR="0022242A">
          <w:rPr>
            <w:noProof/>
            <w:webHidden/>
          </w:rPr>
          <w:instrText xml:space="preserve"> PAGEREF _Toc458998955 \h </w:instrText>
        </w:r>
        <w:r w:rsidR="0022242A">
          <w:rPr>
            <w:noProof/>
            <w:webHidden/>
          </w:rPr>
        </w:r>
        <w:r w:rsidR="0022242A">
          <w:rPr>
            <w:noProof/>
            <w:webHidden/>
          </w:rPr>
          <w:fldChar w:fldCharType="separate"/>
        </w:r>
        <w:r w:rsidR="0022242A">
          <w:rPr>
            <w:noProof/>
            <w:webHidden/>
          </w:rPr>
          <w:t>34</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6" w:history="1">
        <w:r w:rsidR="0022242A" w:rsidRPr="00C9027A">
          <w:rPr>
            <w:rStyle w:val="Kpr"/>
            <w:noProof/>
          </w:rPr>
          <w:t>Tablo 3.4 Bağımsız değişkenlerin ilişki katsayıları</w:t>
        </w:r>
        <w:r w:rsidR="0022242A">
          <w:rPr>
            <w:noProof/>
            <w:webHidden/>
          </w:rPr>
          <w:tab/>
        </w:r>
        <w:r w:rsidR="0022242A">
          <w:rPr>
            <w:noProof/>
            <w:webHidden/>
          </w:rPr>
          <w:fldChar w:fldCharType="begin"/>
        </w:r>
        <w:r w:rsidR="0022242A">
          <w:rPr>
            <w:noProof/>
            <w:webHidden/>
          </w:rPr>
          <w:instrText xml:space="preserve"> PAGEREF _Toc458998956 \h </w:instrText>
        </w:r>
        <w:r w:rsidR="0022242A">
          <w:rPr>
            <w:noProof/>
            <w:webHidden/>
          </w:rPr>
        </w:r>
        <w:r w:rsidR="0022242A">
          <w:rPr>
            <w:noProof/>
            <w:webHidden/>
          </w:rPr>
          <w:fldChar w:fldCharType="separate"/>
        </w:r>
        <w:r w:rsidR="0022242A">
          <w:rPr>
            <w:noProof/>
            <w:webHidden/>
          </w:rPr>
          <w:t>35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57" w:history="1">
        <w:r w:rsidR="0022242A" w:rsidRPr="00C9027A">
          <w:rPr>
            <w:rStyle w:val="Kpr"/>
            <w:noProof/>
          </w:rPr>
          <w:t>Tablo 3.5 Hasta ve kontrol gruplarında bağımsız değişkenlerin tanımlayıcı istatistikleri ve</w:t>
        </w:r>
        <w:r w:rsidR="006729BB">
          <w:rPr>
            <w:rStyle w:val="Kpr"/>
            <w:noProof/>
          </w:rPr>
          <w:t xml:space="preserve"> …..</w:t>
        </w:r>
        <w:r w:rsidR="0022242A" w:rsidRPr="00C9027A">
          <w:rPr>
            <w:rStyle w:val="Kpr"/>
            <w:noProof/>
          </w:rPr>
          <w:t xml:space="preserve"> karşılaştırma sonuçları</w:t>
        </w:r>
        <w:r w:rsidR="0022242A">
          <w:rPr>
            <w:noProof/>
            <w:webHidden/>
          </w:rPr>
          <w:tab/>
        </w:r>
        <w:r w:rsidR="0022242A">
          <w:rPr>
            <w:noProof/>
            <w:webHidden/>
          </w:rPr>
          <w:fldChar w:fldCharType="begin"/>
        </w:r>
        <w:r w:rsidR="0022242A">
          <w:rPr>
            <w:noProof/>
            <w:webHidden/>
          </w:rPr>
          <w:instrText xml:space="preserve"> PAGEREF _Toc458998957 \h </w:instrText>
        </w:r>
        <w:r w:rsidR="0022242A">
          <w:rPr>
            <w:noProof/>
            <w:webHidden/>
          </w:rPr>
        </w:r>
        <w:r w:rsidR="0022242A">
          <w:rPr>
            <w:noProof/>
            <w:webHidden/>
          </w:rPr>
          <w:fldChar w:fldCharType="separate"/>
        </w:r>
        <w:r w:rsidR="0022242A">
          <w:rPr>
            <w:noProof/>
            <w:webHidden/>
          </w:rPr>
          <w:t>39</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58" w:history="1">
        <w:r w:rsidR="0022242A" w:rsidRPr="00C9027A">
          <w:rPr>
            <w:rStyle w:val="Kpr"/>
            <w:noProof/>
          </w:rPr>
          <w:t>Tablo 3.6 BKİ, TG ve AKŞ değişkenlerinin bulanıklaştırılması ve grupların tanımlayıcı</w:t>
        </w:r>
        <w:r w:rsidR="006729BB">
          <w:rPr>
            <w:rStyle w:val="Kpr"/>
            <w:noProof/>
          </w:rPr>
          <w:t xml:space="preserve"> …….</w:t>
        </w:r>
        <w:r w:rsidR="0022242A" w:rsidRPr="00C9027A">
          <w:rPr>
            <w:rStyle w:val="Kpr"/>
            <w:noProof/>
          </w:rPr>
          <w:t xml:space="preserve"> istatistikleri</w:t>
        </w:r>
        <w:r w:rsidR="0022242A">
          <w:rPr>
            <w:noProof/>
            <w:webHidden/>
          </w:rPr>
          <w:tab/>
        </w:r>
        <w:r w:rsidR="0022242A">
          <w:rPr>
            <w:noProof/>
            <w:webHidden/>
          </w:rPr>
          <w:fldChar w:fldCharType="begin"/>
        </w:r>
        <w:r w:rsidR="0022242A">
          <w:rPr>
            <w:noProof/>
            <w:webHidden/>
          </w:rPr>
          <w:instrText xml:space="preserve"> PAGEREF _Toc458998958 \h </w:instrText>
        </w:r>
        <w:r w:rsidR="0022242A">
          <w:rPr>
            <w:noProof/>
            <w:webHidden/>
          </w:rPr>
        </w:r>
        <w:r w:rsidR="0022242A">
          <w:rPr>
            <w:noProof/>
            <w:webHidden/>
          </w:rPr>
          <w:fldChar w:fldCharType="separate"/>
        </w:r>
        <w:r w:rsidR="0022242A">
          <w:rPr>
            <w:noProof/>
            <w:webHidden/>
          </w:rPr>
          <w:t>41</w:t>
        </w:r>
        <w:r w:rsidR="0022242A">
          <w:rPr>
            <w:noProof/>
            <w:webHidden/>
          </w:rPr>
          <w:fldChar w:fldCharType="end"/>
        </w:r>
      </w:hyperlink>
    </w:p>
    <w:p w:rsidR="0022242A" w:rsidRDefault="003F6734" w:rsidP="009871CF">
      <w:pPr>
        <w:pStyle w:val="ekillerTablosu"/>
        <w:tabs>
          <w:tab w:val="right" w:leader="dot" w:pos="9061"/>
        </w:tabs>
        <w:spacing w:line="360" w:lineRule="auto"/>
        <w:rPr>
          <w:rFonts w:asciiTheme="minorHAnsi" w:eastAsiaTheme="minorEastAsia" w:hAnsiTheme="minorHAnsi" w:cstheme="minorBidi"/>
          <w:noProof/>
          <w:color w:val="auto"/>
          <w:sz w:val="22"/>
          <w:szCs w:val="22"/>
          <w:lang w:eastAsia="tr-TR"/>
        </w:rPr>
      </w:pPr>
      <w:hyperlink w:anchor="_Toc458998959" w:history="1">
        <w:r w:rsidR="0022242A" w:rsidRPr="00C9027A">
          <w:rPr>
            <w:rStyle w:val="Kpr"/>
            <w:noProof/>
          </w:rPr>
          <w:t>Tablo 3.7 Bağımsız değişkenlerin birbirleri ile ilişkileri</w:t>
        </w:r>
        <w:r w:rsidR="0022242A">
          <w:rPr>
            <w:noProof/>
            <w:webHidden/>
          </w:rPr>
          <w:tab/>
        </w:r>
        <w:r w:rsidR="0022242A">
          <w:rPr>
            <w:noProof/>
            <w:webHidden/>
          </w:rPr>
          <w:fldChar w:fldCharType="begin"/>
        </w:r>
        <w:r w:rsidR="0022242A">
          <w:rPr>
            <w:noProof/>
            <w:webHidden/>
          </w:rPr>
          <w:instrText xml:space="preserve"> PAGEREF _Toc458998959 \h </w:instrText>
        </w:r>
        <w:r w:rsidR="0022242A">
          <w:rPr>
            <w:noProof/>
            <w:webHidden/>
          </w:rPr>
        </w:r>
        <w:r w:rsidR="0022242A">
          <w:rPr>
            <w:noProof/>
            <w:webHidden/>
          </w:rPr>
          <w:fldChar w:fldCharType="separate"/>
        </w:r>
        <w:r w:rsidR="0022242A">
          <w:rPr>
            <w:noProof/>
            <w:webHidden/>
          </w:rPr>
          <w:t>44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0" w:history="1">
        <w:r w:rsidR="0022242A" w:rsidRPr="00C9027A">
          <w:rPr>
            <w:rStyle w:val="Kpr"/>
            <w:noProof/>
          </w:rPr>
          <w:t>Tablo 4.1 Eğitim setinde aşamalı olmayan bulanık modellerin üyelik fonksiyonlarına göre</w:t>
        </w:r>
        <w:r w:rsidR="006729BB">
          <w:rPr>
            <w:rStyle w:val="Kpr"/>
            <w:noProof/>
          </w:rPr>
          <w:t xml:space="preserve"> …..</w:t>
        </w:r>
        <w:r w:rsidR="0022242A" w:rsidRPr="00C9027A">
          <w:rPr>
            <w:rStyle w:val="Kpr"/>
            <w:noProof/>
          </w:rPr>
          <w:t xml:space="preserve"> duyarlılık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_Toc458998960 \h </w:instrText>
        </w:r>
        <w:r w:rsidR="0022242A">
          <w:rPr>
            <w:noProof/>
            <w:webHidden/>
          </w:rPr>
        </w:r>
        <w:r w:rsidR="0022242A">
          <w:rPr>
            <w:noProof/>
            <w:webHidden/>
          </w:rPr>
          <w:fldChar w:fldCharType="separate"/>
        </w:r>
        <w:r w:rsidR="0022242A">
          <w:rPr>
            <w:noProof/>
            <w:webHidden/>
          </w:rPr>
          <w:t>66</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1" w:history="1">
        <w:r w:rsidR="0022242A" w:rsidRPr="00C9027A">
          <w:rPr>
            <w:rStyle w:val="Kpr"/>
            <w:noProof/>
          </w:rPr>
          <w:t>Tablo 4.2 Eğitim setinde aşamalı olmayan bulanık modellerin üyelik fonksiyonlarına göre</w:t>
        </w:r>
        <w:r w:rsidR="006729BB">
          <w:rPr>
            <w:rStyle w:val="Kpr"/>
            <w:noProof/>
          </w:rPr>
          <w:t xml:space="preserve"> …..</w:t>
        </w:r>
        <w:r w:rsidR="0022242A" w:rsidRPr="00C9027A">
          <w:rPr>
            <w:rStyle w:val="Kpr"/>
            <w:noProof/>
          </w:rPr>
          <w:t xml:space="preserve"> özgüllük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_Toc458998961 \h </w:instrText>
        </w:r>
        <w:r w:rsidR="0022242A">
          <w:rPr>
            <w:noProof/>
            <w:webHidden/>
          </w:rPr>
        </w:r>
        <w:r w:rsidR="0022242A">
          <w:rPr>
            <w:noProof/>
            <w:webHidden/>
          </w:rPr>
          <w:fldChar w:fldCharType="separate"/>
        </w:r>
        <w:r w:rsidR="0022242A">
          <w:rPr>
            <w:noProof/>
            <w:webHidden/>
          </w:rPr>
          <w:t>66</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2" w:history="1">
        <w:r w:rsidR="0022242A" w:rsidRPr="00C9027A">
          <w:rPr>
            <w:rStyle w:val="Kpr"/>
            <w:noProof/>
          </w:rPr>
          <w:t>Tablo 4.3 Eğitim setinde aşamalı olmayan bulanık modellerin üyelik fonksiyonlarına göre</w:t>
        </w:r>
        <w:r w:rsidR="006729BB">
          <w:rPr>
            <w:rStyle w:val="Kpr"/>
            <w:noProof/>
          </w:rPr>
          <w:t xml:space="preserve"> …..</w:t>
        </w:r>
        <w:r w:rsidR="0022242A" w:rsidRPr="00C9027A">
          <w:rPr>
            <w:rStyle w:val="Kpr"/>
            <w:noProof/>
          </w:rPr>
          <w:t xml:space="preserve"> doğruluk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_Toc458998962 \h </w:instrText>
        </w:r>
        <w:r w:rsidR="0022242A">
          <w:rPr>
            <w:noProof/>
            <w:webHidden/>
          </w:rPr>
        </w:r>
        <w:r w:rsidR="0022242A">
          <w:rPr>
            <w:noProof/>
            <w:webHidden/>
          </w:rPr>
          <w:fldChar w:fldCharType="separate"/>
        </w:r>
        <w:r w:rsidR="0022242A">
          <w:rPr>
            <w:noProof/>
            <w:webHidden/>
          </w:rPr>
          <w:t>66</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3" w:history="1">
        <w:r w:rsidR="0022242A" w:rsidRPr="00C9027A">
          <w:rPr>
            <w:rStyle w:val="Kpr"/>
            <w:noProof/>
          </w:rPr>
          <w:t>Tablo 4.4 Eğitim setinde aşamalı olmayan bulanık modellerin üyelik fonksiyonlarına göre</w:t>
        </w:r>
        <w:r w:rsidR="006729BB">
          <w:rPr>
            <w:rStyle w:val="Kpr"/>
            <w:noProof/>
          </w:rPr>
          <w:t xml:space="preserve"> …..</w:t>
        </w:r>
        <w:r w:rsidR="0022242A" w:rsidRPr="00C9027A">
          <w:rPr>
            <w:rStyle w:val="Kpr"/>
            <w:noProof/>
          </w:rPr>
          <w:t xml:space="preserve"> HKOK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_Toc458998963 \h </w:instrText>
        </w:r>
        <w:r w:rsidR="0022242A">
          <w:rPr>
            <w:noProof/>
            <w:webHidden/>
          </w:rPr>
        </w:r>
        <w:r w:rsidR="0022242A">
          <w:rPr>
            <w:noProof/>
            <w:webHidden/>
          </w:rPr>
          <w:fldChar w:fldCharType="separate"/>
        </w:r>
        <w:r w:rsidR="0022242A">
          <w:rPr>
            <w:noProof/>
            <w:webHidden/>
          </w:rPr>
          <w:t>67</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4" w:history="1">
        <w:r w:rsidR="0022242A" w:rsidRPr="00C9027A">
          <w:rPr>
            <w:rStyle w:val="Kpr"/>
            <w:noProof/>
          </w:rPr>
          <w:t>Tablo 4.5 Test setinde aşamalı olmayan bulanık modellerin üyelik fonksiyonlarına göre</w:t>
        </w:r>
        <w:r w:rsidR="006729BB">
          <w:rPr>
            <w:rStyle w:val="Kpr"/>
            <w:noProof/>
          </w:rPr>
          <w:t xml:space="preserve"> ……..</w:t>
        </w:r>
        <w:r w:rsidR="0022242A" w:rsidRPr="00C9027A">
          <w:rPr>
            <w:rStyle w:val="Kpr"/>
            <w:noProof/>
          </w:rPr>
          <w:t xml:space="preserve"> duyarlılık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_Toc458998964 \h </w:instrText>
        </w:r>
        <w:r w:rsidR="0022242A">
          <w:rPr>
            <w:noProof/>
            <w:webHidden/>
          </w:rPr>
        </w:r>
        <w:r w:rsidR="0022242A">
          <w:rPr>
            <w:noProof/>
            <w:webHidden/>
          </w:rPr>
          <w:fldChar w:fldCharType="separate"/>
        </w:r>
        <w:r w:rsidR="0022242A">
          <w:rPr>
            <w:noProof/>
            <w:webHidden/>
          </w:rPr>
          <w:t>70</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5" w:history="1">
        <w:r w:rsidR="0022242A" w:rsidRPr="00C9027A">
          <w:rPr>
            <w:rStyle w:val="Kpr"/>
            <w:noProof/>
          </w:rPr>
          <w:t>Tablo 4.6 Test setinde aşamalı olmayan bulanık modellerin üyelik fonksiyonlarına göre</w:t>
        </w:r>
        <w:r w:rsidR="006729BB">
          <w:rPr>
            <w:rStyle w:val="Kpr"/>
            <w:noProof/>
          </w:rPr>
          <w:t xml:space="preserve"> ……..</w:t>
        </w:r>
        <w:r w:rsidR="0022242A" w:rsidRPr="00C9027A">
          <w:rPr>
            <w:rStyle w:val="Kpr"/>
            <w:noProof/>
          </w:rPr>
          <w:t xml:space="preserve"> özgüllük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_Toc458998965 \h </w:instrText>
        </w:r>
        <w:r w:rsidR="0022242A">
          <w:rPr>
            <w:noProof/>
            <w:webHidden/>
          </w:rPr>
        </w:r>
        <w:r w:rsidR="0022242A">
          <w:rPr>
            <w:noProof/>
            <w:webHidden/>
          </w:rPr>
          <w:fldChar w:fldCharType="separate"/>
        </w:r>
        <w:r w:rsidR="0022242A">
          <w:rPr>
            <w:noProof/>
            <w:webHidden/>
          </w:rPr>
          <w:t>70</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6" w:history="1">
        <w:r w:rsidR="0022242A" w:rsidRPr="00C9027A">
          <w:rPr>
            <w:rStyle w:val="Kpr"/>
            <w:noProof/>
          </w:rPr>
          <w:t>Tablo 4.7 Test setinde aşamalı olmayan bulanık modellerin üyelik fonksiyonlarına göre</w:t>
        </w:r>
        <w:r w:rsidR="006729BB">
          <w:rPr>
            <w:rStyle w:val="Kpr"/>
            <w:noProof/>
          </w:rPr>
          <w:t xml:space="preserve"> ……..</w:t>
        </w:r>
        <w:r w:rsidR="0022242A" w:rsidRPr="00C9027A">
          <w:rPr>
            <w:rStyle w:val="Kpr"/>
            <w:noProof/>
          </w:rPr>
          <w:t xml:space="preserve"> doğruluk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_Toc458998966 \h </w:instrText>
        </w:r>
        <w:r w:rsidR="0022242A">
          <w:rPr>
            <w:noProof/>
            <w:webHidden/>
          </w:rPr>
        </w:r>
        <w:r w:rsidR="0022242A">
          <w:rPr>
            <w:noProof/>
            <w:webHidden/>
          </w:rPr>
          <w:fldChar w:fldCharType="separate"/>
        </w:r>
        <w:r w:rsidR="0022242A">
          <w:rPr>
            <w:noProof/>
            <w:webHidden/>
          </w:rPr>
          <w:t>70</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7" w:history="1">
        <w:r w:rsidR="0022242A" w:rsidRPr="00C9027A">
          <w:rPr>
            <w:rStyle w:val="Kpr"/>
            <w:noProof/>
          </w:rPr>
          <w:t>Tablo 4.8 Test setinde aşamalı olmayan modellerin üyelik fonksiyonlarına göre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_Toc458998967 \h </w:instrText>
        </w:r>
        <w:r w:rsidR="0022242A">
          <w:rPr>
            <w:noProof/>
            <w:webHidden/>
          </w:rPr>
        </w:r>
        <w:r w:rsidR="0022242A">
          <w:rPr>
            <w:noProof/>
            <w:webHidden/>
          </w:rPr>
          <w:fldChar w:fldCharType="separate"/>
        </w:r>
        <w:r w:rsidR="0022242A">
          <w:rPr>
            <w:noProof/>
            <w:webHidden/>
          </w:rPr>
          <w:t>71</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8" w:history="1">
        <w:r w:rsidR="0022242A" w:rsidRPr="00C9027A">
          <w:rPr>
            <w:rStyle w:val="Kpr"/>
            <w:noProof/>
          </w:rPr>
          <w:t>Tablo 4.9 Eğitim setinde aşamalı bulanık modellerin üyelik fonksiyonlarına göre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_Toc458998968 \h </w:instrText>
        </w:r>
        <w:r w:rsidR="0022242A">
          <w:rPr>
            <w:noProof/>
            <w:webHidden/>
          </w:rPr>
        </w:r>
        <w:r w:rsidR="0022242A">
          <w:rPr>
            <w:noProof/>
            <w:webHidden/>
          </w:rPr>
          <w:fldChar w:fldCharType="separate"/>
        </w:r>
        <w:r w:rsidR="0022242A">
          <w:rPr>
            <w:noProof/>
            <w:webHidden/>
          </w:rPr>
          <w:t>74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69" w:history="1">
        <w:r w:rsidR="0022242A" w:rsidRPr="00C9027A">
          <w:rPr>
            <w:rStyle w:val="Kpr"/>
            <w:noProof/>
          </w:rPr>
          <w:t>Tablo 4.10 Eğitim setinde aşamalı bulanık modellerin üyelik fonksiyonlarına göre özgüllük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_Toc458998969 \h </w:instrText>
        </w:r>
        <w:r w:rsidR="0022242A">
          <w:rPr>
            <w:noProof/>
            <w:webHidden/>
          </w:rPr>
        </w:r>
        <w:r w:rsidR="0022242A">
          <w:rPr>
            <w:noProof/>
            <w:webHidden/>
          </w:rPr>
          <w:fldChar w:fldCharType="separate"/>
        </w:r>
        <w:r w:rsidR="0022242A">
          <w:rPr>
            <w:noProof/>
            <w:webHidden/>
          </w:rPr>
          <w:t>74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0" w:history="1">
        <w:r w:rsidR="0022242A" w:rsidRPr="00C9027A">
          <w:rPr>
            <w:rStyle w:val="Kpr"/>
            <w:noProof/>
          </w:rPr>
          <w:t>Tablo 4.11 Eğitim setinde aşamalı bulanık modellerin üyelik fonksiyonlarına göre doğruluk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_Toc458998970 \h </w:instrText>
        </w:r>
        <w:r w:rsidR="0022242A">
          <w:rPr>
            <w:noProof/>
            <w:webHidden/>
          </w:rPr>
        </w:r>
        <w:r w:rsidR="0022242A">
          <w:rPr>
            <w:noProof/>
            <w:webHidden/>
          </w:rPr>
          <w:fldChar w:fldCharType="separate"/>
        </w:r>
        <w:r w:rsidR="0022242A">
          <w:rPr>
            <w:noProof/>
            <w:webHidden/>
          </w:rPr>
          <w:t>75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1" w:history="1">
        <w:r w:rsidR="0022242A" w:rsidRPr="00C9027A">
          <w:rPr>
            <w:rStyle w:val="Kpr"/>
            <w:noProof/>
          </w:rPr>
          <w:t>Tablo 4.12 Eğitim setinde aşamalı bulanık modellerin üyelik fonksiyonlarına göre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_Toc458998971 \h </w:instrText>
        </w:r>
        <w:r w:rsidR="0022242A">
          <w:rPr>
            <w:noProof/>
            <w:webHidden/>
          </w:rPr>
        </w:r>
        <w:r w:rsidR="0022242A">
          <w:rPr>
            <w:noProof/>
            <w:webHidden/>
          </w:rPr>
          <w:fldChar w:fldCharType="separate"/>
        </w:r>
        <w:r w:rsidR="0022242A">
          <w:rPr>
            <w:noProof/>
            <w:webHidden/>
          </w:rPr>
          <w:t>75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2" w:history="1">
        <w:r w:rsidR="0022242A" w:rsidRPr="00C9027A">
          <w:rPr>
            <w:rStyle w:val="Kpr"/>
            <w:noProof/>
          </w:rPr>
          <w:t>Tablo 4.13 Test setinde aşamalı bulanık modellerin üyelik fonksiyonlarına göre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_Toc458998972 \h </w:instrText>
        </w:r>
        <w:r w:rsidR="0022242A">
          <w:rPr>
            <w:noProof/>
            <w:webHidden/>
          </w:rPr>
        </w:r>
        <w:r w:rsidR="0022242A">
          <w:rPr>
            <w:noProof/>
            <w:webHidden/>
          </w:rPr>
          <w:fldChar w:fldCharType="separate"/>
        </w:r>
        <w:r w:rsidR="0022242A">
          <w:rPr>
            <w:noProof/>
            <w:webHidden/>
          </w:rPr>
          <w:t>78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3" w:history="1">
        <w:r w:rsidR="0022242A" w:rsidRPr="00C9027A">
          <w:rPr>
            <w:rStyle w:val="Kpr"/>
            <w:noProof/>
          </w:rPr>
          <w:t>Tablo 4.14 Test setinde aşamalı bulanık modellerin üyelik fonksiyonlarına göre özgüllük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_Toc458998973 \h </w:instrText>
        </w:r>
        <w:r w:rsidR="0022242A">
          <w:rPr>
            <w:noProof/>
            <w:webHidden/>
          </w:rPr>
        </w:r>
        <w:r w:rsidR="0022242A">
          <w:rPr>
            <w:noProof/>
            <w:webHidden/>
          </w:rPr>
          <w:fldChar w:fldCharType="separate"/>
        </w:r>
        <w:r w:rsidR="0022242A">
          <w:rPr>
            <w:noProof/>
            <w:webHidden/>
          </w:rPr>
          <w:t>78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4" w:history="1">
        <w:r w:rsidR="0022242A" w:rsidRPr="00C9027A">
          <w:rPr>
            <w:rStyle w:val="Kpr"/>
            <w:noProof/>
          </w:rPr>
          <w:t>Tablo 4.15 Test setinde aşamalı bulanık modellerin üyelik fonksiyonlarına göre doğruluk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_Toc458998974 \h </w:instrText>
        </w:r>
        <w:r w:rsidR="0022242A">
          <w:rPr>
            <w:noProof/>
            <w:webHidden/>
          </w:rPr>
        </w:r>
        <w:r w:rsidR="0022242A">
          <w:rPr>
            <w:noProof/>
            <w:webHidden/>
          </w:rPr>
          <w:fldChar w:fldCharType="separate"/>
        </w:r>
        <w:r w:rsidR="0022242A">
          <w:rPr>
            <w:noProof/>
            <w:webHidden/>
          </w:rPr>
          <w:t>78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5" w:history="1">
        <w:r w:rsidR="0022242A" w:rsidRPr="00C9027A">
          <w:rPr>
            <w:rStyle w:val="Kpr"/>
            <w:noProof/>
          </w:rPr>
          <w:t>Tablo 4.16 Test setinde aşamalı bulanık modellerin üyelik fonksiyonlarına göre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_Toc458998975 \h </w:instrText>
        </w:r>
        <w:r w:rsidR="0022242A">
          <w:rPr>
            <w:noProof/>
            <w:webHidden/>
          </w:rPr>
        </w:r>
        <w:r w:rsidR="0022242A">
          <w:rPr>
            <w:noProof/>
            <w:webHidden/>
          </w:rPr>
          <w:fldChar w:fldCharType="separate"/>
        </w:r>
        <w:r w:rsidR="0022242A">
          <w:rPr>
            <w:noProof/>
            <w:webHidden/>
          </w:rPr>
          <w:t>79</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6" w:history="1">
        <w:r w:rsidR="0022242A" w:rsidRPr="00C9027A">
          <w:rPr>
            <w:rStyle w:val="Kpr"/>
            <w:noProof/>
          </w:rPr>
          <w:t>Tablo 4.17 Eğitim setinde aşamalı ve aşamalı olmayan bulanık modellerin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_Toc458998976 \h </w:instrText>
        </w:r>
        <w:r w:rsidR="0022242A">
          <w:rPr>
            <w:noProof/>
            <w:webHidden/>
          </w:rPr>
        </w:r>
        <w:r w:rsidR="0022242A">
          <w:rPr>
            <w:noProof/>
            <w:webHidden/>
          </w:rPr>
          <w:fldChar w:fldCharType="separate"/>
        </w:r>
        <w:r w:rsidR="0022242A">
          <w:rPr>
            <w:noProof/>
            <w:webHidden/>
          </w:rPr>
          <w:t>82</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7" w:history="1">
        <w:r w:rsidR="0022242A" w:rsidRPr="00C9027A">
          <w:rPr>
            <w:rStyle w:val="Kpr"/>
            <w:noProof/>
          </w:rPr>
          <w:t>Tablo 4.18 Eğitim setinde aşamalı ve aşamalı olmayan bulanık modellerin özgüllük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_Toc458998977 \h </w:instrText>
        </w:r>
        <w:r w:rsidR="0022242A">
          <w:rPr>
            <w:noProof/>
            <w:webHidden/>
          </w:rPr>
        </w:r>
        <w:r w:rsidR="0022242A">
          <w:rPr>
            <w:noProof/>
            <w:webHidden/>
          </w:rPr>
          <w:fldChar w:fldCharType="separate"/>
        </w:r>
        <w:r w:rsidR="0022242A">
          <w:rPr>
            <w:noProof/>
            <w:webHidden/>
          </w:rPr>
          <w:t>82</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8" w:history="1">
        <w:r w:rsidR="0022242A" w:rsidRPr="00C9027A">
          <w:rPr>
            <w:rStyle w:val="Kpr"/>
            <w:noProof/>
          </w:rPr>
          <w:t>Tablo 4.19 Eğitim setinde aşamalı ve aşamalı olmayan bulanık modellerin doğruluk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_Toc458998978 \h </w:instrText>
        </w:r>
        <w:r w:rsidR="0022242A">
          <w:rPr>
            <w:noProof/>
            <w:webHidden/>
          </w:rPr>
        </w:r>
        <w:r w:rsidR="0022242A">
          <w:rPr>
            <w:noProof/>
            <w:webHidden/>
          </w:rPr>
          <w:fldChar w:fldCharType="separate"/>
        </w:r>
        <w:r w:rsidR="0022242A">
          <w:rPr>
            <w:noProof/>
            <w:webHidden/>
          </w:rPr>
          <w:t>83</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79" w:history="1">
        <w:r w:rsidR="0022242A" w:rsidRPr="00C9027A">
          <w:rPr>
            <w:rStyle w:val="Kpr"/>
            <w:noProof/>
          </w:rPr>
          <w:t>Tablo 4.20 Eğitim setinde aşamalı ve aşamalı olmayan bulanık modellerin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_Toc458998979 \h </w:instrText>
        </w:r>
        <w:r w:rsidR="0022242A">
          <w:rPr>
            <w:noProof/>
            <w:webHidden/>
          </w:rPr>
        </w:r>
        <w:r w:rsidR="0022242A">
          <w:rPr>
            <w:noProof/>
            <w:webHidden/>
          </w:rPr>
          <w:fldChar w:fldCharType="separate"/>
        </w:r>
        <w:r w:rsidR="0022242A">
          <w:rPr>
            <w:noProof/>
            <w:webHidden/>
          </w:rPr>
          <w:t>83</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0" w:history="1">
        <w:r w:rsidR="0022242A" w:rsidRPr="00C9027A">
          <w:rPr>
            <w:rStyle w:val="Kpr"/>
            <w:noProof/>
          </w:rPr>
          <w:t>Tablo 4.21 Test setinde aşamalı ve aşamalı olmayan bulanık modellerin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_Toc458998980 \h </w:instrText>
        </w:r>
        <w:r w:rsidR="0022242A">
          <w:rPr>
            <w:noProof/>
            <w:webHidden/>
          </w:rPr>
        </w:r>
        <w:r w:rsidR="0022242A">
          <w:rPr>
            <w:noProof/>
            <w:webHidden/>
          </w:rPr>
          <w:fldChar w:fldCharType="separate"/>
        </w:r>
        <w:r w:rsidR="0022242A">
          <w:rPr>
            <w:noProof/>
            <w:webHidden/>
          </w:rPr>
          <w:t>84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1" w:history="1">
        <w:r w:rsidR="0022242A" w:rsidRPr="00C9027A">
          <w:rPr>
            <w:rStyle w:val="Kpr"/>
            <w:noProof/>
          </w:rPr>
          <w:t>Tablo 4.22 Test setinde aşamalı ve aşamalı olmayan bulanık modellerin özgüllük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_Toc458998981 \h </w:instrText>
        </w:r>
        <w:r w:rsidR="0022242A">
          <w:rPr>
            <w:noProof/>
            <w:webHidden/>
          </w:rPr>
        </w:r>
        <w:r w:rsidR="0022242A">
          <w:rPr>
            <w:noProof/>
            <w:webHidden/>
          </w:rPr>
          <w:fldChar w:fldCharType="separate"/>
        </w:r>
        <w:r w:rsidR="0022242A">
          <w:rPr>
            <w:noProof/>
            <w:webHidden/>
          </w:rPr>
          <w:t>84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2" w:history="1">
        <w:r w:rsidR="0022242A" w:rsidRPr="00C9027A">
          <w:rPr>
            <w:rStyle w:val="Kpr"/>
            <w:noProof/>
          </w:rPr>
          <w:t>Tablo 4.23 Test setinde aşamalı ve aşamalı olmayan bulanık modellerin doğruluk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_Toc458998982 \h </w:instrText>
        </w:r>
        <w:r w:rsidR="0022242A">
          <w:rPr>
            <w:noProof/>
            <w:webHidden/>
          </w:rPr>
        </w:r>
        <w:r w:rsidR="0022242A">
          <w:rPr>
            <w:noProof/>
            <w:webHidden/>
          </w:rPr>
          <w:fldChar w:fldCharType="separate"/>
        </w:r>
        <w:r w:rsidR="0022242A">
          <w:rPr>
            <w:noProof/>
            <w:webHidden/>
          </w:rPr>
          <w:t>85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3" w:history="1">
        <w:r w:rsidR="0022242A" w:rsidRPr="00C9027A">
          <w:rPr>
            <w:rStyle w:val="Kpr"/>
            <w:noProof/>
          </w:rPr>
          <w:t>Tablo 4.24 Test setinde aşamalı ve aşamalı olmayan bulanık modellerin HKOK değerlerinin</w:t>
        </w:r>
        <w:r w:rsidR="006729BB">
          <w:rPr>
            <w:rStyle w:val="Kpr"/>
            <w:noProof/>
          </w:rPr>
          <w:t xml:space="preserve"> ..</w:t>
        </w:r>
        <w:r w:rsidR="0022242A" w:rsidRPr="00C9027A">
          <w:rPr>
            <w:rStyle w:val="Kpr"/>
            <w:noProof/>
          </w:rPr>
          <w:t xml:space="preserve">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_Toc458998983 \h </w:instrText>
        </w:r>
        <w:r w:rsidR="0022242A">
          <w:rPr>
            <w:noProof/>
            <w:webHidden/>
          </w:rPr>
        </w:r>
        <w:r w:rsidR="0022242A">
          <w:rPr>
            <w:noProof/>
            <w:webHidden/>
          </w:rPr>
          <w:fldChar w:fldCharType="separate"/>
        </w:r>
        <w:r w:rsidR="0022242A">
          <w:rPr>
            <w:noProof/>
            <w:webHidden/>
          </w:rPr>
          <w:t>85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4" w:history="1">
        <w:r w:rsidR="0022242A" w:rsidRPr="00C9027A">
          <w:rPr>
            <w:rStyle w:val="Kpr"/>
            <w:noProof/>
          </w:rPr>
          <w:t>Tablo 4.25 Eğitim setinde aşamalı olmayan bulanık modellerin üyelik fonksiyonlarına göre</w:t>
        </w:r>
        <w:r w:rsidR="006729BB">
          <w:rPr>
            <w:rStyle w:val="Kpr"/>
            <w:noProof/>
          </w:rPr>
          <w:t xml:space="preserve"> …</w:t>
        </w:r>
        <w:r w:rsidR="0022242A" w:rsidRPr="00C9027A">
          <w:rPr>
            <w:rStyle w:val="Kpr"/>
            <w:noProof/>
          </w:rPr>
          <w:t xml:space="preserve"> duyarlılık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_Toc458998984 \h </w:instrText>
        </w:r>
        <w:r w:rsidR="0022242A">
          <w:rPr>
            <w:noProof/>
            <w:webHidden/>
          </w:rPr>
        </w:r>
        <w:r w:rsidR="0022242A">
          <w:rPr>
            <w:noProof/>
            <w:webHidden/>
          </w:rPr>
          <w:fldChar w:fldCharType="separate"/>
        </w:r>
        <w:r w:rsidR="0022242A">
          <w:rPr>
            <w:noProof/>
            <w:webHidden/>
          </w:rPr>
          <w:t>90</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5" w:history="1">
        <w:r w:rsidR="0022242A" w:rsidRPr="00C9027A">
          <w:rPr>
            <w:rStyle w:val="Kpr"/>
            <w:noProof/>
          </w:rPr>
          <w:t>Tablo 4.26 Eğitim setinde aşamalı olmayan bulanık modellerin üyelik fonksiyonlarına göre</w:t>
        </w:r>
        <w:r w:rsidR="006729BB">
          <w:rPr>
            <w:rStyle w:val="Kpr"/>
            <w:noProof/>
          </w:rPr>
          <w:t xml:space="preserve"> …</w:t>
        </w:r>
        <w:r w:rsidR="0022242A" w:rsidRPr="00C9027A">
          <w:rPr>
            <w:rStyle w:val="Kpr"/>
            <w:noProof/>
          </w:rPr>
          <w:t xml:space="preserve"> özgüllük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_Toc458998985 \h </w:instrText>
        </w:r>
        <w:r w:rsidR="0022242A">
          <w:rPr>
            <w:noProof/>
            <w:webHidden/>
          </w:rPr>
        </w:r>
        <w:r w:rsidR="0022242A">
          <w:rPr>
            <w:noProof/>
            <w:webHidden/>
          </w:rPr>
          <w:fldChar w:fldCharType="separate"/>
        </w:r>
        <w:r w:rsidR="0022242A">
          <w:rPr>
            <w:noProof/>
            <w:webHidden/>
          </w:rPr>
          <w:t>91</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6" w:history="1">
        <w:r w:rsidR="0022242A" w:rsidRPr="00C9027A">
          <w:rPr>
            <w:rStyle w:val="Kpr"/>
            <w:noProof/>
          </w:rPr>
          <w:t>Tablo 4.27 Eğitim setinde aşamalı olmayan bulanık modellerin üyelik fonksiyonlarına göre</w:t>
        </w:r>
        <w:r w:rsidR="006729BB">
          <w:rPr>
            <w:rStyle w:val="Kpr"/>
            <w:noProof/>
          </w:rPr>
          <w:t xml:space="preserve"> …</w:t>
        </w:r>
        <w:r w:rsidR="0022242A" w:rsidRPr="00C9027A">
          <w:rPr>
            <w:rStyle w:val="Kpr"/>
            <w:noProof/>
          </w:rPr>
          <w:t xml:space="preserve"> doğruluk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_Toc458998986 \h </w:instrText>
        </w:r>
        <w:r w:rsidR="0022242A">
          <w:rPr>
            <w:noProof/>
            <w:webHidden/>
          </w:rPr>
        </w:r>
        <w:r w:rsidR="0022242A">
          <w:rPr>
            <w:noProof/>
            <w:webHidden/>
          </w:rPr>
          <w:fldChar w:fldCharType="separate"/>
        </w:r>
        <w:r w:rsidR="0022242A">
          <w:rPr>
            <w:noProof/>
            <w:webHidden/>
          </w:rPr>
          <w:t>91</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7" w:history="1">
        <w:r w:rsidR="0022242A" w:rsidRPr="00C9027A">
          <w:rPr>
            <w:rStyle w:val="Kpr"/>
            <w:noProof/>
          </w:rPr>
          <w:t>Tablo 4.28 Eğitim setinde aşamalı olmayan bulanık modellerin üyelik fonksiyonlarına göre</w:t>
        </w:r>
        <w:r w:rsidR="006729BB">
          <w:rPr>
            <w:rStyle w:val="Kpr"/>
            <w:noProof/>
          </w:rPr>
          <w:t xml:space="preserve"> …</w:t>
        </w:r>
        <w:r w:rsidR="0022242A" w:rsidRPr="00C9027A">
          <w:rPr>
            <w:rStyle w:val="Kpr"/>
            <w:noProof/>
          </w:rPr>
          <w:t xml:space="preserve"> HKOK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_Toc458998987 \h </w:instrText>
        </w:r>
        <w:r w:rsidR="0022242A">
          <w:rPr>
            <w:noProof/>
            <w:webHidden/>
          </w:rPr>
        </w:r>
        <w:r w:rsidR="0022242A">
          <w:rPr>
            <w:noProof/>
            <w:webHidden/>
          </w:rPr>
          <w:fldChar w:fldCharType="separate"/>
        </w:r>
        <w:r w:rsidR="0022242A">
          <w:rPr>
            <w:noProof/>
            <w:webHidden/>
          </w:rPr>
          <w:t>91</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8" w:history="1">
        <w:r w:rsidR="0022242A" w:rsidRPr="00C9027A">
          <w:rPr>
            <w:rStyle w:val="Kpr"/>
            <w:noProof/>
          </w:rPr>
          <w:t>Tablo 4.29 Test setinde aşamalı olmayan bulanık modellerin üyelik fonksiyonlarına göre</w:t>
        </w:r>
        <w:r w:rsidR="006729BB">
          <w:rPr>
            <w:rStyle w:val="Kpr"/>
            <w:noProof/>
          </w:rPr>
          <w:t xml:space="preserve"> ……</w:t>
        </w:r>
        <w:r w:rsidR="0022242A" w:rsidRPr="00C9027A">
          <w:rPr>
            <w:rStyle w:val="Kpr"/>
            <w:noProof/>
          </w:rPr>
          <w:t xml:space="preserve"> duyarlılık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_Toc458998988 \h </w:instrText>
        </w:r>
        <w:r w:rsidR="0022242A">
          <w:rPr>
            <w:noProof/>
            <w:webHidden/>
          </w:rPr>
        </w:r>
        <w:r w:rsidR="0022242A">
          <w:rPr>
            <w:noProof/>
            <w:webHidden/>
          </w:rPr>
          <w:fldChar w:fldCharType="separate"/>
        </w:r>
        <w:r w:rsidR="0022242A">
          <w:rPr>
            <w:noProof/>
            <w:webHidden/>
          </w:rPr>
          <w:t>94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89" w:history="1">
        <w:r w:rsidR="0022242A" w:rsidRPr="00C9027A">
          <w:rPr>
            <w:rStyle w:val="Kpr"/>
            <w:noProof/>
          </w:rPr>
          <w:t>Tablo 4.30 Test setinde aşamalı olmayan bulanık modellerin üyelik fonksiyonlarına göre</w:t>
        </w:r>
        <w:r w:rsidR="006729BB">
          <w:rPr>
            <w:rStyle w:val="Kpr"/>
            <w:noProof/>
          </w:rPr>
          <w:t xml:space="preserve"> ……</w:t>
        </w:r>
        <w:r w:rsidR="0022242A" w:rsidRPr="00C9027A">
          <w:rPr>
            <w:rStyle w:val="Kpr"/>
            <w:noProof/>
          </w:rPr>
          <w:t xml:space="preserve"> özgüllük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_Toc458998989 \h </w:instrText>
        </w:r>
        <w:r w:rsidR="0022242A">
          <w:rPr>
            <w:noProof/>
            <w:webHidden/>
          </w:rPr>
        </w:r>
        <w:r w:rsidR="0022242A">
          <w:rPr>
            <w:noProof/>
            <w:webHidden/>
          </w:rPr>
          <w:fldChar w:fldCharType="separate"/>
        </w:r>
        <w:r w:rsidR="0022242A">
          <w:rPr>
            <w:noProof/>
            <w:webHidden/>
          </w:rPr>
          <w:t>94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0" w:history="1">
        <w:r w:rsidR="0022242A" w:rsidRPr="00C9027A">
          <w:rPr>
            <w:rStyle w:val="Kpr"/>
            <w:noProof/>
          </w:rPr>
          <w:t>Tablo 4.31 Test setinde aşamalı olmayan bulanık modellerin üyelik fonksiyonlarına göre</w:t>
        </w:r>
        <w:r w:rsidR="006729BB">
          <w:rPr>
            <w:rStyle w:val="Kpr"/>
            <w:noProof/>
          </w:rPr>
          <w:t xml:space="preserve"> ……</w:t>
        </w:r>
        <w:r w:rsidR="0022242A" w:rsidRPr="00C9027A">
          <w:rPr>
            <w:rStyle w:val="Kpr"/>
            <w:noProof/>
          </w:rPr>
          <w:t xml:space="preserve"> doğruluk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_Toc458998990 \h </w:instrText>
        </w:r>
        <w:r w:rsidR="0022242A">
          <w:rPr>
            <w:noProof/>
            <w:webHidden/>
          </w:rPr>
        </w:r>
        <w:r w:rsidR="0022242A">
          <w:rPr>
            <w:noProof/>
            <w:webHidden/>
          </w:rPr>
          <w:fldChar w:fldCharType="separate"/>
        </w:r>
        <w:r w:rsidR="0022242A">
          <w:rPr>
            <w:noProof/>
            <w:webHidden/>
          </w:rPr>
          <w:t>95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1" w:history="1">
        <w:r w:rsidR="0022242A" w:rsidRPr="00C9027A">
          <w:rPr>
            <w:rStyle w:val="Kpr"/>
            <w:noProof/>
          </w:rPr>
          <w:t>Tablo 4.32 Test setinde aşamalı olmayan bulanık modellerin üyelik fonksiyonlarına göre</w:t>
        </w:r>
        <w:r w:rsidR="006729BB">
          <w:rPr>
            <w:rStyle w:val="Kpr"/>
            <w:noProof/>
          </w:rPr>
          <w:t xml:space="preserve"> ……</w:t>
        </w:r>
        <w:r w:rsidR="0022242A" w:rsidRPr="00C9027A">
          <w:rPr>
            <w:rStyle w:val="Kpr"/>
            <w:noProof/>
          </w:rPr>
          <w:t xml:space="preserve"> HKOK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_Toc458998991 \h </w:instrText>
        </w:r>
        <w:r w:rsidR="0022242A">
          <w:rPr>
            <w:noProof/>
            <w:webHidden/>
          </w:rPr>
        </w:r>
        <w:r w:rsidR="0022242A">
          <w:rPr>
            <w:noProof/>
            <w:webHidden/>
          </w:rPr>
          <w:fldChar w:fldCharType="separate"/>
        </w:r>
        <w:r w:rsidR="0022242A">
          <w:rPr>
            <w:noProof/>
            <w:webHidden/>
          </w:rPr>
          <w:t>95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2" w:history="1">
        <w:r w:rsidR="0022242A" w:rsidRPr="00C9027A">
          <w:rPr>
            <w:rStyle w:val="Kpr"/>
            <w:noProof/>
          </w:rPr>
          <w:t>Tablo 4.33 Eğitim setinde aşamalı bulanık modellerin üyelik fonksiyonlarına göre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_Toc458998992 \h </w:instrText>
        </w:r>
        <w:r w:rsidR="0022242A">
          <w:rPr>
            <w:noProof/>
            <w:webHidden/>
          </w:rPr>
        </w:r>
        <w:r w:rsidR="0022242A">
          <w:rPr>
            <w:noProof/>
            <w:webHidden/>
          </w:rPr>
          <w:fldChar w:fldCharType="separate"/>
        </w:r>
        <w:r w:rsidR="0022242A">
          <w:rPr>
            <w:noProof/>
            <w:webHidden/>
          </w:rPr>
          <w:t>98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3" w:history="1">
        <w:r w:rsidR="0022242A" w:rsidRPr="00C9027A">
          <w:rPr>
            <w:rStyle w:val="Kpr"/>
            <w:noProof/>
          </w:rPr>
          <w:t>Tablo 4.34 Eğitim setinde aşamalı bulanık modellerin üyelik fonksiyonlarına göre özgüllük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_Toc458998993 \h </w:instrText>
        </w:r>
        <w:r w:rsidR="0022242A">
          <w:rPr>
            <w:noProof/>
            <w:webHidden/>
          </w:rPr>
        </w:r>
        <w:r w:rsidR="0022242A">
          <w:rPr>
            <w:noProof/>
            <w:webHidden/>
          </w:rPr>
          <w:fldChar w:fldCharType="separate"/>
        </w:r>
        <w:r w:rsidR="0022242A">
          <w:rPr>
            <w:noProof/>
            <w:webHidden/>
          </w:rPr>
          <w:t>98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4" w:history="1">
        <w:r w:rsidR="0022242A" w:rsidRPr="00C9027A">
          <w:rPr>
            <w:rStyle w:val="Kpr"/>
            <w:noProof/>
          </w:rPr>
          <w:t>Tablo 4.35 Eğitim setinde aşamalı bulanık modellerin üyelik fonksiyonlarına göre doğruluk</w:t>
        </w:r>
        <w:r w:rsidR="006729BB">
          <w:rPr>
            <w:rStyle w:val="Kpr"/>
            <w:noProof/>
          </w:rPr>
          <w:t>…</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_Toc458998994 \h </w:instrText>
        </w:r>
        <w:r w:rsidR="0022242A">
          <w:rPr>
            <w:noProof/>
            <w:webHidden/>
          </w:rPr>
        </w:r>
        <w:r w:rsidR="0022242A">
          <w:rPr>
            <w:noProof/>
            <w:webHidden/>
          </w:rPr>
          <w:fldChar w:fldCharType="separate"/>
        </w:r>
        <w:r w:rsidR="0022242A">
          <w:rPr>
            <w:noProof/>
            <w:webHidden/>
          </w:rPr>
          <w:t>98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5" w:history="1">
        <w:r w:rsidR="0022242A" w:rsidRPr="00C9027A">
          <w:rPr>
            <w:rStyle w:val="Kpr"/>
            <w:noProof/>
          </w:rPr>
          <w:t>Tablo 4.36 Eğitim setinde aşamalı bulanık modellerin üyelik fonksiyonlarına göre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_Toc458998995 \h </w:instrText>
        </w:r>
        <w:r w:rsidR="0022242A">
          <w:rPr>
            <w:noProof/>
            <w:webHidden/>
          </w:rPr>
        </w:r>
        <w:r w:rsidR="0022242A">
          <w:rPr>
            <w:noProof/>
            <w:webHidden/>
          </w:rPr>
          <w:fldChar w:fldCharType="separate"/>
        </w:r>
        <w:r w:rsidR="0022242A">
          <w:rPr>
            <w:noProof/>
            <w:webHidden/>
          </w:rPr>
          <w:t>99</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6" w:history="1">
        <w:r w:rsidR="0022242A" w:rsidRPr="00C9027A">
          <w:rPr>
            <w:rStyle w:val="Kpr"/>
            <w:noProof/>
          </w:rPr>
          <w:t>Tablo 4.37 Test setinde aşamalı bulanık modellerin üyelik fonksiyonlarına göre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_Toc458998996 \h </w:instrText>
        </w:r>
        <w:r w:rsidR="0022242A">
          <w:rPr>
            <w:noProof/>
            <w:webHidden/>
          </w:rPr>
        </w:r>
        <w:r w:rsidR="0022242A">
          <w:rPr>
            <w:noProof/>
            <w:webHidden/>
          </w:rPr>
          <w:fldChar w:fldCharType="separate"/>
        </w:r>
        <w:r w:rsidR="0022242A">
          <w:rPr>
            <w:noProof/>
            <w:webHidden/>
          </w:rPr>
          <w:t>101</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7" w:history="1">
        <w:r w:rsidR="0022242A" w:rsidRPr="00C9027A">
          <w:rPr>
            <w:rStyle w:val="Kpr"/>
            <w:noProof/>
          </w:rPr>
          <w:t>Tablo 4.38 Test setinde aşamalı bulanık modellerin üyelik fonksiyonlarına göre özgüllük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_Toc458998997 \h </w:instrText>
        </w:r>
        <w:r w:rsidR="0022242A">
          <w:rPr>
            <w:noProof/>
            <w:webHidden/>
          </w:rPr>
        </w:r>
        <w:r w:rsidR="0022242A">
          <w:rPr>
            <w:noProof/>
            <w:webHidden/>
          </w:rPr>
          <w:fldChar w:fldCharType="separate"/>
        </w:r>
        <w:r w:rsidR="0022242A">
          <w:rPr>
            <w:noProof/>
            <w:webHidden/>
          </w:rPr>
          <w:t>101</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8" w:history="1">
        <w:r w:rsidR="0022242A" w:rsidRPr="00C9027A">
          <w:rPr>
            <w:rStyle w:val="Kpr"/>
            <w:noProof/>
          </w:rPr>
          <w:t>Tablo 4.39 Test setinde aşamalı bulanık modellerin üyelik fonksiyonlarına göre doğruluk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_Toc458998998 \h </w:instrText>
        </w:r>
        <w:r w:rsidR="0022242A">
          <w:rPr>
            <w:noProof/>
            <w:webHidden/>
          </w:rPr>
        </w:r>
        <w:r w:rsidR="0022242A">
          <w:rPr>
            <w:noProof/>
            <w:webHidden/>
          </w:rPr>
          <w:fldChar w:fldCharType="separate"/>
        </w:r>
        <w:r w:rsidR="0022242A">
          <w:rPr>
            <w:noProof/>
            <w:webHidden/>
          </w:rPr>
          <w:t>102</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8999" w:history="1">
        <w:r w:rsidR="0022242A" w:rsidRPr="00C9027A">
          <w:rPr>
            <w:rStyle w:val="Kpr"/>
            <w:noProof/>
          </w:rPr>
          <w:t>Tablo 4.40 Test setinde aşamalı bulanık modellerin üyelik fonksiyonlarına göre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_Toc458998999 \h </w:instrText>
        </w:r>
        <w:r w:rsidR="0022242A">
          <w:rPr>
            <w:noProof/>
            <w:webHidden/>
          </w:rPr>
        </w:r>
        <w:r w:rsidR="0022242A">
          <w:rPr>
            <w:noProof/>
            <w:webHidden/>
          </w:rPr>
          <w:fldChar w:fldCharType="separate"/>
        </w:r>
        <w:r w:rsidR="0022242A">
          <w:rPr>
            <w:noProof/>
            <w:webHidden/>
          </w:rPr>
          <w:t>102</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0" w:history="1">
        <w:r w:rsidR="0022242A" w:rsidRPr="00C9027A">
          <w:rPr>
            <w:rStyle w:val="Kpr"/>
            <w:noProof/>
          </w:rPr>
          <w:t>Tablo 4.41 Eğitim setinde aşamalı ve aşamalı olmayan bulanık modellerin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_Toc458999000 \h </w:instrText>
        </w:r>
        <w:r w:rsidR="0022242A">
          <w:rPr>
            <w:noProof/>
            <w:webHidden/>
          </w:rPr>
        </w:r>
        <w:r w:rsidR="0022242A">
          <w:rPr>
            <w:noProof/>
            <w:webHidden/>
          </w:rPr>
          <w:fldChar w:fldCharType="separate"/>
        </w:r>
        <w:r w:rsidR="0022242A">
          <w:rPr>
            <w:noProof/>
            <w:webHidden/>
          </w:rPr>
          <w:t>105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1" w:history="1">
        <w:r w:rsidR="0022242A" w:rsidRPr="00C9027A">
          <w:rPr>
            <w:rStyle w:val="Kpr"/>
            <w:noProof/>
          </w:rPr>
          <w:t>Tablo 4.42 Eğitim setinde aşamalı ve aşamalı olmayan bulanık modellerin özgüllük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_Toc458999001 \h </w:instrText>
        </w:r>
        <w:r w:rsidR="0022242A">
          <w:rPr>
            <w:noProof/>
            <w:webHidden/>
          </w:rPr>
        </w:r>
        <w:r w:rsidR="0022242A">
          <w:rPr>
            <w:noProof/>
            <w:webHidden/>
          </w:rPr>
          <w:fldChar w:fldCharType="separate"/>
        </w:r>
        <w:r w:rsidR="0022242A">
          <w:rPr>
            <w:noProof/>
            <w:webHidden/>
          </w:rPr>
          <w:t>105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2" w:history="1">
        <w:r w:rsidR="0022242A" w:rsidRPr="00C9027A">
          <w:rPr>
            <w:rStyle w:val="Kpr"/>
            <w:noProof/>
          </w:rPr>
          <w:t>Tablo 4.43 Eğitim setinde aşamalı ve aşamalı olmayan bulanık modellerin doğruluk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_Toc458999002 \h </w:instrText>
        </w:r>
        <w:r w:rsidR="0022242A">
          <w:rPr>
            <w:noProof/>
            <w:webHidden/>
          </w:rPr>
        </w:r>
        <w:r w:rsidR="0022242A">
          <w:rPr>
            <w:noProof/>
            <w:webHidden/>
          </w:rPr>
          <w:fldChar w:fldCharType="separate"/>
        </w:r>
        <w:r w:rsidR="0022242A">
          <w:rPr>
            <w:noProof/>
            <w:webHidden/>
          </w:rPr>
          <w:t>106</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3" w:history="1">
        <w:r w:rsidR="0022242A" w:rsidRPr="00C9027A">
          <w:rPr>
            <w:rStyle w:val="Kpr"/>
            <w:noProof/>
          </w:rPr>
          <w:t>Tablo 4.44 Eğitim setinde aşamalı ve aşamalı olmayan bulanık modellerin HKOK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_Toc458999003 \h </w:instrText>
        </w:r>
        <w:r w:rsidR="0022242A">
          <w:rPr>
            <w:noProof/>
            <w:webHidden/>
          </w:rPr>
        </w:r>
        <w:r w:rsidR="0022242A">
          <w:rPr>
            <w:noProof/>
            <w:webHidden/>
          </w:rPr>
          <w:fldChar w:fldCharType="separate"/>
        </w:r>
        <w:r w:rsidR="0022242A">
          <w:rPr>
            <w:noProof/>
            <w:webHidden/>
          </w:rPr>
          <w:t>106</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4" w:history="1">
        <w:r w:rsidR="0022242A" w:rsidRPr="00C9027A">
          <w:rPr>
            <w:rStyle w:val="Kpr"/>
            <w:noProof/>
          </w:rPr>
          <w:t>Tablo 4.45 Test setinde aşamalı ve aşamalı olmayan bulanık modellerin duyarlılık</w:t>
        </w:r>
        <w:r w:rsidR="006729BB">
          <w:rPr>
            <w:rStyle w:val="Kpr"/>
            <w:noProof/>
          </w:rPr>
          <w:t xml:space="preserve"> …………..</w:t>
        </w:r>
        <w:r w:rsidR="0022242A" w:rsidRPr="00C9027A">
          <w:rPr>
            <w:rStyle w:val="Kpr"/>
            <w:noProof/>
          </w:rPr>
          <w:t xml:space="preserve">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_Toc458999004 \h </w:instrText>
        </w:r>
        <w:r w:rsidR="0022242A">
          <w:rPr>
            <w:noProof/>
            <w:webHidden/>
          </w:rPr>
        </w:r>
        <w:r w:rsidR="0022242A">
          <w:rPr>
            <w:noProof/>
            <w:webHidden/>
          </w:rPr>
          <w:fldChar w:fldCharType="separate"/>
        </w:r>
        <w:r w:rsidR="0022242A">
          <w:rPr>
            <w:noProof/>
            <w:webHidden/>
          </w:rPr>
          <w:t>107</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5" w:history="1">
        <w:r w:rsidR="0022242A" w:rsidRPr="00C9027A">
          <w:rPr>
            <w:rStyle w:val="Kpr"/>
            <w:noProof/>
          </w:rPr>
          <w:t>Tablo 4.46 Test setinde aşamalı ve aşamalı olmayan bulanık modellerin özgüllük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_Toc458999005 \h </w:instrText>
        </w:r>
        <w:r w:rsidR="0022242A">
          <w:rPr>
            <w:noProof/>
            <w:webHidden/>
          </w:rPr>
        </w:r>
        <w:r w:rsidR="0022242A">
          <w:rPr>
            <w:noProof/>
            <w:webHidden/>
          </w:rPr>
          <w:fldChar w:fldCharType="separate"/>
        </w:r>
        <w:r w:rsidR="0022242A">
          <w:rPr>
            <w:noProof/>
            <w:webHidden/>
          </w:rPr>
          <w:t>107</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6" w:history="1">
        <w:r w:rsidR="0022242A" w:rsidRPr="00C9027A">
          <w:rPr>
            <w:rStyle w:val="Kpr"/>
            <w:noProof/>
          </w:rPr>
          <w:t>Tablo 4.47 Test setinde aşamalı ve aşamalı olmayan bulanık modellerin doğruluk değerlerinin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_Toc458999006 \h </w:instrText>
        </w:r>
        <w:r w:rsidR="0022242A">
          <w:rPr>
            <w:noProof/>
            <w:webHidden/>
          </w:rPr>
        </w:r>
        <w:r w:rsidR="0022242A">
          <w:rPr>
            <w:noProof/>
            <w:webHidden/>
          </w:rPr>
          <w:fldChar w:fldCharType="separate"/>
        </w:r>
        <w:r w:rsidR="0022242A">
          <w:rPr>
            <w:noProof/>
            <w:webHidden/>
          </w:rPr>
          <w:t>108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7" w:history="1">
        <w:r w:rsidR="0022242A" w:rsidRPr="00C9027A">
          <w:rPr>
            <w:rStyle w:val="Kpr"/>
            <w:noProof/>
          </w:rPr>
          <w:t>Tablo 4.48 Test setinde aşamalı ve aşamalı olmayan bulanık modellerin HKOK değerlerinin</w:t>
        </w:r>
        <w:r w:rsidR="006729BB">
          <w:rPr>
            <w:rStyle w:val="Kpr"/>
            <w:noProof/>
          </w:rPr>
          <w:t xml:space="preserve"> ..</w:t>
        </w:r>
        <w:r w:rsidR="0022242A" w:rsidRPr="00C9027A">
          <w:rPr>
            <w:rStyle w:val="Kpr"/>
            <w:noProof/>
          </w:rPr>
          <w:t xml:space="preserve"> tanımlayıcı istatistikleri ve karşılaştırma sonuçları</w:t>
        </w:r>
        <w:r w:rsidR="0022242A">
          <w:rPr>
            <w:noProof/>
            <w:webHidden/>
          </w:rPr>
          <w:tab/>
        </w:r>
        <w:r w:rsidR="0022242A">
          <w:rPr>
            <w:noProof/>
            <w:webHidden/>
          </w:rPr>
          <w:fldChar w:fldCharType="begin"/>
        </w:r>
        <w:r w:rsidR="0022242A">
          <w:rPr>
            <w:noProof/>
            <w:webHidden/>
          </w:rPr>
          <w:instrText xml:space="preserve"> PAGEREF _Toc458999007 \h </w:instrText>
        </w:r>
        <w:r w:rsidR="0022242A">
          <w:rPr>
            <w:noProof/>
            <w:webHidden/>
          </w:rPr>
        </w:r>
        <w:r w:rsidR="0022242A">
          <w:rPr>
            <w:noProof/>
            <w:webHidden/>
          </w:rPr>
          <w:fldChar w:fldCharType="separate"/>
        </w:r>
        <w:r w:rsidR="0022242A">
          <w:rPr>
            <w:noProof/>
            <w:webHidden/>
          </w:rPr>
          <w:t>108</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8" w:history="1">
        <w:r w:rsidR="0022242A" w:rsidRPr="00C9027A">
          <w:rPr>
            <w:rStyle w:val="Kpr"/>
            <w:noProof/>
          </w:rPr>
          <w:t>Tablo 4.49 Eğitim setinde aşamalı bulanık modellerin üyelik fonksiyonlarına göre duyarlılık,</w:t>
        </w:r>
        <w:r w:rsidR="006729BB">
          <w:rPr>
            <w:rStyle w:val="Kpr"/>
            <w:noProof/>
          </w:rPr>
          <w:t xml:space="preserve"> .</w:t>
        </w:r>
        <w:r w:rsidR="0022242A" w:rsidRPr="00C9027A">
          <w:rPr>
            <w:rStyle w:val="Kpr"/>
            <w:noProof/>
          </w:rPr>
          <w:t xml:space="preserve"> özgüllük, doğruluk ve HKOK değerleri</w:t>
        </w:r>
        <w:r w:rsidR="0022242A">
          <w:rPr>
            <w:noProof/>
            <w:webHidden/>
          </w:rPr>
          <w:tab/>
        </w:r>
        <w:r w:rsidR="0022242A">
          <w:rPr>
            <w:noProof/>
            <w:webHidden/>
          </w:rPr>
          <w:fldChar w:fldCharType="begin"/>
        </w:r>
        <w:r w:rsidR="0022242A">
          <w:rPr>
            <w:noProof/>
            <w:webHidden/>
          </w:rPr>
          <w:instrText xml:space="preserve"> PAGEREF _Toc458999008 \h </w:instrText>
        </w:r>
        <w:r w:rsidR="0022242A">
          <w:rPr>
            <w:noProof/>
            <w:webHidden/>
          </w:rPr>
        </w:r>
        <w:r w:rsidR="0022242A">
          <w:rPr>
            <w:noProof/>
            <w:webHidden/>
          </w:rPr>
          <w:fldChar w:fldCharType="separate"/>
        </w:r>
        <w:r w:rsidR="0022242A">
          <w:rPr>
            <w:noProof/>
            <w:webHidden/>
          </w:rPr>
          <w:t>113</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09" w:history="1">
        <w:r w:rsidR="0022242A" w:rsidRPr="00C9027A">
          <w:rPr>
            <w:rStyle w:val="Kpr"/>
            <w:noProof/>
          </w:rPr>
          <w:t>Tablo 4.50 Test setinde aşamalı bulanık modellerin üyelik fonksiyonlarına göre duyarlılık,</w:t>
        </w:r>
        <w:r w:rsidR="006729BB">
          <w:rPr>
            <w:rStyle w:val="Kpr"/>
            <w:noProof/>
          </w:rPr>
          <w:t xml:space="preserve"> ….</w:t>
        </w:r>
        <w:r w:rsidR="0022242A" w:rsidRPr="00C9027A">
          <w:rPr>
            <w:rStyle w:val="Kpr"/>
            <w:noProof/>
          </w:rPr>
          <w:t xml:space="preserve"> özgüllük, doğruluk ve HKOK değerleri</w:t>
        </w:r>
        <w:r w:rsidR="0022242A">
          <w:rPr>
            <w:noProof/>
            <w:webHidden/>
          </w:rPr>
          <w:tab/>
        </w:r>
        <w:r w:rsidR="0022242A">
          <w:rPr>
            <w:noProof/>
            <w:webHidden/>
          </w:rPr>
          <w:fldChar w:fldCharType="begin"/>
        </w:r>
        <w:r w:rsidR="0022242A">
          <w:rPr>
            <w:noProof/>
            <w:webHidden/>
          </w:rPr>
          <w:instrText xml:space="preserve"> PAGEREF _Toc458999009 \h </w:instrText>
        </w:r>
        <w:r w:rsidR="0022242A">
          <w:rPr>
            <w:noProof/>
            <w:webHidden/>
          </w:rPr>
        </w:r>
        <w:r w:rsidR="0022242A">
          <w:rPr>
            <w:noProof/>
            <w:webHidden/>
          </w:rPr>
          <w:fldChar w:fldCharType="separate"/>
        </w:r>
        <w:r w:rsidR="0022242A">
          <w:rPr>
            <w:noProof/>
            <w:webHidden/>
          </w:rPr>
          <w:t>113</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10" w:history="1">
        <w:r w:rsidR="0022242A" w:rsidRPr="00C9027A">
          <w:rPr>
            <w:rStyle w:val="Kpr"/>
            <w:noProof/>
          </w:rPr>
          <w:t>Tablo 4.51 Eğitim setinde aşamalı olmayan bulanık modellerin üyelik fonksiyonlarına göre</w:t>
        </w:r>
        <w:r w:rsidR="006729BB">
          <w:rPr>
            <w:rStyle w:val="Kpr"/>
            <w:noProof/>
          </w:rPr>
          <w:t xml:space="preserve"> …</w:t>
        </w:r>
        <w:r w:rsidR="0022242A" w:rsidRPr="00C9027A">
          <w:rPr>
            <w:rStyle w:val="Kpr"/>
            <w:noProof/>
          </w:rPr>
          <w:t xml:space="preserve"> duyarlılık, özgüllük, doğruluk ve HKOK değerleri</w:t>
        </w:r>
        <w:r w:rsidR="0022242A">
          <w:rPr>
            <w:noProof/>
            <w:webHidden/>
          </w:rPr>
          <w:tab/>
        </w:r>
        <w:r w:rsidR="0022242A">
          <w:rPr>
            <w:noProof/>
            <w:webHidden/>
          </w:rPr>
          <w:fldChar w:fldCharType="begin"/>
        </w:r>
        <w:r w:rsidR="0022242A">
          <w:rPr>
            <w:noProof/>
            <w:webHidden/>
          </w:rPr>
          <w:instrText xml:space="preserve"> PAGEREF _Toc458999010 \h </w:instrText>
        </w:r>
        <w:r w:rsidR="0022242A">
          <w:rPr>
            <w:noProof/>
            <w:webHidden/>
          </w:rPr>
        </w:r>
        <w:r w:rsidR="0022242A">
          <w:rPr>
            <w:noProof/>
            <w:webHidden/>
          </w:rPr>
          <w:fldChar w:fldCharType="separate"/>
        </w:r>
        <w:r w:rsidR="0022242A">
          <w:rPr>
            <w:noProof/>
            <w:webHidden/>
          </w:rPr>
          <w:t>114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11" w:history="1">
        <w:r w:rsidR="0022242A" w:rsidRPr="00C9027A">
          <w:rPr>
            <w:rStyle w:val="Kpr"/>
            <w:noProof/>
          </w:rPr>
          <w:t>Tablo 4.52 Test setinde aşamalı olmayan bulanık modellerin üyelik fonksiyonlarına göre</w:t>
        </w:r>
        <w:r w:rsidR="006729BB">
          <w:rPr>
            <w:rStyle w:val="Kpr"/>
            <w:noProof/>
          </w:rPr>
          <w:t xml:space="preserve"> ……</w:t>
        </w:r>
        <w:r w:rsidR="0022242A" w:rsidRPr="00C9027A">
          <w:rPr>
            <w:rStyle w:val="Kpr"/>
            <w:noProof/>
          </w:rPr>
          <w:t xml:space="preserve"> duyarlılık, özgüllük, doğruluk ve HKOK değerleri</w:t>
        </w:r>
        <w:r w:rsidR="0022242A">
          <w:rPr>
            <w:noProof/>
            <w:webHidden/>
          </w:rPr>
          <w:tab/>
        </w:r>
        <w:r w:rsidR="0022242A">
          <w:rPr>
            <w:noProof/>
            <w:webHidden/>
          </w:rPr>
          <w:fldChar w:fldCharType="begin"/>
        </w:r>
        <w:r w:rsidR="0022242A">
          <w:rPr>
            <w:noProof/>
            <w:webHidden/>
          </w:rPr>
          <w:instrText xml:space="preserve"> PAGEREF _Toc458999011 \h </w:instrText>
        </w:r>
        <w:r w:rsidR="0022242A">
          <w:rPr>
            <w:noProof/>
            <w:webHidden/>
          </w:rPr>
        </w:r>
        <w:r w:rsidR="0022242A">
          <w:rPr>
            <w:noProof/>
            <w:webHidden/>
          </w:rPr>
          <w:fldChar w:fldCharType="separate"/>
        </w:r>
        <w:r w:rsidR="0022242A">
          <w:rPr>
            <w:noProof/>
            <w:webHidden/>
          </w:rPr>
          <w:t>114</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12" w:history="1">
        <w:r w:rsidR="0022242A" w:rsidRPr="00C9027A">
          <w:rPr>
            <w:rStyle w:val="Kpr"/>
            <w:noProof/>
          </w:rPr>
          <w:t>Tablo 4.53 Eğitim setinde aşamalı ve aşamalı olmayan bulanık modellerin duyarlılık,</w:t>
        </w:r>
        <w:r w:rsidR="006729BB">
          <w:rPr>
            <w:rStyle w:val="Kpr"/>
            <w:noProof/>
          </w:rPr>
          <w:t xml:space="preserve"> ……….</w:t>
        </w:r>
        <w:r w:rsidR="0022242A" w:rsidRPr="00C9027A">
          <w:rPr>
            <w:rStyle w:val="Kpr"/>
            <w:noProof/>
          </w:rPr>
          <w:t xml:space="preserve"> özgüllük, doğruluk ve HKOK değerleri</w:t>
        </w:r>
        <w:r w:rsidR="0022242A">
          <w:rPr>
            <w:noProof/>
            <w:webHidden/>
          </w:rPr>
          <w:tab/>
        </w:r>
        <w:r w:rsidR="0022242A">
          <w:rPr>
            <w:noProof/>
            <w:webHidden/>
          </w:rPr>
          <w:fldChar w:fldCharType="begin"/>
        </w:r>
        <w:r w:rsidR="0022242A">
          <w:rPr>
            <w:noProof/>
            <w:webHidden/>
          </w:rPr>
          <w:instrText xml:space="preserve"> PAGEREF _Toc458999012 \h </w:instrText>
        </w:r>
        <w:r w:rsidR="0022242A">
          <w:rPr>
            <w:noProof/>
            <w:webHidden/>
          </w:rPr>
        </w:r>
        <w:r w:rsidR="0022242A">
          <w:rPr>
            <w:noProof/>
            <w:webHidden/>
          </w:rPr>
          <w:fldChar w:fldCharType="separate"/>
        </w:r>
        <w:r w:rsidR="0022242A">
          <w:rPr>
            <w:noProof/>
            <w:webHidden/>
          </w:rPr>
          <w:t>115</w:t>
        </w:r>
        <w:r w:rsidR="0022242A">
          <w:rPr>
            <w:noProof/>
            <w:webHidden/>
          </w:rPr>
          <w:fldChar w:fldCharType="end"/>
        </w:r>
      </w:hyperlink>
    </w:p>
    <w:p w:rsidR="0022242A" w:rsidRDefault="003F6734" w:rsidP="00601097">
      <w:pPr>
        <w:pStyle w:val="ekillerTablosu"/>
        <w:tabs>
          <w:tab w:val="right" w:leader="dot" w:pos="9061"/>
        </w:tabs>
        <w:spacing w:line="360" w:lineRule="auto"/>
        <w:ind w:left="567" w:hanging="567"/>
        <w:rPr>
          <w:rFonts w:asciiTheme="minorHAnsi" w:eastAsiaTheme="minorEastAsia" w:hAnsiTheme="minorHAnsi" w:cstheme="minorBidi"/>
          <w:noProof/>
          <w:color w:val="auto"/>
          <w:sz w:val="22"/>
          <w:szCs w:val="22"/>
          <w:lang w:eastAsia="tr-TR"/>
        </w:rPr>
      </w:pPr>
      <w:hyperlink w:anchor="_Toc458999013" w:history="1">
        <w:r w:rsidR="0022242A" w:rsidRPr="00C9027A">
          <w:rPr>
            <w:rStyle w:val="Kpr"/>
            <w:noProof/>
          </w:rPr>
          <w:t>Tablo 4.54 Test setinde aşamalı ve aşamalı olmayan bulanık modellerin duyarlılık, özgüllük,</w:t>
        </w:r>
        <w:r w:rsidR="006729BB">
          <w:rPr>
            <w:rStyle w:val="Kpr"/>
            <w:noProof/>
          </w:rPr>
          <w:t xml:space="preserve"> .</w:t>
        </w:r>
        <w:r w:rsidR="0022242A" w:rsidRPr="00C9027A">
          <w:rPr>
            <w:rStyle w:val="Kpr"/>
            <w:noProof/>
          </w:rPr>
          <w:t xml:space="preserve"> doğruluk ve HKOK değerleri</w:t>
        </w:r>
        <w:r w:rsidR="0022242A">
          <w:rPr>
            <w:noProof/>
            <w:webHidden/>
          </w:rPr>
          <w:tab/>
        </w:r>
        <w:r w:rsidR="0022242A">
          <w:rPr>
            <w:noProof/>
            <w:webHidden/>
          </w:rPr>
          <w:fldChar w:fldCharType="begin"/>
        </w:r>
        <w:r w:rsidR="0022242A">
          <w:rPr>
            <w:noProof/>
            <w:webHidden/>
          </w:rPr>
          <w:instrText xml:space="preserve"> PAGEREF _Toc458999013 \h </w:instrText>
        </w:r>
        <w:r w:rsidR="0022242A">
          <w:rPr>
            <w:noProof/>
            <w:webHidden/>
          </w:rPr>
        </w:r>
        <w:r w:rsidR="0022242A">
          <w:rPr>
            <w:noProof/>
            <w:webHidden/>
          </w:rPr>
          <w:fldChar w:fldCharType="separate"/>
        </w:r>
        <w:r w:rsidR="0022242A">
          <w:rPr>
            <w:noProof/>
            <w:webHidden/>
          </w:rPr>
          <w:t>115</w:t>
        </w:r>
        <w:r w:rsidR="0022242A">
          <w:rPr>
            <w:noProof/>
            <w:webHidden/>
          </w:rPr>
          <w:fldChar w:fldCharType="end"/>
        </w:r>
      </w:hyperlink>
    </w:p>
    <w:p w:rsidR="0014092E" w:rsidRDefault="003069DD" w:rsidP="009871CF">
      <w:pPr>
        <w:pStyle w:val="ekillerTablosu"/>
        <w:tabs>
          <w:tab w:val="right" w:leader="dot" w:pos="9061"/>
        </w:tabs>
        <w:spacing w:line="360" w:lineRule="auto"/>
        <w:jc w:val="both"/>
      </w:pPr>
      <w:r w:rsidRPr="009B31B4">
        <w:fldChar w:fldCharType="end"/>
      </w:r>
    </w:p>
    <w:p w:rsidR="009867B6" w:rsidRDefault="009867B6" w:rsidP="009867B6">
      <w:pPr>
        <w:spacing w:after="0"/>
      </w:pPr>
    </w:p>
    <w:p w:rsidR="0022242A" w:rsidRDefault="0022242A" w:rsidP="009867B6">
      <w:pPr>
        <w:spacing w:after="0"/>
      </w:pPr>
    </w:p>
    <w:p w:rsidR="009871CF" w:rsidRDefault="009871CF" w:rsidP="009867B6">
      <w:pPr>
        <w:spacing w:after="0"/>
      </w:pPr>
    </w:p>
    <w:p w:rsidR="009871CF" w:rsidRDefault="009871CF" w:rsidP="009867B6">
      <w:pPr>
        <w:spacing w:after="0"/>
      </w:pPr>
    </w:p>
    <w:p w:rsidR="009871CF" w:rsidRDefault="009871CF" w:rsidP="009867B6">
      <w:pPr>
        <w:spacing w:after="0"/>
      </w:pPr>
    </w:p>
    <w:p w:rsidR="009871CF" w:rsidRDefault="009871CF" w:rsidP="009867B6">
      <w:pPr>
        <w:spacing w:after="0"/>
      </w:pPr>
    </w:p>
    <w:p w:rsidR="009871CF" w:rsidRDefault="009871CF" w:rsidP="009867B6">
      <w:pPr>
        <w:spacing w:after="0"/>
      </w:pPr>
    </w:p>
    <w:p w:rsidR="009871CF" w:rsidRDefault="009871CF" w:rsidP="009867B6">
      <w:pPr>
        <w:spacing w:after="0"/>
      </w:pPr>
    </w:p>
    <w:p w:rsidR="009871CF" w:rsidRDefault="009871CF" w:rsidP="009867B6">
      <w:pPr>
        <w:spacing w:after="0"/>
      </w:pPr>
    </w:p>
    <w:p w:rsidR="009871CF" w:rsidRDefault="009871CF" w:rsidP="009867B6">
      <w:pPr>
        <w:spacing w:after="0"/>
      </w:pPr>
    </w:p>
    <w:p w:rsidR="009871CF" w:rsidRPr="0014092E" w:rsidRDefault="009871CF" w:rsidP="009867B6">
      <w:pPr>
        <w:spacing w:after="0"/>
      </w:pPr>
    </w:p>
    <w:p w:rsidR="007F2F04" w:rsidRPr="00F7731B" w:rsidRDefault="006E2CD8" w:rsidP="009867B6">
      <w:pPr>
        <w:spacing w:after="0" w:line="240" w:lineRule="auto"/>
        <w:jc w:val="center"/>
        <w:rPr>
          <w:b/>
          <w:sz w:val="28"/>
        </w:rPr>
      </w:pPr>
      <w:bookmarkStart w:id="18" w:name="_Toc458081243"/>
      <w:r w:rsidRPr="00F7731B">
        <w:rPr>
          <w:b/>
          <w:sz w:val="28"/>
        </w:rPr>
        <w:lastRenderedPageBreak/>
        <w:t>ÖZET</w:t>
      </w:r>
      <w:bookmarkEnd w:id="18"/>
    </w:p>
    <w:p w:rsidR="002F0011" w:rsidRDefault="002F0011" w:rsidP="005E4AAB">
      <w:pPr>
        <w:spacing w:after="0" w:line="240" w:lineRule="auto"/>
        <w:jc w:val="center"/>
        <w:rPr>
          <w:b/>
          <w:sz w:val="28"/>
          <w:szCs w:val="28"/>
        </w:rPr>
      </w:pPr>
    </w:p>
    <w:p w:rsidR="005E4AAB" w:rsidRDefault="005E4AAB" w:rsidP="005E4AAB">
      <w:pPr>
        <w:spacing w:after="0" w:line="240" w:lineRule="auto"/>
        <w:jc w:val="center"/>
        <w:rPr>
          <w:b/>
          <w:sz w:val="28"/>
          <w:szCs w:val="28"/>
        </w:rPr>
      </w:pPr>
    </w:p>
    <w:p w:rsidR="003D2DD0" w:rsidRPr="003D2DD0" w:rsidRDefault="003D2DD0" w:rsidP="009867B6">
      <w:pPr>
        <w:spacing w:after="0" w:line="360" w:lineRule="auto"/>
        <w:jc w:val="center"/>
        <w:rPr>
          <w:b/>
          <w:sz w:val="28"/>
          <w:szCs w:val="28"/>
        </w:rPr>
      </w:pPr>
      <w:r w:rsidRPr="003D2DD0">
        <w:rPr>
          <w:b/>
          <w:sz w:val="28"/>
          <w:szCs w:val="28"/>
        </w:rPr>
        <w:t>AŞAMALI VE AŞAMALI OLMAYAN BULANIK MODELLERİN</w:t>
      </w:r>
    </w:p>
    <w:p w:rsidR="003D2DD0" w:rsidRPr="003D2DD0" w:rsidRDefault="003D2DD0" w:rsidP="009867B6">
      <w:pPr>
        <w:spacing w:after="0" w:line="240" w:lineRule="auto"/>
        <w:jc w:val="center"/>
        <w:rPr>
          <w:b/>
          <w:sz w:val="28"/>
          <w:szCs w:val="28"/>
        </w:rPr>
      </w:pPr>
      <w:r w:rsidRPr="003D2DD0">
        <w:rPr>
          <w:b/>
          <w:sz w:val="28"/>
          <w:szCs w:val="28"/>
        </w:rPr>
        <w:t>SINIFLANDIRMA PERFORMANSLARININ KARŞILAŞTIRILMASI</w:t>
      </w:r>
    </w:p>
    <w:p w:rsidR="00546CDA" w:rsidRPr="00546CDA" w:rsidRDefault="00546CDA" w:rsidP="009867B6">
      <w:pPr>
        <w:spacing w:after="0" w:line="240" w:lineRule="auto"/>
      </w:pPr>
    </w:p>
    <w:p w:rsidR="00385E79" w:rsidRDefault="00DA40B5" w:rsidP="009867B6">
      <w:pPr>
        <w:spacing w:after="0" w:line="360" w:lineRule="auto"/>
        <w:jc w:val="both"/>
        <w:rPr>
          <w:b/>
        </w:rPr>
      </w:pPr>
      <w:r w:rsidRPr="003D2DD0">
        <w:rPr>
          <w:b/>
        </w:rPr>
        <w:t>Cantaş F. Adnan Menderes Üniversitesi Sağlık Bilimleri Enstitüsü</w:t>
      </w:r>
      <w:r w:rsidR="003D2DD0" w:rsidRPr="003D2DD0">
        <w:rPr>
          <w:b/>
        </w:rPr>
        <w:t xml:space="preserve"> Biyoistatistik Anabilim Dalı Yüksek Lisans Tezi, Aydın, 2016.</w:t>
      </w:r>
    </w:p>
    <w:p w:rsidR="005E4AAB" w:rsidRDefault="007F2F04" w:rsidP="005E4AAB">
      <w:pPr>
        <w:spacing w:after="0" w:line="360" w:lineRule="auto"/>
        <w:jc w:val="both"/>
        <w:rPr>
          <w:b/>
        </w:rPr>
      </w:pPr>
      <w:r>
        <w:t>Bu çalışmada, simülasyon</w:t>
      </w:r>
      <w:r w:rsidR="00FA7EB7">
        <w:t xml:space="preserve"> verisi ve gerçek veri seti ile </w:t>
      </w:r>
      <w:r w:rsidR="00777DB0">
        <w:t xml:space="preserve">farklı üyelik fonksiyonları </w:t>
      </w:r>
      <w:r w:rsidR="007174F6">
        <w:t xml:space="preserve">kullanılarak </w:t>
      </w:r>
      <w:r>
        <w:t>aşamalı</w:t>
      </w:r>
      <w:r w:rsidR="007174F6">
        <w:t xml:space="preserve"> ve aşamalı olmayan</w:t>
      </w:r>
      <w:r>
        <w:t xml:space="preserve"> bulanık model</w:t>
      </w:r>
      <w:r w:rsidR="00BD59D9">
        <w:t>lerin</w:t>
      </w:r>
      <w:r>
        <w:t xml:space="preserve"> sınıfla</w:t>
      </w:r>
      <w:r w:rsidR="007174F6">
        <w:t>ndır</w:t>
      </w:r>
      <w:r>
        <w:t>ma performanslarının karşı</w:t>
      </w:r>
      <w:r w:rsidR="00050632">
        <w:t xml:space="preserve">laştırılması </w:t>
      </w:r>
      <w:r w:rsidR="00654108">
        <w:t>hedeflendi.</w:t>
      </w:r>
    </w:p>
    <w:p w:rsidR="00975490" w:rsidRPr="005E4AAB" w:rsidRDefault="00777DB0" w:rsidP="005E4AAB">
      <w:pPr>
        <w:spacing w:after="0" w:line="360" w:lineRule="auto"/>
        <w:jc w:val="both"/>
        <w:rPr>
          <w:b/>
        </w:rPr>
      </w:pPr>
      <w:r>
        <w:t>Çalışmanın uygulama basamağında MATLAB yazılım programı kul</w:t>
      </w:r>
      <w:r w:rsidR="00BD59D9">
        <w:t>lanılarak simülasyon uygulaması</w:t>
      </w:r>
      <w:r>
        <w:t xml:space="preserve"> </w:t>
      </w:r>
      <w:r w:rsidR="00546CDA">
        <w:t>için algoritmalar oluşturuldu. Hem b</w:t>
      </w:r>
      <w:r>
        <w:t>u algoritmalar yardımıyla</w:t>
      </w:r>
      <w:r w:rsidR="00546CDA">
        <w:t xml:space="preserve"> türetilmiş veri setleri hem de gerçek bir veri seti kullanılarak oluşturulan</w:t>
      </w:r>
      <w:r>
        <w:t xml:space="preserve"> </w:t>
      </w:r>
      <w:r w:rsidR="007174F6">
        <w:t>aşamalı ve</w:t>
      </w:r>
      <w:r>
        <w:t xml:space="preserve"> aşamalı </w:t>
      </w:r>
      <w:r w:rsidR="007174F6">
        <w:t xml:space="preserve">olmayan </w:t>
      </w:r>
      <w:r>
        <w:t xml:space="preserve">bulanık modellerin </w:t>
      </w:r>
      <w:r w:rsidR="00BD59D9">
        <w:t>sınıflandırılma</w:t>
      </w:r>
      <w:r>
        <w:t xml:space="preserve"> performansları; duyarlılık, özg</w:t>
      </w:r>
      <w:r w:rsidR="00BD59D9">
        <w:t>üllük, doğruluk yüzdeleri</w:t>
      </w:r>
      <w:r w:rsidR="00975490">
        <w:t xml:space="preserve"> ve HKOK </w:t>
      </w:r>
      <w:r>
        <w:t>kri</w:t>
      </w:r>
      <w:r w:rsidR="00654108">
        <w:t>terlerine göre karşılaştırıldı.</w:t>
      </w:r>
    </w:p>
    <w:p w:rsidR="00784ACC" w:rsidRDefault="00BD59D9" w:rsidP="005E4AAB">
      <w:pPr>
        <w:spacing w:after="0" w:line="360" w:lineRule="auto"/>
        <w:jc w:val="both"/>
      </w:pPr>
      <w:r>
        <w:t>Simülasyon uygulaması</w:t>
      </w:r>
      <w:r w:rsidR="00777DB0">
        <w:t xml:space="preserve"> sonunda</w:t>
      </w:r>
      <w:r>
        <w:t xml:space="preserve"> </w:t>
      </w:r>
      <w:r w:rsidR="007174F6">
        <w:t>aşamalı olmayan bulanık</w:t>
      </w:r>
      <w:r w:rsidR="00777DB0">
        <w:t xml:space="preserve"> </w:t>
      </w:r>
      <w:bookmarkStart w:id="19" w:name="_GoBack"/>
      <w:bookmarkEnd w:id="19"/>
      <w:r w:rsidR="00777DB0">
        <w:t>modellerin duyarlılık, özgüllük ve doğruluk yüzdelerinin aşamalı bulanık modellerden daha yüksek; HKOK değerlerinin ise daha düşük olduğu belirlendi.</w:t>
      </w:r>
      <w:r>
        <w:t xml:space="preserve"> Kural tabanının ise aşamalı bulanık modelde aşamalı olmayan bulanık modellere göre daha geniş olduğu görüldü</w:t>
      </w:r>
      <w:r w:rsidRPr="007766FE">
        <w:t xml:space="preserve">. </w:t>
      </w:r>
      <w:r w:rsidR="008C2991" w:rsidRPr="007766FE">
        <w:t>En iyi sonuç veren üyelik</w:t>
      </w:r>
      <w:r w:rsidR="007766FE" w:rsidRPr="007766FE">
        <w:t xml:space="preserve"> fonksiyonlarının ise üçgen ve çan üyelik</w:t>
      </w:r>
      <w:r w:rsidR="008C2991" w:rsidRPr="007766FE">
        <w:t xml:space="preserve"> fonksiyonları olduğu sonucuna ulaşıldı.</w:t>
      </w:r>
      <w:r w:rsidR="000F49E9">
        <w:t xml:space="preserve"> </w:t>
      </w:r>
      <w:r w:rsidR="00CE3F7D">
        <w:t>Ge</w:t>
      </w:r>
      <w:r w:rsidR="0023503C">
        <w:t>rçek uygulama</w:t>
      </w:r>
      <w:r w:rsidR="00546CDA">
        <w:t xml:space="preserve">da da </w:t>
      </w:r>
      <w:r>
        <w:t xml:space="preserve">simülasyon sonuçlarına paralel olarak farklı </w:t>
      </w:r>
      <w:r w:rsidR="007766FE">
        <w:t>üy</w:t>
      </w:r>
      <w:r>
        <w:t xml:space="preserve">elik fonksiyonları ile oluşturulan </w:t>
      </w:r>
      <w:r w:rsidR="00F80505">
        <w:t>aşamalı olmayan</w:t>
      </w:r>
      <w:r w:rsidR="00546CDA">
        <w:t xml:space="preserve"> bulanık model</w:t>
      </w:r>
      <w:r>
        <w:t>lerin</w:t>
      </w:r>
      <w:r w:rsidR="00546CDA">
        <w:t xml:space="preserve"> aşamalı bulanık model</w:t>
      </w:r>
      <w:r>
        <w:t>ler</w:t>
      </w:r>
      <w:r w:rsidR="00546CDA">
        <w:t xml:space="preserve">e göre </w:t>
      </w:r>
      <w:r w:rsidR="00FA7EB7">
        <w:t>duyarlılık, özgüllük, doğruluk yüzdelerinin daha yüksek, HKOK değerlerinin ise daha düşük olduğu belirlendi</w:t>
      </w:r>
      <w:r w:rsidR="00546CDA">
        <w:t xml:space="preserve">. </w:t>
      </w:r>
      <w:r w:rsidR="00FA7EB7">
        <w:t>Sınıflandırma bakımından en iyi sonuç</w:t>
      </w:r>
      <w:r w:rsidR="00512212">
        <w:t xml:space="preserve"> veren </w:t>
      </w:r>
      <w:r w:rsidR="00FA7EB7">
        <w:t>modellerin Gauss ya da yamuk üyelik fonksiyonu ile oluşturulduğu sonucuna ulaşıldı</w:t>
      </w:r>
      <w:r w:rsidR="00512212">
        <w:t>.</w:t>
      </w:r>
      <w:r w:rsidR="00784ACC">
        <w:t xml:space="preserve"> </w:t>
      </w:r>
    </w:p>
    <w:p w:rsidR="00546CDA" w:rsidRDefault="007022DA" w:rsidP="005E4AAB">
      <w:pPr>
        <w:spacing w:after="0" w:line="360" w:lineRule="auto"/>
        <w:jc w:val="both"/>
      </w:pPr>
      <w:r>
        <w:t xml:space="preserve">Sonuç olarak aşamalı olmayan bulanık mantık yöntemi, aşamalı bulanık mantık yöntemine göre daha </w:t>
      </w:r>
      <w:r w:rsidR="00D7720E">
        <w:t>iyi</w:t>
      </w:r>
      <w:r>
        <w:t xml:space="preserve"> sınıflandırma yapmaktadır. Verinin yapısı, değişkenlerin dağılımı, birbiri ile ilişkisi, bulanıklaştırma adımında değişkenlerin alt kategorilere nasıl ayrılacağı ve hangi yöntemin kullanılacağı hususlarının ayrıntılı irdelenmesi gerektiği için mutlaka konuyla ilgili bilgi ve tecrübeye sahip uzman desteği alınmalıdır. </w:t>
      </w:r>
    </w:p>
    <w:p w:rsidR="009867B6" w:rsidRPr="007766FE" w:rsidRDefault="009867B6" w:rsidP="009867B6">
      <w:pPr>
        <w:spacing w:after="0" w:line="360" w:lineRule="auto"/>
        <w:ind w:firstLine="567"/>
        <w:jc w:val="both"/>
        <w:rPr>
          <w:strike/>
        </w:rPr>
      </w:pPr>
    </w:p>
    <w:p w:rsidR="00E820DA" w:rsidRDefault="006D5246" w:rsidP="005E4AAB">
      <w:pPr>
        <w:spacing w:after="0" w:line="360" w:lineRule="auto"/>
        <w:jc w:val="both"/>
      </w:pPr>
      <w:r w:rsidRPr="00FA7EB7">
        <w:rPr>
          <w:b/>
        </w:rPr>
        <w:t xml:space="preserve">Anahtar Kelimeler: </w:t>
      </w:r>
      <w:r w:rsidR="005E0623" w:rsidRPr="00FA7EB7">
        <w:t>Aşamalı Bulanık Model</w:t>
      </w:r>
      <w:r w:rsidR="0073649C" w:rsidRPr="00FA7EB7">
        <w:t>, Aşamalı Olmayan Bulanık Model</w:t>
      </w:r>
      <w:r w:rsidR="00435D2F" w:rsidRPr="00FA7EB7">
        <w:t xml:space="preserve">, </w:t>
      </w:r>
      <w:r w:rsidR="00FA7EB7">
        <w:t xml:space="preserve">Sınıflandırma, </w:t>
      </w:r>
      <w:r w:rsidR="00435D2F" w:rsidRPr="00FA7EB7">
        <w:t>Simülasyon.</w:t>
      </w:r>
      <w:r w:rsidR="00435D2F">
        <w:t xml:space="preserve"> </w:t>
      </w:r>
    </w:p>
    <w:p w:rsidR="00385E79" w:rsidRPr="007F2F04" w:rsidRDefault="00385E79" w:rsidP="009867B6">
      <w:pPr>
        <w:spacing w:after="0" w:line="360" w:lineRule="auto"/>
        <w:ind w:firstLine="567"/>
        <w:jc w:val="both"/>
      </w:pPr>
    </w:p>
    <w:p w:rsidR="006E2CD8" w:rsidRPr="00F7731B" w:rsidRDefault="003D2DD0" w:rsidP="009867B6">
      <w:pPr>
        <w:spacing w:after="0" w:line="240" w:lineRule="auto"/>
        <w:jc w:val="center"/>
        <w:rPr>
          <w:b/>
          <w:sz w:val="28"/>
        </w:rPr>
      </w:pPr>
      <w:bookmarkStart w:id="20" w:name="_Toc458081244"/>
      <w:r w:rsidRPr="00F7731B">
        <w:rPr>
          <w:b/>
          <w:sz w:val="28"/>
        </w:rPr>
        <w:lastRenderedPageBreak/>
        <w:t>ABSTRACT</w:t>
      </w:r>
      <w:bookmarkEnd w:id="20"/>
    </w:p>
    <w:p w:rsidR="002F0011" w:rsidRDefault="002F0011" w:rsidP="005E4AAB">
      <w:pPr>
        <w:spacing w:after="0" w:line="240" w:lineRule="auto"/>
      </w:pPr>
    </w:p>
    <w:p w:rsidR="005E4AAB" w:rsidRPr="002F0011" w:rsidRDefault="005E4AAB" w:rsidP="005E4AAB">
      <w:pPr>
        <w:spacing w:after="0" w:line="240" w:lineRule="auto"/>
      </w:pPr>
    </w:p>
    <w:p w:rsidR="005E0623" w:rsidRPr="00FA7EB7" w:rsidRDefault="003D2DD0" w:rsidP="009867B6">
      <w:pPr>
        <w:spacing w:after="0" w:line="240" w:lineRule="auto"/>
        <w:jc w:val="center"/>
        <w:rPr>
          <w:b/>
          <w:sz w:val="28"/>
        </w:rPr>
      </w:pPr>
      <w:r w:rsidRPr="00FA7EB7">
        <w:rPr>
          <w:b/>
          <w:sz w:val="28"/>
        </w:rPr>
        <w:t>THE COMPARISON OF CLASSIFICATION PERFORMANCES OF HIERARCHICAL AND NON-HIERARCHICAL FUZZY MODELS</w:t>
      </w:r>
    </w:p>
    <w:p w:rsidR="003D2DD0" w:rsidRPr="00FA7EB7" w:rsidRDefault="003D2DD0" w:rsidP="009867B6">
      <w:pPr>
        <w:spacing w:after="0" w:line="240" w:lineRule="auto"/>
        <w:jc w:val="center"/>
        <w:rPr>
          <w:b/>
          <w:sz w:val="32"/>
        </w:rPr>
      </w:pPr>
    </w:p>
    <w:p w:rsidR="00B16843" w:rsidRDefault="003D2DD0" w:rsidP="009867B6">
      <w:pPr>
        <w:spacing w:after="0" w:line="360" w:lineRule="auto"/>
        <w:jc w:val="both"/>
        <w:rPr>
          <w:b/>
        </w:rPr>
      </w:pPr>
      <w:r w:rsidRPr="00FA7EB7">
        <w:rPr>
          <w:b/>
        </w:rPr>
        <w:t>Canta</w:t>
      </w:r>
      <w:r w:rsidR="0014599B" w:rsidRPr="00FA7EB7">
        <w:rPr>
          <w:b/>
        </w:rPr>
        <w:t>s</w:t>
      </w:r>
      <w:r w:rsidRPr="00FA7EB7">
        <w:rPr>
          <w:b/>
        </w:rPr>
        <w:t xml:space="preserve"> F. Adnan Menderes University Institute of Medical Sciences Biostatistics Department Master of Science Thesis, Aydın, 2016.</w:t>
      </w:r>
    </w:p>
    <w:p w:rsidR="00310DDA" w:rsidRPr="00B16843" w:rsidRDefault="00A369CD" w:rsidP="009867B6">
      <w:pPr>
        <w:spacing w:after="0" w:line="360" w:lineRule="auto"/>
        <w:jc w:val="both"/>
        <w:rPr>
          <w:b/>
        </w:rPr>
      </w:pPr>
      <w:r w:rsidRPr="00FA7EB7">
        <w:t>In this st</w:t>
      </w:r>
      <w:r w:rsidR="006C3FD5">
        <w:t xml:space="preserve">udy, it is aimed to compare classification </w:t>
      </w:r>
      <w:r w:rsidRPr="00FA7EB7">
        <w:t xml:space="preserve">performances of </w:t>
      </w:r>
      <w:r w:rsidR="000C7BF9" w:rsidRPr="00FA7EB7">
        <w:t xml:space="preserve">hierarchical and non-hierarchical fuzzy models </w:t>
      </w:r>
      <w:r w:rsidRPr="00FA7EB7">
        <w:t>by using dif</w:t>
      </w:r>
      <w:r w:rsidR="006C3FD5">
        <w:t>ferent membership functions on simulation and real data sets.</w:t>
      </w:r>
    </w:p>
    <w:p w:rsidR="00186451" w:rsidRDefault="00975490" w:rsidP="005E4AAB">
      <w:pPr>
        <w:spacing w:after="0" w:line="360" w:lineRule="auto"/>
        <w:jc w:val="both"/>
      </w:pPr>
      <w:r w:rsidRPr="00FA7EB7">
        <w:t xml:space="preserve">In the application step of the study, algorithms are created by using MATLAB software for simulation practice. Classification performances of the </w:t>
      </w:r>
      <w:r w:rsidR="00310DDA" w:rsidRPr="00FA7EB7">
        <w:t xml:space="preserve">hierarchical </w:t>
      </w:r>
      <w:r w:rsidRPr="00FA7EB7">
        <w:t xml:space="preserve">and </w:t>
      </w:r>
      <w:r w:rsidR="00310DDA" w:rsidRPr="00FA7EB7">
        <w:t>non-</w:t>
      </w:r>
      <w:r w:rsidRPr="00FA7EB7">
        <w:t xml:space="preserve">hierarchical fuzzy models created using both data sets generated by means of these algorithms and real data set are compared according to sensitivity, specificity, accuracy and </w:t>
      </w:r>
      <w:r w:rsidR="00310DDA" w:rsidRPr="00FA7EB7">
        <w:t>root mean square error (</w:t>
      </w:r>
      <w:r w:rsidRPr="00FA7EB7">
        <w:t>RMSE</w:t>
      </w:r>
      <w:r w:rsidR="00310DDA" w:rsidRPr="00FA7EB7">
        <w:t>)</w:t>
      </w:r>
      <w:r w:rsidRPr="00FA7EB7">
        <w:t xml:space="preserve"> criteria.</w:t>
      </w:r>
    </w:p>
    <w:p w:rsidR="00D73E6B" w:rsidRPr="00FA7EB7" w:rsidRDefault="00D73E6B" w:rsidP="005E4AAB">
      <w:pPr>
        <w:spacing w:after="0" w:line="360" w:lineRule="auto"/>
        <w:jc w:val="both"/>
      </w:pPr>
      <w:r w:rsidRPr="00FA7EB7">
        <w:t xml:space="preserve">In </w:t>
      </w:r>
      <w:r w:rsidR="006C3FD5">
        <w:t xml:space="preserve">the end of simulation practices, </w:t>
      </w:r>
      <w:r w:rsidRPr="00FA7EB7">
        <w:t xml:space="preserve">it is determined that sensitivity, specificity and accuracy of the </w:t>
      </w:r>
      <w:r w:rsidR="00310DDA" w:rsidRPr="00FA7EB7">
        <w:t>non-hierarchical</w:t>
      </w:r>
      <w:r w:rsidRPr="00FA7EB7">
        <w:t xml:space="preserve"> models are</w:t>
      </w:r>
      <w:r w:rsidR="00310DDA" w:rsidRPr="00FA7EB7">
        <w:t xml:space="preserve"> higher; RMSE of the non-hierarchical</w:t>
      </w:r>
      <w:r w:rsidRPr="00FA7EB7">
        <w:t xml:space="preserve"> models are lower than hierarchical fuzzy models. However, it is found that the </w:t>
      </w:r>
      <w:r w:rsidR="006C3FD5">
        <w:t>rule base of hierarchical fuzzy models are larger than that in non-hierarchical models.</w:t>
      </w:r>
      <w:r w:rsidRPr="00FA7EB7">
        <w:t xml:space="preserve"> Also, it is determined that the membership functions that give the </w:t>
      </w:r>
      <w:r w:rsidR="006C3FD5">
        <w:t>best result are triangular and bell.</w:t>
      </w:r>
    </w:p>
    <w:p w:rsidR="005E0623" w:rsidRDefault="005E0623" w:rsidP="005E4AAB">
      <w:pPr>
        <w:spacing w:after="0" w:line="360" w:lineRule="auto"/>
        <w:jc w:val="both"/>
      </w:pPr>
      <w:r w:rsidRPr="00FA7EB7">
        <w:t>I</w:t>
      </w:r>
      <w:r w:rsidR="006C3FD5">
        <w:t xml:space="preserve">n the real data set application - similar to simulation results - </w:t>
      </w:r>
      <w:r w:rsidRPr="00FA7EB7">
        <w:t xml:space="preserve"> it is found that the specificity, accu</w:t>
      </w:r>
      <w:r w:rsidR="00310DDA" w:rsidRPr="00FA7EB7">
        <w:t>racy of the non-hierarchical</w:t>
      </w:r>
      <w:r w:rsidRPr="00FA7EB7">
        <w:t xml:space="preserve"> model</w:t>
      </w:r>
      <w:r w:rsidR="006C3FD5">
        <w:t>s built by different membership functions are higher, RMSE of the non-hierarchical models are lower</w:t>
      </w:r>
      <w:r w:rsidRPr="00FA7EB7">
        <w:t xml:space="preserve"> than the hierarchical </w:t>
      </w:r>
      <w:r w:rsidR="00CE3F7D" w:rsidRPr="00FA7EB7">
        <w:t>model</w:t>
      </w:r>
      <w:r w:rsidR="006C3FD5">
        <w:t>s</w:t>
      </w:r>
      <w:r w:rsidR="00CE3F7D" w:rsidRPr="00FA7EB7">
        <w:t xml:space="preserve">. </w:t>
      </w:r>
      <w:r w:rsidR="006C3FD5">
        <w:t>It is stated that models that give the best classification results are built by Gauss or bell membership functions.</w:t>
      </w:r>
      <w:r w:rsidR="00CE3F7D" w:rsidRPr="00FA7EB7">
        <w:t xml:space="preserve"> Consequently;</w:t>
      </w:r>
      <w:r w:rsidRPr="00FA7EB7">
        <w:t xml:space="preserve"> </w:t>
      </w:r>
      <w:r w:rsidR="006C3FD5">
        <w:t>non-hierarchical fuzzy logic technique give better classification performance than hierarchical fuzzy logic technique.</w:t>
      </w:r>
    </w:p>
    <w:p w:rsidR="007022DA" w:rsidRDefault="007022DA" w:rsidP="005E4AAB">
      <w:pPr>
        <w:spacing w:after="0" w:line="360" w:lineRule="auto"/>
        <w:jc w:val="both"/>
      </w:pPr>
      <w:r>
        <w:t>Consequently; non-hierarchical fuzzy models classify better than hierarchical fuzzy models.</w:t>
      </w:r>
      <w:r w:rsidR="00D7720E">
        <w:t xml:space="preserve"> Since structure of the data, distribution of variables and correlation between them, how to seperate variables into sub-categories in fuzzification step and which method to use are to be studied on in detail, experienced expert help should be taken.</w:t>
      </w:r>
    </w:p>
    <w:p w:rsidR="003E5E9B" w:rsidRPr="00FA7EB7" w:rsidRDefault="003E5E9B" w:rsidP="003E5E9B">
      <w:pPr>
        <w:spacing w:after="0" w:line="360" w:lineRule="auto"/>
        <w:ind w:firstLine="567"/>
        <w:jc w:val="both"/>
      </w:pPr>
    </w:p>
    <w:p w:rsidR="008A27CF" w:rsidRDefault="005E0623" w:rsidP="005E4AAB">
      <w:pPr>
        <w:spacing w:after="0" w:line="360" w:lineRule="auto"/>
        <w:jc w:val="both"/>
      </w:pPr>
      <w:r w:rsidRPr="00FA7EB7">
        <w:rPr>
          <w:b/>
        </w:rPr>
        <w:t>Keywords:</w:t>
      </w:r>
      <w:r w:rsidRPr="00FA7EB7">
        <w:t xml:space="preserve"> Hiera</w:t>
      </w:r>
      <w:r w:rsidR="00310DDA" w:rsidRPr="00FA7EB7">
        <w:t>rchical Fuzzy Model, Non-Hierarchical</w:t>
      </w:r>
      <w:r w:rsidRPr="00FA7EB7">
        <w:t xml:space="preserve"> </w:t>
      </w:r>
      <w:r w:rsidR="00310DDA" w:rsidRPr="00FA7EB7">
        <w:t xml:space="preserve">Fuzzy </w:t>
      </w:r>
      <w:r w:rsidRPr="00FA7EB7">
        <w:t xml:space="preserve">Model, </w:t>
      </w:r>
      <w:r w:rsidR="00FA7EB7">
        <w:t xml:space="preserve">Classification, </w:t>
      </w:r>
      <w:r w:rsidRPr="00FA7EB7">
        <w:t>Simulation</w:t>
      </w:r>
      <w:r w:rsidR="00945CA3">
        <w:t>.</w:t>
      </w:r>
    </w:p>
    <w:p w:rsidR="008A27CF" w:rsidRDefault="008A27CF" w:rsidP="009867B6">
      <w:pPr>
        <w:spacing w:after="0" w:line="360" w:lineRule="auto"/>
        <w:jc w:val="both"/>
      </w:pPr>
    </w:p>
    <w:p w:rsidR="00F60D11" w:rsidRDefault="00F60D11" w:rsidP="009867B6">
      <w:pPr>
        <w:pStyle w:val="Balk1"/>
        <w:sectPr w:rsidR="00F60D11" w:rsidSect="00BB4C56">
          <w:footerReference w:type="default" r:id="rId11"/>
          <w:pgSz w:w="11906" w:h="16838"/>
          <w:pgMar w:top="1418" w:right="1134" w:bottom="1418" w:left="1701" w:header="709" w:footer="709" w:gutter="0"/>
          <w:pgNumType w:fmt="lowerRoman" w:start="1"/>
          <w:cols w:space="708"/>
          <w:docGrid w:linePitch="360"/>
        </w:sectPr>
      </w:pPr>
    </w:p>
    <w:p w:rsidR="00433658" w:rsidRPr="00F7731B" w:rsidRDefault="00534BE2" w:rsidP="009867B6">
      <w:pPr>
        <w:spacing w:after="0" w:line="240" w:lineRule="auto"/>
        <w:jc w:val="center"/>
        <w:rPr>
          <w:b/>
          <w:sz w:val="28"/>
        </w:rPr>
      </w:pPr>
      <w:bookmarkStart w:id="21" w:name="_Toc458081245"/>
      <w:r w:rsidRPr="00F7731B">
        <w:rPr>
          <w:b/>
          <w:sz w:val="28"/>
        </w:rPr>
        <w:lastRenderedPageBreak/>
        <w:t>1. GİRİŞ</w:t>
      </w:r>
      <w:bookmarkEnd w:id="21"/>
    </w:p>
    <w:p w:rsidR="00364AA6" w:rsidRDefault="00364AA6" w:rsidP="009867B6">
      <w:pPr>
        <w:spacing w:after="0" w:line="240" w:lineRule="auto"/>
      </w:pPr>
    </w:p>
    <w:p w:rsidR="00364AA6" w:rsidRPr="00364AA6" w:rsidRDefault="00364AA6" w:rsidP="009867B6">
      <w:pPr>
        <w:spacing w:after="0" w:line="240" w:lineRule="auto"/>
      </w:pPr>
    </w:p>
    <w:p w:rsidR="00534BE2" w:rsidRDefault="00596BA8" w:rsidP="009867B6">
      <w:pPr>
        <w:spacing w:after="0" w:line="360" w:lineRule="auto"/>
        <w:ind w:firstLine="567"/>
        <w:jc w:val="both"/>
      </w:pPr>
      <w:r>
        <w:t>Bilimsel çalışmalarda incelenen olaylar matematiksel modellerle tanımlanmaktadır. Oluşturulan matematiksel model, incelenen olayın zamanla nasıl bir durumda olacağı hakkında yorum yapılmasına imkân tanımaktadır. İstatist</w:t>
      </w:r>
      <w:r w:rsidR="00F13D2D">
        <w:t>iksel olaylar ise her zaman kes</w:t>
      </w:r>
      <w:r>
        <w:t>in y</w:t>
      </w:r>
      <w:r w:rsidR="00A642A5">
        <w:t>argılarla yorumlanamadığından o</w:t>
      </w:r>
      <w:r>
        <w:t xml:space="preserve">layların birinden diğerine geçiş </w:t>
      </w:r>
      <w:r w:rsidR="00A642A5">
        <w:t>aşaması söz konusu olmaktadı</w:t>
      </w:r>
      <w:r>
        <w:t xml:space="preserve">r. Bu tür problemlerin incelenmesinde “Bulanık </w:t>
      </w:r>
      <w:r w:rsidR="00351C38">
        <w:t>Mantık Yaklaşımı” kullanılmaktadır</w:t>
      </w:r>
      <w:r w:rsidR="002B5760">
        <w:t xml:space="preserve"> (Buckley ve Eslami, 2003</w:t>
      </w:r>
      <w:r w:rsidR="00817A72">
        <w:t>)</w:t>
      </w:r>
      <w:r>
        <w:t>.</w:t>
      </w:r>
    </w:p>
    <w:p w:rsidR="00E57528" w:rsidRDefault="00E57528" w:rsidP="009867B6">
      <w:pPr>
        <w:spacing w:after="0" w:line="360" w:lineRule="auto"/>
        <w:ind w:firstLine="567"/>
        <w:jc w:val="both"/>
      </w:pPr>
      <w:r>
        <w:t>Özellikle son yıllarda bulanık mantık yaklaşımı kullanılarak gerek mühendislik gerekse sağlık alanında birçok çalışma yapılmıştır. Sağlık alanında yapılan çalışmalar bir hastalığın teşhisinin erken konması ya da hastalığın, türlerine sınıflandırılması bakımından büyük önem</w:t>
      </w:r>
      <w:r w:rsidR="00EF0B72">
        <w:t xml:space="preserve"> taşımaktadır. Akbarzadeh ve Moshtagh (2007</w:t>
      </w:r>
      <w:r>
        <w:t>), afazi veri setini kullanarak aşamalı bulanık mantık yöntemiyle bu hastalığı broca, wernicke, global ve anomik türlerine sınıflandırmışlardır. Benzer bir çalışma da Karahoca ve ark</w:t>
      </w:r>
      <w:r w:rsidR="00465107">
        <w:t>.</w:t>
      </w:r>
      <w:r>
        <w:t xml:space="preserve"> (2009) tarafından yapılmıştır. Bu çalı</w:t>
      </w:r>
      <w:r w:rsidR="008560C3">
        <w:t>şmada yaş, total kolesterol ve bel/kalça</w:t>
      </w:r>
      <w:r>
        <w:t xml:space="preserve"> oranı değişkenleri kullanılarak kandaki şeker oranının tahmini yapılmış, bunun sonucunda ise bireyler </w:t>
      </w:r>
      <w:r w:rsidR="00C02C8D">
        <w:t xml:space="preserve">‘hipoglisemik’, ‘düşük riskli hipoglisemi’, ‘sağlıklı’, ‘düşük diyabet riskli’ ve ‘diyabetik’ </w:t>
      </w:r>
      <w:r>
        <w:t>sınıflarına ayrılmıştır. Mahmoudi ve ark</w:t>
      </w:r>
      <w:r w:rsidR="00465107">
        <w:t>.</w:t>
      </w:r>
      <w:r>
        <w:t xml:space="preserve"> (2013) ise mikroçip gen ekspresyon veri setini kullanarak kanser hastalarını göğüs, kan, kolon, prostat, akciğer ve lenf kanseri sınıflarına a</w:t>
      </w:r>
      <w:r w:rsidR="003B5986">
        <w:t>yırmışlardır. B</w:t>
      </w:r>
      <w:r>
        <w:t>aşka bir çalışmada ise Uçar ve ark</w:t>
      </w:r>
      <w:r w:rsidR="00465107">
        <w:t>.</w:t>
      </w:r>
      <w:r>
        <w:t xml:space="preserve"> (2013), tüberküloz hastalığına neden olan faktörleri kullanarak bu hastalığa yakalanan bireyleri tespit</w:t>
      </w:r>
      <w:r w:rsidRPr="0001662D">
        <w:t xml:space="preserve"> edebilmişlerdir.</w:t>
      </w:r>
      <w:r>
        <w:t xml:space="preserve"> Ziasabounchi ve Askerzade (2014) ise yaş, göğüs ağrı tipi, kolesterol, maksimum kalp atım hızı, dinlenme anındaki kan basıncı, şekeri ve elektrokardiyografi değişkenlerini kullanarak bireyleri kalp hastalığı riskine göre sınıflamışlardır. Yapılan bir başka çalışmada ise Yang ve ark</w:t>
      </w:r>
      <w:r w:rsidR="00465107">
        <w:t>.</w:t>
      </w:r>
      <w:r>
        <w:t xml:space="preserve"> (2014), EEG sinyallerini kullanarak bireyl</w:t>
      </w:r>
      <w:r w:rsidR="0027415B">
        <w:t>eri ‘Eses epilepsi hastası’ ya da</w:t>
      </w:r>
      <w:r>
        <w:t xml:space="preserve"> ‘kon</w:t>
      </w:r>
      <w:r w:rsidR="0066458B">
        <w:t>trol’ gruplarına ayırmışlardır.</w:t>
      </w:r>
    </w:p>
    <w:p w:rsidR="00596BA8" w:rsidRDefault="00AA287B" w:rsidP="009867B6">
      <w:pPr>
        <w:spacing w:after="0" w:line="360" w:lineRule="auto"/>
        <w:ind w:firstLine="567"/>
        <w:jc w:val="both"/>
      </w:pPr>
      <w:r>
        <w:t>Zadeh (1965) tarafından yazılan</w:t>
      </w:r>
      <w:r w:rsidR="00236CAB">
        <w:t xml:space="preserve"> </w:t>
      </w:r>
      <w:r>
        <w:t xml:space="preserve">“Fuzzy Sets” </w:t>
      </w:r>
      <w:r w:rsidR="002B309E">
        <w:t>başlıklı</w:t>
      </w:r>
      <w:r w:rsidR="0032629E">
        <w:t xml:space="preserve"> </w:t>
      </w:r>
      <w:r w:rsidR="003E3B49">
        <w:t>makale ile</w:t>
      </w:r>
      <w:r w:rsidR="00AF39D7">
        <w:t xml:space="preserve"> </w:t>
      </w:r>
      <w:r>
        <w:t xml:space="preserve">bulanık mantık yapısı </w:t>
      </w:r>
      <w:r w:rsidR="00AF39D7">
        <w:t>oluşmuş</w:t>
      </w:r>
      <w:r>
        <w:t>tur.</w:t>
      </w:r>
      <w:r w:rsidR="00AF39D7">
        <w:t xml:space="preserve"> </w:t>
      </w:r>
      <w:r w:rsidR="0066458B">
        <w:t>K</w:t>
      </w:r>
      <w:r w:rsidR="00FF6D98">
        <w:t>lasik mantık {0,1} olmak üzere iki değerli olup herhangi bir belirsizliğ</w:t>
      </w:r>
      <w:r w:rsidR="0066458B">
        <w:t>e yer vermezken; bulanık mantık,</w:t>
      </w:r>
      <w:r w:rsidR="00FF6D98">
        <w:t xml:space="preserve"> bir elemanın bir kümeye ait olma derecesi</w:t>
      </w:r>
      <w:r w:rsidR="0066458B">
        <w:t>nin 0 ya da 1 olmasının yanında</w:t>
      </w:r>
      <w:r w:rsidR="00FF6D98">
        <w:t xml:space="preserve"> [0,1] aralığındaki </w:t>
      </w:r>
      <w:r w:rsidR="00420D4E">
        <w:t xml:space="preserve">herhangi </w:t>
      </w:r>
      <w:r w:rsidR="00FF6D98">
        <w:t>bir değeri alabilme</w:t>
      </w:r>
      <w:r w:rsidR="0066458B">
        <w:t xml:space="preserve">sini mümkün kılmaktadır. </w:t>
      </w:r>
      <w:r w:rsidR="00AF39D7">
        <w:t>İnsan düşünce yapısı da olay</w:t>
      </w:r>
      <w:r w:rsidR="0039330E">
        <w:t xml:space="preserve">ları </w:t>
      </w:r>
      <w:r w:rsidR="00E8236B">
        <w:t xml:space="preserve">genellikle </w:t>
      </w:r>
      <w:r w:rsidR="0039330E">
        <w:t>“var” ya da “yok” gibi kes</w:t>
      </w:r>
      <w:r w:rsidR="00AF39D7">
        <w:t xml:space="preserve">in ifadeler yerine </w:t>
      </w:r>
      <w:r w:rsidR="00F71A23">
        <w:t xml:space="preserve">“az”, </w:t>
      </w:r>
      <w:r w:rsidR="00AF39D7">
        <w:t>“çok”, “daha çok” gibi yaklaşık ifadelerle değerlendirir</w:t>
      </w:r>
      <w:r w:rsidR="00817A72">
        <w:t xml:space="preserve"> </w:t>
      </w:r>
      <w:r w:rsidR="00817A72" w:rsidRPr="00817A72">
        <w:t>(Altaş, 1999a; Licata, 2010).</w:t>
      </w:r>
      <w:r w:rsidR="00AF39D7">
        <w:t xml:space="preserve"> Dolayısıyla bulanık mantık bu yönüyle gerçek dünyayı ve insan düşünce yapısını iyi bir şekilde temsil etmektedir.</w:t>
      </w:r>
      <w:r w:rsidR="0084541B">
        <w:t xml:space="preserve"> </w:t>
      </w:r>
    </w:p>
    <w:p w:rsidR="004506AB" w:rsidRPr="0001662D" w:rsidRDefault="00AF39D7" w:rsidP="009867B6">
      <w:pPr>
        <w:spacing w:after="0" w:line="360" w:lineRule="auto"/>
        <w:ind w:firstLine="567"/>
        <w:jc w:val="both"/>
      </w:pPr>
      <w:r>
        <w:tab/>
      </w:r>
      <w:r w:rsidR="00751D88">
        <w:t>Aşamalı olmayan</w:t>
      </w:r>
      <w:r w:rsidR="00D25548">
        <w:t xml:space="preserve"> bulanık modeller</w:t>
      </w:r>
      <w:r w:rsidR="0090283B">
        <w:t xml:space="preserve"> (AOBM)</w:t>
      </w:r>
      <w:r w:rsidR="00646E81">
        <w:t>,</w:t>
      </w:r>
      <w:r w:rsidR="00D25548">
        <w:t xml:space="preserve"> tüm bağımsız değişkenlerin modele aynı anda eklenmesiyle oluşturulurken; a</w:t>
      </w:r>
      <w:r w:rsidR="00D25548" w:rsidRPr="00B251CA">
        <w:rPr>
          <w:rFonts w:eastAsiaTheme="minorEastAsia"/>
        </w:rPr>
        <w:t xml:space="preserve">şamalı bulanık </w:t>
      </w:r>
      <w:r w:rsidR="00D25548">
        <w:rPr>
          <w:rFonts w:eastAsiaTheme="minorEastAsia"/>
        </w:rPr>
        <w:t>modeller</w:t>
      </w:r>
      <w:r w:rsidR="0090283B">
        <w:rPr>
          <w:rFonts w:eastAsiaTheme="minorEastAsia"/>
        </w:rPr>
        <w:t xml:space="preserve"> (ABM)</w:t>
      </w:r>
      <w:r w:rsidR="00D25548" w:rsidRPr="00B251CA">
        <w:rPr>
          <w:rFonts w:eastAsiaTheme="minorEastAsia"/>
        </w:rPr>
        <w:t xml:space="preserve"> ise </w:t>
      </w:r>
      <w:r w:rsidR="0090283B">
        <w:rPr>
          <w:rFonts w:eastAsiaTheme="minorEastAsia"/>
        </w:rPr>
        <w:t xml:space="preserve">AOBM’lere </w:t>
      </w:r>
      <w:r w:rsidR="00D25548" w:rsidRPr="00B251CA">
        <w:rPr>
          <w:rFonts w:eastAsiaTheme="minorEastAsia"/>
        </w:rPr>
        <w:t xml:space="preserve">göre daha </w:t>
      </w:r>
      <w:r w:rsidR="00D25548" w:rsidRPr="00B251CA">
        <w:rPr>
          <w:rFonts w:eastAsiaTheme="minorEastAsia"/>
        </w:rPr>
        <w:lastRenderedPageBreak/>
        <w:t>düşük boyutlu</w:t>
      </w:r>
      <w:r w:rsidR="00D25548">
        <w:rPr>
          <w:rFonts w:eastAsiaTheme="minorEastAsia"/>
        </w:rPr>
        <w:t>,</w:t>
      </w:r>
      <w:r w:rsidR="00D25548" w:rsidRPr="00B251CA">
        <w:rPr>
          <w:rFonts w:eastAsiaTheme="minorEastAsia"/>
        </w:rPr>
        <w:t xml:space="preserve"> </w:t>
      </w:r>
      <w:r w:rsidR="00D25548">
        <w:rPr>
          <w:rFonts w:eastAsiaTheme="minorEastAsia"/>
        </w:rPr>
        <w:t xml:space="preserve">alt </w:t>
      </w:r>
      <w:r w:rsidR="00D25548" w:rsidRPr="00B251CA">
        <w:rPr>
          <w:rFonts w:eastAsiaTheme="minorEastAsia"/>
        </w:rPr>
        <w:t>bulanık</w:t>
      </w:r>
      <w:r w:rsidR="00D25548">
        <w:rPr>
          <w:rFonts w:eastAsiaTheme="minorEastAsia"/>
        </w:rPr>
        <w:t xml:space="preserve"> modellerin</w:t>
      </w:r>
      <w:r w:rsidR="00D25548" w:rsidRPr="00B251CA">
        <w:rPr>
          <w:rFonts w:eastAsiaTheme="minorEastAsia"/>
        </w:rPr>
        <w:t xml:space="preserve"> aşamalı olarak birleştirilmesi il</w:t>
      </w:r>
      <w:r w:rsidR="00D25548">
        <w:rPr>
          <w:rFonts w:eastAsiaTheme="minorEastAsia"/>
        </w:rPr>
        <w:t>e oluş</w:t>
      </w:r>
      <w:r w:rsidR="00646E81">
        <w:rPr>
          <w:rFonts w:eastAsiaTheme="minorEastAsia"/>
        </w:rPr>
        <w:t>turul</w:t>
      </w:r>
      <w:r w:rsidR="00D25548">
        <w:rPr>
          <w:rFonts w:eastAsiaTheme="minorEastAsia"/>
        </w:rPr>
        <w:t xml:space="preserve">ur. </w:t>
      </w:r>
      <w:r w:rsidR="00751D88">
        <w:rPr>
          <w:rFonts w:eastAsiaTheme="minorEastAsia"/>
        </w:rPr>
        <w:t>A</w:t>
      </w:r>
      <w:r w:rsidR="00751D88">
        <w:t xml:space="preserve">şamalı olmayan </w:t>
      </w:r>
      <w:r w:rsidR="00982A38">
        <w:t>bulanık</w:t>
      </w:r>
      <w:r w:rsidR="00C96CF5" w:rsidRPr="00E06443">
        <w:t xml:space="preserve"> mantık yaklaşı</w:t>
      </w:r>
      <w:r w:rsidR="009900E3" w:rsidRPr="00E06443">
        <w:t xml:space="preserve">mında </w:t>
      </w:r>
      <w:r w:rsidR="00982A38">
        <w:t xml:space="preserve">bağımsız değişken </w:t>
      </w:r>
      <w:r w:rsidR="00096F01" w:rsidRPr="00E06443">
        <w:t>sayısı arttıkça</w:t>
      </w:r>
      <w:r w:rsidR="00D25548">
        <w:t>,</w:t>
      </w:r>
      <w:r w:rsidR="00096F01" w:rsidRPr="00E06443">
        <w:t xml:space="preserve"> </w:t>
      </w:r>
      <w:r w:rsidR="00D25548">
        <w:t xml:space="preserve">bağımlı değişken hakkında karar vermeye yarayan kural tabanındaki </w:t>
      </w:r>
      <w:r w:rsidR="00096F01" w:rsidRPr="00E06443">
        <w:t>kura</w:t>
      </w:r>
      <w:r w:rsidR="00D25548">
        <w:t>l</w:t>
      </w:r>
      <w:r w:rsidR="00096F01" w:rsidRPr="00E06443">
        <w:t>l</w:t>
      </w:r>
      <w:r w:rsidR="00D25548">
        <w:t xml:space="preserve">arın sayısı </w:t>
      </w:r>
      <w:r w:rsidR="00096F01" w:rsidRPr="00E06443">
        <w:t xml:space="preserve">üstel olarak artar. </w:t>
      </w:r>
      <w:r w:rsidR="00646E81">
        <w:t>Ö</w:t>
      </w:r>
      <w:r w:rsidR="00D25548">
        <w:t xml:space="preserve">zellikle </w:t>
      </w:r>
      <w:r w:rsidR="00646E81">
        <w:t xml:space="preserve">de </w:t>
      </w:r>
      <w:r w:rsidR="00D25548">
        <w:t>bağımsız değişken sayısının çok olduğu durumlarda</w:t>
      </w:r>
      <w:r w:rsidR="00646E81">
        <w:t xml:space="preserve"> model içindeki uyarlanabilir parametre sayısının çok fazla olmasından kaynaklanan boyut problemi ortaya çıkar</w:t>
      </w:r>
      <w:r w:rsidR="00276422">
        <w:t xml:space="preserve"> (Brown ve ark, 199</w:t>
      </w:r>
      <w:r w:rsidR="009E3132">
        <w:t>5</w:t>
      </w:r>
      <w:r w:rsidR="00276422">
        <w:t>)</w:t>
      </w:r>
      <w:r w:rsidR="00646E81">
        <w:t>. Bu boyut problemiyle baş edebilmek için aşamalı yapıda bulanık modeller önerilmektedir</w:t>
      </w:r>
      <w:r w:rsidR="00817A72">
        <w:t xml:space="preserve"> </w:t>
      </w:r>
      <w:r w:rsidR="00817A72" w:rsidRPr="00817A72">
        <w:rPr>
          <w:rFonts w:eastAsiaTheme="minorEastAsia"/>
        </w:rPr>
        <w:t>(R</w:t>
      </w:r>
      <w:r w:rsidR="00ED08F5">
        <w:rPr>
          <w:rFonts w:eastAsiaTheme="minorEastAsia"/>
        </w:rPr>
        <w:t>aju ve ark, 1991; Brown ve ark, 1995</w:t>
      </w:r>
      <w:r w:rsidR="00817A72" w:rsidRPr="00817A72">
        <w:rPr>
          <w:rFonts w:eastAsiaTheme="minorEastAsia"/>
        </w:rPr>
        <w:t>).</w:t>
      </w:r>
      <w:r w:rsidR="00646E81">
        <w:t xml:space="preserve"> Çünkü </w:t>
      </w:r>
      <w:r w:rsidR="0090283B">
        <w:t>ABM’ler</w:t>
      </w:r>
      <w:r w:rsidR="00096F01" w:rsidRPr="00E06443">
        <w:t xml:space="preserve"> daha düşük boyutlu bulanık </w:t>
      </w:r>
      <w:r w:rsidR="00982A38">
        <w:t>modellerin</w:t>
      </w:r>
      <w:r w:rsidR="00096F01" w:rsidRPr="00E06443">
        <w:t xml:space="preserve"> birleştir</w:t>
      </w:r>
      <w:r w:rsidR="00646E81">
        <w:t>ilmesiyle oluşturulduğundan</w:t>
      </w:r>
      <w:r w:rsidR="00096F01" w:rsidRPr="00E06443">
        <w:t xml:space="preserve"> </w:t>
      </w:r>
      <w:r w:rsidR="00646E81">
        <w:t xml:space="preserve">bağımsız </w:t>
      </w:r>
      <w:r w:rsidR="00096F01" w:rsidRPr="00E06443">
        <w:t>değişken sayısı art</w:t>
      </w:r>
      <w:r w:rsidR="003E3B49">
        <w:t xml:space="preserve">sa da kural sayısı üstel değil, </w:t>
      </w:r>
      <w:r w:rsidR="00096F01" w:rsidRPr="00E06443">
        <w:t>doğrusal olarak artar</w:t>
      </w:r>
      <w:r w:rsidR="00ED08F5">
        <w:t xml:space="preserve"> (</w:t>
      </w:r>
      <w:r w:rsidR="00ED08F5">
        <w:rPr>
          <w:rFonts w:eastAsiaTheme="minorEastAsia"/>
        </w:rPr>
        <w:t xml:space="preserve">Emara ve Elshafei, 2004; </w:t>
      </w:r>
      <w:r w:rsidR="00ED08F5" w:rsidRPr="00817A72">
        <w:rPr>
          <w:rFonts w:eastAsiaTheme="minorEastAsia"/>
        </w:rPr>
        <w:t>Chen ve ark, 2006</w:t>
      </w:r>
      <w:r w:rsidR="00ED08F5">
        <w:rPr>
          <w:rFonts w:eastAsiaTheme="minorEastAsia"/>
        </w:rPr>
        <w:t>)</w:t>
      </w:r>
      <w:r w:rsidR="00096F01" w:rsidRPr="00E06443">
        <w:t>.</w:t>
      </w:r>
    </w:p>
    <w:p w:rsidR="009F0A07" w:rsidRDefault="00A823E6" w:rsidP="009867B6">
      <w:pPr>
        <w:spacing w:after="0" w:line="360" w:lineRule="auto"/>
        <w:ind w:firstLine="567"/>
        <w:jc w:val="both"/>
      </w:pPr>
      <w:r w:rsidRPr="0001662D">
        <w:tab/>
      </w:r>
      <w:r w:rsidR="0001662D" w:rsidRPr="005D22E7">
        <w:t xml:space="preserve">Bu çalışmanın amacı, </w:t>
      </w:r>
      <w:r w:rsidR="00287F41">
        <w:t xml:space="preserve">farklı üyelik fonksiyonları kullanılarak </w:t>
      </w:r>
      <w:r w:rsidR="00751D88">
        <w:rPr>
          <w:rFonts w:eastAsiaTheme="minorEastAsia"/>
        </w:rPr>
        <w:t>a</w:t>
      </w:r>
      <w:r w:rsidR="00751D88">
        <w:t xml:space="preserve">şamalı </w:t>
      </w:r>
      <w:r w:rsidR="00420D4E">
        <w:t>ve aşamalı</w:t>
      </w:r>
      <w:r w:rsidR="00751D88">
        <w:t xml:space="preserve"> olmayan</w:t>
      </w:r>
      <w:r w:rsidR="00420D4E">
        <w:t xml:space="preserve"> </w:t>
      </w:r>
      <w:r w:rsidR="005D22E7" w:rsidRPr="005D22E7">
        <w:t>bulanık mantık yöntemleri ile verilerin sınıfla</w:t>
      </w:r>
      <w:r w:rsidR="003E3B49">
        <w:t>ndır</w:t>
      </w:r>
      <w:r w:rsidR="00287F41">
        <w:t xml:space="preserve">masında </w:t>
      </w:r>
      <w:r w:rsidR="005D22E7" w:rsidRPr="005D22E7">
        <w:t>modeller</w:t>
      </w:r>
      <w:r w:rsidR="003E3B49">
        <w:t xml:space="preserve">in </w:t>
      </w:r>
      <w:r w:rsidR="00287F41">
        <w:t xml:space="preserve">ve üyelik fonksiyonlarının </w:t>
      </w:r>
      <w:r w:rsidR="003E3B49">
        <w:t>performanslarını karşılaştırmaktır</w:t>
      </w:r>
      <w:r w:rsidR="005D22E7" w:rsidRPr="005D22E7">
        <w:t>. Modellerin sınıfla</w:t>
      </w:r>
      <w:r w:rsidR="00611E62">
        <w:t>ndır</w:t>
      </w:r>
      <w:r w:rsidR="005D22E7" w:rsidRPr="005D22E7">
        <w:t>ma performansları d</w:t>
      </w:r>
      <w:r w:rsidR="0001662D" w:rsidRPr="005D22E7">
        <w:t>uyarlılık, özgüllü</w:t>
      </w:r>
      <w:r w:rsidR="00AA79E2" w:rsidRPr="005D22E7">
        <w:t xml:space="preserve">k, </w:t>
      </w:r>
      <w:r w:rsidR="00E06443" w:rsidRPr="005D22E7">
        <w:t>doğru</w:t>
      </w:r>
      <w:r w:rsidR="0016075C" w:rsidRPr="005D22E7">
        <w:t>luk</w:t>
      </w:r>
      <w:r w:rsidR="00E06443" w:rsidRPr="005D22E7">
        <w:t xml:space="preserve"> yüzde</w:t>
      </w:r>
      <w:r w:rsidR="00AF073A">
        <w:t>ler</w:t>
      </w:r>
      <w:r w:rsidR="00E06443" w:rsidRPr="005D22E7">
        <w:t xml:space="preserve">i </w:t>
      </w:r>
      <w:r w:rsidR="00AA79E2" w:rsidRPr="005D22E7">
        <w:t>ve hata kareler or</w:t>
      </w:r>
      <w:r w:rsidR="003B0010">
        <w:t>talamasının karekökü kriter</w:t>
      </w:r>
      <w:r w:rsidR="005D22E7" w:rsidRPr="005D22E7">
        <w:t>leri hesaplanarak</w:t>
      </w:r>
      <w:r w:rsidR="00420D4E">
        <w:t xml:space="preserve"> değerlendirilecektir</w:t>
      </w:r>
      <w:r w:rsidR="00930920" w:rsidRPr="005D22E7">
        <w:t>. Bu amaçla, hem simülasyon</w:t>
      </w:r>
      <w:r w:rsidR="0001662D" w:rsidRPr="005D22E7">
        <w:t xml:space="preserve"> </w:t>
      </w:r>
      <w:r w:rsidR="00420D4E">
        <w:t xml:space="preserve">verisi </w:t>
      </w:r>
      <w:r w:rsidR="0001662D" w:rsidRPr="005D22E7">
        <w:t xml:space="preserve">hem de gerçek veri </w:t>
      </w:r>
      <w:r w:rsidR="005D22E7" w:rsidRPr="005D22E7">
        <w:t xml:space="preserve">seti kullanılarak </w:t>
      </w:r>
      <w:r w:rsidR="00420D4E">
        <w:t xml:space="preserve">uygulama </w:t>
      </w:r>
      <w:r w:rsidR="005D22E7">
        <w:t>yapılacaktır.</w:t>
      </w:r>
      <w:r w:rsidR="00E57528">
        <w:t xml:space="preserve"> </w:t>
      </w:r>
    </w:p>
    <w:p w:rsidR="00982A38" w:rsidRDefault="00982A38" w:rsidP="009867B6">
      <w:pPr>
        <w:spacing w:after="0" w:line="360" w:lineRule="auto"/>
        <w:ind w:firstLine="567"/>
      </w:pPr>
    </w:p>
    <w:p w:rsidR="009F0A07" w:rsidRDefault="009F0A07" w:rsidP="009867B6">
      <w:pPr>
        <w:spacing w:after="0" w:line="360" w:lineRule="auto"/>
        <w:ind w:firstLine="567"/>
        <w:jc w:val="both"/>
      </w:pPr>
    </w:p>
    <w:p w:rsidR="009F0A07" w:rsidRDefault="009F0A07" w:rsidP="009867B6">
      <w:pPr>
        <w:spacing w:after="0" w:line="360" w:lineRule="auto"/>
        <w:ind w:firstLine="567"/>
        <w:jc w:val="both"/>
      </w:pPr>
    </w:p>
    <w:p w:rsidR="009F0A07" w:rsidRDefault="009F0A07" w:rsidP="009867B6">
      <w:pPr>
        <w:spacing w:after="0" w:line="360" w:lineRule="auto"/>
        <w:ind w:firstLine="567"/>
        <w:jc w:val="both"/>
      </w:pPr>
    </w:p>
    <w:p w:rsidR="009F0A07" w:rsidRDefault="009F0A07" w:rsidP="009867B6">
      <w:pPr>
        <w:spacing w:after="0" w:line="360" w:lineRule="auto"/>
        <w:ind w:firstLine="567"/>
        <w:jc w:val="both"/>
      </w:pPr>
    </w:p>
    <w:p w:rsidR="009F0A07" w:rsidRDefault="009F0A07" w:rsidP="009867B6">
      <w:pPr>
        <w:spacing w:after="0" w:line="360" w:lineRule="auto"/>
        <w:ind w:firstLine="567"/>
        <w:jc w:val="both"/>
      </w:pPr>
    </w:p>
    <w:p w:rsidR="009F0A07" w:rsidRDefault="009F0A07" w:rsidP="009867B6">
      <w:pPr>
        <w:spacing w:after="0" w:line="360" w:lineRule="auto"/>
        <w:ind w:firstLine="567"/>
        <w:jc w:val="both"/>
      </w:pPr>
    </w:p>
    <w:p w:rsidR="00364AA6" w:rsidRDefault="00364AA6" w:rsidP="009867B6">
      <w:pPr>
        <w:spacing w:after="0" w:line="360" w:lineRule="auto"/>
        <w:ind w:firstLine="567"/>
        <w:jc w:val="both"/>
      </w:pPr>
    </w:p>
    <w:p w:rsidR="00F7731B" w:rsidRDefault="00F7731B"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Default="006F1ECD" w:rsidP="009867B6">
      <w:pPr>
        <w:spacing w:after="0" w:line="360" w:lineRule="auto"/>
        <w:ind w:firstLine="567"/>
        <w:jc w:val="both"/>
      </w:pPr>
    </w:p>
    <w:p w:rsidR="006F1ECD" w:rsidRPr="009F0A07" w:rsidRDefault="006F1ECD" w:rsidP="009867B6">
      <w:pPr>
        <w:spacing w:after="0" w:line="360" w:lineRule="auto"/>
        <w:ind w:firstLine="567"/>
        <w:jc w:val="both"/>
      </w:pPr>
    </w:p>
    <w:p w:rsidR="008F3C13" w:rsidRPr="00FD0675" w:rsidRDefault="008F3C13" w:rsidP="009867B6">
      <w:pPr>
        <w:spacing w:after="0" w:line="240" w:lineRule="auto"/>
        <w:jc w:val="center"/>
        <w:rPr>
          <w:b/>
          <w:sz w:val="28"/>
        </w:rPr>
      </w:pPr>
      <w:bookmarkStart w:id="22" w:name="_Toc458081246"/>
      <w:r w:rsidRPr="00FD0675">
        <w:rPr>
          <w:b/>
          <w:sz w:val="28"/>
        </w:rPr>
        <w:lastRenderedPageBreak/>
        <w:t>2. GENEL BİLGİLER</w:t>
      </w:r>
      <w:bookmarkEnd w:id="22"/>
    </w:p>
    <w:p w:rsidR="00364AA6" w:rsidRDefault="00364AA6" w:rsidP="009867B6">
      <w:pPr>
        <w:spacing w:after="0" w:line="240" w:lineRule="auto"/>
      </w:pPr>
    </w:p>
    <w:p w:rsidR="00364AA6" w:rsidRPr="00364AA6" w:rsidRDefault="00364AA6" w:rsidP="009867B6">
      <w:pPr>
        <w:spacing w:after="0" w:line="240" w:lineRule="auto"/>
      </w:pPr>
    </w:p>
    <w:p w:rsidR="008D6B6F" w:rsidRPr="00FD0675" w:rsidRDefault="008F3C13" w:rsidP="009867B6">
      <w:pPr>
        <w:spacing w:after="0" w:line="240" w:lineRule="auto"/>
        <w:rPr>
          <w:b/>
        </w:rPr>
      </w:pPr>
      <w:bookmarkStart w:id="23" w:name="_Toc451903929"/>
      <w:bookmarkStart w:id="24" w:name="_Toc453062995"/>
      <w:bookmarkStart w:id="25" w:name="_Toc458081247"/>
      <w:r w:rsidRPr="00FD0675">
        <w:rPr>
          <w:b/>
        </w:rPr>
        <w:t xml:space="preserve">2.1 </w:t>
      </w:r>
      <w:r w:rsidR="001F26B4" w:rsidRPr="00FD0675">
        <w:rPr>
          <w:b/>
        </w:rPr>
        <w:t>Bulanık Mantık</w:t>
      </w:r>
      <w:bookmarkEnd w:id="23"/>
      <w:bookmarkEnd w:id="24"/>
      <w:bookmarkEnd w:id="25"/>
    </w:p>
    <w:p w:rsidR="00364AA6" w:rsidRPr="00364AA6" w:rsidRDefault="00364AA6" w:rsidP="009867B6">
      <w:pPr>
        <w:spacing w:after="0" w:line="240" w:lineRule="auto"/>
      </w:pPr>
    </w:p>
    <w:p w:rsidR="002F0011" w:rsidRDefault="006F41F0" w:rsidP="009867B6">
      <w:pPr>
        <w:spacing w:after="0" w:line="360" w:lineRule="auto"/>
        <w:ind w:firstLine="567"/>
        <w:jc w:val="both"/>
      </w:pPr>
      <w:r w:rsidRPr="008B3C4A">
        <w:t>Bulanık mantığın temeli</w:t>
      </w:r>
      <w:r w:rsidR="008B3C4A" w:rsidRPr="008B3C4A">
        <w:t>,</w:t>
      </w:r>
      <w:r w:rsidRPr="008B3C4A">
        <w:t xml:space="preserve"> bulanık küme mantığına dayanmaktadır. </w:t>
      </w:r>
      <w:r w:rsidR="00811ECC" w:rsidRPr="008B3C4A">
        <w:t xml:space="preserve">Klasik </w:t>
      </w:r>
      <w:r w:rsidR="00DE74F4" w:rsidRPr="008B3C4A">
        <w:t xml:space="preserve">kümelerde bir </w:t>
      </w:r>
      <w:r w:rsidR="008B3C4A" w:rsidRPr="008B3C4A">
        <w:t xml:space="preserve">birimin </w:t>
      </w:r>
      <w:r w:rsidR="00DE74F4" w:rsidRPr="008B3C4A">
        <w:t>o kümeye</w:t>
      </w:r>
      <w:r w:rsidR="008B3C4A" w:rsidRPr="008B3C4A">
        <w:t xml:space="preserve"> ait olup olmaması </w:t>
      </w:r>
      <w:r w:rsidR="00811ECC" w:rsidRPr="008B3C4A">
        <w:t xml:space="preserve">arasındaki geçiş kesindir. Ancak bulanık kümeleri içeren bir uzaydaki bir </w:t>
      </w:r>
      <w:r w:rsidR="008B3C4A" w:rsidRPr="008B3C4A">
        <w:t>birim</w:t>
      </w:r>
      <w:r w:rsidR="007460E5" w:rsidRPr="008B3C4A">
        <w:t xml:space="preserve"> için bu geçiş kademelidir. Bulanık kümeler, çeşitli üyelik derecelerine sahip elemanları içerirken klasik kümelerd</w:t>
      </w:r>
      <w:r w:rsidR="008B3C4A" w:rsidRPr="008B3C4A">
        <w:t>e bir birimin</w:t>
      </w:r>
      <w:r w:rsidR="00624FC2" w:rsidRPr="008B3C4A">
        <w:t xml:space="preserve"> o kümeye üyeliği </w:t>
      </w:r>
      <w:r w:rsidR="007460E5" w:rsidRPr="008B3C4A">
        <w:t>ta</w:t>
      </w:r>
      <w:r w:rsidR="00624FC2" w:rsidRPr="008B3C4A">
        <w:t>m</w:t>
      </w:r>
      <w:r w:rsidR="0096470A" w:rsidRPr="008B3C4A">
        <w:t xml:space="preserve"> yani </w:t>
      </w:r>
      <w:r w:rsidR="007460E5" w:rsidRPr="008B3C4A">
        <w:t>üyelik derecesi 1’e eşit</w:t>
      </w:r>
      <w:r w:rsidR="0096470A" w:rsidRPr="008B3C4A">
        <w:t xml:space="preserve">; </w:t>
      </w:r>
      <w:r w:rsidR="00624FC2" w:rsidRPr="008B3C4A">
        <w:t xml:space="preserve">değilse o </w:t>
      </w:r>
      <w:r w:rsidR="008B3C4A" w:rsidRPr="008B3C4A">
        <w:t>birimin</w:t>
      </w:r>
      <w:r w:rsidR="00624FC2" w:rsidRPr="008B3C4A">
        <w:t xml:space="preserve"> o kümeye üyeliği yoktur. </w:t>
      </w:r>
      <w:r w:rsidR="00C71710">
        <w:t>(Buckley ve Eslami, 2003</w:t>
      </w:r>
      <w:r w:rsidR="00624FC2" w:rsidRPr="008B3C4A">
        <w:t>).</w:t>
      </w:r>
      <w:r w:rsidR="00624FC2">
        <w:t xml:space="preserve"> </w:t>
      </w:r>
      <w:r w:rsidR="00DE74F4" w:rsidRPr="005A226A">
        <w:t xml:space="preserve">Örneğin; </w:t>
      </w:r>
      <w:r w:rsidR="005A226A" w:rsidRPr="005A226A">
        <w:t>akciğer kanserinin risk faktörlerinden biri olan sigara içme durumu ile ilgili bir problemde klasik küme mantığı</w:t>
      </w:r>
      <w:r w:rsidR="005A226A">
        <w:t xml:space="preserve"> bireylerin</w:t>
      </w:r>
      <w:r w:rsidR="0027415B">
        <w:t xml:space="preserve"> “sigara içmiyor” ya da</w:t>
      </w:r>
      <w:r w:rsidR="005A226A" w:rsidRPr="005A226A">
        <w:t xml:space="preserve"> “sigara içiyor”</w:t>
      </w:r>
      <w:r w:rsidR="005A226A">
        <w:t xml:space="preserve"> olmalarıyl</w:t>
      </w:r>
      <w:r w:rsidR="005A226A" w:rsidRPr="005A226A">
        <w:t xml:space="preserve">a ilgilenirken bulanık küme mantığı </w:t>
      </w:r>
      <w:r w:rsidR="005A226A">
        <w:t xml:space="preserve">ise </w:t>
      </w:r>
      <w:r w:rsidR="005A226A" w:rsidRPr="005A226A">
        <w:t>bireylerin sigara içip içmemelerinin yanınd</w:t>
      </w:r>
      <w:r w:rsidR="005A226A">
        <w:t>a ne kadar sigara içiyor</w:t>
      </w:r>
      <w:r w:rsidR="005A226A" w:rsidRPr="005A226A">
        <w:t xml:space="preserve"> </w:t>
      </w:r>
      <w:r w:rsidR="005A226A">
        <w:t>(</w:t>
      </w:r>
      <w:r w:rsidR="005A226A" w:rsidRPr="005A226A">
        <w:t>“içmiyor”, “az içiyor”, “çok içiyor”</w:t>
      </w:r>
      <w:r w:rsidR="005A226A">
        <w:t xml:space="preserve"> gibi.) olmalarıyla da ilgilenir.</w:t>
      </w:r>
    </w:p>
    <w:p w:rsidR="00364AA6" w:rsidRDefault="00364AA6" w:rsidP="009867B6">
      <w:pPr>
        <w:spacing w:after="0" w:line="240" w:lineRule="auto"/>
        <w:ind w:firstLine="567"/>
        <w:jc w:val="both"/>
      </w:pPr>
    </w:p>
    <w:p w:rsidR="00364AA6" w:rsidRPr="002F0011" w:rsidRDefault="00364AA6" w:rsidP="009867B6">
      <w:pPr>
        <w:spacing w:after="0" w:line="240" w:lineRule="auto"/>
        <w:ind w:firstLine="567"/>
        <w:jc w:val="both"/>
      </w:pPr>
    </w:p>
    <w:p w:rsidR="002F0011" w:rsidRPr="00FD0675" w:rsidRDefault="008F3C13" w:rsidP="009867B6">
      <w:pPr>
        <w:spacing w:after="0" w:line="240" w:lineRule="auto"/>
        <w:rPr>
          <w:b/>
        </w:rPr>
      </w:pPr>
      <w:bookmarkStart w:id="26" w:name="_Toc451903930"/>
      <w:bookmarkStart w:id="27" w:name="_Toc453062996"/>
      <w:bookmarkStart w:id="28" w:name="_Toc458081248"/>
      <w:r w:rsidRPr="00FD0675">
        <w:rPr>
          <w:b/>
        </w:rPr>
        <w:t>2.2</w:t>
      </w:r>
      <w:r w:rsidR="00FF5F10" w:rsidRPr="00FD0675">
        <w:rPr>
          <w:b/>
        </w:rPr>
        <w:t xml:space="preserve"> Bulanık Küme </w:t>
      </w:r>
      <w:r w:rsidR="001723F3" w:rsidRPr="00FD0675">
        <w:rPr>
          <w:b/>
        </w:rPr>
        <w:t>Üyelik Fonksiyonları</w:t>
      </w:r>
      <w:bookmarkEnd w:id="26"/>
      <w:bookmarkEnd w:id="27"/>
      <w:bookmarkEnd w:id="28"/>
    </w:p>
    <w:p w:rsidR="00364AA6" w:rsidRPr="00364AA6" w:rsidRDefault="00364AA6" w:rsidP="009867B6">
      <w:pPr>
        <w:spacing w:after="0" w:line="240" w:lineRule="auto"/>
      </w:pPr>
    </w:p>
    <w:p w:rsidR="008D6B6F" w:rsidRDefault="008B3C4A" w:rsidP="009867B6">
      <w:pPr>
        <w:spacing w:after="0" w:line="360" w:lineRule="auto"/>
        <w:ind w:firstLine="567"/>
        <w:jc w:val="both"/>
        <w:rPr>
          <w:rFonts w:eastAsiaTheme="minorEastAsia"/>
        </w:rPr>
      </w:pPr>
      <w:r w:rsidRPr="005F2AAE">
        <w:t xml:space="preserve">Bir birimin </w:t>
      </w:r>
      <w:r w:rsidR="0084183F" w:rsidRPr="005F2AAE">
        <w:t>o kümeye ait olma ve olmaması arasındaki geçiş bulanık kümelerde belirsiz olduğundan bul</w:t>
      </w:r>
      <w:r w:rsidRPr="005F2AAE">
        <w:t>anık küme uzayındaki bir birimin</w:t>
      </w:r>
      <w:r w:rsidR="0084183F" w:rsidRPr="005F2AAE">
        <w:t xml:space="preserve"> üyeliği</w:t>
      </w:r>
      <w:r w:rsidR="0040569D" w:rsidRPr="005F2AAE">
        <w:t>,</w:t>
      </w:r>
      <w:r w:rsidR="0084183F" w:rsidRPr="005F2AAE">
        <w:t xml:space="preserve"> bu belirsizliği ortaya koyan bir üyelik fonks</w:t>
      </w:r>
      <w:r w:rsidR="00BB47B7" w:rsidRPr="005F2AAE">
        <w:t xml:space="preserve">iyonu ile </w:t>
      </w:r>
      <w:r w:rsidR="00BB47B7" w:rsidRPr="00825601">
        <w:t>hesaplanır (Ross, 2009</w:t>
      </w:r>
      <w:r w:rsidR="0084183F" w:rsidRPr="00825601">
        <w:t xml:space="preserve">). </w:t>
      </w:r>
      <w:r w:rsidR="00D0614E" w:rsidRPr="00825601">
        <w:t>Bulanık</w:t>
      </w:r>
      <w:r w:rsidR="00E24E25" w:rsidRPr="00825601">
        <w:t xml:space="preserve"> küme, kümeye aitlik derecesi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x</m:t>
            </m:r>
          </m:e>
        </m:d>
      </m:oMath>
      <w:r w:rsidR="00E24E25" w:rsidRPr="00825601">
        <w:rPr>
          <w:rFonts w:eastAsiaTheme="minorEastAsia"/>
        </w:rPr>
        <w:t xml:space="preserve"> üyelik değeri ile tanımlanmış kümeyi ifade eder. x elemanlarının oluşturduğu uzay X olmak üzere, bu uzay içindeki bulanık A kümesi </w:t>
      </w:r>
      <m:oMath>
        <m:r>
          <m:rPr>
            <m:sty m:val="p"/>
          </m:rPr>
          <w:rPr>
            <w:rFonts w:ascii="Cambria Math" w:eastAsiaTheme="minorEastAsia" w:hAnsi="Cambria Math"/>
          </w:rPr>
          <m:t>A=</m:t>
        </m:r>
        <m:d>
          <m:dPr>
            <m:begChr m:val="{"/>
            <m:endChr m:val="}"/>
            <m:ctrlPr>
              <w:rPr>
                <w:rFonts w:ascii="Cambria Math" w:eastAsiaTheme="minorEastAsia" w:hAnsi="Cambria Math"/>
              </w:rPr>
            </m:ctrlPr>
          </m:dPr>
          <m:e>
            <m:d>
              <m:dPr>
                <m:begChr m:val=""/>
                <m:endChr m:val="|"/>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 xml:space="preserve">x, </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e>
                </m:d>
              </m:e>
            </m:d>
            <m:r>
              <m:rPr>
                <m:sty m:val="p"/>
              </m:rPr>
              <w:rPr>
                <w:rFonts w:ascii="Cambria Math" w:eastAsiaTheme="minorEastAsia" w:hAnsi="Cambria Math"/>
              </w:rPr>
              <m:t>xϵX</m:t>
            </m:r>
          </m:e>
        </m:d>
      </m:oMath>
      <w:r w:rsidR="00D0614E" w:rsidRPr="00825601">
        <w:t xml:space="preserve"> </w:t>
      </w:r>
      <w:r w:rsidR="001E6455" w:rsidRPr="00825601">
        <w:t xml:space="preserve">ve üyelik fonksiyonu ise </w:t>
      </w:r>
      <m:oMath>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hAnsi="Cambria Math"/>
          </w:rPr>
          <m:t>:X→[0,1]</m:t>
        </m:r>
      </m:oMath>
      <w:r w:rsidR="001E6455" w:rsidRPr="00825601">
        <w:rPr>
          <w:rFonts w:eastAsiaTheme="minorEastAsia"/>
        </w:rPr>
        <w:t xml:space="preserve"> olmak üzere</w:t>
      </w:r>
      <w:r w:rsidR="00D0614E" w:rsidRPr="00825601">
        <w:rPr>
          <w:rFonts w:eastAsiaTheme="minorEastAsia"/>
        </w:rPr>
        <w:t xml:space="preserve"> </w:t>
      </w:r>
      <m:oMath>
        <m:r>
          <m:rPr>
            <m:sty m:val="p"/>
          </m:rPr>
          <w:rPr>
            <w:rFonts w:ascii="Cambria Math" w:hAnsi="Cambria Math"/>
          </w:rPr>
          <m:t>μ</m:t>
        </m:r>
      </m:oMath>
      <w:r w:rsidR="00D0614E" w:rsidRPr="00825601">
        <w:t xml:space="preserve"> ile gösterilir </w:t>
      </w:r>
      <w:r w:rsidR="009B517A" w:rsidRPr="00825601">
        <w:rPr>
          <w:rFonts w:eastAsiaTheme="minorEastAsia"/>
        </w:rPr>
        <w:t>(Nguyen ve Walker, 2005</w:t>
      </w:r>
      <w:r w:rsidR="00D0614E" w:rsidRPr="00825601">
        <w:rPr>
          <w:rFonts w:eastAsiaTheme="minorEastAsia"/>
        </w:rPr>
        <w:t xml:space="preserve">). </w:t>
      </w:r>
      <w:r w:rsidR="00D0614E" w:rsidRPr="00825601">
        <w:t>H</w:t>
      </w:r>
      <w:r w:rsidRPr="00825601">
        <w:t>er üyelik fonksiyonunu belirleyen</w:t>
      </w:r>
      <w:r w:rsidR="00F03ED7" w:rsidRPr="00825601">
        <w:t xml:space="preserve"> parametreler vardır. </w:t>
      </w:r>
      <w:r w:rsidR="005F2AAE" w:rsidRPr="00825601">
        <w:t>Oluşturulan bulanık modelin</w:t>
      </w:r>
      <w:r w:rsidR="001B3D8B" w:rsidRPr="00825601">
        <w:t xml:space="preserve"> bağımlı değişkeni en az hata ile </w:t>
      </w:r>
      <w:r w:rsidR="001B3D8B" w:rsidRPr="005F2AAE">
        <w:t>tahmin ed</w:t>
      </w:r>
      <w:r w:rsidR="005F2AAE">
        <w:t>eb</w:t>
      </w:r>
      <w:r w:rsidR="001B3D8B" w:rsidRPr="005F2AAE">
        <w:t xml:space="preserve">ilmesi için bu parametreler uyarlanmaktadır </w:t>
      </w:r>
      <w:r w:rsidR="000C4A91" w:rsidRPr="005F2AAE">
        <w:t>(</w:t>
      </w:r>
      <w:r w:rsidR="009B517A" w:rsidRPr="005F2AAE">
        <w:t xml:space="preserve">Zadeh, 1965; </w:t>
      </w:r>
      <w:r w:rsidR="000C4A91" w:rsidRPr="005F2AAE">
        <w:t>Jang ve ark, 1997).</w:t>
      </w:r>
    </w:p>
    <w:p w:rsidR="0080715C" w:rsidRDefault="001B3D8B" w:rsidP="009867B6">
      <w:pPr>
        <w:spacing w:after="0" w:line="360" w:lineRule="auto"/>
        <w:ind w:firstLine="567"/>
        <w:jc w:val="both"/>
      </w:pPr>
      <w:r w:rsidRPr="005F2AAE">
        <w:t>Üyelik fonksiyonları,</w:t>
      </w:r>
      <w:r w:rsidR="000C4A91" w:rsidRPr="005F2AAE">
        <w:t xml:space="preserve"> xy</w:t>
      </w:r>
      <w:r w:rsidR="006E588B" w:rsidRPr="005F2AAE">
        <w:t>-</w:t>
      </w:r>
      <w:r w:rsidR="000C4A91" w:rsidRPr="005F2AAE">
        <w:t>düzleminde bir eğri olarak gösterilir. x-ekseni</w:t>
      </w:r>
      <w:r w:rsidR="004901BB" w:rsidRPr="005F2AAE">
        <w:t xml:space="preserve"> girdi</w:t>
      </w:r>
      <w:r w:rsidR="0027415B">
        <w:t xml:space="preserve"> ya da</w:t>
      </w:r>
      <w:r w:rsidR="006E588B" w:rsidRPr="005F2AAE">
        <w:t xml:space="preserve"> çık</w:t>
      </w:r>
      <w:r w:rsidR="004901BB" w:rsidRPr="005F2AAE">
        <w:t>tı</w:t>
      </w:r>
      <w:r w:rsidR="006E588B" w:rsidRPr="005F2AAE">
        <w:t xml:space="preserve"> değerlerinin değer aralığını, y-ekseni ise [0,1] aralığındaki üyelik derecelerini gösterir</w:t>
      </w:r>
      <w:r w:rsidR="0040569D" w:rsidRPr="005F2AAE">
        <w:t xml:space="preserve"> (Yager ve Zadeh, 1992)</w:t>
      </w:r>
      <w:r w:rsidR="006E588B" w:rsidRPr="005F2AAE">
        <w:t xml:space="preserve">. Bulanık küme üyelik fonksiyonlarından en sık kullanılanları </w:t>
      </w:r>
      <w:r w:rsidR="00141703">
        <w:t>çan</w:t>
      </w:r>
      <w:r w:rsidR="0040569D" w:rsidRPr="005F2AAE">
        <w:t>,</w:t>
      </w:r>
      <w:r w:rsidRPr="005F2AAE">
        <w:t xml:space="preserve"> G</w:t>
      </w:r>
      <w:r w:rsidR="004901BB" w:rsidRPr="005F2AAE">
        <w:t xml:space="preserve">auss, </w:t>
      </w:r>
      <w:r w:rsidR="00141703" w:rsidRPr="005F2AAE">
        <w:t>üçgen</w:t>
      </w:r>
      <w:r w:rsidR="00141703">
        <w:t xml:space="preserve"> ve yamuk ü</w:t>
      </w:r>
      <w:r w:rsidR="00032217" w:rsidRPr="005F2AAE">
        <w:t>yelik fonksiyonlarıdır</w:t>
      </w:r>
      <w:r w:rsidR="00587A63" w:rsidRPr="005F2AAE">
        <w:t xml:space="preserve"> (</w:t>
      </w:r>
      <w:r w:rsidR="0040569D" w:rsidRPr="005F2AAE">
        <w:t>Zhang ve Liu, 2006</w:t>
      </w:r>
      <w:r w:rsidR="00587A63" w:rsidRPr="005F2AAE">
        <w:t>)</w:t>
      </w:r>
      <w:r w:rsidR="00032217" w:rsidRPr="005F2AAE">
        <w:t>.</w:t>
      </w:r>
    </w:p>
    <w:p w:rsidR="006F1ECD" w:rsidRDefault="006F1ECD" w:rsidP="006F1ECD">
      <w:pPr>
        <w:spacing w:after="0" w:line="240" w:lineRule="auto"/>
        <w:ind w:firstLine="567"/>
        <w:jc w:val="both"/>
      </w:pPr>
    </w:p>
    <w:p w:rsidR="009520D8" w:rsidRPr="00FD0675" w:rsidRDefault="009520D8" w:rsidP="006F1ECD">
      <w:pPr>
        <w:spacing w:after="0" w:line="240" w:lineRule="auto"/>
        <w:ind w:firstLine="567"/>
        <w:jc w:val="both"/>
        <w:rPr>
          <w:rFonts w:eastAsiaTheme="minorEastAsia"/>
        </w:rPr>
      </w:pPr>
    </w:p>
    <w:p w:rsidR="0080715C" w:rsidRPr="00FD0675" w:rsidRDefault="0080715C" w:rsidP="009867B6">
      <w:pPr>
        <w:spacing w:after="0" w:line="240" w:lineRule="auto"/>
        <w:rPr>
          <w:b/>
        </w:rPr>
      </w:pPr>
      <w:bookmarkStart w:id="29" w:name="_Toc458081249"/>
      <w:r w:rsidRPr="00FD0675">
        <w:rPr>
          <w:b/>
        </w:rPr>
        <w:t>2.2.1 Çan Üyelik Fonksiyonu</w:t>
      </w:r>
      <w:bookmarkEnd w:id="29"/>
    </w:p>
    <w:p w:rsidR="002F0011" w:rsidRPr="002F0011" w:rsidRDefault="002F0011" w:rsidP="009867B6">
      <w:pPr>
        <w:spacing w:after="0" w:line="240" w:lineRule="auto"/>
      </w:pPr>
    </w:p>
    <w:p w:rsidR="0080715C" w:rsidRDefault="0080715C" w:rsidP="009867B6">
      <w:pPr>
        <w:spacing w:after="0" w:line="240" w:lineRule="auto"/>
        <w:ind w:firstLine="567"/>
        <w:jc w:val="both"/>
      </w:pPr>
      <w:r w:rsidRPr="0080715C">
        <w:t>Çan</w:t>
      </w:r>
      <w:r>
        <w:t xml:space="preserve"> üyelik fonksiyonu {a, b, c} parametreleriyle tanımlanır (Şekil 2.1):</w:t>
      </w:r>
    </w:p>
    <w:p w:rsidR="009520D8" w:rsidRDefault="009520D8" w:rsidP="009867B6">
      <w:pPr>
        <w:spacing w:after="0" w:line="240" w:lineRule="auto"/>
        <w:ind w:firstLine="567"/>
        <w:jc w:val="both"/>
      </w:pPr>
    </w:p>
    <w:p w:rsidR="009520D8" w:rsidRPr="00CE7783" w:rsidRDefault="0080715C" w:rsidP="009867B6">
      <w:pPr>
        <w:spacing w:after="0" w:line="240" w:lineRule="auto"/>
        <w:rPr>
          <w:rFonts w:eastAsiaTheme="minorEastAsia"/>
        </w:rPr>
      </w:pPr>
      <m:oMathPara>
        <m:oMath>
          <m:r>
            <m:rPr>
              <m:sty m:val="p"/>
            </m:rPr>
            <w:rPr>
              <w:rFonts w:ascii="Cambria Math" w:hAnsi="Cambria Math"/>
            </w:rPr>
            <m:t>μ</m:t>
          </m:r>
          <m:d>
            <m:dPr>
              <m:ctrlPr>
                <w:rPr>
                  <w:rFonts w:ascii="Cambria Math" w:hAnsi="Cambria Math"/>
                </w:rPr>
              </m:ctrlPr>
            </m:dPr>
            <m:e>
              <m:r>
                <m:rPr>
                  <m:sty m:val="p"/>
                </m:rPr>
                <w:rPr>
                  <w:rFonts w:ascii="Cambria Math" w:hAnsi="Cambria Math"/>
                </w:rPr>
                <m:t>x;a, b, c</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x-c</m:t>
                          </m:r>
                        </m:num>
                        <m:den>
                          <m:r>
                            <m:rPr>
                              <m:sty m:val="p"/>
                            </m:rPr>
                            <w:rPr>
                              <w:rFonts w:ascii="Cambria Math" w:hAnsi="Cambria Math"/>
                            </w:rPr>
                            <m:t>a</m:t>
                          </m:r>
                        </m:den>
                      </m:f>
                    </m:e>
                  </m:d>
                </m:e>
                <m:sup>
                  <m:r>
                    <m:rPr>
                      <m:sty m:val="p"/>
                    </m:rPr>
                    <w:rPr>
                      <w:rFonts w:ascii="Cambria Math" w:hAnsi="Cambria Math"/>
                    </w:rPr>
                    <m:t>2b</m:t>
                  </m:r>
                </m:sup>
              </m:sSup>
            </m:den>
          </m:f>
        </m:oMath>
      </m:oMathPara>
    </w:p>
    <w:p w:rsidR="0080715C" w:rsidRDefault="0080715C" w:rsidP="009867B6">
      <w:pPr>
        <w:spacing w:after="0" w:line="360" w:lineRule="auto"/>
        <w:jc w:val="both"/>
        <w:rPr>
          <w:rFonts w:eastAsiaTheme="minorEastAsia"/>
        </w:rPr>
      </w:pPr>
      <w:r>
        <w:rPr>
          <w:rFonts w:eastAsiaTheme="minorEastAsia"/>
        </w:rPr>
        <w:lastRenderedPageBreak/>
        <w:t xml:space="preserve">Burada b parametresi genellikle pozitiftir. b parametresinin negatif olması halinde bu üyelik fonksiyonu ters çan eğrisi biçimini alır </w:t>
      </w:r>
      <w:r w:rsidRPr="00B16809">
        <w:rPr>
          <w:rFonts w:eastAsiaTheme="minorEastAsia"/>
        </w:rPr>
        <w:t>(Rashid ve Ahmed, 2012).</w:t>
      </w:r>
    </w:p>
    <w:p w:rsidR="002F0011" w:rsidRDefault="002F0011" w:rsidP="009867B6">
      <w:pPr>
        <w:spacing w:after="0" w:line="360" w:lineRule="auto"/>
        <w:jc w:val="both"/>
        <w:rPr>
          <w:rFonts w:eastAsiaTheme="minorEastAsia"/>
        </w:rPr>
      </w:pPr>
    </w:p>
    <w:p w:rsidR="002F0011" w:rsidRPr="009520D8" w:rsidRDefault="0080715C" w:rsidP="009867B6">
      <w:pPr>
        <w:spacing w:after="0" w:line="360" w:lineRule="auto"/>
        <w:jc w:val="center"/>
        <w:rPr>
          <w:rFonts w:eastAsiaTheme="minorEastAsia"/>
        </w:rPr>
      </w:pPr>
      <w:r>
        <w:rPr>
          <w:rFonts w:eastAsiaTheme="minorEastAsia"/>
          <w:noProof/>
          <w:lang w:eastAsia="tr-TR"/>
        </w:rPr>
        <w:drawing>
          <wp:inline distT="0" distB="0" distL="0" distR="0" wp14:anchorId="14BFBB86" wp14:editId="1A89D1D5">
            <wp:extent cx="4633200" cy="3603600"/>
            <wp:effectExtent l="0" t="0" r="0" b="0"/>
            <wp:docPr id="421" name="Resim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633200" cy="3603600"/>
                    </a:xfrm>
                    <a:prstGeom prst="rect">
                      <a:avLst/>
                    </a:prstGeom>
                    <a:noFill/>
                    <a:ln>
                      <a:noFill/>
                    </a:ln>
                  </pic:spPr>
                </pic:pic>
              </a:graphicData>
            </a:graphic>
          </wp:inline>
        </w:drawing>
      </w:r>
      <w:bookmarkStart w:id="30" w:name="_Toc451901342"/>
    </w:p>
    <w:p w:rsidR="009520D8" w:rsidRPr="009520D8" w:rsidRDefault="009520D8" w:rsidP="009867B6">
      <w:pPr>
        <w:spacing w:after="0" w:line="240" w:lineRule="auto"/>
      </w:pPr>
    </w:p>
    <w:p w:rsidR="00364AA6" w:rsidRDefault="0080715C" w:rsidP="009867B6">
      <w:pPr>
        <w:pStyle w:val="Balk4"/>
        <w:spacing w:after="0"/>
      </w:pPr>
      <w:bookmarkStart w:id="31" w:name="_Toc458998784"/>
      <w:r>
        <w:t>Şekil 2.1 Çan</w:t>
      </w:r>
      <w:r w:rsidRPr="00466CAD">
        <w:t xml:space="preserve"> Üyelik Fonksiyonu</w:t>
      </w:r>
      <w:bookmarkEnd w:id="30"/>
      <w:bookmarkEnd w:id="31"/>
    </w:p>
    <w:p w:rsidR="009520D8" w:rsidRDefault="009520D8" w:rsidP="006F1ECD">
      <w:pPr>
        <w:spacing w:after="0" w:line="240" w:lineRule="auto"/>
      </w:pPr>
    </w:p>
    <w:p w:rsidR="009520D8" w:rsidRPr="009520D8" w:rsidRDefault="009520D8" w:rsidP="006F1ECD">
      <w:pPr>
        <w:spacing w:after="0" w:line="240" w:lineRule="auto"/>
      </w:pPr>
    </w:p>
    <w:p w:rsidR="0080715C" w:rsidRPr="00FD0675" w:rsidRDefault="008F3C13" w:rsidP="006F1ECD">
      <w:pPr>
        <w:spacing w:after="0" w:line="240" w:lineRule="auto"/>
        <w:rPr>
          <w:b/>
        </w:rPr>
      </w:pPr>
      <w:bookmarkStart w:id="32" w:name="_Toc458081250"/>
      <w:r w:rsidRPr="00FD0675">
        <w:rPr>
          <w:b/>
        </w:rPr>
        <w:t>2.</w:t>
      </w:r>
      <w:r w:rsidR="0080715C" w:rsidRPr="00FD0675">
        <w:rPr>
          <w:b/>
        </w:rPr>
        <w:t>2.2 Gauss Üyelik Fonksiyonu</w:t>
      </w:r>
      <w:bookmarkEnd w:id="32"/>
    </w:p>
    <w:p w:rsidR="002F0011" w:rsidRPr="002F0011" w:rsidRDefault="002F0011" w:rsidP="006F1ECD">
      <w:pPr>
        <w:spacing w:after="0" w:line="240" w:lineRule="auto"/>
      </w:pPr>
    </w:p>
    <w:p w:rsidR="002F0011" w:rsidRDefault="0080715C" w:rsidP="009867B6">
      <w:pPr>
        <w:spacing w:after="0" w:line="360" w:lineRule="auto"/>
        <w:ind w:firstLine="567"/>
        <w:jc w:val="both"/>
        <w:rPr>
          <w:rFonts w:eastAsiaTheme="minorEastAsia"/>
        </w:rPr>
      </w:pPr>
      <w:r w:rsidRPr="0074751C">
        <w:t xml:space="preserve">Gauss üyelik fonksiyonu {c, </w:t>
      </w:r>
      <m:oMath>
        <m:r>
          <m:rPr>
            <m:sty m:val="p"/>
          </m:rPr>
          <w:rPr>
            <w:rFonts w:ascii="Cambria Math" w:hAnsi="Cambria Math"/>
          </w:rPr>
          <m:t>σ</m:t>
        </m:r>
      </m:oMath>
      <w:r w:rsidRPr="0074751C">
        <w:rPr>
          <w:rFonts w:eastAsiaTheme="minorEastAsia"/>
        </w:rPr>
        <w:t>} parametreleriyle tanımlanır (Şekil 2.2) (Ziasabounchi ve Askerzade, 2014):</w:t>
      </w:r>
    </w:p>
    <w:p w:rsidR="002F0011" w:rsidRDefault="002F0011" w:rsidP="009867B6">
      <w:pPr>
        <w:spacing w:after="0" w:line="240" w:lineRule="auto"/>
        <w:jc w:val="both"/>
        <w:rPr>
          <w:rFonts w:eastAsiaTheme="minorEastAsia"/>
        </w:rPr>
      </w:pPr>
    </w:p>
    <w:p w:rsidR="0080715C" w:rsidRPr="009520D8" w:rsidRDefault="0080715C" w:rsidP="009867B6">
      <w:pPr>
        <w:spacing w:after="0" w:line="240" w:lineRule="auto"/>
        <w:jc w:val="both"/>
        <w:rPr>
          <w:rFonts w:eastAsiaTheme="minorEastAsia"/>
        </w:rPr>
      </w:pPr>
      <m:oMathPara>
        <m:oMath>
          <m:r>
            <m:rPr>
              <m:sty m:val="p"/>
            </m:rPr>
            <w:rPr>
              <w:rFonts w:ascii="Cambria Math" w:hAnsi="Cambria Math"/>
            </w:rPr>
            <m:t>μ</m:t>
          </m:r>
          <m:d>
            <m:dPr>
              <m:ctrlPr>
                <w:rPr>
                  <w:rFonts w:ascii="Cambria Math" w:hAnsi="Cambria Math"/>
                </w:rPr>
              </m:ctrlPr>
            </m:dPr>
            <m:e>
              <m:r>
                <m:rPr>
                  <m:sty m:val="p"/>
                </m:rPr>
                <w:rPr>
                  <w:rFonts w:ascii="Cambria Math" w:hAnsi="Cambria Math"/>
                </w:rPr>
                <m:t>x;c, σ</m:t>
              </m:r>
            </m:e>
          </m:d>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x-c</m:t>
                          </m:r>
                        </m:num>
                        <m:den>
                          <m:r>
                            <m:rPr>
                              <m:sty m:val="p"/>
                            </m:rPr>
                            <w:rPr>
                              <w:rFonts w:ascii="Cambria Math" w:hAnsi="Cambria Math"/>
                            </w:rPr>
                            <m:t>σ</m:t>
                          </m:r>
                        </m:den>
                      </m:f>
                    </m:e>
                  </m:d>
                </m:e>
                <m:sup>
                  <m:r>
                    <m:rPr>
                      <m:sty m:val="p"/>
                    </m:rPr>
                    <w:rPr>
                      <w:rFonts w:ascii="Cambria Math" w:hAnsi="Cambria Math"/>
                    </w:rPr>
                    <m:t>2</m:t>
                  </m:r>
                </m:sup>
              </m:sSup>
            </m:sup>
          </m:sSup>
        </m:oMath>
      </m:oMathPara>
    </w:p>
    <w:p w:rsidR="009520D8" w:rsidRPr="002F0011" w:rsidRDefault="009520D8" w:rsidP="009867B6">
      <w:pPr>
        <w:spacing w:after="0" w:line="360" w:lineRule="auto"/>
        <w:jc w:val="both"/>
        <w:rPr>
          <w:rFonts w:eastAsiaTheme="minorEastAsia"/>
        </w:rPr>
      </w:pPr>
    </w:p>
    <w:p w:rsidR="0080715C" w:rsidRDefault="0080715C" w:rsidP="009867B6">
      <w:pPr>
        <w:spacing w:after="0" w:line="360" w:lineRule="auto"/>
        <w:jc w:val="center"/>
      </w:pPr>
      <w:bookmarkStart w:id="33" w:name="_Toc451901341"/>
      <w:r>
        <w:rPr>
          <w:noProof/>
          <w:lang w:eastAsia="tr-TR"/>
        </w:rPr>
        <w:lastRenderedPageBreak/>
        <w:drawing>
          <wp:inline distT="0" distB="0" distL="0" distR="0" wp14:anchorId="34439D2A" wp14:editId="20F1245C">
            <wp:extent cx="4632960" cy="3603413"/>
            <wp:effectExtent l="0" t="0" r="0" b="0"/>
            <wp:docPr id="418"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649864" cy="3616561"/>
                    </a:xfrm>
                    <a:prstGeom prst="rect">
                      <a:avLst/>
                    </a:prstGeom>
                    <a:noFill/>
                    <a:ln>
                      <a:noFill/>
                    </a:ln>
                  </pic:spPr>
                </pic:pic>
              </a:graphicData>
            </a:graphic>
          </wp:inline>
        </w:drawing>
      </w:r>
    </w:p>
    <w:p w:rsidR="002F0011" w:rsidRPr="002F0011" w:rsidRDefault="002F0011" w:rsidP="009867B6">
      <w:pPr>
        <w:spacing w:after="0" w:line="240" w:lineRule="auto"/>
      </w:pPr>
    </w:p>
    <w:p w:rsidR="0080715C" w:rsidRPr="00466CAD" w:rsidRDefault="0080715C" w:rsidP="009867B6">
      <w:pPr>
        <w:pStyle w:val="Balk4"/>
        <w:spacing w:after="0"/>
      </w:pPr>
      <w:bookmarkStart w:id="34" w:name="_Toc458998785"/>
      <w:r w:rsidRPr="00466CAD">
        <w:t xml:space="preserve">Şekil </w:t>
      </w:r>
      <w:r w:rsidR="001903C4">
        <w:t>2</w:t>
      </w:r>
      <w:r>
        <w:t>.2</w:t>
      </w:r>
      <w:r w:rsidRPr="00466CAD">
        <w:t xml:space="preserve"> Gauss Üyelik Fonksiyonu</w:t>
      </w:r>
      <w:bookmarkEnd w:id="33"/>
      <w:bookmarkEnd w:id="34"/>
      <w:r>
        <w:t xml:space="preserve">  </w:t>
      </w:r>
    </w:p>
    <w:p w:rsidR="0080715C" w:rsidRDefault="0080715C" w:rsidP="006F1ECD">
      <w:pPr>
        <w:spacing w:after="0" w:line="240" w:lineRule="auto"/>
      </w:pPr>
    </w:p>
    <w:p w:rsidR="005C1C8B" w:rsidRPr="0080715C" w:rsidRDefault="005C1C8B" w:rsidP="006F1ECD">
      <w:pPr>
        <w:spacing w:after="0" w:line="240" w:lineRule="auto"/>
      </w:pPr>
    </w:p>
    <w:p w:rsidR="00F03ED7" w:rsidRPr="00FD0675" w:rsidRDefault="0080715C" w:rsidP="006F1ECD">
      <w:pPr>
        <w:spacing w:after="0" w:line="240" w:lineRule="auto"/>
        <w:rPr>
          <w:b/>
        </w:rPr>
      </w:pPr>
      <w:bookmarkStart w:id="35" w:name="_Toc458081251"/>
      <w:r w:rsidRPr="00FD0675">
        <w:rPr>
          <w:b/>
        </w:rPr>
        <w:t>2.2.3</w:t>
      </w:r>
      <w:r w:rsidR="00F03ED7" w:rsidRPr="00FD0675">
        <w:rPr>
          <w:b/>
        </w:rPr>
        <w:t xml:space="preserve"> Üçgen Üyelik Fonksiyonu</w:t>
      </w:r>
      <w:bookmarkEnd w:id="35"/>
      <w:r w:rsidR="00F211AD" w:rsidRPr="00FD0675">
        <w:rPr>
          <w:b/>
        </w:rPr>
        <w:t xml:space="preserve"> </w:t>
      </w:r>
    </w:p>
    <w:p w:rsidR="001C57DB" w:rsidRPr="001C57DB" w:rsidRDefault="001C57DB" w:rsidP="006F1ECD">
      <w:pPr>
        <w:spacing w:after="0" w:line="240" w:lineRule="auto"/>
      </w:pPr>
    </w:p>
    <w:p w:rsidR="0074751C" w:rsidRDefault="00376C32" w:rsidP="009867B6">
      <w:pPr>
        <w:spacing w:after="0" w:line="360" w:lineRule="auto"/>
        <w:ind w:firstLine="567"/>
        <w:jc w:val="both"/>
        <w:rPr>
          <w:rFonts w:eastAsiaTheme="minorEastAsia"/>
        </w:rPr>
      </w:pPr>
      <w:r>
        <w:t xml:space="preserve">Üçgen üyelik fonksiyonu </w:t>
      </w:r>
      <m:oMath>
        <m:r>
          <m:rPr>
            <m:sty m:val="p"/>
          </m:rPr>
          <w:rPr>
            <w:rFonts w:ascii="Cambria Math" w:hAnsi="Cambria Math"/>
          </w:rPr>
          <m:t>a&lt;b&lt;c</m:t>
        </m:r>
      </m:oMath>
      <w:r w:rsidR="00F211AD">
        <w:rPr>
          <w:rFonts w:eastAsiaTheme="minorEastAsia"/>
        </w:rPr>
        <w:t xml:space="preserve"> olmak üzere </w:t>
      </w:r>
      <w:r>
        <w:t>{a, b, c} parametreleriyle tanımlanır</w:t>
      </w:r>
      <w:r w:rsidR="0080715C">
        <w:t xml:space="preserve"> (Şekil 2.3</w:t>
      </w:r>
      <w:r w:rsidR="0074751C" w:rsidRPr="0074751C">
        <w:t xml:space="preserve">) </w:t>
      </w:r>
      <w:r w:rsidR="0074751C" w:rsidRPr="0074751C">
        <w:rPr>
          <w:rFonts w:eastAsiaTheme="minorEastAsia"/>
        </w:rPr>
        <w:t>(Czogala ve Leski, 2000; Fullér, 2000):</w:t>
      </w:r>
    </w:p>
    <w:p w:rsidR="00F211AD" w:rsidRDefault="00F211AD" w:rsidP="006F1ECD">
      <w:pPr>
        <w:spacing w:after="0" w:line="240" w:lineRule="auto"/>
        <w:ind w:firstLine="567"/>
        <w:jc w:val="both"/>
      </w:pPr>
    </w:p>
    <w:p w:rsidR="008412D3" w:rsidRPr="008C6464" w:rsidRDefault="005359AF" w:rsidP="009867B6">
      <w:pPr>
        <w:spacing w:after="0" w:line="240" w:lineRule="auto"/>
        <w:jc w:val="both"/>
        <w:rPr>
          <w:rFonts w:eastAsiaTheme="minorEastAsia"/>
        </w:rPr>
      </w:pPr>
      <m:oMathPara>
        <m:oMath>
          <m:r>
            <m:rPr>
              <m:sty m:val="p"/>
            </m:rPr>
            <w:rPr>
              <w:rFonts w:ascii="Cambria Math" w:hAnsi="Cambria Math"/>
            </w:rPr>
            <m:t>μ</m:t>
          </m:r>
          <m:d>
            <m:dPr>
              <m:ctrlPr>
                <w:rPr>
                  <w:rFonts w:ascii="Cambria Math" w:hAnsi="Cambria Math"/>
                </w:rPr>
              </m:ctrlPr>
            </m:dPr>
            <m:e>
              <m:r>
                <m:rPr>
                  <m:sty m:val="p"/>
                </m:rPr>
                <w:rPr>
                  <w:rFonts w:ascii="Cambria Math" w:hAnsi="Cambria Math"/>
                </w:rPr>
                <m:t>x;a,b,c</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             x≤a,</m:t>
                  </m:r>
                </m:e>
                <m:e>
                  <m:f>
                    <m:fPr>
                      <m:ctrlPr>
                        <w:rPr>
                          <w:rFonts w:ascii="Cambria Math" w:hAnsi="Cambria Math"/>
                        </w:rPr>
                      </m:ctrlPr>
                    </m:fPr>
                    <m:num>
                      <m:r>
                        <m:rPr>
                          <m:sty m:val="p"/>
                        </m:rPr>
                        <w:rPr>
                          <w:rFonts w:ascii="Cambria Math" w:hAnsi="Cambria Math"/>
                        </w:rPr>
                        <m:t>x-a</m:t>
                      </m:r>
                    </m:num>
                    <m:den>
                      <m:r>
                        <m:rPr>
                          <m:sty m:val="p"/>
                        </m:rPr>
                        <w:rPr>
                          <w:rFonts w:ascii="Cambria Math" w:hAnsi="Cambria Math"/>
                        </w:rPr>
                        <m:t>b-a</m:t>
                      </m:r>
                    </m:den>
                  </m:f>
                  <m:r>
                    <m:rPr>
                      <m:sty m:val="p"/>
                    </m:rPr>
                    <w:rPr>
                      <w:rFonts w:ascii="Cambria Math" w:hAnsi="Cambria Math"/>
                    </w:rPr>
                    <m:t>,   a≤x≤b,</m:t>
                  </m:r>
                  <m:ctrlPr>
                    <w:rPr>
                      <w:rFonts w:ascii="Cambria Math" w:eastAsia="Cambria Math" w:hAnsi="Cambria Math" w:cs="Cambria Math"/>
                    </w:rPr>
                  </m:ctrlPr>
                </m:e>
                <m:e>
                  <m:f>
                    <m:fPr>
                      <m:ctrlPr>
                        <w:rPr>
                          <w:rFonts w:ascii="Cambria Math" w:eastAsia="Cambria Math" w:hAnsi="Cambria Math" w:cs="Cambria Math"/>
                        </w:rPr>
                      </m:ctrlPr>
                    </m:fPr>
                    <m:num>
                      <m:r>
                        <m:rPr>
                          <m:sty m:val="p"/>
                        </m:rPr>
                        <w:rPr>
                          <w:rFonts w:ascii="Cambria Math" w:eastAsia="Cambria Math" w:hAnsi="Cambria Math" w:cs="Cambria Math"/>
                        </w:rPr>
                        <m:t>c-x</m:t>
                      </m:r>
                    </m:num>
                    <m:den>
                      <m:r>
                        <m:rPr>
                          <m:sty m:val="p"/>
                        </m:rPr>
                        <w:rPr>
                          <w:rFonts w:ascii="Cambria Math" w:eastAsia="Cambria Math" w:hAnsi="Cambria Math" w:cs="Cambria Math"/>
                        </w:rPr>
                        <m:t>c-b</m:t>
                      </m:r>
                    </m:den>
                  </m:f>
                  <m:r>
                    <m:rPr>
                      <m:sty m:val="p"/>
                    </m:rPr>
                    <w:rPr>
                      <w:rFonts w:ascii="Cambria Math" w:eastAsia="Cambria Math" w:hAnsi="Cambria Math" w:cs="Cambria Math"/>
                    </w:rPr>
                    <m:t>,   b≤x≤c,</m:t>
                  </m:r>
                  <m:ctrlPr>
                    <w:rPr>
                      <w:rFonts w:ascii="Cambria Math" w:eastAsia="Cambria Math" w:hAnsi="Cambria Math" w:cs="Cambria Math"/>
                    </w:rPr>
                  </m:ctrlPr>
                </m:e>
                <m:e>
                  <m:r>
                    <m:rPr>
                      <m:sty m:val="p"/>
                    </m:rPr>
                    <w:rPr>
                      <w:rFonts w:ascii="Cambria Math" w:eastAsia="Cambria Math" w:hAnsi="Cambria Math" w:cs="Cambria Math"/>
                    </w:rPr>
                    <m:t>0,               c≤x</m:t>
                  </m:r>
                </m:e>
              </m:eqArr>
            </m:e>
          </m:d>
        </m:oMath>
      </m:oMathPara>
    </w:p>
    <w:p w:rsidR="008C6464" w:rsidRPr="00D52FD7" w:rsidRDefault="008C6464" w:rsidP="009867B6">
      <w:pPr>
        <w:spacing w:after="0" w:line="360" w:lineRule="auto"/>
        <w:jc w:val="both"/>
        <w:rPr>
          <w:rFonts w:eastAsiaTheme="minorEastAsia"/>
        </w:rPr>
      </w:pPr>
    </w:p>
    <w:p w:rsidR="00466CAD" w:rsidRDefault="00E47BCA" w:rsidP="009867B6">
      <w:pPr>
        <w:spacing w:after="0" w:line="360" w:lineRule="auto"/>
        <w:jc w:val="center"/>
        <w:rPr>
          <w:b/>
        </w:rPr>
      </w:pPr>
      <w:r>
        <w:rPr>
          <w:b/>
          <w:noProof/>
          <w:lang w:eastAsia="tr-TR"/>
        </w:rPr>
        <w:lastRenderedPageBreak/>
        <w:drawing>
          <wp:inline distT="0" distB="0" distL="0" distR="0" wp14:anchorId="5E0C9791" wp14:editId="241F6DB8">
            <wp:extent cx="4633200" cy="3603600"/>
            <wp:effectExtent l="0" t="0" r="0" b="0"/>
            <wp:docPr id="420" name="Resim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633200" cy="3603600"/>
                    </a:xfrm>
                    <a:prstGeom prst="rect">
                      <a:avLst/>
                    </a:prstGeom>
                    <a:noFill/>
                    <a:ln>
                      <a:noFill/>
                    </a:ln>
                  </pic:spPr>
                </pic:pic>
              </a:graphicData>
            </a:graphic>
          </wp:inline>
        </w:drawing>
      </w:r>
    </w:p>
    <w:p w:rsidR="002F0011" w:rsidRPr="002F0011" w:rsidRDefault="002F0011" w:rsidP="009867B6">
      <w:pPr>
        <w:spacing w:after="0" w:line="240" w:lineRule="auto"/>
      </w:pPr>
      <w:bookmarkStart w:id="36" w:name="_Toc451901340"/>
    </w:p>
    <w:p w:rsidR="00721BE3" w:rsidRDefault="00466CAD" w:rsidP="009867B6">
      <w:pPr>
        <w:pStyle w:val="Balk4"/>
        <w:spacing w:after="0"/>
      </w:pPr>
      <w:bookmarkStart w:id="37" w:name="_Toc458998786"/>
      <w:r>
        <w:t>Şekil 2.</w:t>
      </w:r>
      <w:r w:rsidR="0080715C">
        <w:t>3</w:t>
      </w:r>
      <w:r>
        <w:t xml:space="preserve"> </w:t>
      </w:r>
      <w:r w:rsidR="009314E1" w:rsidRPr="00466CAD">
        <w:t>Üçgen Üyelik Fonksiyonu</w:t>
      </w:r>
      <w:bookmarkEnd w:id="36"/>
      <w:bookmarkEnd w:id="37"/>
    </w:p>
    <w:p w:rsidR="002F0011" w:rsidRDefault="002F0011" w:rsidP="006F1ECD">
      <w:pPr>
        <w:spacing w:after="0" w:line="240" w:lineRule="auto"/>
      </w:pPr>
    </w:p>
    <w:p w:rsidR="006F1ECD" w:rsidRDefault="006F1ECD" w:rsidP="006F1ECD">
      <w:pPr>
        <w:spacing w:after="0" w:line="240" w:lineRule="auto"/>
      </w:pPr>
    </w:p>
    <w:p w:rsidR="00F211AD" w:rsidRPr="00FD0675" w:rsidRDefault="008F3C13" w:rsidP="006F1ECD">
      <w:pPr>
        <w:spacing w:after="0" w:line="240" w:lineRule="auto"/>
        <w:rPr>
          <w:b/>
        </w:rPr>
      </w:pPr>
      <w:bookmarkStart w:id="38" w:name="_Toc458081252"/>
      <w:r w:rsidRPr="00FD0675">
        <w:rPr>
          <w:b/>
        </w:rPr>
        <w:t>2</w:t>
      </w:r>
      <w:r w:rsidR="00F211AD" w:rsidRPr="00FD0675">
        <w:rPr>
          <w:b/>
        </w:rPr>
        <w:t>.2.</w:t>
      </w:r>
      <w:r w:rsidR="004901BB" w:rsidRPr="00FD0675">
        <w:rPr>
          <w:b/>
        </w:rPr>
        <w:t>4</w:t>
      </w:r>
      <w:r w:rsidR="00F211AD" w:rsidRPr="00FD0675">
        <w:rPr>
          <w:b/>
        </w:rPr>
        <w:t xml:space="preserve"> Yamuk Üyelik Fonksiyonu</w:t>
      </w:r>
      <w:bookmarkEnd w:id="38"/>
    </w:p>
    <w:p w:rsidR="002F0011" w:rsidRPr="002F0011" w:rsidRDefault="002F0011" w:rsidP="006F1ECD">
      <w:pPr>
        <w:spacing w:after="0" w:line="240" w:lineRule="auto"/>
      </w:pPr>
    </w:p>
    <w:p w:rsidR="00F211AD" w:rsidRDefault="00F211AD" w:rsidP="009867B6">
      <w:pPr>
        <w:spacing w:after="0" w:line="360" w:lineRule="auto"/>
        <w:ind w:firstLine="567"/>
        <w:jc w:val="both"/>
        <w:rPr>
          <w:rFonts w:eastAsiaTheme="minorEastAsia"/>
        </w:rPr>
      </w:pPr>
      <w:r>
        <w:t>Yamuk üyelik fonksiyonu</w:t>
      </w:r>
      <w:r w:rsidR="00CF3005">
        <w:t xml:space="preserve"> </w:t>
      </w:r>
      <m:oMath>
        <m:r>
          <m:rPr>
            <m:sty m:val="p"/>
          </m:rPr>
          <w:rPr>
            <w:rFonts w:ascii="Cambria Math" w:hAnsi="Cambria Math"/>
          </w:rPr>
          <m:t>a&lt;b≤c&lt;d</m:t>
        </m:r>
      </m:oMath>
      <w:r>
        <w:rPr>
          <w:rFonts w:eastAsiaTheme="minorEastAsia"/>
        </w:rPr>
        <w:t xml:space="preserve"> olmak üzere {a, b, c, d} parametreleriyle tanımlanır</w:t>
      </w:r>
      <w:r w:rsidR="00B16809">
        <w:rPr>
          <w:rFonts w:eastAsiaTheme="minorEastAsia"/>
        </w:rPr>
        <w:t xml:space="preserve"> </w:t>
      </w:r>
      <w:r w:rsidR="00B16809">
        <w:t>(Şekil 2.4)</w:t>
      </w:r>
      <w:r>
        <w:rPr>
          <w:rFonts w:eastAsiaTheme="minorEastAsia"/>
        </w:rPr>
        <w:t xml:space="preserve"> </w:t>
      </w:r>
      <w:r w:rsidR="00B16809" w:rsidRPr="00B16809">
        <w:rPr>
          <w:rFonts w:eastAsiaTheme="minorEastAsia"/>
        </w:rPr>
        <w:t xml:space="preserve">(Jang ve Sun, 1995; Weldock ve ark, 2000; Akbarzadeh ve </w:t>
      </w:r>
      <w:r w:rsidR="00533603">
        <w:rPr>
          <w:rFonts w:eastAsiaTheme="minorEastAsia"/>
        </w:rPr>
        <w:t>Moshtagh</w:t>
      </w:r>
      <w:r w:rsidR="00B16809" w:rsidRPr="00B16809">
        <w:rPr>
          <w:rFonts w:eastAsiaTheme="minorEastAsia"/>
        </w:rPr>
        <w:t>, 2007</w:t>
      </w:r>
      <w:r w:rsidR="00B16809">
        <w:rPr>
          <w:rFonts w:eastAsiaTheme="minorEastAsia"/>
        </w:rPr>
        <w:t>):</w:t>
      </w:r>
    </w:p>
    <w:p w:rsidR="005C1C8B" w:rsidRDefault="005C1C8B" w:rsidP="009867B6">
      <w:pPr>
        <w:spacing w:after="0" w:line="240" w:lineRule="auto"/>
        <w:ind w:firstLine="567"/>
        <w:jc w:val="both"/>
        <w:rPr>
          <w:rFonts w:eastAsiaTheme="minorEastAsia"/>
        </w:rPr>
      </w:pPr>
    </w:p>
    <w:p w:rsidR="00CF3093" w:rsidRPr="002F0011" w:rsidRDefault="005359AF" w:rsidP="009867B6">
      <w:pPr>
        <w:spacing w:after="0" w:line="240" w:lineRule="auto"/>
        <w:jc w:val="both"/>
        <w:rPr>
          <w:rFonts w:eastAsiaTheme="minorEastAsia"/>
        </w:rPr>
      </w:pPr>
      <m:oMathPara>
        <m:oMath>
          <m:r>
            <m:rPr>
              <m:sty m:val="p"/>
            </m:rPr>
            <w:rPr>
              <w:rFonts w:ascii="Cambria Math" w:hAnsi="Cambria Math"/>
            </w:rPr>
            <m:t>μ</m:t>
          </m:r>
          <m:d>
            <m:dPr>
              <m:ctrlPr>
                <w:rPr>
                  <w:rFonts w:ascii="Cambria Math" w:hAnsi="Cambria Math"/>
                </w:rPr>
              </m:ctrlPr>
            </m:dPr>
            <m:e>
              <m:r>
                <m:rPr>
                  <m:sty m:val="p"/>
                </m:rPr>
                <w:rPr>
                  <w:rFonts w:ascii="Cambria Math" w:hAnsi="Cambria Math"/>
                </w:rPr>
                <m:t>x;a,b,c, d</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0,             x≤a,</m:t>
                  </m:r>
                </m:e>
                <m:e>
                  <m:f>
                    <m:fPr>
                      <m:ctrlPr>
                        <w:rPr>
                          <w:rFonts w:ascii="Cambria Math" w:hAnsi="Cambria Math"/>
                        </w:rPr>
                      </m:ctrlPr>
                    </m:fPr>
                    <m:num>
                      <m:r>
                        <m:rPr>
                          <m:sty m:val="p"/>
                        </m:rPr>
                        <w:rPr>
                          <w:rFonts w:ascii="Cambria Math" w:hAnsi="Cambria Math"/>
                        </w:rPr>
                        <m:t>x-a</m:t>
                      </m:r>
                    </m:num>
                    <m:den>
                      <m:r>
                        <m:rPr>
                          <m:sty m:val="p"/>
                        </m:rPr>
                        <w:rPr>
                          <w:rFonts w:ascii="Cambria Math" w:hAnsi="Cambria Math"/>
                        </w:rPr>
                        <m:t>b-a</m:t>
                      </m:r>
                    </m:den>
                  </m:f>
                  <m:r>
                    <m:rPr>
                      <m:sty m:val="p"/>
                    </m:rPr>
                    <w:rPr>
                      <w:rFonts w:ascii="Cambria Math" w:hAnsi="Cambria Math"/>
                    </w:rPr>
                    <m:t>,   a≤x≤b,</m:t>
                  </m:r>
                  <m:ctrlPr>
                    <w:rPr>
                      <w:rFonts w:ascii="Cambria Math" w:eastAsia="Cambria Math" w:hAnsi="Cambria Math" w:cs="Cambria Math"/>
                    </w:rPr>
                  </m:ctrlPr>
                </m:e>
                <m:e>
                  <m:r>
                    <m:rPr>
                      <m:sty m:val="p"/>
                    </m:rPr>
                    <w:rPr>
                      <w:rFonts w:ascii="Cambria Math" w:eastAsia="Cambria Math" w:hAnsi="Cambria Math" w:cs="Cambria Math"/>
                    </w:rPr>
                    <m:t xml:space="preserve">     1,       b≤x≤c,</m:t>
                  </m:r>
                  <m:ctrlPr>
                    <w:rPr>
                      <w:rFonts w:ascii="Cambria Math" w:eastAsia="Cambria Math" w:hAnsi="Cambria Math" w:cs="Cambria Math"/>
                    </w:rPr>
                  </m:ctrlPr>
                </m:e>
                <m:e>
                  <m:f>
                    <m:fPr>
                      <m:ctrlPr>
                        <w:rPr>
                          <w:rFonts w:ascii="Cambria Math" w:eastAsia="Cambria Math" w:hAnsi="Cambria Math" w:cs="Cambria Math"/>
                        </w:rPr>
                      </m:ctrlPr>
                    </m:fPr>
                    <m:num>
                      <m:r>
                        <m:rPr>
                          <m:sty m:val="p"/>
                        </m:rPr>
                        <w:rPr>
                          <w:rFonts w:ascii="Cambria Math" w:eastAsia="Cambria Math" w:hAnsi="Cambria Math" w:cs="Cambria Math"/>
                        </w:rPr>
                        <m:t>d-x</m:t>
                      </m:r>
                    </m:num>
                    <m:den>
                      <m:r>
                        <m:rPr>
                          <m:sty m:val="p"/>
                        </m:rPr>
                        <w:rPr>
                          <w:rFonts w:ascii="Cambria Math" w:eastAsia="Cambria Math" w:hAnsi="Cambria Math" w:cs="Cambria Math"/>
                        </w:rPr>
                        <m:t>d-c</m:t>
                      </m:r>
                    </m:den>
                  </m:f>
                  <m:r>
                    <m:rPr>
                      <m:sty m:val="p"/>
                    </m:rPr>
                    <w:rPr>
                      <w:rFonts w:ascii="Cambria Math" w:eastAsia="Cambria Math" w:hAnsi="Cambria Math" w:cs="Cambria Math"/>
                    </w:rPr>
                    <m:t>,   c≤x≤d,</m:t>
                  </m:r>
                  <m:ctrlPr>
                    <w:rPr>
                      <w:rFonts w:ascii="Cambria Math" w:eastAsia="Cambria Math" w:hAnsi="Cambria Math" w:cs="Cambria Math"/>
                    </w:rPr>
                  </m:ctrlPr>
                </m:e>
                <m:e>
                  <m:r>
                    <m:rPr>
                      <m:sty m:val="p"/>
                    </m:rPr>
                    <w:rPr>
                      <w:rFonts w:ascii="Cambria Math" w:eastAsia="Cambria Math" w:hAnsi="Cambria Math" w:cs="Cambria Math"/>
                    </w:rPr>
                    <m:t xml:space="preserve">    0,               d≤x</m:t>
                  </m:r>
                </m:e>
              </m:eqArr>
            </m:e>
          </m:d>
        </m:oMath>
      </m:oMathPara>
    </w:p>
    <w:p w:rsidR="002F0011" w:rsidRPr="002F0011" w:rsidRDefault="002F0011" w:rsidP="009867B6">
      <w:pPr>
        <w:spacing w:after="0" w:line="360" w:lineRule="auto"/>
        <w:jc w:val="both"/>
        <w:rPr>
          <w:rFonts w:eastAsiaTheme="minorEastAsia"/>
        </w:rPr>
      </w:pPr>
    </w:p>
    <w:p w:rsidR="00CF3093" w:rsidRDefault="005535CB" w:rsidP="009867B6">
      <w:pPr>
        <w:spacing w:after="0" w:line="360" w:lineRule="auto"/>
        <w:jc w:val="center"/>
        <w:rPr>
          <w:b/>
        </w:rPr>
      </w:pPr>
      <w:r>
        <w:rPr>
          <w:b/>
          <w:noProof/>
          <w:lang w:eastAsia="tr-TR"/>
        </w:rPr>
        <w:lastRenderedPageBreak/>
        <w:drawing>
          <wp:inline distT="0" distB="0" distL="0" distR="0" wp14:anchorId="64C0EFBA" wp14:editId="58B9A223">
            <wp:extent cx="4633200" cy="3603600"/>
            <wp:effectExtent l="0" t="0" r="0" b="0"/>
            <wp:docPr id="424" name="Resim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633200" cy="3603600"/>
                    </a:xfrm>
                    <a:prstGeom prst="rect">
                      <a:avLst/>
                    </a:prstGeom>
                    <a:noFill/>
                    <a:ln>
                      <a:noFill/>
                    </a:ln>
                  </pic:spPr>
                </pic:pic>
              </a:graphicData>
            </a:graphic>
          </wp:inline>
        </w:drawing>
      </w:r>
    </w:p>
    <w:p w:rsidR="002F0011" w:rsidRPr="002F0011" w:rsidRDefault="002F0011" w:rsidP="009867B6">
      <w:pPr>
        <w:spacing w:after="0" w:line="240" w:lineRule="auto"/>
      </w:pPr>
      <w:bookmarkStart w:id="39" w:name="_Toc451901343"/>
    </w:p>
    <w:p w:rsidR="009F0A07" w:rsidRDefault="00466CAD" w:rsidP="009867B6">
      <w:pPr>
        <w:pStyle w:val="Balk4"/>
        <w:spacing w:after="0"/>
      </w:pPr>
      <w:bookmarkStart w:id="40" w:name="_Toc458998787"/>
      <w:r w:rsidRPr="00466CAD">
        <w:t>Şekil 2.</w:t>
      </w:r>
      <w:r w:rsidR="001903C4">
        <w:t>4</w:t>
      </w:r>
      <w:r w:rsidRPr="00466CAD">
        <w:t xml:space="preserve"> </w:t>
      </w:r>
      <w:r w:rsidR="00CF3005" w:rsidRPr="00466CAD">
        <w:t>Yamuk Üyelik Fonksiyonu</w:t>
      </w:r>
      <w:bookmarkEnd w:id="39"/>
      <w:bookmarkEnd w:id="40"/>
      <w:r w:rsidR="00CF3005" w:rsidRPr="00466CAD">
        <w:t xml:space="preserve"> </w:t>
      </w:r>
    </w:p>
    <w:p w:rsidR="00466CAD" w:rsidRDefault="00466CAD" w:rsidP="006F1ECD">
      <w:pPr>
        <w:spacing w:after="0" w:line="240" w:lineRule="auto"/>
      </w:pPr>
    </w:p>
    <w:p w:rsidR="005C1C8B" w:rsidRPr="00466CAD" w:rsidRDefault="005C1C8B" w:rsidP="006F1ECD">
      <w:pPr>
        <w:spacing w:after="0" w:line="240" w:lineRule="auto"/>
      </w:pPr>
    </w:p>
    <w:p w:rsidR="00820841" w:rsidRPr="00FD0675" w:rsidRDefault="008F3C13" w:rsidP="006F1ECD">
      <w:pPr>
        <w:spacing w:after="0" w:line="240" w:lineRule="auto"/>
        <w:rPr>
          <w:b/>
        </w:rPr>
      </w:pPr>
      <w:bookmarkStart w:id="41" w:name="_Toc451903931"/>
      <w:bookmarkStart w:id="42" w:name="_Toc453062997"/>
      <w:bookmarkStart w:id="43" w:name="_Toc458081253"/>
      <w:r w:rsidRPr="00FD0675">
        <w:rPr>
          <w:b/>
        </w:rPr>
        <w:t>2</w:t>
      </w:r>
      <w:r w:rsidR="00D32334" w:rsidRPr="00FD0675">
        <w:rPr>
          <w:b/>
        </w:rPr>
        <w:t>.3 Bulanık Küme</w:t>
      </w:r>
      <w:r w:rsidR="006E1F5B" w:rsidRPr="00FD0675">
        <w:rPr>
          <w:b/>
        </w:rPr>
        <w:t xml:space="preserve"> </w:t>
      </w:r>
      <w:bookmarkEnd w:id="41"/>
      <w:r w:rsidR="00B16809" w:rsidRPr="00FD0675">
        <w:rPr>
          <w:b/>
        </w:rPr>
        <w:t>İşlemleri</w:t>
      </w:r>
      <w:bookmarkEnd w:id="42"/>
      <w:bookmarkEnd w:id="43"/>
    </w:p>
    <w:p w:rsidR="002F0011" w:rsidRPr="002F0011" w:rsidRDefault="002F0011" w:rsidP="009867B6">
      <w:pPr>
        <w:spacing w:after="0" w:line="240" w:lineRule="auto"/>
      </w:pPr>
    </w:p>
    <w:p w:rsidR="008D6B6F" w:rsidRDefault="006E1F5B" w:rsidP="009867B6">
      <w:pPr>
        <w:spacing w:after="0" w:line="360" w:lineRule="auto"/>
        <w:ind w:firstLine="567"/>
        <w:jc w:val="both"/>
        <w:rPr>
          <w:rFonts w:eastAsiaTheme="minorEastAsia"/>
        </w:rPr>
      </w:pPr>
      <w:r w:rsidRPr="006E1F5B">
        <w:rPr>
          <w:rFonts w:eastAsiaTheme="minorEastAsia"/>
        </w:rPr>
        <w:t>Bulanık</w:t>
      </w:r>
      <w:r>
        <w:rPr>
          <w:rFonts w:eastAsiaTheme="minorEastAsia"/>
        </w:rPr>
        <w:t xml:space="preserve"> </w:t>
      </w:r>
      <w:r w:rsidR="000231AD">
        <w:rPr>
          <w:rFonts w:eastAsiaTheme="minorEastAsia"/>
        </w:rPr>
        <w:t>k</w:t>
      </w:r>
      <w:r w:rsidR="00B16809">
        <w:rPr>
          <w:rFonts w:eastAsiaTheme="minorEastAsia"/>
        </w:rPr>
        <w:t xml:space="preserve">ümeler arasında tanımlı işlemler </w:t>
      </w:r>
      <w:r>
        <w:rPr>
          <w:rFonts w:eastAsiaTheme="minorEastAsia"/>
        </w:rPr>
        <w:t>bulanık çıkarım aşamasında kullanılmakt</w:t>
      </w:r>
      <w:r w:rsidR="00B16809">
        <w:rPr>
          <w:rFonts w:eastAsiaTheme="minorEastAsia"/>
        </w:rPr>
        <w:t>adır. Bu işlem</w:t>
      </w:r>
      <w:r w:rsidR="000231AD">
        <w:rPr>
          <w:rFonts w:eastAsiaTheme="minorEastAsia"/>
        </w:rPr>
        <w:t>lerin en sık kullanılanları kesişim, bir</w:t>
      </w:r>
      <w:r w:rsidR="00B16809">
        <w:rPr>
          <w:rFonts w:eastAsiaTheme="minorEastAsia"/>
        </w:rPr>
        <w:t xml:space="preserve">leşim ve bulanık tümleme </w:t>
      </w:r>
      <w:r w:rsidR="00B16809" w:rsidRPr="001763D7">
        <w:rPr>
          <w:rFonts w:eastAsiaTheme="minorEastAsia"/>
        </w:rPr>
        <w:t>işlem</w:t>
      </w:r>
      <w:r w:rsidR="000231AD" w:rsidRPr="001763D7">
        <w:rPr>
          <w:rFonts w:eastAsiaTheme="minorEastAsia"/>
        </w:rPr>
        <w:t>leridir</w:t>
      </w:r>
      <w:r w:rsidR="00FF46CA" w:rsidRPr="001763D7">
        <w:rPr>
          <w:rFonts w:eastAsiaTheme="minorEastAsia"/>
        </w:rPr>
        <w:t xml:space="preserve"> (Lee, 2005)</w:t>
      </w:r>
      <w:r w:rsidR="000231AD" w:rsidRPr="001763D7">
        <w:rPr>
          <w:rFonts w:eastAsiaTheme="minorEastAsia"/>
        </w:rPr>
        <w:t xml:space="preserve">. </w:t>
      </w:r>
    </w:p>
    <w:p w:rsidR="000231AD" w:rsidRDefault="00FF4DB7" w:rsidP="009867B6">
      <w:pPr>
        <w:spacing w:after="0" w:line="360" w:lineRule="auto"/>
        <w:ind w:firstLine="567"/>
        <w:jc w:val="both"/>
        <w:rPr>
          <w:rFonts w:eastAsiaTheme="minorEastAsia"/>
        </w:rPr>
      </w:pPr>
      <w:r w:rsidRPr="001763D7">
        <w:rPr>
          <w:rFonts w:eastAsiaTheme="minorEastAsia"/>
        </w:rPr>
        <w:t>Bulanık kesişim</w:t>
      </w:r>
      <w:r w:rsidR="001763D7" w:rsidRPr="001763D7">
        <w:rPr>
          <w:rFonts w:eastAsiaTheme="minorEastAsia"/>
        </w:rPr>
        <w:t xml:space="preserve"> işlemi</w:t>
      </w:r>
      <w:r w:rsidR="00D63CBB">
        <w:rPr>
          <w:rFonts w:eastAsiaTheme="minorEastAsia"/>
        </w:rPr>
        <w:t>,</w:t>
      </w:r>
      <w:r w:rsidRPr="001763D7">
        <w:rPr>
          <w:rFonts w:eastAsiaTheme="minorEastAsia"/>
        </w:rPr>
        <w:t xml:space="preserve"> A ve B bulanık kümeleri arasındaki “ve” bağlacına karşılık gelir ve </w:t>
      </w:r>
      <m:oMath>
        <m:r>
          <w:rPr>
            <w:rFonts w:ascii="Cambria Math" w:eastAsiaTheme="minorEastAsia" w:hAnsi="Cambria Math"/>
          </w:rPr>
          <m:t>∩</m:t>
        </m:r>
      </m:oMath>
      <w:r w:rsidRPr="001763D7">
        <w:rPr>
          <w:rFonts w:eastAsiaTheme="minorEastAsia"/>
        </w:rPr>
        <w:t xml:space="preserve"> sembolü ile gösterilir</w:t>
      </w:r>
      <w:r w:rsidR="001763D7">
        <w:rPr>
          <w:rFonts w:eastAsiaTheme="minorEastAsia"/>
        </w:rPr>
        <w:t xml:space="preserve"> </w:t>
      </w:r>
      <w:r w:rsidR="001763D7" w:rsidRPr="001763D7">
        <w:rPr>
          <w:rFonts w:eastAsiaTheme="minorEastAsia"/>
        </w:rPr>
        <w:t>(Türkşen, 2015):</w:t>
      </w:r>
    </w:p>
    <w:p w:rsidR="002F0011" w:rsidRPr="001763D7" w:rsidRDefault="002F0011" w:rsidP="009867B6">
      <w:pPr>
        <w:spacing w:after="0" w:line="240" w:lineRule="auto"/>
        <w:ind w:firstLine="567"/>
        <w:jc w:val="both"/>
        <w:rPr>
          <w:rFonts w:eastAsiaTheme="minorEastAsia"/>
        </w:rPr>
      </w:pPr>
    </w:p>
    <w:p w:rsidR="00FF4DB7" w:rsidRDefault="003F6734" w:rsidP="009867B6">
      <w:pPr>
        <w:spacing w:after="0" w:line="240" w:lineRule="auto"/>
        <w:jc w:val="center"/>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d>
          <m:dPr>
            <m:begChr m:val="{"/>
            <m:endChr m:val="}"/>
            <m:ctrlPr>
              <w:rPr>
                <w:rFonts w:ascii="Cambria Math" w:eastAsiaTheme="minorEastAsia" w:hAnsi="Cambria Math"/>
              </w:rPr>
            </m:ctrlPr>
          </m:dPr>
          <m:e>
            <m:r>
              <m:rPr>
                <m:sty m:val="p"/>
              </m:rPr>
              <w:rPr>
                <w:rFonts w:ascii="Cambria Math" w:eastAsiaTheme="minorEastAsia" w:hAnsi="Cambria Math"/>
              </w:rPr>
              <m:t>min</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e>
            </m:d>
            <m:r>
              <m:rPr>
                <m:sty m:val="p"/>
              </m:rPr>
              <w:rPr>
                <w:rFonts w:ascii="Cambria Math" w:eastAsiaTheme="minorEastAsia" w:hAnsi="Cambria Math"/>
              </w:rPr>
              <m:t>,xϵX</m:t>
            </m:r>
          </m:e>
        </m:d>
      </m:oMath>
      <w:r w:rsidR="00D43ADC" w:rsidRPr="001763D7">
        <w:rPr>
          <w:rFonts w:eastAsiaTheme="minorEastAsia"/>
        </w:rPr>
        <w:t xml:space="preserve"> </w:t>
      </w:r>
    </w:p>
    <w:p w:rsidR="002F0011" w:rsidRPr="006E1F5B" w:rsidRDefault="002F0011" w:rsidP="009867B6">
      <w:pPr>
        <w:spacing w:after="0" w:line="240" w:lineRule="auto"/>
        <w:jc w:val="center"/>
        <w:rPr>
          <w:rFonts w:eastAsiaTheme="minorEastAsia"/>
        </w:rPr>
      </w:pPr>
    </w:p>
    <w:p w:rsidR="00697E9C" w:rsidRDefault="001763D7" w:rsidP="009867B6">
      <w:pPr>
        <w:spacing w:after="0" w:line="360" w:lineRule="auto"/>
        <w:ind w:firstLine="567"/>
        <w:jc w:val="both"/>
        <w:rPr>
          <w:rFonts w:eastAsiaTheme="minorEastAsia"/>
        </w:rPr>
      </w:pPr>
      <w:r w:rsidRPr="001763D7">
        <w:rPr>
          <w:rFonts w:eastAsiaTheme="minorEastAsia"/>
        </w:rPr>
        <w:t>Bulanık birleşim işlemi</w:t>
      </w:r>
      <w:r w:rsidR="00D63CBB">
        <w:rPr>
          <w:rFonts w:eastAsiaTheme="minorEastAsia"/>
        </w:rPr>
        <w:t>,</w:t>
      </w:r>
      <w:r w:rsidR="00FF4DB7" w:rsidRPr="001763D7">
        <w:rPr>
          <w:rFonts w:eastAsiaTheme="minorEastAsia"/>
        </w:rPr>
        <w:t xml:space="preserve"> A ve B bulanık kümeleri arasındaki “veya” bağlacına karşılık gelir ve </w:t>
      </w:r>
      <m:oMath>
        <m:r>
          <w:rPr>
            <w:rFonts w:ascii="Cambria Math" w:eastAsiaTheme="minorEastAsia" w:hAnsi="Cambria Math"/>
          </w:rPr>
          <m:t>∪</m:t>
        </m:r>
      </m:oMath>
      <w:r w:rsidR="00FF4DB7" w:rsidRPr="001763D7">
        <w:rPr>
          <w:rFonts w:eastAsiaTheme="minorEastAsia"/>
        </w:rPr>
        <w:t xml:space="preserve"> sembolü ile gö</w:t>
      </w:r>
      <w:r w:rsidRPr="001763D7">
        <w:rPr>
          <w:rFonts w:eastAsiaTheme="minorEastAsia"/>
        </w:rPr>
        <w:t xml:space="preserve">sterilir </w:t>
      </w:r>
      <w:r>
        <w:rPr>
          <w:rFonts w:eastAsiaTheme="minorEastAsia"/>
        </w:rPr>
        <w:t>(Jang ve Sun, 1995)</w:t>
      </w:r>
      <w:r w:rsidRPr="001763D7">
        <w:rPr>
          <w:rFonts w:eastAsiaTheme="minorEastAsia"/>
        </w:rPr>
        <w:t>:</w:t>
      </w:r>
    </w:p>
    <w:p w:rsidR="002F0011" w:rsidRPr="001763D7" w:rsidRDefault="002F0011" w:rsidP="009867B6">
      <w:pPr>
        <w:spacing w:after="0" w:line="240" w:lineRule="auto"/>
        <w:ind w:firstLine="567"/>
        <w:jc w:val="both"/>
        <w:rPr>
          <w:rFonts w:eastAsiaTheme="minorEastAsia"/>
        </w:rPr>
      </w:pPr>
    </w:p>
    <w:p w:rsidR="00FF4DB7" w:rsidRPr="002F0011" w:rsidRDefault="003F6734" w:rsidP="009867B6">
      <w:pPr>
        <w:spacing w:after="0" w:line="240" w:lineRule="auto"/>
        <w:ind w:firstLine="708"/>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d>
            <m:dPr>
              <m:begChr m:val="{"/>
              <m:endChr m:val="}"/>
              <m:ctrlPr>
                <w:rPr>
                  <w:rFonts w:ascii="Cambria Math" w:eastAsiaTheme="minorEastAsia" w:hAnsi="Cambria Math"/>
                </w:rPr>
              </m:ctrlPr>
            </m:dPr>
            <m:e>
              <m:r>
                <m:rPr>
                  <m:sty m:val="p"/>
                </m:rPr>
                <w:rPr>
                  <w:rFonts w:ascii="Cambria Math" w:eastAsiaTheme="minorEastAsia" w:hAnsi="Cambria Math"/>
                </w:rPr>
                <m:t>max</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e>
              </m:d>
              <m:r>
                <m:rPr>
                  <m:sty m:val="p"/>
                </m:rPr>
                <w:rPr>
                  <w:rFonts w:ascii="Cambria Math" w:eastAsiaTheme="minorEastAsia" w:hAnsi="Cambria Math"/>
                </w:rPr>
                <m:t>,xϵX</m:t>
              </m:r>
            </m:e>
          </m:d>
        </m:oMath>
      </m:oMathPara>
    </w:p>
    <w:p w:rsidR="002F0011" w:rsidRPr="00012511" w:rsidRDefault="002F0011" w:rsidP="009867B6">
      <w:pPr>
        <w:spacing w:after="0" w:line="240" w:lineRule="auto"/>
        <w:ind w:firstLine="708"/>
        <w:jc w:val="center"/>
        <w:rPr>
          <w:rFonts w:eastAsiaTheme="minorEastAsia"/>
        </w:rPr>
      </w:pPr>
    </w:p>
    <w:p w:rsidR="00012511" w:rsidRDefault="00012511" w:rsidP="009867B6">
      <w:pPr>
        <w:spacing w:after="0" w:line="360" w:lineRule="auto"/>
        <w:ind w:firstLine="567"/>
        <w:jc w:val="both"/>
        <w:rPr>
          <w:rFonts w:eastAsiaTheme="minorEastAsia"/>
        </w:rPr>
      </w:pPr>
      <w:r>
        <w:rPr>
          <w:rFonts w:eastAsiaTheme="minorEastAsia"/>
        </w:rPr>
        <w:t>Bir A bulanık kümesine uyg</w:t>
      </w:r>
      <w:r w:rsidR="001763D7">
        <w:rPr>
          <w:rFonts w:eastAsiaTheme="minorEastAsia"/>
        </w:rPr>
        <w:t>ulanan bulanık tümleme işlemi</w:t>
      </w:r>
      <w:r w:rsidR="00D63CBB">
        <w:rPr>
          <w:rFonts w:eastAsiaTheme="minorEastAsia"/>
        </w:rPr>
        <w:t>,</w:t>
      </w:r>
      <w:r>
        <w:rPr>
          <w:rFonts w:eastAsiaTheme="minorEastAsia"/>
        </w:rPr>
        <w:t xml:space="preserve"> “</w:t>
      </w:r>
      <w:r w:rsidR="00850AEF">
        <w:rPr>
          <w:rFonts w:eastAsiaTheme="minorEastAsia"/>
        </w:rPr>
        <w:t>A kümesinin değili”</w:t>
      </w:r>
      <w:r>
        <w:rPr>
          <w:rFonts w:eastAsiaTheme="minorEastAsia"/>
        </w:rPr>
        <w:t xml:space="preserve">ne karşılık gelir </w:t>
      </w:r>
      <w:r w:rsidRPr="00394904">
        <w:rPr>
          <w:rFonts w:eastAsiaTheme="minorEastAsia"/>
        </w:rPr>
        <w:t xml:space="preserve">ve </w:t>
      </w:r>
      <m:oMath>
        <m:acc>
          <m:accPr>
            <m:chr m:val="̅"/>
            <m:ctrlPr>
              <w:rPr>
                <w:rFonts w:ascii="Cambria Math" w:eastAsiaTheme="minorEastAsia" w:hAnsi="Cambria Math"/>
              </w:rPr>
            </m:ctrlPr>
          </m:accPr>
          <m:e>
            <m:r>
              <m:rPr>
                <m:sty m:val="p"/>
              </m:rPr>
              <w:rPr>
                <w:rFonts w:ascii="Cambria Math" w:eastAsiaTheme="minorEastAsia" w:hAnsi="Cambria Math"/>
              </w:rPr>
              <m:t>A</m:t>
            </m:r>
          </m:e>
        </m:acc>
      </m:oMath>
      <w:r w:rsidR="001763D7" w:rsidRPr="00394904">
        <w:rPr>
          <w:rFonts w:eastAsiaTheme="minorEastAsia"/>
        </w:rPr>
        <w:t xml:space="preserve"> sembolü</w:t>
      </w:r>
      <w:r w:rsidR="001763D7">
        <w:rPr>
          <w:rFonts w:eastAsiaTheme="minorEastAsia"/>
        </w:rPr>
        <w:t xml:space="preserve"> ile </w:t>
      </w:r>
      <w:r w:rsidR="0006477B">
        <w:rPr>
          <w:rFonts w:eastAsiaTheme="minorEastAsia"/>
        </w:rPr>
        <w:t>gösterilir (Nguyen ve Berlin</w:t>
      </w:r>
      <w:r w:rsidR="001763D7" w:rsidRPr="001763D7">
        <w:rPr>
          <w:rFonts w:eastAsiaTheme="minorEastAsia"/>
        </w:rPr>
        <w:t>, 2006):</w:t>
      </w:r>
      <w:r>
        <w:rPr>
          <w:rFonts w:eastAsiaTheme="minorEastAsia"/>
        </w:rPr>
        <w:t xml:space="preserve"> </w:t>
      </w:r>
    </w:p>
    <w:p w:rsidR="002F0011" w:rsidRDefault="002F0011" w:rsidP="009867B6">
      <w:pPr>
        <w:spacing w:after="0" w:line="240" w:lineRule="auto"/>
        <w:ind w:firstLine="567"/>
        <w:jc w:val="both"/>
        <w:rPr>
          <w:rFonts w:eastAsiaTheme="minorEastAsia"/>
        </w:rPr>
      </w:pPr>
    </w:p>
    <w:p w:rsidR="00C5623D" w:rsidRPr="002F0011" w:rsidRDefault="003F6734" w:rsidP="009867B6">
      <w:pPr>
        <w:spacing w:after="0" w:line="240" w:lineRule="auto"/>
        <w:ind w:firstLine="708"/>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μ</m:t>
              </m:r>
            </m:e>
            <m:sub>
              <m:acc>
                <m:accPr>
                  <m:chr m:val="̅"/>
                  <m:ctrlPr>
                    <w:rPr>
                      <w:rFonts w:ascii="Cambria Math" w:eastAsiaTheme="minorEastAsia" w:hAnsi="Cambria Math"/>
                    </w:rPr>
                  </m:ctrlPr>
                </m:accPr>
                <m:e>
                  <m:r>
                    <m:rPr>
                      <m:sty m:val="p"/>
                    </m:rPr>
                    <w:rPr>
                      <w:rFonts w:ascii="Cambria Math" w:eastAsiaTheme="minorEastAsia" w:hAnsi="Cambria Math"/>
                    </w:rPr>
                    <m:t>A</m:t>
                  </m:r>
                </m:e>
              </m:acc>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d>
            <m:dPr>
              <m:begChr m:val="{"/>
              <m:endChr m:val="}"/>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e>
              </m:d>
              <m:r>
                <m:rPr>
                  <m:sty m:val="p"/>
                </m:rPr>
                <w:rPr>
                  <w:rFonts w:ascii="Cambria Math" w:eastAsiaTheme="minorEastAsia" w:hAnsi="Cambria Math"/>
                </w:rPr>
                <m:t>,xϵX</m:t>
              </m:r>
            </m:e>
          </m:d>
        </m:oMath>
      </m:oMathPara>
    </w:p>
    <w:p w:rsidR="002F0011" w:rsidRDefault="002F0011" w:rsidP="009867B6">
      <w:pPr>
        <w:spacing w:after="0" w:line="240" w:lineRule="auto"/>
        <w:ind w:firstLine="708"/>
        <w:jc w:val="center"/>
        <w:rPr>
          <w:rFonts w:eastAsiaTheme="minorEastAsia"/>
        </w:rPr>
      </w:pPr>
    </w:p>
    <w:p w:rsidR="00A13FAA" w:rsidRDefault="005C52AE" w:rsidP="009867B6">
      <w:pPr>
        <w:spacing w:after="0" w:line="360" w:lineRule="auto"/>
        <w:ind w:firstLine="567"/>
        <w:jc w:val="both"/>
        <w:rPr>
          <w:rFonts w:eastAsiaTheme="minorEastAsia"/>
        </w:rPr>
      </w:pPr>
      <w:r>
        <w:rPr>
          <w:rFonts w:eastAsiaTheme="minorEastAsia"/>
        </w:rPr>
        <w:lastRenderedPageBreak/>
        <w:t>Bulanık kümelerde kesişim ve birleşim</w:t>
      </w:r>
      <w:r w:rsidR="001763D7">
        <w:rPr>
          <w:rFonts w:eastAsiaTheme="minorEastAsia"/>
        </w:rPr>
        <w:t xml:space="preserve"> işlemleri minimum ve maksimum işlemlerine</w:t>
      </w:r>
      <w:r w:rsidR="00EE7756">
        <w:rPr>
          <w:rFonts w:eastAsiaTheme="minorEastAsia"/>
        </w:rPr>
        <w:t xml:space="preserve"> karşılık gelmekte iken;</w:t>
      </w:r>
      <w:r w:rsidR="001763D7">
        <w:rPr>
          <w:rFonts w:eastAsiaTheme="minorEastAsia"/>
        </w:rPr>
        <w:t xml:space="preserve"> tümleme işlemi matematikseldir</w:t>
      </w:r>
      <w:r>
        <w:rPr>
          <w:rFonts w:eastAsiaTheme="minorEastAsia"/>
        </w:rPr>
        <w:t xml:space="preserve">. </w:t>
      </w:r>
      <w:r w:rsidR="002536C4">
        <w:rPr>
          <w:rFonts w:eastAsiaTheme="minorEastAsia"/>
        </w:rPr>
        <w:t xml:space="preserve">Ancak </w:t>
      </w:r>
      <w:r w:rsidR="00EE7756">
        <w:rPr>
          <w:rFonts w:eastAsiaTheme="minorEastAsia"/>
        </w:rPr>
        <w:t xml:space="preserve">bulanık kümeler arasındaki kesişim ve </w:t>
      </w:r>
      <w:r w:rsidR="00972B6B">
        <w:rPr>
          <w:rFonts w:eastAsiaTheme="minorEastAsia"/>
        </w:rPr>
        <w:t>birleşim işlemleri</w:t>
      </w:r>
      <w:r w:rsidR="00EE7756">
        <w:rPr>
          <w:rFonts w:eastAsiaTheme="minorEastAsia"/>
        </w:rPr>
        <w:t xml:space="preserve"> </w:t>
      </w:r>
      <w:r w:rsidR="00972B6B">
        <w:rPr>
          <w:rFonts w:eastAsiaTheme="minorEastAsia"/>
        </w:rPr>
        <w:t xml:space="preserve">tek </w:t>
      </w:r>
      <w:r w:rsidR="00EE7756">
        <w:rPr>
          <w:rFonts w:eastAsiaTheme="minorEastAsia"/>
        </w:rPr>
        <w:t>tanım</w:t>
      </w:r>
      <w:r w:rsidR="00972B6B">
        <w:rPr>
          <w:rFonts w:eastAsiaTheme="minorEastAsia"/>
        </w:rPr>
        <w:t>l</w:t>
      </w:r>
      <w:r w:rsidR="00EE7756">
        <w:rPr>
          <w:rFonts w:eastAsiaTheme="minorEastAsia"/>
        </w:rPr>
        <w:t>ı</w:t>
      </w:r>
      <w:r w:rsidR="00972B6B">
        <w:rPr>
          <w:rFonts w:eastAsiaTheme="minorEastAsia"/>
        </w:rPr>
        <w:t xml:space="preserve"> </w:t>
      </w:r>
      <w:r w:rsidR="00EE7756">
        <w:rPr>
          <w:rFonts w:eastAsiaTheme="minorEastAsia"/>
        </w:rPr>
        <w:t>değildir. Alternatif olarak; kesişim, T-norm (Üçgensel norm) ve birleşim ise S-norm işl</w:t>
      </w:r>
      <w:r w:rsidR="00455946">
        <w:rPr>
          <w:rFonts w:eastAsiaTheme="minorEastAsia"/>
        </w:rPr>
        <w:t xml:space="preserve">emiyle </w:t>
      </w:r>
      <w:r w:rsidR="00EE7756">
        <w:rPr>
          <w:rFonts w:eastAsiaTheme="minorEastAsia"/>
        </w:rPr>
        <w:t xml:space="preserve">aşağıdaki gibi tanımlanır </w:t>
      </w:r>
      <w:r w:rsidR="00EE7756" w:rsidRPr="00EE7756">
        <w:rPr>
          <w:rFonts w:eastAsiaTheme="minorEastAsia"/>
        </w:rPr>
        <w:t>(Rashid ve Ahmed, 2012):</w:t>
      </w:r>
      <w:r w:rsidR="00EE7756">
        <w:rPr>
          <w:rFonts w:eastAsiaTheme="minorEastAsia"/>
        </w:rPr>
        <w:t xml:space="preserve">  </w:t>
      </w:r>
    </w:p>
    <w:p w:rsidR="002F0011" w:rsidRDefault="002F0011" w:rsidP="009867B6">
      <w:pPr>
        <w:spacing w:after="0" w:line="240" w:lineRule="auto"/>
        <w:jc w:val="both"/>
        <w:rPr>
          <w:rFonts w:eastAsiaTheme="minorEastAsia"/>
        </w:rPr>
      </w:pPr>
    </w:p>
    <w:p w:rsidR="00A13FAA" w:rsidRPr="002F0011" w:rsidRDefault="003F6734" w:rsidP="009867B6">
      <w:pPr>
        <w:spacing w:after="0" w:line="240" w:lineRule="auto"/>
        <w:jc w:val="center"/>
        <w:rPr>
          <w:rFonts w:eastAsiaTheme="minorEastAsia"/>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=T</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  (x∈X)</m:t>
          </m:r>
        </m:oMath>
      </m:oMathPara>
    </w:p>
    <w:p w:rsidR="002F0011" w:rsidRPr="00455946" w:rsidRDefault="002F0011" w:rsidP="009867B6">
      <w:pPr>
        <w:spacing w:after="0" w:line="240" w:lineRule="auto"/>
        <w:jc w:val="center"/>
        <w:rPr>
          <w:rFonts w:eastAsiaTheme="minorEastAsia"/>
        </w:rPr>
      </w:pPr>
    </w:p>
    <w:p w:rsidR="002D7F72" w:rsidRPr="002D7F72" w:rsidRDefault="003F6734" w:rsidP="009867B6">
      <w:pPr>
        <w:spacing w:after="0" w:line="24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=S</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B</m:t>
              </m:r>
            </m:sub>
          </m:sSub>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  (x∈X)</m:t>
          </m:r>
        </m:oMath>
      </m:oMathPara>
    </w:p>
    <w:p w:rsidR="006F1ECD" w:rsidRDefault="006F1ECD" w:rsidP="009867B6">
      <w:pPr>
        <w:spacing w:after="0" w:line="360" w:lineRule="auto"/>
        <w:ind w:firstLine="567"/>
        <w:jc w:val="both"/>
        <w:rPr>
          <w:rFonts w:eastAsiaTheme="minorEastAsia"/>
        </w:rPr>
      </w:pPr>
    </w:p>
    <w:p w:rsidR="00501BAC" w:rsidRDefault="005F75B6" w:rsidP="006F1ECD">
      <w:pPr>
        <w:spacing w:after="0" w:line="360" w:lineRule="auto"/>
        <w:jc w:val="both"/>
        <w:rPr>
          <w:rFonts w:eastAsiaTheme="minorEastAsia"/>
        </w:rPr>
      </w:pPr>
      <w:r>
        <w:rPr>
          <w:rFonts w:eastAsiaTheme="minorEastAsia"/>
        </w:rPr>
        <w:t>T-norm işlemi</w:t>
      </w:r>
    </w:p>
    <w:p w:rsidR="00501BAC" w:rsidRPr="00501BAC" w:rsidRDefault="00501BAC" w:rsidP="006F1ECD">
      <w:pPr>
        <w:pStyle w:val="ListeParagraf"/>
        <w:numPr>
          <w:ilvl w:val="0"/>
          <w:numId w:val="20"/>
        </w:numPr>
        <w:spacing w:after="0" w:line="360" w:lineRule="auto"/>
        <w:jc w:val="both"/>
        <w:rPr>
          <w:rFonts w:eastAsiaTheme="minorEastAsia"/>
        </w:rPr>
      </w:pPr>
      <m:oMath>
        <m:r>
          <m:rPr>
            <m:sty m:val="p"/>
          </m:rPr>
          <w:rPr>
            <w:rFonts w:ascii="Cambria Math" w:eastAsiaTheme="minorEastAsia" w:hAnsi="Cambria Math"/>
          </w:rPr>
          <m:t>T(0,0)=0,  T</m:t>
        </m:r>
        <m:d>
          <m:dPr>
            <m:ctrlPr>
              <w:rPr>
                <w:rFonts w:ascii="Cambria Math" w:eastAsiaTheme="minorEastAsia" w:hAnsi="Cambria Math"/>
              </w:rPr>
            </m:ctrlPr>
          </m:dPr>
          <m:e>
            <m:r>
              <m:rPr>
                <m:sty m:val="p"/>
              </m:rPr>
              <w:rPr>
                <w:rFonts w:ascii="Cambria Math" w:eastAsiaTheme="minorEastAsia" w:hAnsi="Cambria Math"/>
              </w:rPr>
              <m:t>1,a</m:t>
            </m:r>
          </m:e>
        </m:d>
        <m:r>
          <m:rPr>
            <m:sty m:val="p"/>
          </m:rP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a,1</m:t>
            </m:r>
          </m:e>
        </m:d>
        <m:r>
          <m:rPr>
            <m:sty m:val="p"/>
          </m:rPr>
          <w:rPr>
            <w:rFonts w:ascii="Cambria Math" w:eastAsiaTheme="minorEastAsia" w:hAnsi="Cambria Math"/>
          </w:rPr>
          <m:t>=a</m:t>
        </m:r>
      </m:oMath>
      <w:r w:rsidRPr="00501BAC">
        <w:rPr>
          <w:rFonts w:eastAsiaTheme="minorEastAsia"/>
        </w:rPr>
        <w:tab/>
      </w:r>
      <w:r w:rsidRPr="00501BAC">
        <w:rPr>
          <w:rFonts w:eastAsiaTheme="minorEastAsia"/>
        </w:rPr>
        <w:tab/>
        <w:t>(Sınırlılık)</w:t>
      </w:r>
    </w:p>
    <w:p w:rsidR="00501BAC" w:rsidRPr="00501BAC" w:rsidRDefault="00501BAC" w:rsidP="006F1ECD">
      <w:pPr>
        <w:pStyle w:val="ListeParagraf"/>
        <w:numPr>
          <w:ilvl w:val="0"/>
          <w:numId w:val="20"/>
        </w:numPr>
        <w:spacing w:after="0" w:line="360" w:lineRule="auto"/>
        <w:jc w:val="both"/>
        <w:rPr>
          <w:rFonts w:eastAsiaTheme="minorEastAsia"/>
        </w:rPr>
      </w:pPr>
      <m:oMath>
        <m:r>
          <m:rPr>
            <m:sty m:val="p"/>
          </m:rPr>
          <w:rPr>
            <w:rFonts w:ascii="Cambria Math" w:eastAsiaTheme="minorEastAsia" w:hAnsi="Cambria Math"/>
          </w:rPr>
          <m:t>a≤c</m:t>
        </m:r>
      </m:oMath>
      <w:r>
        <w:rPr>
          <w:rFonts w:eastAsiaTheme="minorEastAsia"/>
        </w:rPr>
        <w:t xml:space="preserve"> </w:t>
      </w:r>
      <w:r w:rsidRPr="00501BAC">
        <w:rPr>
          <w:rFonts w:eastAsiaTheme="minorEastAsia"/>
        </w:rPr>
        <w:t>ve</w:t>
      </w:r>
      <w:r>
        <w:rPr>
          <w:rFonts w:eastAsiaTheme="minorEastAsia"/>
        </w:rPr>
        <w:t xml:space="preserve"> </w:t>
      </w:r>
      <m:oMath>
        <m:r>
          <m:rPr>
            <m:sty m:val="p"/>
          </m:rPr>
          <w:rPr>
            <w:rFonts w:ascii="Cambria Math" w:eastAsiaTheme="minorEastAsia" w:hAnsi="Cambria Math"/>
          </w:rPr>
          <m:t>b≤d</m:t>
        </m:r>
      </m:oMath>
      <w:r w:rsidRPr="00501BAC">
        <w:rPr>
          <w:rFonts w:eastAsiaTheme="minorEastAsia"/>
        </w:rPr>
        <w:t xml:space="preserve"> ise </w:t>
      </w:r>
      <m:oMath>
        <m:r>
          <m:rPr>
            <m:sty m:val="p"/>
          </m:rPr>
          <w:rPr>
            <w:rFonts w:ascii="Cambria Math" w:eastAsiaTheme="minorEastAsia" w:hAnsi="Cambria Math"/>
          </w:rPr>
          <m:t>T(a,b)≤T(c,d)</m:t>
        </m:r>
      </m:oMath>
      <w:r w:rsidRPr="00501BAC">
        <w:rPr>
          <w:rFonts w:eastAsiaTheme="minorEastAsia"/>
        </w:rPr>
        <w:tab/>
      </w:r>
      <w:r>
        <w:rPr>
          <w:rFonts w:eastAsiaTheme="minorEastAsia"/>
        </w:rPr>
        <w:tab/>
      </w:r>
      <w:r w:rsidRPr="00501BAC">
        <w:rPr>
          <w:rFonts w:eastAsiaTheme="minorEastAsia"/>
        </w:rPr>
        <w:t>(Monotonluk)</w:t>
      </w:r>
    </w:p>
    <w:p w:rsidR="00501BAC" w:rsidRPr="00501BAC" w:rsidRDefault="00501BAC" w:rsidP="006F1ECD">
      <w:pPr>
        <w:pStyle w:val="ListeParagraf"/>
        <w:numPr>
          <w:ilvl w:val="0"/>
          <w:numId w:val="20"/>
        </w:numPr>
        <w:spacing w:after="0" w:line="360" w:lineRule="auto"/>
        <w:jc w:val="both"/>
        <w:rPr>
          <w:rFonts w:eastAsiaTheme="minorEastAsia"/>
        </w:rPr>
      </w:pPr>
      <m:oMath>
        <m:r>
          <m:rPr>
            <m:sty m:val="p"/>
          </m:rP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a,b</m:t>
            </m:r>
          </m:e>
        </m:d>
        <m:r>
          <m:rPr>
            <m:sty m:val="p"/>
          </m:rPr>
          <w:rPr>
            <w:rFonts w:ascii="Cambria Math" w:eastAsiaTheme="minorEastAsia" w:hAnsi="Cambria Math"/>
          </w:rPr>
          <m:t>=T(b,a)</m:t>
        </m:r>
      </m:oMath>
      <w:r w:rsidRPr="00501BAC">
        <w:rPr>
          <w:rFonts w:eastAsiaTheme="minorEastAsia"/>
        </w:rPr>
        <w:tab/>
      </w:r>
      <w:r w:rsidRPr="00501BAC">
        <w:rPr>
          <w:rFonts w:eastAsiaTheme="minorEastAsia"/>
        </w:rPr>
        <w:tab/>
      </w:r>
      <w:r w:rsidRPr="00501BAC">
        <w:rPr>
          <w:rFonts w:eastAsiaTheme="minorEastAsia"/>
        </w:rPr>
        <w:tab/>
      </w:r>
      <w:r w:rsidRPr="00501BAC">
        <w:rPr>
          <w:rFonts w:eastAsiaTheme="minorEastAsia"/>
        </w:rPr>
        <w:tab/>
        <w:t>(Değişme)</w:t>
      </w:r>
    </w:p>
    <w:p w:rsidR="00501BAC" w:rsidRDefault="00501BAC" w:rsidP="006F1ECD">
      <w:pPr>
        <w:pStyle w:val="ListeParagraf"/>
        <w:numPr>
          <w:ilvl w:val="0"/>
          <w:numId w:val="20"/>
        </w:numPr>
        <w:spacing w:after="0" w:line="360" w:lineRule="auto"/>
        <w:jc w:val="both"/>
        <w:rPr>
          <w:rFonts w:eastAsiaTheme="minorEastAsia"/>
        </w:rPr>
      </w:pPr>
      <m:oMath>
        <m:r>
          <m:rPr>
            <m:sty m:val="p"/>
          </m:rP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a,T</m:t>
            </m:r>
            <m:d>
              <m:dPr>
                <m:ctrlPr>
                  <w:rPr>
                    <w:rFonts w:ascii="Cambria Math" w:eastAsiaTheme="minorEastAsia" w:hAnsi="Cambria Math"/>
                  </w:rPr>
                </m:ctrlPr>
              </m:dPr>
              <m:e>
                <m:r>
                  <m:rPr>
                    <m:sty m:val="p"/>
                  </m:rPr>
                  <w:rPr>
                    <w:rFonts w:ascii="Cambria Math" w:eastAsiaTheme="minorEastAsia" w:hAnsi="Cambria Math"/>
                  </w:rPr>
                  <m:t>b,c</m:t>
                </m:r>
              </m:e>
            </m:d>
          </m:e>
        </m:d>
        <m:r>
          <m:rPr>
            <m:sty m:val="p"/>
          </m:rP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T</m:t>
            </m:r>
            <m:d>
              <m:dPr>
                <m:ctrlPr>
                  <w:rPr>
                    <w:rFonts w:ascii="Cambria Math" w:eastAsiaTheme="minorEastAsia" w:hAnsi="Cambria Math"/>
                  </w:rPr>
                </m:ctrlPr>
              </m:dPr>
              <m:e>
                <m:r>
                  <m:rPr>
                    <m:sty m:val="p"/>
                  </m:rPr>
                  <w:rPr>
                    <w:rFonts w:ascii="Cambria Math" w:eastAsiaTheme="minorEastAsia" w:hAnsi="Cambria Math"/>
                  </w:rPr>
                  <m:t>a,b</m:t>
                </m:r>
              </m:e>
            </m:d>
            <m:r>
              <m:rPr>
                <m:sty m:val="p"/>
              </m:rPr>
              <w:rPr>
                <w:rFonts w:ascii="Cambria Math" w:eastAsiaTheme="minorEastAsia" w:hAnsi="Cambria Math"/>
              </w:rPr>
              <m:t>,c</m:t>
            </m:r>
          </m:e>
        </m:d>
      </m:oMath>
      <w:r w:rsidRPr="00501BAC">
        <w:rPr>
          <w:rFonts w:eastAsiaTheme="minorEastAsia"/>
        </w:rPr>
        <w:tab/>
      </w:r>
      <w:r w:rsidRPr="00501BAC">
        <w:rPr>
          <w:rFonts w:eastAsiaTheme="minorEastAsia"/>
        </w:rPr>
        <w:tab/>
      </w:r>
      <w:r w:rsidRPr="00501BAC">
        <w:rPr>
          <w:rFonts w:eastAsiaTheme="minorEastAsia"/>
        </w:rPr>
        <w:tab/>
        <w:t>(Birleşme)</w:t>
      </w:r>
      <w:r w:rsidRPr="00501BAC">
        <w:rPr>
          <w:rFonts w:eastAsiaTheme="minorEastAsia"/>
        </w:rPr>
        <w:tab/>
        <w:t xml:space="preserve"> özelliklerine sahip</w:t>
      </w:r>
      <w:r>
        <w:rPr>
          <w:rFonts w:eastAsiaTheme="minorEastAsia"/>
        </w:rPr>
        <w:t>tir.</w:t>
      </w:r>
    </w:p>
    <w:p w:rsidR="006F1ECD" w:rsidRDefault="006F1ECD" w:rsidP="006F1ECD">
      <w:pPr>
        <w:pStyle w:val="ListeParagraf"/>
        <w:spacing w:after="0" w:line="360" w:lineRule="auto"/>
        <w:ind w:left="0"/>
        <w:jc w:val="both"/>
        <w:rPr>
          <w:rFonts w:eastAsiaTheme="minorEastAsia"/>
        </w:rPr>
      </w:pPr>
    </w:p>
    <w:p w:rsidR="00501BAC" w:rsidRDefault="005F75B6" w:rsidP="006F1ECD">
      <w:pPr>
        <w:spacing w:after="0" w:line="360" w:lineRule="auto"/>
        <w:jc w:val="both"/>
        <w:rPr>
          <w:rFonts w:eastAsiaTheme="minorEastAsia"/>
        </w:rPr>
      </w:pPr>
      <w:r>
        <w:rPr>
          <w:rFonts w:eastAsiaTheme="minorEastAsia"/>
        </w:rPr>
        <w:t>S-norm işlemi</w:t>
      </w:r>
    </w:p>
    <w:p w:rsidR="00501BAC" w:rsidRPr="00501BAC" w:rsidRDefault="00501BAC" w:rsidP="006F1ECD">
      <w:pPr>
        <w:pStyle w:val="ListeParagraf"/>
        <w:numPr>
          <w:ilvl w:val="0"/>
          <w:numId w:val="21"/>
        </w:numPr>
        <w:spacing w:after="0" w:line="360" w:lineRule="auto"/>
        <w:jc w:val="both"/>
        <w:rPr>
          <w:rFonts w:eastAsiaTheme="minorEastAsia"/>
        </w:rPr>
      </w:pPr>
      <m:oMath>
        <m:r>
          <m:rPr>
            <m:sty m:val="p"/>
          </m:rPr>
          <w:rPr>
            <w:rFonts w:ascii="Cambria Math" w:eastAsiaTheme="minorEastAsia" w:hAnsi="Cambria Math"/>
          </w:rPr>
          <m:t>S(1,1)=1,  S</m:t>
        </m:r>
        <m:d>
          <m:dPr>
            <m:ctrlPr>
              <w:rPr>
                <w:rFonts w:ascii="Cambria Math" w:eastAsiaTheme="minorEastAsia" w:hAnsi="Cambria Math"/>
              </w:rPr>
            </m:ctrlPr>
          </m:dPr>
          <m:e>
            <m:r>
              <m:rPr>
                <m:sty m:val="p"/>
              </m:rPr>
              <w:rPr>
                <w:rFonts w:ascii="Cambria Math" w:eastAsiaTheme="minorEastAsia" w:hAnsi="Cambria Math"/>
              </w:rPr>
              <m:t>a,0</m:t>
            </m:r>
          </m:e>
        </m:d>
        <m:r>
          <m:rPr>
            <m:sty m:val="p"/>
          </m:rPr>
          <w:rPr>
            <w:rFonts w:ascii="Cambria Math" w:eastAsiaTheme="minorEastAsia" w:hAnsi="Cambria Math"/>
          </w:rPr>
          <m:t>=S</m:t>
        </m:r>
        <m:d>
          <m:dPr>
            <m:ctrlPr>
              <w:rPr>
                <w:rFonts w:ascii="Cambria Math" w:eastAsiaTheme="minorEastAsia" w:hAnsi="Cambria Math"/>
              </w:rPr>
            </m:ctrlPr>
          </m:dPr>
          <m:e>
            <m:r>
              <m:rPr>
                <m:sty m:val="p"/>
              </m:rPr>
              <w:rPr>
                <w:rFonts w:ascii="Cambria Math" w:eastAsiaTheme="minorEastAsia" w:hAnsi="Cambria Math"/>
              </w:rPr>
              <m:t>0,a</m:t>
            </m:r>
          </m:e>
        </m:d>
        <m:r>
          <m:rPr>
            <m:sty m:val="p"/>
          </m:rPr>
          <w:rPr>
            <w:rFonts w:ascii="Cambria Math" w:eastAsiaTheme="minorEastAsia" w:hAnsi="Cambria Math"/>
          </w:rPr>
          <m:t>=a</m:t>
        </m:r>
      </m:oMath>
      <w:r w:rsidRPr="00501BAC">
        <w:rPr>
          <w:rFonts w:eastAsiaTheme="minorEastAsia"/>
        </w:rPr>
        <w:tab/>
      </w:r>
      <w:r w:rsidRPr="00501BAC">
        <w:rPr>
          <w:rFonts w:eastAsiaTheme="minorEastAsia"/>
        </w:rPr>
        <w:tab/>
        <w:t>(Sınırlılık)</w:t>
      </w:r>
    </w:p>
    <w:p w:rsidR="00501BAC" w:rsidRPr="00501BAC" w:rsidRDefault="00501BAC" w:rsidP="006F1ECD">
      <w:pPr>
        <w:pStyle w:val="ListeParagraf"/>
        <w:numPr>
          <w:ilvl w:val="0"/>
          <w:numId w:val="21"/>
        </w:numPr>
        <w:spacing w:after="0" w:line="360" w:lineRule="auto"/>
        <w:jc w:val="both"/>
        <w:rPr>
          <w:rFonts w:eastAsiaTheme="minorEastAsia"/>
        </w:rPr>
      </w:pPr>
      <m:oMath>
        <m:r>
          <m:rPr>
            <m:sty m:val="p"/>
          </m:rPr>
          <w:rPr>
            <w:rFonts w:ascii="Cambria Math" w:eastAsiaTheme="minorEastAsia" w:hAnsi="Cambria Math"/>
          </w:rPr>
          <m:t>a≤c</m:t>
        </m:r>
      </m:oMath>
      <w:r w:rsidR="003C60A7">
        <w:rPr>
          <w:rFonts w:eastAsiaTheme="minorEastAsia"/>
        </w:rPr>
        <w:t xml:space="preserve"> </w:t>
      </w:r>
      <w:r w:rsidRPr="00501BAC">
        <w:rPr>
          <w:rFonts w:eastAsiaTheme="minorEastAsia"/>
        </w:rPr>
        <w:t>ve</w:t>
      </w:r>
      <w:r w:rsidR="003C60A7">
        <w:rPr>
          <w:rFonts w:eastAsiaTheme="minorEastAsia"/>
        </w:rPr>
        <w:t xml:space="preserve"> </w:t>
      </w:r>
      <m:oMath>
        <m:r>
          <m:rPr>
            <m:sty m:val="p"/>
          </m:rPr>
          <w:rPr>
            <w:rFonts w:ascii="Cambria Math" w:eastAsiaTheme="minorEastAsia" w:hAnsi="Cambria Math"/>
          </w:rPr>
          <m:t>b≤d</m:t>
        </m:r>
      </m:oMath>
      <w:r w:rsidRPr="00501BAC">
        <w:rPr>
          <w:rFonts w:eastAsiaTheme="minorEastAsia"/>
        </w:rPr>
        <w:t xml:space="preserve"> ise </w:t>
      </w:r>
      <m:oMath>
        <m:r>
          <m:rPr>
            <m:sty m:val="p"/>
          </m:rPr>
          <w:rPr>
            <w:rFonts w:ascii="Cambria Math" w:eastAsiaTheme="minorEastAsia" w:hAnsi="Cambria Math"/>
          </w:rPr>
          <m:t>S(a,b)≤S(c,d)</m:t>
        </m:r>
      </m:oMath>
      <w:r w:rsidRPr="00501BAC">
        <w:rPr>
          <w:rFonts w:eastAsiaTheme="minorEastAsia"/>
        </w:rPr>
        <w:tab/>
      </w:r>
      <w:r w:rsidR="003C60A7">
        <w:rPr>
          <w:rFonts w:eastAsiaTheme="minorEastAsia"/>
        </w:rPr>
        <w:tab/>
      </w:r>
      <w:r w:rsidRPr="00501BAC">
        <w:rPr>
          <w:rFonts w:eastAsiaTheme="minorEastAsia"/>
        </w:rPr>
        <w:t>(Monotonluk)</w:t>
      </w:r>
    </w:p>
    <w:p w:rsidR="00501BAC" w:rsidRPr="00501BAC" w:rsidRDefault="00501BAC" w:rsidP="006F1ECD">
      <w:pPr>
        <w:pStyle w:val="ListeParagraf"/>
        <w:numPr>
          <w:ilvl w:val="0"/>
          <w:numId w:val="21"/>
        </w:numPr>
        <w:spacing w:after="0" w:line="360" w:lineRule="auto"/>
        <w:jc w:val="both"/>
        <w:rPr>
          <w:rFonts w:eastAsiaTheme="minorEastAsia"/>
        </w:rPr>
      </w:pPr>
      <m:oMath>
        <m:r>
          <m:rPr>
            <m:sty m:val="p"/>
          </m:rPr>
          <w:rPr>
            <w:rFonts w:ascii="Cambria Math" w:eastAsiaTheme="minorEastAsia" w:hAnsi="Cambria Math"/>
          </w:rPr>
          <m:t>S</m:t>
        </m:r>
        <m:d>
          <m:dPr>
            <m:ctrlPr>
              <w:rPr>
                <w:rFonts w:ascii="Cambria Math" w:eastAsiaTheme="minorEastAsia" w:hAnsi="Cambria Math"/>
              </w:rPr>
            </m:ctrlPr>
          </m:dPr>
          <m:e>
            <m:r>
              <m:rPr>
                <m:sty m:val="p"/>
              </m:rPr>
              <w:rPr>
                <w:rFonts w:ascii="Cambria Math" w:eastAsiaTheme="minorEastAsia" w:hAnsi="Cambria Math"/>
              </w:rPr>
              <m:t>a,b</m:t>
            </m:r>
          </m:e>
        </m:d>
        <m:r>
          <m:rPr>
            <m:sty m:val="p"/>
          </m:rPr>
          <w:rPr>
            <w:rFonts w:ascii="Cambria Math" w:eastAsiaTheme="minorEastAsia" w:hAnsi="Cambria Math"/>
          </w:rPr>
          <m:t>=S(b,a)</m:t>
        </m:r>
      </m:oMath>
      <w:r w:rsidRPr="00501BAC">
        <w:rPr>
          <w:rFonts w:eastAsiaTheme="minorEastAsia"/>
        </w:rPr>
        <w:tab/>
      </w:r>
      <w:r w:rsidRPr="00501BAC">
        <w:rPr>
          <w:rFonts w:eastAsiaTheme="minorEastAsia"/>
        </w:rPr>
        <w:tab/>
      </w:r>
      <w:r w:rsidRPr="00501BAC">
        <w:rPr>
          <w:rFonts w:eastAsiaTheme="minorEastAsia"/>
        </w:rPr>
        <w:tab/>
      </w:r>
      <w:r w:rsidRPr="00501BAC">
        <w:rPr>
          <w:rFonts w:eastAsiaTheme="minorEastAsia"/>
        </w:rPr>
        <w:tab/>
        <w:t>(Değişme)</w:t>
      </w:r>
    </w:p>
    <w:p w:rsidR="006F1ECD" w:rsidRDefault="00501BAC" w:rsidP="006F1ECD">
      <w:pPr>
        <w:pStyle w:val="ListeParagraf"/>
        <w:numPr>
          <w:ilvl w:val="0"/>
          <w:numId w:val="21"/>
        </w:numPr>
        <w:spacing w:after="0" w:line="360" w:lineRule="auto"/>
        <w:jc w:val="both"/>
        <w:rPr>
          <w:rFonts w:eastAsiaTheme="minorEastAsia"/>
        </w:rPr>
      </w:pPr>
      <m:oMath>
        <m:r>
          <m:rPr>
            <m:sty m:val="p"/>
          </m:rPr>
          <w:rPr>
            <w:rFonts w:ascii="Cambria Math" w:eastAsiaTheme="minorEastAsia" w:hAnsi="Cambria Math"/>
          </w:rPr>
          <m:t>S</m:t>
        </m:r>
        <m:d>
          <m:dPr>
            <m:ctrlPr>
              <w:rPr>
                <w:rFonts w:ascii="Cambria Math" w:eastAsiaTheme="minorEastAsia" w:hAnsi="Cambria Math"/>
              </w:rPr>
            </m:ctrlPr>
          </m:dPr>
          <m:e>
            <m:r>
              <m:rPr>
                <m:sty m:val="p"/>
              </m:rPr>
              <w:rPr>
                <w:rFonts w:ascii="Cambria Math" w:eastAsiaTheme="minorEastAsia" w:hAnsi="Cambria Math"/>
              </w:rPr>
              <m:t>a,S</m:t>
            </m:r>
            <m:d>
              <m:dPr>
                <m:ctrlPr>
                  <w:rPr>
                    <w:rFonts w:ascii="Cambria Math" w:eastAsiaTheme="minorEastAsia" w:hAnsi="Cambria Math"/>
                  </w:rPr>
                </m:ctrlPr>
              </m:dPr>
              <m:e>
                <m:r>
                  <m:rPr>
                    <m:sty m:val="p"/>
                  </m:rPr>
                  <w:rPr>
                    <w:rFonts w:ascii="Cambria Math" w:eastAsiaTheme="minorEastAsia" w:hAnsi="Cambria Math"/>
                  </w:rPr>
                  <m:t>b,c</m:t>
                </m:r>
              </m:e>
            </m:d>
          </m:e>
        </m:d>
        <m:r>
          <m:rPr>
            <m:sty m:val="p"/>
          </m:rPr>
          <w:rPr>
            <w:rFonts w:ascii="Cambria Math" w:eastAsiaTheme="minorEastAsia" w:hAnsi="Cambria Math"/>
          </w:rPr>
          <m:t>=S</m:t>
        </m:r>
        <m:d>
          <m:dPr>
            <m:ctrlPr>
              <w:rPr>
                <w:rFonts w:ascii="Cambria Math" w:eastAsiaTheme="minorEastAsia" w:hAnsi="Cambria Math"/>
              </w:rPr>
            </m:ctrlPr>
          </m:dPr>
          <m:e>
            <m:r>
              <w:rPr>
                <w:rFonts w:ascii="Cambria Math" w:eastAsiaTheme="minorEastAsia" w:hAnsi="Cambria Math"/>
              </w:rPr>
              <m:t>S</m:t>
            </m:r>
            <m:d>
              <m:dPr>
                <m:ctrlPr>
                  <w:rPr>
                    <w:rFonts w:ascii="Cambria Math" w:eastAsiaTheme="minorEastAsia" w:hAnsi="Cambria Math"/>
                  </w:rPr>
                </m:ctrlPr>
              </m:dPr>
              <m:e>
                <m:r>
                  <m:rPr>
                    <m:sty m:val="p"/>
                  </m:rPr>
                  <w:rPr>
                    <w:rFonts w:ascii="Cambria Math" w:eastAsiaTheme="minorEastAsia" w:hAnsi="Cambria Math"/>
                  </w:rPr>
                  <m:t>a,b</m:t>
                </m:r>
              </m:e>
            </m:d>
            <m:r>
              <m:rPr>
                <m:sty m:val="p"/>
              </m:rPr>
              <w:rPr>
                <w:rFonts w:ascii="Cambria Math" w:eastAsiaTheme="minorEastAsia" w:hAnsi="Cambria Math"/>
              </w:rPr>
              <m:t>,c</m:t>
            </m:r>
          </m:e>
        </m:d>
      </m:oMath>
      <w:r w:rsidRPr="00455946">
        <w:rPr>
          <w:rFonts w:eastAsiaTheme="minorEastAsia"/>
        </w:rPr>
        <w:tab/>
      </w:r>
      <w:r w:rsidRPr="00455946">
        <w:rPr>
          <w:rFonts w:eastAsiaTheme="minorEastAsia"/>
        </w:rPr>
        <w:tab/>
      </w:r>
      <w:r w:rsidRPr="00455946">
        <w:rPr>
          <w:rFonts w:eastAsiaTheme="minorEastAsia"/>
        </w:rPr>
        <w:tab/>
        <w:t>(Birleşme)</w:t>
      </w:r>
      <w:r w:rsidRPr="00455946">
        <w:rPr>
          <w:rFonts w:eastAsiaTheme="minorEastAsia"/>
        </w:rPr>
        <w:tab/>
        <w:t xml:space="preserve"> </w:t>
      </w:r>
    </w:p>
    <w:p w:rsidR="00364AA6" w:rsidRDefault="00501BAC" w:rsidP="006F1ECD">
      <w:pPr>
        <w:pStyle w:val="ListeParagraf"/>
        <w:spacing w:after="0" w:line="360" w:lineRule="auto"/>
        <w:ind w:left="0"/>
        <w:jc w:val="both"/>
        <w:rPr>
          <w:rFonts w:eastAsiaTheme="minorEastAsia"/>
        </w:rPr>
      </w:pPr>
      <w:r w:rsidRPr="00455946">
        <w:rPr>
          <w:rFonts w:eastAsiaTheme="minorEastAsia"/>
        </w:rPr>
        <w:t>özelliklerine sahip</w:t>
      </w:r>
      <w:r w:rsidR="005E66DB" w:rsidRPr="00455946">
        <w:rPr>
          <w:rFonts w:eastAsiaTheme="minorEastAsia"/>
        </w:rPr>
        <w:t>tir (</w:t>
      </w:r>
      <w:r w:rsidR="00455946" w:rsidRPr="00455946">
        <w:rPr>
          <w:rFonts w:eastAsiaTheme="minorEastAsia"/>
        </w:rPr>
        <w:t xml:space="preserve">The Mathworks Inc. Fuzzy Logic Toolbox User’s Guide, 2015; </w:t>
      </w:r>
      <w:r w:rsidR="00D43ADC" w:rsidRPr="00455946">
        <w:rPr>
          <w:rFonts w:eastAsiaTheme="minorEastAsia"/>
        </w:rPr>
        <w:t xml:space="preserve"> Buckley ve Eslami, 2003</w:t>
      </w:r>
      <w:r w:rsidR="00FE40EF" w:rsidRPr="00455946">
        <w:rPr>
          <w:rFonts w:eastAsiaTheme="minorEastAsia"/>
        </w:rPr>
        <w:t>; Licata, 2010</w:t>
      </w:r>
      <w:r w:rsidR="00D43ADC" w:rsidRPr="00455946">
        <w:rPr>
          <w:rFonts w:eastAsiaTheme="minorEastAsia"/>
        </w:rPr>
        <w:t>)</w:t>
      </w:r>
      <w:r w:rsidR="00CE1337" w:rsidRPr="00455946">
        <w:rPr>
          <w:rFonts w:eastAsiaTheme="minorEastAsia"/>
        </w:rPr>
        <w:t>.</w:t>
      </w:r>
    </w:p>
    <w:p w:rsidR="00464ABB" w:rsidRPr="00464ABB" w:rsidRDefault="00464ABB" w:rsidP="009867B6">
      <w:pPr>
        <w:pStyle w:val="ListeParagraf"/>
        <w:spacing w:after="0" w:line="240" w:lineRule="auto"/>
        <w:ind w:left="0"/>
        <w:jc w:val="both"/>
        <w:rPr>
          <w:rFonts w:eastAsiaTheme="minorEastAsia"/>
        </w:rPr>
      </w:pPr>
    </w:p>
    <w:p w:rsidR="00365EE9" w:rsidRPr="00464ABB" w:rsidRDefault="00365EE9" w:rsidP="009867B6">
      <w:pPr>
        <w:pStyle w:val="ListeParagraf"/>
        <w:spacing w:after="0" w:line="240" w:lineRule="auto"/>
        <w:ind w:left="0"/>
        <w:jc w:val="both"/>
        <w:rPr>
          <w:rFonts w:eastAsiaTheme="minorEastAsia"/>
        </w:rPr>
      </w:pPr>
    </w:p>
    <w:p w:rsidR="002F5ABA" w:rsidRPr="00FD0675" w:rsidRDefault="008F3C13" w:rsidP="009867B6">
      <w:pPr>
        <w:spacing w:after="0" w:line="240" w:lineRule="auto"/>
        <w:rPr>
          <w:b/>
        </w:rPr>
      </w:pPr>
      <w:bookmarkStart w:id="44" w:name="_Toc451903932"/>
      <w:bookmarkStart w:id="45" w:name="_Toc453062998"/>
      <w:bookmarkStart w:id="46" w:name="_Toc458081254"/>
      <w:r w:rsidRPr="00FD0675">
        <w:rPr>
          <w:b/>
        </w:rPr>
        <w:t>2.4</w:t>
      </w:r>
      <w:r w:rsidR="002F5ABA" w:rsidRPr="00FD0675">
        <w:rPr>
          <w:b/>
        </w:rPr>
        <w:t xml:space="preserve"> Bulanık Çıkarım Sistemi</w:t>
      </w:r>
      <w:bookmarkEnd w:id="44"/>
      <w:bookmarkEnd w:id="45"/>
      <w:bookmarkEnd w:id="46"/>
    </w:p>
    <w:p w:rsidR="002D7F72" w:rsidRPr="00A3042E" w:rsidRDefault="002D7F72" w:rsidP="009867B6">
      <w:pPr>
        <w:spacing w:after="0" w:line="240" w:lineRule="auto"/>
        <w:rPr>
          <w:sz w:val="18"/>
        </w:rPr>
      </w:pPr>
    </w:p>
    <w:p w:rsidR="000E4D7A" w:rsidRPr="000E4D7A" w:rsidRDefault="002F5ABA" w:rsidP="009867B6">
      <w:pPr>
        <w:tabs>
          <w:tab w:val="left" w:pos="2052"/>
        </w:tabs>
        <w:spacing w:after="0" w:line="360" w:lineRule="auto"/>
        <w:ind w:firstLine="567"/>
        <w:jc w:val="both"/>
        <w:rPr>
          <w:rFonts w:eastAsiaTheme="minorEastAsia"/>
          <w:b/>
        </w:rPr>
      </w:pPr>
      <w:r w:rsidRPr="00CC68F1">
        <w:rPr>
          <w:i/>
        </w:rPr>
        <w:t xml:space="preserve"> </w:t>
      </w:r>
      <w:r w:rsidR="00CC68F1" w:rsidRPr="00CC68F1">
        <w:rPr>
          <w:i/>
        </w:rPr>
        <w:t>Bulanık kural tabanlı sistemler</w:t>
      </w:r>
      <w:r w:rsidR="00455946">
        <w:t xml:space="preserve"> ya da </w:t>
      </w:r>
      <w:r w:rsidR="00CC68F1">
        <w:rPr>
          <w:i/>
        </w:rPr>
        <w:t>b</w:t>
      </w:r>
      <w:r w:rsidR="00CC68F1" w:rsidRPr="00CC68F1">
        <w:rPr>
          <w:i/>
        </w:rPr>
        <w:t>ulanık modeller</w:t>
      </w:r>
      <w:r w:rsidR="00F36BD7">
        <w:t xml:space="preserve"> olarak da bilinen </w:t>
      </w:r>
      <w:r w:rsidR="00455946">
        <w:t>bulanık çıkarım sistemleri</w:t>
      </w:r>
      <w:r w:rsidR="00F36BD7">
        <w:t xml:space="preserve">, bulanık mantık sisteminin </w:t>
      </w:r>
      <w:r w:rsidR="00786EB6">
        <w:t>temelidir</w:t>
      </w:r>
      <w:r w:rsidR="00584082">
        <w:t>. Bulanık çıkarım sistemi ile uygun kurallar oluşturulur ve bu kurallara dayanarak sistem hakkında karar ver</w:t>
      </w:r>
      <w:r w:rsidR="00CC68F1">
        <w:t>ilir. Kurallar oluşturulurken “</w:t>
      </w:r>
      <w:r w:rsidR="00455946">
        <w:t>e</w:t>
      </w:r>
      <w:r w:rsidR="00CC68F1">
        <w:t>ğer … ise”</w:t>
      </w:r>
      <w:r w:rsidR="00584082">
        <w:t xml:space="preserve"> </w:t>
      </w:r>
      <w:r w:rsidR="00786EB6">
        <w:t xml:space="preserve">ifadeleri kullanılır </w:t>
      </w:r>
      <w:r w:rsidR="00584082">
        <w:t>ve uygun kuralların oluşturulması i</w:t>
      </w:r>
      <w:r w:rsidR="00CC68F1">
        <w:t>çin “ve” ya da “veya”</w:t>
      </w:r>
      <w:r w:rsidR="00584082">
        <w:t xml:space="preserve"> bağlaçlarından yararlanılır. </w:t>
      </w:r>
      <w:r w:rsidR="001D1397" w:rsidRPr="004029AF">
        <w:rPr>
          <w:rFonts w:eastAsiaTheme="minorEastAsia"/>
        </w:rPr>
        <w:t>(Türkşen, 2015).</w:t>
      </w:r>
    </w:p>
    <w:p w:rsidR="000E4D7A" w:rsidRDefault="00AA39FA" w:rsidP="009867B6">
      <w:pPr>
        <w:tabs>
          <w:tab w:val="left" w:pos="2052"/>
        </w:tabs>
        <w:spacing w:after="0" w:line="360" w:lineRule="auto"/>
        <w:ind w:firstLine="567"/>
        <w:jc w:val="both"/>
      </w:pPr>
      <w:r>
        <w:t>Bir bulanık çıkarım sistem</w:t>
      </w:r>
      <w:r w:rsidR="00CD1F6B">
        <w:t xml:space="preserve">i aşağıdaki bölümlerden oluşur </w:t>
      </w:r>
      <w:r w:rsidR="00DB5829">
        <w:t>(Şekil 2</w:t>
      </w:r>
      <w:r w:rsidR="004E4321">
        <w:t>.5</w:t>
      </w:r>
      <w:r w:rsidR="00CD1F6B" w:rsidRPr="00CD1F6B">
        <w:t>)</w:t>
      </w:r>
      <w:r w:rsidR="00CD1F6B">
        <w:t>:</w:t>
      </w:r>
    </w:p>
    <w:p w:rsidR="002512A6" w:rsidRDefault="002512A6" w:rsidP="00D661D8">
      <w:pPr>
        <w:pStyle w:val="ListeParagraf"/>
        <w:numPr>
          <w:ilvl w:val="0"/>
          <w:numId w:val="12"/>
        </w:numPr>
        <w:tabs>
          <w:tab w:val="left" w:pos="2052"/>
        </w:tabs>
        <w:spacing w:after="0" w:line="360" w:lineRule="auto"/>
        <w:ind w:left="0" w:firstLine="0"/>
        <w:jc w:val="both"/>
      </w:pPr>
      <w:r w:rsidRPr="002512A6">
        <w:rPr>
          <w:b/>
        </w:rPr>
        <w:t>Bulanıklaştırma Birimi:</w:t>
      </w:r>
      <w:r>
        <w:rPr>
          <w:i/>
        </w:rPr>
        <w:t xml:space="preserve"> </w:t>
      </w:r>
      <w:r>
        <w:t xml:space="preserve">Bağımsız değişkenlerin </w:t>
      </w:r>
      <w:r w:rsidR="00CC4CE6">
        <w:t>kategori</w:t>
      </w:r>
      <w:r w:rsidR="00297EC5">
        <w:t xml:space="preserve">leştirilerek, </w:t>
      </w:r>
      <w:r>
        <w:t xml:space="preserve">uygun şekilde dilsel ifadelere ayrıldığı birimdir. </w:t>
      </w:r>
    </w:p>
    <w:p w:rsidR="000E4D7A" w:rsidRPr="002512A6" w:rsidRDefault="002512A6" w:rsidP="00D661D8">
      <w:pPr>
        <w:pStyle w:val="ListeParagraf"/>
        <w:numPr>
          <w:ilvl w:val="0"/>
          <w:numId w:val="12"/>
        </w:numPr>
        <w:tabs>
          <w:tab w:val="left" w:pos="2052"/>
        </w:tabs>
        <w:spacing w:after="0" w:line="360" w:lineRule="auto"/>
        <w:ind w:left="0" w:firstLine="0"/>
        <w:jc w:val="both"/>
      </w:pPr>
      <w:r>
        <w:t xml:space="preserve"> </w:t>
      </w:r>
      <w:r w:rsidRPr="002512A6">
        <w:rPr>
          <w:b/>
        </w:rPr>
        <w:t>K</w:t>
      </w:r>
      <w:r w:rsidR="00AA39FA" w:rsidRPr="002512A6">
        <w:rPr>
          <w:b/>
        </w:rPr>
        <w:t xml:space="preserve">ural </w:t>
      </w:r>
      <w:r w:rsidRPr="002512A6">
        <w:rPr>
          <w:b/>
        </w:rPr>
        <w:t>Tabanı:</w:t>
      </w:r>
      <w:r>
        <w:t xml:space="preserve"> Bağımlı değişkeni tahmin etmek için bağımsız değişkenlerin k</w:t>
      </w:r>
      <w:r w:rsidR="009C0903">
        <w:t>ullanılmasıyla “eğer … ise”</w:t>
      </w:r>
      <w:r>
        <w:t xml:space="preserve"> kurallarının oluşturulduğu birimdir.</w:t>
      </w:r>
    </w:p>
    <w:p w:rsidR="000E4D7A" w:rsidRDefault="002512A6" w:rsidP="00D661D8">
      <w:pPr>
        <w:pStyle w:val="ListeParagraf"/>
        <w:numPr>
          <w:ilvl w:val="0"/>
          <w:numId w:val="12"/>
        </w:numPr>
        <w:tabs>
          <w:tab w:val="left" w:pos="2052"/>
        </w:tabs>
        <w:spacing w:after="0" w:line="360" w:lineRule="auto"/>
        <w:ind w:left="0" w:firstLine="0"/>
        <w:jc w:val="both"/>
      </w:pPr>
      <w:r w:rsidRPr="002512A6">
        <w:rPr>
          <w:b/>
        </w:rPr>
        <w:lastRenderedPageBreak/>
        <w:t>Veri Tabanı:</w:t>
      </w:r>
      <w:r w:rsidRPr="002512A6">
        <w:t xml:space="preserve"> </w:t>
      </w:r>
      <w:r>
        <w:t>Her bir dilsel ifadenin üyelik fonksiyonunun belirlendiği ve üyelik değerlerinin hesaplandığı birimdir. Veri tab</w:t>
      </w:r>
      <w:r w:rsidR="009C0903">
        <w:t>anı, kural tabanı ile birlikt</w:t>
      </w:r>
      <w:r w:rsidR="009C0903" w:rsidRPr="00CC68F1">
        <w:t>e bilgi tabanı</w:t>
      </w:r>
      <w:r w:rsidRPr="00CC68F1">
        <w:t xml:space="preserve">nı </w:t>
      </w:r>
      <w:r>
        <w:t>oluşturur.</w:t>
      </w:r>
    </w:p>
    <w:p w:rsidR="000E4D7A" w:rsidRDefault="002512A6" w:rsidP="00D661D8">
      <w:pPr>
        <w:pStyle w:val="ListeParagraf"/>
        <w:numPr>
          <w:ilvl w:val="0"/>
          <w:numId w:val="12"/>
        </w:numPr>
        <w:tabs>
          <w:tab w:val="left" w:pos="2052"/>
        </w:tabs>
        <w:spacing w:after="0" w:line="360" w:lineRule="auto"/>
        <w:ind w:left="0" w:firstLine="0"/>
        <w:jc w:val="both"/>
      </w:pPr>
      <w:r w:rsidRPr="002512A6">
        <w:rPr>
          <w:b/>
        </w:rPr>
        <w:t>Karar Verme Birimi:</w:t>
      </w:r>
      <w:r>
        <w:rPr>
          <w:i/>
        </w:rPr>
        <w:t xml:space="preserve"> </w:t>
      </w:r>
      <w:r>
        <w:t xml:space="preserve">Kurallardan çıkarım yapma işlemlerinin gerçekleştiği birimdir. </w:t>
      </w:r>
    </w:p>
    <w:p w:rsidR="004E0D07" w:rsidRDefault="002512A6" w:rsidP="00D661D8">
      <w:pPr>
        <w:pStyle w:val="ListeParagraf"/>
        <w:numPr>
          <w:ilvl w:val="0"/>
          <w:numId w:val="12"/>
        </w:numPr>
        <w:tabs>
          <w:tab w:val="left" w:pos="2052"/>
        </w:tabs>
        <w:spacing w:after="0" w:line="360" w:lineRule="auto"/>
        <w:ind w:left="0" w:firstLine="0"/>
        <w:jc w:val="both"/>
      </w:pPr>
      <w:r w:rsidRPr="002512A6">
        <w:rPr>
          <w:b/>
        </w:rPr>
        <w:t>Durulaştırma Birimi:</w:t>
      </w:r>
      <w:r>
        <w:rPr>
          <w:i/>
        </w:rPr>
        <w:t xml:space="preserve"> </w:t>
      </w:r>
      <w:r>
        <w:t>Bulanık sonuçların</w:t>
      </w:r>
      <w:r w:rsidR="00C732FD">
        <w:t>,</w:t>
      </w:r>
      <w:r>
        <w:t xml:space="preserve"> </w:t>
      </w:r>
      <w:r w:rsidR="00C732FD">
        <w:t xml:space="preserve">bağımlı değişkenin kesin tahmin değerlerine </w:t>
      </w:r>
      <w:r>
        <w:t>dönüştürüldüğü birimdir</w:t>
      </w:r>
      <w:r w:rsidR="00471114">
        <w:t xml:space="preserve"> </w:t>
      </w:r>
      <w:r w:rsidR="007C2F96" w:rsidRPr="00297EC5">
        <w:t>(Jang, 1993</w:t>
      </w:r>
      <w:r w:rsidRPr="00297EC5">
        <w:t>;</w:t>
      </w:r>
      <w:r w:rsidR="00EF6C34">
        <w:t xml:space="preserve"> Jang ve ark, 1997;</w:t>
      </w:r>
      <w:r w:rsidRPr="00297EC5">
        <w:t xml:space="preserve"> Altaş, 1999b</w:t>
      </w:r>
      <w:r w:rsidR="00A3042E">
        <w:t>)</w:t>
      </w:r>
      <w:r w:rsidR="00471114">
        <w:t>.</w:t>
      </w:r>
    </w:p>
    <w:p w:rsidR="002C2A80" w:rsidRPr="00C85E00" w:rsidRDefault="00466CAD" w:rsidP="009867B6">
      <w:pPr>
        <w:pStyle w:val="ListeParagraf"/>
        <w:tabs>
          <w:tab w:val="left" w:pos="567"/>
        </w:tabs>
        <w:spacing w:after="0" w:line="360" w:lineRule="auto"/>
        <w:ind w:left="0"/>
        <w:jc w:val="both"/>
      </w:pPr>
      <w:r>
        <w:rPr>
          <w:noProof/>
          <w:lang w:eastAsia="tr-TR"/>
        </w:rPr>
        <w:lastRenderedPageBreak/>
        <mc:AlternateContent>
          <mc:Choice Requires="wps">
            <w:drawing>
              <wp:anchor distT="0" distB="0" distL="114300" distR="114300" simplePos="0" relativeHeight="252105728" behindDoc="0" locked="0" layoutInCell="1" allowOverlap="1" wp14:anchorId="648E044F" wp14:editId="3748449C">
                <wp:simplePos x="0" y="0"/>
                <wp:positionH relativeFrom="column">
                  <wp:posOffset>4583430</wp:posOffset>
                </wp:positionH>
                <wp:positionV relativeFrom="paragraph">
                  <wp:posOffset>2023745</wp:posOffset>
                </wp:positionV>
                <wp:extent cx="914400" cy="635"/>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7A3663" w:rsidRPr="008F23EF" w:rsidRDefault="007A3663" w:rsidP="00466CAD">
                            <w:pPr>
                              <w:pStyle w:val="ResimYazs"/>
                              <w:rPr>
                                <w:b/>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8E044F" id="_x0000_t202" coordsize="21600,21600" o:spt="202" path="m,l,21600r21600,l21600,xe">
                <v:stroke joinstyle="miter"/>
                <v:path gradientshapeok="t" o:connecttype="rect"/>
              </v:shapetype>
              <v:shape id="Metin Kutusu 41" o:spid="_x0000_s1026" type="#_x0000_t202" style="position:absolute;left:0;text-align:left;margin-left:360.9pt;margin-top:159.35pt;width:1in;height:.0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" stroked="f">
                <v:textbox style="mso-fit-shape-to-text:t" inset="0,0,0,0">
                  <w:txbxContent>
                    <w:p w:rsidR="007A3663" w:rsidRPr="008F23EF" w:rsidRDefault="007A3663" w:rsidP="00466CAD">
                      <w:pPr>
                        <w:pStyle w:val="ResimYazs"/>
                        <w:rPr>
                          <w:b/>
                          <w:noProof/>
                          <w:szCs w:val="24"/>
                        </w:rPr>
                      </w:pPr>
                    </w:p>
                  </w:txbxContent>
                </v:textbox>
              </v:shape>
            </w:pict>
          </mc:Fallback>
        </mc:AlternateContent>
      </w:r>
      <w:r w:rsidR="00931EE2">
        <w:rPr>
          <w:b/>
          <w:noProof/>
          <w:lang w:eastAsia="tr-TR"/>
        </w:rPr>
        <mc:AlternateContent>
          <mc:Choice Requires="wps">
            <w:drawing>
              <wp:anchor distT="0" distB="0" distL="114300" distR="114300" simplePos="0" relativeHeight="251668480" behindDoc="0" locked="0" layoutInCell="1" allowOverlap="1" wp14:anchorId="6A7CDC73" wp14:editId="5322286E">
                <wp:simplePos x="0" y="0"/>
                <wp:positionH relativeFrom="column">
                  <wp:posOffset>3503117</wp:posOffset>
                </wp:positionH>
                <wp:positionV relativeFrom="paragraph">
                  <wp:posOffset>242005</wp:posOffset>
                </wp:positionV>
                <wp:extent cx="2805162" cy="643890"/>
                <wp:effectExtent l="0" t="5397" r="9207" b="9208"/>
                <wp:wrapNone/>
                <wp:docPr id="2" name="Metin Kutusu 2"/>
                <wp:cNvGraphicFramePr/>
                <a:graphic xmlns:a="http://schemas.openxmlformats.org/drawingml/2006/main">
                  <a:graphicData uri="http://schemas.microsoft.com/office/word/2010/wordprocessingShape">
                    <wps:wsp>
                      <wps:cNvSpPr txBox="1"/>
                      <wps:spPr>
                        <a:xfrm rot="16200000">
                          <a:off x="0" y="0"/>
                          <a:ext cx="2805162" cy="643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B5829" w:rsidRDefault="007A3663" w:rsidP="004E0D0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DC73" id="Metin Kutusu 2" o:spid="_x0000_s1027" type="#_x0000_t202" style="position:absolute;left:0;text-align:left;margin-left:275.85pt;margin-top:19.05pt;width:220.9pt;height:50.7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" fillcolor="white [3201]" stroked="f" strokeweight=".5pt">
                <v:textbox>
                  <w:txbxContent>
                    <w:p w:rsidR="007A3663" w:rsidRPr="00DB5829" w:rsidRDefault="007A3663" w:rsidP="004E0D07">
                      <w:pPr>
                        <w:jc w:val="center"/>
                        <w:rPr>
                          <w:b/>
                        </w:rPr>
                      </w:pPr>
                    </w:p>
                  </w:txbxContent>
                </v:textbox>
              </v:shape>
            </w:pict>
          </mc:Fallback>
        </mc:AlternateContent>
      </w:r>
      <w:r w:rsidR="00C85E00">
        <w:rPr>
          <w:noProof/>
          <w:lang w:eastAsia="tr-TR"/>
        </w:rPr>
        <mc:AlternateContent>
          <mc:Choice Requires="wps">
            <w:drawing>
              <wp:anchor distT="0" distB="0" distL="114300" distR="114300" simplePos="0" relativeHeight="252111872" behindDoc="0" locked="0" layoutInCell="1" allowOverlap="1" wp14:anchorId="6075D914" wp14:editId="2415BB4B">
                <wp:simplePos x="0" y="0"/>
                <wp:positionH relativeFrom="column">
                  <wp:posOffset>3183572</wp:posOffset>
                </wp:positionH>
                <wp:positionV relativeFrom="paragraph">
                  <wp:posOffset>7223442</wp:posOffset>
                </wp:positionV>
                <wp:extent cx="2876550" cy="635"/>
                <wp:effectExtent l="6985" t="0" r="6985" b="6985"/>
                <wp:wrapNone/>
                <wp:docPr id="300" name="Metin Kutusu 300"/>
                <wp:cNvGraphicFramePr/>
                <a:graphic xmlns:a="http://schemas.openxmlformats.org/drawingml/2006/main">
                  <a:graphicData uri="http://schemas.microsoft.com/office/word/2010/wordprocessingShape">
                    <wps:wsp>
                      <wps:cNvSpPr txBox="1"/>
                      <wps:spPr>
                        <a:xfrm rot="16200000">
                          <a:off x="0" y="0"/>
                          <a:ext cx="2876550" cy="635"/>
                        </a:xfrm>
                        <a:prstGeom prst="rect">
                          <a:avLst/>
                        </a:prstGeom>
                        <a:solidFill>
                          <a:prstClr val="white"/>
                        </a:solidFill>
                        <a:ln>
                          <a:noFill/>
                        </a:ln>
                        <a:effectLst/>
                      </wps:spPr>
                      <wps:txbx>
                        <w:txbxContent>
                          <w:p w:rsidR="007A3663" w:rsidRPr="00466CAD" w:rsidRDefault="007A3663" w:rsidP="009A2FE6">
                            <w:pPr>
                              <w:pStyle w:val="Balk4"/>
                            </w:pPr>
                            <w:bookmarkStart w:id="47" w:name="_Toc451901344"/>
                            <w:bookmarkStart w:id="48" w:name="_Toc458998788"/>
                            <w:r>
                              <w:t xml:space="preserve">Şekil 2.5 Bulanık Çıkarım </w:t>
                            </w:r>
                            <w:r w:rsidRPr="00466CAD">
                              <w:t>Sistemi</w:t>
                            </w:r>
                            <w:bookmarkEnd w:id="47"/>
                            <w:bookmarkEnd w:id="48"/>
                          </w:p>
                          <w:p w:rsidR="007A3663" w:rsidRPr="00467BA1" w:rsidRDefault="007A3663" w:rsidP="00C85E00">
                            <w:pPr>
                              <w:pStyle w:val="ResimYazs"/>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75D914" id="Metin Kutusu 300" o:spid="_x0000_s1028" type="#_x0000_t202" style="position:absolute;left:0;text-align:left;margin-left:250.65pt;margin-top:568.75pt;width:226.5pt;height:.05pt;rotation:-90;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" stroked="f">
                <v:textbox style="mso-fit-shape-to-text:t" inset="0,0,0,0">
                  <w:txbxContent>
                    <w:p w:rsidR="007A3663" w:rsidRPr="00466CAD" w:rsidRDefault="007A3663" w:rsidP="009A2FE6">
                      <w:pPr>
                        <w:pStyle w:val="Balk4"/>
                      </w:pPr>
                      <w:bookmarkStart w:id="48" w:name="_Toc451901344"/>
                      <w:bookmarkStart w:id="49" w:name="_Toc458998788"/>
                      <w:r>
                        <w:t xml:space="preserve">Şekil </w:t>
                      </w:r>
                      <w:proofErr w:type="gramStart"/>
                      <w:r>
                        <w:t>2.5</w:t>
                      </w:r>
                      <w:proofErr w:type="gramEnd"/>
                      <w:r>
                        <w:t xml:space="preserve"> Bulanık Çıkarım </w:t>
                      </w:r>
                      <w:r w:rsidRPr="00466CAD">
                        <w:t>Sistemi</w:t>
                      </w:r>
                      <w:bookmarkEnd w:id="48"/>
                      <w:bookmarkEnd w:id="49"/>
                    </w:p>
                    <w:p w:rsidR="007A3663" w:rsidRPr="00467BA1" w:rsidRDefault="007A3663" w:rsidP="00C85E00">
                      <w:pPr>
                        <w:pStyle w:val="ResimYazs"/>
                        <w:rPr>
                          <w:noProof/>
                          <w:szCs w:val="24"/>
                        </w:rPr>
                      </w:pPr>
                    </w:p>
                  </w:txbxContent>
                </v:textbox>
              </v:shape>
            </w:pict>
          </mc:Fallback>
        </mc:AlternateContent>
      </w:r>
      <w:r w:rsidR="00C85E00">
        <w:rPr>
          <w:noProof/>
          <w:lang w:eastAsia="tr-TR"/>
        </w:rPr>
        <w:drawing>
          <wp:anchor distT="0" distB="0" distL="114300" distR="114300" simplePos="0" relativeHeight="252112896" behindDoc="1" locked="0" layoutInCell="1" allowOverlap="1" wp14:anchorId="70BEFCB7" wp14:editId="69F1FBD4">
            <wp:simplePos x="0" y="0"/>
            <wp:positionH relativeFrom="column">
              <wp:posOffset>748665</wp:posOffset>
            </wp:positionH>
            <wp:positionV relativeFrom="paragraph">
              <wp:posOffset>0</wp:posOffset>
            </wp:positionV>
            <wp:extent cx="3651885" cy="8889365"/>
            <wp:effectExtent l="0" t="0" r="5715" b="6985"/>
            <wp:wrapTopAndBottom/>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1885" cy="888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F72" w:rsidRPr="00FD0675" w:rsidRDefault="008F3C13" w:rsidP="009867B6">
      <w:pPr>
        <w:spacing w:after="0" w:line="240" w:lineRule="auto"/>
        <w:rPr>
          <w:b/>
        </w:rPr>
      </w:pPr>
      <w:bookmarkStart w:id="49" w:name="_Toc458081255"/>
      <w:r w:rsidRPr="00FD0675">
        <w:rPr>
          <w:b/>
        </w:rPr>
        <w:lastRenderedPageBreak/>
        <w:t>2.4</w:t>
      </w:r>
      <w:r w:rsidR="002C2A80" w:rsidRPr="00FD0675">
        <w:rPr>
          <w:b/>
        </w:rPr>
        <w:t>.1 Sugeno Bulanık Modeli</w:t>
      </w:r>
      <w:bookmarkEnd w:id="49"/>
    </w:p>
    <w:p w:rsidR="00656C78" w:rsidRPr="002D7F72" w:rsidRDefault="002C2A80" w:rsidP="009867B6">
      <w:pPr>
        <w:spacing w:after="0" w:line="240" w:lineRule="auto"/>
      </w:pPr>
      <w:r>
        <w:tab/>
      </w:r>
    </w:p>
    <w:p w:rsidR="00587030" w:rsidRDefault="00543483" w:rsidP="009867B6">
      <w:pPr>
        <w:pStyle w:val="ListeParagraf"/>
        <w:tabs>
          <w:tab w:val="left" w:pos="567"/>
        </w:tabs>
        <w:spacing w:after="0" w:line="360" w:lineRule="auto"/>
        <w:ind w:left="0" w:firstLine="567"/>
        <w:jc w:val="both"/>
      </w:pPr>
      <w:r>
        <w:t>Sugeno bulanık modeli</w:t>
      </w:r>
      <w:r w:rsidR="00CC4CE6">
        <w:t xml:space="preserve"> (SBM)</w:t>
      </w:r>
      <w:r>
        <w:t xml:space="preserve">, girdi </w:t>
      </w:r>
      <w:r w:rsidR="002C2A80">
        <w:t>-</w:t>
      </w:r>
      <w:r>
        <w:t xml:space="preserve"> </w:t>
      </w:r>
      <w:r w:rsidR="002C2A80">
        <w:t>çıktıları verilen bir veri setinden uygun kurallar türetmek için sistematik yaklaşımda bulunan</w:t>
      </w:r>
      <w:r w:rsidR="00CD4F6E">
        <w:t xml:space="preserve"> bir bulanık mantık modelidir.</w:t>
      </w:r>
      <w:r w:rsidR="00656C78">
        <w:t xml:space="preserve"> Bu model, b</w:t>
      </w:r>
      <w:r w:rsidR="00656C78" w:rsidRPr="00656C78">
        <w:t>ulanık kural tabanlı sistemlerde parametrel</w:t>
      </w:r>
      <w:r w:rsidR="00656C78">
        <w:t xml:space="preserve">erin uyarlanabilmesini sağlar </w:t>
      </w:r>
      <w:r w:rsidR="00656C78" w:rsidRPr="00656C78">
        <w:t xml:space="preserve">(Jang ve ark, 1997; Sivanandam ve ark, 2007; </w:t>
      </w:r>
      <w:r w:rsidR="00656C78" w:rsidRPr="00656C78">
        <w:rPr>
          <w:rFonts w:eastAsiaTheme="minorEastAsia"/>
        </w:rPr>
        <w:t>The Mathworks Inc. Fuzzy Logic Toolbox User’s Guide, 2015</w:t>
      </w:r>
      <w:r w:rsidR="00656C78" w:rsidRPr="00656C78">
        <w:t>).</w:t>
      </w:r>
    </w:p>
    <w:p w:rsidR="002C2A80" w:rsidRPr="00CC4CE6" w:rsidRDefault="003F6734" w:rsidP="009867B6">
      <w:pPr>
        <w:pStyle w:val="ListeParagraf"/>
        <w:tabs>
          <w:tab w:val="left" w:pos="567"/>
        </w:tabs>
        <w:spacing w:after="0" w:line="360" w:lineRule="auto"/>
        <w:ind w:left="0" w:firstLine="567"/>
        <w:jc w:val="both"/>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oMath>
      <w:r w:rsidR="002C2A80" w:rsidRPr="00CC4CE6">
        <w:t xml:space="preserve"> ve</w:t>
      </w:r>
      <w:r w:rsidR="00CD4F6E" w:rsidRPr="00CC4CE6">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543483" w:rsidRPr="00CC4CE6">
        <w:t xml:space="preserve"> gibi iki bağımsız</w:t>
      </w:r>
      <w:r w:rsidR="00027BBF" w:rsidRPr="00CC4CE6">
        <w:t xml:space="preserve"> değişkeni</w:t>
      </w:r>
      <w:r w:rsidR="00CD4F6E" w:rsidRPr="00CC4CE6">
        <w:t xml:space="preserve"> ve Y</w:t>
      </w:r>
      <w:r w:rsidR="005D7EA3" w:rsidRPr="00CC4CE6">
        <w:t xml:space="preserve"> bağımlı değişkeni</w:t>
      </w:r>
      <w:r w:rsidR="00CC4CE6">
        <w:t xml:space="preserve"> olan SBM’ye</w:t>
      </w:r>
      <w:r w:rsidR="002C2A80" w:rsidRPr="00CC4CE6">
        <w:t xml:space="preserve"> ilişkin kural</w:t>
      </w:r>
      <w:r w:rsidR="00246796" w:rsidRPr="00CC4CE6">
        <w:t>lar</w:t>
      </w:r>
      <w:r w:rsidR="00587030" w:rsidRPr="00CC4CE6">
        <w:t xml:space="preserve"> aşağıdaki formdadır:</w:t>
      </w:r>
    </w:p>
    <w:p w:rsidR="002C2A80" w:rsidRPr="00CC4CE6" w:rsidRDefault="002C2A80" w:rsidP="009867B6">
      <w:pPr>
        <w:pStyle w:val="ListeParagraf"/>
        <w:tabs>
          <w:tab w:val="left" w:pos="567"/>
        </w:tabs>
        <w:spacing w:after="0" w:line="240" w:lineRule="auto"/>
        <w:ind w:left="0"/>
        <w:jc w:val="both"/>
      </w:pPr>
    </w:p>
    <w:p w:rsidR="002C2A80" w:rsidRDefault="00931EE2" w:rsidP="009867B6">
      <w:pPr>
        <w:pStyle w:val="ListeParagraf"/>
        <w:tabs>
          <w:tab w:val="left" w:pos="567"/>
        </w:tabs>
        <w:spacing w:after="0" w:line="240" w:lineRule="auto"/>
        <w:ind w:left="0"/>
        <w:jc w:val="center"/>
      </w:pPr>
      <w:r w:rsidRPr="00CC4CE6">
        <w:t xml:space="preserve">“ </w:t>
      </w:r>
      <w:r w:rsidR="00CD4F6E" w:rsidRPr="00CC4CE6">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r>
          <m:rPr>
            <m:sty m:val="b"/>
          </m:rPr>
          <w:rPr>
            <w:rFonts w:ascii="Cambria Math" w:hAnsi="Cambria Math"/>
          </w:rPr>
          <m:t>A</m:t>
        </m:r>
      </m:oMath>
      <w:r w:rsidR="002C2A80" w:rsidRPr="00CC4CE6">
        <w:t xml:space="preserve"> ve</w:t>
      </w:r>
      <w:r w:rsidR="00CD4F6E" w:rsidRPr="00CC4CE6">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r>
          <m:rPr>
            <m:sty m:val="b"/>
          </m:rPr>
          <w:rPr>
            <w:rFonts w:ascii="Cambria Math" w:hAnsi="Cambria Math"/>
          </w:rPr>
          <m:t>B</m:t>
        </m:r>
      </m:oMath>
      <w:r w:rsidR="00CD4F6E" w:rsidRPr="00CC4CE6">
        <w:t xml:space="preserve"> ise </w:t>
      </w:r>
      <m:oMath>
        <m:acc>
          <m:accPr>
            <m:ctrlPr>
              <w:rPr>
                <w:rFonts w:ascii="Cambria Math" w:hAnsi="Cambria Math"/>
                <w:b/>
              </w:rPr>
            </m:ctrlPr>
          </m:accPr>
          <m:e>
            <m:r>
              <m:rPr>
                <m:sty m:val="b"/>
              </m:rPr>
              <w:rPr>
                <w:rFonts w:ascii="Cambria Math" w:hAnsi="Cambria Math"/>
              </w:rPr>
              <m:t>Y</m:t>
            </m:r>
          </m:e>
        </m:acc>
        <m:r>
          <m:rPr>
            <m:sty m:val="p"/>
          </m:rPr>
          <w:rPr>
            <w:rFonts w:ascii="Cambria Math" w:hAnsi="Cambria Math"/>
          </w:rPr>
          <m:t>=</m:t>
        </m:r>
        <m:r>
          <m:rPr>
            <m:sty m:val="b"/>
          </m:rPr>
          <w:rPr>
            <w:rFonts w:ascii="Cambria Math" w:hAnsi="Cambria Math"/>
          </w:rPr>
          <m:t>f</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m:t>
        </m:r>
        <m:r>
          <m:rPr>
            <m:sty m:val="b"/>
          </m:rPr>
          <w:rPr>
            <w:rFonts w:ascii="Cambria Math" w:hAnsi="Cambria Math"/>
          </w:rPr>
          <m:t>p</m:t>
        </m:r>
        <m:r>
          <m:rPr>
            <m:sty m:val="p"/>
          </m:rPr>
          <w:rPr>
            <w:rFonts w:ascii="Cambria Math" w:hAnsi="Cambria Math"/>
          </w:rPr>
          <m:t>x+</m:t>
        </m:r>
        <m:r>
          <m:rPr>
            <m:sty m:val="b"/>
          </m:rPr>
          <w:rPr>
            <w:rFonts w:ascii="Cambria Math" w:hAnsi="Cambria Math"/>
          </w:rPr>
          <m:t>q</m:t>
        </m:r>
        <m:r>
          <m:rPr>
            <m:sty m:val="p"/>
          </m:rPr>
          <w:rPr>
            <w:rFonts w:ascii="Cambria Math" w:hAnsi="Cambria Math"/>
          </w:rPr>
          <m:t>y+</m:t>
        </m:r>
        <m:r>
          <m:rPr>
            <m:sty m:val="b"/>
          </m:rPr>
          <w:rPr>
            <w:rFonts w:ascii="Cambria Math" w:hAnsi="Cambria Math"/>
          </w:rPr>
          <m:t>r</m:t>
        </m:r>
      </m:oMath>
      <w:r w:rsidR="002C2A80" w:rsidRPr="00CC4CE6">
        <w:t xml:space="preserve"> ”</w:t>
      </w:r>
      <w:r w:rsidR="00BB47B7" w:rsidRPr="00CC4CE6">
        <w:t xml:space="preserve"> </w:t>
      </w:r>
    </w:p>
    <w:p w:rsidR="00365EE9" w:rsidRPr="00CC4CE6" w:rsidRDefault="00365EE9" w:rsidP="009867B6">
      <w:pPr>
        <w:pStyle w:val="ListeParagraf"/>
        <w:tabs>
          <w:tab w:val="left" w:pos="567"/>
        </w:tabs>
        <w:spacing w:after="0" w:line="240" w:lineRule="auto"/>
        <w:ind w:left="0"/>
        <w:jc w:val="center"/>
      </w:pPr>
    </w:p>
    <w:p w:rsidR="002C2A80" w:rsidRDefault="002C2A80" w:rsidP="009867B6">
      <w:pPr>
        <w:pStyle w:val="ListeParagraf"/>
        <w:tabs>
          <w:tab w:val="left" w:pos="567"/>
        </w:tabs>
        <w:spacing w:after="0" w:line="240" w:lineRule="auto"/>
        <w:ind w:left="0"/>
        <w:jc w:val="both"/>
      </w:pPr>
    </w:p>
    <w:p w:rsidR="000E3914" w:rsidRDefault="002C2A80" w:rsidP="009867B6">
      <w:pPr>
        <w:pStyle w:val="ListeParagraf"/>
        <w:tabs>
          <w:tab w:val="left" w:pos="567"/>
        </w:tabs>
        <w:spacing w:after="0" w:line="360" w:lineRule="auto"/>
        <w:ind w:left="0" w:firstLine="567"/>
        <w:jc w:val="both"/>
      </w:pPr>
      <w:r w:rsidRPr="00EA5A08">
        <w:t>Burada A ve</w:t>
      </w:r>
      <w:r w:rsidR="00543483" w:rsidRPr="00EA5A08">
        <w:t xml:space="preserve"> B </w:t>
      </w:r>
      <w:r w:rsidR="00CC4CE6" w:rsidRPr="00EA5A08">
        <w:t>kategori</w:t>
      </w:r>
      <w:r w:rsidR="00CC4CE6">
        <w:t>l</w:t>
      </w:r>
      <w:r w:rsidR="00CC4CE6" w:rsidRPr="00EA5A08">
        <w:t>eştirilerek</w:t>
      </w:r>
      <w:r w:rsidR="00C82ED2" w:rsidRPr="00EA5A08">
        <w:t xml:space="preserve"> elde edilmiş bulanık </w:t>
      </w:r>
      <w:r w:rsidR="00543483" w:rsidRPr="00EA5A08">
        <w:t>girdi</w:t>
      </w:r>
      <w:r w:rsidR="00F27F54">
        <w:t xml:space="preserve"> </w:t>
      </w:r>
      <w:r w:rsidR="00F27F54" w:rsidRPr="00CC4CE6">
        <w:t>kümeleri,</w:t>
      </w:r>
      <w:r w:rsidR="00CD4F6E" w:rsidRPr="00CC4CE6">
        <w:t xml:space="preserve">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oMath>
      <w:r w:rsidR="00F27F54" w:rsidRPr="00CC4CE6">
        <w:t xml:space="preserve"> ise</w:t>
      </w:r>
      <w:r w:rsidR="00F27F54">
        <w:t xml:space="preserve"> sonuç kısmında yer alan </w:t>
      </w:r>
      <w:r w:rsidRPr="00EA5A08">
        <w:t xml:space="preserve">kesin değerli </w:t>
      </w:r>
      <w:r w:rsidR="00C82ED2" w:rsidRPr="00EA5A08">
        <w:t xml:space="preserve">bir </w:t>
      </w:r>
      <w:r w:rsidR="00CD4F6E" w:rsidRPr="00EA5A08">
        <w:t>fonksiyondur.</w:t>
      </w:r>
      <w:r w:rsidR="00EC5158" w:rsidRPr="00EA5A08">
        <w:t xml:space="preserve"> </w:t>
      </w:r>
      <w:r w:rsidR="00EC5158" w:rsidRPr="00F20BA3">
        <w:t>Bu fonksiyonun parametreleri</w:t>
      </w:r>
      <w:r w:rsidR="00F27F54">
        <w:t>,</w:t>
      </w:r>
      <w:r w:rsidR="00EC5158" w:rsidRPr="00F20BA3">
        <w:t xml:space="preserve"> modeli oluşturan araştırmacı tarafından belirlenmektedir. Sınıflandırma probl</w:t>
      </w:r>
      <w:r w:rsidR="00F27F54">
        <w:t>emlerinde p ve q katsayıları 0,</w:t>
      </w:r>
      <w:r w:rsidR="00EC5158" w:rsidRPr="00F20BA3">
        <w:t xml:space="preserve"> r sabiti ise belirli bir sınıfa karşılık gelen </w:t>
      </w:r>
      <w:r w:rsidR="00F72D27" w:rsidRPr="00F20BA3">
        <w:t>bir sayı olarak seçilebilir (WEB</w:t>
      </w:r>
      <w:r w:rsidR="00EC5158" w:rsidRPr="00F20BA3">
        <w:t>_1).</w:t>
      </w:r>
      <w:r w:rsidR="000E3914" w:rsidRPr="00EA5A08">
        <w:t xml:space="preserve"> </w:t>
      </w:r>
      <w:r w:rsidR="00656C78">
        <w:t xml:space="preserve">Çıkarım sistemi, </w:t>
      </w:r>
      <m:oMath>
        <m:r>
          <m:rPr>
            <m:sty m:val="p"/>
          </m:rPr>
          <w:rPr>
            <w:rFonts w:ascii="Cambria Math" w:hAnsi="Cambria Math"/>
          </w:rPr>
          <m:t>f</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eastAsiaTheme="minorEastAsia" w:hAnsi="Cambria Math"/>
          </w:rPr>
          <m:t>=r</m:t>
        </m:r>
      </m:oMath>
      <w:r w:rsidR="00CC4CE6" w:rsidRPr="00CC4CE6">
        <w:t xml:space="preserve"> </w:t>
      </w:r>
      <w:r w:rsidR="000E3914" w:rsidRPr="00CC4CE6">
        <w:t>sabit fonksiyon</w:t>
      </w:r>
      <w:r w:rsidR="00F27F54" w:rsidRPr="00CC4CE6">
        <w:t>u</w:t>
      </w:r>
      <w:r w:rsidR="000E3914" w:rsidRPr="00CC4CE6">
        <w:t xml:space="preserve"> ise</w:t>
      </w:r>
      <w:r w:rsidR="00656C78" w:rsidRPr="00CC4CE6">
        <w:t xml:space="preserve"> </w:t>
      </w:r>
      <w:r w:rsidR="000E3914" w:rsidRPr="00CC4CE6">
        <w:rPr>
          <w:i/>
        </w:rPr>
        <w:t>sıfırıncı dereceden S</w:t>
      </w:r>
      <w:r w:rsidR="00CC4CE6" w:rsidRPr="00CC4CE6">
        <w:rPr>
          <w:i/>
        </w:rPr>
        <w:t>BM</w:t>
      </w:r>
      <w:r w:rsidR="000E3914" w:rsidRPr="00CC4CE6">
        <w:t xml:space="preserve">, </w:t>
      </w:r>
      <m:oMath>
        <m:r>
          <m:rPr>
            <m:sty m:val="p"/>
          </m:rPr>
          <w:rPr>
            <w:rFonts w:ascii="Cambria Math" w:hAnsi="Cambria Math"/>
          </w:rPr>
          <m:t>f</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eastAsiaTheme="minorEastAsia" w:hAnsi="Cambria Math"/>
          </w:rPr>
          <m:t>=</m:t>
        </m:r>
        <m:r>
          <m:rPr>
            <m:sty m:val="p"/>
          </m:rPr>
          <w:rPr>
            <w:rFonts w:ascii="Cambria Math" w:hAnsi="Cambria Math"/>
          </w:rPr>
          <m:t>px+qy+r</m:t>
        </m:r>
      </m:oMath>
      <w:r w:rsidR="00F27F54" w:rsidRPr="00CC4CE6">
        <w:t xml:space="preserve"> </w:t>
      </w:r>
      <w:r w:rsidR="00656C78" w:rsidRPr="00CC4CE6">
        <w:t xml:space="preserve">ise </w:t>
      </w:r>
      <w:r w:rsidR="000E3914" w:rsidRPr="00CC4CE6">
        <w:rPr>
          <w:i/>
        </w:rPr>
        <w:t>birinci dereceden S</w:t>
      </w:r>
      <w:r w:rsidR="00CC4CE6" w:rsidRPr="00CC4CE6">
        <w:rPr>
          <w:i/>
        </w:rPr>
        <w:t xml:space="preserve">BM </w:t>
      </w:r>
      <w:r w:rsidR="000E3914" w:rsidRPr="00CC4CE6">
        <w:t>adını almaktadır</w:t>
      </w:r>
      <w:r w:rsidR="000E3914" w:rsidRPr="00EA5A08">
        <w:t xml:space="preserve"> (Leonde</w:t>
      </w:r>
      <w:r w:rsidR="00A8340C">
        <w:t>s, 1998; Czogala ve Léski, 2000</w:t>
      </w:r>
      <w:r w:rsidR="000E3914" w:rsidRPr="00EA5A08">
        <w:t>).</w:t>
      </w:r>
    </w:p>
    <w:p w:rsidR="000E3914" w:rsidRDefault="008E38CB" w:rsidP="009867B6">
      <w:pPr>
        <w:pStyle w:val="ListeParagraf"/>
        <w:tabs>
          <w:tab w:val="left" w:pos="567"/>
        </w:tabs>
        <w:spacing w:after="0" w:line="360" w:lineRule="auto"/>
        <w:ind w:left="0" w:firstLine="567"/>
        <w:jc w:val="both"/>
      </w:pPr>
      <w:r w:rsidRPr="00747E5D">
        <w:t xml:space="preserve">Sugeno bulanık modelinde her bir kural, </w:t>
      </w:r>
      <w:r w:rsidR="00656C78" w:rsidRPr="00747E5D">
        <w:t xml:space="preserve">değeri </w:t>
      </w:r>
      <w:r w:rsidRPr="00747E5D">
        <w:t>bir fonksiyon t</w:t>
      </w:r>
      <w:r w:rsidR="0039330E" w:rsidRPr="00747E5D">
        <w:t>arafından belirlenen kes</w:t>
      </w:r>
      <w:r w:rsidRPr="00747E5D">
        <w:t>in değerli bir çıktıdır. Dolayısıyla toplam çıktı</w:t>
      </w:r>
      <w:r w:rsidR="00F14E44" w:rsidRPr="00747E5D">
        <w:t>,</w:t>
      </w:r>
      <w:r w:rsidRPr="00747E5D">
        <w:t xml:space="preserve"> durulaştırma aşamasında ağırlıklandırılm</w:t>
      </w:r>
      <w:r w:rsidR="000E3914" w:rsidRPr="00747E5D">
        <w:t>ış ortalama ile hesaplanmaktadır</w:t>
      </w:r>
      <w:r w:rsidR="002F4713" w:rsidRPr="00747E5D">
        <w:t>:</w:t>
      </w:r>
    </w:p>
    <w:p w:rsidR="002D7F72" w:rsidRPr="00747E5D" w:rsidRDefault="002D7F72" w:rsidP="009867B6">
      <w:pPr>
        <w:pStyle w:val="ListeParagraf"/>
        <w:tabs>
          <w:tab w:val="left" w:pos="567"/>
        </w:tabs>
        <w:spacing w:after="0" w:line="240" w:lineRule="auto"/>
        <w:ind w:left="0"/>
        <w:jc w:val="both"/>
      </w:pPr>
    </w:p>
    <w:p w:rsidR="000E3914" w:rsidRPr="00747E5D" w:rsidRDefault="003F6734" w:rsidP="009867B6">
      <w:pPr>
        <w:spacing w:after="0" w:line="240" w:lineRule="auto"/>
        <w:rPr>
          <w:rFonts w:eastAsiaTheme="minorEastAsia"/>
          <w:b/>
        </w:rPr>
      </w:pPr>
      <m:oMathPara>
        <m:oMath>
          <m:acc>
            <m:accPr>
              <m:ctrlPr>
                <w:rPr>
                  <w:rFonts w:ascii="Cambria Math" w:hAnsi="Cambria Math"/>
                  <w:b/>
                </w:rPr>
              </m:ctrlPr>
            </m:accPr>
            <m:e>
              <m:r>
                <m:rPr>
                  <m:sty m:val="b"/>
                </m:rPr>
                <w:rPr>
                  <w:rFonts w:ascii="Cambria Math" w:hAnsi="Cambria Math"/>
                </w:rPr>
                <m:t>Y</m:t>
              </m:r>
            </m:e>
          </m:acc>
          <m:r>
            <m:rPr>
              <m:sty m:val="b"/>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2</m:t>
                  </m:r>
                </m:sub>
              </m:sSub>
            </m:num>
            <m:den>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den>
          </m:f>
        </m:oMath>
      </m:oMathPara>
    </w:p>
    <w:p w:rsidR="002F4713" w:rsidRPr="00747E5D" w:rsidRDefault="002F4713" w:rsidP="009867B6">
      <w:pPr>
        <w:spacing w:after="0" w:line="240" w:lineRule="auto"/>
        <w:jc w:val="both"/>
        <w:rPr>
          <w:rFonts w:eastAsiaTheme="minorEastAsia"/>
        </w:rPr>
      </w:pPr>
    </w:p>
    <w:p w:rsidR="00F16DEC" w:rsidRDefault="000E3914" w:rsidP="009867B6">
      <w:pPr>
        <w:spacing w:after="0" w:line="360" w:lineRule="auto"/>
        <w:jc w:val="both"/>
      </w:pPr>
      <w:r w:rsidRPr="00747E5D">
        <w:rPr>
          <w:rFonts w:eastAsiaTheme="minorEastAsia"/>
        </w:rPr>
        <w:t>Burada</w:t>
      </w:r>
      <w:r w:rsidR="002F4713" w:rsidRPr="00747E5D">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1</m:t>
            </m:r>
          </m:sub>
        </m:sSub>
      </m:oMath>
      <w:r w:rsidR="002F4713" w:rsidRPr="00747E5D">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2</m:t>
            </m:r>
          </m:sub>
        </m:sSub>
      </m:oMath>
      <w:r w:rsidR="002F4713" w:rsidRPr="00747E5D">
        <w:rPr>
          <w:rFonts w:eastAsiaTheme="minorEastAsia"/>
        </w:rPr>
        <w:t xml:space="preserve">, uygulanan kuralların kesin değerli sonuçları; </w:t>
      </w:r>
      <m:oMath>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oMath>
      <w:r w:rsidR="002F4713" w:rsidRPr="00747E5D">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2</m:t>
            </m:r>
          </m:sub>
        </m:sSub>
      </m:oMath>
      <w:r w:rsidR="002F4713" w:rsidRPr="00747E5D">
        <w:rPr>
          <w:rFonts w:eastAsiaTheme="minorEastAsia"/>
        </w:rPr>
        <w:t xml:space="preserve"> ise “ve” ya da “veya” işlemleri sonucu elde edilmiş kural ağırlıklarıdır </w:t>
      </w:r>
      <w:r w:rsidR="002F4713" w:rsidRPr="00747E5D">
        <w:t>(Şekil 2.6) (Jang ve ark, 1997; Ross,</w:t>
      </w:r>
      <w:r w:rsidR="00EA263E">
        <w:t xml:space="preserve"> </w:t>
      </w:r>
      <w:r w:rsidR="002F4713" w:rsidRPr="00747E5D">
        <w:t>2009).</w:t>
      </w:r>
    </w:p>
    <w:p w:rsidR="00E42BAF" w:rsidRDefault="00E42BAF" w:rsidP="009867B6">
      <w:pPr>
        <w:spacing w:after="0" w:line="360" w:lineRule="auto"/>
        <w:jc w:val="both"/>
      </w:pPr>
    </w:p>
    <w:p w:rsidR="00E42BAF" w:rsidRDefault="00E42BAF" w:rsidP="009867B6">
      <w:pPr>
        <w:spacing w:after="0" w:line="360" w:lineRule="auto"/>
        <w:jc w:val="both"/>
      </w:pPr>
    </w:p>
    <w:p w:rsidR="00E42BAF" w:rsidRDefault="00E42BAF" w:rsidP="009867B6">
      <w:pPr>
        <w:spacing w:after="0" w:line="360" w:lineRule="auto"/>
        <w:jc w:val="both"/>
      </w:pPr>
    </w:p>
    <w:p w:rsidR="00E42BAF" w:rsidRDefault="00E42BAF" w:rsidP="009867B6">
      <w:pPr>
        <w:spacing w:after="0" w:line="360" w:lineRule="auto"/>
        <w:jc w:val="both"/>
      </w:pPr>
    </w:p>
    <w:p w:rsidR="00E42BAF" w:rsidRDefault="00E42BAF" w:rsidP="009867B6">
      <w:pPr>
        <w:spacing w:after="0" w:line="360" w:lineRule="auto"/>
        <w:jc w:val="both"/>
      </w:pPr>
    </w:p>
    <w:tbl>
      <w:tblPr>
        <w:tblpPr w:leftFromText="141" w:rightFromText="141" w:horzAnchor="margin" w:tblpXSpec="center" w:tblpY="-220"/>
        <w:tblW w:w="10632" w:type="dxa"/>
        <w:tblCellMar>
          <w:left w:w="70" w:type="dxa"/>
          <w:right w:w="70" w:type="dxa"/>
        </w:tblCellMar>
        <w:tblLook w:val="0000" w:firstRow="0" w:lastRow="0" w:firstColumn="0" w:lastColumn="0" w:noHBand="0" w:noVBand="0"/>
      </w:tblPr>
      <w:tblGrid>
        <w:gridCol w:w="10632"/>
      </w:tblGrid>
      <w:tr w:rsidR="00E42BAF" w:rsidTr="00DA3B5B">
        <w:trPr>
          <w:trHeight w:val="12864"/>
        </w:trPr>
        <w:tc>
          <w:tcPr>
            <w:tcW w:w="10632" w:type="dxa"/>
          </w:tcPr>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r>
              <w:rPr>
                <w:noProof/>
                <w:lang w:eastAsia="tr-TR"/>
              </w:rPr>
              <mc:AlternateContent>
                <mc:Choice Requires="wps">
                  <w:drawing>
                    <wp:anchor distT="0" distB="0" distL="114300" distR="114300" simplePos="0" relativeHeight="252213248" behindDoc="0" locked="0" layoutInCell="1" allowOverlap="1" wp14:anchorId="0356DDE5" wp14:editId="368B408E">
                      <wp:simplePos x="0" y="0"/>
                      <wp:positionH relativeFrom="column">
                        <wp:posOffset>4322181</wp:posOffset>
                      </wp:positionH>
                      <wp:positionV relativeFrom="paragraph">
                        <wp:posOffset>207225</wp:posOffset>
                      </wp:positionV>
                      <wp:extent cx="2258695" cy="868456"/>
                      <wp:effectExtent l="0" t="9525" r="0" b="0"/>
                      <wp:wrapNone/>
                      <wp:docPr id="8" name="Metin Kutusu 8"/>
                      <wp:cNvGraphicFramePr/>
                      <a:graphic xmlns:a="http://schemas.openxmlformats.org/drawingml/2006/main">
                        <a:graphicData uri="http://schemas.microsoft.com/office/word/2010/wordprocessingShape">
                          <wps:wsp>
                            <wps:cNvSpPr txBox="1"/>
                            <wps:spPr>
                              <a:xfrm rot="16200000">
                                <a:off x="0" y="0"/>
                                <a:ext cx="2258695" cy="868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E42BAF">
                                  <w:pPr>
                                    <w:rPr>
                                      <w:b/>
                                    </w:rPr>
                                  </w:pPr>
                                  <w:r>
                                    <w:rPr>
                                      <w:b/>
                                    </w:rPr>
                                    <w:t xml:space="preserve">Ağırlıklandırılmış </w:t>
                                  </w:r>
                                  <w:r w:rsidRPr="00105F0D">
                                    <w:rPr>
                                      <w:b/>
                                    </w:rPr>
                                    <w:t>Ortalama</w:t>
                                  </w:r>
                                </w:p>
                                <w:p w:rsidR="007A3663" w:rsidRPr="00747E5D" w:rsidRDefault="003F6734" w:rsidP="00E42BAF">
                                  <w:pPr>
                                    <w:rPr>
                                      <w:rFonts w:eastAsiaTheme="minorEastAsia"/>
                                      <w:b/>
                                    </w:rPr>
                                  </w:pPr>
                                  <m:oMathPara>
                                    <m:oMath>
                                      <m:acc>
                                        <m:accPr>
                                          <m:ctrlPr>
                                            <w:rPr>
                                              <w:rFonts w:ascii="Cambria Math" w:hAnsi="Cambria Math"/>
                                              <w:b/>
                                            </w:rPr>
                                          </m:ctrlPr>
                                        </m:accPr>
                                        <m:e>
                                          <m:r>
                                            <m:rPr>
                                              <m:sty m:val="b"/>
                                            </m:rPr>
                                            <w:rPr>
                                              <w:rFonts w:ascii="Cambria Math" w:hAnsi="Cambria Math"/>
                                            </w:rPr>
                                            <m:t>Y</m:t>
                                          </m:r>
                                        </m:e>
                                      </m:acc>
                                      <m:r>
                                        <m:rPr>
                                          <m:sty m:val="b"/>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2</m:t>
                                              </m:r>
                                            </m:sub>
                                          </m:sSub>
                                        </m:num>
                                        <m:den>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den>
                                      </m:f>
                                    </m:oMath>
                                  </m:oMathPara>
                                </w:p>
                                <w:p w:rsidR="007A3663" w:rsidRPr="00105F0D" w:rsidRDefault="007A3663" w:rsidP="00E42BA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DDE5" id="Metin Kutusu 8" o:spid="_x0000_s1029" type="#_x0000_t202" style="position:absolute;left:0;text-align:left;margin-left:340.35pt;margin-top:16.3pt;width:177.85pt;height:68.4pt;rotation:-9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" fillcolor="white [3201]" stroked="f" strokeweight=".5pt">
                      <v:textbox>
                        <w:txbxContent>
                          <w:p w:rsidR="007A3663" w:rsidRDefault="007A3663" w:rsidP="00E42BAF">
                            <w:pPr>
                              <w:rPr>
                                <w:b/>
                              </w:rPr>
                            </w:pPr>
                            <w:r>
                              <w:rPr>
                                <w:b/>
                              </w:rPr>
                              <w:t xml:space="preserve">Ağırlıklandırılmış </w:t>
                            </w:r>
                            <w:r w:rsidRPr="00105F0D">
                              <w:rPr>
                                <w:b/>
                              </w:rPr>
                              <w:t>Ortalama</w:t>
                            </w:r>
                          </w:p>
                          <w:p w:rsidR="007A3663" w:rsidRPr="00747E5D" w:rsidRDefault="00250BFF" w:rsidP="00E42BAF">
                            <w:pPr>
                              <w:rPr>
                                <w:rFonts w:eastAsiaTheme="minorEastAsia"/>
                                <w:b/>
                              </w:rPr>
                            </w:pPr>
                            <m:oMathPara>
                              <m:oMath>
                                <m:acc>
                                  <m:accPr>
                                    <m:ctrlPr>
                                      <w:rPr>
                                        <w:rFonts w:ascii="Cambria Math" w:hAnsi="Cambria Math"/>
                                        <w:b/>
                                      </w:rPr>
                                    </m:ctrlPr>
                                  </m:accPr>
                                  <m:e>
                                    <m:r>
                                      <m:rPr>
                                        <m:sty m:val="b"/>
                                      </m:rPr>
                                      <w:rPr>
                                        <w:rFonts w:ascii="Cambria Math" w:hAnsi="Cambria Math"/>
                                      </w:rPr>
                                      <m:t>Y</m:t>
                                    </m:r>
                                  </m:e>
                                </m:acc>
                                <m:r>
                                  <m:rPr>
                                    <m:sty m:val="b"/>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2</m:t>
                                        </m:r>
                                      </m:sub>
                                    </m:sSub>
                                  </m:num>
                                  <m:den>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den>
                                </m:f>
                              </m:oMath>
                            </m:oMathPara>
                          </w:p>
                          <w:p w:rsidR="007A3663" w:rsidRPr="00105F0D" w:rsidRDefault="007A3663" w:rsidP="00E42BAF">
                            <w:pPr>
                              <w:rPr>
                                <w:b/>
                              </w:rPr>
                            </w:pPr>
                          </w:p>
                        </w:txbxContent>
                      </v:textbox>
                    </v:shape>
                  </w:pict>
                </mc:Fallback>
              </mc:AlternateContent>
            </w:r>
          </w:p>
          <w:p w:rsidR="00E42BAF" w:rsidRDefault="00E42BAF" w:rsidP="009867B6">
            <w:pPr>
              <w:pStyle w:val="ListeParagraf"/>
              <w:tabs>
                <w:tab w:val="left" w:pos="567"/>
              </w:tabs>
              <w:spacing w:after="0" w:line="360" w:lineRule="auto"/>
              <w:ind w:left="0"/>
              <w:jc w:val="both"/>
              <w:rPr>
                <w:b/>
              </w:rPr>
            </w:pPr>
            <w:r>
              <w:rPr>
                <w:noProof/>
                <w:lang w:eastAsia="tr-TR"/>
              </w:rPr>
              <mc:AlternateContent>
                <mc:Choice Requires="wps">
                  <w:drawing>
                    <wp:anchor distT="0" distB="0" distL="114300" distR="114300" simplePos="0" relativeHeight="252214272" behindDoc="0" locked="0" layoutInCell="1" allowOverlap="1" wp14:anchorId="1738616E" wp14:editId="68FE6444">
                      <wp:simplePos x="0" y="0"/>
                      <wp:positionH relativeFrom="column">
                        <wp:posOffset>4168140</wp:posOffset>
                      </wp:positionH>
                      <wp:positionV relativeFrom="paragraph">
                        <wp:posOffset>9730</wp:posOffset>
                      </wp:positionV>
                      <wp:extent cx="314960" cy="806450"/>
                      <wp:effectExtent l="0" t="17145" r="0" b="29845"/>
                      <wp:wrapNone/>
                      <wp:docPr id="94" name="Aşağı Ok 94"/>
                      <wp:cNvGraphicFramePr/>
                      <a:graphic xmlns:a="http://schemas.openxmlformats.org/drawingml/2006/main">
                        <a:graphicData uri="http://schemas.microsoft.com/office/word/2010/wordprocessingShape">
                          <wps:wsp>
                            <wps:cNvSpPr/>
                            <wps:spPr>
                              <a:xfrm rot="16200000">
                                <a:off x="0" y="0"/>
                                <a:ext cx="314960" cy="806450"/>
                              </a:xfrm>
                              <a:prstGeom prst="downArrow">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4DC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4" o:spid="_x0000_s1026" type="#_x0000_t67" style="position:absolute;margin-left:328.2pt;margin-top:.75pt;width:24.8pt;height:63.5pt;rotation:-9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" adj="17382" fillcolor="#ed7d31 [3205]" strokecolor="black [3213]" strokeweight="1pt"/>
                  </w:pict>
                </mc:Fallback>
              </mc:AlternateContent>
            </w:r>
          </w:p>
          <w:p w:rsidR="00E42BAF" w:rsidRDefault="00E42BAF" w:rsidP="009867B6">
            <w:pPr>
              <w:pStyle w:val="ListeParagraf"/>
              <w:tabs>
                <w:tab w:val="left" w:pos="567"/>
              </w:tabs>
              <w:spacing w:after="0" w:line="360" w:lineRule="auto"/>
              <w:ind w:left="0"/>
              <w:jc w:val="both"/>
              <w:rPr>
                <w:b/>
              </w:rPr>
            </w:pPr>
            <w:r>
              <w:rPr>
                <w:noProof/>
                <w:lang w:eastAsia="tr-TR"/>
              </w:rPr>
              <mc:AlternateContent>
                <mc:Choice Requires="wps">
                  <w:drawing>
                    <wp:anchor distT="0" distB="0" distL="114300" distR="114300" simplePos="0" relativeHeight="252216320" behindDoc="0" locked="0" layoutInCell="1" allowOverlap="1" wp14:anchorId="02598476" wp14:editId="3F3B4ABB">
                      <wp:simplePos x="0" y="0"/>
                      <wp:positionH relativeFrom="column">
                        <wp:posOffset>2661285</wp:posOffset>
                      </wp:positionH>
                      <wp:positionV relativeFrom="paragraph">
                        <wp:posOffset>-635</wp:posOffset>
                      </wp:positionV>
                      <wp:extent cx="1782445" cy="337820"/>
                      <wp:effectExtent l="0" t="1587" r="6667" b="6668"/>
                      <wp:wrapNone/>
                      <wp:docPr id="98" name="Metin Kutusu 98"/>
                      <wp:cNvGraphicFramePr/>
                      <a:graphic xmlns:a="http://schemas.openxmlformats.org/drawingml/2006/main">
                        <a:graphicData uri="http://schemas.microsoft.com/office/word/2010/wordprocessingShape">
                          <wps:wsp>
                            <wps:cNvSpPr txBox="1"/>
                            <wps:spPr>
                              <a:xfrm rot="16200000">
                                <a:off x="0" y="0"/>
                                <a:ext cx="1782445" cy="33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3F6734" w:rsidP="00E42BAF">
                                  <m:oMathPara>
                                    <m:oMath>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2</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r>
                                        <m:rPr>
                                          <m:sty m:val="b"/>
                                        </m:rP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r</m:t>
                                          </m:r>
                                        </m:e>
                                        <m:sub>
                                          <m:r>
                                            <m:rPr>
                                              <m:sty m:val="b"/>
                                            </m:rPr>
                                            <w:rPr>
                                              <w:rFonts w:ascii="Cambria Math" w:eastAsiaTheme="minorEastAsia"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8476" id="Metin Kutusu 98" o:spid="_x0000_s1030" type="#_x0000_t202" style="position:absolute;left:0;text-align:left;margin-left:209.55pt;margin-top:-.05pt;width:140.35pt;height:26.6pt;rotation:-9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" fillcolor="white [3201]" stroked="f" strokeweight=".5pt">
                      <v:textbox>
                        <w:txbxContent>
                          <w:p w:rsidR="007A3663" w:rsidRPr="00245D48" w:rsidRDefault="00250BFF" w:rsidP="00E42BAF">
                            <m:oMathPara>
                              <m:oMath>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2</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r>
                                  <m:rPr>
                                    <m:sty m:val="b"/>
                                  </m:rP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r</m:t>
                                    </m:r>
                                  </m:e>
                                  <m:sub>
                                    <m:r>
                                      <m:rPr>
                                        <m:sty m:val="b"/>
                                      </m:rPr>
                                      <w:rPr>
                                        <w:rFonts w:ascii="Cambria Math" w:eastAsiaTheme="minorEastAsia" w:hAnsi="Cambria Math"/>
                                      </w:rPr>
                                      <m:t>2</m:t>
                                    </m:r>
                                  </m:sub>
                                </m:sSub>
                              </m:oMath>
                            </m:oMathPara>
                          </w:p>
                        </w:txbxContent>
                      </v:textbox>
                    </v:shape>
                  </w:pict>
                </mc:Fallback>
              </mc:AlternateContent>
            </w:r>
            <w:r>
              <w:rPr>
                <w:noProof/>
                <w:lang w:eastAsia="tr-TR"/>
              </w:rPr>
              <mc:AlternateContent>
                <mc:Choice Requires="wps">
                  <w:drawing>
                    <wp:anchor distT="0" distB="0" distL="114300" distR="114300" simplePos="0" relativeHeight="252215296" behindDoc="0" locked="0" layoutInCell="1" allowOverlap="1" wp14:anchorId="60AEB3B0" wp14:editId="293049EB">
                      <wp:simplePos x="0" y="0"/>
                      <wp:positionH relativeFrom="column">
                        <wp:posOffset>336867</wp:posOffset>
                      </wp:positionH>
                      <wp:positionV relativeFrom="paragraph">
                        <wp:posOffset>5398</wp:posOffset>
                      </wp:positionV>
                      <wp:extent cx="1782445" cy="337820"/>
                      <wp:effectExtent l="0" t="1587" r="6667" b="6668"/>
                      <wp:wrapNone/>
                      <wp:docPr id="132" name="Metin Kutusu 132"/>
                      <wp:cNvGraphicFramePr/>
                      <a:graphic xmlns:a="http://schemas.openxmlformats.org/drawingml/2006/main">
                        <a:graphicData uri="http://schemas.microsoft.com/office/word/2010/wordprocessingShape">
                          <wps:wsp>
                            <wps:cNvSpPr txBox="1"/>
                            <wps:spPr>
                              <a:xfrm rot="16200000">
                                <a:off x="0" y="0"/>
                                <a:ext cx="1782445" cy="33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3F6734" w:rsidP="00E42BAF">
                                  <m:oMathPara>
                                    <m:oMath>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r>
                                        <m:rPr>
                                          <m:sty m:val="b"/>
                                        </m:rP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r</m:t>
                                          </m:r>
                                        </m:e>
                                        <m:sub>
                                          <m:r>
                                            <m:rPr>
                                              <m:sty m:val="b"/>
                                            </m:rPr>
                                            <w:rPr>
                                              <w:rFonts w:ascii="Cambria Math" w:eastAsiaTheme="minorEastAsia"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B3B0" id="Metin Kutusu 132" o:spid="_x0000_s1031" type="#_x0000_t202" style="position:absolute;left:0;text-align:left;margin-left:26.5pt;margin-top:.45pt;width:140.35pt;height:26.6pt;rotation:-9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" fillcolor="white [3201]" stroked="f" strokeweight=".5pt">
                      <v:textbox>
                        <w:txbxContent>
                          <w:p w:rsidR="007A3663" w:rsidRPr="00245D48" w:rsidRDefault="00250BFF" w:rsidP="00E42BAF">
                            <m:oMathPara>
                              <m:oMath>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Y</m:t>
                                        </m:r>
                                      </m:e>
                                    </m:acc>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r>
                                  <m:rPr>
                                    <m:sty m:val="b"/>
                                  </m:rP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r</m:t>
                                    </m:r>
                                  </m:e>
                                  <m:sub>
                                    <m:r>
                                      <m:rPr>
                                        <m:sty m:val="b"/>
                                      </m:rPr>
                                      <w:rPr>
                                        <w:rFonts w:ascii="Cambria Math" w:eastAsiaTheme="minorEastAsia" w:hAnsi="Cambria Math"/>
                                      </w:rPr>
                                      <m:t>1</m:t>
                                    </m:r>
                                  </m:sub>
                                </m:sSub>
                              </m:oMath>
                            </m:oMathPara>
                          </w:p>
                        </w:txbxContent>
                      </v:textbox>
                    </v:shape>
                  </w:pict>
                </mc:Fallback>
              </mc:AlternateContent>
            </w: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r w:rsidRPr="00485260">
              <w:rPr>
                <w:b/>
                <w:noProof/>
                <w:lang w:eastAsia="tr-TR"/>
              </w:rPr>
              <w:drawing>
                <wp:anchor distT="0" distB="0" distL="114300" distR="114300" simplePos="0" relativeHeight="252217344" behindDoc="1" locked="0" layoutInCell="1" allowOverlap="1" wp14:anchorId="3C909430" wp14:editId="1191CAC9">
                  <wp:simplePos x="0" y="0"/>
                  <wp:positionH relativeFrom="column">
                    <wp:posOffset>-427990</wp:posOffset>
                  </wp:positionH>
                  <wp:positionV relativeFrom="paragraph">
                    <wp:posOffset>249555</wp:posOffset>
                  </wp:positionV>
                  <wp:extent cx="5760085" cy="5013325"/>
                  <wp:effectExtent l="0" t="7620" r="4445" b="4445"/>
                  <wp:wrapTight wrapText="bothSides">
                    <wp:wrapPolygon edited="0">
                      <wp:start x="21629" y="33"/>
                      <wp:lineTo x="55" y="33"/>
                      <wp:lineTo x="55" y="21537"/>
                      <wp:lineTo x="21629" y="21537"/>
                      <wp:lineTo x="21629" y="33"/>
                    </wp:wrapPolygon>
                  </wp:wrapTight>
                  <wp:docPr id="207" name="Resim 207" descr="C:\Users\Ful\Desktop\TEZ\TEZ YAZIM\şekiller\Şekil 2.2 Sugeno Bulanık Mod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l\Desktop\TEZ\TEZ YAZIM\şekiller\Şekil 2.2 Sugeno Bulanık Model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5760085" cy="501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r>
              <w:rPr>
                <w:noProof/>
                <w:lang w:eastAsia="tr-TR"/>
              </w:rPr>
              <mc:AlternateContent>
                <mc:Choice Requires="wps">
                  <w:drawing>
                    <wp:anchor distT="0" distB="0" distL="114300" distR="114300" simplePos="0" relativeHeight="252218368" behindDoc="0" locked="0" layoutInCell="1" allowOverlap="1" wp14:anchorId="211D303A" wp14:editId="77CFE52D">
                      <wp:simplePos x="0" y="0"/>
                      <wp:positionH relativeFrom="column">
                        <wp:posOffset>4163378</wp:posOffset>
                      </wp:positionH>
                      <wp:positionV relativeFrom="paragraph">
                        <wp:posOffset>144462</wp:posOffset>
                      </wp:positionV>
                      <wp:extent cx="2647950" cy="635"/>
                      <wp:effectExtent l="5715" t="0" r="5715" b="5715"/>
                      <wp:wrapNone/>
                      <wp:docPr id="135" name="Metin Kutusu 135"/>
                      <wp:cNvGraphicFramePr/>
                      <a:graphic xmlns:a="http://schemas.openxmlformats.org/drawingml/2006/main">
                        <a:graphicData uri="http://schemas.microsoft.com/office/word/2010/wordprocessingShape">
                          <wps:wsp>
                            <wps:cNvSpPr txBox="1"/>
                            <wps:spPr>
                              <a:xfrm rot="16200000">
                                <a:off x="0" y="0"/>
                                <a:ext cx="2647950" cy="635"/>
                              </a:xfrm>
                              <a:prstGeom prst="rect">
                                <a:avLst/>
                              </a:prstGeom>
                              <a:solidFill>
                                <a:prstClr val="white"/>
                              </a:solidFill>
                              <a:ln>
                                <a:noFill/>
                              </a:ln>
                              <a:effectLst/>
                            </wps:spPr>
                            <wps:txbx>
                              <w:txbxContent>
                                <w:p w:rsidR="007A3663" w:rsidRPr="002A7EF6" w:rsidRDefault="007A3663" w:rsidP="009A2FE6">
                                  <w:pPr>
                                    <w:pStyle w:val="Balk4"/>
                                  </w:pPr>
                                  <w:bookmarkStart w:id="50" w:name="_Toc458998789"/>
                                  <w:r w:rsidRPr="002A7EF6">
                                    <w:t>Şekil 2.</w:t>
                                  </w:r>
                                  <w:r>
                                    <w:t xml:space="preserve">6 </w:t>
                                  </w:r>
                                  <w:r w:rsidRPr="002A7EF6">
                                    <w:t>Sugeno Bulanık Modeli</w:t>
                                  </w:r>
                                  <w:bookmarkEnd w:id="50"/>
                                </w:p>
                                <w:p w:rsidR="007A3663" w:rsidRPr="004B0A77" w:rsidRDefault="007A3663" w:rsidP="009A2FE6">
                                  <w:pPr>
                                    <w:pStyle w:val="Balk4"/>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1D303A" id="Metin Kutusu 135" o:spid="_x0000_s1032" type="#_x0000_t202" style="position:absolute;left:0;text-align:left;margin-left:327.85pt;margin-top:11.35pt;width:208.5pt;height:.05pt;rotation:-90;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" stroked="f">
                      <v:textbox style="mso-fit-shape-to-text:t" inset="0,0,0,0">
                        <w:txbxContent>
                          <w:p w:rsidR="007A3663" w:rsidRPr="002A7EF6" w:rsidRDefault="007A3663" w:rsidP="009A2FE6">
                            <w:pPr>
                              <w:pStyle w:val="Balk4"/>
                            </w:pPr>
                            <w:bookmarkStart w:id="52" w:name="_Toc458998789"/>
                            <w:r w:rsidRPr="002A7EF6">
                              <w:t xml:space="preserve">Şekil </w:t>
                            </w:r>
                            <w:proofErr w:type="gramStart"/>
                            <w:r w:rsidRPr="002A7EF6">
                              <w:t>2.</w:t>
                            </w:r>
                            <w:r>
                              <w:t>6</w:t>
                            </w:r>
                            <w:proofErr w:type="gramEnd"/>
                            <w:r>
                              <w:t xml:space="preserve"> </w:t>
                            </w:r>
                            <w:r w:rsidRPr="002A7EF6">
                              <w:t>Sugeno Bulanık Modeli</w:t>
                            </w:r>
                            <w:bookmarkEnd w:id="52"/>
                          </w:p>
                          <w:p w:rsidR="007A3663" w:rsidRPr="004B0A77" w:rsidRDefault="007A3663" w:rsidP="009A2FE6">
                            <w:pPr>
                              <w:pStyle w:val="Balk4"/>
                              <w:rPr>
                                <w:noProof/>
                              </w:rPr>
                            </w:pPr>
                          </w:p>
                        </w:txbxContent>
                      </v:textbox>
                    </v:shape>
                  </w:pict>
                </mc:Fallback>
              </mc:AlternateContent>
            </w: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p w:rsidR="00E42BAF" w:rsidRDefault="00E42BAF" w:rsidP="009867B6">
            <w:pPr>
              <w:pStyle w:val="ListeParagraf"/>
              <w:tabs>
                <w:tab w:val="left" w:pos="567"/>
              </w:tabs>
              <w:spacing w:after="0" w:line="360" w:lineRule="auto"/>
              <w:ind w:left="0"/>
              <w:jc w:val="both"/>
              <w:rPr>
                <w:b/>
              </w:rPr>
            </w:pPr>
          </w:p>
        </w:tc>
      </w:tr>
    </w:tbl>
    <w:p w:rsidR="00E42BAF" w:rsidRPr="00747E5D" w:rsidRDefault="00E42BAF" w:rsidP="009867B6">
      <w:pPr>
        <w:spacing w:after="0" w:line="360" w:lineRule="auto"/>
        <w:jc w:val="both"/>
        <w:rPr>
          <w:rFonts w:eastAsiaTheme="minorEastAsia"/>
        </w:rPr>
      </w:pPr>
    </w:p>
    <w:p w:rsidR="002F4713" w:rsidRDefault="002F4713" w:rsidP="009867B6">
      <w:pPr>
        <w:spacing w:after="0" w:line="480" w:lineRule="auto"/>
        <w:jc w:val="both"/>
        <w:rPr>
          <w:rFonts w:eastAsiaTheme="minorEastAsia"/>
        </w:rPr>
      </w:pPr>
    </w:p>
    <w:p w:rsidR="00EE5D40" w:rsidRPr="002F4713" w:rsidRDefault="00EE5D40" w:rsidP="009867B6">
      <w:pPr>
        <w:spacing w:after="0" w:line="480" w:lineRule="auto"/>
        <w:jc w:val="both"/>
        <w:rPr>
          <w:rFonts w:eastAsiaTheme="minorEastAsia"/>
        </w:rPr>
      </w:pPr>
    </w:p>
    <w:p w:rsidR="001C57DB" w:rsidRPr="00FD0675" w:rsidRDefault="0051001E" w:rsidP="009867B6">
      <w:pPr>
        <w:spacing w:after="0" w:line="240" w:lineRule="auto"/>
        <w:rPr>
          <w:b/>
        </w:rPr>
      </w:pPr>
      <w:bookmarkStart w:id="51" w:name="_Toc451903933"/>
      <w:bookmarkStart w:id="52" w:name="_Toc453062999"/>
      <w:bookmarkStart w:id="53" w:name="_Toc458081256"/>
      <w:r w:rsidRPr="00FD0675">
        <w:rPr>
          <w:b/>
        </w:rPr>
        <w:lastRenderedPageBreak/>
        <w:t>2.5 Uyarlanabilir Ağ Tabanlı Bulanık Çıkarım Sistemi</w:t>
      </w:r>
      <w:bookmarkEnd w:id="51"/>
      <w:r w:rsidRPr="00FD0675">
        <w:rPr>
          <w:b/>
        </w:rPr>
        <w:t xml:space="preserve"> </w:t>
      </w:r>
      <w:r w:rsidR="00673CEB" w:rsidRPr="00FD0675">
        <w:rPr>
          <w:b/>
        </w:rPr>
        <w:t>(ANFIS)</w:t>
      </w:r>
      <w:bookmarkEnd w:id="52"/>
      <w:bookmarkEnd w:id="53"/>
      <w:r w:rsidR="001C57DB" w:rsidRPr="00FD0675">
        <w:rPr>
          <w:b/>
        </w:rPr>
        <w:t xml:space="preserve">  </w:t>
      </w:r>
    </w:p>
    <w:p w:rsidR="001C57DB" w:rsidRPr="001C57DB" w:rsidRDefault="001C57DB" w:rsidP="009867B6">
      <w:pPr>
        <w:spacing w:after="0" w:line="240" w:lineRule="auto"/>
      </w:pPr>
    </w:p>
    <w:p w:rsidR="009F0A07" w:rsidRDefault="0051001E" w:rsidP="009867B6">
      <w:pPr>
        <w:pStyle w:val="ListeParagraf"/>
        <w:tabs>
          <w:tab w:val="left" w:pos="567"/>
        </w:tabs>
        <w:spacing w:after="0" w:line="360" w:lineRule="auto"/>
        <w:ind w:left="0" w:firstLine="567"/>
        <w:jc w:val="both"/>
      </w:pPr>
      <w:r w:rsidRPr="00CE79C5">
        <w:t xml:space="preserve">Yapay sinir ağlarının </w:t>
      </w:r>
      <w:r w:rsidR="00673CEB">
        <w:t>en uygun modeli bulma yeteneği ile</w:t>
      </w:r>
      <w:r w:rsidRPr="00CE79C5">
        <w:t xml:space="preserve"> bulanık mantığın </w:t>
      </w:r>
      <w:r w:rsidR="00D267BD">
        <w:t>karar verebilme ve uzman bilgisinden yararlanabilme</w:t>
      </w:r>
      <w:r w:rsidR="00673CEB">
        <w:t xml:space="preserve"> gibi özelliklerinin</w:t>
      </w:r>
      <w:r w:rsidRPr="00CE79C5">
        <w:t xml:space="preserve"> birleştirilmesi sonucu bulan</w:t>
      </w:r>
      <w:r w:rsidR="00673CEB">
        <w:t xml:space="preserve">ık-sinir hibrid ağ yapısı </w:t>
      </w:r>
      <w:r w:rsidRPr="00CE79C5">
        <w:t>ortaya çıkmıştır. Günümüzde bu amaçla en sık kullanılan ağ yapısı, S</w:t>
      </w:r>
      <w:r w:rsidR="009A368C">
        <w:t>BM’yi</w:t>
      </w:r>
      <w:r w:rsidRPr="00CE79C5">
        <w:t xml:space="preserve"> temsil eden</w:t>
      </w:r>
      <w:r w:rsidR="002942A3">
        <w:t xml:space="preserve"> </w:t>
      </w:r>
      <w:r w:rsidR="009A368C">
        <w:t xml:space="preserve">uyarlanabilir ağ tabanlı </w:t>
      </w:r>
      <w:r w:rsidR="002942A3">
        <w:t>bulanık model</w:t>
      </w:r>
      <w:r w:rsidR="00673CEB">
        <w:t xml:space="preserve"> yapısıdır (Şenol, 2010)</w:t>
      </w:r>
      <w:r w:rsidRPr="00CE79C5">
        <w:t xml:space="preserve">. </w:t>
      </w:r>
    </w:p>
    <w:p w:rsidR="002942A3" w:rsidRPr="004029AF" w:rsidRDefault="002942A3" w:rsidP="009867B6">
      <w:pPr>
        <w:pStyle w:val="ListeParagraf"/>
        <w:tabs>
          <w:tab w:val="left" w:pos="567"/>
        </w:tabs>
        <w:spacing w:after="0" w:line="360" w:lineRule="auto"/>
        <w:ind w:left="0" w:firstLine="567"/>
        <w:jc w:val="both"/>
      </w:pPr>
      <w:r>
        <w:t>ANFIS’ın öğrenme algoritması,</w:t>
      </w:r>
      <w:r w:rsidR="00487D79">
        <w:t xml:space="preserve"> eğitim setinin başlangıç üyelik fonksiyonlarının parametrelerini en az hata ile tahmin etmede en küçük kareler yöntemi</w:t>
      </w:r>
      <w:r w:rsidR="00245D48">
        <w:t xml:space="preserve"> (EKK)</w:t>
      </w:r>
      <w:r w:rsidR="00487D79">
        <w:t xml:space="preserve"> ile geri yayılmalı </w:t>
      </w:r>
      <w:r w:rsidR="00487D79" w:rsidRPr="004029AF">
        <w:t>öğrenme algoritmasını</w:t>
      </w:r>
      <w:r w:rsidR="00245D48">
        <w:t xml:space="preserve"> (GYÖA)</w:t>
      </w:r>
      <w:r w:rsidR="00487D79" w:rsidRPr="004029AF">
        <w:t xml:space="preserve"> birlikte kullanan hibrid öğrenme algoritmasıdır </w:t>
      </w:r>
      <w:r w:rsidR="00422D1E" w:rsidRPr="004029AF">
        <w:t xml:space="preserve">(Jang ve ark, 1997; Reich ve ark, 2007; </w:t>
      </w:r>
      <w:r w:rsidRPr="004029AF">
        <w:t>Ziasabounchi ve Askerzade, 2014).</w:t>
      </w:r>
    </w:p>
    <w:p w:rsidR="00F56A6F" w:rsidRPr="004029AF" w:rsidRDefault="00027BBF" w:rsidP="009867B6">
      <w:pPr>
        <w:pStyle w:val="ListeParagraf"/>
        <w:tabs>
          <w:tab w:val="left" w:pos="567"/>
        </w:tabs>
        <w:spacing w:after="0" w:line="360" w:lineRule="auto"/>
        <w:ind w:left="0" w:firstLine="567"/>
        <w:jc w:val="both"/>
      </w:pPr>
      <w:r w:rsidRPr="004029AF">
        <w:t xml:space="preserve">Basit olarak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hAnsi="Cambria Math"/>
          </w:rPr>
          <m:t xml:space="preserve"> </m:t>
        </m:r>
      </m:oMath>
      <w:r w:rsidR="00B075C9" w:rsidRPr="004029AF">
        <w:rPr>
          <w:rFonts w:eastAsiaTheme="minorEastAsia"/>
        </w:rPr>
        <w:t>ve</w:t>
      </w:r>
      <w:r w:rsidRPr="004029AF">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422D1E" w:rsidRPr="004029AF">
        <w:t xml:space="preserve"> bağımsız </w:t>
      </w:r>
      <w:r w:rsidR="00B075C9" w:rsidRPr="004029AF">
        <w:t>değişkenli,</w:t>
      </w:r>
      <w:r w:rsidRPr="004029AF">
        <w:t xml:space="preserve"> Y</w:t>
      </w:r>
      <w:r w:rsidR="00F56A6F" w:rsidRPr="004029AF">
        <w:t xml:space="preserve"> </w:t>
      </w:r>
      <w:r w:rsidR="00B075C9" w:rsidRPr="004029AF">
        <w:t>bağımlı değişkenli</w:t>
      </w:r>
      <w:r w:rsidR="00F56A6F" w:rsidRPr="004029AF">
        <w:t xml:space="preserve"> S</w:t>
      </w:r>
      <w:r w:rsidR="00245D48">
        <w:t xml:space="preserve">BM </w:t>
      </w:r>
      <w:r w:rsidR="00F56A6F" w:rsidRPr="004029AF">
        <w:t>ve buna eşit olan ANFIS y</w:t>
      </w:r>
      <w:r w:rsidR="00B075C9" w:rsidRPr="004029AF">
        <w:t xml:space="preserve">apısı ele alınacaktır. </w:t>
      </w:r>
      <w:r w:rsidR="00F56A6F" w:rsidRPr="004029AF">
        <w:t>Buna göre birinci dereceden S</w:t>
      </w:r>
      <w:r w:rsidR="00245D48">
        <w:t>BM</w:t>
      </w:r>
      <w:r w:rsidR="00D267BD">
        <w:t xml:space="preserve"> (Şekil 2.6)</w:t>
      </w:r>
      <w:r w:rsidR="00F56A6F" w:rsidRPr="004029AF">
        <w:t xml:space="preserve"> ve ilgili kurallar aşağıdaki gibidir</w:t>
      </w:r>
      <w:r w:rsidR="00C66418">
        <w:t xml:space="preserve"> </w:t>
      </w:r>
      <w:r w:rsidR="00C66418" w:rsidRPr="004029AF">
        <w:t>(Jang ve ark, 1997; Joo ve Lee, 1999; Chen ve ark, 2006; Toosi ve ark, 2006; Wei</w:t>
      </w:r>
      <w:r w:rsidR="00757135">
        <w:t xml:space="preserve"> ve ark</w:t>
      </w:r>
      <w:r w:rsidR="00C66418" w:rsidRPr="004029AF">
        <w:t xml:space="preserve">, 2007; </w:t>
      </w:r>
      <w:r w:rsidR="00C66418" w:rsidRPr="004029AF">
        <w:rPr>
          <w:color w:val="222222"/>
          <w:shd w:val="clear" w:color="auto" w:fill="FFFFFF"/>
        </w:rPr>
        <w:t>Ba-alwi</w:t>
      </w:r>
      <w:r w:rsidR="00C66418" w:rsidRPr="004029AF">
        <w:t>, 2013; Raut ve Singh, 2014</w:t>
      </w:r>
      <w:r w:rsidR="00C66418">
        <w:t>)</w:t>
      </w:r>
      <w:r w:rsidR="00F56A6F" w:rsidRPr="004029AF">
        <w:t>:</w:t>
      </w:r>
    </w:p>
    <w:p w:rsidR="00F56A6F" w:rsidRPr="004029AF" w:rsidRDefault="00F56A6F" w:rsidP="009867B6">
      <w:pPr>
        <w:pStyle w:val="ListeParagraf"/>
        <w:tabs>
          <w:tab w:val="left" w:pos="567"/>
        </w:tabs>
        <w:spacing w:after="0" w:line="240" w:lineRule="auto"/>
        <w:ind w:left="0"/>
        <w:jc w:val="both"/>
      </w:pPr>
    </w:p>
    <w:p w:rsidR="00F56A6F" w:rsidRPr="00E40CFF" w:rsidRDefault="00F56A6F" w:rsidP="009867B6">
      <w:pPr>
        <w:pStyle w:val="ListeParagraf"/>
        <w:tabs>
          <w:tab w:val="left" w:pos="567"/>
        </w:tabs>
        <w:spacing w:after="0" w:line="240" w:lineRule="auto"/>
        <w:ind w:left="0"/>
        <w:jc w:val="center"/>
        <w:rPr>
          <w:rFonts w:eastAsiaTheme="minorEastAsia"/>
        </w:rPr>
      </w:pPr>
      <w:r w:rsidRPr="00E40CFF">
        <w:rPr>
          <w:rFonts w:eastAsiaTheme="minorEastAsia"/>
        </w:rPr>
        <w:t xml:space="preserve">Kural 1 :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 xml:space="preserv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r>
          <m:rPr>
            <m:sty m:val="p"/>
          </m:rPr>
          <w:rPr>
            <w:rFonts w:ascii="Cambria Math" w:hAnsi="Cambria Math"/>
          </w:rPr>
          <m:t xml:space="preserve"> ise </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oMath>
    </w:p>
    <w:p w:rsidR="00C66418" w:rsidRPr="00E40CFF" w:rsidRDefault="00C66418" w:rsidP="009867B6">
      <w:pPr>
        <w:pStyle w:val="ListeParagraf"/>
        <w:tabs>
          <w:tab w:val="left" w:pos="567"/>
        </w:tabs>
        <w:spacing w:after="0" w:line="240" w:lineRule="auto"/>
        <w:ind w:left="0"/>
        <w:jc w:val="center"/>
      </w:pPr>
    </w:p>
    <w:p w:rsidR="00F56A6F" w:rsidRDefault="00F56A6F" w:rsidP="009867B6">
      <w:pPr>
        <w:pStyle w:val="ListeParagraf"/>
        <w:tabs>
          <w:tab w:val="left" w:pos="567"/>
        </w:tabs>
        <w:spacing w:after="0" w:line="240" w:lineRule="auto"/>
        <w:ind w:left="0"/>
        <w:jc w:val="center"/>
        <w:rPr>
          <w:rFonts w:eastAsiaTheme="minorEastAsia"/>
        </w:rPr>
      </w:pPr>
      <w:r w:rsidRPr="00E40CFF">
        <w:rPr>
          <w:rFonts w:eastAsiaTheme="minorEastAsia"/>
        </w:rPr>
        <w:t xml:space="preserve">Kural 2 :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 xml:space="preserve"> ve </m:t>
        </m:r>
        <m:sSub>
          <m:sSubPr>
            <m:ctrlPr>
              <w:rPr>
                <w:rFonts w:ascii="Cambria Math" w:hAnsi="Cambria Math"/>
              </w:rPr>
            </m:ctrlPr>
          </m:sSubPr>
          <m:e>
            <m:r>
              <m:rPr>
                <m:sty m:val="p"/>
              </m:rPr>
              <w:rPr>
                <w:rFonts w:ascii="Cambria Math" w:hAnsi="Cambria Math"/>
              </w:rPr>
              <m:t xml:space="preserve">X </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ise </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oMath>
    </w:p>
    <w:p w:rsidR="009A2FE6" w:rsidRPr="00E40CFF" w:rsidRDefault="009A2FE6" w:rsidP="009867B6">
      <w:pPr>
        <w:pStyle w:val="ListeParagraf"/>
        <w:tabs>
          <w:tab w:val="left" w:pos="567"/>
        </w:tabs>
        <w:spacing w:after="0" w:line="240" w:lineRule="auto"/>
        <w:ind w:left="0"/>
        <w:jc w:val="center"/>
        <w:rPr>
          <w:rFonts w:eastAsiaTheme="minorEastAsia"/>
        </w:rPr>
      </w:pPr>
    </w:p>
    <w:p w:rsidR="00F56A6F" w:rsidRPr="00626D9A" w:rsidRDefault="00F56A6F" w:rsidP="009867B6">
      <w:pPr>
        <w:pStyle w:val="ListeParagraf"/>
        <w:tabs>
          <w:tab w:val="left" w:pos="567"/>
        </w:tabs>
        <w:spacing w:after="0" w:line="360" w:lineRule="auto"/>
        <w:ind w:left="0" w:firstLine="567"/>
        <w:jc w:val="both"/>
      </w:pPr>
      <w:r w:rsidRPr="004029AF">
        <w:t>ANFIS yapısı toplam beş katmandan oluşmaktadır</w:t>
      </w:r>
      <w:r w:rsidR="008448EB" w:rsidRPr="004029AF">
        <w:t xml:space="preserve"> </w:t>
      </w:r>
      <w:r w:rsidRPr="004029AF">
        <w:t>(Şek</w:t>
      </w:r>
      <w:r w:rsidR="00422D1E" w:rsidRPr="004029AF">
        <w:t>il 2.7</w:t>
      </w:r>
      <w:r w:rsidRPr="004029AF">
        <w:t>)</w:t>
      </w:r>
      <w:r w:rsidR="00910ECA" w:rsidRPr="004029AF">
        <w:t xml:space="preserve"> (Karahoca ve ark, 2009; Ankışhan, 2011; Uçar ve ark, 2013)</w:t>
      </w:r>
      <w:r w:rsidR="00B075C9" w:rsidRPr="004029AF">
        <w:t>.</w:t>
      </w:r>
    </w:p>
    <w:p w:rsidR="00183DAB" w:rsidRDefault="00F56A6F" w:rsidP="009867B6">
      <w:pPr>
        <w:pStyle w:val="ListeParagraf"/>
        <w:tabs>
          <w:tab w:val="left" w:pos="567"/>
        </w:tabs>
        <w:spacing w:after="0" w:line="360" w:lineRule="auto"/>
        <w:ind w:left="0" w:firstLine="567"/>
        <w:jc w:val="both"/>
        <w:rPr>
          <w:rFonts w:eastAsiaTheme="minorEastAsia"/>
        </w:rPr>
      </w:pPr>
      <w:r w:rsidRPr="00626D9A">
        <w:rPr>
          <w:rFonts w:eastAsiaTheme="minorEastAsia"/>
        </w:rPr>
        <w:t>1. Katman bulanıklaştırma katmanıdır ve buradaki her bir düğüm uyarlanabilirdir. Bur</w:t>
      </w:r>
      <w:r w:rsidR="00F304EF">
        <w:rPr>
          <w:rFonts w:eastAsiaTheme="minorEastAsia"/>
        </w:rPr>
        <w:t>ada her bir düğümün çıkışı</w:t>
      </w:r>
      <w:r w:rsidR="00C66418">
        <w:rPr>
          <w:rFonts w:eastAsiaTheme="minorEastAsia"/>
        </w:rPr>
        <w:t>,</w:t>
      </w:r>
      <w:r w:rsidR="00F304EF">
        <w:rPr>
          <w:rFonts w:eastAsiaTheme="minorEastAsia"/>
        </w:rPr>
        <w:t xml:space="preserve"> bağımsız değişkenlerin</w:t>
      </w:r>
      <w:r w:rsidRPr="00626D9A">
        <w:rPr>
          <w:rFonts w:eastAsiaTheme="minorEastAsia"/>
        </w:rPr>
        <w:t xml:space="preserve"> değerlerine ve kullanılan üyelik fonksiyonuna bağlı olan üyelik derecelerinden oluşmaktadır. 1. katman çıkışı </w:t>
      </w:r>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1,i</m:t>
            </m:r>
          </m:sub>
        </m:sSub>
      </m:oMath>
      <w:r w:rsidRPr="00626D9A">
        <w:rPr>
          <w:rFonts w:eastAsiaTheme="minorEastAsia"/>
        </w:rPr>
        <w:t xml:space="preserve"> olmak üzere aşağı</w:t>
      </w:r>
      <w:r w:rsidR="00C66418">
        <w:rPr>
          <w:rFonts w:eastAsiaTheme="minorEastAsia"/>
        </w:rPr>
        <w:t>daki gibi hesaplanır:</w:t>
      </w:r>
    </w:p>
    <w:p w:rsidR="00C66418" w:rsidRPr="00626D9A" w:rsidRDefault="00C66418" w:rsidP="009867B6">
      <w:pPr>
        <w:pStyle w:val="ListeParagraf"/>
        <w:tabs>
          <w:tab w:val="left" w:pos="567"/>
        </w:tabs>
        <w:spacing w:after="0" w:line="240" w:lineRule="auto"/>
        <w:ind w:left="0"/>
        <w:jc w:val="both"/>
        <w:rPr>
          <w:rFonts w:eastAsiaTheme="minorEastAsia"/>
        </w:rPr>
      </w:pPr>
    </w:p>
    <w:p w:rsidR="00C66418" w:rsidRPr="00C66418" w:rsidRDefault="003F6734" w:rsidP="009867B6">
      <w:pPr>
        <w:pStyle w:val="ListeParagraf"/>
        <w:tabs>
          <w:tab w:val="left" w:pos="567"/>
        </w:tabs>
        <w:spacing w:after="0" w:line="240" w:lineRule="auto"/>
        <w:ind w:left="0"/>
        <w:jc w:val="both"/>
        <w:rPr>
          <w:rFonts w:eastAsiaTheme="minorEastAsia"/>
        </w:rPr>
      </w:pPr>
      <m:oMathPara>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1,i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  i=1,2</m:t>
          </m:r>
        </m:oMath>
      </m:oMathPara>
    </w:p>
    <w:p w:rsidR="00F56A6F" w:rsidRPr="002D7F72" w:rsidRDefault="00A42587" w:rsidP="009867B6">
      <w:pPr>
        <w:pStyle w:val="ListeParagraf"/>
        <w:tabs>
          <w:tab w:val="left" w:pos="567"/>
        </w:tabs>
        <w:spacing w:after="0" w:line="240" w:lineRule="auto"/>
        <w:ind w:left="0"/>
        <w:jc w:val="both"/>
        <w:rPr>
          <w:rFonts w:eastAsiaTheme="minorEastAsia"/>
        </w:rPr>
      </w:pPr>
      <m:oMathPara>
        <m:oMath>
          <m:r>
            <m:rPr>
              <m:sty m:val="p"/>
            </m:rPr>
            <w:rPr>
              <w:rFonts w:ascii="Cambria Math" w:hAnsi="Cambria Math"/>
            </w:rPr>
            <w:br/>
          </m:r>
        </m:oMath>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1,i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i-2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      i=3,4</m:t>
          </m:r>
        </m:oMath>
      </m:oMathPara>
    </w:p>
    <w:p w:rsidR="00183DAB" w:rsidRPr="00626D9A" w:rsidRDefault="00183DAB" w:rsidP="009867B6">
      <w:pPr>
        <w:pStyle w:val="ListeParagraf"/>
        <w:tabs>
          <w:tab w:val="left" w:pos="567"/>
        </w:tabs>
        <w:spacing w:after="0" w:line="240" w:lineRule="auto"/>
        <w:ind w:left="0"/>
        <w:jc w:val="both"/>
        <w:rPr>
          <w:rFonts w:eastAsiaTheme="minorEastAsia"/>
        </w:rPr>
      </w:pPr>
    </w:p>
    <w:p w:rsidR="00F56A6F" w:rsidRPr="004029AF" w:rsidRDefault="00F56A6F" w:rsidP="009867B6">
      <w:pPr>
        <w:pStyle w:val="ListeParagraf"/>
        <w:tabs>
          <w:tab w:val="left" w:pos="567"/>
        </w:tabs>
        <w:spacing w:after="0" w:line="360" w:lineRule="auto"/>
        <w:ind w:left="0"/>
        <w:jc w:val="both"/>
        <w:rPr>
          <w:rFonts w:eastAsiaTheme="minorEastAsia"/>
        </w:rPr>
      </w:pPr>
      <w:r w:rsidRPr="00626D9A">
        <w:rPr>
          <w:rFonts w:eastAsiaTheme="minorEastAsia"/>
        </w:rPr>
        <w:t xml:space="preserve">Burada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oMath>
      <w:r w:rsidR="00027BBF" w:rsidRPr="00626D9A">
        <w:t xml:space="preserve"> 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245D48">
        <w:rPr>
          <w:rFonts w:eastAsiaTheme="minorEastAsia"/>
        </w:rPr>
        <w:t>, modelin</w:t>
      </w:r>
      <w:r w:rsidR="00422D1E">
        <w:rPr>
          <w:rFonts w:eastAsiaTheme="minorEastAsia"/>
        </w:rPr>
        <w:t xml:space="preserve"> bağımsız </w:t>
      </w:r>
      <w:r w:rsidR="00027BBF" w:rsidRPr="00626D9A">
        <w:rPr>
          <w:rFonts w:eastAsiaTheme="minorEastAsia"/>
        </w:rPr>
        <w:t>değişkenleri</w:t>
      </w:r>
      <w:r w:rsidRPr="00626D9A">
        <w:rPr>
          <w:rFonts w:eastAsiaTheme="minorEastAsia"/>
        </w:rPr>
        <w:t xml:space="preserve"> olmak üzere </w:t>
      </w:r>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i</m:t>
            </m:r>
          </m:sub>
        </m:sSub>
      </m:oMath>
      <w:r w:rsidRPr="00626D9A">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i-2</m:t>
            </m:r>
          </m:sub>
        </m:sSub>
      </m:oMath>
      <w:r w:rsidR="00B075C9">
        <w:rPr>
          <w:rFonts w:eastAsiaTheme="minorEastAsia"/>
        </w:rPr>
        <w:t xml:space="preserve"> ifadeleri ise bu </w:t>
      </w:r>
      <w:r w:rsidR="00B075C9" w:rsidRPr="004029AF">
        <w:rPr>
          <w:rFonts w:eastAsiaTheme="minorEastAsia"/>
        </w:rPr>
        <w:t>bağımsız değişkenlerin alt kategorileridir</w:t>
      </w:r>
      <w:r w:rsidR="008C1B80" w:rsidRPr="004029AF">
        <w:rPr>
          <w:rFonts w:eastAsiaTheme="minorEastAsia"/>
        </w:rPr>
        <w:t xml:space="preserve">. Bu katmandaki parametrelerin en </w:t>
      </w:r>
      <w:r w:rsidR="00AC2292">
        <w:rPr>
          <w:rFonts w:eastAsiaTheme="minorEastAsia"/>
        </w:rPr>
        <w:t xml:space="preserve">az hata ile tahmin edilmesinde </w:t>
      </w:r>
      <w:r w:rsidR="00245D48">
        <w:rPr>
          <w:rFonts w:eastAsiaTheme="minorEastAsia"/>
        </w:rPr>
        <w:t>GYÖA</w:t>
      </w:r>
      <w:r w:rsidR="008C1B80" w:rsidRPr="004029AF">
        <w:rPr>
          <w:rFonts w:eastAsiaTheme="minorEastAsia"/>
        </w:rPr>
        <w:t xml:space="preserve"> kullanılmaktadır </w:t>
      </w:r>
      <w:r w:rsidR="0076151D" w:rsidRPr="004029AF">
        <w:rPr>
          <w:rFonts w:eastAsiaTheme="minorEastAsia"/>
        </w:rPr>
        <w:t>(</w:t>
      </w:r>
      <w:r w:rsidR="009B517A" w:rsidRPr="004029AF">
        <w:rPr>
          <w:rFonts w:eastAsiaTheme="minorEastAsia"/>
        </w:rPr>
        <w:t xml:space="preserve">Jang, 1996; </w:t>
      </w:r>
      <w:r w:rsidR="0076151D" w:rsidRPr="004029AF">
        <w:rPr>
          <w:rFonts w:eastAsiaTheme="minorEastAsia"/>
        </w:rPr>
        <w:t>Güler ve Übeyli, 2005</w:t>
      </w:r>
      <w:r w:rsidR="00B67502" w:rsidRPr="004029AF">
        <w:rPr>
          <w:rFonts w:eastAsiaTheme="minorEastAsia"/>
        </w:rPr>
        <w:t xml:space="preserve">; </w:t>
      </w:r>
      <w:r w:rsidR="00B67502" w:rsidRPr="004029AF">
        <w:rPr>
          <w:shd w:val="clear" w:color="auto" w:fill="FFFFFF"/>
        </w:rPr>
        <w:t>Bhattacharyya ve ark, 2015</w:t>
      </w:r>
      <w:r w:rsidR="0076151D" w:rsidRPr="004029AF">
        <w:rPr>
          <w:rFonts w:eastAsiaTheme="minorEastAsia"/>
        </w:rPr>
        <w:t>)</w:t>
      </w:r>
      <w:r w:rsidR="00A64B20">
        <w:rPr>
          <w:rFonts w:eastAsiaTheme="minorEastAsia"/>
        </w:rPr>
        <w:t>.</w:t>
      </w:r>
    </w:p>
    <w:p w:rsidR="00F56A6F" w:rsidRPr="00626D9A" w:rsidRDefault="00F56A6F" w:rsidP="009867B6">
      <w:pPr>
        <w:pStyle w:val="ListeParagraf"/>
        <w:tabs>
          <w:tab w:val="left" w:pos="567"/>
        </w:tabs>
        <w:spacing w:after="0" w:line="360" w:lineRule="auto"/>
        <w:ind w:left="0" w:firstLine="567"/>
        <w:jc w:val="both"/>
        <w:rPr>
          <w:rFonts w:eastAsiaTheme="minorEastAsia"/>
        </w:rPr>
      </w:pPr>
      <w:r w:rsidRPr="004029AF">
        <w:rPr>
          <w:rFonts w:eastAsiaTheme="minorEastAsia"/>
        </w:rPr>
        <w:t>2. Katman ise kural katmanıdır. Bu katmandaki düğümler</w:t>
      </w:r>
      <w:r w:rsidR="00C66418">
        <w:rPr>
          <w:rFonts w:eastAsiaTheme="minorEastAsia"/>
        </w:rPr>
        <w:t xml:space="preserve"> sabittir ve</w:t>
      </w:r>
      <w:r w:rsidRPr="004029AF">
        <w:rPr>
          <w:rFonts w:eastAsiaTheme="minorEastAsia"/>
        </w:rPr>
        <w:t xml:space="preserve"> </w:t>
      </w:r>
      <m:oMath>
        <m:r>
          <m:rPr>
            <m:sty m:val="p"/>
          </m:rPr>
          <w:rPr>
            <w:rFonts w:ascii="Cambria Math" w:eastAsiaTheme="minorEastAsia" w:hAnsi="Cambria Math"/>
          </w:rPr>
          <m:t>Π</m:t>
        </m:r>
      </m:oMath>
      <w:r w:rsidR="00C66418">
        <w:rPr>
          <w:rFonts w:eastAsiaTheme="minorEastAsia"/>
        </w:rPr>
        <w:t xml:space="preserve"> ile ifade edil</w:t>
      </w:r>
      <w:r w:rsidRPr="004029AF">
        <w:rPr>
          <w:rFonts w:eastAsiaTheme="minorEastAsia"/>
        </w:rPr>
        <w:t>ir. Ayrıca her bir düğüm</w:t>
      </w:r>
      <w:r w:rsidR="00C66418">
        <w:rPr>
          <w:rFonts w:eastAsiaTheme="minorEastAsia"/>
        </w:rPr>
        <w:t>,</w:t>
      </w:r>
      <w:r w:rsidRPr="004029AF">
        <w:rPr>
          <w:rFonts w:eastAsiaTheme="minorEastAsia"/>
        </w:rPr>
        <w:t xml:space="preserve"> S</w:t>
      </w:r>
      <w:r w:rsidR="00245D48">
        <w:rPr>
          <w:rFonts w:eastAsiaTheme="minorEastAsia"/>
        </w:rPr>
        <w:t xml:space="preserve">BM’ye </w:t>
      </w:r>
      <w:r w:rsidRPr="004029AF">
        <w:rPr>
          <w:rFonts w:eastAsiaTheme="minorEastAsia"/>
        </w:rPr>
        <w:t>göre oluşturulan kuralları ve bu kuralların sayısını ifade etmektedir. Her bir kural düğümünün çıkışı</w:t>
      </w:r>
      <w:r w:rsidR="00C66418">
        <w:rPr>
          <w:rFonts w:eastAsiaTheme="minorEastAsia"/>
        </w:rPr>
        <w:t>,</w:t>
      </w:r>
      <w:r w:rsidRPr="004029AF">
        <w:rPr>
          <w:rFonts w:eastAsiaTheme="minorEastAsia"/>
        </w:rPr>
        <w:t xml:space="preserve"> o kuralın </w:t>
      </w:r>
      <w:r w:rsidR="003D53ED">
        <w:rPr>
          <w:rFonts w:eastAsiaTheme="minorEastAsia"/>
        </w:rPr>
        <w:t>ağırlığını</w:t>
      </w:r>
      <w:r w:rsidRPr="004029AF">
        <w:rPr>
          <w:rFonts w:eastAsiaTheme="minorEastAsia"/>
        </w:rPr>
        <w:t xml:space="preserve"> belirtir ve 1. katmandan gelen </w:t>
      </w:r>
      <w:r w:rsidRPr="004029AF">
        <w:rPr>
          <w:rFonts w:eastAsiaTheme="minorEastAsia"/>
        </w:rPr>
        <w:lastRenderedPageBreak/>
        <w:t xml:space="preserve">üyelik derecelerinin çarpımına eşittir. Buna göre 2. katman çıkışı </w:t>
      </w:r>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2,i</m:t>
            </m:r>
          </m:sub>
        </m:sSub>
      </m:oMath>
      <w:r w:rsidRPr="004029AF">
        <w:rPr>
          <w:rFonts w:eastAsiaTheme="minorEastAsia"/>
        </w:rPr>
        <w:t xml:space="preserve"> olmak üzere aşağıdaki gibi hesaplanır</w:t>
      </w:r>
      <w:r w:rsidR="0076151D" w:rsidRPr="004029AF">
        <w:rPr>
          <w:rFonts w:eastAsiaTheme="minorEastAsia"/>
        </w:rPr>
        <w:t xml:space="preserve"> (Büyükbingöl ve ark, 2007</w:t>
      </w:r>
      <w:r w:rsidR="00647321" w:rsidRPr="004029AF">
        <w:rPr>
          <w:rFonts w:eastAsiaTheme="minorEastAsia"/>
        </w:rPr>
        <w:t>; Arya ve Rathy, 2014</w:t>
      </w:r>
      <w:r w:rsidR="0076151D" w:rsidRPr="004029AF">
        <w:rPr>
          <w:rFonts w:eastAsiaTheme="minorEastAsia"/>
        </w:rPr>
        <w:t>)</w:t>
      </w:r>
      <w:r w:rsidRPr="004029AF">
        <w:rPr>
          <w:rFonts w:eastAsiaTheme="minorEastAsia"/>
        </w:rPr>
        <w:t>:</w:t>
      </w:r>
    </w:p>
    <w:p w:rsidR="008724CE" w:rsidRPr="00626D9A" w:rsidRDefault="008724CE" w:rsidP="009867B6">
      <w:pPr>
        <w:pStyle w:val="ListeParagraf"/>
        <w:tabs>
          <w:tab w:val="left" w:pos="567"/>
        </w:tabs>
        <w:spacing w:after="0" w:line="240" w:lineRule="auto"/>
        <w:ind w:left="0"/>
        <w:jc w:val="both"/>
      </w:pPr>
    </w:p>
    <w:p w:rsidR="00F56A6F" w:rsidRPr="00626D9A" w:rsidRDefault="003F6734" w:rsidP="009867B6">
      <w:pPr>
        <w:pStyle w:val="ListeParagraf"/>
        <w:tabs>
          <w:tab w:val="left" w:pos="567"/>
        </w:tabs>
        <w:spacing w:after="0" w:line="240" w:lineRule="auto"/>
        <w:ind w:left="0"/>
        <w:jc w:val="center"/>
        <w:rPr>
          <w:rFonts w:eastAsiaTheme="minorEastAsia"/>
        </w:rPr>
      </w:p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rPr>
          <m:t>,  i=1,2</m:t>
        </m:r>
      </m:oMath>
      <w:r w:rsidR="0076151D" w:rsidRPr="00626D9A">
        <w:rPr>
          <w:rFonts w:eastAsiaTheme="minorEastAsia"/>
        </w:rPr>
        <w:t xml:space="preserve"> </w:t>
      </w:r>
    </w:p>
    <w:p w:rsidR="008724CE" w:rsidRPr="00626D9A" w:rsidRDefault="008724CE" w:rsidP="009867B6">
      <w:pPr>
        <w:pStyle w:val="ListeParagraf"/>
        <w:tabs>
          <w:tab w:val="left" w:pos="567"/>
        </w:tabs>
        <w:spacing w:after="0" w:line="240" w:lineRule="auto"/>
        <w:ind w:left="0"/>
        <w:jc w:val="center"/>
        <w:rPr>
          <w:rFonts w:eastAsiaTheme="minorEastAsia"/>
        </w:rPr>
      </w:pPr>
    </w:p>
    <w:p w:rsidR="00F56A6F" w:rsidRDefault="00F56A6F" w:rsidP="009867B6">
      <w:pPr>
        <w:pStyle w:val="ListeParagraf"/>
        <w:tabs>
          <w:tab w:val="left" w:pos="567"/>
        </w:tabs>
        <w:spacing w:after="0" w:line="360" w:lineRule="auto"/>
        <w:ind w:left="0" w:firstLine="567"/>
        <w:jc w:val="both"/>
        <w:rPr>
          <w:rFonts w:eastAsiaTheme="minorEastAsia"/>
        </w:rPr>
      </w:pPr>
      <w:r w:rsidRPr="00626D9A">
        <w:rPr>
          <w:rFonts w:eastAsiaTheme="minorEastAsia"/>
        </w:rPr>
        <w:t>3. Katman normalizasyon katmanıdır ve bu katmanda bulunan düğümlerin hepsi sabittir. Ayrıca bu katmandaki her bir düğüm, kural katmanından gelen tü</w:t>
      </w:r>
      <w:r w:rsidR="00F304EF">
        <w:rPr>
          <w:rFonts w:eastAsiaTheme="minorEastAsia"/>
        </w:rPr>
        <w:t>m düğümleri bağımsız değişken</w:t>
      </w:r>
      <w:r w:rsidRPr="00626D9A">
        <w:rPr>
          <w:rFonts w:eastAsiaTheme="minorEastAsia"/>
        </w:rPr>
        <w:t xml:space="preserve"> değeri olarak kabul eder ve her bir kuralın normalleştirilmiş değerini verir. Bu değer</w:t>
      </w:r>
      <w:r w:rsidR="00AC2292">
        <w:rPr>
          <w:rFonts w:eastAsiaTheme="minorEastAsia"/>
        </w:rPr>
        <w:t xml:space="preserve">lere </w:t>
      </w:r>
      <w:r w:rsidR="003D53ED" w:rsidRPr="00AC2292">
        <w:rPr>
          <w:rFonts w:eastAsiaTheme="minorEastAsia"/>
          <w:i/>
        </w:rPr>
        <w:t>normalleştirilmiş kural ağırlığı</w:t>
      </w:r>
      <w:r w:rsidR="00AC2292">
        <w:rPr>
          <w:rFonts w:eastAsiaTheme="minorEastAsia"/>
        </w:rPr>
        <w:t xml:space="preserve"> da</w:t>
      </w:r>
      <w:r w:rsidRPr="00626D9A">
        <w:rPr>
          <w:rFonts w:eastAsiaTheme="minorEastAsia"/>
        </w:rPr>
        <w:t xml:space="preserve"> denir. 3. Katman çıkışı </w:t>
      </w:r>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3,i</m:t>
            </m:r>
          </m:sub>
        </m:sSub>
      </m:oMath>
      <w:r w:rsidRPr="00626D9A">
        <w:rPr>
          <w:rFonts w:eastAsiaTheme="minorEastAsia"/>
        </w:rPr>
        <w:t xml:space="preserve"> olmak üzere aşağıdaki gibi </w:t>
      </w:r>
      <w:r w:rsidRPr="004029AF">
        <w:rPr>
          <w:rFonts w:eastAsiaTheme="minorEastAsia"/>
        </w:rPr>
        <w:t>hesaplanır</w:t>
      </w:r>
      <w:r w:rsidR="0076151D" w:rsidRPr="004029AF">
        <w:rPr>
          <w:rFonts w:eastAsiaTheme="minorEastAsia"/>
        </w:rPr>
        <w:t xml:space="preserve"> (Liu ve ark, 2010</w:t>
      </w:r>
      <w:r w:rsidR="00647321" w:rsidRPr="004029AF">
        <w:rPr>
          <w:rFonts w:eastAsiaTheme="minorEastAsia"/>
        </w:rPr>
        <w:t>; Azizi ve ark, 2012</w:t>
      </w:r>
      <w:r w:rsidR="0076151D" w:rsidRPr="004029AF">
        <w:rPr>
          <w:rFonts w:eastAsiaTheme="minorEastAsia"/>
        </w:rPr>
        <w:t>)</w:t>
      </w:r>
      <w:r w:rsidRPr="004029AF">
        <w:rPr>
          <w:rFonts w:eastAsiaTheme="minorEastAsia"/>
        </w:rPr>
        <w:t>:</w:t>
      </w:r>
    </w:p>
    <w:p w:rsidR="00AE4FF3" w:rsidRPr="00626D9A" w:rsidRDefault="00AE4FF3" w:rsidP="009867B6">
      <w:pPr>
        <w:pStyle w:val="ListeParagraf"/>
        <w:tabs>
          <w:tab w:val="left" w:pos="567"/>
        </w:tabs>
        <w:spacing w:after="0" w:line="240" w:lineRule="auto"/>
        <w:ind w:left="0"/>
        <w:jc w:val="both"/>
        <w:rPr>
          <w:rFonts w:eastAsiaTheme="minorEastAsia"/>
        </w:rPr>
      </w:pPr>
    </w:p>
    <w:p w:rsidR="00F56A6F" w:rsidRPr="00B075C9" w:rsidRDefault="003F6734" w:rsidP="009867B6">
      <w:pPr>
        <w:pStyle w:val="ListeParagraf"/>
        <w:tabs>
          <w:tab w:val="left" w:pos="567"/>
        </w:tabs>
        <w:spacing w:after="0" w:line="240" w:lineRule="auto"/>
        <w:ind w:left="0"/>
        <w:jc w:val="both"/>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3,i</m:t>
              </m:r>
            </m:sub>
          </m:sSub>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Fonts w:ascii="Cambria Math" w:eastAsiaTheme="minorEastAsia" w:hAnsi="Cambria Math"/>
                    </w:rPr>
                    <m:t>w</m:t>
                  </m:r>
                </m:e>
              </m:acc>
            </m:e>
            <m:sub>
              <m:r>
                <m:rPr>
                  <m:sty m:val="p"/>
                </m:rPr>
                <w:rPr>
                  <w:rFonts w:ascii="Cambria Math" w:eastAsiaTheme="minorEastAsia" w:hAnsi="Cambria Math"/>
                </w:rPr>
                <m:t>i</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num>
            <m:den>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2</m:t>
                  </m:r>
                </m:sub>
              </m:sSub>
            </m:den>
          </m:f>
          <m:r>
            <m:rPr>
              <m:sty m:val="p"/>
            </m:rPr>
            <w:rPr>
              <w:rFonts w:ascii="Cambria Math" w:eastAsiaTheme="minorEastAsia" w:hAnsi="Cambria Math"/>
            </w:rPr>
            <m:t>,                   i=1,2</m:t>
          </m:r>
        </m:oMath>
      </m:oMathPara>
    </w:p>
    <w:p w:rsidR="008724CE" w:rsidRPr="00626D9A" w:rsidRDefault="008724CE" w:rsidP="009867B6">
      <w:pPr>
        <w:pStyle w:val="ListeParagraf"/>
        <w:tabs>
          <w:tab w:val="left" w:pos="567"/>
        </w:tabs>
        <w:spacing w:after="0" w:line="240" w:lineRule="auto"/>
        <w:ind w:left="0"/>
        <w:jc w:val="both"/>
        <w:rPr>
          <w:rFonts w:eastAsiaTheme="minorEastAsia"/>
        </w:rPr>
      </w:pPr>
    </w:p>
    <w:p w:rsidR="00F56A6F" w:rsidRDefault="00F56A6F" w:rsidP="009867B6">
      <w:pPr>
        <w:pStyle w:val="ListeParagraf"/>
        <w:tabs>
          <w:tab w:val="left" w:pos="567"/>
        </w:tabs>
        <w:spacing w:after="0" w:line="360" w:lineRule="auto"/>
        <w:ind w:left="0" w:firstLine="567"/>
        <w:jc w:val="both"/>
        <w:rPr>
          <w:rFonts w:eastAsiaTheme="minorEastAsia"/>
        </w:rPr>
      </w:pPr>
      <w:r w:rsidRPr="00626D9A">
        <w:rPr>
          <w:rFonts w:eastAsiaTheme="minorEastAsia"/>
        </w:rPr>
        <w:t>4. Katman ağırlıklandırma katmanıdır. Bu katmandaki her bir düğüm uyarlanabilirdir ve her düğümde verilen kuralların ağırlıklandırılmış sonuç değerleri hesaplanmaktadır. i. kuralın sonuç parametreleri kümesi</w:t>
      </w:r>
      <w:r w:rsidR="008C1B80">
        <w:rPr>
          <w:rFonts w:eastAsiaTheme="minorEastAsia"/>
        </w:rPr>
        <w:t xml:space="preserve"> olan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i</m:t>
            </m:r>
          </m:sub>
        </m:sSub>
        <m:r>
          <m:rPr>
            <m:sty m:val="p"/>
          </m:rPr>
          <w:rPr>
            <w:rFonts w:ascii="Cambria Math" w:eastAsiaTheme="minorEastAsia" w:hAnsi="Cambria Math"/>
          </w:rPr>
          <m:t>}</m:t>
        </m:r>
      </m:oMath>
      <w:r w:rsidR="008C1B80" w:rsidRPr="00626D9A">
        <w:rPr>
          <w:rFonts w:eastAsiaTheme="minorEastAsia"/>
        </w:rPr>
        <w:t xml:space="preserve"> parametreleri</w:t>
      </w:r>
      <w:r w:rsidR="008C1B80">
        <w:rPr>
          <w:rFonts w:eastAsiaTheme="minorEastAsia"/>
        </w:rPr>
        <w:t>nin en az</w:t>
      </w:r>
      <w:r w:rsidR="00AC2292">
        <w:rPr>
          <w:rFonts w:eastAsiaTheme="minorEastAsia"/>
        </w:rPr>
        <w:t xml:space="preserve"> hata ile tahmin </w:t>
      </w:r>
      <w:r w:rsidR="00245D48">
        <w:rPr>
          <w:rFonts w:eastAsiaTheme="minorEastAsia"/>
        </w:rPr>
        <w:t>edilmesi için EKK</w:t>
      </w:r>
      <w:r w:rsidR="00AC2292">
        <w:rPr>
          <w:rFonts w:eastAsiaTheme="minorEastAsia"/>
        </w:rPr>
        <w:t xml:space="preserve"> y</w:t>
      </w:r>
      <w:r w:rsidR="008C1B80">
        <w:rPr>
          <w:rFonts w:eastAsiaTheme="minorEastAsia"/>
        </w:rPr>
        <w:t xml:space="preserve">öntemi kullanılmaktadır. </w:t>
      </w:r>
      <w:r w:rsidRPr="00626D9A">
        <w:rPr>
          <w:rFonts w:eastAsiaTheme="minorEastAsia"/>
        </w:rPr>
        <w:t xml:space="preserve">4. Katman çıkışı </w:t>
      </w:r>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4,i</m:t>
            </m:r>
          </m:sub>
        </m:sSub>
      </m:oMath>
      <w:r w:rsidR="008C1B80" w:rsidRPr="00626D9A">
        <w:rPr>
          <w:rFonts w:eastAsiaTheme="minorEastAsia"/>
        </w:rPr>
        <w:t xml:space="preserve"> </w:t>
      </w:r>
      <w:r w:rsidRPr="00626D9A">
        <w:rPr>
          <w:rFonts w:eastAsiaTheme="minorEastAsia"/>
        </w:rPr>
        <w:t xml:space="preserve">olmak üzere aşağıdaki gibi </w:t>
      </w:r>
      <w:r w:rsidRPr="004029AF">
        <w:rPr>
          <w:rFonts w:eastAsiaTheme="minorEastAsia"/>
        </w:rPr>
        <w:t>hesaplanır</w:t>
      </w:r>
      <w:r w:rsidR="008C1B80" w:rsidRPr="004029AF">
        <w:rPr>
          <w:rFonts w:eastAsiaTheme="minorEastAsia"/>
        </w:rPr>
        <w:t xml:space="preserve">. </w:t>
      </w:r>
      <w:r w:rsidR="0076151D" w:rsidRPr="004029AF">
        <w:rPr>
          <w:rFonts w:eastAsiaTheme="minorEastAsia"/>
        </w:rPr>
        <w:t xml:space="preserve"> (</w:t>
      </w:r>
      <w:r w:rsidR="00647321" w:rsidRPr="004029AF">
        <w:rPr>
          <w:rFonts w:eastAsiaTheme="minorEastAsia"/>
        </w:rPr>
        <w:t xml:space="preserve">Mahmoudi, 2013; </w:t>
      </w:r>
      <w:r w:rsidR="0076151D" w:rsidRPr="004029AF">
        <w:rPr>
          <w:rFonts w:eastAsiaTheme="minorEastAsia"/>
        </w:rPr>
        <w:t>Ziasabounchi ve Askerzade, 2014)</w:t>
      </w:r>
      <w:r w:rsidRPr="004029AF">
        <w:rPr>
          <w:rFonts w:eastAsiaTheme="minorEastAsia"/>
        </w:rPr>
        <w:t>:</w:t>
      </w:r>
    </w:p>
    <w:p w:rsidR="008724CE" w:rsidRPr="00626D9A" w:rsidRDefault="008724CE" w:rsidP="009867B6">
      <w:pPr>
        <w:pStyle w:val="ListeParagraf"/>
        <w:tabs>
          <w:tab w:val="left" w:pos="567"/>
        </w:tabs>
        <w:spacing w:after="0" w:line="240" w:lineRule="auto"/>
        <w:ind w:left="0"/>
        <w:jc w:val="both"/>
        <w:rPr>
          <w:rFonts w:eastAsiaTheme="minorEastAsia"/>
        </w:rPr>
      </w:pPr>
    </w:p>
    <w:p w:rsidR="00F56A6F" w:rsidRPr="002D7F72" w:rsidRDefault="003F6734" w:rsidP="009867B6">
      <w:pPr>
        <w:pStyle w:val="ListeParagraf"/>
        <w:tabs>
          <w:tab w:val="left" w:pos="567"/>
        </w:tabs>
        <w:spacing w:after="0" w:line="240" w:lineRule="auto"/>
        <w:ind w:left="0"/>
        <w:jc w:val="both"/>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4,i</m:t>
              </m:r>
            </m:sub>
          </m:sSub>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Fonts w:ascii="Cambria Math" w:eastAsiaTheme="minorEastAsia" w:hAnsi="Cambria Math"/>
                    </w:rPr>
                    <m:t>w</m:t>
                  </m:r>
                </m:e>
              </m:acc>
            </m:e>
            <m:sub>
              <m:r>
                <m:rPr>
                  <m:sty m:val="p"/>
                </m:rPr>
                <w:rPr>
                  <w:rFonts w:ascii="Cambria Math" w:eastAsiaTheme="minorEastAsia" w:hAnsi="Cambria Math"/>
                </w:rPr>
                <m:t>i</m:t>
              </m:r>
            </m:sub>
          </m:sSub>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Fonts w:ascii="Cambria Math" w:eastAsiaTheme="minorEastAsia" w:hAnsi="Cambria Math"/>
                    </w:rPr>
                    <m:t>w</m:t>
                  </m:r>
                </m:e>
              </m:acc>
            </m:e>
            <m:sub>
              <m:r>
                <m:rPr>
                  <m:sty m:val="p"/>
                </m:rPr>
                <w:rPr>
                  <w:rFonts w:ascii="Cambria Math" w:eastAsiaTheme="minorEastAsia" w:hAnsi="Cambria Math"/>
                </w:rPr>
                <m:t>i</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i</m:t>
                  </m:r>
                </m:sub>
              </m:sSub>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i</m:t>
                  </m:r>
                </m:sub>
              </m:sSub>
            </m:e>
          </m:d>
          <m:r>
            <m:rPr>
              <m:sty m:val="p"/>
            </m:rPr>
            <w:rPr>
              <w:rFonts w:ascii="Cambria Math" w:eastAsiaTheme="minorEastAsia" w:hAnsi="Cambria Math"/>
            </w:rPr>
            <m:t>,           i=1,2</m:t>
          </m:r>
        </m:oMath>
      </m:oMathPara>
    </w:p>
    <w:p w:rsidR="008724CE" w:rsidRPr="00626D9A" w:rsidRDefault="008724CE" w:rsidP="009867B6">
      <w:pPr>
        <w:pStyle w:val="ListeParagraf"/>
        <w:tabs>
          <w:tab w:val="left" w:pos="567"/>
        </w:tabs>
        <w:spacing w:after="0" w:line="240" w:lineRule="auto"/>
        <w:ind w:left="0"/>
        <w:jc w:val="both"/>
        <w:rPr>
          <w:rFonts w:eastAsiaTheme="minorEastAsia"/>
        </w:rPr>
      </w:pPr>
    </w:p>
    <w:p w:rsidR="00F56A6F" w:rsidRDefault="00F56A6F" w:rsidP="009867B6">
      <w:pPr>
        <w:pStyle w:val="ListeParagraf"/>
        <w:tabs>
          <w:tab w:val="left" w:pos="567"/>
        </w:tabs>
        <w:spacing w:after="0" w:line="360" w:lineRule="auto"/>
        <w:ind w:left="0" w:firstLine="567"/>
        <w:jc w:val="both"/>
        <w:rPr>
          <w:rFonts w:eastAsiaTheme="minorEastAsia"/>
        </w:rPr>
      </w:pPr>
      <w:r w:rsidRPr="00626D9A">
        <w:t xml:space="preserve">5. Katman toplama katmanıdır ve </w:t>
      </w:r>
      <m:oMath>
        <m:r>
          <m:rPr>
            <m:sty m:val="p"/>
          </m:rPr>
          <w:rPr>
            <w:rFonts w:ascii="Cambria Math" w:hAnsi="Cambria Math"/>
          </w:rPr>
          <m:t>Σ</m:t>
        </m:r>
      </m:oMath>
      <w:r w:rsidRPr="00626D9A">
        <w:rPr>
          <w:rFonts w:eastAsiaTheme="minorEastAsia"/>
        </w:rPr>
        <w:t xml:space="preserve"> ile gösterilir. Bu katmanda sadece bir düğüm vardır ve bu düğüm sabittir. Burada, 4. Katmandaki tüm düğümlerin çıkış değerleri toplanarak ANFIS sisteminin gerçek değeri elde edilir. 5. Katman çıkışı </w:t>
      </w:r>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5,i</m:t>
            </m:r>
          </m:sub>
        </m:sSub>
      </m:oMath>
      <w:r w:rsidRPr="00626D9A">
        <w:rPr>
          <w:rFonts w:eastAsiaTheme="minorEastAsia"/>
        </w:rPr>
        <w:t xml:space="preserve"> olmak üzere aşağıdaki gibi hesaplanır </w:t>
      </w:r>
      <w:r w:rsidRPr="004029AF">
        <w:rPr>
          <w:rFonts w:eastAsiaTheme="minorEastAsia"/>
        </w:rPr>
        <w:t xml:space="preserve">(Jang </w:t>
      </w:r>
      <w:r w:rsidR="008724CE" w:rsidRPr="004029AF">
        <w:rPr>
          <w:rFonts w:eastAsiaTheme="minorEastAsia"/>
        </w:rPr>
        <w:t>ve ark, 1997; Uçar ve ark, 2013</w:t>
      </w:r>
      <w:r w:rsidRPr="004029AF">
        <w:rPr>
          <w:rFonts w:eastAsiaTheme="minorEastAsia"/>
        </w:rPr>
        <w:t>):</w:t>
      </w:r>
    </w:p>
    <w:p w:rsidR="008724CE" w:rsidRPr="00626D9A" w:rsidRDefault="008724CE" w:rsidP="009867B6">
      <w:pPr>
        <w:pStyle w:val="ListeParagraf"/>
        <w:tabs>
          <w:tab w:val="left" w:pos="567"/>
        </w:tabs>
        <w:spacing w:after="0" w:line="240" w:lineRule="auto"/>
        <w:ind w:left="0"/>
        <w:jc w:val="both"/>
        <w:rPr>
          <w:rFonts w:eastAsiaTheme="minorEastAsia"/>
        </w:rPr>
      </w:pPr>
    </w:p>
    <w:p w:rsidR="00F56A6F" w:rsidRPr="00626D9A" w:rsidRDefault="003F6734" w:rsidP="009867B6">
      <w:pPr>
        <w:pStyle w:val="ListeParagraf"/>
        <w:tabs>
          <w:tab w:val="left" w:pos="567"/>
        </w:tabs>
        <w:spacing w:after="0" w:line="240" w:lineRule="auto"/>
        <w:ind w:left="0"/>
        <w:jc w:val="both"/>
        <w:rPr>
          <w:rFonts w:eastAsiaTheme="minorEastAsia"/>
        </w:rPr>
      </w:pPr>
      <m:oMathPara>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Y</m:t>
                  </m:r>
                </m:e>
              </m:acc>
              <m:r>
                <m:rPr>
                  <m:sty m:val="p"/>
                </m:rPr>
                <w:rPr>
                  <w:rFonts w:ascii="Cambria Math" w:eastAsiaTheme="minorEastAsia" w:hAnsi="Cambria Math"/>
                </w:rPr>
                <m:t>=O</m:t>
              </m:r>
            </m:e>
            <m:sub>
              <m:r>
                <m:rPr>
                  <m:sty m:val="p"/>
                </m:rPr>
                <w:rPr>
                  <w:rFonts w:ascii="Cambria Math" w:eastAsiaTheme="minorEastAsia" w:hAnsi="Cambria Math"/>
                </w:rPr>
                <m:t>5,i</m:t>
              </m:r>
            </m:sub>
          </m:sSub>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i</m:t>
              </m:r>
            </m:sub>
            <m:sup/>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w</m:t>
                      </m:r>
                    </m:e>
                  </m:acc>
                </m:e>
                <m:sub>
                  <m:r>
                    <w:rPr>
                      <w:rFonts w:ascii="Cambria Math" w:eastAsiaTheme="minorEastAsia" w:hAnsi="Cambria Math"/>
                    </w:rPr>
                    <m:t>i</m:t>
                  </m:r>
                </m:sub>
              </m:sSub>
            </m:e>
          </m:nary>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i</m:t>
              </m:r>
            </m:sub>
          </m:sSub>
          <m:r>
            <m:rPr>
              <m:sty m:val="p"/>
            </m:rPr>
            <w:rPr>
              <w:rFonts w:ascii="Cambria Math" w:eastAsiaTheme="minorEastAsia" w:hAnsi="Cambria Math"/>
            </w:rPr>
            <m:t>=</m:t>
          </m:r>
          <m:f>
            <m:fPr>
              <m:ctrlPr>
                <w:rPr>
                  <w:rFonts w:ascii="Cambria Math" w:eastAsiaTheme="minorEastAsia" w:hAnsi="Cambria Math"/>
                </w:rPr>
              </m:ctrlPr>
            </m:fPr>
            <m:num>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i</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i</m:t>
                      </m:r>
                    </m:sub>
                  </m:sSub>
                </m:e>
              </m:nary>
            </m:num>
            <m:den>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i</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e>
              </m:nary>
            </m:den>
          </m:f>
          <m:r>
            <m:rPr>
              <m:sty m:val="p"/>
            </m:rPr>
            <w:rPr>
              <w:rFonts w:ascii="Cambria Math" w:eastAsiaTheme="minorEastAsia" w:hAnsi="Cambria Math"/>
            </w:rPr>
            <m:t>,             i=1,2</m:t>
          </m:r>
        </m:oMath>
      </m:oMathPara>
    </w:p>
    <w:p w:rsidR="00F56A6F" w:rsidRPr="00CE79C5" w:rsidRDefault="00F56A6F" w:rsidP="009867B6">
      <w:pPr>
        <w:pStyle w:val="ListeParagraf"/>
        <w:tabs>
          <w:tab w:val="left" w:pos="567"/>
        </w:tabs>
        <w:spacing w:after="0" w:line="240" w:lineRule="auto"/>
        <w:ind w:left="0"/>
        <w:jc w:val="both"/>
      </w:pPr>
    </w:p>
    <w:p w:rsidR="005A182F" w:rsidRPr="00F16DEC" w:rsidRDefault="005A182F" w:rsidP="009867B6">
      <w:pPr>
        <w:pStyle w:val="ListeParagraf"/>
        <w:tabs>
          <w:tab w:val="left" w:pos="567"/>
        </w:tabs>
        <w:spacing w:after="0" w:line="360" w:lineRule="auto"/>
        <w:ind w:left="0"/>
        <w:jc w:val="both"/>
      </w:pPr>
      <w:r>
        <w:rPr>
          <w:b/>
        </w:rPr>
        <w:tab/>
      </w:r>
    </w:p>
    <w:p w:rsidR="00D15881" w:rsidRPr="00E42BAF" w:rsidRDefault="00F16DEC" w:rsidP="009867B6">
      <w:pPr>
        <w:pStyle w:val="ListeParagraf"/>
        <w:tabs>
          <w:tab w:val="left" w:pos="567"/>
        </w:tabs>
        <w:spacing w:after="0" w:line="360" w:lineRule="auto"/>
        <w:ind w:left="0"/>
        <w:jc w:val="both"/>
        <w:rPr>
          <w:b/>
        </w:rPr>
      </w:pPr>
      <w:r>
        <w:rPr>
          <w:b/>
        </w:rPr>
        <w:tab/>
      </w:r>
      <w:r w:rsidR="00466CAD">
        <w:rPr>
          <w:b/>
          <w:noProof/>
          <w:lang w:eastAsia="tr-TR"/>
        </w:rPr>
        <mc:AlternateContent>
          <mc:Choice Requires="wps">
            <w:drawing>
              <wp:anchor distT="0" distB="0" distL="114300" distR="114300" simplePos="0" relativeHeight="251730944" behindDoc="0" locked="0" layoutInCell="1" allowOverlap="1" wp14:anchorId="7D97F3D1" wp14:editId="49719E86">
                <wp:simplePos x="0" y="0"/>
                <wp:positionH relativeFrom="column">
                  <wp:posOffset>4586605</wp:posOffset>
                </wp:positionH>
                <wp:positionV relativeFrom="paragraph">
                  <wp:posOffset>4389120</wp:posOffset>
                </wp:positionV>
                <wp:extent cx="2329815" cy="302260"/>
                <wp:effectExtent l="4128" t="0" r="0" b="0"/>
                <wp:wrapNone/>
                <wp:docPr id="23" name="Metin Kutusu 23"/>
                <wp:cNvGraphicFramePr/>
                <a:graphic xmlns:a="http://schemas.openxmlformats.org/drawingml/2006/main">
                  <a:graphicData uri="http://schemas.microsoft.com/office/word/2010/wordprocessingShape">
                    <wps:wsp>
                      <wps:cNvSpPr txBox="1"/>
                      <wps:spPr>
                        <a:xfrm rot="16200000">
                          <a:off x="0" y="0"/>
                          <a:ext cx="2329815"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3D64BA" w:rsidRDefault="007A3663" w:rsidP="00E940F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F3D1" id="Metin Kutusu 23" o:spid="_x0000_s1033" type="#_x0000_t202" style="position:absolute;left:0;text-align:left;margin-left:361.15pt;margin-top:345.6pt;width:183.45pt;height:23.8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" fillcolor="white [3201]" stroked="f" strokeweight=".5pt">
                <v:textbox>
                  <w:txbxContent>
                    <w:p w:rsidR="007A3663" w:rsidRPr="003D64BA" w:rsidRDefault="007A3663" w:rsidP="00E940FE">
                      <w:pPr>
                        <w:rPr>
                          <w:b/>
                        </w:rPr>
                      </w:pPr>
                    </w:p>
                  </w:txbxContent>
                </v:textbox>
              </v:shape>
            </w:pict>
          </mc:Fallback>
        </mc:AlternateContent>
      </w:r>
    </w:p>
    <w:tbl>
      <w:tblPr>
        <w:tblStyle w:val="TabloKlavuzu"/>
        <w:tblW w:w="10073" w:type="dxa"/>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3"/>
      </w:tblGrid>
      <w:tr w:rsidR="00D15881" w:rsidTr="00EE5D40">
        <w:trPr>
          <w:trHeight w:val="5470"/>
        </w:trPr>
        <w:tc>
          <w:tcPr>
            <w:tcW w:w="10073" w:type="dxa"/>
          </w:tcPr>
          <w:p w:rsidR="00D15881" w:rsidRDefault="00EE5D40" w:rsidP="009867B6">
            <w:pPr>
              <w:spacing w:after="0"/>
              <w:rPr>
                <w:u w:val="single"/>
              </w:rPr>
            </w:pPr>
            <w:r>
              <w:rPr>
                <w:noProof/>
                <w:u w:val="single"/>
                <w:lang w:eastAsia="tr-TR"/>
              </w:rPr>
              <w:lastRenderedPageBreak/>
              <mc:AlternateContent>
                <mc:Choice Requires="wps">
                  <w:drawing>
                    <wp:anchor distT="0" distB="0" distL="114300" distR="114300" simplePos="0" relativeHeight="251915264" behindDoc="0" locked="0" layoutInCell="1" allowOverlap="1" wp14:anchorId="26DB4F6D" wp14:editId="4682CCC8">
                      <wp:simplePos x="0" y="0"/>
                      <wp:positionH relativeFrom="column">
                        <wp:posOffset>3740785</wp:posOffset>
                      </wp:positionH>
                      <wp:positionV relativeFrom="paragraph">
                        <wp:posOffset>54540</wp:posOffset>
                      </wp:positionV>
                      <wp:extent cx="914400" cy="271145"/>
                      <wp:effectExtent l="0" t="0" r="635" b="0"/>
                      <wp:wrapNone/>
                      <wp:docPr id="177" name="Metin Kutusu 177"/>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7A3663" w:rsidP="00D15881">
                                  <w:pPr>
                                    <w:rPr>
                                      <w:b/>
                                    </w:rPr>
                                  </w:pPr>
                                  <w:r w:rsidRPr="00245D48">
                                    <w:rPr>
                                      <w:b/>
                                    </w:rPr>
                                    <w:t>4. Katman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B4F6D" id="Metin Kutusu 177" o:spid="_x0000_s1034" type="#_x0000_t202" style="position:absolute;margin-left:294.55pt;margin-top:4.3pt;width:1in;height:21.35pt;z-index:25191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" fillcolor="white [3201]" stroked="f" strokeweight=".5pt">
                      <v:textbox>
                        <w:txbxContent>
                          <w:p w:rsidR="007A3663" w:rsidRPr="00245D48" w:rsidRDefault="007A3663" w:rsidP="00D15881">
                            <w:pPr>
                              <w:rPr>
                                <w:b/>
                              </w:rPr>
                            </w:pPr>
                            <w:r w:rsidRPr="00245D48">
                              <w:rPr>
                                <w:b/>
                              </w:rPr>
                              <w:t>4. Katman</w:t>
                            </w:r>
                          </w:p>
                        </w:txbxContent>
                      </v:textbox>
                    </v:shape>
                  </w:pict>
                </mc:Fallback>
              </mc:AlternateContent>
            </w:r>
          </w:p>
          <w:p w:rsidR="00D15881" w:rsidRDefault="00EE5D40" w:rsidP="009867B6">
            <w:pPr>
              <w:spacing w:after="0"/>
              <w:rPr>
                <w:u w:val="single"/>
              </w:rPr>
            </w:pPr>
            <w:r>
              <w:rPr>
                <w:noProof/>
                <w:u w:val="single"/>
                <w:lang w:eastAsia="tr-TR"/>
              </w:rPr>
              <mc:AlternateContent>
                <mc:Choice Requires="wps">
                  <w:drawing>
                    <wp:anchor distT="0" distB="0" distL="114300" distR="114300" simplePos="0" relativeHeight="251920384" behindDoc="0" locked="0" layoutInCell="1" allowOverlap="1" wp14:anchorId="22F6F9BD" wp14:editId="77D77C68">
                      <wp:simplePos x="0" y="0"/>
                      <wp:positionH relativeFrom="column">
                        <wp:posOffset>4114165</wp:posOffset>
                      </wp:positionH>
                      <wp:positionV relativeFrom="paragraph">
                        <wp:posOffset>120372</wp:posOffset>
                      </wp:positionV>
                      <wp:extent cx="116205" cy="193040"/>
                      <wp:effectExtent l="19050" t="0" r="36195" b="35560"/>
                      <wp:wrapNone/>
                      <wp:docPr id="62" name="Aşağı Ok 62"/>
                      <wp:cNvGraphicFramePr/>
                      <a:graphic xmlns:a="http://schemas.openxmlformats.org/drawingml/2006/main">
                        <a:graphicData uri="http://schemas.microsoft.com/office/word/2010/wordprocessingShape">
                          <wps:wsp>
                            <wps:cNvSpPr/>
                            <wps:spPr>
                              <a:xfrm>
                                <a:off x="0" y="0"/>
                                <a:ext cx="116205" cy="193040"/>
                              </a:xfrm>
                              <a:prstGeom prst="downArrow">
                                <a:avLst/>
                              </a:prstGeom>
                              <a:solidFill>
                                <a:schemeClr val="tx1"/>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74E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2" o:spid="_x0000_s1026" type="#_x0000_t67" style="position:absolute;margin-left:323.95pt;margin-top:9.5pt;width:9.15pt;height:15.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" adj="15099" fillcolor="black [3213]" strokecolor="black [3213]" strokeweight=".5pt"/>
                  </w:pict>
                </mc:Fallback>
              </mc:AlternateContent>
            </w:r>
            <w:r>
              <w:rPr>
                <w:noProof/>
                <w:u w:val="single"/>
                <w:lang w:eastAsia="tr-TR"/>
              </w:rPr>
              <mc:AlternateContent>
                <mc:Choice Requires="wps">
                  <w:drawing>
                    <wp:anchor distT="0" distB="0" distL="114300" distR="114300" simplePos="0" relativeHeight="251912192" behindDoc="0" locked="0" layoutInCell="1" allowOverlap="1" wp14:anchorId="20CC9D31" wp14:editId="64B71A92">
                      <wp:simplePos x="0" y="0"/>
                      <wp:positionH relativeFrom="column">
                        <wp:posOffset>1127760</wp:posOffset>
                      </wp:positionH>
                      <wp:positionV relativeFrom="paragraph">
                        <wp:posOffset>192405</wp:posOffset>
                      </wp:positionV>
                      <wp:extent cx="914400" cy="271145"/>
                      <wp:effectExtent l="0" t="0" r="635" b="0"/>
                      <wp:wrapNone/>
                      <wp:docPr id="178" name="Metin Kutusu 178"/>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7A3663" w:rsidP="00D15881">
                                  <w:pPr>
                                    <w:rPr>
                                      <w:b/>
                                    </w:rPr>
                                  </w:pPr>
                                  <w:r w:rsidRPr="00245D48">
                                    <w:rPr>
                                      <w:b/>
                                    </w:rPr>
                                    <w:t>1. Katman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C9D31" id="Metin Kutusu 178" o:spid="_x0000_s1035" type="#_x0000_t202" style="position:absolute;margin-left:88.8pt;margin-top:15.15pt;width:1in;height:21.35pt;z-index:25191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" fillcolor="white [3201]" stroked="f" strokeweight=".5pt">
                      <v:textbox>
                        <w:txbxContent>
                          <w:p w:rsidR="007A3663" w:rsidRPr="00245D48" w:rsidRDefault="007A3663" w:rsidP="00D15881">
                            <w:pPr>
                              <w:rPr>
                                <w:b/>
                              </w:rPr>
                            </w:pPr>
                            <w:r w:rsidRPr="00245D48">
                              <w:rPr>
                                <w:b/>
                              </w:rPr>
                              <w:t>1. Katman</w:t>
                            </w:r>
                          </w:p>
                        </w:txbxContent>
                      </v:textbox>
                    </v:shape>
                  </w:pict>
                </mc:Fallback>
              </mc:AlternateContent>
            </w:r>
          </w:p>
          <w:p w:rsidR="00D15881" w:rsidRDefault="00D15881" w:rsidP="009867B6">
            <w:pPr>
              <w:spacing w:after="0"/>
              <w:rPr>
                <w:u w:val="single"/>
              </w:rPr>
            </w:pPr>
          </w:p>
          <w:p w:rsidR="00D15881" w:rsidRDefault="00EE5D40" w:rsidP="009867B6">
            <w:pPr>
              <w:spacing w:after="0"/>
              <w:rPr>
                <w:u w:val="single"/>
              </w:rPr>
            </w:pPr>
            <w:r>
              <w:rPr>
                <w:noProof/>
                <w:u w:val="single"/>
                <w:lang w:eastAsia="tr-TR"/>
              </w:rPr>
              <mc:AlternateContent>
                <mc:Choice Requires="wps">
                  <w:drawing>
                    <wp:anchor distT="0" distB="0" distL="114300" distR="114300" simplePos="0" relativeHeight="251914240" behindDoc="0" locked="0" layoutInCell="1" allowOverlap="1" wp14:anchorId="5F832E9A" wp14:editId="469FA270">
                      <wp:simplePos x="0" y="0"/>
                      <wp:positionH relativeFrom="column">
                        <wp:posOffset>2959735</wp:posOffset>
                      </wp:positionH>
                      <wp:positionV relativeFrom="paragraph">
                        <wp:posOffset>93772</wp:posOffset>
                      </wp:positionV>
                      <wp:extent cx="914400" cy="271145"/>
                      <wp:effectExtent l="0" t="0" r="635" b="0"/>
                      <wp:wrapNone/>
                      <wp:docPr id="179" name="Metin Kutusu 179"/>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7A3663" w:rsidP="00D15881">
                                  <w:pPr>
                                    <w:rPr>
                                      <w:b/>
                                    </w:rPr>
                                  </w:pPr>
                                  <w:r w:rsidRPr="00245D48">
                                    <w:rPr>
                                      <w:b/>
                                    </w:rPr>
                                    <w:t>3. Katman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32E9A" id="Metin Kutusu 179" o:spid="_x0000_s1036" type="#_x0000_t202" style="position:absolute;margin-left:233.05pt;margin-top:7.4pt;width:1in;height:21.35pt;z-index:251914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" fillcolor="white [3201]" stroked="f" strokeweight=".5pt">
                      <v:textbox>
                        <w:txbxContent>
                          <w:p w:rsidR="007A3663" w:rsidRPr="00245D48" w:rsidRDefault="007A3663" w:rsidP="00D15881">
                            <w:pPr>
                              <w:rPr>
                                <w:b/>
                              </w:rPr>
                            </w:pPr>
                            <w:r w:rsidRPr="00245D48">
                              <w:rPr>
                                <w:b/>
                              </w:rPr>
                              <w:t>3. Katman</w:t>
                            </w:r>
                          </w:p>
                        </w:txbxContent>
                      </v:textbox>
                    </v:shape>
                  </w:pict>
                </mc:Fallback>
              </mc:AlternateContent>
            </w:r>
            <w:r>
              <w:rPr>
                <w:noProof/>
                <w:u w:val="single"/>
                <w:lang w:eastAsia="tr-TR"/>
              </w:rPr>
              <mc:AlternateContent>
                <mc:Choice Requires="wps">
                  <w:drawing>
                    <wp:anchor distT="0" distB="0" distL="114300" distR="114300" simplePos="0" relativeHeight="251913216" behindDoc="0" locked="0" layoutInCell="1" allowOverlap="1" wp14:anchorId="75276A04" wp14:editId="041B18AA">
                      <wp:simplePos x="0" y="0"/>
                      <wp:positionH relativeFrom="column">
                        <wp:posOffset>1998345</wp:posOffset>
                      </wp:positionH>
                      <wp:positionV relativeFrom="paragraph">
                        <wp:posOffset>56046</wp:posOffset>
                      </wp:positionV>
                      <wp:extent cx="914400" cy="271145"/>
                      <wp:effectExtent l="0" t="0" r="635" b="0"/>
                      <wp:wrapNone/>
                      <wp:docPr id="180" name="Metin Kutusu 180"/>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7A3663" w:rsidP="00D15881">
                                  <w:pPr>
                                    <w:rPr>
                                      <w:b/>
                                    </w:rPr>
                                  </w:pPr>
                                  <w:r w:rsidRPr="00245D48">
                                    <w:rPr>
                                      <w:b/>
                                    </w:rPr>
                                    <w:t>2. Katman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76A04" id="Metin Kutusu 180" o:spid="_x0000_s1037" type="#_x0000_t202" style="position:absolute;margin-left:157.35pt;margin-top:4.4pt;width:1in;height:21.35pt;z-index:251913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" fillcolor="white [3201]" stroked="f" strokeweight=".5pt">
                      <v:textbox>
                        <w:txbxContent>
                          <w:p w:rsidR="007A3663" w:rsidRPr="00245D48" w:rsidRDefault="007A3663" w:rsidP="00D15881">
                            <w:pPr>
                              <w:rPr>
                                <w:b/>
                              </w:rPr>
                            </w:pPr>
                            <w:r w:rsidRPr="00245D48">
                              <w:rPr>
                                <w:b/>
                              </w:rPr>
                              <w:t>2. Katman</w:t>
                            </w:r>
                          </w:p>
                        </w:txbxContent>
                      </v:textbox>
                    </v:shape>
                  </w:pict>
                </mc:Fallback>
              </mc:AlternateContent>
            </w:r>
            <w:r>
              <w:rPr>
                <w:noProof/>
                <w:u w:val="single"/>
                <w:lang w:eastAsia="tr-TR"/>
              </w:rPr>
              <mc:AlternateContent>
                <mc:Choice Requires="wps">
                  <w:drawing>
                    <wp:anchor distT="0" distB="0" distL="114300" distR="114300" simplePos="0" relativeHeight="251917312" behindDoc="0" locked="0" layoutInCell="1" allowOverlap="1" wp14:anchorId="1E8DD2F4" wp14:editId="41E2A006">
                      <wp:simplePos x="0" y="0"/>
                      <wp:positionH relativeFrom="column">
                        <wp:posOffset>1517015</wp:posOffset>
                      </wp:positionH>
                      <wp:positionV relativeFrom="paragraph">
                        <wp:posOffset>76119</wp:posOffset>
                      </wp:positionV>
                      <wp:extent cx="116205" cy="193040"/>
                      <wp:effectExtent l="19050" t="0" r="36195" b="35560"/>
                      <wp:wrapNone/>
                      <wp:docPr id="181" name="Aşağı Ok 181"/>
                      <wp:cNvGraphicFramePr/>
                      <a:graphic xmlns:a="http://schemas.openxmlformats.org/drawingml/2006/main">
                        <a:graphicData uri="http://schemas.microsoft.com/office/word/2010/wordprocessingShape">
                          <wps:wsp>
                            <wps:cNvSpPr/>
                            <wps:spPr>
                              <a:xfrm>
                                <a:off x="0" y="0"/>
                                <a:ext cx="116205" cy="193040"/>
                              </a:xfrm>
                              <a:prstGeom prst="downArrow">
                                <a:avLst/>
                              </a:prstGeom>
                              <a:solidFill>
                                <a:schemeClr val="tx1"/>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5879" id="Aşağı Ok 181" o:spid="_x0000_s1026" type="#_x0000_t67" style="position:absolute;margin-left:119.45pt;margin-top:6pt;width:9.15pt;height:15.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" adj="15099" fillcolor="black [3213]" strokecolor="black [3213]" strokeweight=".5pt"/>
                  </w:pict>
                </mc:Fallback>
              </mc:AlternateContent>
            </w:r>
          </w:p>
          <w:p w:rsidR="00D15881" w:rsidRPr="00E916D1" w:rsidRDefault="00EE5D40" w:rsidP="009867B6">
            <w:pPr>
              <w:spacing w:after="0"/>
              <w:rPr>
                <w:u w:val="single"/>
              </w:rPr>
            </w:pPr>
            <w:r>
              <w:rPr>
                <w:noProof/>
                <w:u w:val="single"/>
                <w:lang w:eastAsia="tr-TR"/>
              </w:rPr>
              <mc:AlternateContent>
                <mc:Choice Requires="wps">
                  <w:drawing>
                    <wp:anchor distT="0" distB="0" distL="114300" distR="114300" simplePos="0" relativeHeight="251916288" behindDoc="0" locked="0" layoutInCell="1" allowOverlap="1" wp14:anchorId="2E21E7AA" wp14:editId="65C1244C">
                      <wp:simplePos x="0" y="0"/>
                      <wp:positionH relativeFrom="column">
                        <wp:posOffset>5041452</wp:posOffset>
                      </wp:positionH>
                      <wp:positionV relativeFrom="paragraph">
                        <wp:posOffset>126743</wp:posOffset>
                      </wp:positionV>
                      <wp:extent cx="914400" cy="271145"/>
                      <wp:effectExtent l="0" t="0" r="635" b="0"/>
                      <wp:wrapNone/>
                      <wp:docPr id="182" name="Metin Kutusu 182"/>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245D48" w:rsidRDefault="007A3663" w:rsidP="00D15881">
                                  <w:pPr>
                                    <w:rPr>
                                      <w:b/>
                                    </w:rPr>
                                  </w:pPr>
                                  <w:r w:rsidRPr="00245D48">
                                    <w:rPr>
                                      <w:b/>
                                    </w:rPr>
                                    <w:t>5. Katman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1E7AA" id="Metin Kutusu 182" o:spid="_x0000_s1038" type="#_x0000_t202" style="position:absolute;margin-left:396.95pt;margin-top:10pt;width:1in;height:21.35pt;z-index:25191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" fillcolor="white [3201]" stroked="f" strokeweight=".5pt">
                      <v:textbox>
                        <w:txbxContent>
                          <w:p w:rsidR="007A3663" w:rsidRPr="00245D48" w:rsidRDefault="007A3663" w:rsidP="00D15881">
                            <w:pPr>
                              <w:rPr>
                                <w:b/>
                              </w:rPr>
                            </w:pPr>
                            <w:r w:rsidRPr="00245D48">
                              <w:rPr>
                                <w:b/>
                              </w:rPr>
                              <w:t>5. Katman</w:t>
                            </w:r>
                          </w:p>
                        </w:txbxContent>
                      </v:textbox>
                    </v:shape>
                  </w:pict>
                </mc:Fallback>
              </mc:AlternateContent>
            </w:r>
            <w:r w:rsidR="00D15881">
              <w:rPr>
                <w:noProof/>
                <w:u w:val="single"/>
                <w:lang w:eastAsia="tr-TR"/>
              </w:rPr>
              <mc:AlternateContent>
                <mc:Choice Requires="wps">
                  <w:drawing>
                    <wp:anchor distT="0" distB="0" distL="114300" distR="114300" simplePos="0" relativeHeight="251919360" behindDoc="0" locked="0" layoutInCell="1" allowOverlap="1" wp14:anchorId="3D9A52A6" wp14:editId="64617861">
                      <wp:simplePos x="0" y="0"/>
                      <wp:positionH relativeFrom="column">
                        <wp:posOffset>3345051</wp:posOffset>
                      </wp:positionH>
                      <wp:positionV relativeFrom="paragraph">
                        <wp:posOffset>209550</wp:posOffset>
                      </wp:positionV>
                      <wp:extent cx="116237" cy="193514"/>
                      <wp:effectExtent l="19050" t="0" r="36195" b="35560"/>
                      <wp:wrapNone/>
                      <wp:docPr id="183" name="Aşağı Ok 183"/>
                      <wp:cNvGraphicFramePr/>
                      <a:graphic xmlns:a="http://schemas.openxmlformats.org/drawingml/2006/main">
                        <a:graphicData uri="http://schemas.microsoft.com/office/word/2010/wordprocessingShape">
                          <wps:wsp>
                            <wps:cNvSpPr/>
                            <wps:spPr>
                              <a:xfrm>
                                <a:off x="0" y="0"/>
                                <a:ext cx="116237" cy="193514"/>
                              </a:xfrm>
                              <a:prstGeom prst="downArrow">
                                <a:avLst/>
                              </a:prstGeom>
                              <a:solidFill>
                                <a:schemeClr val="tx1"/>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43EF" id="Aşağı Ok 183" o:spid="_x0000_s1026" type="#_x0000_t67" style="position:absolute;margin-left:263.4pt;margin-top:16.5pt;width:9.15pt;height:15.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" adj="15113" fillcolor="black [3213]" strokecolor="black [3213]" strokeweight=".5pt"/>
                  </w:pict>
                </mc:Fallback>
              </mc:AlternateContent>
            </w:r>
            <w:r w:rsidR="00D15881">
              <w:rPr>
                <w:noProof/>
                <w:u w:val="single"/>
                <w:lang w:eastAsia="tr-TR"/>
              </w:rPr>
              <mc:AlternateContent>
                <mc:Choice Requires="wps">
                  <w:drawing>
                    <wp:anchor distT="0" distB="0" distL="114300" distR="114300" simplePos="0" relativeHeight="251918336" behindDoc="0" locked="0" layoutInCell="1" allowOverlap="1" wp14:anchorId="0A54056C" wp14:editId="5460AE17">
                      <wp:simplePos x="0" y="0"/>
                      <wp:positionH relativeFrom="column">
                        <wp:posOffset>2416164</wp:posOffset>
                      </wp:positionH>
                      <wp:positionV relativeFrom="paragraph">
                        <wp:posOffset>185410</wp:posOffset>
                      </wp:positionV>
                      <wp:extent cx="116237" cy="193514"/>
                      <wp:effectExtent l="19050" t="0" r="36195" b="35560"/>
                      <wp:wrapNone/>
                      <wp:docPr id="184" name="Aşağı Ok 184"/>
                      <wp:cNvGraphicFramePr/>
                      <a:graphic xmlns:a="http://schemas.openxmlformats.org/drawingml/2006/main">
                        <a:graphicData uri="http://schemas.microsoft.com/office/word/2010/wordprocessingShape">
                          <wps:wsp>
                            <wps:cNvSpPr/>
                            <wps:spPr>
                              <a:xfrm>
                                <a:off x="0" y="0"/>
                                <a:ext cx="116237" cy="193514"/>
                              </a:xfrm>
                              <a:prstGeom prst="downArrow">
                                <a:avLst/>
                              </a:prstGeom>
                              <a:solidFill>
                                <a:schemeClr val="tx1"/>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3A67" id="Aşağı Ok 184" o:spid="_x0000_s1026" type="#_x0000_t67" style="position:absolute;margin-left:190.25pt;margin-top:14.6pt;width:9.15pt;height:15.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" adj="15113" fillcolor="black [3213]" strokecolor="black [3213]" strokeweight=".5pt"/>
                  </w:pict>
                </mc:Fallback>
              </mc:AlternateContent>
            </w:r>
            <w:r w:rsidR="00D15881" w:rsidRPr="00E916D1">
              <w:rPr>
                <w:noProof/>
                <w:u w:val="single"/>
                <w:lang w:eastAsia="tr-TR"/>
              </w:rPr>
              <mc:AlternateContent>
                <mc:Choice Requires="wps">
                  <w:drawing>
                    <wp:anchor distT="0" distB="0" distL="114300" distR="114300" simplePos="0" relativeHeight="251906048" behindDoc="0" locked="0" layoutInCell="1" allowOverlap="1" wp14:anchorId="1C03887E" wp14:editId="4E97FEF9">
                      <wp:simplePos x="0" y="0"/>
                      <wp:positionH relativeFrom="column">
                        <wp:posOffset>4013329</wp:posOffset>
                      </wp:positionH>
                      <wp:positionV relativeFrom="paragraph">
                        <wp:posOffset>80010</wp:posOffset>
                      </wp:positionV>
                      <wp:extent cx="0" cy="400050"/>
                      <wp:effectExtent l="95250" t="0" r="76200" b="38100"/>
                      <wp:wrapNone/>
                      <wp:docPr id="47" name="Düz Ok Bağlayıcısı 47"/>
                      <wp:cNvGraphicFramePr/>
                      <a:graphic xmlns:a="http://schemas.openxmlformats.org/drawingml/2006/main">
                        <a:graphicData uri="http://schemas.microsoft.com/office/word/2010/wordprocessingShape">
                          <wps:wsp>
                            <wps:cNvCnPr/>
                            <wps:spPr>
                              <a:xfrm>
                                <a:off x="0" y="0"/>
                                <a:ext cx="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BFE1A" id="Düz Ok Bağlayıcısı 47" o:spid="_x0000_s1026" type="#_x0000_t32" style="position:absolute;margin-left:316pt;margin-top:6.3pt;width:0;height: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" strokecolor="black [3213]" strokeweight="2.25pt">
                      <v:stroke endarrow="block" joinstyle="miter"/>
                    </v:shape>
                  </w:pict>
                </mc:Fallback>
              </mc:AlternateContent>
            </w:r>
            <w:r w:rsidR="00D15881" w:rsidRPr="003B7A59">
              <w:rPr>
                <w:noProof/>
                <w:u w:val="single"/>
                <w:lang w:eastAsia="tr-TR"/>
              </w:rPr>
              <mc:AlternateContent>
                <mc:Choice Requires="wps">
                  <w:drawing>
                    <wp:anchor distT="0" distB="0" distL="114300" distR="114300" simplePos="0" relativeHeight="251910144" behindDoc="0" locked="0" layoutInCell="1" allowOverlap="1" wp14:anchorId="381D6EF3" wp14:editId="5C36279C">
                      <wp:simplePos x="0" y="0"/>
                      <wp:positionH relativeFrom="column">
                        <wp:posOffset>3850640</wp:posOffset>
                      </wp:positionH>
                      <wp:positionV relativeFrom="paragraph">
                        <wp:posOffset>2491105</wp:posOffset>
                      </wp:positionV>
                      <wp:extent cx="340995" cy="317500"/>
                      <wp:effectExtent l="0" t="0" r="1905" b="6350"/>
                      <wp:wrapNone/>
                      <wp:docPr id="185" name="Metin Kutusu 185"/>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D6EF3" id="Metin Kutusu 185" o:spid="_x0000_s1039" type="#_x0000_t202" style="position:absolute;margin-left:303.2pt;margin-top:196.15pt;width:26.85pt;height: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15881"/>
                        </w:txbxContent>
                      </v:textbox>
                    </v:shape>
                  </w:pict>
                </mc:Fallback>
              </mc:AlternateContent>
            </w:r>
            <w:r w:rsidR="00D15881" w:rsidRPr="003B7A59">
              <w:rPr>
                <w:noProof/>
                <w:u w:val="single"/>
                <w:lang w:eastAsia="tr-TR"/>
              </w:rPr>
              <mc:AlternateContent>
                <mc:Choice Requires="wps">
                  <w:drawing>
                    <wp:anchor distT="0" distB="0" distL="114300" distR="114300" simplePos="0" relativeHeight="251911168" behindDoc="0" locked="0" layoutInCell="1" allowOverlap="1" wp14:anchorId="249A6284" wp14:editId="51C2296F">
                      <wp:simplePos x="0" y="0"/>
                      <wp:positionH relativeFrom="column">
                        <wp:posOffset>4191764</wp:posOffset>
                      </wp:positionH>
                      <wp:positionV relativeFrom="paragraph">
                        <wp:posOffset>2491105</wp:posOffset>
                      </wp:positionV>
                      <wp:extent cx="340995" cy="317500"/>
                      <wp:effectExtent l="0" t="0" r="1905" b="6350"/>
                      <wp:wrapNone/>
                      <wp:docPr id="186" name="Metin Kutusu 186"/>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6284" id="Metin Kutusu 186" o:spid="_x0000_s1040" type="#_x0000_t202" style="position:absolute;margin-left:330.05pt;margin-top:196.15pt;width:26.85pt;height: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908096" behindDoc="0" locked="0" layoutInCell="1" allowOverlap="1" wp14:anchorId="20BC6C1B" wp14:editId="778C070C">
                      <wp:simplePos x="0" y="0"/>
                      <wp:positionH relativeFrom="column">
                        <wp:posOffset>3835400</wp:posOffset>
                      </wp:positionH>
                      <wp:positionV relativeFrom="paragraph">
                        <wp:posOffset>-239901</wp:posOffset>
                      </wp:positionV>
                      <wp:extent cx="340995" cy="317500"/>
                      <wp:effectExtent l="0" t="0" r="1905" b="6350"/>
                      <wp:wrapNone/>
                      <wp:docPr id="49" name="Metin Kutusu 49"/>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6C1B" id="Metin Kutusu 49" o:spid="_x0000_s1041" type="#_x0000_t202" style="position:absolute;margin-left:302pt;margin-top:-18.9pt;width:26.85pt;height: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909120" behindDoc="0" locked="0" layoutInCell="1" allowOverlap="1" wp14:anchorId="51F73CE3" wp14:editId="14E7AF1A">
                      <wp:simplePos x="0" y="0"/>
                      <wp:positionH relativeFrom="column">
                        <wp:posOffset>4176395</wp:posOffset>
                      </wp:positionH>
                      <wp:positionV relativeFrom="paragraph">
                        <wp:posOffset>-239524</wp:posOffset>
                      </wp:positionV>
                      <wp:extent cx="340995" cy="317500"/>
                      <wp:effectExtent l="0" t="0" r="1905" b="6350"/>
                      <wp:wrapNone/>
                      <wp:docPr id="187" name="Metin Kutusu 187"/>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3CE3" id="Metin Kutusu 187" o:spid="_x0000_s1042" type="#_x0000_t202" style="position:absolute;margin-left:328.85pt;margin-top:-18.85pt;width:26.85pt;height: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15881"/>
                        </w:txbxContent>
                      </v:textbox>
                    </v:shape>
                  </w:pict>
                </mc:Fallback>
              </mc:AlternateContent>
            </w:r>
            <w:r w:rsidR="00D15881" w:rsidRPr="00E916D1">
              <w:rPr>
                <w:noProof/>
                <w:u w:val="single"/>
                <w:lang w:eastAsia="tr-TR"/>
              </w:rPr>
              <mc:AlternateContent>
                <mc:Choice Requires="wps">
                  <w:drawing>
                    <wp:anchor distT="0" distB="0" distL="114300" distR="114300" simplePos="0" relativeHeight="251904000" behindDoc="0" locked="0" layoutInCell="1" allowOverlap="1" wp14:anchorId="17353BBC" wp14:editId="7041531E">
                      <wp:simplePos x="0" y="0"/>
                      <wp:positionH relativeFrom="column">
                        <wp:posOffset>3989705</wp:posOffset>
                      </wp:positionH>
                      <wp:positionV relativeFrom="paragraph">
                        <wp:posOffset>2091055</wp:posOffset>
                      </wp:positionV>
                      <wp:extent cx="6350" cy="399415"/>
                      <wp:effectExtent l="95250" t="38100" r="69850" b="635"/>
                      <wp:wrapNone/>
                      <wp:docPr id="45" name="Düz Ok Bağlayıcısı 45"/>
                      <wp:cNvGraphicFramePr/>
                      <a:graphic xmlns:a="http://schemas.openxmlformats.org/drawingml/2006/main">
                        <a:graphicData uri="http://schemas.microsoft.com/office/word/2010/wordprocessingShape">
                          <wps:wsp>
                            <wps:cNvCnPr/>
                            <wps:spPr>
                              <a:xfrm flipV="1">
                                <a:off x="0" y="0"/>
                                <a:ext cx="6350" cy="3994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51C45" id="Düz Ok Bağlayıcısı 45" o:spid="_x0000_s1026" type="#_x0000_t32" style="position:absolute;margin-left:314.15pt;margin-top:164.65pt;width:.5pt;height:31.4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907072" behindDoc="0" locked="0" layoutInCell="1" allowOverlap="1" wp14:anchorId="151E8C1B" wp14:editId="4FF191FE">
                      <wp:simplePos x="0" y="0"/>
                      <wp:positionH relativeFrom="column">
                        <wp:posOffset>4370070</wp:posOffset>
                      </wp:positionH>
                      <wp:positionV relativeFrom="paragraph">
                        <wp:posOffset>79375</wp:posOffset>
                      </wp:positionV>
                      <wp:extent cx="0" cy="400050"/>
                      <wp:effectExtent l="95250" t="0" r="76200" b="38100"/>
                      <wp:wrapNone/>
                      <wp:docPr id="48" name="Düz Ok Bağlayıcısı 48"/>
                      <wp:cNvGraphicFramePr/>
                      <a:graphic xmlns:a="http://schemas.openxmlformats.org/drawingml/2006/main">
                        <a:graphicData uri="http://schemas.microsoft.com/office/word/2010/wordprocessingShape">
                          <wps:wsp>
                            <wps:cNvCnPr/>
                            <wps:spPr>
                              <a:xfrm>
                                <a:off x="0" y="0"/>
                                <a:ext cx="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C256F8" id="_x0000_t32" coordsize="21600,21600" o:spt="32" o:oned="t" path="m,l21600,21600e" filled="f">
                      <v:path arrowok="t" fillok="f" o:connecttype="none"/>
                      <o:lock v:ext="edit" shapetype="t"/>
                    </v:shapetype>
                    <v:shape id="Düz Ok Bağlayıcısı 48" o:spid="_x0000_s1026" type="#_x0000_t32" style="position:absolute;margin-left:344.1pt;margin-top:6.25pt;width:0;height:3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" strokecolor="black [3213]" strokeweight="2.25pt">
                      <v:stroke endarrow="block" joinstyle="miter"/>
                    </v:shape>
                  </w:pict>
                </mc:Fallback>
              </mc:AlternateContent>
            </w:r>
            <w:r w:rsidR="00D15881" w:rsidRPr="00E916D1">
              <w:rPr>
                <w:b/>
                <w:noProof/>
                <w:u w:val="single"/>
                <w:lang w:eastAsia="tr-TR"/>
              </w:rPr>
              <mc:AlternateContent>
                <mc:Choice Requires="wps">
                  <w:drawing>
                    <wp:anchor distT="0" distB="0" distL="114300" distR="114300" simplePos="0" relativeHeight="251901952" behindDoc="0" locked="0" layoutInCell="1" allowOverlap="1" wp14:anchorId="017AA13B" wp14:editId="588813BF">
                      <wp:simplePos x="0" y="0"/>
                      <wp:positionH relativeFrom="column">
                        <wp:posOffset>5267454</wp:posOffset>
                      </wp:positionH>
                      <wp:positionV relativeFrom="paragraph">
                        <wp:posOffset>1092200</wp:posOffset>
                      </wp:positionV>
                      <wp:extent cx="255270" cy="294005"/>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255270"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7A3663" w:rsidP="00D15881">
                                  <w:pPr>
                                    <w:spacing w:line="360" w:lineRule="auto"/>
                                    <w:jc w:val="center"/>
                                    <w:rPr>
                                      <w:b/>
                                    </w:rPr>
                                  </w:pPr>
                                  <m:oMathPara>
                                    <m:oMath>
                                      <m:r>
                                        <m:rPr>
                                          <m:sty m:val="b"/>
                                        </m:rPr>
                                        <w:rPr>
                                          <w:rFonts w:ascii="Cambria Math" w:hAnsi="Cambria Math"/>
                                        </w:rPr>
                                        <m:t>Σ</m:t>
                                      </m:r>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A13B" id="Metin Kutusu 43" o:spid="_x0000_s1043" type="#_x0000_t202" style="position:absolute;margin-left:414.75pt;margin-top:86pt;width:20.1pt;height:23.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" fillcolor="white [3201]" stroked="f" strokeweight=".5pt">
                      <v:textbox>
                        <w:txbxContent>
                          <w:p w:rsidR="007A3663" w:rsidRPr="00884646" w:rsidRDefault="007A3663" w:rsidP="00D15881">
                            <w:pPr>
                              <w:spacing w:line="360" w:lineRule="auto"/>
                              <w:jc w:val="center"/>
                              <w:rPr>
                                <w:b/>
                              </w:rPr>
                            </w:pPr>
                            <m:oMathPara>
                              <m:oMath>
                                <m:r>
                                  <m:rPr>
                                    <m:sty m:val="b"/>
                                  </m:rPr>
                                  <w:rPr>
                                    <w:rFonts w:ascii="Cambria Math" w:hAnsi="Cambria Math"/>
                                  </w:rPr>
                                  <m:t>Σ</m:t>
                                </m:r>
                              </m:oMath>
                            </m:oMathPara>
                          </w:p>
                          <w:p w:rsidR="007A3663" w:rsidRDefault="007A3663" w:rsidP="00D15881"/>
                        </w:txbxContent>
                      </v:textbox>
                    </v:shape>
                  </w:pict>
                </mc:Fallback>
              </mc:AlternateContent>
            </w:r>
            <w:r w:rsidR="00D15881" w:rsidRPr="00E916D1">
              <w:rPr>
                <w:noProof/>
                <w:u w:val="single"/>
                <w:lang w:eastAsia="tr-TR"/>
              </w:rPr>
              <mc:AlternateContent>
                <mc:Choice Requires="wps">
                  <w:drawing>
                    <wp:anchor distT="0" distB="0" distL="114300" distR="114300" simplePos="0" relativeHeight="251869184" behindDoc="0" locked="0" layoutInCell="1" allowOverlap="1" wp14:anchorId="776A72E2" wp14:editId="49C62E01">
                      <wp:simplePos x="0" y="0"/>
                      <wp:positionH relativeFrom="column">
                        <wp:posOffset>5195699</wp:posOffset>
                      </wp:positionH>
                      <wp:positionV relativeFrom="paragraph">
                        <wp:posOffset>1038225</wp:posOffset>
                      </wp:positionV>
                      <wp:extent cx="417830" cy="410210"/>
                      <wp:effectExtent l="0" t="0" r="20320" b="27940"/>
                      <wp:wrapNone/>
                      <wp:docPr id="11" name="Oval 11"/>
                      <wp:cNvGraphicFramePr/>
                      <a:graphic xmlns:a="http://schemas.openxmlformats.org/drawingml/2006/main">
                        <a:graphicData uri="http://schemas.microsoft.com/office/word/2010/wordprocessingShape">
                          <wps:wsp>
                            <wps:cNvSpPr/>
                            <wps:spPr>
                              <a:xfrm>
                                <a:off x="0" y="0"/>
                                <a:ext cx="417830" cy="4102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6C65" id="Oval 11" o:spid="_x0000_s1026" style="position:absolute;margin-left:409.1pt;margin-top:81.75pt;width:32.9pt;height:3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" fillcolor="white [3201]" strokecolor="black [3200]" strokeweight="1pt">
                      <v:stroke joinstyle="miter"/>
                    </v:oval>
                  </w:pict>
                </mc:Fallback>
              </mc:AlternateContent>
            </w:r>
            <w:r w:rsidR="00D15881" w:rsidRPr="00E916D1">
              <w:rPr>
                <w:b/>
                <w:noProof/>
                <w:u w:val="single"/>
                <w:lang w:eastAsia="tr-TR"/>
              </w:rPr>
              <mc:AlternateContent>
                <mc:Choice Requires="wps">
                  <w:drawing>
                    <wp:anchor distT="0" distB="0" distL="114300" distR="114300" simplePos="0" relativeHeight="251898880" behindDoc="0" locked="0" layoutInCell="1" allowOverlap="1" wp14:anchorId="52DFB766" wp14:editId="6B8BB87E">
                      <wp:simplePos x="0" y="0"/>
                      <wp:positionH relativeFrom="column">
                        <wp:posOffset>3587233</wp:posOffset>
                      </wp:positionH>
                      <wp:positionV relativeFrom="paragraph">
                        <wp:posOffset>1929539</wp:posOffset>
                      </wp:positionV>
                      <wp:extent cx="340995" cy="317500"/>
                      <wp:effectExtent l="0" t="0" r="1905" b="6350"/>
                      <wp:wrapNone/>
                      <wp:docPr id="39" name="Metin Kutusu 39"/>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E05EE2">
                                  <w:pPr>
                                    <w:rPr>
                                      <w:b/>
                                    </w:rPr>
                                  </w:pPr>
                                  <m:oMathPara>
                                    <m:oMath>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2</m:t>
                                          </m:r>
                                        </m:sub>
                                      </m:sSub>
                                    </m:oMath>
                                  </m:oMathPara>
                                </w:p>
                                <w:p w:rsidR="007A3663" w:rsidRPr="00E94746" w:rsidRDefault="007A3663" w:rsidP="00D1588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B766" id="Metin Kutusu 39" o:spid="_x0000_s1044" type="#_x0000_t202" style="position:absolute;margin-left:282.45pt;margin-top:151.95pt;width:26.85pt;height: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" fillcolor="white [3201]" stroked="f" strokeweight=".5pt">
                      <v:textbox>
                        <w:txbxContent>
                          <w:p w:rsidR="007A3663" w:rsidRPr="00884646" w:rsidRDefault="00250BFF" w:rsidP="00E05EE2">
                            <w:pPr>
                              <w:rPr>
                                <w:b/>
                              </w:rPr>
                            </w:pPr>
                            <m:oMathPara>
                              <m:oMath>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2</m:t>
                                    </m:r>
                                  </m:sub>
                                </m:sSub>
                              </m:oMath>
                            </m:oMathPara>
                          </w:p>
                          <w:p w:rsidR="007A3663" w:rsidRPr="00E94746" w:rsidRDefault="007A3663" w:rsidP="00D15881">
                            <w:pPr>
                              <w:rPr>
                                <w:b/>
                              </w:rPr>
                            </w:pPr>
                          </w:p>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97856" behindDoc="0" locked="0" layoutInCell="1" allowOverlap="1" wp14:anchorId="6A319DF3" wp14:editId="0C856DF0">
                      <wp:simplePos x="0" y="0"/>
                      <wp:positionH relativeFrom="column">
                        <wp:posOffset>3579495</wp:posOffset>
                      </wp:positionH>
                      <wp:positionV relativeFrom="paragraph">
                        <wp:posOffset>314831</wp:posOffset>
                      </wp:positionV>
                      <wp:extent cx="340995" cy="317500"/>
                      <wp:effectExtent l="0" t="0" r="1905" b="6350"/>
                      <wp:wrapNone/>
                      <wp:docPr id="38" name="Metin Kutusu 38"/>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rPr>
                                      <w:b/>
                                    </w:rPr>
                                  </w:pPr>
                                  <m:oMathPara>
                                    <m:oMath>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9DF3" id="Metin Kutusu 38" o:spid="_x0000_s1045" type="#_x0000_t202" style="position:absolute;margin-left:281.85pt;margin-top:24.8pt;width:26.85pt;height: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" fillcolor="white [3201]" stroked="f" strokeweight=".5pt">
                      <v:textbox>
                        <w:txbxContent>
                          <w:p w:rsidR="007A3663" w:rsidRPr="00884646" w:rsidRDefault="00250BFF" w:rsidP="00D15881">
                            <w:pPr>
                              <w:rPr>
                                <w:b/>
                              </w:rPr>
                            </w:pPr>
                            <m:oMathPara>
                              <m:oMath>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1</m:t>
                                    </m:r>
                                  </m:sub>
                                </m:sSub>
                              </m:oMath>
                            </m:oMathPara>
                          </w:p>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96832" behindDoc="0" locked="0" layoutInCell="1" allowOverlap="1" wp14:anchorId="75D750EC" wp14:editId="60486B8A">
                      <wp:simplePos x="0" y="0"/>
                      <wp:positionH relativeFrom="column">
                        <wp:posOffset>2719070</wp:posOffset>
                      </wp:positionH>
                      <wp:positionV relativeFrom="paragraph">
                        <wp:posOffset>1898144</wp:posOffset>
                      </wp:positionV>
                      <wp:extent cx="340995" cy="317500"/>
                      <wp:effectExtent l="0" t="0" r="1905" b="6350"/>
                      <wp:wrapNone/>
                      <wp:docPr id="37" name="Metin Kutusu 37"/>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50EC" id="Metin Kutusu 37" o:spid="_x0000_s1046" type="#_x0000_t202" style="position:absolute;margin-left:214.1pt;margin-top:149.45pt;width:26.85pt;height: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95808" behindDoc="0" locked="0" layoutInCell="1" allowOverlap="1" wp14:anchorId="55526612" wp14:editId="5522B1AE">
                      <wp:simplePos x="0" y="0"/>
                      <wp:positionH relativeFrom="column">
                        <wp:posOffset>2696608</wp:posOffset>
                      </wp:positionH>
                      <wp:positionV relativeFrom="paragraph">
                        <wp:posOffset>340813</wp:posOffset>
                      </wp:positionV>
                      <wp:extent cx="340995" cy="317500"/>
                      <wp:effectExtent l="0" t="0" r="1905" b="6350"/>
                      <wp:wrapNone/>
                      <wp:docPr id="36" name="Metin Kutusu 36"/>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6612" id="Metin Kutusu 36" o:spid="_x0000_s1047" type="#_x0000_t202" style="position:absolute;margin-left:212.35pt;margin-top:26.85pt;width:26.85pt;height: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oMath>
                            </m:oMathPara>
                          </w:p>
                          <w:p w:rsidR="007A3663" w:rsidRDefault="007A3663" w:rsidP="00D15881"/>
                        </w:txbxContent>
                      </v:textbox>
                    </v:shape>
                  </w:pict>
                </mc:Fallback>
              </mc:AlternateContent>
            </w:r>
            <w:r w:rsidR="00D15881">
              <w:rPr>
                <w:b/>
                <w:noProof/>
                <w:u w:val="single"/>
                <w:lang w:eastAsia="tr-TR"/>
              </w:rPr>
              <mc:AlternateContent>
                <mc:Choice Requires="wps">
                  <w:drawing>
                    <wp:anchor distT="0" distB="0" distL="114300" distR="114300" simplePos="0" relativeHeight="251894784" behindDoc="0" locked="0" layoutInCell="1" allowOverlap="1" wp14:anchorId="2F0744B1" wp14:editId="44E30408">
                      <wp:simplePos x="0" y="0"/>
                      <wp:positionH relativeFrom="column">
                        <wp:posOffset>3230751</wp:posOffset>
                      </wp:positionH>
                      <wp:positionV relativeFrom="paragraph">
                        <wp:posOffset>1749425</wp:posOffset>
                      </wp:positionV>
                      <wp:extent cx="239374" cy="255130"/>
                      <wp:effectExtent l="0" t="0" r="8890" b="0"/>
                      <wp:wrapNone/>
                      <wp:docPr id="35" name="Metin Kutusu 35"/>
                      <wp:cNvGraphicFramePr/>
                      <a:graphic xmlns:a="http://schemas.openxmlformats.org/drawingml/2006/main">
                        <a:graphicData uri="http://schemas.microsoft.com/office/word/2010/wordprocessingShape">
                          <wps:wsp>
                            <wps:cNvSpPr txBox="1"/>
                            <wps:spPr>
                              <a:xfrm>
                                <a:off x="0" y="0"/>
                                <a:ext cx="239374" cy="25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7A3663" w:rsidP="00D15881">
                                  <w:pPr>
                                    <w:rPr>
                                      <w:b/>
                                    </w:rPr>
                                  </w:pPr>
                                  <m:oMathPara>
                                    <m:oMath>
                                      <m:r>
                                        <m:rPr>
                                          <m:sty m:val="b"/>
                                        </m:rPr>
                                        <w:rPr>
                                          <w:rFonts w:ascii="Cambria Math" w:hAnsi="Cambria Math"/>
                                        </w:rPr>
                                        <m:t>N</m:t>
                                      </m:r>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44B1" id="Metin Kutusu 35" o:spid="_x0000_s1048" type="#_x0000_t202" style="position:absolute;margin-left:254.4pt;margin-top:137.75pt;width:18.85pt;height:2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" fillcolor="white [3201]" stroked="f" strokeweight=".5pt">
                      <v:textbox>
                        <w:txbxContent>
                          <w:p w:rsidR="007A3663" w:rsidRPr="00884646" w:rsidRDefault="007A3663" w:rsidP="00D15881">
                            <w:pPr>
                              <w:rPr>
                                <w:b/>
                              </w:rPr>
                            </w:pPr>
                            <m:oMathPara>
                              <m:oMath>
                                <m:r>
                                  <m:rPr>
                                    <m:sty m:val="b"/>
                                  </m:rPr>
                                  <w:rPr>
                                    <w:rFonts w:ascii="Cambria Math" w:hAnsi="Cambria Math"/>
                                  </w:rPr>
                                  <m:t>N</m:t>
                                </m:r>
                              </m:oMath>
                            </m:oMathPara>
                          </w:p>
                          <w:p w:rsidR="007A3663" w:rsidRDefault="007A3663" w:rsidP="00D15881"/>
                        </w:txbxContent>
                      </v:textbox>
                    </v:shape>
                  </w:pict>
                </mc:Fallback>
              </mc:AlternateContent>
            </w:r>
            <w:r w:rsidR="00D15881">
              <w:rPr>
                <w:b/>
                <w:noProof/>
                <w:u w:val="single"/>
                <w:lang w:eastAsia="tr-TR"/>
              </w:rPr>
              <mc:AlternateContent>
                <mc:Choice Requires="wps">
                  <w:drawing>
                    <wp:anchor distT="0" distB="0" distL="114300" distR="114300" simplePos="0" relativeHeight="251893760" behindDoc="0" locked="0" layoutInCell="1" allowOverlap="1" wp14:anchorId="541E768E" wp14:editId="2FB702A6">
                      <wp:simplePos x="0" y="0"/>
                      <wp:positionH relativeFrom="column">
                        <wp:posOffset>3246249</wp:posOffset>
                      </wp:positionH>
                      <wp:positionV relativeFrom="paragraph">
                        <wp:posOffset>556260</wp:posOffset>
                      </wp:positionV>
                      <wp:extent cx="239374" cy="255130"/>
                      <wp:effectExtent l="0" t="0" r="8890" b="0"/>
                      <wp:wrapNone/>
                      <wp:docPr id="34" name="Metin Kutusu 34"/>
                      <wp:cNvGraphicFramePr/>
                      <a:graphic xmlns:a="http://schemas.openxmlformats.org/drawingml/2006/main">
                        <a:graphicData uri="http://schemas.microsoft.com/office/word/2010/wordprocessingShape">
                          <wps:wsp>
                            <wps:cNvSpPr txBox="1"/>
                            <wps:spPr>
                              <a:xfrm>
                                <a:off x="0" y="0"/>
                                <a:ext cx="239374" cy="25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7A3663" w:rsidP="00D15881">
                                  <w:pPr>
                                    <w:rPr>
                                      <w:b/>
                                    </w:rPr>
                                  </w:pPr>
                                  <m:oMathPara>
                                    <m:oMath>
                                      <m:r>
                                        <m:rPr>
                                          <m:sty m:val="b"/>
                                        </m:rPr>
                                        <w:rPr>
                                          <w:rFonts w:ascii="Cambria Math" w:hAnsi="Cambria Math"/>
                                        </w:rPr>
                                        <m:t>N</m:t>
                                      </m:r>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768E" id="Metin Kutusu 34" o:spid="_x0000_s1049" type="#_x0000_t202" style="position:absolute;margin-left:255.6pt;margin-top:43.8pt;width:18.85pt;height:20.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" fillcolor="white [3201]" stroked="f" strokeweight=".5pt">
                      <v:textbox>
                        <w:txbxContent>
                          <w:p w:rsidR="007A3663" w:rsidRPr="00884646" w:rsidRDefault="007A3663" w:rsidP="00D15881">
                            <w:pPr>
                              <w:rPr>
                                <w:b/>
                              </w:rPr>
                            </w:pPr>
                            <m:oMathPara>
                              <m:oMath>
                                <m:r>
                                  <m:rPr>
                                    <m:sty m:val="b"/>
                                  </m:rPr>
                                  <w:rPr>
                                    <w:rFonts w:ascii="Cambria Math" w:hAnsi="Cambria Math"/>
                                  </w:rPr>
                                  <m:t>N</m:t>
                                </m:r>
                              </m:oMath>
                            </m:oMathPara>
                          </w:p>
                          <w:p w:rsidR="007A3663" w:rsidRDefault="007A3663" w:rsidP="00D15881"/>
                        </w:txbxContent>
                      </v:textbox>
                    </v:shape>
                  </w:pict>
                </mc:Fallback>
              </mc:AlternateContent>
            </w:r>
            <w:r w:rsidR="00D15881">
              <w:rPr>
                <w:b/>
                <w:noProof/>
                <w:u w:val="single"/>
                <w:lang w:eastAsia="tr-TR"/>
              </w:rPr>
              <mc:AlternateContent>
                <mc:Choice Requires="wps">
                  <w:drawing>
                    <wp:anchor distT="0" distB="0" distL="114300" distR="114300" simplePos="0" relativeHeight="251892736" behindDoc="0" locked="0" layoutInCell="1" allowOverlap="1" wp14:anchorId="1AED64B6" wp14:editId="203D5BC2">
                      <wp:simplePos x="0" y="0"/>
                      <wp:positionH relativeFrom="column">
                        <wp:posOffset>2332495</wp:posOffset>
                      </wp:positionH>
                      <wp:positionV relativeFrom="paragraph">
                        <wp:posOffset>1735702</wp:posOffset>
                      </wp:positionV>
                      <wp:extent cx="239374" cy="255130"/>
                      <wp:effectExtent l="0" t="0" r="8890" b="0"/>
                      <wp:wrapNone/>
                      <wp:docPr id="33" name="Metin Kutusu 33"/>
                      <wp:cNvGraphicFramePr/>
                      <a:graphic xmlns:a="http://schemas.openxmlformats.org/drawingml/2006/main">
                        <a:graphicData uri="http://schemas.microsoft.com/office/word/2010/wordprocessingShape">
                          <wps:wsp>
                            <wps:cNvSpPr txBox="1"/>
                            <wps:spPr>
                              <a:xfrm>
                                <a:off x="0" y="0"/>
                                <a:ext cx="239374" cy="25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033374" w:rsidRDefault="007A3663" w:rsidP="00D15881">
                                  <w:pPr>
                                    <w:rPr>
                                      <w:b/>
                                    </w:rPr>
                                  </w:pPr>
                                  <m:oMathPara>
                                    <m:oMath>
                                      <m:r>
                                        <m:rPr>
                                          <m:sty m:val="b"/>
                                        </m:rPr>
                                        <w:rPr>
                                          <w:rFonts w:ascii="Cambria Math" w:hAnsi="Cambria Math"/>
                                        </w:rPr>
                                        <m:t>Π</m:t>
                                      </m:r>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64B6" id="Metin Kutusu 33" o:spid="_x0000_s1050" type="#_x0000_t202" style="position:absolute;margin-left:183.65pt;margin-top:136.65pt;width:18.85pt;height:20.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" fillcolor="white [3201]" stroked="f" strokeweight=".5pt">
                      <v:textbox>
                        <w:txbxContent>
                          <w:p w:rsidR="007A3663" w:rsidRPr="00033374" w:rsidRDefault="007A3663" w:rsidP="00D15881">
                            <w:pPr>
                              <w:rPr>
                                <w:b/>
                              </w:rPr>
                            </w:pPr>
                            <m:oMathPara>
                              <m:oMath>
                                <m:r>
                                  <m:rPr>
                                    <m:sty m:val="b"/>
                                  </m:rPr>
                                  <w:rPr>
                                    <w:rFonts w:ascii="Cambria Math" w:hAnsi="Cambria Math"/>
                                  </w:rPr>
                                  <m:t>Π</m:t>
                                </m:r>
                              </m:oMath>
                            </m:oMathPara>
                          </w:p>
                          <w:p w:rsidR="007A3663" w:rsidRDefault="007A3663" w:rsidP="00D15881"/>
                        </w:txbxContent>
                      </v:textbox>
                    </v:shape>
                  </w:pict>
                </mc:Fallback>
              </mc:AlternateContent>
            </w:r>
            <w:r w:rsidR="00D15881">
              <w:rPr>
                <w:b/>
                <w:noProof/>
                <w:u w:val="single"/>
                <w:lang w:eastAsia="tr-TR"/>
              </w:rPr>
              <mc:AlternateContent>
                <mc:Choice Requires="wps">
                  <w:drawing>
                    <wp:anchor distT="0" distB="0" distL="114300" distR="114300" simplePos="0" relativeHeight="251891712" behindDoc="0" locked="0" layoutInCell="1" allowOverlap="1" wp14:anchorId="6CF5D972" wp14:editId="2EA3DE8E">
                      <wp:simplePos x="0" y="0"/>
                      <wp:positionH relativeFrom="column">
                        <wp:posOffset>2331150</wp:posOffset>
                      </wp:positionH>
                      <wp:positionV relativeFrom="paragraph">
                        <wp:posOffset>564106</wp:posOffset>
                      </wp:positionV>
                      <wp:extent cx="239374" cy="255130"/>
                      <wp:effectExtent l="0" t="0" r="8890" b="0"/>
                      <wp:wrapNone/>
                      <wp:docPr id="32" name="Metin Kutusu 32"/>
                      <wp:cNvGraphicFramePr/>
                      <a:graphic xmlns:a="http://schemas.openxmlformats.org/drawingml/2006/main">
                        <a:graphicData uri="http://schemas.microsoft.com/office/word/2010/wordprocessingShape">
                          <wps:wsp>
                            <wps:cNvSpPr txBox="1"/>
                            <wps:spPr>
                              <a:xfrm>
                                <a:off x="0" y="0"/>
                                <a:ext cx="239374" cy="25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033374" w:rsidRDefault="007A3663" w:rsidP="00D15881">
                                  <w:pPr>
                                    <w:rPr>
                                      <w:b/>
                                    </w:rPr>
                                  </w:pPr>
                                  <m:oMathPara>
                                    <m:oMath>
                                      <m:r>
                                        <m:rPr>
                                          <m:sty m:val="b"/>
                                        </m:rPr>
                                        <w:rPr>
                                          <w:rFonts w:ascii="Cambria Math" w:hAnsi="Cambria Math"/>
                                        </w:rPr>
                                        <m:t>Π</m:t>
                                      </m:r>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D972" id="Metin Kutusu 32" o:spid="_x0000_s1051" type="#_x0000_t202" style="position:absolute;margin-left:183.55pt;margin-top:44.4pt;width:18.85pt;height:20.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" fillcolor="white [3201]" stroked="f" strokeweight=".5pt">
                      <v:textbox>
                        <w:txbxContent>
                          <w:p w:rsidR="007A3663" w:rsidRPr="00033374" w:rsidRDefault="007A3663" w:rsidP="00D15881">
                            <w:pPr>
                              <w:rPr>
                                <w:b/>
                              </w:rPr>
                            </w:pPr>
                            <m:oMathPara>
                              <m:oMath>
                                <m:r>
                                  <m:rPr>
                                    <m:sty m:val="b"/>
                                  </m:rPr>
                                  <w:rPr>
                                    <w:rFonts w:ascii="Cambria Math" w:hAnsi="Cambria Math"/>
                                  </w:rPr>
                                  <m:t>Π</m:t>
                                </m:r>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90688" behindDoc="0" locked="0" layoutInCell="1" allowOverlap="1" wp14:anchorId="5F9DB60A" wp14:editId="405D9046">
                      <wp:simplePos x="0" y="0"/>
                      <wp:positionH relativeFrom="column">
                        <wp:posOffset>1386969</wp:posOffset>
                      </wp:positionH>
                      <wp:positionV relativeFrom="paragraph">
                        <wp:posOffset>1982470</wp:posOffset>
                      </wp:positionV>
                      <wp:extent cx="255635" cy="294468"/>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255635" cy="29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2</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B60A" id="Metin Kutusu 31" o:spid="_x0000_s1052" type="#_x0000_t202" style="position:absolute;margin-left:109.2pt;margin-top:156.1pt;width:20.15pt;height:2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2</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89664" behindDoc="0" locked="0" layoutInCell="1" allowOverlap="1" wp14:anchorId="6074A3D2" wp14:editId="75BD99AF">
                      <wp:simplePos x="0" y="0"/>
                      <wp:positionH relativeFrom="column">
                        <wp:posOffset>1381631</wp:posOffset>
                      </wp:positionH>
                      <wp:positionV relativeFrom="paragraph">
                        <wp:posOffset>1386840</wp:posOffset>
                      </wp:positionV>
                      <wp:extent cx="255635" cy="294468"/>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255635" cy="29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1</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A3D2" id="Metin Kutusu 30" o:spid="_x0000_s1053" type="#_x0000_t202" style="position:absolute;margin-left:108.8pt;margin-top:109.2pt;width:20.15pt;height:23.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1</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88640" behindDoc="0" locked="0" layoutInCell="1" allowOverlap="1" wp14:anchorId="05BDCC15" wp14:editId="5D4AFEB2">
                      <wp:simplePos x="0" y="0"/>
                      <wp:positionH relativeFrom="column">
                        <wp:posOffset>1387098</wp:posOffset>
                      </wp:positionH>
                      <wp:positionV relativeFrom="paragraph">
                        <wp:posOffset>798163</wp:posOffset>
                      </wp:positionV>
                      <wp:extent cx="255635" cy="294468"/>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255635" cy="29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A</m:t>
                                          </m:r>
                                        </m:e>
                                        <m:sub>
                                          <m:r>
                                            <m:rPr>
                                              <m:sty m:val="b"/>
                                            </m:rPr>
                                            <w:rPr>
                                              <w:rFonts w:ascii="Cambria Math" w:hAnsi="Cambria Math"/>
                                            </w:rPr>
                                            <m:t>2</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CC15" id="Metin Kutusu 29" o:spid="_x0000_s1054" type="#_x0000_t202" style="position:absolute;margin-left:109.2pt;margin-top:62.85pt;width:20.15pt;height:23.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A</m:t>
                                    </m:r>
                                  </m:e>
                                  <m:sub>
                                    <m:r>
                                      <m:rPr>
                                        <m:sty m:val="b"/>
                                      </m:rPr>
                                      <w:rPr>
                                        <w:rFonts w:ascii="Cambria Math" w:hAnsi="Cambria Math"/>
                                      </w:rPr>
                                      <m:t>2</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87616" behindDoc="0" locked="0" layoutInCell="1" allowOverlap="1" wp14:anchorId="2119CDEE" wp14:editId="75FDE013">
                      <wp:simplePos x="0" y="0"/>
                      <wp:positionH relativeFrom="column">
                        <wp:posOffset>1386205</wp:posOffset>
                      </wp:positionH>
                      <wp:positionV relativeFrom="paragraph">
                        <wp:posOffset>231581</wp:posOffset>
                      </wp:positionV>
                      <wp:extent cx="255635" cy="294468"/>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255635" cy="29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A</m:t>
                                          </m:r>
                                        </m:e>
                                        <m:sub>
                                          <m:r>
                                            <m:rPr>
                                              <m:sty m:val="b"/>
                                            </m:rPr>
                                            <w:rPr>
                                              <w:rFonts w:ascii="Cambria Math" w:hAnsi="Cambria Math"/>
                                            </w:rPr>
                                            <m:t>1</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9CDEE" id="Metin Kutusu 28" o:spid="_x0000_s1055" type="#_x0000_t202" style="position:absolute;margin-left:109.15pt;margin-top:18.25pt;width:20.15pt;height:23.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A</m:t>
                                    </m:r>
                                  </m:e>
                                  <m:sub>
                                    <m:r>
                                      <m:rPr>
                                        <m:sty m:val="b"/>
                                      </m:rPr>
                                      <w:rPr>
                                        <w:rFonts w:ascii="Cambria Math" w:hAnsi="Cambria Math"/>
                                      </w:rPr>
                                      <m:t>1</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85568" behindDoc="0" locked="0" layoutInCell="1" allowOverlap="1" wp14:anchorId="278A3715" wp14:editId="7C6FF5F8">
                      <wp:simplePos x="0" y="0"/>
                      <wp:positionH relativeFrom="column">
                        <wp:posOffset>468630</wp:posOffset>
                      </wp:positionH>
                      <wp:positionV relativeFrom="paragraph">
                        <wp:posOffset>526286</wp:posOffset>
                      </wp:positionV>
                      <wp:extent cx="340995" cy="317500"/>
                      <wp:effectExtent l="0" t="0" r="1905" b="6350"/>
                      <wp:wrapNone/>
                      <wp:docPr id="188" name="Metin Kutusu 188"/>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3715" id="Metin Kutusu 188" o:spid="_x0000_s1056" type="#_x0000_t202" style="position:absolute;margin-left:36.9pt;margin-top:41.45pt;width:26.85pt;height: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15881"/>
                        </w:txbxContent>
                      </v:textbox>
                    </v:shape>
                  </w:pict>
                </mc:Fallback>
              </mc:AlternateContent>
            </w:r>
            <w:r w:rsidR="00D15881" w:rsidRPr="00E916D1">
              <w:rPr>
                <w:b/>
                <w:noProof/>
                <w:u w:val="single"/>
                <w:lang w:eastAsia="tr-TR"/>
              </w:rPr>
              <mc:AlternateContent>
                <mc:Choice Requires="wps">
                  <w:drawing>
                    <wp:anchor distT="0" distB="0" distL="114300" distR="114300" simplePos="0" relativeHeight="251886592" behindDoc="0" locked="0" layoutInCell="1" allowOverlap="1" wp14:anchorId="6E3C2706" wp14:editId="14B1FBCE">
                      <wp:simplePos x="0" y="0"/>
                      <wp:positionH relativeFrom="column">
                        <wp:posOffset>464185</wp:posOffset>
                      </wp:positionH>
                      <wp:positionV relativeFrom="paragraph">
                        <wp:posOffset>1660396</wp:posOffset>
                      </wp:positionV>
                      <wp:extent cx="340995" cy="317500"/>
                      <wp:effectExtent l="0" t="0" r="1905" b="6350"/>
                      <wp:wrapNone/>
                      <wp:docPr id="27" name="Metin Kutusu 27"/>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15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2706" id="Metin Kutusu 27" o:spid="_x0000_s1057" type="#_x0000_t202" style="position:absolute;margin-left:36.55pt;margin-top:130.75pt;width:26.85pt;height: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" fillcolor="white [3201]" stroked="f" strokeweight=".5pt">
                      <v:textbox>
                        <w:txbxContent>
                          <w:p w:rsidR="007A3663" w:rsidRPr="00884646" w:rsidRDefault="00250BFF" w:rsidP="00D15881">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15881"/>
                        </w:txbxContent>
                      </v:textbox>
                    </v:shape>
                  </w:pict>
                </mc:Fallback>
              </mc:AlternateContent>
            </w:r>
            <w:r w:rsidR="00D15881" w:rsidRPr="00E916D1">
              <w:rPr>
                <w:noProof/>
                <w:u w:val="single"/>
                <w:lang w:eastAsia="tr-TR"/>
              </w:rPr>
              <mc:AlternateContent>
                <mc:Choice Requires="wps">
                  <w:drawing>
                    <wp:anchor distT="0" distB="0" distL="114300" distR="114300" simplePos="0" relativeHeight="251884544" behindDoc="0" locked="0" layoutInCell="1" allowOverlap="1" wp14:anchorId="0B15D399" wp14:editId="5F634C2D">
                      <wp:simplePos x="0" y="0"/>
                      <wp:positionH relativeFrom="column">
                        <wp:posOffset>817880</wp:posOffset>
                      </wp:positionH>
                      <wp:positionV relativeFrom="paragraph">
                        <wp:posOffset>1843405</wp:posOffset>
                      </wp:positionV>
                      <wp:extent cx="515620" cy="240665"/>
                      <wp:effectExtent l="19050" t="19050" r="55880" b="45085"/>
                      <wp:wrapNone/>
                      <wp:docPr id="26" name="Düz Ok Bağlayıcısı 26"/>
                      <wp:cNvGraphicFramePr/>
                      <a:graphic xmlns:a="http://schemas.openxmlformats.org/drawingml/2006/main">
                        <a:graphicData uri="http://schemas.microsoft.com/office/word/2010/wordprocessingShape">
                          <wps:wsp>
                            <wps:cNvCnPr/>
                            <wps:spPr>
                              <a:xfrm>
                                <a:off x="0" y="0"/>
                                <a:ext cx="515620" cy="2406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50136" id="Düz Ok Bağlayıcısı 26" o:spid="_x0000_s1026" type="#_x0000_t32" style="position:absolute;margin-left:64.4pt;margin-top:145.15pt;width:40.6pt;height:1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83520" behindDoc="0" locked="0" layoutInCell="1" allowOverlap="1" wp14:anchorId="7F6E5201" wp14:editId="464CF3A3">
                      <wp:simplePos x="0" y="0"/>
                      <wp:positionH relativeFrom="column">
                        <wp:posOffset>817880</wp:posOffset>
                      </wp:positionH>
                      <wp:positionV relativeFrom="paragraph">
                        <wp:posOffset>1582549</wp:posOffset>
                      </wp:positionV>
                      <wp:extent cx="487680" cy="275590"/>
                      <wp:effectExtent l="19050" t="38100" r="45720" b="29210"/>
                      <wp:wrapNone/>
                      <wp:docPr id="25" name="Düz Ok Bağlayıcısı 25"/>
                      <wp:cNvGraphicFramePr/>
                      <a:graphic xmlns:a="http://schemas.openxmlformats.org/drawingml/2006/main">
                        <a:graphicData uri="http://schemas.microsoft.com/office/word/2010/wordprocessingShape">
                          <wps:wsp>
                            <wps:cNvCnPr/>
                            <wps:spPr>
                              <a:xfrm flipV="1">
                                <a:off x="0" y="0"/>
                                <a:ext cx="487680" cy="2755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A404A" id="Düz Ok Bağlayıcısı 25" o:spid="_x0000_s1026" type="#_x0000_t32" style="position:absolute;margin-left:64.4pt;margin-top:124.6pt;width:38.4pt;height:21.7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82496" behindDoc="0" locked="0" layoutInCell="1" allowOverlap="1" wp14:anchorId="112B970C" wp14:editId="504E713D">
                      <wp:simplePos x="0" y="0"/>
                      <wp:positionH relativeFrom="column">
                        <wp:posOffset>824230</wp:posOffset>
                      </wp:positionH>
                      <wp:positionV relativeFrom="paragraph">
                        <wp:posOffset>683260</wp:posOffset>
                      </wp:positionV>
                      <wp:extent cx="515620" cy="240665"/>
                      <wp:effectExtent l="19050" t="19050" r="55880" b="45085"/>
                      <wp:wrapNone/>
                      <wp:docPr id="24" name="Düz Ok Bağlayıcısı 24"/>
                      <wp:cNvGraphicFramePr/>
                      <a:graphic xmlns:a="http://schemas.openxmlformats.org/drawingml/2006/main">
                        <a:graphicData uri="http://schemas.microsoft.com/office/word/2010/wordprocessingShape">
                          <wps:wsp>
                            <wps:cNvCnPr/>
                            <wps:spPr>
                              <a:xfrm>
                                <a:off x="0" y="0"/>
                                <a:ext cx="515620" cy="2406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5A402" id="Düz Ok Bağlayıcısı 24" o:spid="_x0000_s1026" type="#_x0000_t32" style="position:absolute;margin-left:64.9pt;margin-top:53.8pt;width:40.6pt;height:18.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81472" behindDoc="0" locked="0" layoutInCell="1" allowOverlap="1" wp14:anchorId="6C5B0EBE" wp14:editId="7C518A34">
                      <wp:simplePos x="0" y="0"/>
                      <wp:positionH relativeFrom="column">
                        <wp:posOffset>824736</wp:posOffset>
                      </wp:positionH>
                      <wp:positionV relativeFrom="paragraph">
                        <wp:posOffset>403225</wp:posOffset>
                      </wp:positionV>
                      <wp:extent cx="487680" cy="275590"/>
                      <wp:effectExtent l="19050" t="38100" r="45720" b="29210"/>
                      <wp:wrapNone/>
                      <wp:docPr id="189" name="Düz Ok Bağlayıcısı 189"/>
                      <wp:cNvGraphicFramePr/>
                      <a:graphic xmlns:a="http://schemas.openxmlformats.org/drawingml/2006/main">
                        <a:graphicData uri="http://schemas.microsoft.com/office/word/2010/wordprocessingShape">
                          <wps:wsp>
                            <wps:cNvCnPr/>
                            <wps:spPr>
                              <a:xfrm flipV="1">
                                <a:off x="0" y="0"/>
                                <a:ext cx="487680" cy="2755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657B2" id="Düz Ok Bağlayıcısı 189" o:spid="_x0000_s1026" type="#_x0000_t32" style="position:absolute;margin-left:64.95pt;margin-top:31.75pt;width:38.4pt;height:21.7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80448" behindDoc="0" locked="0" layoutInCell="1" allowOverlap="1" wp14:anchorId="5F2FDE68" wp14:editId="4A741CD0">
                      <wp:simplePos x="0" y="0"/>
                      <wp:positionH relativeFrom="column">
                        <wp:posOffset>5644386</wp:posOffset>
                      </wp:positionH>
                      <wp:positionV relativeFrom="paragraph">
                        <wp:posOffset>1261110</wp:posOffset>
                      </wp:positionV>
                      <wp:extent cx="387795" cy="595"/>
                      <wp:effectExtent l="0" t="95250" r="0" b="95250"/>
                      <wp:wrapNone/>
                      <wp:docPr id="190" name="Düz Ok Bağlayıcısı 190"/>
                      <wp:cNvGraphicFramePr/>
                      <a:graphic xmlns:a="http://schemas.openxmlformats.org/drawingml/2006/main">
                        <a:graphicData uri="http://schemas.microsoft.com/office/word/2010/wordprocessingShape">
                          <wps:wsp>
                            <wps:cNvCnPr/>
                            <wps:spPr>
                              <a:xfrm>
                                <a:off x="0" y="0"/>
                                <a:ext cx="387795" cy="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87563" id="Düz Ok Bağlayıcısı 190" o:spid="_x0000_s1026" type="#_x0000_t32" style="position:absolute;margin-left:444.45pt;margin-top:99.3pt;width:30.55pt;height:.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9424" behindDoc="0" locked="0" layoutInCell="1" allowOverlap="1" wp14:anchorId="63823A04" wp14:editId="15F89F38">
                      <wp:simplePos x="0" y="0"/>
                      <wp:positionH relativeFrom="column">
                        <wp:posOffset>4408374</wp:posOffset>
                      </wp:positionH>
                      <wp:positionV relativeFrom="paragraph">
                        <wp:posOffset>1262219</wp:posOffset>
                      </wp:positionV>
                      <wp:extent cx="766445" cy="608803"/>
                      <wp:effectExtent l="19050" t="38100" r="52705" b="20320"/>
                      <wp:wrapNone/>
                      <wp:docPr id="191" name="Düz Ok Bağlayıcısı 191"/>
                      <wp:cNvGraphicFramePr/>
                      <a:graphic xmlns:a="http://schemas.openxmlformats.org/drawingml/2006/main">
                        <a:graphicData uri="http://schemas.microsoft.com/office/word/2010/wordprocessingShape">
                          <wps:wsp>
                            <wps:cNvCnPr/>
                            <wps:spPr>
                              <a:xfrm flipV="1">
                                <a:off x="0" y="0"/>
                                <a:ext cx="766445" cy="60880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D9399" id="Düz Ok Bağlayıcısı 191" o:spid="_x0000_s1026" type="#_x0000_t32" style="position:absolute;margin-left:347.1pt;margin-top:99.4pt;width:60.35pt;height:47.9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8400" behindDoc="0" locked="0" layoutInCell="1" allowOverlap="1" wp14:anchorId="7E00F32B" wp14:editId="057DB1EF">
                      <wp:simplePos x="0" y="0"/>
                      <wp:positionH relativeFrom="column">
                        <wp:posOffset>4415284</wp:posOffset>
                      </wp:positionH>
                      <wp:positionV relativeFrom="paragraph">
                        <wp:posOffset>680720</wp:posOffset>
                      </wp:positionV>
                      <wp:extent cx="766940" cy="534530"/>
                      <wp:effectExtent l="19050" t="19050" r="71755" b="56515"/>
                      <wp:wrapNone/>
                      <wp:docPr id="192" name="Düz Ok Bağlayıcısı 192"/>
                      <wp:cNvGraphicFramePr/>
                      <a:graphic xmlns:a="http://schemas.openxmlformats.org/drawingml/2006/main">
                        <a:graphicData uri="http://schemas.microsoft.com/office/word/2010/wordprocessingShape">
                          <wps:wsp>
                            <wps:cNvCnPr/>
                            <wps:spPr>
                              <a:xfrm>
                                <a:off x="0" y="0"/>
                                <a:ext cx="766940" cy="5345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3AE91" id="Düz Ok Bağlayıcısı 192" o:spid="_x0000_s1026" type="#_x0000_t32" style="position:absolute;margin-left:347.65pt;margin-top:53.6pt;width:60.4pt;height:42.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7376" behindDoc="0" locked="0" layoutInCell="1" allowOverlap="1" wp14:anchorId="421FD44C" wp14:editId="5A204378">
                      <wp:simplePos x="0" y="0"/>
                      <wp:positionH relativeFrom="column">
                        <wp:posOffset>3578731</wp:posOffset>
                      </wp:positionH>
                      <wp:positionV relativeFrom="paragraph">
                        <wp:posOffset>1877060</wp:posOffset>
                      </wp:positionV>
                      <wp:extent cx="387795" cy="595"/>
                      <wp:effectExtent l="0" t="95250" r="0" b="95250"/>
                      <wp:wrapNone/>
                      <wp:docPr id="193" name="Düz Ok Bağlayıcısı 193"/>
                      <wp:cNvGraphicFramePr/>
                      <a:graphic xmlns:a="http://schemas.openxmlformats.org/drawingml/2006/main">
                        <a:graphicData uri="http://schemas.microsoft.com/office/word/2010/wordprocessingShape">
                          <wps:wsp>
                            <wps:cNvCnPr/>
                            <wps:spPr>
                              <a:xfrm>
                                <a:off x="0" y="0"/>
                                <a:ext cx="387795" cy="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DC197" id="Düz Ok Bağlayıcısı 193" o:spid="_x0000_s1026" type="#_x0000_t32" style="position:absolute;margin-left:281.8pt;margin-top:147.8pt;width:30.5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6352" behindDoc="0" locked="0" layoutInCell="1" allowOverlap="1" wp14:anchorId="22C946F6" wp14:editId="1EB40238">
                      <wp:simplePos x="0" y="0"/>
                      <wp:positionH relativeFrom="column">
                        <wp:posOffset>3599051</wp:posOffset>
                      </wp:positionH>
                      <wp:positionV relativeFrom="paragraph">
                        <wp:posOffset>681355</wp:posOffset>
                      </wp:positionV>
                      <wp:extent cx="387795" cy="595"/>
                      <wp:effectExtent l="0" t="95250" r="0" b="95250"/>
                      <wp:wrapNone/>
                      <wp:docPr id="194" name="Düz Ok Bağlayıcısı 194"/>
                      <wp:cNvGraphicFramePr/>
                      <a:graphic xmlns:a="http://schemas.openxmlformats.org/drawingml/2006/main">
                        <a:graphicData uri="http://schemas.microsoft.com/office/word/2010/wordprocessingShape">
                          <wps:wsp>
                            <wps:cNvCnPr/>
                            <wps:spPr>
                              <a:xfrm>
                                <a:off x="0" y="0"/>
                                <a:ext cx="387795" cy="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8BFC7" id="Düz Ok Bağlayıcısı 194" o:spid="_x0000_s1026" type="#_x0000_t32" style="position:absolute;margin-left:283.4pt;margin-top:53.65pt;width:30.55pt;height:.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5328" behindDoc="0" locked="0" layoutInCell="1" allowOverlap="1" wp14:anchorId="7AC5D051" wp14:editId="11D5B98D">
                      <wp:simplePos x="0" y="0"/>
                      <wp:positionH relativeFrom="column">
                        <wp:posOffset>2695575</wp:posOffset>
                      </wp:positionH>
                      <wp:positionV relativeFrom="paragraph">
                        <wp:posOffset>1878201</wp:posOffset>
                      </wp:positionV>
                      <wp:extent cx="469233" cy="595"/>
                      <wp:effectExtent l="0" t="95250" r="0" b="95250"/>
                      <wp:wrapNone/>
                      <wp:docPr id="17" name="Düz Ok Bağlayıcısı 17"/>
                      <wp:cNvGraphicFramePr/>
                      <a:graphic xmlns:a="http://schemas.openxmlformats.org/drawingml/2006/main">
                        <a:graphicData uri="http://schemas.microsoft.com/office/word/2010/wordprocessingShape">
                          <wps:wsp>
                            <wps:cNvCnPr/>
                            <wps:spPr>
                              <a:xfrm>
                                <a:off x="0" y="0"/>
                                <a:ext cx="469233" cy="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A9DBF" id="Düz Ok Bağlayıcısı 17" o:spid="_x0000_s1026" type="#_x0000_t32" style="position:absolute;margin-left:212.25pt;margin-top:147.9pt;width:36.95pt;height:.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4304" behindDoc="0" locked="0" layoutInCell="1" allowOverlap="1" wp14:anchorId="4F3C0F18" wp14:editId="4E1BE063">
                      <wp:simplePos x="0" y="0"/>
                      <wp:positionH relativeFrom="column">
                        <wp:posOffset>2697351</wp:posOffset>
                      </wp:positionH>
                      <wp:positionV relativeFrom="paragraph">
                        <wp:posOffset>682625</wp:posOffset>
                      </wp:positionV>
                      <wp:extent cx="469233" cy="595"/>
                      <wp:effectExtent l="0" t="95250" r="0" b="95250"/>
                      <wp:wrapNone/>
                      <wp:docPr id="16" name="Düz Ok Bağlayıcısı 16"/>
                      <wp:cNvGraphicFramePr/>
                      <a:graphic xmlns:a="http://schemas.openxmlformats.org/drawingml/2006/main">
                        <a:graphicData uri="http://schemas.microsoft.com/office/word/2010/wordprocessingShape">
                          <wps:wsp>
                            <wps:cNvCnPr/>
                            <wps:spPr>
                              <a:xfrm>
                                <a:off x="0" y="0"/>
                                <a:ext cx="469233" cy="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A3EA7" id="Düz Ok Bağlayıcısı 16" o:spid="_x0000_s1026" type="#_x0000_t32" style="position:absolute;margin-left:212.4pt;margin-top:53.75pt;width:36.95pt;height:.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3280" behindDoc="0" locked="0" layoutInCell="1" allowOverlap="1" wp14:anchorId="1E7C198C" wp14:editId="19ECD2B3">
                      <wp:simplePos x="0" y="0"/>
                      <wp:positionH relativeFrom="column">
                        <wp:posOffset>1789161</wp:posOffset>
                      </wp:positionH>
                      <wp:positionV relativeFrom="paragraph">
                        <wp:posOffset>867012</wp:posOffset>
                      </wp:positionV>
                      <wp:extent cx="472698" cy="991891"/>
                      <wp:effectExtent l="19050" t="19050" r="41910" b="55880"/>
                      <wp:wrapNone/>
                      <wp:docPr id="15" name="Düz Ok Bağlayıcısı 15"/>
                      <wp:cNvGraphicFramePr/>
                      <a:graphic xmlns:a="http://schemas.openxmlformats.org/drawingml/2006/main">
                        <a:graphicData uri="http://schemas.microsoft.com/office/word/2010/wordprocessingShape">
                          <wps:wsp>
                            <wps:cNvCnPr/>
                            <wps:spPr>
                              <a:xfrm>
                                <a:off x="0" y="0"/>
                                <a:ext cx="472698" cy="99189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434EE" id="Düz Ok Bağlayıcısı 15" o:spid="_x0000_s1026" type="#_x0000_t32" style="position:absolute;margin-left:140.9pt;margin-top:68.25pt;width:37.2pt;height:78.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71232" behindDoc="0" locked="0" layoutInCell="1" allowOverlap="1" wp14:anchorId="2D5BD167" wp14:editId="367D34FC">
                      <wp:simplePos x="0" y="0"/>
                      <wp:positionH relativeFrom="column">
                        <wp:posOffset>1781412</wp:posOffset>
                      </wp:positionH>
                      <wp:positionV relativeFrom="paragraph">
                        <wp:posOffset>1866642</wp:posOffset>
                      </wp:positionV>
                      <wp:extent cx="487680" cy="275870"/>
                      <wp:effectExtent l="19050" t="38100" r="45720" b="29210"/>
                      <wp:wrapNone/>
                      <wp:docPr id="13" name="Düz Ok Bağlayıcısı 13"/>
                      <wp:cNvGraphicFramePr/>
                      <a:graphic xmlns:a="http://schemas.openxmlformats.org/drawingml/2006/main">
                        <a:graphicData uri="http://schemas.microsoft.com/office/word/2010/wordprocessingShape">
                          <wps:wsp>
                            <wps:cNvCnPr/>
                            <wps:spPr>
                              <a:xfrm flipV="1">
                                <a:off x="0" y="0"/>
                                <a:ext cx="487680" cy="2758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ABEBB" id="Düz Ok Bağlayıcısı 13" o:spid="_x0000_s1026" type="#_x0000_t32" style="position:absolute;margin-left:140.25pt;margin-top:147pt;width:38.4pt;height:21.7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" strokecolor="black [3213]" strokeweight="2.25pt">
                      <v:stroke endarrow="block" joinstyle="miter"/>
                    </v:shape>
                  </w:pict>
                </mc:Fallback>
              </mc:AlternateContent>
            </w:r>
            <w:r w:rsidR="00D15881" w:rsidRPr="00E916D1">
              <w:rPr>
                <w:noProof/>
                <w:u w:val="single"/>
                <w:lang w:eastAsia="tr-TR"/>
              </w:rPr>
              <mc:AlternateContent>
                <mc:Choice Requires="wps">
                  <w:drawing>
                    <wp:anchor distT="0" distB="0" distL="114300" distR="114300" simplePos="0" relativeHeight="251868160" behindDoc="0" locked="0" layoutInCell="1" allowOverlap="1" wp14:anchorId="7C6675D8" wp14:editId="01C3D88F">
                      <wp:simplePos x="0" y="0"/>
                      <wp:positionH relativeFrom="column">
                        <wp:posOffset>3968244</wp:posOffset>
                      </wp:positionH>
                      <wp:positionV relativeFrom="paragraph">
                        <wp:posOffset>1688465</wp:posOffset>
                      </wp:positionV>
                      <wp:extent cx="418454" cy="387458"/>
                      <wp:effectExtent l="0" t="0" r="20320" b="12700"/>
                      <wp:wrapNone/>
                      <wp:docPr id="196" name="Dikdörtgen 196"/>
                      <wp:cNvGraphicFramePr/>
                      <a:graphic xmlns:a="http://schemas.openxmlformats.org/drawingml/2006/main">
                        <a:graphicData uri="http://schemas.microsoft.com/office/word/2010/wordprocessingShape">
                          <wps:wsp>
                            <wps:cNvSpPr/>
                            <wps:spPr>
                              <a:xfrm>
                                <a:off x="0" y="0"/>
                                <a:ext cx="418454" cy="387458"/>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F0348" id="Dikdörtgen 196" o:spid="_x0000_s1026" style="position:absolute;margin-left:312.45pt;margin-top:132.95pt;width:32.95pt;height:30.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" fillcolor="white [3201]" strokecolor="black [3213]" strokeweight="1pt"/>
                  </w:pict>
                </mc:Fallback>
              </mc:AlternateContent>
            </w:r>
            <w:r w:rsidR="00D15881" w:rsidRPr="00E916D1">
              <w:rPr>
                <w:noProof/>
                <w:u w:val="single"/>
                <w:lang w:eastAsia="tr-TR"/>
              </w:rPr>
              <mc:AlternateContent>
                <mc:Choice Requires="wps">
                  <w:drawing>
                    <wp:anchor distT="0" distB="0" distL="114300" distR="114300" simplePos="0" relativeHeight="251867136" behindDoc="0" locked="0" layoutInCell="1" allowOverlap="1" wp14:anchorId="51578771" wp14:editId="25F3DB50">
                      <wp:simplePos x="0" y="0"/>
                      <wp:positionH relativeFrom="column">
                        <wp:posOffset>3975864</wp:posOffset>
                      </wp:positionH>
                      <wp:positionV relativeFrom="paragraph">
                        <wp:posOffset>487680</wp:posOffset>
                      </wp:positionV>
                      <wp:extent cx="418454" cy="387458"/>
                      <wp:effectExtent l="0" t="0" r="20320" b="12700"/>
                      <wp:wrapNone/>
                      <wp:docPr id="197" name="Dikdörtgen 197"/>
                      <wp:cNvGraphicFramePr/>
                      <a:graphic xmlns:a="http://schemas.openxmlformats.org/drawingml/2006/main">
                        <a:graphicData uri="http://schemas.microsoft.com/office/word/2010/wordprocessingShape">
                          <wps:wsp>
                            <wps:cNvSpPr/>
                            <wps:spPr>
                              <a:xfrm>
                                <a:off x="0" y="0"/>
                                <a:ext cx="418454" cy="387458"/>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1947E" id="Dikdörtgen 197" o:spid="_x0000_s1026" style="position:absolute;margin-left:313.05pt;margin-top:38.4pt;width:32.95pt;height:30.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" fillcolor="white [3201]" strokecolor="black [3213]" strokeweight="1pt"/>
                  </w:pict>
                </mc:Fallback>
              </mc:AlternateContent>
            </w:r>
            <w:r w:rsidR="00D15881" w:rsidRPr="00E916D1">
              <w:rPr>
                <w:noProof/>
                <w:u w:val="single"/>
                <w:lang w:eastAsia="tr-TR"/>
              </w:rPr>
              <mc:AlternateContent>
                <mc:Choice Requires="wps">
                  <w:drawing>
                    <wp:anchor distT="0" distB="0" distL="114300" distR="114300" simplePos="0" relativeHeight="251866112" behindDoc="0" locked="0" layoutInCell="1" allowOverlap="1" wp14:anchorId="17314DB4" wp14:editId="597EAA5C">
                      <wp:simplePos x="0" y="0"/>
                      <wp:positionH relativeFrom="column">
                        <wp:posOffset>3167886</wp:posOffset>
                      </wp:positionH>
                      <wp:positionV relativeFrom="paragraph">
                        <wp:posOffset>1668145</wp:posOffset>
                      </wp:positionV>
                      <wp:extent cx="417830" cy="410210"/>
                      <wp:effectExtent l="0" t="0" r="20320" b="27940"/>
                      <wp:wrapNone/>
                      <wp:docPr id="198" name="Oval 198"/>
                      <wp:cNvGraphicFramePr/>
                      <a:graphic xmlns:a="http://schemas.openxmlformats.org/drawingml/2006/main">
                        <a:graphicData uri="http://schemas.microsoft.com/office/word/2010/wordprocessingShape">
                          <wps:wsp>
                            <wps:cNvSpPr/>
                            <wps:spPr>
                              <a:xfrm>
                                <a:off x="0" y="0"/>
                                <a:ext cx="417830" cy="4102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CE55C" id="Oval 198" o:spid="_x0000_s1026" style="position:absolute;margin-left:249.45pt;margin-top:131.35pt;width:32.9pt;height:32.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" fillcolor="white [3201]" strokecolor="black [3200]" strokeweight="1pt">
                      <v:stroke joinstyle="miter"/>
                    </v:oval>
                  </w:pict>
                </mc:Fallback>
              </mc:AlternateContent>
            </w:r>
            <w:r w:rsidR="00D15881" w:rsidRPr="00E916D1">
              <w:rPr>
                <w:noProof/>
                <w:u w:val="single"/>
                <w:lang w:eastAsia="tr-TR"/>
              </w:rPr>
              <mc:AlternateContent>
                <mc:Choice Requires="wps">
                  <w:drawing>
                    <wp:anchor distT="0" distB="0" distL="114300" distR="114300" simplePos="0" relativeHeight="251865088" behindDoc="0" locked="0" layoutInCell="1" allowOverlap="1" wp14:anchorId="6B5A7F8F" wp14:editId="09DC7F9F">
                      <wp:simplePos x="0" y="0"/>
                      <wp:positionH relativeFrom="column">
                        <wp:posOffset>3174494</wp:posOffset>
                      </wp:positionH>
                      <wp:positionV relativeFrom="paragraph">
                        <wp:posOffset>484505</wp:posOffset>
                      </wp:positionV>
                      <wp:extent cx="417830" cy="410210"/>
                      <wp:effectExtent l="0" t="0" r="20320" b="27940"/>
                      <wp:wrapNone/>
                      <wp:docPr id="199" name="Oval 199"/>
                      <wp:cNvGraphicFramePr/>
                      <a:graphic xmlns:a="http://schemas.openxmlformats.org/drawingml/2006/main">
                        <a:graphicData uri="http://schemas.microsoft.com/office/word/2010/wordprocessingShape">
                          <wps:wsp>
                            <wps:cNvSpPr/>
                            <wps:spPr>
                              <a:xfrm>
                                <a:off x="0" y="0"/>
                                <a:ext cx="417830" cy="4102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0C9D0" id="Oval 199" o:spid="_x0000_s1026" style="position:absolute;margin-left:249.95pt;margin-top:38.15pt;width:32.9pt;height:32.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" fillcolor="white [3201]" strokecolor="black [3200]" strokeweight="1pt">
                      <v:stroke joinstyle="miter"/>
                    </v:oval>
                  </w:pict>
                </mc:Fallback>
              </mc:AlternateContent>
            </w:r>
            <w:r w:rsidR="00D15881" w:rsidRPr="00E916D1">
              <w:rPr>
                <w:noProof/>
                <w:u w:val="single"/>
                <w:lang w:eastAsia="tr-TR"/>
              </w:rPr>
              <mc:AlternateContent>
                <mc:Choice Requires="wps">
                  <w:drawing>
                    <wp:anchor distT="0" distB="0" distL="114300" distR="114300" simplePos="0" relativeHeight="251864064" behindDoc="0" locked="0" layoutInCell="1" allowOverlap="1" wp14:anchorId="6B18B52D" wp14:editId="2DEB64F4">
                      <wp:simplePos x="0" y="0"/>
                      <wp:positionH relativeFrom="column">
                        <wp:posOffset>2259965</wp:posOffset>
                      </wp:positionH>
                      <wp:positionV relativeFrom="paragraph">
                        <wp:posOffset>1667639</wp:posOffset>
                      </wp:positionV>
                      <wp:extent cx="417830" cy="410705"/>
                      <wp:effectExtent l="0" t="0" r="20320" b="27940"/>
                      <wp:wrapNone/>
                      <wp:docPr id="200" name="Oval 200"/>
                      <wp:cNvGraphicFramePr/>
                      <a:graphic xmlns:a="http://schemas.openxmlformats.org/drawingml/2006/main">
                        <a:graphicData uri="http://schemas.microsoft.com/office/word/2010/wordprocessingShape">
                          <wps:wsp>
                            <wps:cNvSpPr/>
                            <wps:spPr>
                              <a:xfrm>
                                <a:off x="0" y="0"/>
                                <a:ext cx="417830" cy="410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9DC0C" id="Oval 200" o:spid="_x0000_s1026" style="position:absolute;margin-left:177.95pt;margin-top:131.3pt;width:32.9pt;height:32.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" fillcolor="white [3201]" strokecolor="black [3200]" strokeweight="1pt">
                      <v:stroke joinstyle="miter"/>
                    </v:oval>
                  </w:pict>
                </mc:Fallback>
              </mc:AlternateContent>
            </w:r>
            <w:r w:rsidR="00D15881" w:rsidRPr="00E916D1">
              <w:rPr>
                <w:noProof/>
                <w:u w:val="single"/>
                <w:lang w:eastAsia="tr-TR"/>
              </w:rPr>
              <mc:AlternateContent>
                <mc:Choice Requires="wps">
                  <w:drawing>
                    <wp:anchor distT="0" distB="0" distL="114300" distR="114300" simplePos="0" relativeHeight="251859968" behindDoc="0" locked="0" layoutInCell="1" allowOverlap="1" wp14:anchorId="3A8CA3CE" wp14:editId="4074F465">
                      <wp:simplePos x="0" y="0"/>
                      <wp:positionH relativeFrom="column">
                        <wp:posOffset>2259459</wp:posOffset>
                      </wp:positionH>
                      <wp:positionV relativeFrom="paragraph">
                        <wp:posOffset>485775</wp:posOffset>
                      </wp:positionV>
                      <wp:extent cx="417830" cy="410705"/>
                      <wp:effectExtent l="0" t="0" r="20320" b="27940"/>
                      <wp:wrapNone/>
                      <wp:docPr id="201" name="Oval 201"/>
                      <wp:cNvGraphicFramePr/>
                      <a:graphic xmlns:a="http://schemas.openxmlformats.org/drawingml/2006/main">
                        <a:graphicData uri="http://schemas.microsoft.com/office/word/2010/wordprocessingShape">
                          <wps:wsp>
                            <wps:cNvSpPr/>
                            <wps:spPr>
                              <a:xfrm>
                                <a:off x="0" y="0"/>
                                <a:ext cx="417830" cy="410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6CB9D" id="Oval 201" o:spid="_x0000_s1026" style="position:absolute;margin-left:177.9pt;margin-top:38.25pt;width:32.9pt;height:32.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" fillcolor="white [3201]" strokecolor="black [3200]" strokeweight="1pt">
                      <v:stroke joinstyle="miter"/>
                    </v:oval>
                  </w:pict>
                </mc:Fallback>
              </mc:AlternateContent>
            </w:r>
            <w:r w:rsidR="00D15881" w:rsidRPr="00E916D1">
              <w:rPr>
                <w:noProof/>
                <w:u w:val="single"/>
                <w:lang w:eastAsia="tr-TR"/>
              </w:rPr>
              <mc:AlternateContent>
                <mc:Choice Requires="wps">
                  <w:drawing>
                    <wp:anchor distT="0" distB="0" distL="114300" distR="114300" simplePos="0" relativeHeight="251860992" behindDoc="0" locked="0" layoutInCell="1" allowOverlap="1" wp14:anchorId="61D0A95F" wp14:editId="1CFE83D2">
                      <wp:simplePos x="0" y="0"/>
                      <wp:positionH relativeFrom="column">
                        <wp:posOffset>1355725</wp:posOffset>
                      </wp:positionH>
                      <wp:positionV relativeFrom="paragraph">
                        <wp:posOffset>1926084</wp:posOffset>
                      </wp:positionV>
                      <wp:extent cx="418454" cy="387458"/>
                      <wp:effectExtent l="0" t="0" r="20320" b="12700"/>
                      <wp:wrapNone/>
                      <wp:docPr id="202" name="Dikdörtgen 202"/>
                      <wp:cNvGraphicFramePr/>
                      <a:graphic xmlns:a="http://schemas.openxmlformats.org/drawingml/2006/main">
                        <a:graphicData uri="http://schemas.microsoft.com/office/word/2010/wordprocessingShape">
                          <wps:wsp>
                            <wps:cNvSpPr/>
                            <wps:spPr>
                              <a:xfrm>
                                <a:off x="0" y="0"/>
                                <a:ext cx="418454" cy="387458"/>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0FE4A" id="Dikdörtgen 202" o:spid="_x0000_s1026" style="position:absolute;margin-left:106.75pt;margin-top:151.65pt;width:32.95pt;height:3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" fillcolor="white [3201]" strokecolor="black [3213]" strokeweight="1pt"/>
                  </w:pict>
                </mc:Fallback>
              </mc:AlternateContent>
            </w:r>
            <w:r w:rsidR="00D15881" w:rsidRPr="00E916D1">
              <w:rPr>
                <w:noProof/>
                <w:u w:val="single"/>
                <w:lang w:eastAsia="tr-TR"/>
              </w:rPr>
              <mc:AlternateContent>
                <mc:Choice Requires="wps">
                  <w:drawing>
                    <wp:anchor distT="0" distB="0" distL="114300" distR="114300" simplePos="0" relativeHeight="251862016" behindDoc="0" locked="0" layoutInCell="1" allowOverlap="1" wp14:anchorId="6B13CEC0" wp14:editId="71EF962E">
                      <wp:simplePos x="0" y="0"/>
                      <wp:positionH relativeFrom="column">
                        <wp:posOffset>1351915</wp:posOffset>
                      </wp:positionH>
                      <wp:positionV relativeFrom="paragraph">
                        <wp:posOffset>1348869</wp:posOffset>
                      </wp:positionV>
                      <wp:extent cx="418454" cy="387458"/>
                      <wp:effectExtent l="0" t="0" r="20320" b="12700"/>
                      <wp:wrapNone/>
                      <wp:docPr id="203" name="Dikdörtgen 203"/>
                      <wp:cNvGraphicFramePr/>
                      <a:graphic xmlns:a="http://schemas.openxmlformats.org/drawingml/2006/main">
                        <a:graphicData uri="http://schemas.microsoft.com/office/word/2010/wordprocessingShape">
                          <wps:wsp>
                            <wps:cNvSpPr/>
                            <wps:spPr>
                              <a:xfrm>
                                <a:off x="0" y="0"/>
                                <a:ext cx="418454" cy="387458"/>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3A523" id="Dikdörtgen 203" o:spid="_x0000_s1026" style="position:absolute;margin-left:106.45pt;margin-top:106.2pt;width:32.95pt;height:30.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" fillcolor="white [3201]" strokecolor="black [3213]" strokeweight="1pt"/>
                  </w:pict>
                </mc:Fallback>
              </mc:AlternateContent>
            </w:r>
            <w:r w:rsidR="00D15881" w:rsidRPr="00E916D1">
              <w:rPr>
                <w:noProof/>
                <w:u w:val="single"/>
                <w:lang w:eastAsia="tr-TR"/>
              </w:rPr>
              <mc:AlternateContent>
                <mc:Choice Requires="wps">
                  <w:drawing>
                    <wp:anchor distT="0" distB="0" distL="114300" distR="114300" simplePos="0" relativeHeight="251863040" behindDoc="0" locked="0" layoutInCell="1" allowOverlap="1" wp14:anchorId="0F615B6C" wp14:editId="24FD09B0">
                      <wp:simplePos x="0" y="0"/>
                      <wp:positionH relativeFrom="column">
                        <wp:posOffset>1351915</wp:posOffset>
                      </wp:positionH>
                      <wp:positionV relativeFrom="paragraph">
                        <wp:posOffset>769114</wp:posOffset>
                      </wp:positionV>
                      <wp:extent cx="418454" cy="387458"/>
                      <wp:effectExtent l="0" t="0" r="20320" b="12700"/>
                      <wp:wrapNone/>
                      <wp:docPr id="204" name="Dikdörtgen 204"/>
                      <wp:cNvGraphicFramePr/>
                      <a:graphic xmlns:a="http://schemas.openxmlformats.org/drawingml/2006/main">
                        <a:graphicData uri="http://schemas.microsoft.com/office/word/2010/wordprocessingShape">
                          <wps:wsp>
                            <wps:cNvSpPr/>
                            <wps:spPr>
                              <a:xfrm>
                                <a:off x="0" y="0"/>
                                <a:ext cx="418454" cy="387458"/>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AED96" id="Dikdörtgen 204" o:spid="_x0000_s1026" style="position:absolute;margin-left:106.45pt;margin-top:60.55pt;width:32.95pt;height:30.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" fillcolor="white [3201]" strokecolor="black [3213]" strokeweight="1pt"/>
                  </w:pict>
                </mc:Fallback>
              </mc:AlternateContent>
            </w:r>
            <w:r w:rsidR="00D15881" w:rsidRPr="00E916D1">
              <w:rPr>
                <w:noProof/>
                <w:u w:val="single"/>
                <w:lang w:eastAsia="tr-TR"/>
              </w:rPr>
              <mc:AlternateContent>
                <mc:Choice Requires="wps">
                  <w:drawing>
                    <wp:anchor distT="0" distB="0" distL="114300" distR="114300" simplePos="0" relativeHeight="251858944" behindDoc="0" locked="0" layoutInCell="1" allowOverlap="1" wp14:anchorId="1A697B68" wp14:editId="5BB00FC8">
                      <wp:simplePos x="0" y="0"/>
                      <wp:positionH relativeFrom="column">
                        <wp:posOffset>1354412</wp:posOffset>
                      </wp:positionH>
                      <wp:positionV relativeFrom="paragraph">
                        <wp:posOffset>192480</wp:posOffset>
                      </wp:positionV>
                      <wp:extent cx="418454" cy="387458"/>
                      <wp:effectExtent l="0" t="0" r="20320" b="12700"/>
                      <wp:wrapNone/>
                      <wp:docPr id="205" name="Dikdörtgen 205"/>
                      <wp:cNvGraphicFramePr/>
                      <a:graphic xmlns:a="http://schemas.openxmlformats.org/drawingml/2006/main">
                        <a:graphicData uri="http://schemas.microsoft.com/office/word/2010/wordprocessingShape">
                          <wps:wsp>
                            <wps:cNvSpPr/>
                            <wps:spPr>
                              <a:xfrm>
                                <a:off x="0" y="0"/>
                                <a:ext cx="418454" cy="387458"/>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EE8FD" id="Dikdörtgen 205" o:spid="_x0000_s1026" style="position:absolute;margin-left:106.65pt;margin-top:15.15pt;width:32.95pt;height:30.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" fillcolor="white [3201]" strokecolor="black [3213]" strokeweight="1pt"/>
                  </w:pict>
                </mc:Fallback>
              </mc:AlternateContent>
            </w:r>
          </w:p>
          <w:p w:rsidR="00D15881" w:rsidRDefault="00422D1E" w:rsidP="009867B6">
            <w:pPr>
              <w:pStyle w:val="ListeParagraf"/>
              <w:tabs>
                <w:tab w:val="left" w:pos="567"/>
              </w:tabs>
              <w:spacing w:after="0" w:line="360" w:lineRule="auto"/>
              <w:ind w:left="0"/>
              <w:jc w:val="both"/>
              <w:rPr>
                <w:rFonts w:eastAsiaTheme="minorEastAsia"/>
                <w:noProof/>
                <w:lang w:eastAsia="tr-TR"/>
              </w:rPr>
            </w:pPr>
            <w:r w:rsidRPr="00E916D1">
              <w:rPr>
                <w:noProof/>
                <w:u w:val="single"/>
                <w:lang w:eastAsia="tr-TR"/>
              </w:rPr>
              <mc:AlternateContent>
                <mc:Choice Requires="wps">
                  <w:drawing>
                    <wp:anchor distT="0" distB="0" distL="114300" distR="114300" simplePos="0" relativeHeight="251870208" behindDoc="0" locked="0" layoutInCell="1" allowOverlap="1" wp14:anchorId="0C5A650B" wp14:editId="02E3145E">
                      <wp:simplePos x="0" y="0"/>
                      <wp:positionH relativeFrom="column">
                        <wp:posOffset>1774190</wp:posOffset>
                      </wp:positionH>
                      <wp:positionV relativeFrom="paragraph">
                        <wp:posOffset>238760</wp:posOffset>
                      </wp:positionV>
                      <wp:extent cx="482600" cy="215900"/>
                      <wp:effectExtent l="19050" t="19050" r="50800" b="50800"/>
                      <wp:wrapNone/>
                      <wp:docPr id="195" name="Düz Ok Bağlayıcısı 195"/>
                      <wp:cNvGraphicFramePr/>
                      <a:graphic xmlns:a="http://schemas.openxmlformats.org/drawingml/2006/main">
                        <a:graphicData uri="http://schemas.microsoft.com/office/word/2010/wordprocessingShape">
                          <wps:wsp>
                            <wps:cNvCnPr/>
                            <wps:spPr>
                              <a:xfrm>
                                <a:off x="0" y="0"/>
                                <a:ext cx="482600" cy="215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8CD41" id="Düz Ok Bağlayıcısı 195" o:spid="_x0000_s1026" type="#_x0000_t32" style="position:absolute;margin-left:139.7pt;margin-top:18.8pt;width:38pt;height: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" strokecolor="black [3213]" strokeweight="2.25pt">
                      <v:stroke endarrow="block" joinstyle="miter"/>
                    </v:shape>
                  </w:pict>
                </mc:Fallback>
              </mc:AlternateContent>
            </w:r>
          </w:p>
          <w:p w:rsidR="00D15881" w:rsidRDefault="00571B49" w:rsidP="009867B6">
            <w:pPr>
              <w:pStyle w:val="ListeParagraf"/>
              <w:tabs>
                <w:tab w:val="left" w:pos="567"/>
              </w:tabs>
              <w:spacing w:after="0" w:line="360" w:lineRule="auto"/>
              <w:ind w:left="0"/>
              <w:jc w:val="both"/>
              <w:rPr>
                <w:rFonts w:eastAsiaTheme="minorEastAsia"/>
                <w:noProof/>
                <w:lang w:eastAsia="tr-TR"/>
              </w:rPr>
            </w:pPr>
            <w:r w:rsidRPr="00E916D1">
              <w:rPr>
                <w:b/>
                <w:noProof/>
                <w:u w:val="single"/>
                <w:lang w:eastAsia="tr-TR"/>
              </w:rPr>
              <mc:AlternateContent>
                <mc:Choice Requires="wps">
                  <w:drawing>
                    <wp:anchor distT="0" distB="0" distL="114300" distR="114300" simplePos="0" relativeHeight="251899904" behindDoc="0" locked="0" layoutInCell="1" allowOverlap="1" wp14:anchorId="5C91048E" wp14:editId="4268B473">
                      <wp:simplePos x="0" y="0"/>
                      <wp:positionH relativeFrom="column">
                        <wp:posOffset>4614091</wp:posOffset>
                      </wp:positionH>
                      <wp:positionV relativeFrom="paragraph">
                        <wp:posOffset>33105</wp:posOffset>
                      </wp:positionV>
                      <wp:extent cx="438785" cy="297815"/>
                      <wp:effectExtent l="0" t="0" r="0" b="6985"/>
                      <wp:wrapNone/>
                      <wp:docPr id="40" name="Metin Kutusu 40"/>
                      <wp:cNvGraphicFramePr/>
                      <a:graphic xmlns:a="http://schemas.openxmlformats.org/drawingml/2006/main">
                        <a:graphicData uri="http://schemas.microsoft.com/office/word/2010/wordprocessingShape">
                          <wps:wsp>
                            <wps:cNvSpPr txBox="1"/>
                            <wps:spPr>
                              <a:xfrm>
                                <a:off x="0" y="0"/>
                                <a:ext cx="438785"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rPr>
                                      <w:b/>
                                    </w:rPr>
                                  </w:pPr>
                                  <m:oMathPara>
                                    <m:oMath>
                                      <m:sSub>
                                        <m:sSubPr>
                                          <m:ctrlPr>
                                            <w:rPr>
                                              <w:rFonts w:ascii="Cambria Math" w:hAnsi="Cambria Math"/>
                                              <w:b/>
                                            </w:rPr>
                                          </m:ctrlPr>
                                        </m:sSub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1</m:t>
                                              </m:r>
                                            </m:sub>
                                          </m:sSub>
                                          <m:r>
                                            <m:rPr>
                                              <m:sty m:val="b"/>
                                            </m:rPr>
                                            <w:rPr>
                                              <w:rFonts w:ascii="Cambria Math" w:hAnsi="Cambria Math"/>
                                            </w:rPr>
                                            <m:t>f</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1048E" id="Metin Kutusu 40" o:spid="_x0000_s1058" type="#_x0000_t202" style="position:absolute;left:0;text-align:left;margin-left:363.3pt;margin-top:2.6pt;width:34.55pt;height:23.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" fillcolor="white [3201]" stroked="f" strokeweight=".5pt">
                      <v:textbox>
                        <w:txbxContent>
                          <w:p w:rsidR="007A3663" w:rsidRPr="00884646" w:rsidRDefault="00250BFF" w:rsidP="00D15881">
                            <w:pPr>
                              <w:rPr>
                                <w:b/>
                              </w:rPr>
                            </w:pPr>
                            <m:oMathPara>
                              <m:oMath>
                                <m:sSub>
                                  <m:sSubPr>
                                    <m:ctrlPr>
                                      <w:rPr>
                                        <w:rFonts w:ascii="Cambria Math" w:hAnsi="Cambria Math"/>
                                        <w:b/>
                                      </w:rPr>
                                    </m:ctrlPr>
                                  </m:sSub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1</m:t>
                                        </m:r>
                                      </m:sub>
                                    </m:sSub>
                                    <m:r>
                                      <m:rPr>
                                        <m:sty m:val="b"/>
                                      </m:rPr>
                                      <w:rPr>
                                        <w:rFonts w:ascii="Cambria Math" w:hAnsi="Cambria Math"/>
                                      </w:rPr>
                                      <m:t>f</m:t>
                                    </m:r>
                                  </m:e>
                                  <m:sub>
                                    <m:r>
                                      <m:rPr>
                                        <m:sty m:val="b"/>
                                      </m:rPr>
                                      <w:rPr>
                                        <w:rFonts w:ascii="Cambria Math" w:hAnsi="Cambria Math"/>
                                      </w:rPr>
                                      <m:t>1</m:t>
                                    </m:r>
                                  </m:sub>
                                </m:sSub>
                              </m:oMath>
                            </m:oMathPara>
                          </w:p>
                        </w:txbxContent>
                      </v:textbox>
                    </v:shape>
                  </w:pict>
                </mc:Fallback>
              </mc:AlternateContent>
            </w:r>
            <w:r w:rsidR="00245D48">
              <w:rPr>
                <w:noProof/>
                <w:u w:val="single"/>
                <w:lang w:eastAsia="tr-TR"/>
              </w:rPr>
              <mc:AlternateContent>
                <mc:Choice Requires="wps">
                  <w:drawing>
                    <wp:anchor distT="0" distB="0" distL="114300" distR="114300" simplePos="0" relativeHeight="251921408" behindDoc="0" locked="0" layoutInCell="1" allowOverlap="1" wp14:anchorId="45DF69BB" wp14:editId="26E80F7D">
                      <wp:simplePos x="0" y="0"/>
                      <wp:positionH relativeFrom="column">
                        <wp:posOffset>5331460</wp:posOffset>
                      </wp:positionH>
                      <wp:positionV relativeFrom="paragraph">
                        <wp:posOffset>19621</wp:posOffset>
                      </wp:positionV>
                      <wp:extent cx="175260" cy="374015"/>
                      <wp:effectExtent l="19050" t="0" r="34290" b="45085"/>
                      <wp:wrapNone/>
                      <wp:docPr id="63" name="Aşağı Ok 63"/>
                      <wp:cNvGraphicFramePr/>
                      <a:graphic xmlns:a="http://schemas.openxmlformats.org/drawingml/2006/main">
                        <a:graphicData uri="http://schemas.microsoft.com/office/word/2010/wordprocessingShape">
                          <wps:wsp>
                            <wps:cNvSpPr/>
                            <wps:spPr>
                              <a:xfrm>
                                <a:off x="0" y="0"/>
                                <a:ext cx="175260" cy="374015"/>
                              </a:xfrm>
                              <a:prstGeom prst="downArrow">
                                <a:avLst/>
                              </a:prstGeom>
                              <a:solidFill>
                                <a:schemeClr val="tx1"/>
                              </a:solidFill>
                              <a:ln>
                                <a:solidFill>
                                  <a:schemeClr val="bg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FDC2" id="Aşağı Ok 63" o:spid="_x0000_s1026" type="#_x0000_t67" style="position:absolute;margin-left:419.8pt;margin-top:1.55pt;width:13.8pt;height:29.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" adj="16539" fillcolor="black [3213]" strokecolor="white [3212]" strokeweight=".5pt"/>
                  </w:pict>
                </mc:Fallback>
              </mc:AlternateContent>
            </w:r>
          </w:p>
          <w:p w:rsidR="00D15881" w:rsidRDefault="00422D1E" w:rsidP="009867B6">
            <w:pPr>
              <w:pStyle w:val="ListeParagraf"/>
              <w:tabs>
                <w:tab w:val="left" w:pos="567"/>
              </w:tabs>
              <w:spacing w:after="0" w:line="360" w:lineRule="auto"/>
              <w:ind w:left="0"/>
              <w:jc w:val="both"/>
              <w:rPr>
                <w:rFonts w:eastAsiaTheme="minorEastAsia"/>
                <w:noProof/>
                <w:lang w:eastAsia="tr-TR"/>
              </w:rPr>
            </w:pPr>
            <w:r w:rsidRPr="00E916D1">
              <w:rPr>
                <w:noProof/>
                <w:u w:val="single"/>
                <w:lang w:eastAsia="tr-TR"/>
              </w:rPr>
              <mc:AlternateContent>
                <mc:Choice Requires="wps">
                  <w:drawing>
                    <wp:anchor distT="0" distB="0" distL="114300" distR="114300" simplePos="0" relativeHeight="251872256" behindDoc="0" locked="0" layoutInCell="1" allowOverlap="1" wp14:anchorId="2FA6FF1C" wp14:editId="3495A0B3">
                      <wp:simplePos x="0" y="0"/>
                      <wp:positionH relativeFrom="column">
                        <wp:posOffset>1786890</wp:posOffset>
                      </wp:positionH>
                      <wp:positionV relativeFrom="paragraph">
                        <wp:posOffset>68579</wp:posOffset>
                      </wp:positionV>
                      <wp:extent cx="469900" cy="828675"/>
                      <wp:effectExtent l="19050" t="38100" r="44450" b="9525"/>
                      <wp:wrapNone/>
                      <wp:docPr id="14" name="Düz Ok Bağlayıcısı 14"/>
                      <wp:cNvGraphicFramePr/>
                      <a:graphic xmlns:a="http://schemas.openxmlformats.org/drawingml/2006/main">
                        <a:graphicData uri="http://schemas.microsoft.com/office/word/2010/wordprocessingShape">
                          <wps:wsp>
                            <wps:cNvCnPr/>
                            <wps:spPr>
                              <a:xfrm flipV="1">
                                <a:off x="0" y="0"/>
                                <a:ext cx="469900" cy="8286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A71AB" id="Düz Ok Bağlayıcısı 14" o:spid="_x0000_s1026" type="#_x0000_t32" style="position:absolute;margin-left:140.7pt;margin-top:5.4pt;width:37pt;height:65.2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" strokecolor="black [3213]" strokeweight="2.25pt">
                      <v:stroke endarrow="block" joinstyle="miter"/>
                    </v:shape>
                  </w:pict>
                </mc:Fallback>
              </mc:AlternateContent>
            </w:r>
          </w:p>
          <w:p w:rsidR="00D15881" w:rsidRDefault="00EE5D40" w:rsidP="009867B6">
            <w:pPr>
              <w:pStyle w:val="ListeParagraf"/>
              <w:tabs>
                <w:tab w:val="left" w:pos="567"/>
              </w:tabs>
              <w:spacing w:after="0" w:line="360" w:lineRule="auto"/>
              <w:ind w:left="0"/>
              <w:jc w:val="both"/>
              <w:rPr>
                <w:rFonts w:eastAsiaTheme="minorEastAsia"/>
                <w:noProof/>
                <w:lang w:eastAsia="tr-TR"/>
              </w:rPr>
            </w:pPr>
            <w:r>
              <w:rPr>
                <w:b/>
                <w:noProof/>
                <w:lang w:eastAsia="tr-TR"/>
              </w:rPr>
              <mc:AlternateContent>
                <mc:Choice Requires="wps">
                  <w:drawing>
                    <wp:anchor distT="0" distB="0" distL="114300" distR="114300" simplePos="0" relativeHeight="251902976" behindDoc="0" locked="0" layoutInCell="1" allowOverlap="1" wp14:anchorId="6B42D076" wp14:editId="7D442C1C">
                      <wp:simplePos x="0" y="0"/>
                      <wp:positionH relativeFrom="column">
                        <wp:posOffset>5950585</wp:posOffset>
                      </wp:positionH>
                      <wp:positionV relativeFrom="paragraph">
                        <wp:posOffset>111220</wp:posOffset>
                      </wp:positionV>
                      <wp:extent cx="417830" cy="363855"/>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D15881">
                                  <w:pPr>
                                    <w:rPr>
                                      <w:b/>
                                    </w:rPr>
                                  </w:pPr>
                                  <m:oMathPara>
                                    <m:oMath>
                                      <m:acc>
                                        <m:accPr>
                                          <m:ctrlPr>
                                            <w:rPr>
                                              <w:rFonts w:ascii="Cambria Math" w:hAnsi="Cambria Math"/>
                                              <w:b/>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D076" id="Metin Kutusu 44" o:spid="_x0000_s1059" type="#_x0000_t202" style="position:absolute;left:0;text-align:left;margin-left:468.55pt;margin-top:8.75pt;width:32.9pt;height:28.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" filled="f" stroked="f" strokeweight=".5pt">
                      <v:textbox>
                        <w:txbxContent>
                          <w:p w:rsidR="007A3663" w:rsidRPr="00884646" w:rsidRDefault="00250BFF" w:rsidP="00D15881">
                            <w:pPr>
                              <w:rPr>
                                <w:b/>
                              </w:rPr>
                            </w:pPr>
                            <m:oMathPara>
                              <m:oMath>
                                <m:acc>
                                  <m:accPr>
                                    <m:ctrlPr>
                                      <w:rPr>
                                        <w:rFonts w:ascii="Cambria Math" w:hAnsi="Cambria Math"/>
                                        <w:b/>
                                      </w:rPr>
                                    </m:ctrlPr>
                                  </m:accPr>
                                  <m:e>
                                    <m:r>
                                      <m:rPr>
                                        <m:sty m:val="b"/>
                                      </m:rPr>
                                      <w:rPr>
                                        <w:rFonts w:ascii="Cambria Math" w:hAnsi="Cambria Math"/>
                                      </w:rPr>
                                      <m:t>Y</m:t>
                                    </m:r>
                                  </m:e>
                                </m:acc>
                              </m:oMath>
                            </m:oMathPara>
                          </w:p>
                        </w:txbxContent>
                      </v:textbox>
                    </v:shape>
                  </w:pict>
                </mc:Fallback>
              </mc:AlternateContent>
            </w:r>
          </w:p>
          <w:p w:rsidR="00D15881" w:rsidRDefault="00D15881" w:rsidP="009867B6">
            <w:pPr>
              <w:pStyle w:val="ListeParagraf"/>
              <w:tabs>
                <w:tab w:val="left" w:pos="567"/>
              </w:tabs>
              <w:spacing w:after="0" w:line="360" w:lineRule="auto"/>
              <w:ind w:left="0"/>
              <w:jc w:val="both"/>
              <w:rPr>
                <w:rFonts w:eastAsiaTheme="minorEastAsia"/>
                <w:noProof/>
                <w:lang w:eastAsia="tr-TR"/>
              </w:rPr>
            </w:pPr>
          </w:p>
          <w:p w:rsidR="00D15881" w:rsidRDefault="00E05EE2" w:rsidP="009867B6">
            <w:pPr>
              <w:pStyle w:val="ListeParagraf"/>
              <w:tabs>
                <w:tab w:val="left" w:pos="567"/>
              </w:tabs>
              <w:spacing w:after="0" w:line="360" w:lineRule="auto"/>
              <w:ind w:left="0"/>
              <w:jc w:val="both"/>
              <w:rPr>
                <w:rFonts w:eastAsiaTheme="minorEastAsia"/>
                <w:noProof/>
                <w:lang w:eastAsia="tr-TR"/>
              </w:rPr>
            </w:pPr>
            <w:r w:rsidRPr="00E916D1">
              <w:rPr>
                <w:b/>
                <w:noProof/>
                <w:u w:val="single"/>
                <w:lang w:eastAsia="tr-TR"/>
              </w:rPr>
              <mc:AlternateContent>
                <mc:Choice Requires="wps">
                  <w:drawing>
                    <wp:anchor distT="0" distB="0" distL="114300" distR="114300" simplePos="0" relativeHeight="252103680" behindDoc="0" locked="0" layoutInCell="1" allowOverlap="1" wp14:anchorId="3B5D2815" wp14:editId="7FD7757B">
                      <wp:simplePos x="0" y="0"/>
                      <wp:positionH relativeFrom="column">
                        <wp:posOffset>4732308</wp:posOffset>
                      </wp:positionH>
                      <wp:positionV relativeFrom="paragraph">
                        <wp:posOffset>179011</wp:posOffset>
                      </wp:positionV>
                      <wp:extent cx="438785" cy="297815"/>
                      <wp:effectExtent l="0" t="0" r="0" b="6985"/>
                      <wp:wrapNone/>
                      <wp:docPr id="299" name="Metin Kutusu 299"/>
                      <wp:cNvGraphicFramePr/>
                      <a:graphic xmlns:a="http://schemas.openxmlformats.org/drawingml/2006/main">
                        <a:graphicData uri="http://schemas.microsoft.com/office/word/2010/wordprocessingShape">
                          <wps:wsp>
                            <wps:cNvSpPr txBox="1"/>
                            <wps:spPr>
                              <a:xfrm>
                                <a:off x="0" y="0"/>
                                <a:ext cx="438785"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884646" w:rsidRDefault="003F6734" w:rsidP="00E05EE2">
                                  <w:pPr>
                                    <w:rPr>
                                      <w:b/>
                                    </w:rPr>
                                  </w:pPr>
                                  <m:oMathPara>
                                    <m:oMath>
                                      <m:sSub>
                                        <m:sSubPr>
                                          <m:ctrlPr>
                                            <w:rPr>
                                              <w:rFonts w:ascii="Cambria Math" w:hAnsi="Cambria Math"/>
                                              <w:b/>
                                            </w:rPr>
                                          </m:ctrlPr>
                                        </m:sSub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2</m:t>
                                              </m:r>
                                            </m:sub>
                                          </m:sSub>
                                          <m:r>
                                            <m:rPr>
                                              <m:sty m:val="b"/>
                                            </m:rPr>
                                            <w:rPr>
                                              <w:rFonts w:ascii="Cambria Math" w:hAnsi="Cambria Math"/>
                                            </w:rPr>
                                            <m:t>f</m:t>
                                          </m:r>
                                        </m:e>
                                        <m:sub>
                                          <m:r>
                                            <m:rPr>
                                              <m:sty m:val="b"/>
                                            </m:rP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2815" id="Metin Kutusu 299" o:spid="_x0000_s1060" type="#_x0000_t202" style="position:absolute;left:0;text-align:left;margin-left:372.6pt;margin-top:14.1pt;width:34.55pt;height:23.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" fillcolor="white [3201]" stroked="f" strokeweight=".5pt">
                      <v:textbox>
                        <w:txbxContent>
                          <w:p w:rsidR="007A3663" w:rsidRPr="00884646" w:rsidRDefault="00250BFF" w:rsidP="00E05EE2">
                            <w:pPr>
                              <w:rPr>
                                <w:b/>
                              </w:rPr>
                            </w:pPr>
                            <m:oMathPara>
                              <m:oMath>
                                <m:sSub>
                                  <m:sSubPr>
                                    <m:ctrlPr>
                                      <w:rPr>
                                        <w:rFonts w:ascii="Cambria Math" w:hAnsi="Cambria Math"/>
                                        <w:b/>
                                      </w:rPr>
                                    </m:ctrlPr>
                                  </m:sSub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w</m:t>
                                            </m:r>
                                          </m:e>
                                        </m:acc>
                                      </m:e>
                                      <m:sub>
                                        <m:r>
                                          <m:rPr>
                                            <m:sty m:val="b"/>
                                          </m:rPr>
                                          <w:rPr>
                                            <w:rFonts w:ascii="Cambria Math" w:hAnsi="Cambria Math"/>
                                          </w:rPr>
                                          <m:t>2</m:t>
                                        </m:r>
                                      </m:sub>
                                    </m:sSub>
                                    <m:r>
                                      <m:rPr>
                                        <m:sty m:val="b"/>
                                      </m:rPr>
                                      <w:rPr>
                                        <w:rFonts w:ascii="Cambria Math" w:hAnsi="Cambria Math"/>
                                      </w:rPr>
                                      <m:t>f</m:t>
                                    </m:r>
                                  </m:e>
                                  <m:sub>
                                    <m:r>
                                      <m:rPr>
                                        <m:sty m:val="b"/>
                                      </m:rPr>
                                      <w:rPr>
                                        <w:rFonts w:ascii="Cambria Math" w:hAnsi="Cambria Math"/>
                                      </w:rPr>
                                      <m:t>2</m:t>
                                    </m:r>
                                  </m:sub>
                                </m:sSub>
                              </m:oMath>
                            </m:oMathPara>
                          </w:p>
                        </w:txbxContent>
                      </v:textbox>
                    </v:shape>
                  </w:pict>
                </mc:Fallback>
              </mc:AlternateContent>
            </w:r>
          </w:p>
          <w:p w:rsidR="00D15881" w:rsidRDefault="00D15881" w:rsidP="009867B6">
            <w:pPr>
              <w:pStyle w:val="ListeParagraf"/>
              <w:tabs>
                <w:tab w:val="left" w:pos="567"/>
              </w:tabs>
              <w:spacing w:after="0" w:line="360" w:lineRule="auto"/>
              <w:ind w:left="0"/>
              <w:jc w:val="both"/>
              <w:rPr>
                <w:rFonts w:eastAsiaTheme="minorEastAsia"/>
                <w:noProof/>
                <w:lang w:eastAsia="tr-TR"/>
              </w:rPr>
            </w:pPr>
          </w:p>
          <w:p w:rsidR="00D15881" w:rsidRDefault="00EE5D40" w:rsidP="009867B6">
            <w:pPr>
              <w:pStyle w:val="ListeParagraf"/>
              <w:tabs>
                <w:tab w:val="left" w:pos="567"/>
              </w:tabs>
              <w:spacing w:after="0" w:line="360" w:lineRule="auto"/>
              <w:ind w:left="0"/>
              <w:jc w:val="both"/>
              <w:rPr>
                <w:rFonts w:eastAsiaTheme="minorEastAsia"/>
                <w:noProof/>
                <w:lang w:eastAsia="tr-TR"/>
              </w:rPr>
            </w:pPr>
            <w:r w:rsidRPr="00E916D1">
              <w:rPr>
                <w:noProof/>
                <w:u w:val="single"/>
                <w:lang w:eastAsia="tr-TR"/>
              </w:rPr>
              <mc:AlternateContent>
                <mc:Choice Requires="wps">
                  <w:drawing>
                    <wp:anchor distT="0" distB="0" distL="114300" distR="114300" simplePos="0" relativeHeight="251905024" behindDoc="0" locked="0" layoutInCell="1" allowOverlap="1" wp14:anchorId="07C2F74F" wp14:editId="5D963C7B">
                      <wp:simplePos x="0" y="0"/>
                      <wp:positionH relativeFrom="column">
                        <wp:posOffset>4367466</wp:posOffset>
                      </wp:positionH>
                      <wp:positionV relativeFrom="paragraph">
                        <wp:posOffset>46110</wp:posOffset>
                      </wp:positionV>
                      <wp:extent cx="2004" cy="399415"/>
                      <wp:effectExtent l="95250" t="38100" r="74295" b="635"/>
                      <wp:wrapNone/>
                      <wp:docPr id="46" name="Düz Ok Bağlayıcısı 46"/>
                      <wp:cNvGraphicFramePr/>
                      <a:graphic xmlns:a="http://schemas.openxmlformats.org/drawingml/2006/main">
                        <a:graphicData uri="http://schemas.microsoft.com/office/word/2010/wordprocessingShape">
                          <wps:wsp>
                            <wps:cNvCnPr/>
                            <wps:spPr>
                              <a:xfrm flipV="1">
                                <a:off x="0" y="0"/>
                                <a:ext cx="2004" cy="3994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3D2A5" id="Düz Ok Bağlayıcısı 46" o:spid="_x0000_s1026" type="#_x0000_t32" style="position:absolute;margin-left:343.9pt;margin-top:3.65pt;width:.15pt;height:31.4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" strokecolor="black [3213]" strokeweight="2.25pt">
                      <v:stroke endarrow="block" joinstyle="miter"/>
                    </v:shape>
                  </w:pict>
                </mc:Fallback>
              </mc:AlternateContent>
            </w:r>
          </w:p>
          <w:p w:rsidR="00D15881" w:rsidRDefault="00D15881" w:rsidP="009867B6">
            <w:pPr>
              <w:pStyle w:val="ListeParagraf"/>
              <w:tabs>
                <w:tab w:val="left" w:pos="567"/>
              </w:tabs>
              <w:spacing w:after="0" w:line="360" w:lineRule="auto"/>
              <w:ind w:left="0"/>
              <w:jc w:val="both"/>
              <w:rPr>
                <w:rFonts w:eastAsiaTheme="minorEastAsia"/>
                <w:noProof/>
                <w:lang w:eastAsia="tr-TR"/>
              </w:rPr>
            </w:pPr>
          </w:p>
          <w:p w:rsidR="00571B49" w:rsidRDefault="00571B49" w:rsidP="009867B6">
            <w:pPr>
              <w:pStyle w:val="Balk4"/>
              <w:spacing w:after="0"/>
              <w:outlineLvl w:val="3"/>
            </w:pPr>
            <w:bookmarkStart w:id="54" w:name="_Toc451901346"/>
          </w:p>
          <w:bookmarkEnd w:id="54"/>
          <w:p w:rsidR="00D15881" w:rsidRPr="00D15881" w:rsidRDefault="00D15881" w:rsidP="009867B6">
            <w:pPr>
              <w:pStyle w:val="Balk4"/>
              <w:spacing w:after="0"/>
              <w:outlineLvl w:val="3"/>
            </w:pPr>
          </w:p>
        </w:tc>
      </w:tr>
    </w:tbl>
    <w:p w:rsidR="003B4A9A" w:rsidRDefault="003B4A9A" w:rsidP="00B5664C">
      <w:pPr>
        <w:spacing w:after="0" w:line="240" w:lineRule="auto"/>
      </w:pPr>
    </w:p>
    <w:p w:rsidR="00571B49" w:rsidRDefault="00EE5D40" w:rsidP="00B5664C">
      <w:pPr>
        <w:pStyle w:val="Balk4"/>
      </w:pPr>
      <w:bookmarkStart w:id="55" w:name="_Toc458998790"/>
      <w:r w:rsidRPr="002A7EF6">
        <w:t>Şekil 2.</w:t>
      </w:r>
      <w:r>
        <w:t>7</w:t>
      </w:r>
      <w:r w:rsidRPr="002A7EF6">
        <w:t xml:space="preserve"> ANFIS</w:t>
      </w:r>
      <w:r>
        <w:t xml:space="preserve"> Yapısı</w:t>
      </w:r>
      <w:bookmarkEnd w:id="55"/>
    </w:p>
    <w:p w:rsidR="00EE5D40" w:rsidRDefault="00EE5D40" w:rsidP="00B5664C">
      <w:pPr>
        <w:spacing w:line="240" w:lineRule="auto"/>
      </w:pPr>
    </w:p>
    <w:p w:rsidR="00EE5D40" w:rsidRPr="00EE5D40" w:rsidRDefault="00EE5D40" w:rsidP="00B5664C">
      <w:pPr>
        <w:spacing w:line="240" w:lineRule="auto"/>
      </w:pPr>
    </w:p>
    <w:p w:rsidR="00C455DE" w:rsidRPr="00FD0675" w:rsidRDefault="00CE79C5" w:rsidP="00B5664C">
      <w:pPr>
        <w:spacing w:after="0" w:line="240" w:lineRule="auto"/>
        <w:rPr>
          <w:b/>
        </w:rPr>
      </w:pPr>
      <w:bookmarkStart w:id="56" w:name="_Toc458081257"/>
      <w:r w:rsidRPr="00FD0675">
        <w:rPr>
          <w:b/>
        </w:rPr>
        <w:t>2.5</w:t>
      </w:r>
      <w:r w:rsidR="002210A0" w:rsidRPr="00FD0675">
        <w:rPr>
          <w:b/>
        </w:rPr>
        <w:t>.1</w:t>
      </w:r>
      <w:r w:rsidR="00405D21" w:rsidRPr="00FD0675">
        <w:rPr>
          <w:b/>
        </w:rPr>
        <w:t xml:space="preserve"> </w:t>
      </w:r>
      <w:r w:rsidR="00636CAE" w:rsidRPr="00FD0675">
        <w:rPr>
          <w:b/>
        </w:rPr>
        <w:t xml:space="preserve">En Küçük Kareler </w:t>
      </w:r>
      <w:r w:rsidR="00AC2292" w:rsidRPr="00FD0675">
        <w:rPr>
          <w:b/>
        </w:rPr>
        <w:t>Yöntemi</w:t>
      </w:r>
      <w:bookmarkEnd w:id="56"/>
    </w:p>
    <w:p w:rsidR="002D7F72" w:rsidRPr="002D7F72" w:rsidRDefault="002D7F72" w:rsidP="009867B6">
      <w:pPr>
        <w:spacing w:after="0" w:line="240" w:lineRule="auto"/>
      </w:pPr>
    </w:p>
    <w:p w:rsidR="00AC2292" w:rsidRDefault="00AC2292" w:rsidP="009867B6">
      <w:pPr>
        <w:spacing w:after="0" w:line="240" w:lineRule="auto"/>
        <w:ind w:firstLine="567"/>
        <w:jc w:val="both"/>
      </w:pPr>
      <w:r>
        <w:t>EKK</w:t>
      </w:r>
      <w:r w:rsidR="001329BC" w:rsidRPr="00A61CFF">
        <w:t xml:space="preserve"> probleminde Y</w:t>
      </w:r>
      <w:r>
        <w:t xml:space="preserve"> regresyon modeli </w:t>
      </w:r>
      <w:r w:rsidR="0081785F" w:rsidRPr="00A61CFF">
        <w:t>aşağıdaki eşitlikle belirtilmektedir:</w:t>
      </w:r>
    </w:p>
    <w:p w:rsidR="00AC2292" w:rsidRPr="00A61CFF" w:rsidRDefault="00AC2292" w:rsidP="009867B6">
      <w:pPr>
        <w:spacing w:after="0" w:line="240" w:lineRule="auto"/>
        <w:jc w:val="both"/>
      </w:pPr>
    </w:p>
    <w:p w:rsidR="00AC2292" w:rsidRPr="00AC18B8" w:rsidRDefault="002B1690" w:rsidP="009867B6">
      <w:pPr>
        <w:spacing w:after="0" w:line="240" w:lineRule="auto"/>
        <w:jc w:val="center"/>
        <w:rPr>
          <w:rFonts w:eastAsiaTheme="minorEastAsia"/>
        </w:rPr>
      </w:pPr>
      <w:r w:rsidRPr="00AC18B8">
        <w:rPr>
          <w:rFonts w:eastAsiaTheme="minorEastAsia"/>
        </w:rPr>
        <w:t xml:space="preserve">                        </w:t>
      </w:r>
      <m:oMath>
        <m:r>
          <m:rPr>
            <m:sty m:val="p"/>
          </m:rPr>
          <w:rPr>
            <w:rFonts w:ascii="Cambria Math" w:hAnsi="Cambria Math"/>
          </w:rPr>
          <m:t>Y=</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r>
              <m:rPr>
                <m:sty m:val="b"/>
              </m:rPr>
              <w:rPr>
                <w:rFonts w:ascii="Cambria Math" w:hAnsi="Cambria Math"/>
              </w:rPr>
              <m:t>X</m:t>
            </m:r>
          </m:e>
        </m:d>
        <m:r>
          <m:rPr>
            <m:sty m:val="p"/>
          </m:rPr>
          <w:rPr>
            <w:rFonts w:ascii="Cambria Math" w:eastAsiaTheme="minorEastAsia"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d>
          <m:dPr>
            <m:ctrlPr>
              <w:rPr>
                <w:rFonts w:ascii="Cambria Math" w:hAnsi="Cambria Math"/>
              </w:rPr>
            </m:ctrlPr>
          </m:dPr>
          <m:e>
            <m:r>
              <m:rPr>
                <m:sty m:val="b"/>
              </m:rPr>
              <w:rPr>
                <w:rFonts w:ascii="Cambria Math" w:hAnsi="Cambria Math"/>
              </w:rPr>
              <m:t>X</m:t>
            </m:r>
          </m:e>
        </m:d>
        <m:r>
          <m:rPr>
            <m:sty m:val="p"/>
          </m:rPr>
          <w:rPr>
            <w:rFonts w:ascii="Cambria Math" w:eastAsiaTheme="minorEastAsia"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r>
              <m:rPr>
                <m:sty m:val="b"/>
              </m:rPr>
              <w:rPr>
                <w:rFonts w:ascii="Cambria Math" w:hAnsi="Cambria Math"/>
              </w:rPr>
              <m:t>X</m:t>
            </m:r>
          </m:e>
        </m:d>
      </m:oMath>
      <w:r w:rsidR="00DA52E5" w:rsidRPr="00626D9A">
        <w:rPr>
          <w:rFonts w:eastAsiaTheme="minorEastAsia"/>
        </w:rPr>
        <w:t>.</w:t>
      </w:r>
      <w:r w:rsidR="00DA5698" w:rsidRPr="00AC18B8">
        <w:rPr>
          <w:rFonts w:eastAsiaTheme="minorEastAsia"/>
        </w:rPr>
        <w:tab/>
      </w:r>
    </w:p>
    <w:p w:rsidR="00AC2292" w:rsidRPr="00A61CFF" w:rsidRDefault="00AC2292" w:rsidP="009867B6">
      <w:pPr>
        <w:spacing w:after="0" w:line="240" w:lineRule="auto"/>
        <w:jc w:val="center"/>
        <w:rPr>
          <w:rFonts w:eastAsiaTheme="minorEastAsia"/>
        </w:rPr>
      </w:pPr>
    </w:p>
    <w:p w:rsidR="0081785F" w:rsidRPr="00A61CFF" w:rsidRDefault="0081785F" w:rsidP="009867B6">
      <w:pPr>
        <w:spacing w:after="0" w:line="360" w:lineRule="auto"/>
        <w:jc w:val="both"/>
        <w:rPr>
          <w:rFonts w:eastAsiaTheme="minorEastAsia"/>
        </w:rPr>
      </w:pPr>
      <w:r w:rsidRPr="00A61CFF">
        <w:t xml:space="preserve">Burada </w:t>
      </w:r>
      <m:oMath>
        <m:r>
          <m:rPr>
            <m:sty m:val="b"/>
          </m:rPr>
          <w:rPr>
            <w:rFonts w:ascii="Cambria Math" w:hAnsi="Cambria Math"/>
          </w:rPr>
          <m:t>X</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m</m:t>
                    </m:r>
                  </m:sub>
                </m:sSub>
              </m:e>
            </m:d>
          </m:e>
          <m:sup>
            <m:r>
              <m:rPr>
                <m:sty m:val="p"/>
              </m:rPr>
              <w:rPr>
                <w:rFonts w:ascii="Cambria Math" w:hAnsi="Cambria Math"/>
              </w:rPr>
              <m:t>T</m:t>
            </m:r>
          </m:sup>
        </m:sSup>
      </m:oMath>
      <w:r w:rsidR="00DA52E5" w:rsidRPr="00626D9A">
        <w:rPr>
          <w:rFonts w:eastAsiaTheme="minorEastAsia"/>
        </w:rPr>
        <w:t xml:space="preserve"> </w:t>
      </w:r>
      <w:r w:rsidRPr="00A61CFF">
        <w:rPr>
          <w:rFonts w:eastAsiaTheme="minorEastAsia"/>
        </w:rPr>
        <w:t>modelin bağımsı</w:t>
      </w:r>
      <w:r w:rsidR="00027BBF" w:rsidRPr="00A61CFF">
        <w:rPr>
          <w:rFonts w:eastAsiaTheme="minorEastAsia"/>
        </w:rPr>
        <w:t>z</w:t>
      </w:r>
      <w:r w:rsidR="00C709C3" w:rsidRPr="00A61CFF">
        <w:rPr>
          <w:rFonts w:eastAsiaTheme="minorEastAsia"/>
        </w:rPr>
        <w:t xml:space="preserve"> değişkenlerin</w:t>
      </w:r>
      <w:r w:rsidR="008D5627" w:rsidRPr="00A61CFF">
        <w:rPr>
          <w:rFonts w:eastAsiaTheme="minorEastAsia"/>
        </w:rPr>
        <w:t>in</w:t>
      </w:r>
      <w:r w:rsidR="00C709C3" w:rsidRPr="00A61CFF">
        <w:rPr>
          <w:rFonts w:eastAsiaTheme="minorEastAsia"/>
        </w:rPr>
        <w:t xml:space="preserve"> oluşturduğu bağımsız değişkenler </w:t>
      </w:r>
      <w:r w:rsidRPr="00A61CFF">
        <w:rPr>
          <w:rFonts w:eastAsiaTheme="minorEastAsia"/>
        </w:rPr>
        <w:t>vektörü,</w:t>
      </w:r>
      <w:r w:rsidR="00DA52E5">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m</m:t>
            </m:r>
          </m:sub>
        </m:sSub>
      </m:oMath>
      <w:r w:rsidR="00DA52E5" w:rsidRPr="00626D9A">
        <w:rPr>
          <w:rFonts w:eastAsiaTheme="minorEastAsia"/>
        </w:rPr>
        <w:t xml:space="preserve"> </w:t>
      </w:r>
      <w:r w:rsidRPr="00A61CFF">
        <w:rPr>
          <w:rFonts w:eastAsiaTheme="minorEastAsia"/>
        </w:rPr>
        <w:t xml:space="preserve">fonksiyonları </w:t>
      </w:r>
      <m:oMath>
        <m:r>
          <m:rPr>
            <m:sty m:val="b"/>
          </m:rPr>
          <w:rPr>
            <w:rFonts w:ascii="Cambria Math" w:eastAsiaTheme="minorEastAsia" w:hAnsi="Cambria Math"/>
          </w:rPr>
          <m:t>X</m:t>
        </m:r>
      </m:oMath>
      <w:r w:rsidRPr="00A61CFF">
        <w:rPr>
          <w:rFonts w:eastAsiaTheme="minorEastAsia"/>
          <w:b/>
        </w:rPr>
        <w:t xml:space="preserve"> </w:t>
      </w:r>
      <w:r w:rsidRPr="00A61CFF">
        <w:rPr>
          <w:rFonts w:eastAsiaTheme="minorEastAsia"/>
        </w:rPr>
        <w:t xml:space="preserve">vektörünün bilinen fonksiyonları ve </w:t>
      </w:r>
      <m:oMath>
        <m:sSub>
          <m:sSubPr>
            <m:ctrlPr>
              <w:rPr>
                <w:rFonts w:ascii="Cambria Math" w:eastAsiaTheme="minorEastAsia" w:hAnsi="Cambria Math"/>
              </w:rPr>
            </m:ctrlPr>
          </m:sSubPr>
          <m:e>
            <m:r>
              <m:rPr>
                <m:sty m:val="p"/>
              </m:rPr>
              <w:rPr>
                <w:rFonts w:ascii="Cambria Math" w:hAnsi="Cambria Math"/>
              </w:rPr>
              <m:t>α</m:t>
            </m:r>
          </m:e>
          <m:sub>
            <m:r>
              <m:rPr>
                <m:sty m:val="p"/>
              </m:rPr>
              <w:rPr>
                <w:rFonts w:ascii="Cambria Math" w:eastAsiaTheme="minorEastAsia" w:hAnsi="Cambria Math"/>
              </w:rPr>
              <m:t>1</m:t>
            </m:r>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hAnsi="Cambria Math"/>
              </w:rPr>
              <m:t>α</m:t>
            </m:r>
          </m:e>
          <m:sub>
            <m:r>
              <m:rPr>
                <m:sty m:val="p"/>
              </m:rPr>
              <w:rPr>
                <w:rFonts w:ascii="Cambria Math" w:eastAsiaTheme="minorEastAsia" w:hAnsi="Cambria Math"/>
              </w:rPr>
              <m:t>m</m:t>
            </m:r>
          </m:sub>
        </m:sSub>
      </m:oMath>
      <w:r w:rsidR="00DA52E5" w:rsidRPr="00626D9A">
        <w:rPr>
          <w:rFonts w:eastAsiaTheme="minorEastAsia"/>
        </w:rPr>
        <w:t xml:space="preserve"> </w:t>
      </w:r>
      <w:r w:rsidR="00AC2292">
        <w:rPr>
          <w:rFonts w:eastAsiaTheme="minorEastAsia"/>
        </w:rPr>
        <w:t xml:space="preserve"> parametreleri ise </w:t>
      </w:r>
      <w:r w:rsidRPr="00A61CFF">
        <w:rPr>
          <w:rFonts w:eastAsiaTheme="minorEastAsia"/>
        </w:rPr>
        <w:t>tahmin edi</w:t>
      </w:r>
      <w:r w:rsidR="00C03594" w:rsidRPr="00A61CFF">
        <w:rPr>
          <w:rFonts w:eastAsiaTheme="minorEastAsia"/>
        </w:rPr>
        <w:t>lecek regresyon katsayılarıdır</w:t>
      </w:r>
      <w:r w:rsidR="00A74C7E">
        <w:rPr>
          <w:rFonts w:eastAsiaTheme="minorEastAsia"/>
        </w:rPr>
        <w:t xml:space="preserve"> (</w:t>
      </w:r>
      <w:r w:rsidR="00DF7460">
        <w:t xml:space="preserve">Jang 1993). </w:t>
      </w:r>
    </w:p>
    <w:p w:rsidR="0081785F" w:rsidRPr="00A61CFF" w:rsidRDefault="0081785F" w:rsidP="009867B6">
      <w:pPr>
        <w:spacing w:after="0" w:line="360" w:lineRule="auto"/>
        <w:ind w:firstLine="567"/>
        <w:jc w:val="both"/>
        <w:rPr>
          <w:rFonts w:eastAsiaTheme="minorEastAsia"/>
        </w:rPr>
      </w:pPr>
      <w:r w:rsidRPr="00A61CFF">
        <w:rPr>
          <w:rFonts w:eastAsiaTheme="minorEastAsia"/>
        </w:rPr>
        <w:t>Regresyon katsayılarının tahmin edilmesi için</w:t>
      </w:r>
      <w:r w:rsidR="00E64A92">
        <w:rPr>
          <w:rFonts w:eastAsiaTheme="minorEastAsia"/>
        </w:rPr>
        <w:t xml:space="preserve"> </w:t>
      </w:r>
      <m:oMath>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b/>
                      </w:rPr>
                    </m:ctrlPr>
                  </m:sSubPr>
                  <m:e>
                    <m:r>
                      <m:rPr>
                        <m:sty m:val="b"/>
                      </m:rPr>
                      <w:rPr>
                        <w:rFonts w:ascii="Cambria Math" w:eastAsiaTheme="minorEastAsia" w:hAnsi="Cambria Math"/>
                      </w:rPr>
                      <m:t>X</m:t>
                    </m:r>
                  </m:e>
                  <m:sub>
                    <m:r>
                      <m:rPr>
                        <m:sty m:val="b"/>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i</m:t>
                    </m:r>
                  </m:sub>
                </m:sSub>
              </m:e>
            </m:d>
            <m:r>
              <m:rPr>
                <m:sty m:val="p"/>
              </m:rPr>
              <w:rPr>
                <w:rFonts w:ascii="Cambria Math" w:eastAsiaTheme="minorEastAsia" w:hAnsi="Cambria Math"/>
              </w:rPr>
              <m:t>:i=1,…,n</m:t>
            </m:r>
          </m:e>
        </m:d>
      </m:oMath>
      <w:r w:rsidRPr="00A61CFF">
        <w:rPr>
          <w:rFonts w:eastAsiaTheme="minorEastAsia"/>
        </w:rPr>
        <w:t xml:space="preserve"> </w:t>
      </w:r>
      <w:r w:rsidR="00011FBA" w:rsidRPr="00A61CFF">
        <w:rPr>
          <w:rFonts w:eastAsiaTheme="minorEastAsia"/>
        </w:rPr>
        <w:t>ve</w:t>
      </w:r>
      <w:r w:rsidR="00AC18B8">
        <w:rPr>
          <w:rFonts w:eastAsiaTheme="minorEastAsia"/>
        </w:rPr>
        <w:t xml:space="preserve">ri </w:t>
      </w:r>
      <w:r w:rsidR="00E64A92">
        <w:rPr>
          <w:rFonts w:eastAsiaTheme="minorEastAsia"/>
        </w:rPr>
        <w:t xml:space="preserve">çiftinden oluşan eğitim </w:t>
      </w:r>
      <w:r w:rsidR="00011FBA" w:rsidRPr="00A61CFF">
        <w:rPr>
          <w:rFonts w:eastAsiaTheme="minorEastAsia"/>
        </w:rPr>
        <w:t xml:space="preserve">seti kullanılarak </w:t>
      </w:r>
      <w:r w:rsidR="00AC2292">
        <w:rPr>
          <w:rFonts w:eastAsiaTheme="minorEastAsia"/>
        </w:rPr>
        <w:t>gerekli hesaplamalar yapılı</w:t>
      </w:r>
      <w:r w:rsidR="00011FBA" w:rsidRPr="00A61CFF">
        <w:rPr>
          <w:rFonts w:eastAsiaTheme="minorEastAsia"/>
        </w:rPr>
        <w:t>r</w:t>
      </w:r>
      <w:r w:rsidR="00DF7460">
        <w:rPr>
          <w:rFonts w:eastAsiaTheme="minorEastAsia"/>
        </w:rPr>
        <w:t xml:space="preserve"> (Chen ve ark, 1991; </w:t>
      </w:r>
      <w:r w:rsidR="00DF7460">
        <w:t>Jang ve ark, 1997</w:t>
      </w:r>
      <w:r w:rsidR="00DF7460">
        <w:rPr>
          <w:rFonts w:eastAsiaTheme="minorEastAsia"/>
        </w:rPr>
        <w:t>)</w:t>
      </w:r>
      <w:r w:rsidR="00DF7460" w:rsidRPr="00A61CFF">
        <w:rPr>
          <w:rFonts w:eastAsiaTheme="minorEastAsia"/>
        </w:rPr>
        <w:t>.</w:t>
      </w:r>
    </w:p>
    <w:p w:rsidR="00011FBA" w:rsidRDefault="00BA666D" w:rsidP="009867B6">
      <w:pPr>
        <w:spacing w:after="0" w:line="360" w:lineRule="auto"/>
        <w:ind w:firstLine="567"/>
        <w:jc w:val="both"/>
        <w:rPr>
          <w:rFonts w:eastAsiaTheme="minorEastAsia"/>
        </w:rPr>
      </w:pPr>
      <w:r w:rsidRPr="00A61CFF">
        <w:rPr>
          <w:rFonts w:eastAsiaTheme="minorEastAsia"/>
        </w:rPr>
        <w:t xml:space="preserve">Her bir veri çifti </w:t>
      </w:r>
      <w:r w:rsidR="00DA5698" w:rsidRPr="00A61CFF">
        <w:rPr>
          <w:rFonts w:eastAsiaTheme="minorEastAsia"/>
        </w:rPr>
        <w:t>yukarıdaki denklemde yerine</w:t>
      </w:r>
      <w:r w:rsidR="00F878B3">
        <w:rPr>
          <w:rFonts w:eastAsiaTheme="minorEastAsia"/>
        </w:rPr>
        <w:t xml:space="preserve"> konulduğunda aşağıdaki doğrusal</w:t>
      </w:r>
      <w:r w:rsidR="001A6FCD" w:rsidRPr="00A61CFF">
        <w:rPr>
          <w:rFonts w:eastAsiaTheme="minorEastAsia"/>
        </w:rPr>
        <w:t xml:space="preserve"> denklemler elde edilir</w:t>
      </w:r>
      <w:r w:rsidR="006F04BB">
        <w:rPr>
          <w:rFonts w:eastAsiaTheme="minorEastAsia"/>
        </w:rPr>
        <w:t xml:space="preserve"> (Ramsey, 1969</w:t>
      </w:r>
      <w:r w:rsidR="006A7CCD">
        <w:rPr>
          <w:rFonts w:eastAsiaTheme="minorEastAsia"/>
        </w:rPr>
        <w:t>; Freeman ve Skapura, 1991</w:t>
      </w:r>
      <w:r w:rsidR="006F04BB">
        <w:rPr>
          <w:rFonts w:eastAsiaTheme="minorEastAsia"/>
        </w:rPr>
        <w:t>)</w:t>
      </w:r>
      <w:r w:rsidR="001A6FCD" w:rsidRPr="00A61CFF">
        <w:rPr>
          <w:rFonts w:eastAsiaTheme="minorEastAsia"/>
        </w:rPr>
        <w:t>:</w:t>
      </w:r>
    </w:p>
    <w:p w:rsidR="00B5664C" w:rsidRDefault="00B5664C" w:rsidP="009867B6">
      <w:pPr>
        <w:spacing w:after="0" w:line="360" w:lineRule="auto"/>
        <w:ind w:firstLine="567"/>
        <w:jc w:val="both"/>
        <w:rPr>
          <w:rFonts w:eastAsiaTheme="minorEastAsia"/>
        </w:rPr>
      </w:pPr>
    </w:p>
    <w:p w:rsidR="00B5664C" w:rsidRDefault="00B5664C" w:rsidP="009867B6">
      <w:pPr>
        <w:spacing w:after="0" w:line="360" w:lineRule="auto"/>
        <w:ind w:firstLine="567"/>
        <w:jc w:val="both"/>
        <w:rPr>
          <w:rFonts w:eastAsiaTheme="minorEastAsia"/>
        </w:rPr>
      </w:pPr>
    </w:p>
    <w:p w:rsidR="00B5664C" w:rsidRDefault="00B5664C" w:rsidP="009867B6">
      <w:pPr>
        <w:spacing w:after="0" w:line="360" w:lineRule="auto"/>
        <w:ind w:firstLine="567"/>
        <w:jc w:val="both"/>
        <w:rPr>
          <w:rFonts w:eastAsiaTheme="minorEastAsia"/>
        </w:rPr>
      </w:pPr>
    </w:p>
    <w:p w:rsidR="00B5664C" w:rsidRDefault="00B5664C" w:rsidP="009867B6">
      <w:pPr>
        <w:spacing w:after="0" w:line="360" w:lineRule="auto"/>
        <w:ind w:firstLine="567"/>
        <w:jc w:val="both"/>
        <w:rPr>
          <w:rFonts w:eastAsiaTheme="minorEastAsia"/>
        </w:rPr>
      </w:pPr>
    </w:p>
    <w:p w:rsidR="003E7210" w:rsidRPr="00A61CFF" w:rsidRDefault="003E7210" w:rsidP="009867B6">
      <w:pPr>
        <w:spacing w:after="0" w:line="240" w:lineRule="auto"/>
        <w:ind w:firstLine="567"/>
        <w:jc w:val="both"/>
        <w:rPr>
          <w:rFonts w:eastAsiaTheme="minorEastAsia"/>
        </w:rPr>
      </w:pPr>
    </w:p>
    <w:p w:rsidR="00011FBA" w:rsidRPr="002D7F72" w:rsidRDefault="003F6734" w:rsidP="009867B6">
      <w:pPr>
        <w:spacing w:after="0" w:line="240" w:lineRule="auto"/>
        <w:jc w:val="both"/>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1</m:t>
              </m:r>
            </m:sub>
          </m:sSub>
        </m:oMath>
      </m:oMathPara>
    </w:p>
    <w:p w:rsidR="002D7F72" w:rsidRPr="00AC18B8" w:rsidRDefault="002D7F72" w:rsidP="009867B6">
      <w:pPr>
        <w:spacing w:after="0" w:line="240" w:lineRule="auto"/>
        <w:jc w:val="both"/>
        <w:rPr>
          <w:rFonts w:eastAsiaTheme="minorEastAsia"/>
        </w:rPr>
      </w:pPr>
    </w:p>
    <w:p w:rsidR="001A6FCD" w:rsidRPr="002D7F72" w:rsidRDefault="003F6734" w:rsidP="009867B6">
      <w:pPr>
        <w:spacing w:after="0" w:line="240" w:lineRule="auto"/>
        <w:jc w:val="both"/>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2</m:t>
              </m:r>
            </m:sub>
          </m:sSub>
        </m:oMath>
      </m:oMathPara>
    </w:p>
    <w:p w:rsidR="002D7F72" w:rsidRPr="00AC18B8" w:rsidRDefault="002D7F72" w:rsidP="009867B6">
      <w:pPr>
        <w:spacing w:after="0" w:line="240" w:lineRule="auto"/>
        <w:jc w:val="both"/>
      </w:pPr>
    </w:p>
    <w:p w:rsidR="001A6FCD" w:rsidRPr="002D7F72" w:rsidRDefault="00A61CFF" w:rsidP="009867B6">
      <w:pPr>
        <w:spacing w:after="0" w:line="240" w:lineRule="auto"/>
        <w:jc w:val="both"/>
        <w:rPr>
          <w:rFonts w:eastAsiaTheme="minorEastAsia"/>
        </w:rPr>
      </w:pPr>
      <m:oMathPara>
        <m:oMath>
          <m:r>
            <m:rPr>
              <m:sty m:val="p"/>
            </m:rPr>
            <w:rPr>
              <w:rFonts w:ascii="Cambria Math" w:hAnsi="Cambria Math"/>
            </w:rPr>
            <m:t>⋮</m:t>
          </m:r>
        </m:oMath>
      </m:oMathPara>
    </w:p>
    <w:p w:rsidR="002D7F72" w:rsidRPr="00A61CFF" w:rsidRDefault="002D7F72" w:rsidP="009867B6">
      <w:pPr>
        <w:spacing w:after="0" w:line="240" w:lineRule="auto"/>
        <w:jc w:val="both"/>
        <w:rPr>
          <w:rFonts w:eastAsiaTheme="minorEastAsia"/>
        </w:rPr>
      </w:pPr>
    </w:p>
    <w:p w:rsidR="001A6FCD" w:rsidRPr="002D7F72" w:rsidRDefault="003F6734" w:rsidP="009867B6">
      <w:pPr>
        <w:spacing w:after="0" w:line="240" w:lineRule="auto"/>
        <w:jc w:val="both"/>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n</m:t>
              </m:r>
            </m:sub>
          </m:sSub>
        </m:oMath>
      </m:oMathPara>
    </w:p>
    <w:p w:rsidR="002D7F72" w:rsidRPr="00AC18B8" w:rsidRDefault="002D7F72" w:rsidP="009867B6">
      <w:pPr>
        <w:spacing w:after="0" w:line="240" w:lineRule="auto"/>
        <w:jc w:val="both"/>
      </w:pPr>
    </w:p>
    <w:p w:rsidR="001A6FCD" w:rsidRDefault="00F878B3" w:rsidP="009867B6">
      <w:pPr>
        <w:spacing w:after="0" w:line="360" w:lineRule="auto"/>
        <w:ind w:firstLine="567"/>
        <w:jc w:val="both"/>
      </w:pPr>
      <w:r>
        <w:t>Doğrusal</w:t>
      </w:r>
      <w:r w:rsidR="001A6FCD" w:rsidRPr="00A61CFF">
        <w:t xml:space="preserve"> denklemler </w:t>
      </w:r>
      <m:oMath>
        <m:r>
          <m:rPr>
            <m:sty m:val="b"/>
          </m:rPr>
          <w:rPr>
            <w:rFonts w:ascii="Cambria Math" w:hAnsi="Cambria Math"/>
          </w:rPr>
          <m:t>Aα</m:t>
        </m:r>
        <m:r>
          <m:rPr>
            <m:sty m:val="p"/>
          </m:rPr>
          <w:rPr>
            <w:rFonts w:ascii="Cambria Math" w:hAnsi="Cambria Math"/>
          </w:rPr>
          <m:t>=</m:t>
        </m:r>
        <m:acc>
          <m:accPr>
            <m:ctrlPr>
              <w:rPr>
                <w:rFonts w:ascii="Cambria Math" w:hAnsi="Cambria Math"/>
                <w:b/>
              </w:rPr>
            </m:ctrlPr>
          </m:accPr>
          <m:e>
            <m:r>
              <m:rPr>
                <m:sty m:val="b"/>
              </m:rPr>
              <w:rPr>
                <w:rFonts w:ascii="Cambria Math" w:hAnsi="Cambria Math"/>
              </w:rPr>
              <m:t>Y</m:t>
            </m:r>
          </m:e>
        </m:acc>
      </m:oMath>
      <w:r w:rsidR="001A6FCD" w:rsidRPr="00A61CFF">
        <w:t xml:space="preserve"> matris formuna dönüştürüld</w:t>
      </w:r>
      <w:r w:rsidR="00E64A92">
        <w:t xml:space="preserve">üğünde ise aşağıdaki eşitlik </w:t>
      </w:r>
      <w:r w:rsidR="001A6FCD" w:rsidRPr="00A61CFF">
        <w:t>elde edilir:</w:t>
      </w:r>
    </w:p>
    <w:p w:rsidR="00E64A92" w:rsidRPr="00A61CFF" w:rsidRDefault="00E64A92" w:rsidP="009867B6">
      <w:pPr>
        <w:spacing w:after="0" w:line="240" w:lineRule="auto"/>
        <w:jc w:val="both"/>
      </w:pPr>
    </w:p>
    <w:p w:rsidR="00DA52E5" w:rsidRDefault="003F6734" w:rsidP="00B5664C">
      <w:pPr>
        <w:spacing w:after="0" w:line="360" w:lineRule="auto"/>
        <w:jc w:val="center"/>
        <w:rPr>
          <w:rFonts w:eastAsiaTheme="minorEastAsia"/>
        </w:rPr>
      </w:pPr>
      <m:oMath>
        <m:sSub>
          <m:sSubPr>
            <m:ctrlPr>
              <w:rPr>
                <w:rFonts w:ascii="Cambria Math" w:hAnsi="Cambria Math"/>
              </w:rPr>
            </m:ctrlPr>
          </m:sSubPr>
          <m:e>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e>
                    <m:e>
                      <m:r>
                        <m:rPr>
                          <m:sty m:val="p"/>
                        </m:rPr>
                        <w:rPr>
                          <w:rFonts w:ascii="Cambria Math" w:hAnsi="Cambria Math"/>
                        </w:rPr>
                        <m:t>…</m:t>
                      </m:r>
                    </m:e>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e>
                    <m:e>
                      <m:r>
                        <m:rPr>
                          <m:sty m:val="p"/>
                        </m:rPr>
                        <w:rPr>
                          <w:rFonts w:ascii="Cambria Math" w:hAnsi="Cambria Math"/>
                        </w:rPr>
                        <m:t>…</m:t>
                      </m:r>
                    </m:e>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e>
                  </m:mr>
                </m:m>
              </m:e>
            </m:d>
          </m:e>
          <m:sub>
            <m:r>
              <m:rPr>
                <m:sty m:val="p"/>
              </m:rPr>
              <w:rPr>
                <w:rFonts w:ascii="Cambria Math" w:hAnsi="Cambria Math"/>
              </w:rPr>
              <m:t>n*m</m:t>
            </m:r>
          </m:sub>
        </m:sSub>
      </m:oMath>
      <w:r w:rsidR="00DA52E5" w:rsidRPr="00DA52E5">
        <w:rPr>
          <w:rFonts w:eastAsiaTheme="minorEastAsia"/>
        </w:rPr>
        <w:t xml:space="preserve">*   </w:t>
      </w:r>
      <m:oMath>
        <m:sSub>
          <m:sSubPr>
            <m:ctrlPr>
              <w:rPr>
                <w:rFonts w:ascii="Cambria Math" w:eastAsiaTheme="minorEastAsia" w:hAnsi="Cambria Math"/>
              </w:rPr>
            </m:ctrlPr>
          </m:sSubPr>
          <m:e>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m:rPr>
                              <m:sty m:val="p"/>
                            </m:rPr>
                            <w:rPr>
                              <w:rFonts w:ascii="Cambria Math" w:hAnsi="Cambria Math"/>
                            </w:rPr>
                            <m:t>α</m:t>
                          </m:r>
                        </m:e>
                        <m:sub>
                          <m:r>
                            <m:rPr>
                              <m:sty m:val="p"/>
                            </m:rPr>
                            <w:rPr>
                              <w:rFonts w:ascii="Cambria Math" w:eastAsiaTheme="minorEastAsia" w:hAnsi="Cambria Math"/>
                            </w:rPr>
                            <m:t>1</m:t>
                          </m:r>
                        </m:sub>
                      </m:sSub>
                    </m:e>
                  </m:mr>
                  <m:mr>
                    <m:e>
                      <m:r>
                        <m:rPr>
                          <m:sty m:val="p"/>
                        </m:rPr>
                        <w:rPr>
                          <w:rFonts w:ascii="Cambria Math" w:hAnsi="Cambria Math"/>
                        </w:rPr>
                        <m:t>⋮</m:t>
                      </m:r>
                    </m:e>
                  </m:mr>
                  <m:mr>
                    <m:e>
                      <m:sSub>
                        <m:sSubPr>
                          <m:ctrlPr>
                            <w:rPr>
                              <w:rFonts w:ascii="Cambria Math" w:eastAsiaTheme="minorEastAsia" w:hAnsi="Cambria Math"/>
                            </w:rPr>
                          </m:ctrlPr>
                        </m:sSubPr>
                        <m:e>
                          <m:r>
                            <m:rPr>
                              <m:sty m:val="p"/>
                            </m:rPr>
                            <w:rPr>
                              <w:rFonts w:ascii="Cambria Math" w:hAnsi="Cambria Math"/>
                            </w:rPr>
                            <m:t>α</m:t>
                          </m:r>
                        </m:e>
                        <m:sub>
                          <m:r>
                            <m:rPr>
                              <m:sty m:val="p"/>
                            </m:rPr>
                            <w:rPr>
                              <w:rFonts w:ascii="Cambria Math" w:eastAsiaTheme="minorEastAsia" w:hAnsi="Cambria Math"/>
                            </w:rPr>
                            <m:t>m</m:t>
                          </m:r>
                        </m:sub>
                      </m:sSub>
                    </m:e>
                  </m:mr>
                </m:m>
              </m:e>
            </m:d>
          </m:e>
          <m:sub>
            <m:r>
              <m:rPr>
                <m:sty m:val="p"/>
              </m:rPr>
              <w:rPr>
                <w:rFonts w:ascii="Cambria Math" w:eastAsiaTheme="minorEastAsia" w:hAnsi="Cambria Math"/>
              </w:rPr>
              <m:t>m*1</m:t>
            </m:r>
          </m:sub>
        </m:sSub>
      </m:oMath>
      <w:r w:rsidR="00DA52E5" w:rsidRPr="00DA52E5">
        <w:rPr>
          <w:rFonts w:eastAsiaTheme="minorEastAsia"/>
        </w:rPr>
        <w:t xml:space="preserve">= </w:t>
      </w:r>
      <m:oMath>
        <m:sSub>
          <m:sSubPr>
            <m:ctrlPr>
              <w:rPr>
                <w:rFonts w:ascii="Cambria Math" w:eastAsiaTheme="minorEastAsia" w:hAnsi="Cambria Math"/>
              </w:rPr>
            </m:ctrlPr>
          </m:sSubPr>
          <m:e>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1</m:t>
                          </m:r>
                        </m:sub>
                      </m:sSub>
                    </m:e>
                  </m:mr>
                  <m:mr>
                    <m:e>
                      <m:r>
                        <m:rPr>
                          <m:sty m:val="p"/>
                        </m:rPr>
                        <w:rPr>
                          <w:rFonts w:ascii="Cambria Math" w:hAnsi="Cambria Math"/>
                        </w:rPr>
                        <m:t>⋮</m:t>
                      </m:r>
                    </m:e>
                  </m:mr>
                  <m:mr>
                    <m:e>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n</m:t>
                          </m:r>
                        </m:sub>
                      </m:sSub>
                    </m:e>
                  </m:mr>
                </m:m>
              </m:e>
            </m:d>
          </m:e>
          <m:sub>
            <m:r>
              <m:rPr>
                <m:sty m:val="p"/>
              </m:rPr>
              <w:rPr>
                <w:rFonts w:ascii="Cambria Math" w:eastAsiaTheme="minorEastAsia" w:hAnsi="Cambria Math"/>
              </w:rPr>
              <m:t>n*1</m:t>
            </m:r>
          </m:sub>
        </m:sSub>
      </m:oMath>
    </w:p>
    <w:p w:rsidR="002D7F72" w:rsidRPr="002D7F72" w:rsidRDefault="002D7F72" w:rsidP="00B5664C">
      <w:pPr>
        <w:spacing w:after="0" w:line="240" w:lineRule="auto"/>
        <w:jc w:val="center"/>
        <w:rPr>
          <w:rFonts w:eastAsiaTheme="minorEastAsia"/>
        </w:rPr>
      </w:pPr>
    </w:p>
    <w:p w:rsidR="002D7F72" w:rsidRDefault="008740A8" w:rsidP="00B5664C">
      <w:pPr>
        <w:spacing w:after="0" w:line="360" w:lineRule="auto"/>
        <w:jc w:val="both"/>
        <w:rPr>
          <w:rFonts w:eastAsiaTheme="minorEastAsia"/>
        </w:rPr>
      </w:pPr>
      <w:r w:rsidRPr="00A61CFF">
        <w:rPr>
          <w:rFonts w:eastAsiaTheme="minorEastAsia"/>
        </w:rPr>
        <w:t xml:space="preserve">Burada </w:t>
      </w:r>
      <m:oMath>
        <m:d>
          <m:dPr>
            <m:begChr m:val="["/>
            <m:endChr m:val="]"/>
            <m:ctrlPr>
              <w:rPr>
                <w:rFonts w:ascii="Cambria Math" w:hAnsi="Cambria Math"/>
              </w:rPr>
            </m:ctrlPr>
          </m:dPr>
          <m:e>
            <m:r>
              <m:rPr>
                <m:sty m:val="b"/>
              </m:rPr>
              <w:rPr>
                <w:rFonts w:ascii="Cambria Math" w:hAnsi="Cambria Math"/>
              </w:rPr>
              <m:t>A⋮Y</m:t>
            </m:r>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m>
                    <m:mPr>
                      <m:mcs>
                        <m:mc>
                          <m:mcPr>
                            <m:count m:val="3"/>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e>
                      <m:e>
                        <m:r>
                          <m:rPr>
                            <m:sty m:val="p"/>
                          </m:rPr>
                          <w:rPr>
                            <w:rFonts w:ascii="Cambria Math" w:hAnsi="Cambria Math"/>
                          </w:rPr>
                          <m:t>…</m:t>
                        </m:r>
                      </m:e>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e>
                        </m:d>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e>
                      <m:e>
                        <m:r>
                          <m:rPr>
                            <m:sty m:val="p"/>
                          </m:rPr>
                          <w:rPr>
                            <w:rFonts w:ascii="Cambria Math" w:hAnsi="Cambria Math"/>
                          </w:rPr>
                          <m:t>…</m:t>
                        </m:r>
                      </m:e>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n</m:t>
                                </m:r>
                              </m:sub>
                            </m:sSub>
                          </m:e>
                        </m:d>
                      </m:e>
                    </m:mr>
                  </m:m>
                </m:e>
                <m:e>
                  <m:m>
                    <m:mPr>
                      <m:mcs>
                        <m:mc>
                          <m:mcPr>
                            <m:count m:val="1"/>
                            <m:mcJc m:val="center"/>
                          </m:mcPr>
                        </m:mc>
                      </m:mcs>
                      <m:ctrlPr>
                        <w:rPr>
                          <w:rFonts w:ascii="Cambria Math" w:hAnsi="Cambria Math"/>
                        </w:rPr>
                      </m:ctrlPr>
                    </m:mPr>
                    <m:mr>
                      <m:e>
                        <m:r>
                          <m:rPr>
                            <m:sty m:val="p"/>
                          </m:rPr>
                          <w:rPr>
                            <w:rFonts w:ascii="Cambria Math" w:hAnsi="Cambria Math"/>
                          </w:rPr>
                          <m:t>⋮</m:t>
                        </m:r>
                      </m:e>
                    </m:mr>
                    <m:mr>
                      <m:e>
                        <m:r>
                          <m:rPr>
                            <m:sty m:val="p"/>
                          </m:rPr>
                          <w:rPr>
                            <w:rFonts w:ascii="Cambria Math" w:hAnsi="Cambria Math"/>
                          </w:rPr>
                          <m:t>⋮</m:t>
                        </m:r>
                      </m:e>
                    </m:mr>
                    <m:mr>
                      <m:e>
                        <m:r>
                          <m:rPr>
                            <m:sty m:val="p"/>
                          </m:rPr>
                          <w:rPr>
                            <w:rFonts w:ascii="Cambria Math" w:hAnsi="Cambria Math"/>
                          </w:rPr>
                          <m:t>⋮</m:t>
                        </m:r>
                      </m:e>
                    </m:mr>
                  </m:m>
                </m:e>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1</m:t>
                            </m:r>
                          </m:sub>
                        </m:sSub>
                      </m:e>
                    </m:mr>
                    <m:mr>
                      <m:e>
                        <m:r>
                          <m:rPr>
                            <m:sty m:val="p"/>
                          </m:rPr>
                          <w:rPr>
                            <w:rFonts w:ascii="Cambria Math" w:hAnsi="Cambria Math"/>
                          </w:rPr>
                          <m:t>⋮</m:t>
                        </m:r>
                      </m:e>
                    </m:mr>
                    <m:mr>
                      <m:e>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n</m:t>
                            </m:r>
                          </m:sub>
                        </m:sSub>
                      </m:e>
                    </m:mr>
                  </m:m>
                </m:e>
              </m:mr>
            </m:m>
          </m:e>
        </m:d>
      </m:oMath>
      <w:r w:rsidR="00DA52E5" w:rsidRPr="00626D9A">
        <w:rPr>
          <w:rFonts w:eastAsiaTheme="minorEastAsia"/>
        </w:rPr>
        <w:t xml:space="preserve">  </w:t>
      </w:r>
      <w:r w:rsidR="008B7F47" w:rsidRPr="00A61CFF">
        <w:rPr>
          <w:rFonts w:eastAsiaTheme="minorEastAsia"/>
        </w:rPr>
        <w:t xml:space="preserve">ilaveli matrisinin i. satırı </w:t>
      </w:r>
      <m:oMath>
        <m:d>
          <m:dPr>
            <m:ctrlPr>
              <w:rPr>
                <w:rFonts w:ascii="Cambria Math" w:eastAsiaTheme="minorEastAsia" w:hAnsi="Cambria Math"/>
              </w:rPr>
            </m:ctrlPr>
          </m:dPr>
          <m:e>
            <m:sSub>
              <m:sSubPr>
                <m:ctrlPr>
                  <w:rPr>
                    <w:rFonts w:ascii="Cambria Math" w:eastAsiaTheme="minorEastAsia" w:hAnsi="Cambria Math"/>
                    <w:b/>
                  </w:rPr>
                </m:ctrlPr>
              </m:sSubPr>
              <m:e>
                <m:r>
                  <m:rPr>
                    <m:sty m:val="b"/>
                  </m:rPr>
                  <w:rPr>
                    <w:rFonts w:ascii="Cambria Math" w:eastAsiaTheme="minorEastAsia" w:hAnsi="Cambria Math"/>
                  </w:rPr>
                  <m:t>X</m:t>
                </m:r>
              </m:e>
              <m:sub>
                <m:r>
                  <m:rPr>
                    <m:sty m:val="b"/>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i</m:t>
                </m:r>
              </m:sub>
            </m:sSub>
          </m:e>
        </m:d>
      </m:oMath>
      <w:r w:rsidR="008B7F47" w:rsidRPr="00A61CFF">
        <w:rPr>
          <w:rFonts w:eastAsiaTheme="minorEastAsia"/>
        </w:rPr>
        <w:t xml:space="preserve"> veri çiftiyle </w:t>
      </w:r>
    </w:p>
    <w:p w:rsidR="002D7F72" w:rsidRDefault="002D7F72" w:rsidP="00B5664C">
      <w:pPr>
        <w:spacing w:after="0" w:line="360" w:lineRule="auto"/>
        <w:jc w:val="both"/>
        <w:rPr>
          <w:rFonts w:eastAsiaTheme="minorEastAsia"/>
        </w:rPr>
      </w:pPr>
    </w:p>
    <w:p w:rsidR="008B7F47" w:rsidRDefault="008B7F47" w:rsidP="009867B6">
      <w:pPr>
        <w:spacing w:after="0" w:line="240" w:lineRule="auto"/>
        <w:jc w:val="both"/>
        <w:rPr>
          <w:rFonts w:eastAsiaTheme="minorEastAsia"/>
        </w:rPr>
      </w:pPr>
      <w:r w:rsidRPr="00A61CFF">
        <w:rPr>
          <w:rFonts w:eastAsiaTheme="minorEastAsia"/>
        </w:rPr>
        <w:t xml:space="preserve">ilişkili olarak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m:rPr>
                    <m:sty m:val="b"/>
                  </m:rPr>
                  <w:rPr>
                    <w:rFonts w:ascii="Cambria Math" w:eastAsiaTheme="minorEastAsia" w:hAnsi="Cambria Math"/>
                  </w:rPr>
                  <m:t>θ</m:t>
                </m:r>
              </m:e>
              <m:sub>
                <m:r>
                  <m:rPr>
                    <m:sty m:val="p"/>
                  </m:rPr>
                  <w:rPr>
                    <w:rFonts w:ascii="Cambria Math" w:eastAsiaTheme="minorEastAsia" w:hAnsi="Cambria Math"/>
                  </w:rPr>
                  <m:t>i</m:t>
                </m:r>
              </m:sub>
              <m:sup>
                <m:r>
                  <m:rPr>
                    <m:sty m:val="p"/>
                  </m:rPr>
                  <w:rPr>
                    <w:rFonts w:ascii="Cambria Math" w:eastAsiaTheme="minorEastAsia" w:hAnsi="Cambria Math"/>
                  </w:rPr>
                  <m:t>T</m:t>
                </m:r>
              </m:sup>
            </m:sSubSup>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i</m:t>
                </m:r>
              </m:sub>
            </m:sSub>
          </m:e>
        </m:d>
      </m:oMath>
      <w:r w:rsidRPr="00A61CFF">
        <w:rPr>
          <w:rFonts w:eastAsiaTheme="minorEastAsia"/>
        </w:rPr>
        <w:t xml:space="preserve"> ifadesine eşittir. </w:t>
      </w:r>
      <w:r w:rsidR="008740A8" w:rsidRPr="00A61CFF">
        <w:rPr>
          <w:rFonts w:eastAsiaTheme="minorEastAsia"/>
        </w:rPr>
        <w:t>Yani;</w:t>
      </w:r>
    </w:p>
    <w:p w:rsidR="002D7F72" w:rsidRPr="00A61CFF" w:rsidRDefault="002D7F72" w:rsidP="00B5664C">
      <w:pPr>
        <w:spacing w:after="0" w:line="240" w:lineRule="auto"/>
        <w:jc w:val="both"/>
        <w:rPr>
          <w:rFonts w:eastAsiaTheme="minorEastAsia"/>
        </w:rPr>
      </w:pPr>
    </w:p>
    <w:p w:rsidR="008740A8" w:rsidRPr="00760466" w:rsidRDefault="003F6734" w:rsidP="009867B6">
      <w:pPr>
        <w:spacing w:after="0" w:line="240" w:lineRule="auto"/>
        <w:jc w:val="both"/>
        <w:rPr>
          <w:rFonts w:eastAsiaTheme="minorEastAsia"/>
        </w:rPr>
      </w:pPr>
      <m:oMathPara>
        <m:oMathParaPr>
          <m:jc m:val="center"/>
        </m:oMathParaPr>
        <m:oMath>
          <m:sSubSup>
            <m:sSubSupPr>
              <m:ctrlPr>
                <w:rPr>
                  <w:rFonts w:ascii="Cambria Math" w:eastAsiaTheme="minorEastAsia" w:hAnsi="Cambria Math"/>
                </w:rPr>
              </m:ctrlPr>
            </m:sSubSupPr>
            <m:e>
              <m:r>
                <m:rPr>
                  <m:sty m:val="b"/>
                </m:rPr>
                <w:rPr>
                  <w:rFonts w:ascii="Cambria Math" w:eastAsiaTheme="minorEastAsia" w:hAnsi="Cambria Math"/>
                </w:rPr>
                <m:t>θ</m:t>
              </m:r>
            </m:e>
            <m:sub>
              <m:r>
                <m:rPr>
                  <m:sty m:val="p"/>
                </m:rPr>
                <w:rPr>
                  <w:rFonts w:ascii="Cambria Math" w:eastAsiaTheme="minorEastAsia" w:hAnsi="Cambria Math"/>
                </w:rPr>
                <m:t>i</m:t>
              </m:r>
            </m:sub>
            <m:sup>
              <m:r>
                <m:rPr>
                  <m:sty m:val="p"/>
                </m:rPr>
                <w:rPr>
                  <w:rFonts w:ascii="Cambria Math" w:eastAsiaTheme="minorEastAsia" w:hAnsi="Cambria Math"/>
                </w:rPr>
                <m:t>T</m:t>
              </m:r>
            </m:sup>
          </m:sSub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i</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 f</m:t>
                  </m:r>
                </m:e>
                <m:sub>
                  <m:r>
                    <m:rPr>
                      <m:sty m:val="p"/>
                    </m:rPr>
                    <w:rPr>
                      <w:rFonts w:ascii="Cambria Math" w:hAnsi="Cambria Math"/>
                    </w:rPr>
                    <m:t>m</m:t>
                  </m:r>
                </m:sub>
              </m:sSub>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i</m:t>
                      </m:r>
                    </m:sub>
                  </m:sSub>
                </m:e>
              </m:d>
            </m:e>
          </m:d>
        </m:oMath>
      </m:oMathPara>
    </w:p>
    <w:p w:rsidR="002D7F72" w:rsidRPr="00AC18B8" w:rsidRDefault="002D7F72" w:rsidP="009867B6">
      <w:pPr>
        <w:spacing w:after="0" w:line="240" w:lineRule="auto"/>
        <w:jc w:val="both"/>
        <w:rPr>
          <w:rFonts w:eastAsiaTheme="minorEastAsia"/>
        </w:rPr>
      </w:pPr>
    </w:p>
    <w:p w:rsidR="008740A8" w:rsidRDefault="008740A8" w:rsidP="009867B6">
      <w:pPr>
        <w:spacing w:after="0" w:line="360" w:lineRule="auto"/>
        <w:jc w:val="both"/>
        <w:rPr>
          <w:rFonts w:eastAsiaTheme="minorEastAsia"/>
        </w:rPr>
      </w:pPr>
      <w:r w:rsidRPr="00A61CFF">
        <w:rPr>
          <w:rFonts w:eastAsiaTheme="minorEastAsia"/>
        </w:rPr>
        <w:t xml:space="preserve">Denklem sisteminin çözülebilmesi için gerekli olan şart </w:t>
      </w:r>
      <m:oMath>
        <m:r>
          <m:rPr>
            <m:sty m:val="p"/>
          </m:rPr>
          <w:rPr>
            <w:rFonts w:ascii="Cambria Math" w:eastAsiaTheme="minorEastAsia" w:hAnsi="Cambria Math"/>
          </w:rPr>
          <m:t>n≥m</m:t>
        </m:r>
      </m:oMath>
      <w:r w:rsidRPr="00A61CFF">
        <w:rPr>
          <w:rFonts w:eastAsiaTheme="minorEastAsia"/>
        </w:rPr>
        <w:t xml:space="preserve"> olmasıdır. Eğer </w:t>
      </w:r>
      <m:oMath>
        <m:r>
          <m:rPr>
            <m:sty m:val="b"/>
          </m:rPr>
          <w:rPr>
            <w:rFonts w:ascii="Cambria Math" w:eastAsiaTheme="minorEastAsia" w:hAnsi="Cambria Math"/>
          </w:rPr>
          <m:t>A</m:t>
        </m:r>
      </m:oMath>
      <w:r w:rsidRPr="00A61CFF">
        <w:rPr>
          <w:rFonts w:eastAsiaTheme="minorEastAsia"/>
        </w:rPr>
        <w:t xml:space="preserve"> matrisi </w:t>
      </w:r>
      <w:r w:rsidRPr="00A52928">
        <w:rPr>
          <w:rFonts w:eastAsiaTheme="minorEastAsia"/>
        </w:rPr>
        <w:t>tekil olmayan (tersi</w:t>
      </w:r>
      <w:r w:rsidR="002B1690" w:rsidRPr="00A52928">
        <w:rPr>
          <w:rFonts w:eastAsiaTheme="minorEastAsia"/>
        </w:rPr>
        <w:t xml:space="preserve"> alınabilen) bir matris ise </w:t>
      </w:r>
      <m:oMath>
        <m:r>
          <m:rPr>
            <m:sty m:val="p"/>
          </m:rPr>
          <w:rPr>
            <w:rFonts w:ascii="Cambria Math" w:eastAsiaTheme="minorEastAsia" w:hAnsi="Cambria Math"/>
          </w:rPr>
          <m:t>(n=m)</m:t>
        </m:r>
      </m:oMath>
      <w:r w:rsidRPr="00A52928">
        <w:rPr>
          <w:rFonts w:eastAsiaTheme="minorEastAsia"/>
        </w:rPr>
        <w:t>, denklem sisteminin çözümü:</w:t>
      </w:r>
    </w:p>
    <w:p w:rsidR="002D7F72" w:rsidRPr="00A52928" w:rsidRDefault="002D7F72" w:rsidP="00B5664C">
      <w:pPr>
        <w:spacing w:after="0" w:line="240" w:lineRule="auto"/>
        <w:jc w:val="both"/>
        <w:rPr>
          <w:rFonts w:eastAsiaTheme="minorEastAsia"/>
        </w:rPr>
      </w:pPr>
    </w:p>
    <w:p w:rsidR="008740A8" w:rsidRDefault="00AC18B8" w:rsidP="00B5664C">
      <w:pPr>
        <w:spacing w:after="0" w:line="240" w:lineRule="auto"/>
        <w:jc w:val="center"/>
        <w:rPr>
          <w:rFonts w:eastAsiaTheme="minorEastAsia"/>
        </w:rPr>
      </w:pPr>
      <m:oMath>
        <m:r>
          <m:rPr>
            <m:sty m:val="b"/>
          </m:rPr>
          <w:rPr>
            <w:rFonts w:ascii="Cambria Math" w:eastAsiaTheme="minorEastAsia" w:hAnsi="Cambria Math"/>
          </w:rPr>
          <m:t>α</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A</m:t>
            </m:r>
          </m:e>
          <m:sup>
            <m:r>
              <m:rPr>
                <m:sty m:val="p"/>
              </m:rPr>
              <w:rPr>
                <w:rFonts w:ascii="Cambria Math" w:eastAsiaTheme="minorEastAsia" w:hAnsi="Cambria Math"/>
              </w:rPr>
              <m:t>-1</m:t>
            </m:r>
          </m:sup>
        </m:sSup>
        <m:acc>
          <m:accPr>
            <m:ctrlPr>
              <w:rPr>
                <w:rFonts w:ascii="Cambria Math" w:eastAsiaTheme="minorEastAsia" w:hAnsi="Cambria Math"/>
                <w:b/>
              </w:rPr>
            </m:ctrlPr>
          </m:accPr>
          <m:e>
            <m:r>
              <m:rPr>
                <m:sty m:val="b"/>
              </m:rPr>
              <w:rPr>
                <w:rFonts w:ascii="Cambria Math" w:eastAsiaTheme="minorEastAsia" w:hAnsi="Cambria Math"/>
              </w:rPr>
              <m:t>Y</m:t>
            </m:r>
          </m:e>
        </m:acc>
      </m:oMath>
      <w:r w:rsidR="008740A8" w:rsidRPr="00AC18B8">
        <w:rPr>
          <w:rFonts w:eastAsiaTheme="minorEastAsia"/>
        </w:rPr>
        <w:t>.</w:t>
      </w:r>
    </w:p>
    <w:p w:rsidR="00B5664C" w:rsidRDefault="00B5664C" w:rsidP="00B5664C">
      <w:pPr>
        <w:spacing w:after="0" w:line="240" w:lineRule="auto"/>
        <w:jc w:val="center"/>
        <w:rPr>
          <w:rFonts w:eastAsiaTheme="minorEastAsia"/>
        </w:rPr>
      </w:pPr>
    </w:p>
    <w:p w:rsidR="008740A8" w:rsidRDefault="00E64A92" w:rsidP="009867B6">
      <w:pPr>
        <w:spacing w:after="0" w:line="360" w:lineRule="auto"/>
        <w:jc w:val="both"/>
        <w:rPr>
          <w:rFonts w:eastAsiaTheme="minorEastAsia"/>
        </w:rPr>
      </w:pPr>
      <w:r>
        <w:rPr>
          <w:rFonts w:eastAsiaTheme="minorEastAsia"/>
        </w:rPr>
        <w:t>G</w:t>
      </w:r>
      <w:r w:rsidR="003D69D9" w:rsidRPr="00A52928">
        <w:rPr>
          <w:rFonts w:eastAsiaTheme="minorEastAsia"/>
        </w:rPr>
        <w:t>enellikle veri çifti sayısı uygun modeli kurmak için kullanılan parametre sayısından daha büyüktür (</w:t>
      </w:r>
      <m:oMath>
        <m:r>
          <m:rPr>
            <m:sty m:val="p"/>
          </m:rPr>
          <w:rPr>
            <w:rFonts w:ascii="Cambria Math" w:eastAsiaTheme="minorEastAsia" w:hAnsi="Cambria Math"/>
          </w:rPr>
          <m:t>n&gt;m</m:t>
        </m:r>
      </m:oMath>
      <w:r w:rsidR="00FD0F1A">
        <w:rPr>
          <w:rFonts w:eastAsiaTheme="minorEastAsia"/>
        </w:rPr>
        <w:t>). Bu durumda bağımlı değişkenin tahmininde oluşan hatadan dolayı regresyon modeline</w:t>
      </w:r>
      <w:r w:rsidR="008F34AF" w:rsidRPr="00A52928">
        <w:rPr>
          <w:rFonts w:eastAsiaTheme="minorEastAsia"/>
        </w:rPr>
        <w:t xml:space="preserve"> </w:t>
      </w:r>
      <w:r w:rsidR="003D69D9" w:rsidRPr="00A52928">
        <w:rPr>
          <w:rFonts w:eastAsiaTheme="minorEastAsia"/>
        </w:rPr>
        <w:t xml:space="preserve">hata vektörü </w:t>
      </w:r>
      <w:r w:rsidR="00FD0F1A">
        <w:rPr>
          <w:rFonts w:eastAsiaTheme="minorEastAsia"/>
        </w:rPr>
        <w:t>(</w:t>
      </w:r>
      <w:r w:rsidR="00FD0F1A" w:rsidRPr="00A52928">
        <w:rPr>
          <w:rFonts w:eastAsiaTheme="minorEastAsia"/>
          <w:b/>
        </w:rPr>
        <w:t>e</w:t>
      </w:r>
      <w:r w:rsidR="00FD0F1A">
        <w:rPr>
          <w:rFonts w:eastAsiaTheme="minorEastAsia"/>
        </w:rPr>
        <w:t xml:space="preserve">) </w:t>
      </w:r>
      <w:r w:rsidR="003D69D9" w:rsidRPr="00A52928">
        <w:rPr>
          <w:rFonts w:eastAsiaTheme="minorEastAsia"/>
        </w:rPr>
        <w:t>eklenmesi ge</w:t>
      </w:r>
      <w:r w:rsidR="00FD0F1A">
        <w:rPr>
          <w:rFonts w:eastAsiaTheme="minorEastAsia"/>
        </w:rPr>
        <w:t>rekmektedir. Oluşan yeni model</w:t>
      </w:r>
      <w:r w:rsidR="003D69D9" w:rsidRPr="00A52928">
        <w:rPr>
          <w:rFonts w:eastAsiaTheme="minorEastAsia"/>
        </w:rPr>
        <w:t xml:space="preserve"> aşağıda</w:t>
      </w:r>
      <w:r w:rsidR="00FD0F1A">
        <w:rPr>
          <w:rFonts w:eastAsiaTheme="minorEastAsia"/>
        </w:rPr>
        <w:t>ki gibi yeniden tanımlanır</w:t>
      </w:r>
      <w:r w:rsidR="00D360B9">
        <w:rPr>
          <w:rFonts w:eastAsiaTheme="minorEastAsia"/>
        </w:rPr>
        <w:t xml:space="preserve"> (Freeman ve Skapura, 1991</w:t>
      </w:r>
      <w:r w:rsidR="006A7CCD">
        <w:rPr>
          <w:rFonts w:eastAsiaTheme="minorEastAsia"/>
        </w:rPr>
        <w:t xml:space="preserve">; </w:t>
      </w:r>
      <w:r w:rsidR="00BE43B0">
        <w:t>Jang ve ark, 1997</w:t>
      </w:r>
      <w:r w:rsidR="00D360B9">
        <w:rPr>
          <w:rFonts w:eastAsiaTheme="minorEastAsia"/>
        </w:rPr>
        <w:t>)</w:t>
      </w:r>
      <w:r w:rsidR="003D69D9" w:rsidRPr="00A52928">
        <w:rPr>
          <w:rFonts w:eastAsiaTheme="minorEastAsia"/>
        </w:rPr>
        <w:t>:</w:t>
      </w:r>
    </w:p>
    <w:p w:rsidR="002D7F72" w:rsidRPr="00A52928" w:rsidRDefault="002D7F72" w:rsidP="009867B6">
      <w:pPr>
        <w:spacing w:after="0" w:line="240" w:lineRule="auto"/>
        <w:jc w:val="both"/>
        <w:rPr>
          <w:rFonts w:eastAsiaTheme="minorEastAsia"/>
        </w:rPr>
      </w:pPr>
    </w:p>
    <w:p w:rsidR="003D69D9" w:rsidRPr="002D7F72" w:rsidRDefault="00AC18B8" w:rsidP="009867B6">
      <w:pPr>
        <w:spacing w:after="0" w:line="240" w:lineRule="auto"/>
        <w:jc w:val="both"/>
        <w:rPr>
          <w:rFonts w:eastAsiaTheme="minorEastAsia"/>
          <w:b/>
        </w:rPr>
      </w:pPr>
      <m:oMathPara>
        <m:oMathParaPr>
          <m:jc m:val="center"/>
        </m:oMathParaPr>
        <m:oMath>
          <m:r>
            <m:rPr>
              <m:sty m:val="b"/>
            </m:rPr>
            <w:rPr>
              <w:rFonts w:ascii="Cambria Math" w:hAnsi="Cambria Math"/>
            </w:rPr>
            <m:t>Aα+e</m:t>
          </m:r>
          <m:r>
            <m:rPr>
              <m:sty m:val="p"/>
            </m:rPr>
            <w:rPr>
              <w:rFonts w:ascii="Cambria Math" w:hAnsi="Cambria Math"/>
            </w:rPr>
            <m:t>=</m:t>
          </m:r>
          <m:acc>
            <m:accPr>
              <m:ctrlPr>
                <w:rPr>
                  <w:rFonts w:ascii="Cambria Math" w:hAnsi="Cambria Math"/>
                  <w:b/>
                </w:rPr>
              </m:ctrlPr>
            </m:accPr>
            <m:e>
              <m:r>
                <m:rPr>
                  <m:sty m:val="b"/>
                </m:rPr>
                <w:rPr>
                  <w:rFonts w:ascii="Cambria Math" w:hAnsi="Cambria Math"/>
                </w:rPr>
                <m:t>Y</m:t>
              </m:r>
            </m:e>
          </m:acc>
        </m:oMath>
      </m:oMathPara>
    </w:p>
    <w:p w:rsidR="002D7F72" w:rsidRPr="00AC18B8" w:rsidRDefault="002D7F72" w:rsidP="009867B6">
      <w:pPr>
        <w:spacing w:after="0" w:line="240" w:lineRule="auto"/>
        <w:jc w:val="both"/>
        <w:rPr>
          <w:rFonts w:eastAsiaTheme="minorEastAsia"/>
        </w:rPr>
      </w:pPr>
    </w:p>
    <w:p w:rsidR="00CC7D29" w:rsidRDefault="00CE7C19" w:rsidP="009867B6">
      <w:pPr>
        <w:spacing w:after="0" w:line="360" w:lineRule="auto"/>
        <w:jc w:val="both"/>
        <w:rPr>
          <w:rFonts w:eastAsiaTheme="minorEastAsia"/>
        </w:rPr>
      </w:pPr>
      <w:r w:rsidRPr="00A52928">
        <w:rPr>
          <w:rFonts w:eastAsiaTheme="minorEastAsia"/>
        </w:rPr>
        <w:t>Sistemin çözümü için</w:t>
      </w:r>
      <w:r w:rsidR="00560E96" w:rsidRPr="00A52928">
        <w:rPr>
          <w:rFonts w:eastAsiaTheme="minorEastAsia"/>
        </w:rPr>
        <w:t xml:space="preserve"> hata kareler toplamını en küçük yapan</w:t>
      </w:r>
      <w:r w:rsidRPr="00A52928">
        <w:rPr>
          <w:rFonts w:eastAsiaTheme="minorEastAsia"/>
        </w:rPr>
        <w:t xml:space="preserve"> </w:t>
      </w:r>
      <m:oMath>
        <m:r>
          <m:rPr>
            <m:sty m:val="b"/>
          </m:rPr>
          <w:rPr>
            <w:rFonts w:ascii="Cambria Math" w:eastAsiaTheme="minorEastAsia" w:hAnsi="Cambria Math"/>
          </w:rPr>
          <m:t>α=</m:t>
        </m:r>
        <m:acc>
          <m:accPr>
            <m:ctrlPr>
              <w:rPr>
                <w:rFonts w:ascii="Cambria Math" w:eastAsiaTheme="minorEastAsia" w:hAnsi="Cambria Math"/>
                <w:b/>
              </w:rPr>
            </m:ctrlPr>
          </m:accPr>
          <m:e>
            <m:r>
              <m:rPr>
                <m:sty m:val="b"/>
              </m:rPr>
              <w:rPr>
                <w:rFonts w:ascii="Cambria Math" w:eastAsiaTheme="minorEastAsia" w:hAnsi="Cambria Math"/>
              </w:rPr>
              <m:t>α</m:t>
            </m:r>
          </m:e>
        </m:acc>
      </m:oMath>
      <w:r w:rsidR="00560E96" w:rsidRPr="00A52928">
        <w:rPr>
          <w:rFonts w:eastAsiaTheme="minorEastAsia"/>
        </w:rPr>
        <w:t xml:space="preserve"> </w:t>
      </w:r>
      <w:r w:rsidR="00FD0F1A">
        <w:rPr>
          <w:rFonts w:eastAsiaTheme="minorEastAsia"/>
        </w:rPr>
        <w:t>EKK</w:t>
      </w:r>
      <w:r w:rsidR="00560E96" w:rsidRPr="00A52928">
        <w:rPr>
          <w:rFonts w:eastAsiaTheme="minorEastAsia"/>
        </w:rPr>
        <w:t xml:space="preserve"> tahminleyicisinin değeri hesaplanmalıdır. Hata kareler toplamı ise aşağıdaki eşitlikle belirtilmektedir</w:t>
      </w:r>
      <w:r w:rsidR="006F04BB">
        <w:rPr>
          <w:rFonts w:eastAsiaTheme="minorEastAsia"/>
        </w:rPr>
        <w:t xml:space="preserve"> (</w:t>
      </w:r>
      <w:r w:rsidR="006A7CCD">
        <w:rPr>
          <w:rFonts w:eastAsiaTheme="minorEastAsia"/>
        </w:rPr>
        <w:t xml:space="preserve">Chen ve ark, 1991; </w:t>
      </w:r>
      <w:r w:rsidR="006F04BB">
        <w:rPr>
          <w:rFonts w:eastAsiaTheme="minorEastAsia"/>
        </w:rPr>
        <w:t>Jang, 1993)</w:t>
      </w:r>
      <w:r w:rsidR="00560E96" w:rsidRPr="00A52928">
        <w:rPr>
          <w:rFonts w:eastAsiaTheme="minorEastAsia"/>
        </w:rPr>
        <w:t>:</w:t>
      </w:r>
    </w:p>
    <w:p w:rsidR="002D7F72" w:rsidRPr="00A52928" w:rsidRDefault="002D7F72" w:rsidP="009867B6">
      <w:pPr>
        <w:spacing w:after="0" w:line="240" w:lineRule="auto"/>
        <w:jc w:val="both"/>
        <w:rPr>
          <w:rFonts w:eastAsiaTheme="minorEastAsia"/>
        </w:rPr>
      </w:pPr>
    </w:p>
    <w:p w:rsidR="00CE7C19" w:rsidRPr="002D7F72" w:rsidRDefault="00AC18B8" w:rsidP="009867B6">
      <w:pPr>
        <w:spacing w:after="0" w:line="240" w:lineRule="auto"/>
        <w:jc w:val="both"/>
        <w:rPr>
          <w:rFonts w:eastAsiaTheme="minorEastAsia"/>
        </w:rPr>
      </w:pPr>
      <m:oMathPara>
        <m:oMathParaPr>
          <m:jc m:val="center"/>
        </m:oMathParaPr>
        <m:oMath>
          <m:r>
            <m:rPr>
              <m:sty m:val="p"/>
            </m:rPr>
            <w:rPr>
              <w:rFonts w:ascii="Cambria Math" w:eastAsiaTheme="minorEastAsia" w:hAnsi="Cambria Math"/>
            </w:rPr>
            <w:lastRenderedPageBreak/>
            <m:t>E</m:t>
          </m:r>
          <m:d>
            <m:dPr>
              <m:ctrlPr>
                <w:rPr>
                  <w:rFonts w:ascii="Cambria Math" w:eastAsiaTheme="minorEastAsia" w:hAnsi="Cambria Math"/>
                </w:rPr>
              </m:ctrlPr>
            </m:dPr>
            <m:e>
              <m:r>
                <m:rPr>
                  <m:sty m:val="b"/>
                </m:rPr>
                <w:rPr>
                  <w:rFonts w:ascii="Cambria Math" w:eastAsiaTheme="minorEastAsia" w:hAnsi="Cambria Math"/>
                </w:rPr>
                <m:t>α</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m:rPr>
                  <m:sty m:val="p"/>
                </m:rPr>
                <w:rPr>
                  <w:rFonts w:ascii="Cambria Math" w:eastAsiaTheme="minorEastAsia" w:hAnsi="Cambria Math"/>
                </w:rPr>
                <m:t>i=1</m:t>
              </m:r>
            </m:sub>
            <m:sup>
              <m:r>
                <m:rPr>
                  <m:sty m:val="p"/>
                </m:rPr>
                <w:rPr>
                  <w:rFonts w:ascii="Cambria Math" w:eastAsiaTheme="minorEastAsia" w:hAnsi="Cambria Math"/>
                </w:rPr>
                <m:t>n</m:t>
              </m:r>
            </m:sup>
            <m:e>
              <m:sSup>
                <m:sSupPr>
                  <m:ctrlPr>
                    <w:rPr>
                      <w:rFonts w:ascii="Cambria Math" w:eastAsiaTheme="minorEastAsia" w:hAnsi="Cambria Math"/>
                    </w:rPr>
                  </m:ctrlPr>
                </m:sSupPr>
                <m:e>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m:rPr>
                                  <m:sty m:val="p"/>
                                </m:rPr>
                                <w:rPr>
                                  <w:rFonts w:ascii="Cambria Math" w:eastAsiaTheme="minorEastAsia" w:hAnsi="Cambria Math"/>
                                </w:rPr>
                                <m:t>Y</m:t>
                              </m:r>
                            </m:e>
                          </m:acc>
                        </m:e>
                        <m:sub>
                          <m:r>
                            <m:rPr>
                              <m:sty m:val="p"/>
                            </m:rPr>
                            <w:rPr>
                              <w:rFonts w:ascii="Cambria Math" w:eastAsiaTheme="minorEastAsia" w:hAnsi="Cambria Math"/>
                            </w:rPr>
                            <m:t>i</m:t>
                          </m:r>
                        </m:sub>
                      </m:sSub>
                      <m:r>
                        <m:rPr>
                          <m:sty m:val="b"/>
                        </m:rPr>
                        <w:rPr>
                          <w:rFonts w:ascii="Cambria Math" w:eastAsiaTheme="minorEastAsia" w:hAnsi="Cambria Math"/>
                        </w:rPr>
                        <m:t>-</m:t>
                      </m:r>
                      <m:sSubSup>
                        <m:sSubSupPr>
                          <m:ctrlPr>
                            <w:rPr>
                              <w:rFonts w:ascii="Cambria Math" w:eastAsiaTheme="minorEastAsia" w:hAnsi="Cambria Math"/>
                              <w:b/>
                            </w:rPr>
                          </m:ctrlPr>
                        </m:sSubSupPr>
                        <m:e>
                          <m:r>
                            <m:rPr>
                              <m:sty m:val="b"/>
                            </m:rPr>
                            <w:rPr>
                              <w:rFonts w:ascii="Cambria Math" w:eastAsiaTheme="minorEastAsia" w:hAnsi="Cambria Math"/>
                            </w:rPr>
                            <m:t>θ</m:t>
                          </m:r>
                        </m:e>
                        <m:sub>
                          <m:r>
                            <m:rPr>
                              <m:sty m:val="b"/>
                            </m:rPr>
                            <w:rPr>
                              <w:rFonts w:ascii="Cambria Math" w:eastAsiaTheme="minorEastAsia" w:hAnsi="Cambria Math"/>
                            </w:rPr>
                            <m:t>i</m:t>
                          </m:r>
                        </m:sub>
                        <m:sup>
                          <m:r>
                            <m:rPr>
                              <m:sty m:val="b"/>
                            </m:rPr>
                            <w:rPr>
                              <w:rFonts w:ascii="Cambria Math" w:eastAsiaTheme="minorEastAsia" w:hAnsi="Cambria Math"/>
                            </w:rPr>
                            <m:t>T</m:t>
                          </m:r>
                        </m:sup>
                      </m:sSubSup>
                      <m:r>
                        <m:rPr>
                          <m:sty m:val="b"/>
                        </m:rPr>
                        <w:rPr>
                          <w:rFonts w:ascii="Cambria Math" w:eastAsiaTheme="minorEastAsia" w:hAnsi="Cambria Math"/>
                        </w:rPr>
                        <m:t>α</m:t>
                      </m:r>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m:rPr>
                      <m:sty m:val="b"/>
                    </m:rPr>
                    <w:rPr>
                      <w:rFonts w:ascii="Cambria Math" w:eastAsiaTheme="minorEastAsia" w:hAnsi="Cambria Math"/>
                    </w:rPr>
                    <m:t>e</m:t>
                  </m:r>
                </m:e>
                <m:sup>
                  <m:r>
                    <m:rPr>
                      <m:sty m:val="p"/>
                    </m:rPr>
                    <w:rPr>
                      <w:rFonts w:ascii="Cambria Math" w:eastAsiaTheme="minorEastAsia" w:hAnsi="Cambria Math"/>
                    </w:rPr>
                    <m:t>T</m:t>
                  </m:r>
                </m:sup>
              </m:sSup>
              <m:r>
                <m:rPr>
                  <m:sty m:val="b"/>
                </m:rPr>
                <w:rPr>
                  <w:rFonts w:ascii="Cambria Math" w:eastAsiaTheme="minorEastAsia" w:hAnsi="Cambria Math"/>
                </w:rPr>
                <m:t>e</m:t>
              </m:r>
            </m:e>
          </m:nary>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acc>
                    <m:accPr>
                      <m:ctrlPr>
                        <w:rPr>
                          <w:rFonts w:ascii="Cambria Math" w:eastAsiaTheme="minorEastAsia" w:hAnsi="Cambria Math"/>
                          <w:b/>
                        </w:rPr>
                      </m:ctrlPr>
                    </m:accPr>
                    <m:e>
                      <m:r>
                        <m:rPr>
                          <m:sty m:val="b"/>
                        </m:rPr>
                        <w:rPr>
                          <w:rFonts w:ascii="Cambria Math" w:eastAsiaTheme="minorEastAsia" w:hAnsi="Cambria Math"/>
                        </w:rPr>
                        <m:t>Y</m:t>
                      </m:r>
                    </m:e>
                  </m:acc>
                  <m:r>
                    <m:rPr>
                      <m:sty m:val="b"/>
                    </m:rPr>
                    <w:rPr>
                      <w:rFonts w:ascii="Cambria Math" w:eastAsiaTheme="minorEastAsia" w:hAnsi="Cambria Math"/>
                    </w:rPr>
                    <m:t>-Aα</m:t>
                  </m:r>
                </m:e>
              </m:d>
            </m:e>
            <m:sup>
              <m:r>
                <m:rPr>
                  <m:sty m:val="p"/>
                </m:rPr>
                <w:rPr>
                  <w:rFonts w:ascii="Cambria Math" w:eastAsiaTheme="minorEastAsia" w:hAnsi="Cambria Math"/>
                </w:rPr>
                <m:t>T</m:t>
              </m:r>
            </m:sup>
          </m:sSup>
          <m:r>
            <m:rPr>
              <m:sty m:val="p"/>
            </m:rPr>
            <w:rPr>
              <w:rFonts w:ascii="Cambria Math" w:eastAsiaTheme="minorEastAsia" w:hAnsi="Cambria Math"/>
            </w:rPr>
            <m:t>*</m:t>
          </m:r>
          <m:d>
            <m:dPr>
              <m:ctrlPr>
                <w:rPr>
                  <w:rFonts w:ascii="Cambria Math" w:eastAsiaTheme="minorEastAsia" w:hAnsi="Cambria Math"/>
                </w:rPr>
              </m:ctrlPr>
            </m:dPr>
            <m:e>
              <m:acc>
                <m:accPr>
                  <m:ctrlPr>
                    <w:rPr>
                      <w:rFonts w:ascii="Cambria Math" w:eastAsiaTheme="minorEastAsia" w:hAnsi="Cambria Math"/>
                      <w:b/>
                    </w:rPr>
                  </m:ctrlPr>
                </m:accPr>
                <m:e>
                  <m:r>
                    <m:rPr>
                      <m:sty m:val="b"/>
                    </m:rPr>
                    <w:rPr>
                      <w:rFonts w:ascii="Cambria Math" w:eastAsiaTheme="minorEastAsia" w:hAnsi="Cambria Math"/>
                    </w:rPr>
                    <m:t>Y</m:t>
                  </m:r>
                </m:e>
              </m:acc>
              <m:r>
                <m:rPr>
                  <m:sty m:val="b"/>
                </m:rPr>
                <w:rPr>
                  <w:rFonts w:ascii="Cambria Math" w:eastAsiaTheme="minorEastAsia" w:hAnsi="Cambria Math"/>
                </w:rPr>
                <m:t>-Aα</m:t>
              </m:r>
            </m:e>
          </m:d>
        </m:oMath>
      </m:oMathPara>
    </w:p>
    <w:p w:rsidR="002D7F72" w:rsidRPr="00AC18B8" w:rsidRDefault="002D7F72" w:rsidP="009867B6">
      <w:pPr>
        <w:spacing w:after="0" w:line="240" w:lineRule="auto"/>
        <w:jc w:val="both"/>
        <w:rPr>
          <w:rFonts w:eastAsiaTheme="minorEastAsia"/>
        </w:rPr>
      </w:pPr>
    </w:p>
    <w:p w:rsidR="00CC7D29" w:rsidRPr="009955C2" w:rsidRDefault="00CC7D29" w:rsidP="009867B6">
      <w:pPr>
        <w:spacing w:after="0" w:line="360" w:lineRule="auto"/>
        <w:jc w:val="both"/>
        <w:rPr>
          <w:rFonts w:eastAsiaTheme="minorEastAsia"/>
        </w:rPr>
      </w:pPr>
      <w:r w:rsidRPr="009955C2">
        <w:rPr>
          <w:rFonts w:eastAsiaTheme="minorEastAsia"/>
        </w:rPr>
        <w:t>E</w:t>
      </w:r>
      <w:r w:rsidR="00FD0F1A" w:rsidRPr="009955C2">
        <w:rPr>
          <w:rFonts w:eastAsiaTheme="minorEastAsia"/>
        </w:rPr>
        <w:t>KK</w:t>
      </w:r>
      <w:r w:rsidRPr="009955C2">
        <w:rPr>
          <w:rFonts w:eastAsiaTheme="minorEastAsia"/>
        </w:rPr>
        <w:t xml:space="preserve"> tahminleyicisi  </w:t>
      </w:r>
      <m:oMath>
        <m:f>
          <m:fPr>
            <m:ctrlPr>
              <w:rPr>
                <w:rFonts w:ascii="Cambria Math" w:eastAsiaTheme="minorEastAsia" w:hAnsi="Cambria Math"/>
                <w:sz w:val="26"/>
                <w:szCs w:val="26"/>
              </w:rPr>
            </m:ctrlPr>
          </m:fPr>
          <m:num>
            <m:r>
              <m:rPr>
                <m:sty m:val="p"/>
              </m:rPr>
              <w:rPr>
                <w:rFonts w:ascii="Cambria Math" w:eastAsiaTheme="minorEastAsia" w:hAnsi="Cambria Math"/>
                <w:sz w:val="26"/>
                <w:szCs w:val="26"/>
              </w:rPr>
              <m:t>∂E</m:t>
            </m:r>
            <m:d>
              <m:dPr>
                <m:ctrlPr>
                  <w:rPr>
                    <w:rFonts w:ascii="Cambria Math" w:eastAsiaTheme="minorEastAsia" w:hAnsi="Cambria Math"/>
                    <w:sz w:val="26"/>
                    <w:szCs w:val="26"/>
                  </w:rPr>
                </m:ctrlPr>
              </m:dPr>
              <m:e>
                <m:r>
                  <m:rPr>
                    <m:sty m:val="b"/>
                  </m:rPr>
                  <w:rPr>
                    <w:rFonts w:ascii="Cambria Math" w:eastAsiaTheme="minorEastAsia" w:hAnsi="Cambria Math"/>
                    <w:sz w:val="26"/>
                    <w:szCs w:val="26"/>
                  </w:rPr>
                  <m:t>α</m:t>
                </m:r>
              </m:e>
            </m:d>
          </m:num>
          <m:den>
            <m:r>
              <m:rPr>
                <m:sty m:val="p"/>
              </m:rPr>
              <w:rPr>
                <w:rFonts w:ascii="Cambria Math" w:eastAsiaTheme="minorEastAsia" w:hAnsi="Cambria Math"/>
                <w:sz w:val="26"/>
                <w:szCs w:val="26"/>
              </w:rPr>
              <m:t>∂</m:t>
            </m:r>
            <m:r>
              <m:rPr>
                <m:sty m:val="b"/>
              </m:rPr>
              <w:rPr>
                <w:rFonts w:ascii="Cambria Math" w:eastAsiaTheme="minorEastAsia" w:hAnsi="Cambria Math"/>
                <w:sz w:val="26"/>
                <w:szCs w:val="26"/>
              </w:rPr>
              <m:t>α</m:t>
            </m:r>
          </m:den>
        </m:f>
        <m:r>
          <m:rPr>
            <m:sty m:val="p"/>
          </m:rPr>
          <w:rPr>
            <w:rFonts w:ascii="Cambria Math" w:eastAsiaTheme="minorEastAsia" w:hAnsi="Cambria Math"/>
            <w:sz w:val="26"/>
            <w:szCs w:val="26"/>
          </w:rPr>
          <m:t>=0</m:t>
        </m:r>
      </m:oMath>
      <w:r w:rsidRPr="009955C2">
        <w:rPr>
          <w:rFonts w:eastAsiaTheme="minorEastAsia"/>
          <w:sz w:val="26"/>
          <w:szCs w:val="26"/>
        </w:rPr>
        <w:t xml:space="preserve"> </w:t>
      </w:r>
      <w:r w:rsidRPr="009955C2">
        <w:rPr>
          <w:rFonts w:eastAsiaTheme="minorEastAsia"/>
        </w:rPr>
        <w:t xml:space="preserve">şartını sağlayan </w:t>
      </w:r>
      <m:oMath>
        <m:r>
          <m:rPr>
            <m:sty m:val="b"/>
          </m:rPr>
          <w:rPr>
            <w:rFonts w:ascii="Cambria Math" w:eastAsiaTheme="minorEastAsia" w:hAnsi="Cambria Math"/>
          </w:rPr>
          <m:t>α=</m:t>
        </m:r>
        <m:acc>
          <m:accPr>
            <m:ctrlPr>
              <w:rPr>
                <w:rFonts w:ascii="Cambria Math" w:eastAsiaTheme="minorEastAsia" w:hAnsi="Cambria Math"/>
                <w:b/>
              </w:rPr>
            </m:ctrlPr>
          </m:accPr>
          <m:e>
            <m:r>
              <m:rPr>
                <m:sty m:val="b"/>
              </m:rPr>
              <w:rPr>
                <w:rFonts w:ascii="Cambria Math" w:eastAsiaTheme="minorEastAsia" w:hAnsi="Cambria Math"/>
              </w:rPr>
              <m:t>α</m:t>
            </m:r>
          </m:e>
        </m:acc>
        <m:r>
          <m:rPr>
            <m:sty m:val="p"/>
          </m:rPr>
          <w:rPr>
            <w:rFonts w:ascii="Cambria Math" w:eastAsiaTheme="minorEastAsia" w:hAnsi="Cambria Math"/>
          </w:rPr>
          <m:t xml:space="preserve"> </m:t>
        </m:r>
      </m:oMath>
      <w:r w:rsidR="00C03594" w:rsidRPr="009955C2">
        <w:rPr>
          <w:rFonts w:eastAsiaTheme="minorEastAsia"/>
        </w:rPr>
        <w:t>değeridir.</w:t>
      </w:r>
    </w:p>
    <w:p w:rsidR="00851807" w:rsidRPr="00A52928" w:rsidRDefault="00851807" w:rsidP="009867B6">
      <w:pPr>
        <w:spacing w:after="0" w:line="240" w:lineRule="auto"/>
        <w:jc w:val="both"/>
        <w:rPr>
          <w:rFonts w:eastAsiaTheme="minorEastAsia"/>
        </w:rPr>
      </w:pPr>
    </w:p>
    <w:p w:rsidR="00445D61" w:rsidRDefault="00AC18B8" w:rsidP="009867B6">
      <w:pPr>
        <w:spacing w:after="0" w:line="240" w:lineRule="auto"/>
        <w:jc w:val="center"/>
        <w:rPr>
          <w:rFonts w:eastAsiaTheme="minorEastAsia"/>
        </w:rPr>
      </w:pPr>
      <m:oMath>
        <m:r>
          <m:rPr>
            <m:sty m:val="p"/>
          </m:rPr>
          <w:rPr>
            <w:rFonts w:ascii="Cambria Math" w:eastAsiaTheme="minorEastAsia" w:hAnsi="Cambria Math"/>
          </w:rPr>
          <m:t>E</m:t>
        </m:r>
        <m:d>
          <m:dPr>
            <m:ctrlPr>
              <w:rPr>
                <w:rFonts w:ascii="Cambria Math" w:eastAsiaTheme="minorEastAsia" w:hAnsi="Cambria Math"/>
              </w:rPr>
            </m:ctrlPr>
          </m:dPr>
          <m:e>
            <m:r>
              <m:rPr>
                <m:sty m:val="b"/>
              </m:rPr>
              <w:rPr>
                <w:rFonts w:ascii="Cambria Math" w:eastAsiaTheme="minorEastAsia" w:hAnsi="Cambria Math"/>
              </w:rPr>
              <m:t>α</m:t>
            </m:r>
          </m:e>
        </m:d>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acc>
                  <m:accPr>
                    <m:ctrlPr>
                      <w:rPr>
                        <w:rFonts w:ascii="Cambria Math" w:eastAsiaTheme="minorEastAsia" w:hAnsi="Cambria Math"/>
                        <w:b/>
                      </w:rPr>
                    </m:ctrlPr>
                  </m:accPr>
                  <m:e>
                    <m:r>
                      <m:rPr>
                        <m:sty m:val="b"/>
                      </m:rPr>
                      <w:rPr>
                        <w:rFonts w:ascii="Cambria Math" w:eastAsiaTheme="minorEastAsia" w:hAnsi="Cambria Math"/>
                      </w:rPr>
                      <m:t>Y</m:t>
                    </m:r>
                  </m:e>
                </m:acc>
                <m:r>
                  <m:rPr>
                    <m:sty m:val="b"/>
                  </m:rPr>
                  <w:rPr>
                    <w:rFonts w:ascii="Cambria Math" w:eastAsiaTheme="minorEastAsia" w:hAnsi="Cambria Math"/>
                  </w:rPr>
                  <m:t>-Aα</m:t>
                </m:r>
              </m:e>
            </m:d>
          </m:e>
          <m:sup>
            <m:r>
              <m:rPr>
                <m:sty m:val="p"/>
              </m:rPr>
              <w:rPr>
                <w:rFonts w:ascii="Cambria Math" w:eastAsiaTheme="minorEastAsia" w:hAnsi="Cambria Math"/>
              </w:rPr>
              <m:t>T</m:t>
            </m:r>
          </m:sup>
        </m:sSup>
        <m:r>
          <m:rPr>
            <m:sty m:val="p"/>
          </m:rPr>
          <w:rPr>
            <w:rFonts w:ascii="Cambria Math" w:eastAsiaTheme="minorEastAsia" w:hAnsi="Cambria Math"/>
          </w:rPr>
          <m:t>*</m:t>
        </m:r>
        <m:d>
          <m:dPr>
            <m:ctrlPr>
              <w:rPr>
                <w:rFonts w:ascii="Cambria Math" w:eastAsiaTheme="minorEastAsia" w:hAnsi="Cambria Math"/>
              </w:rPr>
            </m:ctrlPr>
          </m:dPr>
          <m:e>
            <m:acc>
              <m:accPr>
                <m:ctrlPr>
                  <w:rPr>
                    <w:rFonts w:ascii="Cambria Math" w:eastAsiaTheme="minorEastAsia" w:hAnsi="Cambria Math"/>
                    <w:b/>
                  </w:rPr>
                </m:ctrlPr>
              </m:accPr>
              <m:e>
                <m:r>
                  <m:rPr>
                    <m:sty m:val="b"/>
                  </m:rPr>
                  <w:rPr>
                    <w:rFonts w:ascii="Cambria Math" w:eastAsiaTheme="minorEastAsia" w:hAnsi="Cambria Math"/>
                  </w:rPr>
                  <m:t>Y</m:t>
                </m:r>
              </m:e>
            </m:acc>
            <m:r>
              <m:rPr>
                <m:sty m:val="b"/>
              </m:rPr>
              <w:rPr>
                <w:rFonts w:ascii="Cambria Math" w:eastAsiaTheme="minorEastAsia" w:hAnsi="Cambria Math"/>
              </w:rPr>
              <m:t>-Aα</m:t>
            </m:r>
          </m:e>
        </m:d>
        <m:r>
          <m:rPr>
            <m:sty m:val="p"/>
          </m:rPr>
          <w:rPr>
            <w:rFonts w:ascii="Cambria Math" w:eastAsiaTheme="minorEastAsia" w:hAnsi="Cambria Math"/>
          </w:rPr>
          <m:t>=</m:t>
        </m:r>
        <m:sSup>
          <m:sSupPr>
            <m:ctrlPr>
              <w:rPr>
                <w:rFonts w:ascii="Cambria Math" w:eastAsiaTheme="minorEastAsia" w:hAnsi="Cambria Math"/>
                <w:b/>
              </w:rPr>
            </m:ctrlPr>
          </m:sSupPr>
          <m:e>
            <m:r>
              <m:rPr>
                <m:sty m:val="b"/>
              </m:rPr>
              <w:rPr>
                <w:rFonts w:ascii="Cambria Math" w:eastAsiaTheme="minorEastAsia" w:hAnsi="Cambria Math"/>
              </w:rPr>
              <m:t>α</m:t>
            </m:r>
          </m:e>
          <m:sup>
            <m:r>
              <m:rPr>
                <m:sty m:val="b"/>
              </m:rPr>
              <w:rPr>
                <w:rFonts w:ascii="Cambria Math" w:eastAsiaTheme="minorEastAsia" w:hAnsi="Cambria Math"/>
              </w:rPr>
              <m:t>T</m:t>
            </m:r>
          </m:sup>
        </m:sSup>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r>
          <m:rPr>
            <m:sty m:val="b"/>
          </m:rPr>
          <w:rPr>
            <w:rFonts w:ascii="Cambria Math" w:eastAsiaTheme="minorEastAsia" w:hAnsi="Cambria Math"/>
          </w:rPr>
          <m:t>Aα</m:t>
        </m:r>
        <m:r>
          <m:rPr>
            <m:sty m:val="p"/>
          </m:rPr>
          <w:rPr>
            <w:rFonts w:ascii="Cambria Math" w:eastAsiaTheme="minorEastAsia" w:hAnsi="Cambria Math"/>
          </w:rPr>
          <m:t>-2</m:t>
        </m:r>
        <m:sSup>
          <m:sSupPr>
            <m:ctrlPr>
              <w:rPr>
                <w:rFonts w:ascii="Cambria Math" w:eastAsiaTheme="minorEastAsia" w:hAnsi="Cambria Math"/>
                <w:b/>
              </w:rPr>
            </m:ctrlPr>
          </m:sSupPr>
          <m:e>
            <m:acc>
              <m:accPr>
                <m:ctrlPr>
                  <w:rPr>
                    <w:rFonts w:ascii="Cambria Math" w:eastAsiaTheme="minorEastAsia" w:hAnsi="Cambria Math"/>
                    <w:b/>
                  </w:rPr>
                </m:ctrlPr>
              </m:accPr>
              <m:e>
                <m:r>
                  <m:rPr>
                    <m:sty m:val="b"/>
                  </m:rPr>
                  <w:rPr>
                    <w:rFonts w:ascii="Cambria Math" w:eastAsiaTheme="minorEastAsia" w:hAnsi="Cambria Math"/>
                  </w:rPr>
                  <m:t>Y</m:t>
                </m:r>
              </m:e>
            </m:acc>
          </m:e>
          <m:sup>
            <m:r>
              <m:rPr>
                <m:sty m:val="b"/>
              </m:rPr>
              <w:rPr>
                <w:rFonts w:ascii="Cambria Math" w:eastAsiaTheme="minorEastAsia" w:hAnsi="Cambria Math"/>
              </w:rPr>
              <m:t>T</m:t>
            </m:r>
          </m:sup>
        </m:sSup>
        <m:r>
          <m:rPr>
            <m:sty m:val="b"/>
          </m:rPr>
          <w:rPr>
            <w:rFonts w:ascii="Cambria Math" w:eastAsiaTheme="minorEastAsia" w:hAnsi="Cambria Math"/>
          </w:rPr>
          <m:t>Aα</m:t>
        </m:r>
        <m:r>
          <m:rPr>
            <m:sty m:val="p"/>
          </m:rPr>
          <w:rPr>
            <w:rFonts w:ascii="Cambria Math" w:eastAsiaTheme="minorEastAsia" w:hAnsi="Cambria Math"/>
          </w:rPr>
          <m:t>+</m:t>
        </m:r>
        <m:sSup>
          <m:sSupPr>
            <m:ctrlPr>
              <w:rPr>
                <w:rFonts w:ascii="Cambria Math" w:eastAsiaTheme="minorEastAsia" w:hAnsi="Cambria Math"/>
                <w:b/>
              </w:rPr>
            </m:ctrlPr>
          </m:sSupPr>
          <m:e>
            <m:acc>
              <m:accPr>
                <m:ctrlPr>
                  <w:rPr>
                    <w:rFonts w:ascii="Cambria Math" w:eastAsiaTheme="minorEastAsia" w:hAnsi="Cambria Math"/>
                    <w:b/>
                  </w:rPr>
                </m:ctrlPr>
              </m:accPr>
              <m:e>
                <m:r>
                  <m:rPr>
                    <m:sty m:val="b"/>
                  </m:rPr>
                  <w:rPr>
                    <w:rFonts w:ascii="Cambria Math" w:eastAsiaTheme="minorEastAsia" w:hAnsi="Cambria Math"/>
                  </w:rPr>
                  <m:t>Y</m:t>
                </m:r>
              </m:e>
            </m:acc>
          </m:e>
          <m:sup>
            <m:r>
              <m:rPr>
                <m:sty m:val="b"/>
              </m:rPr>
              <w:rPr>
                <w:rFonts w:ascii="Cambria Math" w:eastAsiaTheme="minorEastAsia" w:hAnsi="Cambria Math"/>
              </w:rPr>
              <m:t>T</m:t>
            </m:r>
          </m:sup>
        </m:sSup>
        <m:acc>
          <m:accPr>
            <m:ctrlPr>
              <w:rPr>
                <w:rFonts w:ascii="Cambria Math" w:eastAsiaTheme="minorEastAsia" w:hAnsi="Cambria Math"/>
                <w:b/>
              </w:rPr>
            </m:ctrlPr>
          </m:accPr>
          <m:e>
            <m:r>
              <m:rPr>
                <m:sty m:val="b"/>
              </m:rPr>
              <w:rPr>
                <w:rFonts w:ascii="Cambria Math" w:eastAsiaTheme="minorEastAsia" w:hAnsi="Cambria Math"/>
              </w:rPr>
              <m:t>Y</m:t>
            </m:r>
          </m:e>
        </m:acc>
      </m:oMath>
      <w:r w:rsidR="002D7F72">
        <w:rPr>
          <w:rFonts w:eastAsiaTheme="minorEastAsia"/>
          <w:b/>
        </w:rPr>
        <w:t xml:space="preserve"> </w:t>
      </w:r>
      <w:r w:rsidR="00C94E2F" w:rsidRPr="00AC18B8">
        <w:rPr>
          <w:rFonts w:eastAsiaTheme="minorEastAsia"/>
        </w:rPr>
        <w:t>olduğundan</w:t>
      </w:r>
      <w:r w:rsidR="00C94E2F" w:rsidRPr="00A52928">
        <w:rPr>
          <w:rFonts w:eastAsiaTheme="minorEastAsia"/>
        </w:rPr>
        <w:t>;</w:t>
      </w:r>
      <w:r w:rsidR="00445D61">
        <w:rPr>
          <w:rFonts w:eastAsiaTheme="minorEastAsia"/>
        </w:rPr>
        <w:t xml:space="preserve"> </w:t>
      </w:r>
    </w:p>
    <w:p w:rsidR="002D7F72" w:rsidRDefault="002D7F72" w:rsidP="009867B6">
      <w:pPr>
        <w:spacing w:after="0" w:line="240" w:lineRule="auto"/>
        <w:jc w:val="center"/>
        <w:rPr>
          <w:rFonts w:eastAsiaTheme="minorEastAsia"/>
        </w:rPr>
      </w:pPr>
    </w:p>
    <w:p w:rsidR="00B5664C" w:rsidRDefault="003F6734" w:rsidP="009867B6">
      <w:pPr>
        <w:spacing w:after="0" w:line="360" w:lineRule="auto"/>
        <w:jc w:val="both"/>
        <w:rPr>
          <w:rFonts w:eastAsiaTheme="minorEastAsia"/>
        </w:rPr>
      </w:pPr>
      <m:oMath>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r>
          <m:rPr>
            <m:sty m:val="b"/>
          </m:rPr>
          <w:rPr>
            <w:rFonts w:ascii="Cambria Math" w:eastAsiaTheme="minorEastAsia" w:hAnsi="Cambria Math"/>
          </w:rPr>
          <m:t>Aα</m:t>
        </m:r>
        <m:r>
          <m:rPr>
            <m:sty m:val="p"/>
          </m:rPr>
          <w:rPr>
            <w:rFonts w:ascii="Cambria Math" w:eastAsiaTheme="minorEastAsia" w:hAnsi="Cambria Math"/>
          </w:rPr>
          <m:t>=</m:t>
        </m:r>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acc>
          <m:accPr>
            <m:ctrlPr>
              <w:rPr>
                <w:rFonts w:ascii="Cambria Math" w:eastAsiaTheme="minorEastAsia" w:hAnsi="Cambria Math"/>
                <w:b/>
              </w:rPr>
            </m:ctrlPr>
          </m:accPr>
          <m:e>
            <m:r>
              <m:rPr>
                <m:sty m:val="b"/>
              </m:rPr>
              <w:rPr>
                <w:rFonts w:ascii="Cambria Math" w:eastAsiaTheme="minorEastAsia" w:hAnsi="Cambria Math"/>
              </w:rPr>
              <m:t>Y</m:t>
            </m:r>
          </m:e>
        </m:acc>
      </m:oMath>
      <w:r w:rsidR="00445D61" w:rsidRPr="00A52928">
        <w:rPr>
          <w:rFonts w:eastAsiaTheme="minorEastAsia"/>
          <w:b/>
        </w:rPr>
        <w:t xml:space="preserve"> </w:t>
      </w:r>
      <w:r w:rsidR="00445D61" w:rsidRPr="00AC18B8">
        <w:rPr>
          <w:rFonts w:eastAsiaTheme="minorEastAsia"/>
        </w:rPr>
        <w:t xml:space="preserve">eşitliğinde </w:t>
      </w:r>
      <m:oMath>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r>
          <m:rPr>
            <m:sty m:val="b"/>
          </m:rPr>
          <w:rPr>
            <w:rFonts w:ascii="Cambria Math" w:eastAsiaTheme="minorEastAsia" w:hAnsi="Cambria Math"/>
          </w:rPr>
          <m:t>A)</m:t>
        </m:r>
      </m:oMath>
      <w:r w:rsidR="00445D61" w:rsidRPr="00AC18B8">
        <w:rPr>
          <w:rFonts w:eastAsiaTheme="minorEastAsia"/>
          <w:b/>
        </w:rPr>
        <w:t xml:space="preserve"> </w:t>
      </w:r>
      <w:r w:rsidR="00445D61" w:rsidRPr="00AC18B8">
        <w:rPr>
          <w:rFonts w:eastAsiaTheme="minorEastAsia"/>
        </w:rPr>
        <w:t>matrisi</w:t>
      </w:r>
      <w:r w:rsidR="00445D61" w:rsidRPr="00A52928">
        <w:rPr>
          <w:rFonts w:eastAsiaTheme="minorEastAsia"/>
        </w:rPr>
        <w:t xml:space="preserve"> tekil olmayan bir </w:t>
      </w:r>
      <w:r w:rsidR="00445D61" w:rsidRPr="00AC18B8">
        <w:rPr>
          <w:rFonts w:eastAsiaTheme="minorEastAsia"/>
        </w:rPr>
        <w:t>matris ise</w:t>
      </w:r>
    </w:p>
    <w:p w:rsidR="00B5664C" w:rsidRDefault="00B5664C" w:rsidP="00B5664C">
      <w:pPr>
        <w:spacing w:after="0" w:line="240" w:lineRule="auto"/>
        <w:jc w:val="both"/>
        <w:rPr>
          <w:rFonts w:eastAsiaTheme="minorEastAsia"/>
        </w:rPr>
      </w:pPr>
    </w:p>
    <w:p w:rsidR="002D7F72" w:rsidRDefault="003F6734" w:rsidP="009867B6">
      <w:pPr>
        <w:spacing w:after="0" w:line="360" w:lineRule="auto"/>
        <w:jc w:val="both"/>
        <w:rPr>
          <w:rFonts w:eastAsiaTheme="minorEastAsia"/>
        </w:rPr>
      </w:pPr>
      <m:oMath>
        <m:f>
          <m:fPr>
            <m:ctrlPr>
              <w:rPr>
                <w:rFonts w:ascii="Cambria Math" w:eastAsiaTheme="minorEastAsia" w:hAnsi="Cambria Math"/>
              </w:rPr>
            </m:ctrlPr>
          </m:fPr>
          <m:num>
            <m:r>
              <m:rPr>
                <m:sty m:val="p"/>
              </m:rPr>
              <w:rPr>
                <w:rFonts w:ascii="Cambria Math" w:hAnsi="Cambria Math"/>
              </w:rPr>
              <m:t>∂E</m:t>
            </m:r>
            <m:d>
              <m:dPr>
                <m:ctrlPr>
                  <w:rPr>
                    <w:rFonts w:ascii="Cambria Math" w:hAnsi="Cambria Math"/>
                  </w:rPr>
                </m:ctrlPr>
              </m:dPr>
              <m:e>
                <m:r>
                  <m:rPr>
                    <m:sty m:val="b"/>
                  </m:rPr>
                  <w:rPr>
                    <w:rFonts w:ascii="Cambria Math" w:hAnsi="Cambria Math"/>
                  </w:rPr>
                  <m:t>α</m:t>
                </m:r>
              </m:e>
            </m:d>
          </m:num>
          <m:den>
            <m:r>
              <m:rPr>
                <m:sty m:val="p"/>
              </m:rPr>
              <w:rPr>
                <w:rFonts w:ascii="Cambria Math" w:hAnsi="Cambria Math"/>
              </w:rPr>
              <m:t>∂</m:t>
            </m:r>
            <m:r>
              <m:rPr>
                <m:sty m:val="b"/>
              </m:rPr>
              <w:rPr>
                <w:rFonts w:ascii="Cambria Math" w:hAnsi="Cambria Math"/>
              </w:rPr>
              <m:t>α</m:t>
            </m:r>
          </m:den>
        </m:f>
        <m:r>
          <m:rPr>
            <m:sty m:val="p"/>
          </m:rPr>
          <w:rPr>
            <w:rFonts w:ascii="Cambria Math" w:eastAsiaTheme="minorEastAsia" w:hAnsi="Cambria Math"/>
          </w:rPr>
          <m:t>=2</m:t>
        </m:r>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r>
          <m:rPr>
            <m:sty m:val="b"/>
          </m:rPr>
          <w:rPr>
            <w:rFonts w:ascii="Cambria Math" w:eastAsiaTheme="minorEastAsia" w:hAnsi="Cambria Math"/>
          </w:rPr>
          <m:t>Aα</m:t>
        </m:r>
        <m:r>
          <m:rPr>
            <m:sty m:val="p"/>
          </m:rPr>
          <w:rPr>
            <w:rFonts w:ascii="Cambria Math" w:eastAsiaTheme="minorEastAsia" w:hAnsi="Cambria Math"/>
          </w:rPr>
          <m:t>-2</m:t>
        </m:r>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acc>
          <m:accPr>
            <m:ctrlPr>
              <w:rPr>
                <w:rFonts w:ascii="Cambria Math" w:eastAsiaTheme="minorEastAsia" w:hAnsi="Cambria Math"/>
                <w:b/>
              </w:rPr>
            </m:ctrlPr>
          </m:accPr>
          <m:e>
            <m:r>
              <m:rPr>
                <m:sty m:val="b"/>
              </m:rPr>
              <w:rPr>
                <w:rFonts w:ascii="Cambria Math" w:eastAsiaTheme="minorEastAsia" w:hAnsi="Cambria Math"/>
              </w:rPr>
              <m:t>Y</m:t>
            </m:r>
          </m:e>
        </m:acc>
        <m:r>
          <m:rPr>
            <m:sty m:val="p"/>
          </m:rPr>
          <w:rPr>
            <w:rFonts w:ascii="Cambria Math" w:eastAsiaTheme="minorEastAsia" w:hAnsi="Cambria Math"/>
          </w:rPr>
          <m:t>=0</m:t>
        </m:r>
      </m:oMath>
      <w:r w:rsidR="00C94E2F" w:rsidRPr="00B5664C">
        <w:rPr>
          <w:rFonts w:eastAsiaTheme="minorEastAsia"/>
        </w:rPr>
        <w:t xml:space="preserve"> </w:t>
      </w:r>
      <w:r w:rsidR="00C94E2F" w:rsidRPr="00AC18B8">
        <w:rPr>
          <w:rFonts w:eastAsiaTheme="minorEastAsia"/>
        </w:rPr>
        <w:t xml:space="preserve">şartını sağlayan </w:t>
      </w:r>
      <m:oMath>
        <m:r>
          <m:rPr>
            <m:sty m:val="b"/>
          </m:rPr>
          <w:rPr>
            <w:rFonts w:ascii="Cambria Math" w:eastAsiaTheme="minorEastAsia" w:hAnsi="Cambria Math"/>
          </w:rPr>
          <m:t>α=</m:t>
        </m:r>
        <m:acc>
          <m:accPr>
            <m:ctrlPr>
              <w:rPr>
                <w:rFonts w:ascii="Cambria Math" w:eastAsiaTheme="minorEastAsia" w:hAnsi="Cambria Math"/>
                <w:b/>
              </w:rPr>
            </m:ctrlPr>
          </m:accPr>
          <m:e>
            <m:r>
              <m:rPr>
                <m:sty m:val="b"/>
              </m:rPr>
              <w:rPr>
                <w:rFonts w:ascii="Cambria Math" w:eastAsiaTheme="minorEastAsia" w:hAnsi="Cambria Math"/>
              </w:rPr>
              <m:t>α</m:t>
            </m:r>
          </m:e>
        </m:acc>
      </m:oMath>
      <w:r w:rsidR="00C94E2F" w:rsidRPr="00AC18B8">
        <w:rPr>
          <w:rFonts w:eastAsiaTheme="minorEastAsia"/>
        </w:rPr>
        <w:t xml:space="preserve"> değe</w:t>
      </w:r>
      <w:r w:rsidR="00F244CE" w:rsidRPr="00AC18B8">
        <w:rPr>
          <w:rFonts w:eastAsiaTheme="minorEastAsia"/>
        </w:rPr>
        <w:t xml:space="preserve">ri </w:t>
      </w:r>
      <w:r w:rsidR="00B5664C">
        <w:rPr>
          <w:rFonts w:eastAsiaTheme="minorEastAsia"/>
        </w:rPr>
        <w:t xml:space="preserve">aşağıdaki gibi tek çözüm olarak </w:t>
      </w:r>
      <w:r w:rsidR="00F244CE" w:rsidRPr="00AC18B8">
        <w:rPr>
          <w:rFonts w:eastAsiaTheme="minorEastAsia"/>
        </w:rPr>
        <w:t>elde edilir</w:t>
      </w:r>
      <w:r w:rsidR="007C660A" w:rsidRPr="00AC18B8">
        <w:rPr>
          <w:rFonts w:eastAsiaTheme="minorEastAsia"/>
        </w:rPr>
        <w:t xml:space="preserve"> (</w:t>
      </w:r>
      <w:r w:rsidR="006A7CCD">
        <w:rPr>
          <w:rFonts w:eastAsiaTheme="minorEastAsia"/>
        </w:rPr>
        <w:t xml:space="preserve">Jang, 1993; </w:t>
      </w:r>
      <w:r w:rsidR="00BE43B0">
        <w:t>Jang ve ark, 1997</w:t>
      </w:r>
      <w:r w:rsidR="007C660A" w:rsidRPr="00AC18B8">
        <w:rPr>
          <w:rFonts w:eastAsiaTheme="minorEastAsia"/>
        </w:rPr>
        <w:t>)</w:t>
      </w:r>
      <w:r w:rsidR="00F244CE" w:rsidRPr="00AC18B8">
        <w:rPr>
          <w:rFonts w:eastAsiaTheme="minorEastAsia"/>
        </w:rPr>
        <w:t>:</w:t>
      </w:r>
    </w:p>
    <w:p w:rsidR="003E7210" w:rsidRPr="003E7210" w:rsidRDefault="003E7210" w:rsidP="009867B6">
      <w:pPr>
        <w:spacing w:after="0" w:line="240" w:lineRule="auto"/>
        <w:jc w:val="both"/>
        <w:rPr>
          <w:rFonts w:eastAsiaTheme="minorEastAsia"/>
        </w:rPr>
      </w:pPr>
    </w:p>
    <w:p w:rsidR="003E7210" w:rsidRDefault="003F6734" w:rsidP="00B5664C">
      <w:pPr>
        <w:spacing w:after="0" w:line="240" w:lineRule="auto"/>
        <w:jc w:val="center"/>
        <w:rPr>
          <w:rFonts w:eastAsiaTheme="minorEastAsia"/>
        </w:rPr>
      </w:pPr>
      <m:oMath>
        <m:acc>
          <m:accPr>
            <m:ctrlPr>
              <w:rPr>
                <w:rFonts w:ascii="Cambria Math" w:eastAsiaTheme="minorEastAsia" w:hAnsi="Cambria Math"/>
              </w:rPr>
            </m:ctrlPr>
          </m:accPr>
          <m:e>
            <m:r>
              <m:rPr>
                <m:sty m:val="b"/>
              </m:rPr>
              <w:rPr>
                <w:rFonts w:ascii="Cambria Math" w:eastAsiaTheme="minorEastAsia" w:hAnsi="Cambria Math"/>
              </w:rPr>
              <m:t>α</m:t>
            </m:r>
          </m:e>
        </m:acc>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r>
                  <m:rPr>
                    <m:sty m:val="b"/>
                  </m:rPr>
                  <w:rPr>
                    <w:rFonts w:ascii="Cambria Math" w:eastAsiaTheme="minorEastAsia" w:hAnsi="Cambria Math"/>
                  </w:rPr>
                  <m:t>A</m:t>
                </m:r>
              </m:e>
            </m:d>
          </m:e>
          <m:sup>
            <m:r>
              <m:rPr>
                <m:sty m:val="p"/>
              </m:rPr>
              <w:rPr>
                <w:rFonts w:ascii="Cambria Math" w:eastAsiaTheme="minorEastAsia" w:hAnsi="Cambria Math"/>
              </w:rPr>
              <m:t>-1</m:t>
            </m:r>
          </m:sup>
        </m:sSup>
        <m:sSup>
          <m:sSupPr>
            <m:ctrlPr>
              <w:rPr>
                <w:rFonts w:ascii="Cambria Math" w:eastAsiaTheme="minorEastAsia" w:hAnsi="Cambria Math"/>
                <w:b/>
              </w:rPr>
            </m:ctrlPr>
          </m:sSupPr>
          <m:e>
            <m:r>
              <m:rPr>
                <m:sty m:val="b"/>
              </m:rPr>
              <w:rPr>
                <w:rFonts w:ascii="Cambria Math" w:eastAsiaTheme="minorEastAsia" w:hAnsi="Cambria Math"/>
              </w:rPr>
              <m:t>A</m:t>
            </m:r>
          </m:e>
          <m:sup>
            <m:r>
              <m:rPr>
                <m:sty m:val="b"/>
              </m:rPr>
              <w:rPr>
                <w:rFonts w:ascii="Cambria Math" w:eastAsiaTheme="minorEastAsia" w:hAnsi="Cambria Math"/>
              </w:rPr>
              <m:t>T</m:t>
            </m:r>
          </m:sup>
        </m:sSup>
        <m:acc>
          <m:accPr>
            <m:ctrlPr>
              <w:rPr>
                <w:rFonts w:ascii="Cambria Math" w:eastAsiaTheme="minorEastAsia" w:hAnsi="Cambria Math"/>
                <w:b/>
              </w:rPr>
            </m:ctrlPr>
          </m:accPr>
          <m:e>
            <m:r>
              <m:rPr>
                <m:sty m:val="b"/>
              </m:rPr>
              <w:rPr>
                <w:rFonts w:ascii="Cambria Math" w:eastAsiaTheme="minorEastAsia" w:hAnsi="Cambria Math"/>
              </w:rPr>
              <m:t>Y</m:t>
            </m:r>
          </m:e>
        </m:acc>
      </m:oMath>
      <w:r w:rsidR="00F244CE" w:rsidRPr="00AC18B8">
        <w:rPr>
          <w:rFonts w:eastAsiaTheme="minorEastAsia"/>
          <w:b/>
        </w:rPr>
        <w:t xml:space="preserve"> </w:t>
      </w:r>
      <w:bookmarkStart w:id="57" w:name="_Toc458081258"/>
    </w:p>
    <w:p w:rsidR="00B5664C" w:rsidRDefault="00B5664C" w:rsidP="00B5664C">
      <w:pPr>
        <w:spacing w:after="0" w:line="240" w:lineRule="auto"/>
        <w:jc w:val="center"/>
        <w:rPr>
          <w:rFonts w:eastAsiaTheme="minorEastAsia"/>
        </w:rPr>
      </w:pPr>
    </w:p>
    <w:p w:rsidR="00B5664C" w:rsidRPr="00B5664C" w:rsidRDefault="00B5664C" w:rsidP="00B5664C">
      <w:pPr>
        <w:spacing w:after="0" w:line="240" w:lineRule="auto"/>
        <w:jc w:val="center"/>
        <w:rPr>
          <w:rFonts w:eastAsiaTheme="minorEastAsia"/>
        </w:rPr>
      </w:pPr>
    </w:p>
    <w:p w:rsidR="00A34830" w:rsidRPr="00FD0675" w:rsidRDefault="00CE79C5" w:rsidP="009867B6">
      <w:pPr>
        <w:spacing w:after="0" w:line="240" w:lineRule="auto"/>
        <w:rPr>
          <w:b/>
        </w:rPr>
      </w:pPr>
      <w:r w:rsidRPr="00FD0675">
        <w:rPr>
          <w:b/>
        </w:rPr>
        <w:t>2.5</w:t>
      </w:r>
      <w:r w:rsidR="002210A0" w:rsidRPr="00FD0675">
        <w:rPr>
          <w:b/>
        </w:rPr>
        <w:t>.2</w:t>
      </w:r>
      <w:r w:rsidR="00982D92" w:rsidRPr="00FD0675">
        <w:rPr>
          <w:b/>
        </w:rPr>
        <w:t xml:space="preserve"> Geri Yayılmalı Öğrenme Algoritması</w:t>
      </w:r>
      <w:bookmarkEnd w:id="57"/>
    </w:p>
    <w:p w:rsidR="00D0112D" w:rsidRPr="00D0112D" w:rsidRDefault="00D0112D" w:rsidP="009867B6">
      <w:pPr>
        <w:spacing w:after="0" w:line="240" w:lineRule="auto"/>
      </w:pPr>
    </w:p>
    <w:p w:rsidR="00A34830" w:rsidRDefault="006A7CCD" w:rsidP="009867B6">
      <w:pPr>
        <w:spacing w:after="0" w:line="360" w:lineRule="auto"/>
        <w:ind w:firstLine="567"/>
        <w:jc w:val="both"/>
        <w:rPr>
          <w:rFonts w:eastAsiaTheme="minorEastAsia"/>
        </w:rPr>
      </w:pPr>
      <w:r>
        <w:t>m</w:t>
      </w:r>
      <w:r w:rsidR="00400AF9" w:rsidRPr="00AC18B8">
        <w:t xml:space="preserve"> boyutlu </w:t>
      </w:r>
      <m:oMath>
        <m:r>
          <m:rPr>
            <m:sty m:val="b"/>
          </m:rPr>
          <w:rPr>
            <w:rFonts w:ascii="Cambria Math" w:hAnsi="Cambria Math"/>
          </w:rPr>
          <m:t>α</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m:t>
                    </m:r>
                  </m:sub>
                </m:sSub>
              </m:e>
            </m:d>
          </m:e>
          <m:sup>
            <m:r>
              <m:rPr>
                <m:sty m:val="p"/>
              </m:rPr>
              <w:rPr>
                <w:rFonts w:ascii="Cambria Math" w:hAnsi="Cambria Math"/>
              </w:rPr>
              <m:t>T</m:t>
            </m:r>
          </m:sup>
        </m:sSup>
      </m:oMath>
      <w:r w:rsidR="00400AF9" w:rsidRPr="00AC18B8">
        <w:t xml:space="preserve"> girdi uzayında tanımlı E fonksiyonunun</w:t>
      </w:r>
      <w:r w:rsidR="00F878B3">
        <w:t xml:space="preserve"> doğrusal</w:t>
      </w:r>
      <w:r w:rsidR="00445D61" w:rsidRPr="00AC18B8">
        <w:t xml:space="preserve"> olmadığı durumlarda sahip olduğu karmaşıklıktan dolayı fonksiyonu minimum yapan</w:t>
      </w:r>
      <w:r w:rsidR="00400AF9" w:rsidRPr="00AC18B8">
        <w:t xml:space="preserve"> </w:t>
      </w:r>
      <m:oMath>
        <m:r>
          <m:rPr>
            <m:sty m:val="b"/>
          </m:rPr>
          <w:rPr>
            <w:rFonts w:ascii="Cambria Math" w:hAnsi="Cambria Math"/>
          </w:rPr>
          <m:t>α</m:t>
        </m:r>
      </m:oMath>
      <w:r w:rsidR="00400AF9" w:rsidRPr="00AC18B8">
        <w:rPr>
          <w:rFonts w:eastAsiaTheme="minorEastAsia"/>
          <w:b/>
        </w:rPr>
        <w:t xml:space="preserve"> </w:t>
      </w:r>
      <w:r w:rsidR="00400AF9" w:rsidRPr="00AC18B8">
        <w:rPr>
          <w:rFonts w:eastAsiaTheme="minorEastAsia"/>
        </w:rPr>
        <w:t>parametresinin hesaplanmasında</w:t>
      </w:r>
      <w:r w:rsidR="0057276D" w:rsidRPr="00AC18B8">
        <w:rPr>
          <w:rFonts w:eastAsiaTheme="minorEastAsia"/>
        </w:rPr>
        <w:t xml:space="preserve"> iteratif</w:t>
      </w:r>
      <w:r w:rsidR="00400AF9" w:rsidRPr="00AC18B8">
        <w:rPr>
          <w:rFonts w:eastAsiaTheme="minorEastAsia"/>
        </w:rPr>
        <w:t xml:space="preserve"> iniş yöntemlerinden yararlanılmaktadı</w:t>
      </w:r>
      <w:r w:rsidR="00445D61" w:rsidRPr="00AC18B8">
        <w:rPr>
          <w:rFonts w:eastAsiaTheme="minorEastAsia"/>
        </w:rPr>
        <w:t xml:space="preserve">r. </w:t>
      </w:r>
      <w:r w:rsidR="0057276D" w:rsidRPr="00AC18B8">
        <w:rPr>
          <w:rFonts w:eastAsiaTheme="minorEastAsia"/>
        </w:rPr>
        <w:t>İteratif</w:t>
      </w:r>
      <w:r w:rsidR="00400AF9" w:rsidRPr="00AC18B8">
        <w:rPr>
          <w:rFonts w:eastAsiaTheme="minorEastAsia"/>
        </w:rPr>
        <w:t xml:space="preserve"> iniş yöntemlerinde</w:t>
      </w:r>
      <w:r w:rsidR="0057276D" w:rsidRPr="00AC18B8">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p"/>
              </m:rPr>
              <w:rPr>
                <w:rFonts w:ascii="Cambria Math" w:eastAsiaTheme="minorEastAsia" w:hAnsi="Cambria Math"/>
              </w:rPr>
              <m:t>son</m:t>
            </m:r>
          </m:sub>
        </m:sSub>
      </m:oMath>
      <w:r w:rsidR="00400AF9" w:rsidRPr="00AC18B8">
        <w:rPr>
          <w:rFonts w:eastAsiaTheme="minorEastAsia"/>
        </w:rPr>
        <w:t xml:space="preserve"> noktası</w:t>
      </w:r>
      <w:r w:rsidR="00E57975" w:rsidRPr="00AC18B8">
        <w:rPr>
          <w:rFonts w:eastAsiaTheme="minorEastAsia"/>
        </w:rPr>
        <w:t>,</w:t>
      </w:r>
      <w:r w:rsidR="00400AF9" w:rsidRPr="00AC18B8">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p"/>
              </m:rPr>
              <w:rPr>
                <w:rFonts w:ascii="Cambria Math" w:eastAsiaTheme="minorEastAsia" w:hAnsi="Cambria Math"/>
              </w:rPr>
              <m:t>ilk</m:t>
            </m:r>
          </m:sub>
        </m:sSub>
      </m:oMath>
      <w:r w:rsidR="0057276D" w:rsidRPr="00AC18B8">
        <w:rPr>
          <w:rFonts w:eastAsiaTheme="minorEastAsia"/>
        </w:rPr>
        <w:t xml:space="preserve"> noktasından </w:t>
      </w:r>
      <w:r w:rsidR="0057276D" w:rsidRPr="00AC18B8">
        <w:rPr>
          <w:rFonts w:eastAsiaTheme="minorEastAsia"/>
          <w:b/>
        </w:rPr>
        <w:t>d</w:t>
      </w:r>
      <w:r w:rsidR="0057276D" w:rsidRPr="00AC18B8">
        <w:rPr>
          <w:rFonts w:eastAsiaTheme="minorEastAsia"/>
        </w:rPr>
        <w:t xml:space="preserve"> vektörü yön</w:t>
      </w:r>
      <w:r w:rsidR="00AB5C3A" w:rsidRPr="00AC18B8">
        <w:rPr>
          <w:rFonts w:eastAsiaTheme="minorEastAsia"/>
        </w:rPr>
        <w:t>ünde inilerek belirlenmektedir</w:t>
      </w:r>
      <w:r w:rsidR="00D360B9">
        <w:rPr>
          <w:rFonts w:eastAsiaTheme="minorEastAsia"/>
        </w:rPr>
        <w:t xml:space="preserve"> (Freeman ve Skapura, 1991</w:t>
      </w:r>
      <w:r w:rsidR="00DF4A8A">
        <w:rPr>
          <w:rFonts w:eastAsiaTheme="minorEastAsia"/>
        </w:rPr>
        <w:t>; Kaastra ve Boyd, 1996</w:t>
      </w:r>
      <w:r w:rsidR="00D360B9">
        <w:rPr>
          <w:rFonts w:eastAsiaTheme="minorEastAsia"/>
        </w:rPr>
        <w:t>)</w:t>
      </w:r>
      <w:r w:rsidR="00D360B9" w:rsidRPr="00A52928">
        <w:rPr>
          <w:rFonts w:eastAsiaTheme="minorEastAsia"/>
        </w:rPr>
        <w:t>:</w:t>
      </w:r>
    </w:p>
    <w:p w:rsidR="002D7F72" w:rsidRPr="00AC18B8" w:rsidRDefault="002D7F72" w:rsidP="009867B6">
      <w:pPr>
        <w:spacing w:after="0" w:line="240" w:lineRule="auto"/>
        <w:jc w:val="both"/>
        <w:rPr>
          <w:rFonts w:eastAsiaTheme="minorEastAsia"/>
        </w:rPr>
      </w:pPr>
    </w:p>
    <w:p w:rsidR="0057276D" w:rsidRPr="002D7F72" w:rsidRDefault="003F6734" w:rsidP="009867B6">
      <w:pPr>
        <w:spacing w:after="0" w:line="240" w:lineRule="auto"/>
        <w:jc w:val="both"/>
        <w:rPr>
          <w:rFonts w:eastAsiaTheme="minorEastAsia"/>
          <w:b/>
        </w:rPr>
      </w:pPr>
      <m:oMathPara>
        <m:oMath>
          <m:sSub>
            <m:sSubPr>
              <m:ctrlPr>
                <w:rPr>
                  <w:rFonts w:ascii="Cambria Math" w:hAnsi="Cambria Math"/>
                </w:rPr>
              </m:ctrlPr>
            </m:sSubPr>
            <m:e>
              <m:r>
                <m:rPr>
                  <m:sty m:val="b"/>
                </m:rPr>
                <w:rPr>
                  <w:rFonts w:ascii="Cambria Math" w:hAnsi="Cambria Math"/>
                </w:rPr>
                <m:t>α</m:t>
              </m:r>
            </m:e>
            <m:sub>
              <m:r>
                <m:rPr>
                  <m:sty m:val="p"/>
                </m:rPr>
                <w:rPr>
                  <w:rFonts w:ascii="Cambria Math" w:hAnsi="Cambria Math"/>
                </w:rPr>
                <m:t>son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α</m:t>
              </m:r>
            </m:e>
            <m:sub>
              <m:r>
                <m:rPr>
                  <m:sty m:val="p"/>
                </m:rPr>
                <w:rPr>
                  <w:rFonts w:ascii="Cambria Math" w:hAnsi="Cambria Math"/>
                </w:rPr>
                <m:t>ilk</m:t>
              </m:r>
            </m:sub>
          </m:sSub>
          <m:r>
            <m:rPr>
              <m:sty m:val="p"/>
            </m:rPr>
            <w:rPr>
              <w:rFonts w:ascii="Cambria Math" w:hAnsi="Cambria Math"/>
            </w:rPr>
            <m:t>+η</m:t>
          </m:r>
          <m:r>
            <m:rPr>
              <m:sty m:val="b"/>
            </m:rPr>
            <w:rPr>
              <w:rFonts w:ascii="Cambria Math" w:hAnsi="Cambria Math"/>
            </w:rPr>
            <m:t>d</m:t>
          </m:r>
        </m:oMath>
      </m:oMathPara>
    </w:p>
    <w:p w:rsidR="002D7F72" w:rsidRPr="00AC18B8" w:rsidRDefault="002D7F72" w:rsidP="009867B6">
      <w:pPr>
        <w:spacing w:after="0" w:line="240" w:lineRule="auto"/>
        <w:jc w:val="both"/>
      </w:pPr>
    </w:p>
    <w:p w:rsidR="002A0FCF" w:rsidRDefault="0057276D" w:rsidP="009867B6">
      <w:pPr>
        <w:spacing w:after="0" w:line="360" w:lineRule="auto"/>
        <w:jc w:val="both"/>
        <w:rPr>
          <w:rFonts w:eastAsiaTheme="minorEastAsia"/>
        </w:rPr>
      </w:pPr>
      <w:r w:rsidRPr="00AC18B8">
        <w:rPr>
          <w:rFonts w:eastAsiaTheme="minorEastAsia"/>
        </w:rPr>
        <w:t>Burada adım sayısı</w:t>
      </w:r>
      <w:r w:rsidR="002A0FCF" w:rsidRPr="00AC18B8">
        <w:rPr>
          <w:rFonts w:eastAsiaTheme="minorEastAsia"/>
        </w:rPr>
        <w:t xml:space="preserve"> olan </w:t>
      </w:r>
      <m:oMath>
        <m:r>
          <m:rPr>
            <m:sty m:val="p"/>
          </m:rPr>
          <w:rPr>
            <w:rFonts w:ascii="Cambria Math" w:eastAsiaTheme="minorEastAsia" w:hAnsi="Cambria Math"/>
          </w:rPr>
          <m:t>η</m:t>
        </m:r>
      </m:oMath>
      <w:r w:rsidR="002A0FCF" w:rsidRPr="00AC18B8">
        <w:rPr>
          <w:rFonts w:eastAsiaTheme="minorEastAsia"/>
        </w:rPr>
        <w:t xml:space="preserve">, </w:t>
      </w:r>
      <w:r w:rsidRPr="00AC18B8">
        <w:rPr>
          <w:rFonts w:eastAsiaTheme="minorEastAsia"/>
        </w:rPr>
        <w:t>öğrenme oranı olarak da bilinmektedir</w:t>
      </w:r>
      <w:r w:rsidR="00F71D3A" w:rsidRPr="00AC18B8">
        <w:rPr>
          <w:rFonts w:eastAsiaTheme="minorEastAsia"/>
        </w:rPr>
        <w:t xml:space="preserve">. Genel olarak </w:t>
      </w:r>
      <m:oMath>
        <m:r>
          <m:rPr>
            <m:sty m:val="p"/>
          </m:rPr>
          <w:rPr>
            <w:rFonts w:ascii="Cambria Math" w:eastAsiaTheme="minorEastAsia" w:hAnsi="Cambria Math"/>
          </w:rPr>
          <m:t>k</m:t>
        </m:r>
      </m:oMath>
      <w:r w:rsidR="00E57975" w:rsidRPr="00AC18B8">
        <w:rPr>
          <w:rFonts w:eastAsiaTheme="minorEastAsia"/>
        </w:rPr>
        <w:t xml:space="preserve"> ilk</w:t>
      </w:r>
      <w:r w:rsidR="002A0FCF" w:rsidRPr="00AC18B8">
        <w:rPr>
          <w:rFonts w:eastAsiaTheme="minorEastAsia"/>
        </w:rPr>
        <w:t xml:space="preserve"> iterasyon adımı olmak üzere </w:t>
      </w:r>
      <m:oMath>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b"/>
                  </m:rPr>
                  <w:rPr>
                    <w:rFonts w:ascii="Cambria Math" w:eastAsiaTheme="minorEastAsia" w:hAnsi="Cambria Math"/>
                  </w:rPr>
                  <m:t>α</m:t>
                </m:r>
              </m:e>
              <m:sub>
                <m:r>
                  <m:rPr>
                    <m:sty m:val="p"/>
                  </m:rPr>
                  <w:rPr>
                    <w:rFonts w:ascii="Cambria Math" w:eastAsiaTheme="minorEastAsia" w:hAnsi="Cambria Math"/>
                  </w:rPr>
                  <m:t>k</m:t>
                </m:r>
              </m:sub>
            </m:sSub>
          </m:e>
        </m:d>
      </m:oMath>
      <w:r w:rsidR="002A0FCF" w:rsidRPr="00AC18B8">
        <w:rPr>
          <w:rFonts w:eastAsiaTheme="minorEastAsia"/>
        </w:rPr>
        <w:t xml:space="preserve"> çözüm kümesinin yakınsadığı </w:t>
      </w:r>
      <w:r w:rsidR="00CF2F61">
        <w:rPr>
          <w:rFonts w:eastAsiaTheme="minorEastAsia"/>
        </w:rPr>
        <w:t>lokal</w:t>
      </w:r>
      <w:r w:rsidR="00024864" w:rsidRPr="00AC18B8">
        <w:rPr>
          <w:rFonts w:eastAsiaTheme="minorEastAsia"/>
        </w:rPr>
        <w:t xml:space="preserve"> minimum değeri aşağıdaki iterasyon eşitliği yardımıyla hesaplanır</w:t>
      </w:r>
      <w:r w:rsidR="00DF4A8A" w:rsidRPr="00A966A6">
        <w:rPr>
          <w:rFonts w:eastAsiaTheme="minorEastAsia"/>
        </w:rPr>
        <w:t xml:space="preserve"> (</w:t>
      </w:r>
      <w:r w:rsidR="00DF4A8A">
        <w:rPr>
          <w:rFonts w:eastAsiaTheme="minorEastAsia"/>
        </w:rPr>
        <w:t>Jang, 1993</w:t>
      </w:r>
      <w:r w:rsidR="0020251F">
        <w:rPr>
          <w:rFonts w:eastAsiaTheme="minorEastAsia"/>
        </w:rPr>
        <w:t>; Dunne, 2007</w:t>
      </w:r>
      <w:r w:rsidR="00DF4A8A">
        <w:rPr>
          <w:rFonts w:eastAsiaTheme="minorEastAsia"/>
        </w:rPr>
        <w:t>)</w:t>
      </w:r>
      <w:r w:rsidR="00024864" w:rsidRPr="00AC18B8">
        <w:rPr>
          <w:rFonts w:eastAsiaTheme="minorEastAsia"/>
        </w:rPr>
        <w:t>:</w:t>
      </w:r>
    </w:p>
    <w:p w:rsidR="002D7F72" w:rsidRPr="00AC18B8" w:rsidRDefault="002D7F72" w:rsidP="009867B6">
      <w:pPr>
        <w:spacing w:after="0" w:line="240" w:lineRule="auto"/>
        <w:rPr>
          <w:rFonts w:eastAsiaTheme="minorEastAsia"/>
        </w:rPr>
      </w:pPr>
    </w:p>
    <w:p w:rsidR="002A0FCF" w:rsidRDefault="003F6734" w:rsidP="009867B6">
      <w:pPr>
        <w:spacing w:after="0" w:line="240" w:lineRule="auto"/>
        <w:jc w:val="center"/>
        <w:rPr>
          <w:rFonts w:eastAsiaTheme="minorEastAsia"/>
        </w:rPr>
      </w:pPr>
      <m:oMath>
        <m:sSub>
          <m:sSubPr>
            <m:ctrlPr>
              <w:rPr>
                <w:rFonts w:ascii="Cambria Math" w:hAnsi="Cambria Math"/>
              </w:rPr>
            </m:ctrlPr>
          </m:sSubPr>
          <m:e>
            <m:r>
              <m:rPr>
                <m:sty m:val="b"/>
              </m:rPr>
              <w:rPr>
                <w:rFonts w:ascii="Cambria Math" w:hAnsi="Cambria Math"/>
              </w:rPr>
              <m:t>α</m:t>
            </m:r>
          </m:e>
          <m:sub>
            <m:r>
              <m:rPr>
                <m:sty m:val="p"/>
              </m:rPr>
              <w:rPr>
                <w:rFonts w:ascii="Cambria Math" w:hAnsi="Cambria Math"/>
              </w:rPr>
              <m:t>k+1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α</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η</m:t>
            </m:r>
          </m:e>
          <m:sub>
            <m:r>
              <m:rPr>
                <m:sty m:val="p"/>
              </m:rPr>
              <w:rPr>
                <w:rFonts w:ascii="Cambria Math" w:hAnsi="Cambria Math"/>
              </w:rPr>
              <m:t>k</m:t>
            </m:r>
          </m:sub>
        </m:sSub>
        <m:sSub>
          <m:sSubPr>
            <m:ctrlPr>
              <w:rPr>
                <w:rFonts w:ascii="Cambria Math" w:hAnsi="Cambria Math"/>
              </w:rPr>
            </m:ctrlPr>
          </m:sSubPr>
          <m:e>
            <m:r>
              <m:rPr>
                <m:sty m:val="b"/>
              </m:rPr>
              <w:rPr>
                <w:rFonts w:ascii="Cambria Math" w:hAnsi="Cambria Math"/>
              </w:rPr>
              <m:t>d</m:t>
            </m:r>
          </m:e>
          <m:sub>
            <m:r>
              <m:rPr>
                <m:sty m:val="p"/>
              </m:rPr>
              <w:rPr>
                <w:rFonts w:ascii="Cambria Math" w:hAnsi="Cambria Math"/>
              </w:rPr>
              <m:t>k</m:t>
            </m:r>
          </m:sub>
        </m:sSub>
      </m:oMath>
      <w:r w:rsidR="002A0FCF" w:rsidRPr="00AC18B8">
        <w:rPr>
          <w:rFonts w:eastAsiaTheme="minorEastAsia"/>
        </w:rPr>
        <w:t xml:space="preserve"> </w:t>
      </w:r>
      <w:r w:rsidR="002A0FCF" w:rsidRPr="00AC18B8">
        <w:rPr>
          <w:rFonts w:eastAsiaTheme="minorEastAsia"/>
        </w:rPr>
        <w:tab/>
        <w:t>(k=1,2,3, …)</w:t>
      </w:r>
    </w:p>
    <w:p w:rsidR="002D7F72" w:rsidRPr="00AC18B8" w:rsidRDefault="002D7F72" w:rsidP="009867B6">
      <w:pPr>
        <w:spacing w:after="0" w:line="240" w:lineRule="auto"/>
        <w:jc w:val="center"/>
        <w:rPr>
          <w:rFonts w:eastAsiaTheme="minorEastAsia"/>
        </w:rPr>
      </w:pPr>
    </w:p>
    <w:p w:rsidR="00024864" w:rsidRDefault="00024864" w:rsidP="009867B6">
      <w:pPr>
        <w:spacing w:after="0" w:line="360" w:lineRule="auto"/>
        <w:ind w:firstLine="567"/>
        <w:jc w:val="both"/>
        <w:rPr>
          <w:rFonts w:eastAsiaTheme="minorEastAsia"/>
        </w:rPr>
      </w:pPr>
      <w:r w:rsidRPr="00AC18B8">
        <w:rPr>
          <w:rFonts w:eastAsiaTheme="minorEastAsia"/>
        </w:rPr>
        <w:t>G</w:t>
      </w:r>
      <w:r w:rsidR="00A73394" w:rsidRPr="00AC18B8">
        <w:rPr>
          <w:rFonts w:eastAsiaTheme="minorEastAsia"/>
        </w:rPr>
        <w:t>YÖA</w:t>
      </w:r>
      <w:r w:rsidRPr="00AC18B8">
        <w:rPr>
          <w:rFonts w:eastAsiaTheme="minorEastAsia"/>
        </w:rPr>
        <w:t xml:space="preserve"> gradyan temelli bir algoritmadır. Yani </w:t>
      </w:r>
      <w:r w:rsidRPr="00AC18B8">
        <w:rPr>
          <w:rFonts w:eastAsiaTheme="minorEastAsia"/>
          <w:b/>
        </w:rPr>
        <w:t>d</w:t>
      </w:r>
      <w:r w:rsidRPr="00AC18B8">
        <w:rPr>
          <w:rFonts w:eastAsiaTheme="minorEastAsia"/>
        </w:rPr>
        <w:t xml:space="preserve"> yön vektörü</w:t>
      </w:r>
      <w:r w:rsidR="00A73394" w:rsidRPr="00AC18B8">
        <w:rPr>
          <w:rFonts w:eastAsiaTheme="minorEastAsia"/>
        </w:rPr>
        <w:t>,</w:t>
      </w:r>
      <w:r w:rsidRPr="00AC18B8">
        <w:rPr>
          <w:rFonts w:eastAsiaTheme="minorEastAsia"/>
        </w:rPr>
        <w:t xml:space="preserve"> E fonksiyonunun gradyanı (</w:t>
      </w:r>
      <w:r w:rsidRPr="00AC18B8">
        <w:rPr>
          <w:rFonts w:eastAsiaTheme="minorEastAsia"/>
          <w:b/>
        </w:rPr>
        <w:t>g</w:t>
      </w:r>
      <w:r w:rsidRPr="00AC18B8">
        <w:rPr>
          <w:rFonts w:eastAsiaTheme="minorEastAsia"/>
        </w:rPr>
        <w:t xml:space="preserve">) temel alınarak belirlenmektedir. </w:t>
      </w:r>
      <m:oMath>
        <m:r>
          <m:rPr>
            <m:sty m:val="p"/>
          </m:rPr>
          <w:rPr>
            <w:rFonts w:ascii="Cambria Math" w:eastAsiaTheme="minorEastAsia" w:hAnsi="Cambria Math"/>
          </w:rPr>
          <m:t>E:</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m</m:t>
            </m:r>
          </m:sup>
        </m:sSup>
        <m:r>
          <m:rPr>
            <m:sty m:val="p"/>
          </m:rPr>
          <w:rPr>
            <w:rFonts w:ascii="Cambria Math" w:eastAsiaTheme="minorEastAsia" w:hAnsi="Cambria Math"/>
          </w:rPr>
          <m:t>→R</m:t>
        </m:r>
      </m:oMath>
      <w:r w:rsidR="006C13EC" w:rsidRPr="00AC18B8">
        <w:rPr>
          <w:rFonts w:eastAsiaTheme="minorEastAsia"/>
        </w:rPr>
        <w:t xml:space="preserve"> türevlenebilen fonksiyonunun </w:t>
      </w:r>
      <m:oMath>
        <m:r>
          <m:rPr>
            <m:sty m:val="b"/>
          </m:rPr>
          <w:rPr>
            <w:rFonts w:ascii="Cambria Math" w:eastAsiaTheme="minorEastAsia" w:hAnsi="Cambria Math"/>
          </w:rPr>
          <m:t>α</m:t>
        </m:r>
      </m:oMath>
      <w:r w:rsidR="006C13EC" w:rsidRPr="00AC18B8">
        <w:rPr>
          <w:rFonts w:eastAsiaTheme="minorEastAsia"/>
        </w:rPr>
        <w:t xml:space="preserve"> noktasındaki gradyan vektörü</w:t>
      </w:r>
      <w:r w:rsidR="00DF4A8A">
        <w:rPr>
          <w:rFonts w:eastAsiaTheme="minorEastAsia"/>
        </w:rPr>
        <w:t xml:space="preserve"> aşağıdaki gibi hesaplanır (</w:t>
      </w:r>
      <w:r w:rsidR="0020251F">
        <w:rPr>
          <w:rFonts w:eastAsiaTheme="minorEastAsia"/>
        </w:rPr>
        <w:t xml:space="preserve">Kalyvas, 2001; </w:t>
      </w:r>
      <w:r w:rsidR="00DF4A8A">
        <w:rPr>
          <w:rFonts w:eastAsiaTheme="minorEastAsia"/>
        </w:rPr>
        <w:t>Dunne, 2007):</w:t>
      </w:r>
    </w:p>
    <w:p w:rsidR="002D7F72" w:rsidRPr="00AC18B8" w:rsidRDefault="002D7F72" w:rsidP="009867B6">
      <w:pPr>
        <w:spacing w:after="0" w:line="240" w:lineRule="auto"/>
        <w:jc w:val="both"/>
        <w:rPr>
          <w:rFonts w:eastAsiaTheme="minorEastAsia"/>
        </w:rPr>
      </w:pPr>
    </w:p>
    <w:p w:rsidR="0053254E" w:rsidRPr="00A73394" w:rsidRDefault="00AC18B8" w:rsidP="009867B6">
      <w:pPr>
        <w:spacing w:after="0" w:line="240" w:lineRule="auto"/>
        <w:jc w:val="both"/>
        <w:rPr>
          <w:rFonts w:eastAsiaTheme="minorEastAsia"/>
        </w:rPr>
      </w:pPr>
      <m:oMathPara>
        <m:oMath>
          <m:r>
            <m:rPr>
              <m:sty m:val="b"/>
            </m:rPr>
            <w:rPr>
              <w:rFonts w:ascii="Cambria Math" w:eastAsiaTheme="minorEastAsia" w:hAnsi="Cambria Math"/>
            </w:rPr>
            <m:t>g</m:t>
          </m:r>
          <m:r>
            <m:rPr>
              <m:sty m:val="p"/>
            </m:rPr>
            <w:rPr>
              <w:rFonts w:ascii="Cambria Math" w:eastAsiaTheme="minorEastAsia" w:hAnsi="Cambria Math"/>
            </w:rPr>
            <m:t>=∇E</m:t>
          </m:r>
          <m:d>
            <m:dPr>
              <m:ctrlPr>
                <w:rPr>
                  <w:rFonts w:ascii="Cambria Math" w:eastAsiaTheme="minorEastAsia" w:hAnsi="Cambria Math"/>
                </w:rPr>
              </m:ctrlPr>
            </m:dPr>
            <m:e>
              <m:r>
                <m:rPr>
                  <m:sty m:val="b"/>
                </m:rPr>
                <w:rPr>
                  <w:rFonts w:ascii="Cambria Math" w:eastAsiaTheme="minorEastAsia" w:hAnsi="Cambria Math"/>
                </w:rPr>
                <m:t>α</m:t>
              </m:r>
            </m:e>
          </m:d>
          <m:r>
            <m:rPr>
              <m:sty m:val="p"/>
            </m:rPr>
            <w:rPr>
              <w:rFonts w:ascii="Cambria Math" w:eastAsiaTheme="minorEastAsia" w:hAnsi="Cambria Math"/>
            </w:rPr>
            <m:t>=</m:t>
          </m:r>
          <m:sSup>
            <m:sSupPr>
              <m:ctrlPr>
                <w:rPr>
                  <w:rFonts w:ascii="Cambria Math" w:eastAsiaTheme="minorEastAsia" w:hAnsi="Cambria Math"/>
                </w:rPr>
              </m:ctrlPr>
            </m:sSupPr>
            <m:e>
              <m:d>
                <m:dPr>
                  <m:begChr m:val="["/>
                  <m:endChr m:val="]"/>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∂E(</m:t>
                      </m:r>
                      <m:r>
                        <m:rPr>
                          <m:sty m:val="b"/>
                        </m:rPr>
                        <w:rPr>
                          <w:rFonts w:ascii="Cambria Math" w:eastAsiaTheme="minorEastAsia" w:hAnsi="Cambria Math"/>
                        </w:rPr>
                        <m:t>α</m:t>
                      </m:r>
                      <m:r>
                        <m:rPr>
                          <m:sty m:val="p"/>
                        </m:rPr>
                        <w:rPr>
                          <w:rFonts w:ascii="Cambria Math" w:eastAsiaTheme="minorEastAsia" w:hAnsi="Cambria Math"/>
                        </w:rPr>
                        <m:t>)</m:t>
                      </m:r>
                    </m:num>
                    <m:den>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1</m:t>
                          </m:r>
                        </m:sub>
                      </m:sSub>
                    </m:den>
                  </m:f>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∂E(</m:t>
                      </m:r>
                      <m:r>
                        <m:rPr>
                          <m:sty m:val="b"/>
                        </m:rPr>
                        <w:rPr>
                          <w:rFonts w:ascii="Cambria Math" w:eastAsiaTheme="minorEastAsia" w:hAnsi="Cambria Math"/>
                        </w:rPr>
                        <m:t>α</m:t>
                      </m:r>
                      <m:r>
                        <m:rPr>
                          <m:sty m:val="p"/>
                        </m:rPr>
                        <w:rPr>
                          <w:rFonts w:ascii="Cambria Math" w:eastAsiaTheme="minorEastAsia" w:hAnsi="Cambria Math"/>
                        </w:rPr>
                        <m:t>)</m:t>
                      </m:r>
                    </m:num>
                    <m:den>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2</m:t>
                          </m:r>
                        </m:sub>
                      </m:sSub>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∂E(</m:t>
                      </m:r>
                      <m:r>
                        <m:rPr>
                          <m:sty m:val="b"/>
                        </m:rPr>
                        <w:rPr>
                          <w:rFonts w:ascii="Cambria Math" w:eastAsiaTheme="minorEastAsia" w:hAnsi="Cambria Math"/>
                        </w:rPr>
                        <m:t>α</m:t>
                      </m:r>
                      <m:r>
                        <m:rPr>
                          <m:sty m:val="p"/>
                        </m:rPr>
                        <w:rPr>
                          <w:rFonts w:ascii="Cambria Math" w:eastAsiaTheme="minorEastAsia" w:hAnsi="Cambria Math"/>
                        </w:rPr>
                        <m:t>)</m:t>
                      </m:r>
                    </m:num>
                    <m:den>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m</m:t>
                          </m:r>
                        </m:sub>
                      </m:sSub>
                    </m:den>
                  </m:f>
                </m:e>
              </m:d>
            </m:e>
            <m:sup>
              <m:r>
                <m:rPr>
                  <m:sty m:val="p"/>
                </m:rPr>
                <w:rPr>
                  <w:rFonts w:ascii="Cambria Math" w:eastAsiaTheme="minorEastAsia" w:hAnsi="Cambria Math"/>
                </w:rPr>
                <m:t>T</m:t>
              </m:r>
            </m:sup>
          </m:sSup>
        </m:oMath>
      </m:oMathPara>
    </w:p>
    <w:p w:rsidR="00A73394" w:rsidRPr="003A60AD" w:rsidRDefault="00A73394" w:rsidP="009867B6">
      <w:pPr>
        <w:spacing w:after="0" w:line="240" w:lineRule="auto"/>
        <w:jc w:val="both"/>
        <w:rPr>
          <w:rFonts w:eastAsiaTheme="minorEastAsia"/>
        </w:rPr>
      </w:pPr>
    </w:p>
    <w:p w:rsidR="0053254E" w:rsidRPr="00AC18B8" w:rsidRDefault="0053254E" w:rsidP="009867B6">
      <w:pPr>
        <w:spacing w:after="0" w:line="360" w:lineRule="auto"/>
        <w:ind w:firstLine="567"/>
        <w:jc w:val="both"/>
        <w:rPr>
          <w:rFonts w:eastAsiaTheme="minorEastAsia"/>
        </w:rPr>
      </w:pPr>
      <w:r w:rsidRPr="009955C2">
        <w:rPr>
          <w:rFonts w:eastAsiaTheme="minorEastAsia"/>
        </w:rPr>
        <w:lastRenderedPageBreak/>
        <w:t xml:space="preserve">Gradyan vektörü kullanılarak </w:t>
      </w:r>
      <m:oMath>
        <m:r>
          <m:rPr>
            <m:sty m:val="p"/>
          </m:rP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m:rPr>
                    <m:sty m:val="b"/>
                  </m:rPr>
                  <w:rPr>
                    <w:rFonts w:ascii="Cambria Math" w:eastAsiaTheme="minorEastAsia" w:hAnsi="Cambria Math"/>
                  </w:rPr>
                  <m:t>α</m:t>
                </m:r>
              </m:e>
              <m:sub>
                <m:r>
                  <m:rPr>
                    <m:sty m:val="p"/>
                  </m:rPr>
                  <w:rPr>
                    <w:rFonts w:ascii="Cambria Math" w:eastAsiaTheme="minorEastAsia" w:hAnsi="Cambria Math"/>
                  </w:rPr>
                  <m:t>ilk</m:t>
                </m:r>
              </m:sub>
            </m:sSub>
          </m:e>
        </m:d>
        <m:r>
          <m:rPr>
            <m:sty m:val="p"/>
          </m:rPr>
          <w:rPr>
            <w:rFonts w:ascii="Cambria Math" w:eastAsiaTheme="minorEastAsia" w:hAnsi="Cambria Math"/>
          </w:rPr>
          <m:t>=</m:t>
        </m:r>
        <m:sSub>
          <m:sSubPr>
            <m:ctrlPr>
              <w:rPr>
                <w:rFonts w:ascii="Cambria Math" w:eastAsiaTheme="minorEastAsia" w:hAnsi="Cambria Math"/>
              </w:rPr>
            </m:ctrlPr>
          </m:sSubPr>
          <m:e>
            <m:d>
              <m:dPr>
                <m:begChr m:val=""/>
                <m:endChr m:val="|"/>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∂E(</m:t>
                    </m:r>
                    <m:r>
                      <m:rPr>
                        <m:sty m:val="b"/>
                      </m:rPr>
                      <w:rPr>
                        <w:rFonts w:ascii="Cambria Math" w:eastAsiaTheme="minorEastAsia" w:hAnsi="Cambria Math"/>
                      </w:rPr>
                      <m:t>α</m:t>
                    </m:r>
                    <m:r>
                      <m:rPr>
                        <m:sty m:val="p"/>
                      </m:rPr>
                      <w:rPr>
                        <w:rFonts w:ascii="Cambria Math" w:eastAsiaTheme="minorEastAsia" w:hAnsi="Cambria Math"/>
                      </w:rPr>
                      <m:t>)</m:t>
                    </m:r>
                  </m:num>
                  <m:den>
                    <m:r>
                      <m:rPr>
                        <m:sty m:val="p"/>
                      </m:rPr>
                      <w:rPr>
                        <w:rFonts w:ascii="Cambria Math" w:eastAsiaTheme="minorEastAsia" w:hAnsi="Cambria Math"/>
                      </w:rPr>
                      <m:t>∂</m:t>
                    </m:r>
                    <m:r>
                      <m:rPr>
                        <m:sty m:val="b"/>
                      </m:rPr>
                      <w:rPr>
                        <w:rFonts w:ascii="Cambria Math" w:eastAsiaTheme="minorEastAsia" w:hAnsi="Cambria Math"/>
                      </w:rPr>
                      <m:t>α</m:t>
                    </m:r>
                  </m:den>
                </m:f>
              </m:e>
            </m:d>
          </m:e>
          <m:sub>
            <m:r>
              <m:rPr>
                <m:sty m:val="b"/>
              </m:rPr>
              <w:rPr>
                <w:rFonts w:ascii="Cambria Math" w:eastAsiaTheme="minorEastAsia" w:hAnsi="Cambria Math"/>
              </w:rPr>
              <m:t>α</m:t>
            </m:r>
            <m:r>
              <m:rPr>
                <m:sty m:val="p"/>
              </m:rPr>
              <w:rPr>
                <w:rFonts w:ascii="Cambria Math" w:eastAsiaTheme="minorEastAsia" w:hAnsi="Cambria Math"/>
              </w:rPr>
              <m:t>=</m:t>
            </m:r>
            <m:sSub>
              <m:sSubPr>
                <m:ctrlPr>
                  <w:rPr>
                    <w:rFonts w:ascii="Cambria Math" w:eastAsiaTheme="minorEastAsia" w:hAnsi="Cambria Math"/>
                  </w:rPr>
                </m:ctrlPr>
              </m:sSubPr>
              <m:e>
                <m:r>
                  <m:rPr>
                    <m:sty m:val="b"/>
                  </m:rPr>
                  <w:rPr>
                    <w:rFonts w:ascii="Cambria Math" w:eastAsiaTheme="minorEastAsia" w:hAnsi="Cambria Math"/>
                  </w:rPr>
                  <m:t>α</m:t>
                </m:r>
              </m:e>
              <m:sub>
                <m:r>
                  <m:rPr>
                    <m:sty m:val="p"/>
                  </m:rPr>
                  <w:rPr>
                    <w:rFonts w:ascii="Cambria Math" w:eastAsiaTheme="minorEastAsia" w:hAnsi="Cambria Math"/>
                  </w:rPr>
                  <m:t>son</m:t>
                </m:r>
              </m:sub>
            </m:sSub>
          </m:sub>
        </m:sSub>
        <m:r>
          <m:rPr>
            <m:sty m:val="p"/>
          </m:rPr>
          <w:rPr>
            <w:rFonts w:ascii="Cambria Math" w:eastAsiaTheme="minorEastAsia" w:hAnsi="Cambria Math"/>
          </w:rPr>
          <m:t>=0</m:t>
        </m:r>
      </m:oMath>
      <w:r w:rsidRPr="009955C2">
        <w:rPr>
          <w:rFonts w:eastAsiaTheme="minorEastAsia"/>
        </w:rPr>
        <w:t xml:space="preserve"> koşulunu gerçekleştiren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p"/>
              </m:rPr>
              <w:rPr>
                <w:rFonts w:ascii="Cambria Math" w:eastAsiaTheme="minorEastAsia" w:hAnsi="Cambria Math"/>
              </w:rPr>
              <m:t>son</m:t>
            </m:r>
          </m:sub>
        </m:sSub>
      </m:oMath>
      <w:r w:rsidRPr="00AC18B8">
        <w:rPr>
          <w:rFonts w:eastAsiaTheme="minorEastAsia"/>
        </w:rPr>
        <w:t xml:space="preserve"> </w:t>
      </w:r>
      <w:r w:rsidR="00A73394" w:rsidRPr="00AC18B8">
        <w:rPr>
          <w:rFonts w:eastAsiaTheme="minorEastAsia"/>
        </w:rPr>
        <w:t>değeri elde edilmektedir</w:t>
      </w:r>
      <w:r w:rsidRPr="00AC18B8">
        <w:rPr>
          <w:rFonts w:eastAsiaTheme="minorEastAsia"/>
        </w:rPr>
        <w:t>. Bunun için sürdürülen iterasyon adımları aşağıdaki koşullardan bir tanesi sağlandığında durmaktadır</w:t>
      </w:r>
      <w:r w:rsidR="00DF4A8A">
        <w:rPr>
          <w:rFonts w:eastAsiaTheme="minorEastAsia"/>
        </w:rPr>
        <w:t xml:space="preserve"> (</w:t>
      </w:r>
      <w:r w:rsidR="0020251F">
        <w:rPr>
          <w:rFonts w:eastAsiaTheme="minorEastAsia"/>
        </w:rPr>
        <w:t xml:space="preserve">Kaastra ve Boyd, 1996; </w:t>
      </w:r>
      <w:r w:rsidR="00DF4A8A" w:rsidRPr="00A966A6">
        <w:rPr>
          <w:rFonts w:eastAsiaTheme="minorEastAsia"/>
        </w:rPr>
        <w:t>Jang ve ark, 1997</w:t>
      </w:r>
      <w:r w:rsidR="00DF4A8A">
        <w:rPr>
          <w:rFonts w:eastAsiaTheme="minorEastAsia"/>
        </w:rPr>
        <w:t>)</w:t>
      </w:r>
      <w:r w:rsidRPr="00AC18B8">
        <w:rPr>
          <w:rFonts w:eastAsiaTheme="minorEastAsia"/>
        </w:rPr>
        <w:t>:</w:t>
      </w:r>
    </w:p>
    <w:p w:rsidR="0053254E" w:rsidRPr="00AC18B8" w:rsidRDefault="0053254E" w:rsidP="009867B6">
      <w:pPr>
        <w:spacing w:after="0" w:line="360" w:lineRule="auto"/>
        <w:jc w:val="both"/>
        <w:rPr>
          <w:rFonts w:eastAsiaTheme="minorEastAsia"/>
        </w:rPr>
      </w:pPr>
      <w:r w:rsidRPr="00AC18B8">
        <w:rPr>
          <w:rFonts w:eastAsiaTheme="minorEastAsia"/>
        </w:rPr>
        <w:tab/>
      </w:r>
      <w:r w:rsidRPr="00AC18B8">
        <w:rPr>
          <w:rFonts w:eastAsiaTheme="minorEastAsia"/>
        </w:rPr>
        <w:tab/>
        <w:t xml:space="preserve">     1. E fonksiyonunun değeri yeterince küçüktür.</w:t>
      </w:r>
    </w:p>
    <w:p w:rsidR="0053254E" w:rsidRPr="00AC18B8" w:rsidRDefault="0053254E" w:rsidP="009867B6">
      <w:pPr>
        <w:spacing w:after="0" w:line="360" w:lineRule="auto"/>
        <w:jc w:val="both"/>
        <w:rPr>
          <w:rFonts w:eastAsiaTheme="minorEastAsia"/>
        </w:rPr>
      </w:pPr>
      <w:r w:rsidRPr="00A966A6">
        <w:rPr>
          <w:rFonts w:eastAsiaTheme="minorEastAsia"/>
        </w:rPr>
        <w:tab/>
      </w:r>
      <w:r w:rsidRPr="00A966A6">
        <w:rPr>
          <w:rFonts w:eastAsiaTheme="minorEastAsia"/>
        </w:rPr>
        <w:tab/>
        <w:t xml:space="preserve">     </w:t>
      </w:r>
      <w:r w:rsidRPr="00AC18B8">
        <w:rPr>
          <w:rFonts w:eastAsiaTheme="minorEastAsia"/>
        </w:rPr>
        <w:t xml:space="preserve">2. </w:t>
      </w:r>
      <w:r w:rsidRPr="00AC18B8">
        <w:rPr>
          <w:rFonts w:eastAsiaTheme="minorEastAsia"/>
          <w:b/>
        </w:rPr>
        <w:t>g</w:t>
      </w:r>
      <w:r w:rsidRPr="00AC18B8">
        <w:rPr>
          <w:rFonts w:eastAsiaTheme="minorEastAsia"/>
        </w:rPr>
        <w:t xml:space="preserve"> gradyan vektörünün uzunluğu belirli bir değerden küçüktür.</w:t>
      </w:r>
    </w:p>
    <w:p w:rsidR="0053254E" w:rsidRPr="00AC18B8" w:rsidRDefault="0053254E" w:rsidP="009867B6">
      <w:pPr>
        <w:spacing w:after="0" w:line="360" w:lineRule="auto"/>
        <w:jc w:val="both"/>
        <w:rPr>
          <w:rFonts w:eastAsiaTheme="minorEastAsia"/>
        </w:rPr>
      </w:pPr>
      <w:r w:rsidRPr="00AC18B8">
        <w:rPr>
          <w:rFonts w:eastAsiaTheme="minorEastAsia"/>
        </w:rPr>
        <w:tab/>
      </w:r>
      <w:r w:rsidRPr="00AC18B8">
        <w:rPr>
          <w:rFonts w:eastAsiaTheme="minorEastAsia"/>
        </w:rPr>
        <w:tab/>
        <w:t xml:space="preserve">     3. Belirlenen hesaplama süresi dolmuştur. </w:t>
      </w:r>
    </w:p>
    <w:p w:rsidR="0053254E" w:rsidRDefault="00D30309" w:rsidP="009867B6">
      <w:pPr>
        <w:spacing w:after="0" w:line="360" w:lineRule="auto"/>
        <w:ind w:firstLine="567"/>
        <w:jc w:val="both"/>
        <w:rPr>
          <w:rFonts w:eastAsiaTheme="minorEastAsia"/>
        </w:rPr>
      </w:pPr>
      <w:r w:rsidRPr="00AC18B8">
        <w:rPr>
          <w:rFonts w:eastAsiaTheme="minorEastAsia"/>
        </w:rPr>
        <w:t xml:space="preserve">Bir ağ yapısında </w:t>
      </w:r>
      <w:r w:rsidR="00047FB3" w:rsidRPr="00AC18B8">
        <w:rPr>
          <w:rFonts w:eastAsiaTheme="minorEastAsia"/>
        </w:rPr>
        <w:t>gradyan vektörü her katmanın sonucunun hesaplandığ</w:t>
      </w:r>
      <w:r w:rsidR="00047FB3">
        <w:rPr>
          <w:rFonts w:eastAsiaTheme="minorEastAsia"/>
        </w:rPr>
        <w:t xml:space="preserve">ı yönün tersi yönünde hesaplandığından </w:t>
      </w:r>
      <w:r w:rsidRPr="00AC18B8">
        <w:rPr>
          <w:rFonts w:eastAsiaTheme="minorEastAsia"/>
        </w:rPr>
        <w:t xml:space="preserve">gradyan </w:t>
      </w:r>
      <w:r w:rsidR="00D044B0" w:rsidRPr="00AC18B8">
        <w:rPr>
          <w:rFonts w:eastAsiaTheme="minorEastAsia"/>
        </w:rPr>
        <w:t>bulma işlemi geri yayılma olarak ifade edilir</w:t>
      </w:r>
      <w:r w:rsidR="00047FB3">
        <w:rPr>
          <w:rFonts w:eastAsiaTheme="minorEastAsia"/>
        </w:rPr>
        <w:t>.</w:t>
      </w:r>
      <w:r w:rsidR="00D044B0" w:rsidRPr="00AC18B8">
        <w:rPr>
          <w:rFonts w:eastAsiaTheme="minorEastAsia"/>
        </w:rPr>
        <w:t xml:space="preserve"> Gradyan vektörü hesaplandıktan sonra parametrelerin iyileştirilmesi için </w:t>
      </w:r>
      <w:r w:rsidR="00D044B0" w:rsidRPr="00AC18B8">
        <w:rPr>
          <w:rFonts w:eastAsiaTheme="minorEastAsia"/>
          <w:b/>
        </w:rPr>
        <w:t>d</w:t>
      </w:r>
      <w:r w:rsidR="00D044B0" w:rsidRPr="00AC18B8">
        <w:rPr>
          <w:rFonts w:eastAsiaTheme="minorEastAsia"/>
        </w:rPr>
        <w:t xml:space="preserve"> yön </w:t>
      </w:r>
      <w:r w:rsidR="0053254E" w:rsidRPr="00AC18B8">
        <w:rPr>
          <w:rFonts w:eastAsiaTheme="minorEastAsia"/>
        </w:rPr>
        <w:t>vektörü gradyan vektörünün ters yönünde</w:t>
      </w:r>
      <w:r w:rsidRPr="00AC18B8">
        <w:rPr>
          <w:rFonts w:eastAsiaTheme="minorEastAsia"/>
        </w:rPr>
        <w:t xml:space="preserve"> (</w:t>
      </w:r>
      <w:r w:rsidRPr="00AC18B8">
        <w:rPr>
          <w:rFonts w:eastAsiaTheme="minorEastAsia"/>
          <w:b/>
        </w:rPr>
        <w:t>d</w:t>
      </w:r>
      <w:r w:rsidRPr="00AC18B8">
        <w:rPr>
          <w:rFonts w:eastAsiaTheme="minorEastAsia"/>
        </w:rPr>
        <w:t>=</w:t>
      </w:r>
      <w:r w:rsidRPr="00AC18B8">
        <w:rPr>
          <w:rFonts w:eastAsiaTheme="minorEastAsia"/>
          <w:b/>
        </w:rPr>
        <w:t>-g</w:t>
      </w:r>
      <w:r w:rsidRPr="00AC18B8">
        <w:rPr>
          <w:rFonts w:eastAsiaTheme="minorEastAsia"/>
        </w:rPr>
        <w:t xml:space="preserve">) </w:t>
      </w:r>
      <w:r w:rsidR="0053254E" w:rsidRPr="00AC18B8">
        <w:rPr>
          <w:rFonts w:eastAsiaTheme="minorEastAsia"/>
        </w:rPr>
        <w:t xml:space="preserve">seçildiğinde </w:t>
      </w:r>
      <w:r w:rsidR="009A4397" w:rsidRPr="00AC18B8">
        <w:rPr>
          <w:rFonts w:eastAsiaTheme="minorEastAsia"/>
        </w:rPr>
        <w:t>en dik iniş yönteminin for</w:t>
      </w:r>
      <w:r w:rsidRPr="00AC18B8">
        <w:rPr>
          <w:rFonts w:eastAsiaTheme="minorEastAsia"/>
        </w:rPr>
        <w:t xml:space="preserve">mülü aşağıdaki gibi elde edilir ve sonuçlar </w:t>
      </w:r>
      <w:r w:rsidR="00A73394" w:rsidRPr="00AC18B8">
        <w:rPr>
          <w:rFonts w:eastAsiaTheme="minorEastAsia"/>
        </w:rPr>
        <w:t xml:space="preserve">GYÖA </w:t>
      </w:r>
      <w:r w:rsidRPr="00AC18B8">
        <w:rPr>
          <w:rFonts w:eastAsiaTheme="minorEastAsia"/>
        </w:rPr>
        <w:t>kuralları olarak ifade edilir</w:t>
      </w:r>
      <w:r w:rsidR="00DF4A8A">
        <w:rPr>
          <w:rFonts w:eastAsiaTheme="minorEastAsia"/>
        </w:rPr>
        <w:t xml:space="preserve"> (</w:t>
      </w:r>
      <w:r w:rsidR="0020251F">
        <w:rPr>
          <w:rFonts w:eastAsiaTheme="minorEastAsia"/>
        </w:rPr>
        <w:t xml:space="preserve">Freeman ve Skapura, 1991; </w:t>
      </w:r>
      <w:r w:rsidR="00DF4A8A">
        <w:rPr>
          <w:rFonts w:eastAsiaTheme="minorEastAsia"/>
        </w:rPr>
        <w:t>Kalyvas, 2001)</w:t>
      </w:r>
      <w:r w:rsidR="000761AE">
        <w:rPr>
          <w:rFonts w:eastAsiaTheme="minorEastAsia"/>
        </w:rPr>
        <w:t>:</w:t>
      </w:r>
    </w:p>
    <w:p w:rsidR="006900CB" w:rsidRPr="00AC18B8" w:rsidRDefault="006900CB" w:rsidP="009867B6">
      <w:pPr>
        <w:spacing w:after="0" w:line="240" w:lineRule="auto"/>
        <w:jc w:val="both"/>
        <w:rPr>
          <w:rFonts w:eastAsiaTheme="minorEastAsia"/>
          <w:b/>
        </w:rPr>
      </w:pPr>
    </w:p>
    <w:p w:rsidR="000B1497" w:rsidRPr="000B1497" w:rsidRDefault="003F6734" w:rsidP="009867B6">
      <w:pPr>
        <w:spacing w:after="0" w:line="240" w:lineRule="auto"/>
        <w:jc w:val="both"/>
        <w:rPr>
          <w:rFonts w:eastAsiaTheme="minorEastAsia"/>
          <w:b/>
        </w:rPr>
      </w:pPr>
      <m:oMathPara>
        <m:oMath>
          <m:sSub>
            <m:sSubPr>
              <m:ctrlPr>
                <w:rPr>
                  <w:rFonts w:ascii="Cambria Math" w:hAnsi="Cambria Math"/>
                </w:rPr>
              </m:ctrlPr>
            </m:sSubPr>
            <m:e>
              <m:r>
                <m:rPr>
                  <m:sty m:val="b"/>
                </m:rPr>
                <w:rPr>
                  <w:rFonts w:ascii="Cambria Math" w:hAnsi="Cambria Math"/>
                </w:rPr>
                <m:t>α</m:t>
              </m:r>
            </m:e>
            <m:sub>
              <m:r>
                <m:rPr>
                  <m:sty m:val="p"/>
                </m:rPr>
                <w:rPr>
                  <w:rFonts w:ascii="Cambria Math" w:hAnsi="Cambria Math"/>
                </w:rPr>
                <m:t>son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α</m:t>
              </m:r>
            </m:e>
            <m:sub>
              <m:r>
                <m:rPr>
                  <m:sty m:val="p"/>
                </m:rPr>
                <w:rPr>
                  <w:rFonts w:ascii="Cambria Math" w:hAnsi="Cambria Math"/>
                </w:rPr>
                <m:t>ilk</m:t>
              </m:r>
            </m:sub>
          </m:sSub>
          <m:r>
            <m:rPr>
              <m:sty m:val="p"/>
            </m:rPr>
            <w:rPr>
              <w:rFonts w:ascii="Cambria Math" w:hAnsi="Cambria Math"/>
            </w:rPr>
            <m:t>-η</m:t>
          </m:r>
          <m:r>
            <m:rPr>
              <m:sty m:val="b"/>
            </m:rPr>
            <w:rPr>
              <w:rFonts w:ascii="Cambria Math" w:hAnsi="Cambria Math"/>
            </w:rPr>
            <m:t>g</m:t>
          </m:r>
        </m:oMath>
      </m:oMathPara>
      <w:bookmarkStart w:id="58" w:name="_Toc451903934"/>
      <w:bookmarkStart w:id="59" w:name="_Toc453063000"/>
    </w:p>
    <w:p w:rsidR="000B1497" w:rsidRDefault="000B1497" w:rsidP="009867B6">
      <w:pPr>
        <w:spacing w:after="0" w:line="240" w:lineRule="auto"/>
        <w:jc w:val="both"/>
        <w:rPr>
          <w:rFonts w:eastAsiaTheme="minorEastAsia"/>
          <w:b/>
        </w:rPr>
      </w:pPr>
    </w:p>
    <w:p w:rsidR="000B1497" w:rsidRPr="000B1497" w:rsidRDefault="000B1497" w:rsidP="009867B6">
      <w:pPr>
        <w:spacing w:after="0" w:line="240" w:lineRule="auto"/>
        <w:jc w:val="both"/>
        <w:rPr>
          <w:rFonts w:eastAsiaTheme="minorEastAsia"/>
          <w:b/>
        </w:rPr>
      </w:pPr>
    </w:p>
    <w:p w:rsidR="005E26DB" w:rsidRPr="00FD0675" w:rsidRDefault="00CE79C5" w:rsidP="009867B6">
      <w:pPr>
        <w:spacing w:after="0" w:line="240" w:lineRule="auto"/>
        <w:rPr>
          <w:b/>
        </w:rPr>
      </w:pPr>
      <w:bookmarkStart w:id="60" w:name="_Toc458081259"/>
      <w:r w:rsidRPr="00FD0675">
        <w:rPr>
          <w:b/>
        </w:rPr>
        <w:t>2.6 Aşamalı Bulanık Mantık Yöntemi</w:t>
      </w:r>
      <w:bookmarkEnd w:id="58"/>
      <w:bookmarkEnd w:id="59"/>
      <w:bookmarkEnd w:id="60"/>
    </w:p>
    <w:p w:rsidR="006900CB" w:rsidRPr="006900CB" w:rsidRDefault="006900CB" w:rsidP="009867B6">
      <w:pPr>
        <w:spacing w:after="0" w:line="240" w:lineRule="auto"/>
      </w:pPr>
    </w:p>
    <w:p w:rsidR="00E74348" w:rsidRPr="00A966A6" w:rsidRDefault="000512E6" w:rsidP="009867B6">
      <w:pPr>
        <w:spacing w:after="0" w:line="360" w:lineRule="auto"/>
        <w:ind w:firstLine="567"/>
        <w:jc w:val="both"/>
        <w:rPr>
          <w:rFonts w:eastAsiaTheme="minorEastAsia"/>
        </w:rPr>
      </w:pPr>
      <w:r>
        <w:rPr>
          <w:rFonts w:eastAsiaTheme="minorEastAsia"/>
        </w:rPr>
        <w:t>Karmaşık ve yüksek boyutlu bulanık sistemlerde a</w:t>
      </w:r>
      <w:r w:rsidR="00EB5B11" w:rsidRPr="00A966A6">
        <w:rPr>
          <w:rFonts w:eastAsiaTheme="minorEastAsia"/>
        </w:rPr>
        <w:t>şamalı olmayan bulanık mantık yönteminin</w:t>
      </w:r>
      <w:r>
        <w:rPr>
          <w:rFonts w:eastAsiaTheme="minorEastAsia"/>
        </w:rPr>
        <w:t xml:space="preserve"> kulla</w:t>
      </w:r>
      <w:r w:rsidR="00BD6C4C">
        <w:rPr>
          <w:rFonts w:eastAsiaTheme="minorEastAsia"/>
        </w:rPr>
        <w:t>nılması,</w:t>
      </w:r>
      <w:r w:rsidR="00C27D22" w:rsidRPr="00A966A6">
        <w:rPr>
          <w:rFonts w:eastAsiaTheme="minorEastAsia"/>
        </w:rPr>
        <w:t xml:space="preserve"> k</w:t>
      </w:r>
      <w:r w:rsidR="00BD6C4C">
        <w:rPr>
          <w:rFonts w:eastAsiaTheme="minorEastAsia"/>
        </w:rPr>
        <w:t xml:space="preserve">ural sayısının fazla </w:t>
      </w:r>
      <w:r w:rsidR="00C27D22" w:rsidRPr="00A966A6">
        <w:rPr>
          <w:rFonts w:eastAsiaTheme="minorEastAsia"/>
        </w:rPr>
        <w:t>olması</w:t>
      </w:r>
      <w:r w:rsidR="00BD6C4C">
        <w:rPr>
          <w:rFonts w:eastAsiaTheme="minorEastAsia"/>
        </w:rPr>
        <w:t xml:space="preserve"> anlamına gelen boyut problemini</w:t>
      </w:r>
      <w:r w:rsidR="00C27D22" w:rsidRPr="00A966A6">
        <w:rPr>
          <w:rFonts w:eastAsiaTheme="minorEastAsia"/>
        </w:rPr>
        <w:t xml:space="preserve"> ortaya çık</w:t>
      </w:r>
      <w:r w:rsidR="00BD6C4C">
        <w:rPr>
          <w:rFonts w:eastAsiaTheme="minorEastAsia"/>
        </w:rPr>
        <w:t>arm</w:t>
      </w:r>
      <w:r w:rsidR="00C27D22" w:rsidRPr="00A966A6">
        <w:rPr>
          <w:rFonts w:eastAsiaTheme="minorEastAsia"/>
        </w:rPr>
        <w:t>aktadır. Bu sorunu</w:t>
      </w:r>
      <w:r w:rsidR="00BD6C4C">
        <w:rPr>
          <w:rFonts w:eastAsiaTheme="minorEastAsia"/>
        </w:rPr>
        <w:t>n üstesinden gelebilmek için</w:t>
      </w:r>
      <w:r w:rsidR="00C27D22" w:rsidRPr="00A966A6">
        <w:rPr>
          <w:rFonts w:eastAsiaTheme="minorEastAsia"/>
        </w:rPr>
        <w:t xml:space="preserve"> aşamalı bulanık mantık yöntemi önerilmiştir.</w:t>
      </w:r>
      <w:r w:rsidR="00CA4C99" w:rsidRPr="00A966A6">
        <w:rPr>
          <w:rFonts w:eastAsiaTheme="minorEastAsia"/>
        </w:rPr>
        <w:t xml:space="preserve"> </w:t>
      </w:r>
      <w:r w:rsidR="003C6CD7" w:rsidRPr="00A966A6">
        <w:rPr>
          <w:rFonts w:eastAsiaTheme="minorEastAsia"/>
        </w:rPr>
        <w:t>(</w:t>
      </w:r>
      <w:r w:rsidR="00F82B91" w:rsidRPr="00A966A6">
        <w:rPr>
          <w:rFonts w:eastAsiaTheme="minorEastAsia"/>
        </w:rPr>
        <w:t xml:space="preserve">Raju ve ark, 1991; </w:t>
      </w:r>
      <w:r w:rsidR="0000518A" w:rsidRPr="00A966A6">
        <w:rPr>
          <w:rFonts w:eastAsiaTheme="minorEastAsia"/>
        </w:rPr>
        <w:t>Brown ve ark, 1995</w:t>
      </w:r>
      <w:r w:rsidR="00EB5B11" w:rsidRPr="00A966A6">
        <w:rPr>
          <w:rFonts w:eastAsiaTheme="minorEastAsia"/>
        </w:rPr>
        <w:t>; Emara ve Elshafei, 2004;</w:t>
      </w:r>
      <w:r w:rsidR="00CA4C99" w:rsidRPr="00A966A6">
        <w:rPr>
          <w:rFonts w:eastAsiaTheme="minorEastAsia"/>
        </w:rPr>
        <w:t xml:space="preserve"> </w:t>
      </w:r>
      <w:r w:rsidR="003C6CD7" w:rsidRPr="00A966A6">
        <w:rPr>
          <w:rFonts w:eastAsiaTheme="minorEastAsia"/>
        </w:rPr>
        <w:t>Chen ve ark, 2006).</w:t>
      </w:r>
    </w:p>
    <w:p w:rsidR="00195032" w:rsidRDefault="003C2C76" w:rsidP="009867B6">
      <w:pPr>
        <w:spacing w:after="0" w:line="360" w:lineRule="auto"/>
        <w:ind w:firstLine="567"/>
        <w:jc w:val="both"/>
        <w:rPr>
          <w:rFonts w:eastAsiaTheme="minorEastAsia"/>
        </w:rPr>
      </w:pPr>
      <w:r w:rsidRPr="00A966A6">
        <w:rPr>
          <w:rFonts w:eastAsiaTheme="minorEastAsia"/>
        </w:rPr>
        <w:t>A</w:t>
      </w:r>
      <w:r w:rsidR="00AC18B8">
        <w:rPr>
          <w:rFonts w:eastAsiaTheme="minorEastAsia"/>
        </w:rPr>
        <w:t xml:space="preserve">OBM’lerde </w:t>
      </w:r>
      <w:r w:rsidR="00F304EF" w:rsidRPr="00A966A6">
        <w:rPr>
          <w:rFonts w:eastAsiaTheme="minorEastAsia"/>
        </w:rPr>
        <w:t>bağımsız değişken</w:t>
      </w:r>
      <w:r w:rsidR="0062794F" w:rsidRPr="00A966A6">
        <w:rPr>
          <w:rFonts w:eastAsiaTheme="minorEastAsia"/>
        </w:rPr>
        <w:t xml:space="preserve"> sayısı arttıkça ku</w:t>
      </w:r>
      <w:r w:rsidR="00BD6C4C">
        <w:rPr>
          <w:rFonts w:eastAsiaTheme="minorEastAsia"/>
        </w:rPr>
        <w:t xml:space="preserve">ral sayısı </w:t>
      </w:r>
      <w:r w:rsidR="0062794F" w:rsidRPr="00A966A6">
        <w:rPr>
          <w:rFonts w:eastAsiaTheme="minorEastAsia"/>
        </w:rPr>
        <w:t xml:space="preserve">üstel şekilde artmaktadır. </w:t>
      </w:r>
      <w:r w:rsidR="00081870" w:rsidRPr="00A966A6">
        <w:rPr>
          <w:rFonts w:eastAsiaTheme="minorEastAsia"/>
        </w:rPr>
        <w:t>m</w:t>
      </w:r>
      <w:r w:rsidR="0039563E" w:rsidRPr="00A966A6">
        <w:rPr>
          <w:rFonts w:eastAsiaTheme="minorEastAsia"/>
        </w:rPr>
        <w:t xml:space="preserve"> tane</w:t>
      </w:r>
      <w:r w:rsidR="00027BBF" w:rsidRPr="00A966A6">
        <w:rPr>
          <w:rFonts w:eastAsiaTheme="minorEastAsia"/>
        </w:rPr>
        <w:t xml:space="preserve"> </w:t>
      </w:r>
      <w:r w:rsidR="00F304EF" w:rsidRPr="00A966A6">
        <w:rPr>
          <w:rFonts w:eastAsiaTheme="minorEastAsia"/>
        </w:rPr>
        <w:t>bağımsız</w:t>
      </w:r>
      <w:r w:rsidR="00027BBF" w:rsidRPr="00A966A6">
        <w:rPr>
          <w:rFonts w:eastAsiaTheme="minorEastAsia"/>
        </w:rPr>
        <w:t xml:space="preserve"> </w:t>
      </w:r>
      <w:r w:rsidR="00F304EF" w:rsidRPr="00A966A6">
        <w:rPr>
          <w:rFonts w:eastAsiaTheme="minorEastAsia"/>
        </w:rPr>
        <w:t>değişken</w:t>
      </w:r>
      <w:r w:rsidR="00412B89" w:rsidRPr="00A966A6">
        <w:rPr>
          <w:rFonts w:eastAsiaTheme="minorEastAsia"/>
        </w:rPr>
        <w:t xml:space="preserve"> ve her bir değişkenin </w:t>
      </w:r>
      <m:oMath>
        <m:r>
          <m:rPr>
            <m:sty m:val="p"/>
          </m:rPr>
          <w:rPr>
            <w:rFonts w:ascii="Cambria Math" w:eastAsiaTheme="minorEastAsia" w:hAnsi="Cambria Math"/>
          </w:rPr>
          <m:t>v</m:t>
        </m:r>
      </m:oMath>
      <w:r w:rsidR="0039563E" w:rsidRPr="00A966A6">
        <w:rPr>
          <w:rFonts w:eastAsiaTheme="minorEastAsia"/>
        </w:rPr>
        <w:t xml:space="preserve"> tane üyelik fonksiyonu olduğu varsayıldığında oluşacak </w:t>
      </w:r>
      <w:r w:rsidR="0062794F" w:rsidRPr="00A966A6">
        <w:rPr>
          <w:rFonts w:eastAsiaTheme="minorEastAsia"/>
        </w:rPr>
        <w:t xml:space="preserve">kural sayısı </w:t>
      </w:r>
      <m:oMath>
        <m:sSup>
          <m:sSupPr>
            <m:ctrlPr>
              <w:rPr>
                <w:rFonts w:ascii="Cambria Math" w:eastAsiaTheme="minorEastAsia" w:hAnsi="Cambria Math"/>
              </w:rPr>
            </m:ctrlPr>
          </m:sSupPr>
          <m:e>
            <m:r>
              <m:rPr>
                <m:sty m:val="p"/>
              </m:rPr>
              <w:rPr>
                <w:rFonts w:ascii="Cambria Math" w:eastAsiaTheme="minorEastAsia" w:hAnsi="Cambria Math"/>
              </w:rPr>
              <m:t>v</m:t>
            </m:r>
          </m:e>
          <m:sup>
            <m:r>
              <m:rPr>
                <m:sty m:val="p"/>
              </m:rPr>
              <w:rPr>
                <w:rFonts w:ascii="Cambria Math" w:eastAsiaTheme="minorEastAsia" w:hAnsi="Cambria Math"/>
              </w:rPr>
              <m:t>m</m:t>
            </m:r>
          </m:sup>
        </m:sSup>
      </m:oMath>
      <w:r w:rsidR="0062794F" w:rsidRPr="00A966A6">
        <w:rPr>
          <w:rFonts w:eastAsiaTheme="minorEastAsia"/>
        </w:rPr>
        <w:t>’</w:t>
      </w:r>
      <w:r w:rsidR="003703C7" w:rsidRPr="00A966A6">
        <w:rPr>
          <w:rFonts w:eastAsiaTheme="minorEastAsia"/>
        </w:rPr>
        <w:t xml:space="preserve">dir. </w:t>
      </w:r>
      <w:r w:rsidR="0062794F" w:rsidRPr="00A966A6">
        <w:rPr>
          <w:rFonts w:eastAsiaTheme="minorEastAsia"/>
        </w:rPr>
        <w:t>A</w:t>
      </w:r>
      <w:r w:rsidR="00AC18B8">
        <w:rPr>
          <w:rFonts w:eastAsiaTheme="minorEastAsia"/>
        </w:rPr>
        <w:t>BM’l</w:t>
      </w:r>
      <w:r w:rsidR="00CF0216" w:rsidRPr="00A966A6">
        <w:rPr>
          <w:rFonts w:eastAsiaTheme="minorEastAsia"/>
        </w:rPr>
        <w:t xml:space="preserve">er ise </w:t>
      </w:r>
      <w:r w:rsidR="00AC18B8">
        <w:rPr>
          <w:rFonts w:eastAsiaTheme="minorEastAsia"/>
        </w:rPr>
        <w:t xml:space="preserve">AOBM’lere </w:t>
      </w:r>
      <w:r w:rsidR="003703C7" w:rsidRPr="00A966A6">
        <w:rPr>
          <w:rFonts w:eastAsiaTheme="minorEastAsia"/>
        </w:rPr>
        <w:t xml:space="preserve">daha düşük boyutlu bulanık </w:t>
      </w:r>
      <w:r w:rsidR="00F74DFA" w:rsidRPr="00A966A6">
        <w:rPr>
          <w:rFonts w:eastAsiaTheme="minorEastAsia"/>
        </w:rPr>
        <w:t xml:space="preserve">alt </w:t>
      </w:r>
      <w:r w:rsidR="00CF0216" w:rsidRPr="00A966A6">
        <w:rPr>
          <w:rFonts w:eastAsiaTheme="minorEastAsia"/>
        </w:rPr>
        <w:t>modellerin</w:t>
      </w:r>
      <w:r w:rsidR="002F5EC2">
        <w:rPr>
          <w:rFonts w:eastAsiaTheme="minorEastAsia"/>
        </w:rPr>
        <w:t xml:space="preserve"> oluşturduğu katmanların </w:t>
      </w:r>
      <w:r w:rsidR="003703C7" w:rsidRPr="00A966A6">
        <w:rPr>
          <w:rFonts w:eastAsiaTheme="minorEastAsia"/>
        </w:rPr>
        <w:t>birleştirilmesi il</w:t>
      </w:r>
      <w:r w:rsidR="002F5EC2">
        <w:rPr>
          <w:rFonts w:eastAsiaTheme="minorEastAsia"/>
        </w:rPr>
        <w:t>e meydana geli</w:t>
      </w:r>
      <w:r w:rsidR="00C06CE4" w:rsidRPr="00A966A6">
        <w:rPr>
          <w:rFonts w:eastAsiaTheme="minorEastAsia"/>
        </w:rPr>
        <w:t>r. B</w:t>
      </w:r>
      <w:r w:rsidR="00F304EF" w:rsidRPr="00A966A6">
        <w:rPr>
          <w:rFonts w:eastAsiaTheme="minorEastAsia"/>
        </w:rPr>
        <w:t>öylece kural sayısı bağımsız değişken</w:t>
      </w:r>
      <w:r w:rsidR="00BD6C4C">
        <w:rPr>
          <w:rFonts w:eastAsiaTheme="minorEastAsia"/>
        </w:rPr>
        <w:t xml:space="preserve"> sayısı arttıkça</w:t>
      </w:r>
      <w:r w:rsidR="003703C7" w:rsidRPr="00A966A6">
        <w:rPr>
          <w:rFonts w:eastAsiaTheme="minorEastAsia"/>
        </w:rPr>
        <w:t xml:space="preserve"> üstel değil de doğrusal olarak artar</w:t>
      </w:r>
      <w:r w:rsidR="00412B89" w:rsidRPr="00A966A6">
        <w:rPr>
          <w:rFonts w:eastAsiaTheme="minorEastAsia"/>
        </w:rPr>
        <w:t xml:space="preserve">. </w:t>
      </w:r>
      <m:oMath>
        <m:r>
          <m:rPr>
            <m:sty m:val="p"/>
          </m:rPr>
          <w:rPr>
            <w:rFonts w:ascii="Cambria Math" w:eastAsiaTheme="minorEastAsia" w:hAnsi="Cambria Math"/>
          </w:rPr>
          <m:t>v</m:t>
        </m:r>
      </m:oMath>
      <w:r w:rsidR="00684A02" w:rsidRPr="00A966A6">
        <w:rPr>
          <w:rFonts w:eastAsiaTheme="minorEastAsia"/>
        </w:rPr>
        <w:t xml:space="preserve"> tane bulanık</w:t>
      </w:r>
      <w:r w:rsidR="00027BBF" w:rsidRPr="00A966A6">
        <w:rPr>
          <w:rFonts w:eastAsiaTheme="minorEastAsia"/>
        </w:rPr>
        <w:t xml:space="preserve"> kümeye sahip </w:t>
      </w:r>
      <w:r w:rsidR="00081870" w:rsidRPr="00A966A6">
        <w:rPr>
          <w:rFonts w:eastAsiaTheme="minorEastAsia"/>
        </w:rPr>
        <w:t>m</w:t>
      </w:r>
      <w:r w:rsidR="00163891" w:rsidRPr="00A966A6">
        <w:rPr>
          <w:rFonts w:eastAsiaTheme="minorEastAsia"/>
        </w:rPr>
        <w:t xml:space="preserve"> tane </w:t>
      </w:r>
      <w:r w:rsidR="00F304EF" w:rsidRPr="00A966A6">
        <w:rPr>
          <w:rFonts w:eastAsiaTheme="minorEastAsia"/>
        </w:rPr>
        <w:t>bağımsız</w:t>
      </w:r>
      <w:r w:rsidR="00684A02" w:rsidRPr="00A966A6">
        <w:rPr>
          <w:rFonts w:eastAsiaTheme="minorEastAsia"/>
        </w:rPr>
        <w:t xml:space="preserve"> değişkeni o</w:t>
      </w:r>
      <w:r w:rsidR="00C06CE4" w:rsidRPr="00A966A6">
        <w:rPr>
          <w:rFonts w:eastAsiaTheme="minorEastAsia"/>
        </w:rPr>
        <w:t xml:space="preserve">lan </w:t>
      </w:r>
      <w:r w:rsidR="00AC18B8">
        <w:rPr>
          <w:rFonts w:eastAsiaTheme="minorEastAsia"/>
        </w:rPr>
        <w:t xml:space="preserve">ABM </w:t>
      </w:r>
      <w:r w:rsidR="00163891" w:rsidRPr="00A966A6">
        <w:rPr>
          <w:rFonts w:eastAsiaTheme="minorEastAsia"/>
        </w:rPr>
        <w:t>(</w:t>
      </w:r>
      <w:r w:rsidR="002A7EF6" w:rsidRPr="00A966A6">
        <w:rPr>
          <w:rFonts w:eastAsiaTheme="minorEastAsia"/>
        </w:rPr>
        <w:t>Şekil 2.</w:t>
      </w:r>
      <w:r w:rsidR="007811D4" w:rsidRPr="00A966A6">
        <w:rPr>
          <w:rFonts w:eastAsiaTheme="minorEastAsia"/>
        </w:rPr>
        <w:t>8</w:t>
      </w:r>
      <w:r w:rsidR="00684A02" w:rsidRPr="00A966A6">
        <w:rPr>
          <w:rFonts w:eastAsiaTheme="minorEastAsia"/>
        </w:rPr>
        <w:t xml:space="preserve">) </w:t>
      </w:r>
      <w:r w:rsidR="00163891" w:rsidRPr="00A966A6">
        <w:rPr>
          <w:rFonts w:eastAsiaTheme="minorEastAsia"/>
        </w:rPr>
        <w:t>ele alındığında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1</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2</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m</m:t>
            </m:r>
          </m:sub>
        </m:sSub>
      </m:oMath>
      <w:r w:rsidR="00F304EF" w:rsidRPr="00A966A6">
        <w:rPr>
          <w:rFonts w:eastAsiaTheme="minorEastAsia"/>
        </w:rPr>
        <w:t>) bağımsız</w:t>
      </w:r>
      <w:r w:rsidR="00163891" w:rsidRPr="00A966A6">
        <w:rPr>
          <w:rFonts w:eastAsiaTheme="minorEastAsia"/>
        </w:rPr>
        <w:t xml:space="preserve"> değişk</w:t>
      </w:r>
      <w:r w:rsidR="00EB5B11" w:rsidRPr="00A966A6">
        <w:rPr>
          <w:rFonts w:eastAsiaTheme="minorEastAsia"/>
        </w:rPr>
        <w:t>enlerinin aşamalı olarak modele</w:t>
      </w:r>
      <w:r w:rsidR="00163891" w:rsidRPr="00A966A6">
        <w:rPr>
          <w:rFonts w:eastAsiaTheme="minorEastAsia"/>
        </w:rPr>
        <w:t xml:space="preserve"> eklenmesi sonunda </w:t>
      </w:r>
      <w:r w:rsidR="00EB5B11" w:rsidRPr="00A966A6">
        <w:rPr>
          <w:rFonts w:eastAsiaTheme="minorEastAsia"/>
        </w:rPr>
        <w:t>bulanık alt modellere</w:t>
      </w:r>
      <w:r w:rsidR="00F74DFA" w:rsidRPr="00EB5B11">
        <w:rPr>
          <w:rFonts w:eastAsiaTheme="minorEastAsia"/>
        </w:rPr>
        <w:t xml:space="preserve"> </w:t>
      </w:r>
      <w:r w:rsidR="00F74DFA" w:rsidRPr="00A966A6">
        <w:rPr>
          <w:rFonts w:eastAsiaTheme="minorEastAsia"/>
        </w:rPr>
        <w:t xml:space="preserve">ait </w:t>
      </w:r>
      <m:oMath>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1</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2</m:t>
                </m:r>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m-2</m:t>
                </m:r>
              </m:sub>
            </m:sSub>
          </m:e>
        </m:d>
      </m:oMath>
      <w:r w:rsidR="00F74DFA" w:rsidRPr="00A966A6">
        <w:rPr>
          <w:rFonts w:eastAsiaTheme="minorEastAsia"/>
        </w:rPr>
        <w:t xml:space="preserve"> </w:t>
      </w:r>
      <w:r w:rsidR="00EB5B11" w:rsidRPr="00A966A6">
        <w:rPr>
          <w:rFonts w:eastAsiaTheme="minorEastAsia"/>
        </w:rPr>
        <w:t>ara değişkenlerin</w:t>
      </w:r>
      <w:r w:rsidR="00163891" w:rsidRPr="00A966A6">
        <w:rPr>
          <w:rFonts w:eastAsiaTheme="minorEastAsia"/>
        </w:rPr>
        <w:t xml:space="preserve"> ve </w:t>
      </w:r>
      <m:oMath>
        <m:acc>
          <m:accPr>
            <m:ctrlPr>
              <w:rPr>
                <w:rFonts w:ascii="Cambria Math" w:eastAsiaTheme="minorEastAsia" w:hAnsi="Cambria Math"/>
              </w:rPr>
            </m:ctrlPr>
          </m:accPr>
          <m:e>
            <m:r>
              <m:rPr>
                <m:sty m:val="p"/>
              </m:rPr>
              <w:rPr>
                <w:rFonts w:ascii="Cambria Math" w:eastAsiaTheme="minorEastAsia" w:hAnsi="Cambria Math"/>
              </w:rPr>
              <m:t>Y</m:t>
            </m:r>
          </m:e>
        </m:acc>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m-1</m:t>
            </m:r>
          </m:sub>
        </m:sSub>
      </m:oMath>
      <w:r w:rsidR="00163891" w:rsidRPr="00A966A6">
        <w:rPr>
          <w:rFonts w:eastAsiaTheme="minorEastAsia"/>
        </w:rPr>
        <w:t xml:space="preserve"> </w:t>
      </w:r>
      <w:r w:rsidR="00EB5B11" w:rsidRPr="00A966A6">
        <w:rPr>
          <w:rFonts w:eastAsiaTheme="minorEastAsia"/>
        </w:rPr>
        <w:t>bağımlı</w:t>
      </w:r>
      <w:r w:rsidR="00163891" w:rsidRPr="00A966A6">
        <w:rPr>
          <w:rFonts w:eastAsiaTheme="minorEastAsia"/>
        </w:rPr>
        <w:t xml:space="preserve"> değişkeni</w:t>
      </w:r>
      <w:r w:rsidR="00AE193A">
        <w:rPr>
          <w:rFonts w:eastAsiaTheme="minorEastAsia"/>
        </w:rPr>
        <w:t>nin oluştuğu görülür. Bu modelde</w:t>
      </w:r>
      <w:r w:rsidR="00163891" w:rsidRPr="00A966A6">
        <w:rPr>
          <w:rFonts w:eastAsiaTheme="minorEastAsia"/>
        </w:rPr>
        <w:t xml:space="preserve">ki </w:t>
      </w:r>
      <w:r w:rsidR="00BD6C4C">
        <w:rPr>
          <w:rFonts w:eastAsiaTheme="minorEastAsia"/>
        </w:rPr>
        <w:t>toplam kural</w:t>
      </w:r>
      <w:r w:rsidR="00684A02" w:rsidRPr="00A966A6">
        <w:rPr>
          <w:rFonts w:eastAsiaTheme="minorEastAsia"/>
        </w:rPr>
        <w:t xml:space="preserve"> sayısı </w:t>
      </w:r>
      <m:oMath>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m-1</m:t>
            </m:r>
          </m:e>
        </m:d>
        <m:sSup>
          <m:sSupPr>
            <m:ctrlPr>
              <w:rPr>
                <w:rFonts w:ascii="Cambria Math" w:eastAsiaTheme="minorEastAsia" w:hAnsi="Cambria Math"/>
              </w:rPr>
            </m:ctrlPr>
          </m:sSupPr>
          <m:e>
            <m:r>
              <m:rPr>
                <m:sty m:val="p"/>
              </m:rPr>
              <w:rPr>
                <w:rFonts w:ascii="Cambria Math" w:eastAsiaTheme="minorEastAsia" w:hAnsi="Cambria Math"/>
              </w:rPr>
              <m:t>*v</m:t>
            </m:r>
          </m:e>
          <m:sup>
            <m:r>
              <m:rPr>
                <m:sty m:val="p"/>
              </m:rPr>
              <w:rPr>
                <w:rFonts w:ascii="Cambria Math" w:eastAsiaTheme="minorEastAsia" w:hAnsi="Cambria Math"/>
              </w:rPr>
              <m:t>2</m:t>
            </m:r>
          </m:sup>
        </m:sSup>
        <m:r>
          <m:rPr>
            <m:sty m:val="p"/>
          </m:rPr>
          <w:rPr>
            <w:rFonts w:ascii="Cambria Math" w:eastAsiaTheme="minorEastAsia" w:hAnsi="Cambria Math"/>
          </w:rPr>
          <m:t>]</m:t>
        </m:r>
      </m:oMath>
      <w:r w:rsidR="00684A02" w:rsidRPr="00A966A6">
        <w:rPr>
          <w:rFonts w:eastAsiaTheme="minorEastAsia"/>
        </w:rPr>
        <w:t xml:space="preserve">’dir </w:t>
      </w:r>
      <w:r w:rsidR="00195B91" w:rsidRPr="00A966A6">
        <w:rPr>
          <w:rFonts w:eastAsiaTheme="minorEastAsia"/>
        </w:rPr>
        <w:t>(</w:t>
      </w:r>
      <w:r w:rsidR="00195032" w:rsidRPr="00A966A6">
        <w:rPr>
          <w:rFonts w:eastAsiaTheme="minorEastAsia"/>
        </w:rPr>
        <w:t xml:space="preserve">Raju ve ark, 1991; </w:t>
      </w:r>
      <w:r w:rsidR="00195B91" w:rsidRPr="00A966A6">
        <w:rPr>
          <w:rFonts w:eastAsiaTheme="minorEastAsia"/>
        </w:rPr>
        <w:t>Lee ve ark, 200</w:t>
      </w:r>
      <w:r w:rsidR="00E57FAB" w:rsidRPr="00A966A6">
        <w:rPr>
          <w:rFonts w:eastAsiaTheme="minorEastAsia"/>
        </w:rPr>
        <w:t>3</w:t>
      </w:r>
      <w:r w:rsidR="00437912" w:rsidRPr="00A966A6">
        <w:rPr>
          <w:rFonts w:eastAsiaTheme="minorEastAsia"/>
        </w:rPr>
        <w:t>; Emara ve Elshafei, 2004</w:t>
      </w:r>
      <w:r w:rsidR="00195B91" w:rsidRPr="00A966A6">
        <w:rPr>
          <w:rFonts w:eastAsiaTheme="minorEastAsia"/>
        </w:rPr>
        <w:t>)</w:t>
      </w:r>
      <w:r w:rsidR="003703C7" w:rsidRPr="00A966A6">
        <w:rPr>
          <w:rFonts w:eastAsiaTheme="minorEastAsia"/>
        </w:rPr>
        <w:t>.</w:t>
      </w:r>
    </w:p>
    <w:p w:rsidR="00FF6B41" w:rsidRDefault="00457858" w:rsidP="009867B6">
      <w:pPr>
        <w:spacing w:after="0" w:line="360" w:lineRule="auto"/>
        <w:jc w:val="center"/>
        <w:rPr>
          <w:rFonts w:eastAsiaTheme="minorEastAsia"/>
        </w:rPr>
      </w:pPr>
      <w:r w:rsidRPr="00457858">
        <w:rPr>
          <w:rFonts w:eastAsiaTheme="minorEastAsia"/>
          <w:noProof/>
          <w:lang w:eastAsia="tr-TR"/>
        </w:rPr>
        <w:lastRenderedPageBreak/>
        <w:drawing>
          <wp:inline distT="0" distB="0" distL="0" distR="0" wp14:anchorId="679B3005" wp14:editId="478E1AE4">
            <wp:extent cx="5760085" cy="4838251"/>
            <wp:effectExtent l="0" t="0" r="0" b="635"/>
            <wp:docPr id="1" name="Resim 1" descr="C:\Users\Ful\Desktop\TEZ\TEZ YAZIM\şekiller\Şekil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l\Desktop\TEZ\TEZ YAZIM\şekiller\Şekil 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4838251"/>
                    </a:xfrm>
                    <a:prstGeom prst="rect">
                      <a:avLst/>
                    </a:prstGeom>
                    <a:noFill/>
                    <a:ln>
                      <a:noFill/>
                    </a:ln>
                  </pic:spPr>
                </pic:pic>
              </a:graphicData>
            </a:graphic>
          </wp:inline>
        </w:drawing>
      </w:r>
    </w:p>
    <w:p w:rsidR="00FF6B41" w:rsidRDefault="00FF6B41" w:rsidP="009867B6">
      <w:pPr>
        <w:spacing w:after="0" w:line="240" w:lineRule="auto"/>
        <w:jc w:val="center"/>
        <w:rPr>
          <w:rFonts w:eastAsiaTheme="minorEastAsia"/>
        </w:rPr>
      </w:pPr>
    </w:p>
    <w:p w:rsidR="00E10A82" w:rsidRDefault="002A7EF6" w:rsidP="009867B6">
      <w:pPr>
        <w:pStyle w:val="Balk4"/>
        <w:spacing w:after="0" w:line="360" w:lineRule="auto"/>
      </w:pPr>
      <w:bookmarkStart w:id="61" w:name="_Toc451901348"/>
      <w:bookmarkStart w:id="62" w:name="_Toc458998791"/>
      <w:r w:rsidRPr="00A966A6">
        <w:t>Şekil 2.</w:t>
      </w:r>
      <w:r w:rsidR="007811D4" w:rsidRPr="00A966A6">
        <w:t>8</w:t>
      </w:r>
      <w:r w:rsidR="00BD0C95" w:rsidRPr="00A966A6">
        <w:t xml:space="preserve"> </w:t>
      </w:r>
      <w:r w:rsidR="00081870" w:rsidRPr="00A966A6">
        <w:t>(m</w:t>
      </w:r>
      <w:r w:rsidR="00AE193A">
        <w:t>-1) tane bulanık alt model</w:t>
      </w:r>
      <w:r w:rsidR="00F74DFA" w:rsidRPr="00A966A6">
        <w:t xml:space="preserve">den oluşan </w:t>
      </w:r>
      <w:r w:rsidR="00081870" w:rsidRPr="00A966A6">
        <w:t>m</w:t>
      </w:r>
      <w:r w:rsidR="00A64B20" w:rsidRPr="00A966A6">
        <w:t xml:space="preserve"> bağımsız</w:t>
      </w:r>
      <w:r w:rsidR="00BD0C95" w:rsidRPr="00A966A6">
        <w:t xml:space="preserve"> d</w:t>
      </w:r>
      <w:r w:rsidR="00751D88" w:rsidRPr="00A966A6">
        <w:t>eğişkenli aşamalı bulanık model</w:t>
      </w:r>
      <w:r w:rsidR="00BD0C95" w:rsidRPr="00A966A6">
        <w:t xml:space="preserve"> yapısı</w:t>
      </w:r>
      <w:bookmarkEnd w:id="61"/>
      <w:bookmarkEnd w:id="62"/>
    </w:p>
    <w:p w:rsidR="00962979" w:rsidRPr="00962979" w:rsidRDefault="00962979" w:rsidP="009867B6">
      <w:pPr>
        <w:spacing w:after="0" w:line="360" w:lineRule="auto"/>
      </w:pPr>
    </w:p>
    <w:p w:rsidR="00E10A82" w:rsidRPr="00A966A6" w:rsidRDefault="00BD6C4C" w:rsidP="009867B6">
      <w:pPr>
        <w:spacing w:after="0" w:line="360" w:lineRule="auto"/>
        <w:ind w:firstLine="567"/>
        <w:jc w:val="both"/>
        <w:rPr>
          <w:rFonts w:eastAsiaTheme="minorEastAsia"/>
        </w:rPr>
      </w:pPr>
      <w:r w:rsidRPr="00BD6C4C">
        <w:t>Örneğin;</w:t>
      </w:r>
      <w:r>
        <w:rPr>
          <w:b/>
        </w:rPr>
        <w:t xml:space="preserve"> </w:t>
      </w:r>
      <w:r>
        <w:rPr>
          <w:rFonts w:eastAsiaTheme="minorEastAsia"/>
        </w:rPr>
        <w:t>d</w:t>
      </w:r>
      <w:r w:rsidR="0024269E" w:rsidRPr="00A966A6">
        <w:rPr>
          <w:rFonts w:eastAsiaTheme="minorEastAsia"/>
        </w:rPr>
        <w:t>ört bağımsız</w:t>
      </w:r>
      <w:r>
        <w:rPr>
          <w:rFonts w:eastAsiaTheme="minorEastAsia"/>
        </w:rPr>
        <w:t xml:space="preserve"> değişkenli </w:t>
      </w:r>
      <w:r w:rsidR="00AC18B8">
        <w:rPr>
          <w:rFonts w:eastAsiaTheme="minorEastAsia"/>
        </w:rPr>
        <w:t>AOBM’de</w:t>
      </w:r>
      <w:r w:rsidR="0024269E" w:rsidRPr="00A966A6">
        <w:rPr>
          <w:rFonts w:eastAsiaTheme="minorEastAsia"/>
        </w:rPr>
        <w:t xml:space="preserve"> (Şekil 2.</w:t>
      </w:r>
      <w:r w:rsidR="007811D4" w:rsidRPr="00A966A6">
        <w:rPr>
          <w:rFonts w:eastAsiaTheme="minorEastAsia"/>
        </w:rPr>
        <w:t>9</w:t>
      </w:r>
      <w:r w:rsidR="0024269E" w:rsidRPr="00A966A6">
        <w:rPr>
          <w:rFonts w:eastAsiaTheme="minorEastAsia"/>
        </w:rPr>
        <w:t>) her bir bağımsız</w:t>
      </w:r>
      <w:r w:rsidR="00FF6B41" w:rsidRPr="00A966A6">
        <w:rPr>
          <w:rFonts w:eastAsiaTheme="minorEastAsia"/>
        </w:rPr>
        <w:t xml:space="preserve"> değişken için üç üyelik fonksiyonunun kullanılması durumunda oluşacak kural sayısı </w:t>
      </w:r>
      <m:oMath>
        <m:sSup>
          <m:sSupPr>
            <m:ctrlPr>
              <w:rPr>
                <w:rFonts w:ascii="Cambria Math" w:eastAsiaTheme="minorEastAsia" w:hAnsi="Cambria Math"/>
              </w:rPr>
            </m:ctrlPr>
          </m:sSupPr>
          <m:e>
            <m:r>
              <m:rPr>
                <m:sty m:val="p"/>
              </m:rPr>
              <w:rPr>
                <w:rFonts w:ascii="Cambria Math" w:eastAsiaTheme="minorEastAsia" w:hAnsi="Cambria Math"/>
              </w:rPr>
              <m:t>3</m:t>
            </m:r>
          </m:e>
          <m:sup>
            <m:r>
              <m:rPr>
                <m:sty m:val="p"/>
              </m:rPr>
              <w:rPr>
                <w:rFonts w:ascii="Cambria Math" w:eastAsiaTheme="minorEastAsia" w:hAnsi="Cambria Math"/>
              </w:rPr>
              <m:t>4</m:t>
            </m:r>
          </m:sup>
        </m:sSup>
        <m:r>
          <m:rPr>
            <m:sty m:val="p"/>
          </m:rPr>
          <w:rPr>
            <w:rFonts w:ascii="Cambria Math" w:eastAsiaTheme="minorEastAsia" w:hAnsi="Cambria Math"/>
          </w:rPr>
          <m:t>=81</m:t>
        </m:r>
      </m:oMath>
      <w:r w:rsidR="00FF6B41" w:rsidRPr="00A966A6">
        <w:rPr>
          <w:rFonts w:eastAsiaTheme="minorEastAsia"/>
        </w:rPr>
        <w:t xml:space="preserve"> iken </w:t>
      </w:r>
      <w:r w:rsidR="00AC18B8">
        <w:rPr>
          <w:rFonts w:eastAsiaTheme="minorEastAsia"/>
        </w:rPr>
        <w:t>ABM’de</w:t>
      </w:r>
      <w:r w:rsidR="002A7EF6" w:rsidRPr="00A966A6">
        <w:rPr>
          <w:rFonts w:eastAsiaTheme="minorEastAsia"/>
        </w:rPr>
        <w:t xml:space="preserve"> (Şekil 2.1</w:t>
      </w:r>
      <w:r w:rsidR="007811D4" w:rsidRPr="00A966A6">
        <w:rPr>
          <w:rFonts w:eastAsiaTheme="minorEastAsia"/>
        </w:rPr>
        <w:t>0 ve Şekil 2.11</w:t>
      </w:r>
      <w:r w:rsidR="00FF6B41" w:rsidRPr="00A966A6">
        <w:rPr>
          <w:rFonts w:eastAsiaTheme="minorEastAsia"/>
        </w:rPr>
        <w:t xml:space="preserve">) oluşacak kural sayısı </w:t>
      </w:r>
      <m:oMath>
        <m:r>
          <m:rPr>
            <m:sty m:val="p"/>
          </m:rPr>
          <w:rPr>
            <w:rFonts w:ascii="Cambria Math" w:eastAsiaTheme="minorEastAsia" w:hAnsi="Cambria Math"/>
          </w:rPr>
          <m:t>3*</m:t>
        </m:r>
        <m:sSup>
          <m:sSupPr>
            <m:ctrlPr>
              <w:rPr>
                <w:rFonts w:ascii="Cambria Math" w:eastAsiaTheme="minorEastAsia" w:hAnsi="Cambria Math"/>
              </w:rPr>
            </m:ctrlPr>
          </m:sSupPr>
          <m:e>
            <m:r>
              <m:rPr>
                <m:sty m:val="p"/>
              </m:rPr>
              <w:rPr>
                <w:rFonts w:ascii="Cambria Math" w:eastAsiaTheme="minorEastAsia" w:hAnsi="Cambria Math"/>
              </w:rPr>
              <m:t>3</m:t>
            </m:r>
          </m:e>
          <m:sup>
            <m:r>
              <m:rPr>
                <m:sty m:val="p"/>
              </m:rPr>
              <w:rPr>
                <w:rFonts w:ascii="Cambria Math" w:eastAsiaTheme="minorEastAsia" w:hAnsi="Cambria Math"/>
              </w:rPr>
              <m:t>2</m:t>
            </m:r>
          </m:sup>
        </m:sSup>
        <m:r>
          <m:rPr>
            <m:sty m:val="p"/>
          </m:rPr>
          <w:rPr>
            <w:rFonts w:ascii="Cambria Math" w:eastAsiaTheme="minorEastAsia" w:hAnsi="Cambria Math"/>
          </w:rPr>
          <m:t>=27</m:t>
        </m:r>
      </m:oMath>
      <w:r w:rsidR="00CF0216" w:rsidRPr="00A966A6">
        <w:rPr>
          <w:rFonts w:eastAsiaTheme="minorEastAsia"/>
        </w:rPr>
        <w:t>’dir. Böylece bulanık model</w:t>
      </w:r>
      <w:r w:rsidR="00FF6B41" w:rsidRPr="00A966A6">
        <w:rPr>
          <w:rFonts w:eastAsiaTheme="minorEastAsia"/>
        </w:rPr>
        <w:t xml:space="preserve"> aşamalı olarak oluşturulduğunda kural say</w:t>
      </w:r>
      <w:r w:rsidR="00B238DD">
        <w:rPr>
          <w:rFonts w:eastAsiaTheme="minorEastAsia"/>
        </w:rPr>
        <w:t>ısı</w:t>
      </w:r>
      <w:r>
        <w:rPr>
          <w:rFonts w:eastAsiaTheme="minorEastAsia"/>
        </w:rPr>
        <w:t xml:space="preserve"> </w:t>
      </w:r>
      <w:r w:rsidR="00B238DD">
        <w:rPr>
          <w:rFonts w:eastAsiaTheme="minorEastAsia"/>
        </w:rPr>
        <w:t xml:space="preserve">1/3’ine düşmüş </w:t>
      </w:r>
      <w:r>
        <w:rPr>
          <w:rFonts w:eastAsiaTheme="minorEastAsia"/>
        </w:rPr>
        <w:t>olur</w:t>
      </w:r>
      <w:r w:rsidR="00E57FAB" w:rsidRPr="00A966A6">
        <w:rPr>
          <w:rFonts w:eastAsiaTheme="minorEastAsia"/>
        </w:rPr>
        <w:t xml:space="preserve"> (Wang, 1999; Lee ve ark, 2003</w:t>
      </w:r>
      <w:r w:rsidR="00255692" w:rsidRPr="00A966A6">
        <w:rPr>
          <w:rFonts w:eastAsiaTheme="minorEastAsia"/>
        </w:rPr>
        <w:t>)</w:t>
      </w:r>
      <w:r w:rsidR="005D16FB" w:rsidRPr="00A966A6">
        <w:rPr>
          <w:rFonts w:eastAsiaTheme="minorEastAsia"/>
        </w:rPr>
        <w:t>.</w:t>
      </w:r>
    </w:p>
    <w:tbl>
      <w:tblPr>
        <w:tblStyle w:val="TabloKlavuzu"/>
        <w:tblpPr w:leftFromText="141" w:rightFromText="141" w:vertAnchor="text" w:horzAnchor="margin"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0"/>
      </w:tblGrid>
      <w:tr w:rsidR="00EB4799" w:rsidTr="00425E2A">
        <w:trPr>
          <w:trHeight w:val="3392"/>
        </w:trPr>
        <w:tc>
          <w:tcPr>
            <w:tcW w:w="8890" w:type="dxa"/>
          </w:tcPr>
          <w:p w:rsidR="00EB4799" w:rsidRDefault="00425E2A" w:rsidP="009867B6">
            <w:pPr>
              <w:spacing w:after="0" w:line="360" w:lineRule="auto"/>
              <w:jc w:val="center"/>
              <w:rPr>
                <w:b/>
              </w:rPr>
            </w:pPr>
            <w:r>
              <w:rPr>
                <w:b/>
                <w:noProof/>
                <w:lang w:eastAsia="tr-TR"/>
              </w:rPr>
              <w:lastRenderedPageBreak/>
              <mc:AlternateContent>
                <mc:Choice Requires="wps">
                  <w:drawing>
                    <wp:anchor distT="0" distB="0" distL="114300" distR="114300" simplePos="0" relativeHeight="251747328" behindDoc="0" locked="0" layoutInCell="1" allowOverlap="1" wp14:anchorId="31AA65F6" wp14:editId="71164CA1">
                      <wp:simplePos x="0" y="0"/>
                      <wp:positionH relativeFrom="column">
                        <wp:posOffset>848995</wp:posOffset>
                      </wp:positionH>
                      <wp:positionV relativeFrom="paragraph">
                        <wp:posOffset>107550</wp:posOffset>
                      </wp:positionV>
                      <wp:extent cx="341409" cy="318052"/>
                      <wp:effectExtent l="0" t="0" r="1905" b="6350"/>
                      <wp:wrapNone/>
                      <wp:docPr id="64" name="Metin Kutusu 64"/>
                      <wp:cNvGraphicFramePr/>
                      <a:graphic xmlns:a="http://schemas.openxmlformats.org/drawingml/2006/main">
                        <a:graphicData uri="http://schemas.microsoft.com/office/word/2010/wordprocessingShape">
                          <wps:wsp>
                            <wps:cNvSpPr txBox="1"/>
                            <wps:spPr>
                              <a:xfrm>
                                <a:off x="0" y="0"/>
                                <a:ext cx="341409"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Pr="00512F18" w:rsidRDefault="007A3663" w:rsidP="00EB4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65F6" id="Metin Kutusu 64" o:spid="_x0000_s1061" type="#_x0000_t202" style="position:absolute;left:0;text-align:left;margin-left:66.85pt;margin-top:8.45pt;width:26.9pt;height:2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" fillcolor="white [3201]" stroked="f" strokeweight=".5pt">
                      <v:textbox>
                        <w:txbxContent>
                          <w:p w:rsidR="007A3663" w:rsidRPr="00512F18" w:rsidRDefault="00250BFF"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Pr="00512F18" w:rsidRDefault="007A3663" w:rsidP="00EB4799"/>
                        </w:txbxContent>
                      </v:textbox>
                    </v:shape>
                  </w:pict>
                </mc:Fallback>
              </mc:AlternateContent>
            </w:r>
            <w:r w:rsidR="00B5664C">
              <w:rPr>
                <w:b/>
                <w:noProof/>
                <w:lang w:eastAsia="tr-TR"/>
              </w:rPr>
              <mc:AlternateContent>
                <mc:Choice Requires="wps">
                  <w:drawing>
                    <wp:anchor distT="0" distB="0" distL="114300" distR="114300" simplePos="0" relativeHeight="251746304" behindDoc="0" locked="0" layoutInCell="1" allowOverlap="1" wp14:anchorId="7F86BA84" wp14:editId="6EAE47DF">
                      <wp:simplePos x="0" y="0"/>
                      <wp:positionH relativeFrom="column">
                        <wp:posOffset>2582550</wp:posOffset>
                      </wp:positionH>
                      <wp:positionV relativeFrom="paragraph">
                        <wp:posOffset>99732</wp:posOffset>
                      </wp:positionV>
                      <wp:extent cx="1247775" cy="1498387"/>
                      <wp:effectExtent l="0" t="0" r="28575" b="26035"/>
                      <wp:wrapNone/>
                      <wp:docPr id="65" name="Dikdörtgen 65"/>
                      <wp:cNvGraphicFramePr/>
                      <a:graphic xmlns:a="http://schemas.openxmlformats.org/drawingml/2006/main">
                        <a:graphicData uri="http://schemas.microsoft.com/office/word/2010/wordprocessingShape">
                          <wps:wsp>
                            <wps:cNvSpPr/>
                            <wps:spPr>
                              <a:xfrm>
                                <a:off x="0" y="0"/>
                                <a:ext cx="1247775" cy="1498387"/>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02246" id="Dikdörtgen 65" o:spid="_x0000_s1026" style="position:absolute;margin-left:203.35pt;margin-top:7.85pt;width:98.25pt;height:1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" fillcolor="white [3201]" strokecolor="black [3200]" strokeweight="1.5pt"/>
                  </w:pict>
                </mc:Fallback>
              </mc:AlternateContent>
            </w:r>
          </w:p>
          <w:p w:rsidR="00EB4799" w:rsidRDefault="00B5664C" w:rsidP="009867B6">
            <w:pPr>
              <w:spacing w:after="0" w:line="360" w:lineRule="auto"/>
              <w:jc w:val="center"/>
              <w:rPr>
                <w:b/>
              </w:rPr>
            </w:pPr>
            <w:r>
              <w:rPr>
                <w:b/>
                <w:noProof/>
                <w:lang w:eastAsia="tr-TR"/>
              </w:rPr>
              <mc:AlternateContent>
                <mc:Choice Requires="wps">
                  <w:drawing>
                    <wp:anchor distT="0" distB="0" distL="114300" distR="114300" simplePos="0" relativeHeight="251748352" behindDoc="0" locked="0" layoutInCell="1" allowOverlap="1" wp14:anchorId="2F0821D6" wp14:editId="6606D0E7">
                      <wp:simplePos x="0" y="0"/>
                      <wp:positionH relativeFrom="column">
                        <wp:posOffset>1188720</wp:posOffset>
                      </wp:positionH>
                      <wp:positionV relativeFrom="paragraph">
                        <wp:posOffset>25202</wp:posOffset>
                      </wp:positionV>
                      <wp:extent cx="1327150" cy="94"/>
                      <wp:effectExtent l="0" t="76200" r="25400" b="95250"/>
                      <wp:wrapNone/>
                      <wp:docPr id="68" name="Düz Ok Bağlayıcısı 68"/>
                      <wp:cNvGraphicFramePr/>
                      <a:graphic xmlns:a="http://schemas.openxmlformats.org/drawingml/2006/main">
                        <a:graphicData uri="http://schemas.microsoft.com/office/word/2010/wordprocessingShape">
                          <wps:wsp>
                            <wps:cNvCnPr/>
                            <wps:spPr>
                              <a:xfrm flipV="1">
                                <a:off x="0" y="0"/>
                                <a:ext cx="1327150" cy="9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96144" id="Düz Ok Bağlayıcısı 68" o:spid="_x0000_s1026" type="#_x0000_t32" style="position:absolute;margin-left:93.6pt;margin-top:2pt;width:104.5pt;height: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" strokecolor="black [3213]" strokeweight="1.5pt">
                      <v:stroke endarrow="block" joinstyle="miter"/>
                    </v:shape>
                  </w:pict>
                </mc:Fallback>
              </mc:AlternateContent>
            </w:r>
            <w:r w:rsidR="008A628A">
              <w:rPr>
                <w:b/>
                <w:noProof/>
                <w:lang w:eastAsia="tr-TR"/>
              </w:rPr>
              <mc:AlternateContent>
                <mc:Choice Requires="wps">
                  <w:drawing>
                    <wp:anchor distT="0" distB="0" distL="114300" distR="114300" simplePos="0" relativeHeight="251750400" behindDoc="0" locked="0" layoutInCell="1" allowOverlap="1" wp14:anchorId="2E8916AB" wp14:editId="5C377569">
                      <wp:simplePos x="0" y="0"/>
                      <wp:positionH relativeFrom="column">
                        <wp:posOffset>2750446</wp:posOffset>
                      </wp:positionH>
                      <wp:positionV relativeFrom="paragraph">
                        <wp:posOffset>253861</wp:posOffset>
                      </wp:positionV>
                      <wp:extent cx="922351" cy="644608"/>
                      <wp:effectExtent l="0" t="0" r="0" b="3175"/>
                      <wp:wrapNone/>
                      <wp:docPr id="66" name="Metin Kutusu 66"/>
                      <wp:cNvGraphicFramePr/>
                      <a:graphic xmlns:a="http://schemas.openxmlformats.org/drawingml/2006/main">
                        <a:graphicData uri="http://schemas.microsoft.com/office/word/2010/wordprocessingShape">
                          <wps:wsp>
                            <wps:cNvSpPr txBox="1"/>
                            <wps:spPr>
                              <a:xfrm>
                                <a:off x="0" y="0"/>
                                <a:ext cx="922351" cy="644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EB4799">
                                  <w:pPr>
                                    <w:jc w:val="center"/>
                                    <w:rPr>
                                      <w:b/>
                                    </w:rPr>
                                  </w:pPr>
                                  <w:r w:rsidRPr="005B0ED6">
                                    <w:rPr>
                                      <w:b/>
                                    </w:rPr>
                                    <w:t>Bulanık</w:t>
                                  </w:r>
                                </w:p>
                                <w:p w:rsidR="007A3663" w:rsidRPr="005B0ED6" w:rsidRDefault="007A3663" w:rsidP="00EB4799">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916AB" id="Metin Kutusu 66" o:spid="_x0000_s1062" type="#_x0000_t202" style="position:absolute;left:0;text-align:left;margin-left:216.55pt;margin-top:20pt;width:72.65pt;height:5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" fillcolor="white [3201]" stroked="f" strokeweight=".5pt">
                      <v:textbox>
                        <w:txbxContent>
                          <w:p w:rsidR="007A3663" w:rsidRPr="005B0ED6" w:rsidRDefault="007A3663" w:rsidP="00EB4799">
                            <w:pPr>
                              <w:jc w:val="center"/>
                              <w:rPr>
                                <w:b/>
                              </w:rPr>
                            </w:pPr>
                            <w:r w:rsidRPr="005B0ED6">
                              <w:rPr>
                                <w:b/>
                              </w:rPr>
                              <w:t>Bulanık</w:t>
                            </w:r>
                          </w:p>
                          <w:p w:rsidR="007A3663" w:rsidRPr="005B0ED6" w:rsidRDefault="007A3663" w:rsidP="00EB4799">
                            <w:pPr>
                              <w:jc w:val="center"/>
                              <w:rPr>
                                <w:b/>
                              </w:rPr>
                            </w:pPr>
                            <w:r w:rsidRPr="005B0ED6">
                              <w:rPr>
                                <w:b/>
                              </w:rPr>
                              <w:t>Sistem</w:t>
                            </w:r>
                          </w:p>
                        </w:txbxContent>
                      </v:textbox>
                    </v:shape>
                  </w:pict>
                </mc:Fallback>
              </mc:AlternateContent>
            </w:r>
            <w:r w:rsidR="00FD0675">
              <w:rPr>
                <w:b/>
                <w:noProof/>
                <w:lang w:eastAsia="tr-TR"/>
              </w:rPr>
              <mc:AlternateContent>
                <mc:Choice Requires="wps">
                  <w:drawing>
                    <wp:anchor distT="0" distB="0" distL="114300" distR="114300" simplePos="0" relativeHeight="251749376" behindDoc="0" locked="0" layoutInCell="1" allowOverlap="1" wp14:anchorId="56A02E6F" wp14:editId="5A224ABD">
                      <wp:simplePos x="0" y="0"/>
                      <wp:positionH relativeFrom="column">
                        <wp:posOffset>846455</wp:posOffset>
                      </wp:positionH>
                      <wp:positionV relativeFrom="paragraph">
                        <wp:posOffset>197485</wp:posOffset>
                      </wp:positionV>
                      <wp:extent cx="309880" cy="325755"/>
                      <wp:effectExtent l="0" t="0" r="0" b="0"/>
                      <wp:wrapNone/>
                      <wp:docPr id="67" name="Metin Kutusu 67"/>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EB4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2E6F" id="Metin Kutusu 67" o:spid="_x0000_s1063" type="#_x0000_t202" style="position:absolute;left:0;text-align:left;margin-left:66.65pt;margin-top:15.55pt;width:24.4pt;height:2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" fillcolor="white [3201]" stroked="f" strokeweight=".5pt">
                      <v:textbox>
                        <w:txbxContent>
                          <w:p w:rsidR="007A3663" w:rsidRPr="00512F18" w:rsidRDefault="00250BFF"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EB4799"/>
                        </w:txbxContent>
                      </v:textbox>
                    </v:shape>
                  </w:pict>
                </mc:Fallback>
              </mc:AlternateContent>
            </w:r>
          </w:p>
          <w:p w:rsidR="00EB4799"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54496" behindDoc="0" locked="0" layoutInCell="1" allowOverlap="1" wp14:anchorId="709A1C82" wp14:editId="63449DFC">
                      <wp:simplePos x="0" y="0"/>
                      <wp:positionH relativeFrom="column">
                        <wp:posOffset>4692015</wp:posOffset>
                      </wp:positionH>
                      <wp:positionV relativeFrom="paragraph">
                        <wp:posOffset>261620</wp:posOffset>
                      </wp:positionV>
                      <wp:extent cx="269875" cy="254000"/>
                      <wp:effectExtent l="0" t="0" r="0" b="0"/>
                      <wp:wrapNone/>
                      <wp:docPr id="69" name="Metin Kutusu 69"/>
                      <wp:cNvGraphicFramePr/>
                      <a:graphic xmlns:a="http://schemas.openxmlformats.org/drawingml/2006/main">
                        <a:graphicData uri="http://schemas.microsoft.com/office/word/2010/wordprocessingShape">
                          <wps:wsp>
                            <wps:cNvSpPr txBox="1"/>
                            <wps:spPr>
                              <a:xfrm>
                                <a:off x="0" y="0"/>
                                <a:ext cx="2698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3F6734" w:rsidP="00EB4799">
                                  <w:pPr>
                                    <w:rPr>
                                      <w:b/>
                                    </w:rPr>
                                  </w:pPr>
                                  <m:oMathPara>
                                    <m:oMath>
                                      <m:acc>
                                        <m:accPr>
                                          <m:ctrlPr>
                                            <w:rPr>
                                              <w:rFonts w:ascii="Cambria Math" w:hAnsi="Cambria Math"/>
                                              <w:b/>
                                              <w:i/>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1C82" id="Metin Kutusu 69" o:spid="_x0000_s1064" type="#_x0000_t202" style="position:absolute;left:0;text-align:left;margin-left:369.45pt;margin-top:20.6pt;width:21.25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" filled="f" stroked="f" strokeweight=".5pt">
                      <v:textbox>
                        <w:txbxContent>
                          <w:p w:rsidR="007A3663" w:rsidRPr="005B0ED6" w:rsidRDefault="00250BFF" w:rsidP="00EB4799">
                            <w:pPr>
                              <w:rPr>
                                <w:b/>
                              </w:rPr>
                            </w:pPr>
                            <m:oMathPara>
                              <m:oMath>
                                <m:acc>
                                  <m:accPr>
                                    <m:ctrlPr>
                                      <w:rPr>
                                        <w:rFonts w:ascii="Cambria Math" w:hAnsi="Cambria Math"/>
                                        <w:b/>
                                        <w:i/>
                                      </w:rPr>
                                    </m:ctrlPr>
                                  </m:accPr>
                                  <m:e>
                                    <m:r>
                                      <m:rPr>
                                        <m:sty m:val="b"/>
                                      </m:rPr>
                                      <w:rPr>
                                        <w:rFonts w:ascii="Cambria Math" w:hAnsi="Cambria Math"/>
                                      </w:rPr>
                                      <m:t>Y</m:t>
                                    </m:r>
                                  </m:e>
                                </m:acc>
                              </m:oMath>
                            </m:oMathPara>
                          </w:p>
                        </w:txbxContent>
                      </v:textbox>
                    </v:shape>
                  </w:pict>
                </mc:Fallback>
              </mc:AlternateContent>
            </w:r>
            <w:r w:rsidR="00B5664C">
              <w:rPr>
                <w:b/>
                <w:noProof/>
                <w:lang w:eastAsia="tr-TR"/>
              </w:rPr>
              <mc:AlternateContent>
                <mc:Choice Requires="wps">
                  <w:drawing>
                    <wp:anchor distT="0" distB="0" distL="114300" distR="114300" simplePos="0" relativeHeight="251751424" behindDoc="0" locked="0" layoutInCell="1" allowOverlap="1" wp14:anchorId="5A6DC900" wp14:editId="40C4F9E3">
                      <wp:simplePos x="0" y="0"/>
                      <wp:positionH relativeFrom="column">
                        <wp:posOffset>1198880</wp:posOffset>
                      </wp:positionH>
                      <wp:positionV relativeFrom="paragraph">
                        <wp:posOffset>168905</wp:posOffset>
                      </wp:positionV>
                      <wp:extent cx="1327150" cy="0"/>
                      <wp:effectExtent l="0" t="76200" r="25400" b="95250"/>
                      <wp:wrapNone/>
                      <wp:docPr id="72" name="Düz Ok Bağlayıcısı 72"/>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98ABE" id="Düz Ok Bağlayıcısı 72" o:spid="_x0000_s1026" type="#_x0000_t32" style="position:absolute;margin-left:94.4pt;margin-top:13.3pt;width:104.5pt;height: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" strokecolor="black [3213]" strokeweight="1.5pt">
                      <v:stroke endarrow="block" joinstyle="miter"/>
                    </v:shape>
                  </w:pict>
                </mc:Fallback>
              </mc:AlternateContent>
            </w:r>
            <w:r w:rsidR="00512F18">
              <w:rPr>
                <w:b/>
                <w:noProof/>
                <w:lang w:eastAsia="tr-TR"/>
              </w:rPr>
              <mc:AlternateContent>
                <mc:Choice Requires="wps">
                  <w:drawing>
                    <wp:anchor distT="0" distB="0" distL="114300" distR="114300" simplePos="0" relativeHeight="251752448" behindDoc="0" locked="0" layoutInCell="1" allowOverlap="1" wp14:anchorId="5FB36117" wp14:editId="7FA09135">
                      <wp:simplePos x="0" y="0"/>
                      <wp:positionH relativeFrom="column">
                        <wp:posOffset>843280</wp:posOffset>
                      </wp:positionH>
                      <wp:positionV relativeFrom="paragraph">
                        <wp:posOffset>327724</wp:posOffset>
                      </wp:positionV>
                      <wp:extent cx="309880" cy="325755"/>
                      <wp:effectExtent l="0" t="0" r="0" b="0"/>
                      <wp:wrapNone/>
                      <wp:docPr id="71" name="Metin Kutusu 71"/>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EB4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6117" id="Metin Kutusu 71" o:spid="_x0000_s1065" type="#_x0000_t202" style="position:absolute;left:0;text-align:left;margin-left:66.4pt;margin-top:25.8pt;width:24.4pt;height:2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" fillcolor="white [3201]" stroked="f" strokeweight=".5pt">
                      <v:textbox>
                        <w:txbxContent>
                          <w:p w:rsidR="007A3663" w:rsidRPr="00512F18" w:rsidRDefault="00250BFF"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EB4799"/>
                        </w:txbxContent>
                      </v:textbox>
                    </v:shape>
                  </w:pict>
                </mc:Fallback>
              </mc:AlternateContent>
            </w:r>
          </w:p>
          <w:p w:rsidR="00EB4799"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55520" behindDoc="0" locked="0" layoutInCell="1" allowOverlap="1" wp14:anchorId="4DEFA6FF" wp14:editId="7DE67181">
                      <wp:simplePos x="0" y="0"/>
                      <wp:positionH relativeFrom="column">
                        <wp:posOffset>1189355</wp:posOffset>
                      </wp:positionH>
                      <wp:positionV relativeFrom="paragraph">
                        <wp:posOffset>246380</wp:posOffset>
                      </wp:positionV>
                      <wp:extent cx="1327150" cy="0"/>
                      <wp:effectExtent l="0" t="76200" r="25400" b="95250"/>
                      <wp:wrapNone/>
                      <wp:docPr id="74" name="Düz Ok Bağlayıcısı 74"/>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99977" id="Düz Ok Bağlayıcısı 74" o:spid="_x0000_s1026" type="#_x0000_t32" style="position:absolute;margin-left:93.65pt;margin-top:19.4pt;width:104.5pt;height:0;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" strokecolor="black [3213]" strokeweight="1.5pt">
                      <v:stroke endarrow="block" joinstyle="miter"/>
                    </v:shape>
                  </w:pict>
                </mc:Fallback>
              </mc:AlternateContent>
            </w:r>
            <w:r>
              <w:rPr>
                <w:b/>
                <w:noProof/>
                <w:lang w:eastAsia="tr-TR"/>
              </w:rPr>
              <mc:AlternateContent>
                <mc:Choice Requires="wps">
                  <w:drawing>
                    <wp:anchor distT="0" distB="0" distL="114300" distR="114300" simplePos="0" relativeHeight="251753472" behindDoc="0" locked="0" layoutInCell="1" allowOverlap="1" wp14:anchorId="0C9D5F26" wp14:editId="0C57DCE5">
                      <wp:simplePos x="0" y="0"/>
                      <wp:positionH relativeFrom="column">
                        <wp:posOffset>3884930</wp:posOffset>
                      </wp:positionH>
                      <wp:positionV relativeFrom="paragraph">
                        <wp:posOffset>158574</wp:posOffset>
                      </wp:positionV>
                      <wp:extent cx="842645" cy="0"/>
                      <wp:effectExtent l="0" t="76200" r="14605" b="95250"/>
                      <wp:wrapNone/>
                      <wp:docPr id="70" name="Düz Ok Bağlayıcısı 70"/>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BE567" id="Düz Ok Bağlayıcısı 70" o:spid="_x0000_s1026" type="#_x0000_t32" style="position:absolute;margin-left:305.9pt;margin-top:12.5pt;width:66.3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" strokecolor="black [3213]" strokeweight="1.5pt">
                      <v:stroke endarrow="block" joinstyle="miter"/>
                    </v:shape>
                  </w:pict>
                </mc:Fallback>
              </mc:AlternateContent>
            </w:r>
          </w:p>
          <w:p w:rsidR="00D14FD4" w:rsidRDefault="00A64B20" w:rsidP="009867B6">
            <w:pPr>
              <w:spacing w:after="0" w:line="360" w:lineRule="auto"/>
              <w:jc w:val="center"/>
              <w:rPr>
                <w:b/>
              </w:rPr>
            </w:pPr>
            <w:r>
              <w:rPr>
                <w:b/>
                <w:noProof/>
                <w:lang w:eastAsia="tr-TR"/>
              </w:rPr>
              <mc:AlternateContent>
                <mc:Choice Requires="wps">
                  <w:drawing>
                    <wp:anchor distT="0" distB="0" distL="114300" distR="114300" simplePos="0" relativeHeight="251756544" behindDoc="0" locked="0" layoutInCell="1" allowOverlap="1" wp14:anchorId="21C1F77D" wp14:editId="29403607">
                      <wp:simplePos x="0" y="0"/>
                      <wp:positionH relativeFrom="column">
                        <wp:posOffset>849630</wp:posOffset>
                      </wp:positionH>
                      <wp:positionV relativeFrom="paragraph">
                        <wp:posOffset>217538</wp:posOffset>
                      </wp:positionV>
                      <wp:extent cx="309880" cy="325755"/>
                      <wp:effectExtent l="0" t="0" r="0" b="0"/>
                      <wp:wrapNone/>
                      <wp:docPr id="73" name="Metin Kutusu 73"/>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EB4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F77D" id="Metin Kutusu 73" o:spid="_x0000_s1066" type="#_x0000_t202" style="position:absolute;left:0;text-align:left;margin-left:66.9pt;margin-top:17.15pt;width:24.4pt;height:2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" fillcolor="white [3201]" stroked="f" strokeweight=".5pt">
                      <v:textbox>
                        <w:txbxContent>
                          <w:p w:rsidR="007A3663" w:rsidRPr="00512F18" w:rsidRDefault="00250BFF" w:rsidP="00EB479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EB4799"/>
                        </w:txbxContent>
                      </v:textbox>
                    </v:shape>
                  </w:pict>
                </mc:Fallback>
              </mc:AlternateContent>
            </w:r>
          </w:p>
          <w:p w:rsidR="00BC6ABE" w:rsidRDefault="00425E2A" w:rsidP="009867B6">
            <w:pPr>
              <w:keepNext/>
              <w:spacing w:after="0" w:line="240" w:lineRule="auto"/>
              <w:jc w:val="center"/>
              <w:rPr>
                <w:b/>
              </w:rPr>
            </w:pPr>
            <w:r>
              <w:rPr>
                <w:b/>
                <w:noProof/>
                <w:lang w:eastAsia="tr-TR"/>
              </w:rPr>
              <mc:AlternateContent>
                <mc:Choice Requires="wps">
                  <w:drawing>
                    <wp:anchor distT="0" distB="0" distL="114300" distR="114300" simplePos="0" relativeHeight="251757568" behindDoc="0" locked="0" layoutInCell="1" allowOverlap="1" wp14:anchorId="1F656630" wp14:editId="100E0965">
                      <wp:simplePos x="0" y="0"/>
                      <wp:positionH relativeFrom="column">
                        <wp:posOffset>1184467</wp:posOffset>
                      </wp:positionH>
                      <wp:positionV relativeFrom="paragraph">
                        <wp:posOffset>92267</wp:posOffset>
                      </wp:positionV>
                      <wp:extent cx="1327150" cy="0"/>
                      <wp:effectExtent l="0" t="76200" r="25400" b="95250"/>
                      <wp:wrapNone/>
                      <wp:docPr id="75" name="Düz Ok Bağlayıcısı 75"/>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C33F7" id="Düz Ok Bağlayıcısı 75" o:spid="_x0000_s1026" type="#_x0000_t32" style="position:absolute;margin-left:93.25pt;margin-top:7.25pt;width:104.5pt;height: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" strokecolor="black [3213]" strokeweight="1.5pt">
                      <v:stroke endarrow="block" joinstyle="miter"/>
                    </v:shape>
                  </w:pict>
                </mc:Fallback>
              </mc:AlternateContent>
            </w:r>
          </w:p>
          <w:p w:rsidR="00B5664C" w:rsidRDefault="00B5664C" w:rsidP="009867B6">
            <w:pPr>
              <w:pStyle w:val="Balk4"/>
              <w:spacing w:after="0"/>
              <w:outlineLvl w:val="3"/>
            </w:pPr>
          </w:p>
          <w:p w:rsidR="00425E2A" w:rsidRPr="00425E2A" w:rsidRDefault="00425E2A" w:rsidP="00425E2A"/>
          <w:p w:rsidR="00FD0675" w:rsidRPr="002E2D79" w:rsidRDefault="00BC6ABE" w:rsidP="009867B6">
            <w:pPr>
              <w:pStyle w:val="Balk4"/>
              <w:spacing w:after="0"/>
              <w:outlineLvl w:val="3"/>
            </w:pPr>
            <w:bookmarkStart w:id="63" w:name="_Toc458998792"/>
            <w:r>
              <w:t xml:space="preserve">Şekil 2.9 </w:t>
            </w:r>
            <w:r w:rsidRPr="002A7EF6">
              <w:t>Dört bağımsız</w:t>
            </w:r>
            <w:r>
              <w:t xml:space="preserve"> değişkenli, </w:t>
            </w:r>
            <w:r>
              <w:rPr>
                <w:rFonts w:eastAsiaTheme="minorEastAsia"/>
              </w:rPr>
              <w:t>a</w:t>
            </w:r>
            <w:r>
              <w:t xml:space="preserve">şamalı </w:t>
            </w:r>
            <w:r w:rsidRPr="008A628A">
              <w:t>olmayan</w:t>
            </w:r>
            <w:r w:rsidRPr="002A7EF6">
              <w:t xml:space="preserve"> bulanık </w:t>
            </w:r>
            <w:r>
              <w:t>model yapısı</w:t>
            </w:r>
            <w:bookmarkEnd w:id="63"/>
          </w:p>
        </w:tc>
      </w:tr>
    </w:tbl>
    <w:p w:rsidR="00425E2A" w:rsidRDefault="00425E2A" w:rsidP="00425E2A">
      <w:pPr>
        <w:spacing w:after="0" w:line="360" w:lineRule="auto"/>
        <w:jc w:val="center"/>
        <w:rPr>
          <w:b/>
        </w:rPr>
      </w:pPr>
    </w:p>
    <w:p w:rsidR="00BC6ABE" w:rsidRPr="00BC6ABE" w:rsidRDefault="00EB4799" w:rsidP="00425E2A">
      <w:pPr>
        <w:spacing w:after="0" w:line="480" w:lineRule="auto"/>
        <w:jc w:val="center"/>
        <w:rPr>
          <w:b/>
        </w:rPr>
      </w:pPr>
      <w:r>
        <w:rPr>
          <w:b/>
          <w:noProof/>
          <w:lang w:eastAsia="tr-TR"/>
        </w:rPr>
        <mc:AlternateContent>
          <mc:Choice Requires="wps">
            <w:drawing>
              <wp:anchor distT="0" distB="0" distL="114300" distR="114300" simplePos="0" relativeHeight="251734016" behindDoc="0" locked="0" layoutInCell="1" allowOverlap="1" wp14:anchorId="058B25E3" wp14:editId="46391FCD">
                <wp:simplePos x="0" y="0"/>
                <wp:positionH relativeFrom="column">
                  <wp:posOffset>780084</wp:posOffset>
                </wp:positionH>
                <wp:positionV relativeFrom="paragraph">
                  <wp:posOffset>366395</wp:posOffset>
                </wp:positionV>
                <wp:extent cx="341409" cy="318052"/>
                <wp:effectExtent l="0" t="0" r="1905" b="6350"/>
                <wp:wrapNone/>
                <wp:docPr id="50" name="Metin Kutusu 50"/>
                <wp:cNvGraphicFramePr/>
                <a:graphic xmlns:a="http://schemas.openxmlformats.org/drawingml/2006/main">
                  <a:graphicData uri="http://schemas.microsoft.com/office/word/2010/wordprocessingShape">
                    <wps:wsp>
                      <wps:cNvSpPr txBox="1"/>
                      <wps:spPr>
                        <a:xfrm>
                          <a:off x="0" y="0"/>
                          <a:ext cx="341409"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EB4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25E3" id="Metin Kutusu 50" o:spid="_x0000_s1067" type="#_x0000_t202" style="position:absolute;left:0;text-align:left;margin-left:61.4pt;margin-top:28.85pt;width:26.9pt;height:2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" fillcolor="white [3201]" stroked="f" strokeweight=".5pt">
                <v:textbox>
                  <w:txbxContent>
                    <w:p w:rsidR="007A3663" w:rsidRDefault="007A3663" w:rsidP="00EB4799"/>
                  </w:txbxContent>
                </v:textbox>
              </v:shape>
            </w:pict>
          </mc:Fallback>
        </mc:AlternateContent>
      </w:r>
    </w:p>
    <w:p w:rsidR="002A7EF6" w:rsidRDefault="002A7EF6" w:rsidP="009867B6">
      <w:pPr>
        <w:pStyle w:val="ResimYazs"/>
        <w:framePr w:h="451" w:hRule="exact" w:hSpace="141" w:wrap="around" w:vAnchor="text" w:hAnchor="page" w:x="1380" w:y="2709"/>
        <w:spacing w:after="0"/>
      </w:pPr>
    </w:p>
    <w:tbl>
      <w:tblPr>
        <w:tblStyle w:val="TabloKlavuzu"/>
        <w:tblW w:w="10287"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9252"/>
        <w:gridCol w:w="641"/>
      </w:tblGrid>
      <w:tr w:rsidR="00DF72DF" w:rsidTr="00AD2D3A">
        <w:trPr>
          <w:trHeight w:val="4772"/>
        </w:trPr>
        <w:tc>
          <w:tcPr>
            <w:tcW w:w="10287" w:type="dxa"/>
            <w:gridSpan w:val="3"/>
          </w:tcPr>
          <w:p w:rsidR="00DF72DF"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76000" behindDoc="0" locked="0" layoutInCell="1" allowOverlap="1" wp14:anchorId="1885C701" wp14:editId="5F30286F">
                      <wp:simplePos x="0" y="0"/>
                      <wp:positionH relativeFrom="column">
                        <wp:posOffset>4280983</wp:posOffset>
                      </wp:positionH>
                      <wp:positionV relativeFrom="paragraph">
                        <wp:posOffset>199907</wp:posOffset>
                      </wp:positionV>
                      <wp:extent cx="883285" cy="2409825"/>
                      <wp:effectExtent l="0" t="0" r="12065" b="28575"/>
                      <wp:wrapNone/>
                      <wp:docPr id="76" name="Dikdörtgen 76"/>
                      <wp:cNvGraphicFramePr/>
                      <a:graphic xmlns:a="http://schemas.openxmlformats.org/drawingml/2006/main">
                        <a:graphicData uri="http://schemas.microsoft.com/office/word/2010/wordprocessingShape">
                          <wps:wsp>
                            <wps:cNvSpPr/>
                            <wps:spPr>
                              <a:xfrm>
                                <a:off x="0" y="0"/>
                                <a:ext cx="883285" cy="24098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160E3" id="Dikdörtgen 76" o:spid="_x0000_s1026" style="position:absolute;margin-left:337.1pt;margin-top:15.75pt;width:69.55pt;height:18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" fillcolor="white [3201]" strokecolor="black [3200]" strokeweight="1.5pt"/>
                  </w:pict>
                </mc:Fallback>
              </mc:AlternateContent>
            </w:r>
            <w:r>
              <w:rPr>
                <w:b/>
                <w:noProof/>
                <w:lang w:eastAsia="tr-TR"/>
              </w:rPr>
              <mc:AlternateContent>
                <mc:Choice Requires="wps">
                  <w:drawing>
                    <wp:anchor distT="0" distB="0" distL="114300" distR="114300" simplePos="0" relativeHeight="251760640" behindDoc="0" locked="0" layoutInCell="1" allowOverlap="1" wp14:anchorId="558C1792" wp14:editId="7A710F6E">
                      <wp:simplePos x="0" y="0"/>
                      <wp:positionH relativeFrom="column">
                        <wp:posOffset>606425</wp:posOffset>
                      </wp:positionH>
                      <wp:positionV relativeFrom="paragraph">
                        <wp:posOffset>219710</wp:posOffset>
                      </wp:positionV>
                      <wp:extent cx="340995" cy="317500"/>
                      <wp:effectExtent l="0" t="0" r="1905" b="6350"/>
                      <wp:wrapNone/>
                      <wp:docPr id="77" name="Metin Kutusu 77"/>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F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1792" id="Metin Kutusu 77" o:spid="_x0000_s1068" type="#_x0000_t202" style="position:absolute;left:0;text-align:left;margin-left:47.75pt;margin-top:17.3pt;width:26.85pt;height: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" fillcolor="white [3201]" stroked="f" strokeweight=".5pt">
                      <v:textbox>
                        <w:txbxContent>
                          <w:p w:rsidR="007A3663" w:rsidRPr="00512F18" w:rsidRDefault="00250BFF"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F72DF"/>
                        </w:txbxContent>
                      </v:textbox>
                    </v:shape>
                  </w:pict>
                </mc:Fallback>
              </mc:AlternateContent>
            </w:r>
            <w:r w:rsidR="00DF72DF">
              <w:rPr>
                <w:b/>
                <w:noProof/>
                <w:lang w:eastAsia="tr-TR"/>
              </w:rPr>
              <mc:AlternateContent>
                <mc:Choice Requires="wps">
                  <w:drawing>
                    <wp:anchor distT="0" distB="0" distL="114300" distR="114300" simplePos="0" relativeHeight="251778048" behindDoc="0" locked="0" layoutInCell="1" allowOverlap="1" wp14:anchorId="5E69F588" wp14:editId="21FD44F0">
                      <wp:simplePos x="0" y="0"/>
                      <wp:positionH relativeFrom="column">
                        <wp:posOffset>5240020</wp:posOffset>
                      </wp:positionH>
                      <wp:positionV relativeFrom="paragraph">
                        <wp:posOffset>1405255</wp:posOffset>
                      </wp:positionV>
                      <wp:extent cx="842645" cy="0"/>
                      <wp:effectExtent l="0" t="76200" r="14605" b="95250"/>
                      <wp:wrapNone/>
                      <wp:docPr id="78" name="Düz Ok Bağlayıcısı 78"/>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59356" id="Düz Ok Bağlayıcısı 78" o:spid="_x0000_s1026" type="#_x0000_t32" style="position:absolute;margin-left:412.6pt;margin-top:110.65pt;width:66.3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" strokecolor="black [3213]" strokeweight="1.5pt">
                      <v:stroke endarrow="block" joinstyle="miter"/>
                    </v:shape>
                  </w:pict>
                </mc:Fallback>
              </mc:AlternateContent>
            </w:r>
            <w:r w:rsidR="00DF72DF">
              <w:rPr>
                <w:b/>
                <w:noProof/>
                <w:lang w:eastAsia="tr-TR"/>
              </w:rPr>
              <mc:AlternateContent>
                <mc:Choice Requires="wps">
                  <w:drawing>
                    <wp:anchor distT="0" distB="0" distL="114300" distR="114300" simplePos="0" relativeHeight="251763712" behindDoc="0" locked="0" layoutInCell="1" allowOverlap="1" wp14:anchorId="0C4A7F8F" wp14:editId="210C58A8">
                      <wp:simplePos x="0" y="0"/>
                      <wp:positionH relativeFrom="column">
                        <wp:posOffset>2459990</wp:posOffset>
                      </wp:positionH>
                      <wp:positionV relativeFrom="paragraph">
                        <wp:posOffset>377190</wp:posOffset>
                      </wp:positionV>
                      <wp:extent cx="789940" cy="588645"/>
                      <wp:effectExtent l="0" t="0" r="0" b="1905"/>
                      <wp:wrapNone/>
                      <wp:docPr id="52" name="Metin Kutusu 52"/>
                      <wp:cNvGraphicFramePr/>
                      <a:graphic xmlns:a="http://schemas.openxmlformats.org/drawingml/2006/main">
                        <a:graphicData uri="http://schemas.microsoft.com/office/word/2010/wordprocessingShape">
                          <wps:wsp>
                            <wps:cNvSpPr txBox="1"/>
                            <wps:spPr>
                              <a:xfrm>
                                <a:off x="0" y="0"/>
                                <a:ext cx="789940"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DF72DF">
                                  <w:pPr>
                                    <w:jc w:val="center"/>
                                    <w:rPr>
                                      <w:b/>
                                    </w:rPr>
                                  </w:pPr>
                                  <w:r w:rsidRPr="005B0ED6">
                                    <w:rPr>
                                      <w:b/>
                                    </w:rPr>
                                    <w:t>Bulanık</w:t>
                                  </w:r>
                                </w:p>
                                <w:p w:rsidR="007A3663" w:rsidRPr="005B0ED6" w:rsidRDefault="007A3663" w:rsidP="00DF72DF">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7F8F" id="Metin Kutusu 52" o:spid="_x0000_s1069" type="#_x0000_t202" style="position:absolute;left:0;text-align:left;margin-left:193.7pt;margin-top:29.7pt;width:62.2pt;height:46.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" fillcolor="white [3201]" stroked="f" strokeweight=".5pt">
                      <v:textbox>
                        <w:txbxContent>
                          <w:p w:rsidR="007A3663" w:rsidRPr="005B0ED6" w:rsidRDefault="007A3663" w:rsidP="00DF72DF">
                            <w:pPr>
                              <w:jc w:val="center"/>
                              <w:rPr>
                                <w:b/>
                              </w:rPr>
                            </w:pPr>
                            <w:r w:rsidRPr="005B0ED6">
                              <w:rPr>
                                <w:b/>
                              </w:rPr>
                              <w:t>Bulanık</w:t>
                            </w:r>
                          </w:p>
                          <w:p w:rsidR="007A3663" w:rsidRPr="005B0ED6" w:rsidRDefault="007A3663" w:rsidP="00DF72DF">
                            <w:pPr>
                              <w:jc w:val="center"/>
                              <w:rPr>
                                <w:b/>
                              </w:rPr>
                            </w:pPr>
                            <w:r w:rsidRPr="005B0ED6">
                              <w:rPr>
                                <w:b/>
                              </w:rPr>
                              <w:t>Sistem</w:t>
                            </w:r>
                          </w:p>
                        </w:txbxContent>
                      </v:textbox>
                    </v:shape>
                  </w:pict>
                </mc:Fallback>
              </mc:AlternateContent>
            </w:r>
            <w:r w:rsidR="00DF72DF">
              <w:rPr>
                <w:b/>
                <w:noProof/>
                <w:lang w:eastAsia="tr-TR"/>
              </w:rPr>
              <mc:AlternateContent>
                <mc:Choice Requires="wps">
                  <w:drawing>
                    <wp:anchor distT="0" distB="0" distL="114300" distR="114300" simplePos="0" relativeHeight="251766784" behindDoc="0" locked="0" layoutInCell="1" allowOverlap="1" wp14:anchorId="71B1F859" wp14:editId="53916DEF">
                      <wp:simplePos x="0" y="0"/>
                      <wp:positionH relativeFrom="column">
                        <wp:posOffset>3380740</wp:posOffset>
                      </wp:positionH>
                      <wp:positionV relativeFrom="paragraph">
                        <wp:posOffset>723900</wp:posOffset>
                      </wp:positionV>
                      <wp:extent cx="842645" cy="0"/>
                      <wp:effectExtent l="0" t="76200" r="14605" b="95250"/>
                      <wp:wrapNone/>
                      <wp:docPr id="56" name="Düz Ok Bağlayıcısı 56"/>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FE5B3" id="Düz Ok Bağlayıcısı 56" o:spid="_x0000_s1026" type="#_x0000_t32" style="position:absolute;margin-left:266.2pt;margin-top:57pt;width:66.3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" strokecolor="black [3213]" strokeweight="1.5pt">
                      <v:stroke endarrow="block" joinstyle="miter"/>
                    </v:shape>
                  </w:pict>
                </mc:Fallback>
              </mc:AlternateContent>
            </w:r>
            <w:r w:rsidR="00DF72DF">
              <w:rPr>
                <w:b/>
                <w:noProof/>
                <w:lang w:eastAsia="tr-TR"/>
              </w:rPr>
              <mc:AlternateContent>
                <mc:Choice Requires="wps">
                  <w:drawing>
                    <wp:anchor distT="0" distB="0" distL="114300" distR="114300" simplePos="0" relativeHeight="251759616" behindDoc="0" locked="0" layoutInCell="1" allowOverlap="1" wp14:anchorId="0D33508E" wp14:editId="04A60C31">
                      <wp:simplePos x="0" y="0"/>
                      <wp:positionH relativeFrom="column">
                        <wp:posOffset>2435225</wp:posOffset>
                      </wp:positionH>
                      <wp:positionV relativeFrom="paragraph">
                        <wp:posOffset>203200</wp:posOffset>
                      </wp:positionV>
                      <wp:extent cx="883285" cy="922020"/>
                      <wp:effectExtent l="0" t="0" r="12065" b="11430"/>
                      <wp:wrapNone/>
                      <wp:docPr id="51" name="Dikdörtgen 51"/>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75238" id="Dikdörtgen 51" o:spid="_x0000_s1026" style="position:absolute;margin-left:191.75pt;margin-top:16pt;width:69.55pt;height:7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" fillcolor="white [3201]" strokecolor="black [3200]" strokeweight="1.5pt"/>
                  </w:pict>
                </mc:Fallback>
              </mc:AlternateContent>
            </w:r>
          </w:p>
          <w:p w:rsidR="00DF72DF"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67808" behindDoc="0" locked="0" layoutInCell="1" allowOverlap="1" wp14:anchorId="712E548B" wp14:editId="196E40CD">
                      <wp:simplePos x="0" y="0"/>
                      <wp:positionH relativeFrom="column">
                        <wp:posOffset>3521710</wp:posOffset>
                      </wp:positionH>
                      <wp:positionV relativeFrom="paragraph">
                        <wp:posOffset>136776</wp:posOffset>
                      </wp:positionV>
                      <wp:extent cx="418454" cy="363919"/>
                      <wp:effectExtent l="0" t="0" r="0" b="0"/>
                      <wp:wrapNone/>
                      <wp:docPr id="55" name="Metin Kutusu 55"/>
                      <wp:cNvGraphicFramePr/>
                      <a:graphic xmlns:a="http://schemas.openxmlformats.org/drawingml/2006/main">
                        <a:graphicData uri="http://schemas.microsoft.com/office/word/2010/wordprocessingShape">
                          <wps:wsp>
                            <wps:cNvSpPr txBox="1"/>
                            <wps:spPr>
                              <a:xfrm>
                                <a:off x="0" y="0"/>
                                <a:ext cx="418454" cy="363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A966A6" w:rsidRDefault="003F6734" w:rsidP="00DF72DF">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548B" id="Metin Kutusu 55" o:spid="_x0000_s1070" type="#_x0000_t202" style="position:absolute;left:0;text-align:left;margin-left:277.3pt;margin-top:10.75pt;width:32.95pt;height:28.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" filled="f" stroked="f" strokeweight=".5pt">
                      <v:textbox>
                        <w:txbxContent>
                          <w:p w:rsidR="007A3663" w:rsidRPr="00A966A6" w:rsidRDefault="00250BFF" w:rsidP="00DF72DF">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v:textbox>
                    </v:shape>
                  </w:pict>
                </mc:Fallback>
              </mc:AlternateContent>
            </w:r>
            <w:r>
              <w:rPr>
                <w:b/>
                <w:noProof/>
                <w:lang w:eastAsia="tr-TR"/>
              </w:rPr>
              <mc:AlternateContent>
                <mc:Choice Requires="wps">
                  <w:drawing>
                    <wp:anchor distT="0" distB="0" distL="114300" distR="114300" simplePos="0" relativeHeight="251761664" behindDoc="0" locked="0" layoutInCell="1" allowOverlap="1" wp14:anchorId="35B8A5F5" wp14:editId="07C3654D">
                      <wp:simplePos x="0" y="0"/>
                      <wp:positionH relativeFrom="column">
                        <wp:posOffset>996315</wp:posOffset>
                      </wp:positionH>
                      <wp:positionV relativeFrom="paragraph">
                        <wp:posOffset>134166</wp:posOffset>
                      </wp:positionV>
                      <wp:extent cx="1327150" cy="0"/>
                      <wp:effectExtent l="0" t="76200" r="25400" b="95250"/>
                      <wp:wrapNone/>
                      <wp:docPr id="54" name="Düz Ok Bağlayıcısı 54"/>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93E7A" id="Düz Ok Bağlayıcısı 54" o:spid="_x0000_s1026" type="#_x0000_t32" style="position:absolute;margin-left:78.45pt;margin-top:10.55pt;width:104.5pt;height: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" strokecolor="black [3213]" strokeweight="1.5pt">
                      <v:stroke endarrow="block" joinstyle="miter"/>
                    </v:shape>
                  </w:pict>
                </mc:Fallback>
              </mc:AlternateContent>
            </w:r>
          </w:p>
          <w:p w:rsidR="00DF72DF"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62688" behindDoc="0" locked="0" layoutInCell="1" allowOverlap="1" wp14:anchorId="6E11DE69" wp14:editId="3E8E5F20">
                      <wp:simplePos x="0" y="0"/>
                      <wp:positionH relativeFrom="column">
                        <wp:posOffset>605155</wp:posOffset>
                      </wp:positionH>
                      <wp:positionV relativeFrom="paragraph">
                        <wp:posOffset>145132</wp:posOffset>
                      </wp:positionV>
                      <wp:extent cx="309880" cy="325755"/>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F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DE69" id="Metin Kutusu 53" o:spid="_x0000_s1071" type="#_x0000_t202" style="position:absolute;left:0;text-align:left;margin-left:47.65pt;margin-top:11.45pt;width:24.4pt;height:2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" fillcolor="white [3201]" stroked="f" strokeweight=".5pt">
                      <v:textbox>
                        <w:txbxContent>
                          <w:p w:rsidR="007A3663" w:rsidRPr="00512F18" w:rsidRDefault="00250BFF"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F72DF"/>
                        </w:txbxContent>
                      </v:textbox>
                    </v:shape>
                  </w:pict>
                </mc:Fallback>
              </mc:AlternateContent>
            </w:r>
          </w:p>
          <w:p w:rsidR="00FD0675" w:rsidRDefault="00B5664C" w:rsidP="009867B6">
            <w:pPr>
              <w:spacing w:after="0" w:line="360" w:lineRule="auto"/>
              <w:jc w:val="center"/>
              <w:rPr>
                <w:b/>
              </w:rPr>
            </w:pPr>
            <w:r>
              <w:rPr>
                <w:b/>
                <w:noProof/>
                <w:lang w:eastAsia="tr-TR"/>
              </w:rPr>
              <mc:AlternateContent>
                <mc:Choice Requires="wps">
                  <w:drawing>
                    <wp:anchor distT="0" distB="0" distL="114300" distR="114300" simplePos="0" relativeHeight="251764736" behindDoc="0" locked="0" layoutInCell="1" allowOverlap="1" wp14:anchorId="76E42790" wp14:editId="29CEB075">
                      <wp:simplePos x="0" y="0"/>
                      <wp:positionH relativeFrom="column">
                        <wp:posOffset>1001582</wp:posOffset>
                      </wp:positionH>
                      <wp:positionV relativeFrom="paragraph">
                        <wp:posOffset>20320</wp:posOffset>
                      </wp:positionV>
                      <wp:extent cx="1327150" cy="0"/>
                      <wp:effectExtent l="0" t="76200" r="25400" b="95250"/>
                      <wp:wrapNone/>
                      <wp:docPr id="58" name="Düz Ok Bağlayıcısı 58"/>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FCF50" id="Düz Ok Bağlayıcısı 58" o:spid="_x0000_s1026" type="#_x0000_t32" style="position:absolute;margin-left:78.85pt;margin-top:1.6pt;width:104.5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" strokecolor="black [3213]" strokeweight="1.5pt">
                      <v:stroke endarrow="block" joinstyle="miter"/>
                    </v:shape>
                  </w:pict>
                </mc:Fallback>
              </mc:AlternateContent>
            </w:r>
          </w:p>
          <w:p w:rsidR="00425E2A"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77024" behindDoc="0" locked="0" layoutInCell="1" allowOverlap="1" wp14:anchorId="795436C4" wp14:editId="2EC5FB3C">
                      <wp:simplePos x="0" y="0"/>
                      <wp:positionH relativeFrom="column">
                        <wp:posOffset>4336730</wp:posOffset>
                      </wp:positionH>
                      <wp:positionV relativeFrom="paragraph">
                        <wp:posOffset>64071</wp:posOffset>
                      </wp:positionV>
                      <wp:extent cx="789940" cy="588645"/>
                      <wp:effectExtent l="0" t="0" r="0" b="1905"/>
                      <wp:wrapNone/>
                      <wp:docPr id="79" name="Metin Kutusu 79"/>
                      <wp:cNvGraphicFramePr/>
                      <a:graphic xmlns:a="http://schemas.openxmlformats.org/drawingml/2006/main">
                        <a:graphicData uri="http://schemas.microsoft.com/office/word/2010/wordprocessingShape">
                          <wps:wsp>
                            <wps:cNvSpPr txBox="1"/>
                            <wps:spPr>
                              <a:xfrm>
                                <a:off x="0" y="0"/>
                                <a:ext cx="789940"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DF72DF">
                                  <w:pPr>
                                    <w:jc w:val="center"/>
                                    <w:rPr>
                                      <w:b/>
                                    </w:rPr>
                                  </w:pPr>
                                  <w:r w:rsidRPr="005B0ED6">
                                    <w:rPr>
                                      <w:b/>
                                    </w:rPr>
                                    <w:t>Bulanık</w:t>
                                  </w:r>
                                </w:p>
                                <w:p w:rsidR="007A3663" w:rsidRPr="005B0ED6" w:rsidRDefault="007A3663" w:rsidP="00DF72DF">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36C4" id="Metin Kutusu 79" o:spid="_x0000_s1072" type="#_x0000_t202" style="position:absolute;left:0;text-align:left;margin-left:341.45pt;margin-top:5.05pt;width:62.2pt;height:46.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" fillcolor="white [3201]" stroked="f" strokeweight=".5pt">
                      <v:textbox>
                        <w:txbxContent>
                          <w:p w:rsidR="007A3663" w:rsidRPr="005B0ED6" w:rsidRDefault="007A3663" w:rsidP="00DF72DF">
                            <w:pPr>
                              <w:jc w:val="center"/>
                              <w:rPr>
                                <w:b/>
                              </w:rPr>
                            </w:pPr>
                            <w:r w:rsidRPr="005B0ED6">
                              <w:rPr>
                                <w:b/>
                              </w:rPr>
                              <w:t>Bulanık</w:t>
                            </w:r>
                          </w:p>
                          <w:p w:rsidR="007A3663" w:rsidRPr="005B0ED6" w:rsidRDefault="007A3663" w:rsidP="00DF72DF">
                            <w:pPr>
                              <w:jc w:val="center"/>
                              <w:rPr>
                                <w:b/>
                              </w:rPr>
                            </w:pPr>
                            <w:r w:rsidRPr="005B0ED6">
                              <w:rPr>
                                <w:b/>
                              </w:rPr>
                              <w:t>Sistem</w:t>
                            </w:r>
                          </w:p>
                        </w:txbxContent>
                      </v:textbox>
                    </v:shape>
                  </w:pict>
                </mc:Fallback>
              </mc:AlternateContent>
            </w:r>
            <w:r>
              <w:rPr>
                <w:b/>
                <w:noProof/>
                <w:lang w:eastAsia="tr-TR"/>
              </w:rPr>
              <mc:AlternateContent>
                <mc:Choice Requires="wps">
                  <w:drawing>
                    <wp:anchor distT="0" distB="0" distL="114300" distR="114300" simplePos="0" relativeHeight="251779072" behindDoc="0" locked="0" layoutInCell="1" allowOverlap="1" wp14:anchorId="7C43F45A" wp14:editId="56020C71">
                      <wp:simplePos x="0" y="0"/>
                      <wp:positionH relativeFrom="column">
                        <wp:posOffset>5960110</wp:posOffset>
                      </wp:positionH>
                      <wp:positionV relativeFrom="paragraph">
                        <wp:posOffset>195580</wp:posOffset>
                      </wp:positionV>
                      <wp:extent cx="417830" cy="363855"/>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DF72DF">
                                  <w:pPr>
                                    <w:rPr>
                                      <w:b/>
                                    </w:rPr>
                                  </w:pPr>
                                  <m:oMathPara>
                                    <m:oMath>
                                      <m:acc>
                                        <m:accPr>
                                          <m:ctrlPr>
                                            <w:rPr>
                                              <w:rFonts w:ascii="Cambria Math" w:hAnsi="Cambria Math"/>
                                              <w:b/>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45A" id="Metin Kutusu 10" o:spid="_x0000_s1073" type="#_x0000_t202" style="position:absolute;left:0;text-align:left;margin-left:469.3pt;margin-top:15.4pt;width:32.9pt;height:28.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" filled="f" stroked="f" strokeweight=".5pt">
                      <v:textbox>
                        <w:txbxContent>
                          <w:p w:rsidR="007A3663" w:rsidRPr="00512F18" w:rsidRDefault="00250BFF" w:rsidP="00DF72DF">
                            <w:pPr>
                              <w:rPr>
                                <w:b/>
                              </w:rPr>
                            </w:pPr>
                            <m:oMathPara>
                              <m:oMath>
                                <m:acc>
                                  <m:accPr>
                                    <m:ctrlPr>
                                      <w:rPr>
                                        <w:rFonts w:ascii="Cambria Math" w:hAnsi="Cambria Math"/>
                                        <w:b/>
                                      </w:rPr>
                                    </m:ctrlPr>
                                  </m:accPr>
                                  <m:e>
                                    <m:r>
                                      <m:rPr>
                                        <m:sty m:val="b"/>
                                      </m:rPr>
                                      <w:rPr>
                                        <w:rFonts w:ascii="Cambria Math" w:hAnsi="Cambria Math"/>
                                      </w:rPr>
                                      <m:t>Y</m:t>
                                    </m:r>
                                  </m:e>
                                </m:acc>
                              </m:oMath>
                            </m:oMathPara>
                          </w:p>
                        </w:txbxContent>
                      </v:textbox>
                    </v:shape>
                  </w:pict>
                </mc:Fallback>
              </mc:AlternateContent>
            </w:r>
          </w:p>
          <w:p w:rsidR="00DF72DF" w:rsidRDefault="00425E2A" w:rsidP="009867B6">
            <w:pPr>
              <w:spacing w:after="0" w:line="360" w:lineRule="auto"/>
              <w:jc w:val="center"/>
              <w:rPr>
                <w:b/>
              </w:rPr>
            </w:pPr>
            <w:r>
              <w:rPr>
                <w:b/>
                <w:noProof/>
                <w:lang w:eastAsia="tr-TR"/>
              </w:rPr>
              <mc:AlternateContent>
                <mc:Choice Requires="wps">
                  <w:drawing>
                    <wp:anchor distT="0" distB="0" distL="114300" distR="114300" simplePos="0" relativeHeight="251765760" behindDoc="0" locked="0" layoutInCell="1" allowOverlap="1" wp14:anchorId="27A42CAF" wp14:editId="6053030C">
                      <wp:simplePos x="0" y="0"/>
                      <wp:positionH relativeFrom="column">
                        <wp:posOffset>609023</wp:posOffset>
                      </wp:positionH>
                      <wp:positionV relativeFrom="paragraph">
                        <wp:posOffset>251274</wp:posOffset>
                      </wp:positionV>
                      <wp:extent cx="309880" cy="325755"/>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DF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2CAF" id="Metin Kutusu 57" o:spid="_x0000_s1074" type="#_x0000_t202" style="position:absolute;left:0;text-align:left;margin-left:47.95pt;margin-top:19.8pt;width:24.4pt;height:2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" fillcolor="white [3201]" stroked="f" strokeweight=".5pt">
                      <v:textbox>
                        <w:txbxContent>
                          <w:p w:rsidR="007A3663" w:rsidRPr="00512F18" w:rsidRDefault="00250BFF"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DF72DF"/>
                        </w:txbxContent>
                      </v:textbox>
                    </v:shape>
                  </w:pict>
                </mc:Fallback>
              </mc:AlternateContent>
            </w:r>
            <w:r w:rsidR="00FD0675">
              <w:rPr>
                <w:b/>
                <w:noProof/>
                <w:lang w:eastAsia="tr-TR"/>
              </w:rPr>
              <mc:AlternateContent>
                <mc:Choice Requires="wps">
                  <w:drawing>
                    <wp:anchor distT="0" distB="0" distL="114300" distR="114300" simplePos="0" relativeHeight="251772928" behindDoc="0" locked="0" layoutInCell="1" allowOverlap="1" wp14:anchorId="6BA8DC84" wp14:editId="4820A924">
                      <wp:simplePos x="0" y="0"/>
                      <wp:positionH relativeFrom="column">
                        <wp:posOffset>2499360</wp:posOffset>
                      </wp:positionH>
                      <wp:positionV relativeFrom="paragraph">
                        <wp:posOffset>369506</wp:posOffset>
                      </wp:positionV>
                      <wp:extent cx="789940" cy="588645"/>
                      <wp:effectExtent l="0" t="0" r="0" b="1905"/>
                      <wp:wrapNone/>
                      <wp:docPr id="82" name="Metin Kutusu 82"/>
                      <wp:cNvGraphicFramePr/>
                      <a:graphic xmlns:a="http://schemas.openxmlformats.org/drawingml/2006/main">
                        <a:graphicData uri="http://schemas.microsoft.com/office/word/2010/wordprocessingShape">
                          <wps:wsp>
                            <wps:cNvSpPr txBox="1"/>
                            <wps:spPr>
                              <a:xfrm>
                                <a:off x="0" y="0"/>
                                <a:ext cx="789940"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DF72DF">
                                  <w:pPr>
                                    <w:jc w:val="center"/>
                                    <w:rPr>
                                      <w:b/>
                                    </w:rPr>
                                  </w:pPr>
                                  <w:r w:rsidRPr="005B0ED6">
                                    <w:rPr>
                                      <w:b/>
                                    </w:rPr>
                                    <w:t>Bulanık</w:t>
                                  </w:r>
                                </w:p>
                                <w:p w:rsidR="007A3663" w:rsidRPr="005B0ED6" w:rsidRDefault="007A3663" w:rsidP="00DF72DF">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DC84" id="Metin Kutusu 82" o:spid="_x0000_s1075" type="#_x0000_t202" style="position:absolute;left:0;text-align:left;margin-left:196.8pt;margin-top:29.1pt;width:62.2pt;height:4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" fillcolor="white [3201]" stroked="f" strokeweight=".5pt">
                      <v:textbox>
                        <w:txbxContent>
                          <w:p w:rsidR="007A3663" w:rsidRPr="005B0ED6" w:rsidRDefault="007A3663" w:rsidP="00DF72DF">
                            <w:pPr>
                              <w:jc w:val="center"/>
                              <w:rPr>
                                <w:b/>
                              </w:rPr>
                            </w:pPr>
                            <w:r w:rsidRPr="005B0ED6">
                              <w:rPr>
                                <w:b/>
                              </w:rPr>
                              <w:t>Bulanık</w:t>
                            </w:r>
                          </w:p>
                          <w:p w:rsidR="007A3663" w:rsidRPr="005B0ED6" w:rsidRDefault="007A3663" w:rsidP="00DF72DF">
                            <w:pPr>
                              <w:jc w:val="center"/>
                              <w:rPr>
                                <w:b/>
                              </w:rPr>
                            </w:pPr>
                            <w:r w:rsidRPr="005B0ED6">
                              <w:rPr>
                                <w:b/>
                              </w:rPr>
                              <w:t>Sistem</w:t>
                            </w:r>
                          </w:p>
                        </w:txbxContent>
                      </v:textbox>
                    </v:shape>
                  </w:pict>
                </mc:Fallback>
              </mc:AlternateContent>
            </w:r>
            <w:r w:rsidR="00D141DC">
              <w:rPr>
                <w:b/>
                <w:noProof/>
                <w:lang w:eastAsia="tr-TR"/>
              </w:rPr>
              <mc:AlternateContent>
                <mc:Choice Requires="wps">
                  <w:drawing>
                    <wp:anchor distT="0" distB="0" distL="114300" distR="114300" simplePos="0" relativeHeight="251771904" behindDoc="0" locked="0" layoutInCell="1" allowOverlap="1" wp14:anchorId="2805A737" wp14:editId="7BECBA59">
                      <wp:simplePos x="0" y="0"/>
                      <wp:positionH relativeFrom="column">
                        <wp:posOffset>2460625</wp:posOffset>
                      </wp:positionH>
                      <wp:positionV relativeFrom="paragraph">
                        <wp:posOffset>193675</wp:posOffset>
                      </wp:positionV>
                      <wp:extent cx="883285" cy="922020"/>
                      <wp:effectExtent l="0" t="0" r="12065" b="11430"/>
                      <wp:wrapNone/>
                      <wp:docPr id="80" name="Dikdörtgen 80"/>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18BB" id="Dikdörtgen 80" o:spid="_x0000_s1026" style="position:absolute;margin-left:193.75pt;margin-top:15.25pt;width:69.55pt;height:7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" fillcolor="white [3201]" strokecolor="black [3200]" strokeweight="1.5pt"/>
                  </w:pict>
                </mc:Fallback>
              </mc:AlternateContent>
            </w:r>
          </w:p>
          <w:p w:rsidR="00F3518E" w:rsidRDefault="00425E2A" w:rsidP="009867B6">
            <w:pPr>
              <w:spacing w:after="0" w:line="360" w:lineRule="auto"/>
              <w:jc w:val="center"/>
              <w:rPr>
                <w:b/>
              </w:rPr>
            </w:pPr>
            <w:r w:rsidRPr="00A83A54">
              <w:rPr>
                <w:noProof/>
                <w:lang w:eastAsia="tr-TR"/>
              </w:rPr>
              <mc:AlternateContent>
                <mc:Choice Requires="wps">
                  <w:drawing>
                    <wp:anchor distT="0" distB="0" distL="114300" distR="114300" simplePos="0" relativeHeight="251774976" behindDoc="0" locked="0" layoutInCell="1" allowOverlap="1" wp14:anchorId="43B5F293" wp14:editId="3627D030">
                      <wp:simplePos x="0" y="0"/>
                      <wp:positionH relativeFrom="column">
                        <wp:posOffset>3556635</wp:posOffset>
                      </wp:positionH>
                      <wp:positionV relativeFrom="paragraph">
                        <wp:posOffset>107113</wp:posOffset>
                      </wp:positionV>
                      <wp:extent cx="417830" cy="363855"/>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A966A6" w:rsidRDefault="003F6734" w:rsidP="00DF72DF">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F293" id="Metin Kutusu 5" o:spid="_x0000_s1076" type="#_x0000_t202" style="position:absolute;left:0;text-align:left;margin-left:280.05pt;margin-top:8.45pt;width:32.9pt;height:28.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" filled="f" stroked="f" strokeweight=".5pt">
                      <v:textbox>
                        <w:txbxContent>
                          <w:p w:rsidR="007A3663" w:rsidRPr="00A966A6" w:rsidRDefault="00250BFF" w:rsidP="00DF72DF">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2</m:t>
                                    </m:r>
                                  </m:sub>
                                </m:sSub>
                              </m:oMath>
                            </m:oMathPara>
                          </w:p>
                        </w:txbxContent>
                      </v:textbox>
                    </v:shape>
                  </w:pict>
                </mc:Fallback>
              </mc:AlternateContent>
            </w:r>
            <w:r>
              <w:rPr>
                <w:b/>
                <w:noProof/>
                <w:lang w:eastAsia="tr-TR"/>
              </w:rPr>
              <mc:AlternateContent>
                <mc:Choice Requires="wps">
                  <w:drawing>
                    <wp:anchor distT="0" distB="0" distL="114300" distR="114300" simplePos="0" relativeHeight="251768832" behindDoc="0" locked="0" layoutInCell="1" allowOverlap="1" wp14:anchorId="306A92A9" wp14:editId="03893357">
                      <wp:simplePos x="0" y="0"/>
                      <wp:positionH relativeFrom="column">
                        <wp:posOffset>984821</wp:posOffset>
                      </wp:positionH>
                      <wp:positionV relativeFrom="paragraph">
                        <wp:posOffset>152026</wp:posOffset>
                      </wp:positionV>
                      <wp:extent cx="1327150" cy="0"/>
                      <wp:effectExtent l="0" t="76200" r="25400" b="95250"/>
                      <wp:wrapNone/>
                      <wp:docPr id="60" name="Düz Ok Bağlayıcısı 60"/>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EBDCE" id="Düz Ok Bağlayıcısı 60" o:spid="_x0000_s1026" type="#_x0000_t32" style="position:absolute;margin-left:77.55pt;margin-top:11.95pt;width:104.5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" strokecolor="black [3213]" strokeweight="1.5pt">
                      <v:stroke endarrow="block" joinstyle="miter"/>
                    </v:shape>
                  </w:pict>
                </mc:Fallback>
              </mc:AlternateContent>
            </w:r>
          </w:p>
          <w:p w:rsidR="00F3518E" w:rsidRDefault="00425E2A" w:rsidP="009867B6">
            <w:pPr>
              <w:spacing w:after="0" w:line="360" w:lineRule="auto"/>
              <w:jc w:val="center"/>
              <w:rPr>
                <w:b/>
              </w:rPr>
            </w:pPr>
            <w:r w:rsidRPr="00A83A54">
              <w:rPr>
                <w:noProof/>
                <w:lang w:eastAsia="tr-TR"/>
              </w:rPr>
              <mc:AlternateContent>
                <mc:Choice Requires="wps">
                  <w:drawing>
                    <wp:anchor distT="0" distB="0" distL="114300" distR="114300" simplePos="0" relativeHeight="251773952" behindDoc="0" locked="0" layoutInCell="1" allowOverlap="1" wp14:anchorId="41835132" wp14:editId="65CEB4AB">
                      <wp:simplePos x="0" y="0"/>
                      <wp:positionH relativeFrom="column">
                        <wp:posOffset>3391535</wp:posOffset>
                      </wp:positionH>
                      <wp:positionV relativeFrom="paragraph">
                        <wp:posOffset>152198</wp:posOffset>
                      </wp:positionV>
                      <wp:extent cx="842645" cy="0"/>
                      <wp:effectExtent l="0" t="76200" r="14605" b="95250"/>
                      <wp:wrapNone/>
                      <wp:docPr id="81" name="Düz Ok Bağlayıcısı 81"/>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EB86B" id="Düz Ok Bağlayıcısı 81" o:spid="_x0000_s1026" type="#_x0000_t32" style="position:absolute;margin-left:267.05pt;margin-top:12pt;width:66.3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" strokecolor="black [3213]" strokeweight="1.5pt">
                      <v:stroke endarrow="block" joinstyle="miter"/>
                    </v:shape>
                  </w:pict>
                </mc:Fallback>
              </mc:AlternateContent>
            </w:r>
            <w:r>
              <w:rPr>
                <w:b/>
                <w:noProof/>
                <w:lang w:eastAsia="tr-TR"/>
              </w:rPr>
              <mc:AlternateContent>
                <mc:Choice Requires="wps">
                  <w:drawing>
                    <wp:anchor distT="0" distB="0" distL="114300" distR="114300" simplePos="0" relativeHeight="251769856" behindDoc="0" locked="0" layoutInCell="1" allowOverlap="1" wp14:anchorId="45F5E53A" wp14:editId="0567CB80">
                      <wp:simplePos x="0" y="0"/>
                      <wp:positionH relativeFrom="column">
                        <wp:posOffset>610555</wp:posOffset>
                      </wp:positionH>
                      <wp:positionV relativeFrom="paragraph">
                        <wp:posOffset>219710</wp:posOffset>
                      </wp:positionV>
                      <wp:extent cx="309880" cy="325755"/>
                      <wp:effectExtent l="0" t="0" r="0" b="0"/>
                      <wp:wrapNone/>
                      <wp:docPr id="59" name="Metin Kutusu 59"/>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DF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E53A" id="Metin Kutusu 59" o:spid="_x0000_s1077" type="#_x0000_t202" style="position:absolute;left:0;text-align:left;margin-left:48.1pt;margin-top:17.3pt;width:24.4pt;height:2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" fillcolor="white [3201]" stroked="f" strokeweight=".5pt">
                      <v:textbox>
                        <w:txbxContent>
                          <w:p w:rsidR="007A3663" w:rsidRPr="00512F18" w:rsidRDefault="00250BFF" w:rsidP="00DF72D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DF72DF"/>
                        </w:txbxContent>
                      </v:textbox>
                    </v:shape>
                  </w:pict>
                </mc:Fallback>
              </mc:AlternateContent>
            </w:r>
          </w:p>
          <w:p w:rsidR="00FD0675" w:rsidRDefault="00425E2A" w:rsidP="009867B6">
            <w:pPr>
              <w:tabs>
                <w:tab w:val="left" w:pos="6038"/>
              </w:tabs>
              <w:spacing w:after="0" w:line="240" w:lineRule="auto"/>
              <w:rPr>
                <w:b/>
              </w:rPr>
            </w:pPr>
            <w:r>
              <w:rPr>
                <w:b/>
                <w:noProof/>
                <w:lang w:eastAsia="tr-TR"/>
              </w:rPr>
              <mc:AlternateContent>
                <mc:Choice Requires="wps">
                  <w:drawing>
                    <wp:anchor distT="0" distB="0" distL="114300" distR="114300" simplePos="0" relativeHeight="251770880" behindDoc="0" locked="0" layoutInCell="1" allowOverlap="1" wp14:anchorId="79F6906A" wp14:editId="030F2514">
                      <wp:simplePos x="0" y="0"/>
                      <wp:positionH relativeFrom="column">
                        <wp:posOffset>991235</wp:posOffset>
                      </wp:positionH>
                      <wp:positionV relativeFrom="paragraph">
                        <wp:posOffset>104514</wp:posOffset>
                      </wp:positionV>
                      <wp:extent cx="1327150" cy="0"/>
                      <wp:effectExtent l="0" t="76200" r="25400" b="95250"/>
                      <wp:wrapNone/>
                      <wp:docPr id="61" name="Düz Ok Bağlayıcısı 61"/>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B3604" id="Düz Ok Bağlayıcısı 61" o:spid="_x0000_s1026" type="#_x0000_t32" style="position:absolute;margin-left:78.05pt;margin-top:8.25pt;width:104.5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" strokecolor="black [3213]" strokeweight="1.5pt">
                      <v:stroke endarrow="block" joinstyle="miter"/>
                    </v:shape>
                  </w:pict>
                </mc:Fallback>
              </mc:AlternateContent>
            </w:r>
          </w:p>
          <w:p w:rsidR="00B5664C" w:rsidRDefault="008A628A" w:rsidP="009867B6">
            <w:pPr>
              <w:pStyle w:val="Balk4"/>
              <w:spacing w:after="0"/>
              <w:outlineLvl w:val="3"/>
            </w:pPr>
            <w:r>
              <w:t xml:space="preserve">            </w:t>
            </w:r>
          </w:p>
          <w:p w:rsidR="00B5664C" w:rsidRDefault="00B5664C" w:rsidP="009867B6">
            <w:pPr>
              <w:pStyle w:val="Balk4"/>
              <w:spacing w:after="0"/>
              <w:outlineLvl w:val="3"/>
            </w:pPr>
          </w:p>
          <w:p w:rsidR="00B5664C" w:rsidRDefault="00B5664C" w:rsidP="009867B6">
            <w:pPr>
              <w:pStyle w:val="Balk4"/>
              <w:spacing w:after="0"/>
              <w:outlineLvl w:val="3"/>
            </w:pPr>
          </w:p>
          <w:p w:rsidR="00B5664C" w:rsidRDefault="00B5664C" w:rsidP="009867B6">
            <w:pPr>
              <w:pStyle w:val="Balk4"/>
              <w:spacing w:after="0"/>
              <w:outlineLvl w:val="3"/>
            </w:pPr>
          </w:p>
          <w:p w:rsidR="00425E2A" w:rsidRDefault="00425E2A" w:rsidP="00425E2A">
            <w:pPr>
              <w:pStyle w:val="Balk4"/>
              <w:spacing w:after="0"/>
              <w:outlineLvl w:val="3"/>
            </w:pPr>
            <w:r>
              <w:t xml:space="preserve">              </w:t>
            </w:r>
            <w:r w:rsidR="00CA56E5">
              <w:t xml:space="preserve"> </w:t>
            </w:r>
            <w:bookmarkStart w:id="64" w:name="_Toc458998793"/>
            <w:r w:rsidRPr="008A628A">
              <w:t>Şekil</w:t>
            </w:r>
            <w:r w:rsidRPr="002A7EF6">
              <w:t xml:space="preserve"> 2.</w:t>
            </w:r>
            <w:r>
              <w:t>10</w:t>
            </w:r>
            <w:r w:rsidRPr="002A7EF6">
              <w:t xml:space="preserve"> Dört bağımsız değişkenli, iki katmanlı </w:t>
            </w:r>
            <w:r w:rsidRPr="008A628A">
              <w:t>aşamalı</w:t>
            </w:r>
            <w:r w:rsidRPr="002A7EF6">
              <w:t xml:space="preserve"> bulanık m</w:t>
            </w:r>
            <w:r>
              <w:t>odel yapısı</w:t>
            </w:r>
            <w:bookmarkEnd w:id="64"/>
          </w:p>
          <w:p w:rsidR="00CA56E5" w:rsidRPr="00CA56E5" w:rsidRDefault="00CA56E5" w:rsidP="00CA56E5"/>
          <w:p w:rsidR="00425E2A" w:rsidRDefault="00425E2A" w:rsidP="00425E2A">
            <w:pPr>
              <w:pStyle w:val="Balk4"/>
              <w:spacing w:after="0"/>
              <w:outlineLvl w:val="3"/>
            </w:pPr>
          </w:p>
          <w:p w:rsidR="00425E2A" w:rsidRPr="00425E2A" w:rsidRDefault="00425E2A" w:rsidP="00425E2A"/>
        </w:tc>
      </w:tr>
      <w:tr w:rsidR="00BB506C" w:rsidTr="00AD2D3A">
        <w:trPr>
          <w:gridBefore w:val="1"/>
          <w:gridAfter w:val="1"/>
          <w:wBefore w:w="394" w:type="dxa"/>
          <w:wAfter w:w="641" w:type="dxa"/>
          <w:trHeight w:val="3791"/>
        </w:trPr>
        <w:tc>
          <w:tcPr>
            <w:tcW w:w="9252" w:type="dxa"/>
          </w:tcPr>
          <w:p w:rsidR="00BB506C" w:rsidRDefault="00CA56E5" w:rsidP="009867B6">
            <w:pPr>
              <w:spacing w:after="0" w:line="360" w:lineRule="auto"/>
              <w:jc w:val="center"/>
              <w:rPr>
                <w:b/>
              </w:rPr>
            </w:pPr>
            <w:r>
              <w:rPr>
                <w:b/>
                <w:noProof/>
                <w:lang w:eastAsia="tr-TR"/>
              </w:rPr>
              <w:lastRenderedPageBreak/>
              <mc:AlternateContent>
                <mc:Choice Requires="wps">
                  <w:drawing>
                    <wp:anchor distT="0" distB="0" distL="114300" distR="114300" simplePos="0" relativeHeight="251789312" behindDoc="0" locked="0" layoutInCell="1" allowOverlap="1" wp14:anchorId="770E1966" wp14:editId="72F1538B">
                      <wp:simplePos x="0" y="0"/>
                      <wp:positionH relativeFrom="column">
                        <wp:posOffset>2442210</wp:posOffset>
                      </wp:positionH>
                      <wp:positionV relativeFrom="paragraph">
                        <wp:posOffset>281940</wp:posOffset>
                      </wp:positionV>
                      <wp:extent cx="417830" cy="363855"/>
                      <wp:effectExtent l="0" t="0" r="0" b="0"/>
                      <wp:wrapNone/>
                      <wp:docPr id="107" name="Metin Kutusu 107"/>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A966A6" w:rsidRDefault="003F6734" w:rsidP="00BB506C">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1966" id="Metin Kutusu 107" o:spid="_x0000_s1078" type="#_x0000_t202" style="position:absolute;left:0;text-align:left;margin-left:192.3pt;margin-top:22.2pt;width:32.9pt;height:28.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" filled="f" stroked="f" strokeweight=".5pt">
                      <v:textbox>
                        <w:txbxContent>
                          <w:p w:rsidR="007A3663" w:rsidRPr="00A966A6" w:rsidRDefault="00250BFF" w:rsidP="00BB506C">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v:textbox>
                    </v:shape>
                  </w:pict>
                </mc:Fallback>
              </mc:AlternateContent>
            </w:r>
            <w:r>
              <w:rPr>
                <w:b/>
                <w:noProof/>
                <w:lang w:eastAsia="tr-TR"/>
              </w:rPr>
              <mc:AlternateContent>
                <mc:Choice Requires="wps">
                  <w:drawing>
                    <wp:anchor distT="0" distB="0" distL="114300" distR="114300" simplePos="0" relativeHeight="251782144" behindDoc="0" locked="0" layoutInCell="1" allowOverlap="1" wp14:anchorId="2F1EE539" wp14:editId="4F4C7A92">
                      <wp:simplePos x="0" y="0"/>
                      <wp:positionH relativeFrom="column">
                        <wp:posOffset>505567</wp:posOffset>
                      </wp:positionH>
                      <wp:positionV relativeFrom="paragraph">
                        <wp:posOffset>41233</wp:posOffset>
                      </wp:positionV>
                      <wp:extent cx="340995" cy="317500"/>
                      <wp:effectExtent l="0" t="0" r="1905" b="6350"/>
                      <wp:wrapNone/>
                      <wp:docPr id="105" name="Metin Kutusu 105"/>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EE539" id="Metin Kutusu 105" o:spid="_x0000_s1079" type="#_x0000_t202" style="position:absolute;left:0;text-align:left;margin-left:39.8pt;margin-top:3.25pt;width:26.85pt;height: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" fillcolor="white [3201]" stroked="f" strokeweight=".5pt">
                      <v:textbox>
                        <w:txbxContent>
                          <w:p w:rsidR="007A3663" w:rsidRPr="00512F18"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BB506C"/>
                        </w:txbxContent>
                      </v:textbox>
                    </v:shape>
                  </w:pict>
                </mc:Fallback>
              </mc:AlternateContent>
            </w:r>
            <w:r>
              <w:rPr>
                <w:b/>
                <w:noProof/>
                <w:lang w:eastAsia="tr-TR"/>
              </w:rPr>
              <mc:AlternateContent>
                <mc:Choice Requires="wps">
                  <w:drawing>
                    <wp:anchor distT="0" distB="0" distL="114300" distR="114300" simplePos="0" relativeHeight="251783168" behindDoc="0" locked="0" layoutInCell="1" allowOverlap="1" wp14:anchorId="44071C17" wp14:editId="5FCD6B28">
                      <wp:simplePos x="0" y="0"/>
                      <wp:positionH relativeFrom="column">
                        <wp:posOffset>835660</wp:posOffset>
                      </wp:positionH>
                      <wp:positionV relativeFrom="paragraph">
                        <wp:posOffset>223520</wp:posOffset>
                      </wp:positionV>
                      <wp:extent cx="618490" cy="0"/>
                      <wp:effectExtent l="0" t="76200" r="10160" b="95250"/>
                      <wp:wrapNone/>
                      <wp:docPr id="111" name="Düz Ok Bağlayıcısı 111"/>
                      <wp:cNvGraphicFramePr/>
                      <a:graphic xmlns:a="http://schemas.openxmlformats.org/drawingml/2006/main">
                        <a:graphicData uri="http://schemas.microsoft.com/office/word/2010/wordprocessingShape">
                          <wps:wsp>
                            <wps:cNvCnPr/>
                            <wps:spPr>
                              <a:xfrm flipV="1">
                                <a:off x="0" y="0"/>
                                <a:ext cx="61849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EBC66" id="Düz Ok Bağlayıcısı 111" o:spid="_x0000_s1026" type="#_x0000_t32" style="position:absolute;margin-left:65.8pt;margin-top:17.6pt;width:48.7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" strokecolor="black [3213]" strokeweight="1.5pt">
                      <v:stroke endarrow="block" joinstyle="miter"/>
                    </v:shape>
                  </w:pict>
                </mc:Fallback>
              </mc:AlternateContent>
            </w:r>
            <w:r>
              <w:rPr>
                <w:b/>
                <w:noProof/>
                <w:lang w:eastAsia="tr-TR"/>
              </w:rPr>
              <mc:AlternateContent>
                <mc:Choice Requires="wps">
                  <w:drawing>
                    <wp:anchor distT="0" distB="0" distL="114300" distR="114300" simplePos="0" relativeHeight="251785216" behindDoc="0" locked="0" layoutInCell="1" allowOverlap="1" wp14:anchorId="6694BE56" wp14:editId="7356DD27">
                      <wp:simplePos x="0" y="0"/>
                      <wp:positionH relativeFrom="column">
                        <wp:posOffset>1522980</wp:posOffset>
                      </wp:positionH>
                      <wp:positionV relativeFrom="paragraph">
                        <wp:posOffset>109711</wp:posOffset>
                      </wp:positionV>
                      <wp:extent cx="721360" cy="588645"/>
                      <wp:effectExtent l="0" t="0" r="2540" b="1905"/>
                      <wp:wrapNone/>
                      <wp:docPr id="109" name="Metin Kutusu 109"/>
                      <wp:cNvGraphicFramePr/>
                      <a:graphic xmlns:a="http://schemas.openxmlformats.org/drawingml/2006/main">
                        <a:graphicData uri="http://schemas.microsoft.com/office/word/2010/wordprocessingShape">
                          <wps:wsp>
                            <wps:cNvSpPr txBox="1"/>
                            <wps:spPr>
                              <a:xfrm>
                                <a:off x="0" y="0"/>
                                <a:ext cx="721360"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BB506C">
                                  <w:pPr>
                                    <w:jc w:val="center"/>
                                    <w:rPr>
                                      <w:b/>
                                    </w:rPr>
                                  </w:pPr>
                                  <w:r w:rsidRPr="005B0ED6">
                                    <w:rPr>
                                      <w:b/>
                                    </w:rPr>
                                    <w:t>Bulanık</w:t>
                                  </w:r>
                                </w:p>
                                <w:p w:rsidR="007A3663" w:rsidRPr="005B0ED6" w:rsidRDefault="007A3663" w:rsidP="00BB506C">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BE56" id="Metin Kutusu 109" o:spid="_x0000_s1080" type="#_x0000_t202" style="position:absolute;left:0;text-align:left;margin-left:119.9pt;margin-top:8.65pt;width:56.8pt;height:46.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" fillcolor="white [3201]" stroked="f" strokeweight=".5pt">
                      <v:textbox>
                        <w:txbxContent>
                          <w:p w:rsidR="007A3663" w:rsidRPr="005B0ED6" w:rsidRDefault="007A3663" w:rsidP="00BB506C">
                            <w:pPr>
                              <w:jc w:val="center"/>
                              <w:rPr>
                                <w:b/>
                              </w:rPr>
                            </w:pPr>
                            <w:r w:rsidRPr="005B0ED6">
                              <w:rPr>
                                <w:b/>
                              </w:rPr>
                              <w:t>Bulanık</w:t>
                            </w:r>
                          </w:p>
                          <w:p w:rsidR="007A3663" w:rsidRPr="005B0ED6" w:rsidRDefault="007A3663" w:rsidP="00BB506C">
                            <w:pPr>
                              <w:jc w:val="center"/>
                              <w:rPr>
                                <w:b/>
                              </w:rPr>
                            </w:pPr>
                            <w:r w:rsidRPr="005B0ED6">
                              <w:rPr>
                                <w:b/>
                              </w:rPr>
                              <w:t>Sistem</w:t>
                            </w:r>
                          </w:p>
                        </w:txbxContent>
                      </v:textbox>
                    </v:shape>
                  </w:pict>
                </mc:Fallback>
              </mc:AlternateContent>
            </w:r>
            <w:r w:rsidR="0064015D">
              <w:rPr>
                <w:b/>
                <w:noProof/>
                <w:lang w:eastAsia="tr-TR"/>
              </w:rPr>
              <mc:AlternateContent>
                <mc:Choice Requires="wps">
                  <w:drawing>
                    <wp:anchor distT="0" distB="0" distL="114300" distR="114300" simplePos="0" relativeHeight="251941888" behindDoc="0" locked="0" layoutInCell="1" allowOverlap="1" wp14:anchorId="666F214B" wp14:editId="505D2B76">
                      <wp:simplePos x="0" y="0"/>
                      <wp:positionH relativeFrom="column">
                        <wp:posOffset>2994025</wp:posOffset>
                      </wp:positionH>
                      <wp:positionV relativeFrom="paragraph">
                        <wp:posOffset>361315</wp:posOffset>
                      </wp:positionV>
                      <wp:extent cx="789940" cy="650875"/>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789940" cy="6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64015D">
                                  <w:pPr>
                                    <w:jc w:val="center"/>
                                    <w:rPr>
                                      <w:b/>
                                    </w:rPr>
                                  </w:pPr>
                                  <w:r w:rsidRPr="005B0ED6">
                                    <w:rPr>
                                      <w:b/>
                                    </w:rPr>
                                    <w:t>Bulanık</w:t>
                                  </w:r>
                                </w:p>
                                <w:p w:rsidR="007A3663" w:rsidRPr="005B0ED6" w:rsidRDefault="007A3663" w:rsidP="0064015D">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F214B" id="Metin Kutusu 3" o:spid="_x0000_s1081" type="#_x0000_t202" style="position:absolute;left:0;text-align:left;margin-left:235.75pt;margin-top:28.45pt;width:62.2pt;height:5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" fillcolor="white [3201]" stroked="f" strokeweight=".5pt">
                      <v:textbox>
                        <w:txbxContent>
                          <w:p w:rsidR="007A3663" w:rsidRPr="005B0ED6" w:rsidRDefault="007A3663" w:rsidP="0064015D">
                            <w:pPr>
                              <w:jc w:val="center"/>
                              <w:rPr>
                                <w:b/>
                              </w:rPr>
                            </w:pPr>
                            <w:r w:rsidRPr="005B0ED6">
                              <w:rPr>
                                <w:b/>
                              </w:rPr>
                              <w:t>Bulanık</w:t>
                            </w:r>
                          </w:p>
                          <w:p w:rsidR="007A3663" w:rsidRPr="005B0ED6" w:rsidRDefault="007A3663" w:rsidP="0064015D">
                            <w:pPr>
                              <w:jc w:val="center"/>
                              <w:rPr>
                                <w:b/>
                              </w:rPr>
                            </w:pPr>
                            <w:r w:rsidRPr="005B0ED6">
                              <w:rPr>
                                <w:b/>
                              </w:rPr>
                              <w:t>Sistem</w:t>
                            </w:r>
                          </w:p>
                        </w:txbxContent>
                      </v:textbox>
                    </v:shape>
                  </w:pict>
                </mc:Fallback>
              </mc:AlternateContent>
            </w:r>
            <w:r w:rsidR="0064015D">
              <w:rPr>
                <w:b/>
                <w:noProof/>
                <w:lang w:eastAsia="tr-TR"/>
              </w:rPr>
              <mc:AlternateContent>
                <mc:Choice Requires="wps">
                  <w:drawing>
                    <wp:anchor distT="0" distB="0" distL="114300" distR="114300" simplePos="0" relativeHeight="251793408" behindDoc="0" locked="0" layoutInCell="1" allowOverlap="1" wp14:anchorId="21593951" wp14:editId="76F89E08">
                      <wp:simplePos x="0" y="0"/>
                      <wp:positionH relativeFrom="column">
                        <wp:posOffset>2955290</wp:posOffset>
                      </wp:positionH>
                      <wp:positionV relativeFrom="paragraph">
                        <wp:posOffset>109984</wp:posOffset>
                      </wp:positionV>
                      <wp:extent cx="883285" cy="1154430"/>
                      <wp:effectExtent l="0" t="0" r="12065" b="26670"/>
                      <wp:wrapNone/>
                      <wp:docPr id="116" name="Dikdörtgen 116"/>
                      <wp:cNvGraphicFramePr/>
                      <a:graphic xmlns:a="http://schemas.openxmlformats.org/drawingml/2006/main">
                        <a:graphicData uri="http://schemas.microsoft.com/office/word/2010/wordprocessingShape">
                          <wps:wsp>
                            <wps:cNvSpPr/>
                            <wps:spPr>
                              <a:xfrm>
                                <a:off x="0" y="0"/>
                                <a:ext cx="883285" cy="1154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227E" id="Dikdörtgen 116" o:spid="_x0000_s1026" style="position:absolute;margin-left:232.7pt;margin-top:8.65pt;width:69.55pt;height:9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" fillcolor="white [3201]" strokecolor="black [3200]" strokeweight="1.5pt"/>
                  </w:pict>
                </mc:Fallback>
              </mc:AlternateContent>
            </w:r>
          </w:p>
          <w:p w:rsidR="00BB506C" w:rsidRPr="00D141DC" w:rsidRDefault="00CA56E5" w:rsidP="009867B6">
            <w:pPr>
              <w:spacing w:after="0" w:line="360" w:lineRule="auto"/>
              <w:jc w:val="center"/>
              <w:rPr>
                <w:b/>
                <w:highlight w:val="yellow"/>
              </w:rPr>
            </w:pPr>
            <w:r w:rsidRPr="00D141DC">
              <w:rPr>
                <w:b/>
                <w:noProof/>
                <w:highlight w:val="yellow"/>
                <w:lang w:eastAsia="tr-TR"/>
              </w:rPr>
              <mc:AlternateContent>
                <mc:Choice Requires="wps">
                  <w:drawing>
                    <wp:anchor distT="0" distB="0" distL="114300" distR="114300" simplePos="0" relativeHeight="251784192" behindDoc="0" locked="0" layoutInCell="1" allowOverlap="1" wp14:anchorId="3AD38F4B" wp14:editId="612D09C9">
                      <wp:simplePos x="0" y="0"/>
                      <wp:positionH relativeFrom="column">
                        <wp:posOffset>504793</wp:posOffset>
                      </wp:positionH>
                      <wp:positionV relativeFrom="paragraph">
                        <wp:posOffset>163953</wp:posOffset>
                      </wp:positionV>
                      <wp:extent cx="309880" cy="325755"/>
                      <wp:effectExtent l="0" t="0" r="0" b="0"/>
                      <wp:wrapNone/>
                      <wp:docPr id="110" name="Metin Kutusu 110"/>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8F4B" id="Metin Kutusu 110" o:spid="_x0000_s1082" type="#_x0000_t202" style="position:absolute;left:0;text-align:left;margin-left:39.75pt;margin-top:12.9pt;width:24.4pt;height:2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" fillcolor="white [3201]" stroked="f" strokeweight=".5pt">
                      <v:textbox>
                        <w:txbxContent>
                          <w:p w:rsidR="007A3663" w:rsidRPr="00512F18"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BB506C"/>
                        </w:txbxContent>
                      </v:textbox>
                    </v:shape>
                  </w:pict>
                </mc:Fallback>
              </mc:AlternateContent>
            </w:r>
            <w:r w:rsidR="0064015D" w:rsidRPr="00D141DC">
              <w:rPr>
                <w:b/>
                <w:noProof/>
                <w:highlight w:val="yellow"/>
                <w:lang w:eastAsia="tr-TR"/>
              </w:rPr>
              <mc:AlternateContent>
                <mc:Choice Requires="wps">
                  <w:drawing>
                    <wp:anchor distT="0" distB="0" distL="114300" distR="114300" simplePos="0" relativeHeight="251797504" behindDoc="0" locked="0" layoutInCell="1" allowOverlap="1" wp14:anchorId="17DD402F" wp14:editId="1DF40E96">
                      <wp:simplePos x="0" y="0"/>
                      <wp:positionH relativeFrom="column">
                        <wp:posOffset>4382641</wp:posOffset>
                      </wp:positionH>
                      <wp:positionV relativeFrom="paragraph">
                        <wp:posOffset>136525</wp:posOffset>
                      </wp:positionV>
                      <wp:extent cx="883285" cy="1293495"/>
                      <wp:effectExtent l="0" t="0" r="12065" b="20955"/>
                      <wp:wrapNone/>
                      <wp:docPr id="103" name="Dikdörtgen 103"/>
                      <wp:cNvGraphicFramePr/>
                      <a:graphic xmlns:a="http://schemas.openxmlformats.org/drawingml/2006/main">
                        <a:graphicData uri="http://schemas.microsoft.com/office/word/2010/wordprocessingShape">
                          <wps:wsp>
                            <wps:cNvSpPr/>
                            <wps:spPr>
                              <a:xfrm>
                                <a:off x="0" y="0"/>
                                <a:ext cx="883285" cy="12934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E81F" id="Dikdörtgen 103" o:spid="_x0000_s1026" style="position:absolute;margin-left:345.1pt;margin-top:10.75pt;width:69.55pt;height:101.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" fillcolor="white [3201]" strokecolor="black [3200]" strokeweight="1.5pt"/>
                  </w:pict>
                </mc:Fallback>
              </mc:AlternateContent>
            </w:r>
          </w:p>
          <w:p w:rsidR="00BB506C" w:rsidRPr="00D141DC" w:rsidRDefault="00CA56E5" w:rsidP="009867B6">
            <w:pPr>
              <w:spacing w:after="0" w:line="360" w:lineRule="auto"/>
              <w:jc w:val="center"/>
              <w:rPr>
                <w:b/>
                <w:highlight w:val="yellow"/>
              </w:rPr>
            </w:pPr>
            <w:r w:rsidRPr="00D141DC">
              <w:rPr>
                <w:noProof/>
                <w:highlight w:val="yellow"/>
                <w:lang w:eastAsia="tr-TR"/>
              </w:rPr>
              <mc:AlternateContent>
                <mc:Choice Requires="wps">
                  <w:drawing>
                    <wp:anchor distT="0" distB="0" distL="114300" distR="114300" simplePos="0" relativeHeight="251796480" behindDoc="0" locked="0" layoutInCell="1" allowOverlap="1" wp14:anchorId="36E05D38" wp14:editId="5865072E">
                      <wp:simplePos x="0" y="0"/>
                      <wp:positionH relativeFrom="column">
                        <wp:posOffset>3874071</wp:posOffset>
                      </wp:positionH>
                      <wp:positionV relativeFrom="paragraph">
                        <wp:posOffset>28164</wp:posOffset>
                      </wp:positionV>
                      <wp:extent cx="417830" cy="363855"/>
                      <wp:effectExtent l="0" t="0" r="0" b="0"/>
                      <wp:wrapNone/>
                      <wp:docPr id="106" name="Metin Kutusu 106"/>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A966A6" w:rsidRDefault="003F6734" w:rsidP="00BB506C">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5D38" id="Metin Kutusu 106" o:spid="_x0000_s1083" type="#_x0000_t202" style="position:absolute;left:0;text-align:left;margin-left:305.05pt;margin-top:2.2pt;width:32.9pt;height:28.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" filled="f" stroked="f" strokeweight=".5pt">
                      <v:textbox>
                        <w:txbxContent>
                          <w:p w:rsidR="007A3663" w:rsidRPr="00A966A6" w:rsidRDefault="00250BFF" w:rsidP="00BB506C">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2</m:t>
                                    </m:r>
                                  </m:sub>
                                </m:sSub>
                              </m:oMath>
                            </m:oMathPara>
                          </w:p>
                        </w:txbxContent>
                      </v:textbox>
                    </v:shape>
                  </w:pict>
                </mc:Fallback>
              </mc:AlternateContent>
            </w:r>
            <w:r w:rsidRPr="00D141DC">
              <w:rPr>
                <w:b/>
                <w:noProof/>
                <w:highlight w:val="yellow"/>
                <w:lang w:eastAsia="tr-TR"/>
              </w:rPr>
              <mc:AlternateContent>
                <mc:Choice Requires="wps">
                  <w:drawing>
                    <wp:anchor distT="0" distB="0" distL="114300" distR="114300" simplePos="0" relativeHeight="251798528" behindDoc="0" locked="0" layoutInCell="1" allowOverlap="1" wp14:anchorId="36D167BF" wp14:editId="1A85E3C7">
                      <wp:simplePos x="0" y="0"/>
                      <wp:positionH relativeFrom="column">
                        <wp:posOffset>4459605</wp:posOffset>
                      </wp:positionH>
                      <wp:positionV relativeFrom="paragraph">
                        <wp:posOffset>242053</wp:posOffset>
                      </wp:positionV>
                      <wp:extent cx="744220" cy="588645"/>
                      <wp:effectExtent l="0" t="0" r="0" b="1905"/>
                      <wp:wrapNone/>
                      <wp:docPr id="115" name="Metin Kutusu 115"/>
                      <wp:cNvGraphicFramePr/>
                      <a:graphic xmlns:a="http://schemas.openxmlformats.org/drawingml/2006/main">
                        <a:graphicData uri="http://schemas.microsoft.com/office/word/2010/wordprocessingShape">
                          <wps:wsp>
                            <wps:cNvSpPr txBox="1"/>
                            <wps:spPr>
                              <a:xfrm>
                                <a:off x="0" y="0"/>
                                <a:ext cx="744220"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BB506C">
                                  <w:pPr>
                                    <w:jc w:val="center"/>
                                    <w:rPr>
                                      <w:b/>
                                    </w:rPr>
                                  </w:pPr>
                                  <w:r w:rsidRPr="005B0ED6">
                                    <w:rPr>
                                      <w:b/>
                                    </w:rPr>
                                    <w:t>Bulanık</w:t>
                                  </w:r>
                                </w:p>
                                <w:p w:rsidR="007A3663" w:rsidRPr="005B0ED6" w:rsidRDefault="007A3663" w:rsidP="00BB506C">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67BF" id="Metin Kutusu 115" o:spid="_x0000_s1084" type="#_x0000_t202" style="position:absolute;left:0;text-align:left;margin-left:351.15pt;margin-top:19.05pt;width:58.6pt;height:46.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" fillcolor="white [3201]" stroked="f" strokeweight=".5pt">
                      <v:textbox>
                        <w:txbxContent>
                          <w:p w:rsidR="007A3663" w:rsidRPr="005B0ED6" w:rsidRDefault="007A3663" w:rsidP="00BB506C">
                            <w:pPr>
                              <w:jc w:val="center"/>
                              <w:rPr>
                                <w:b/>
                              </w:rPr>
                            </w:pPr>
                            <w:r w:rsidRPr="005B0ED6">
                              <w:rPr>
                                <w:b/>
                              </w:rPr>
                              <w:t>Bulanık</w:t>
                            </w:r>
                          </w:p>
                          <w:p w:rsidR="007A3663" w:rsidRPr="005B0ED6" w:rsidRDefault="007A3663" w:rsidP="00BB506C">
                            <w:pPr>
                              <w:jc w:val="center"/>
                              <w:rPr>
                                <w:b/>
                              </w:rPr>
                            </w:pPr>
                            <w:r w:rsidRPr="005B0ED6">
                              <w:rPr>
                                <w:b/>
                              </w:rPr>
                              <w:t>Sistem</w:t>
                            </w:r>
                          </w:p>
                        </w:txbxContent>
                      </v:textbox>
                    </v:shape>
                  </w:pict>
                </mc:Fallback>
              </mc:AlternateContent>
            </w:r>
            <w:r w:rsidRPr="00D141DC">
              <w:rPr>
                <w:b/>
                <w:noProof/>
                <w:highlight w:val="yellow"/>
                <w:lang w:eastAsia="tr-TR"/>
              </w:rPr>
              <mc:AlternateContent>
                <mc:Choice Requires="wps">
                  <w:drawing>
                    <wp:anchor distT="0" distB="0" distL="114300" distR="114300" simplePos="0" relativeHeight="251786240" behindDoc="0" locked="0" layoutInCell="1" allowOverlap="1" wp14:anchorId="1D801785" wp14:editId="56131511">
                      <wp:simplePos x="0" y="0"/>
                      <wp:positionH relativeFrom="column">
                        <wp:posOffset>825436</wp:posOffset>
                      </wp:positionH>
                      <wp:positionV relativeFrom="paragraph">
                        <wp:posOffset>55325</wp:posOffset>
                      </wp:positionV>
                      <wp:extent cx="618490" cy="0"/>
                      <wp:effectExtent l="0" t="76200" r="10160" b="95250"/>
                      <wp:wrapNone/>
                      <wp:docPr id="112" name="Düz Ok Bağlayıcısı 112"/>
                      <wp:cNvGraphicFramePr/>
                      <a:graphic xmlns:a="http://schemas.openxmlformats.org/drawingml/2006/main">
                        <a:graphicData uri="http://schemas.microsoft.com/office/word/2010/wordprocessingShape">
                          <wps:wsp>
                            <wps:cNvCnPr/>
                            <wps:spPr>
                              <a:xfrm flipV="1">
                                <a:off x="0" y="0"/>
                                <a:ext cx="61849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FB259" id="Düz Ok Bağlayıcısı 112" o:spid="_x0000_s1026" type="#_x0000_t32" style="position:absolute;margin-left:65pt;margin-top:4.35pt;width:48.7pt;height:0;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" strokecolor="black [3213]" strokeweight="1.5pt">
                      <v:stroke endarrow="block" joinstyle="miter"/>
                    </v:shape>
                  </w:pict>
                </mc:Fallback>
              </mc:AlternateContent>
            </w:r>
            <w:r>
              <w:rPr>
                <w:b/>
                <w:noProof/>
                <w:lang w:eastAsia="tr-TR"/>
              </w:rPr>
              <mc:AlternateContent>
                <mc:Choice Requires="wps">
                  <w:drawing>
                    <wp:anchor distT="0" distB="0" distL="114300" distR="114300" simplePos="0" relativeHeight="251788288" behindDoc="0" locked="0" layoutInCell="1" allowOverlap="1" wp14:anchorId="351C1F84" wp14:editId="12F1EBD7">
                      <wp:simplePos x="0" y="0"/>
                      <wp:positionH relativeFrom="column">
                        <wp:posOffset>2400300</wp:posOffset>
                      </wp:positionH>
                      <wp:positionV relativeFrom="paragraph">
                        <wp:posOffset>40906</wp:posOffset>
                      </wp:positionV>
                      <wp:extent cx="521970" cy="0"/>
                      <wp:effectExtent l="0" t="76200" r="11430" b="95250"/>
                      <wp:wrapNone/>
                      <wp:docPr id="108" name="Düz Ok Bağlayıcısı 108"/>
                      <wp:cNvGraphicFramePr/>
                      <a:graphic xmlns:a="http://schemas.openxmlformats.org/drawingml/2006/main">
                        <a:graphicData uri="http://schemas.microsoft.com/office/word/2010/wordprocessingShape">
                          <wps:wsp>
                            <wps:cNvCnPr/>
                            <wps:spPr>
                              <a:xfrm>
                                <a:off x="0" y="0"/>
                                <a:ext cx="5219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812EF" id="Düz Ok Bağlayıcısı 108" o:spid="_x0000_s1026" type="#_x0000_t32" style="position:absolute;margin-left:189pt;margin-top:3.2pt;width:41.1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" strokecolor="black [3213]" strokeweight="1.5pt">
                      <v:stroke endarrow="block" joinstyle="miter"/>
                    </v:shape>
                  </w:pict>
                </mc:Fallback>
              </mc:AlternateContent>
            </w:r>
          </w:p>
          <w:p w:rsidR="00BB506C" w:rsidRPr="00D141DC" w:rsidRDefault="00CA56E5" w:rsidP="009867B6">
            <w:pPr>
              <w:spacing w:after="0" w:line="360" w:lineRule="auto"/>
              <w:jc w:val="center"/>
              <w:rPr>
                <w:b/>
                <w:highlight w:val="yellow"/>
              </w:rPr>
            </w:pPr>
            <w:r w:rsidRPr="00D141DC">
              <w:rPr>
                <w:noProof/>
                <w:highlight w:val="yellow"/>
                <w:lang w:eastAsia="tr-TR"/>
              </w:rPr>
              <mc:AlternateContent>
                <mc:Choice Requires="wps">
                  <w:drawing>
                    <wp:anchor distT="0" distB="0" distL="114300" distR="114300" simplePos="0" relativeHeight="251795456" behindDoc="0" locked="0" layoutInCell="1" allowOverlap="1" wp14:anchorId="65F14542" wp14:editId="73FAF0FB">
                      <wp:simplePos x="0" y="0"/>
                      <wp:positionH relativeFrom="column">
                        <wp:posOffset>3879850</wp:posOffset>
                      </wp:positionH>
                      <wp:positionV relativeFrom="paragraph">
                        <wp:posOffset>87433</wp:posOffset>
                      </wp:positionV>
                      <wp:extent cx="474345" cy="0"/>
                      <wp:effectExtent l="0" t="76200" r="20955" b="95250"/>
                      <wp:wrapNone/>
                      <wp:docPr id="117" name="Düz Ok Bağlayıcısı 117"/>
                      <wp:cNvGraphicFramePr/>
                      <a:graphic xmlns:a="http://schemas.openxmlformats.org/drawingml/2006/main">
                        <a:graphicData uri="http://schemas.microsoft.com/office/word/2010/wordprocessingShape">
                          <wps:wsp>
                            <wps:cNvCnPr/>
                            <wps:spPr>
                              <a:xfrm>
                                <a:off x="0" y="0"/>
                                <a:ext cx="474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579AA" id="Düz Ok Bağlayıcısı 117" o:spid="_x0000_s1026" type="#_x0000_t32" style="position:absolute;margin-left:305.5pt;margin-top:6.9pt;width:37.3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" strokecolor="black [3213]" strokeweight="1.5pt">
                      <v:stroke endarrow="block" joinstyle="miter"/>
                    </v:shape>
                  </w:pict>
                </mc:Fallback>
              </mc:AlternateContent>
            </w:r>
            <w:r w:rsidRPr="00D141DC">
              <w:rPr>
                <w:b/>
                <w:noProof/>
                <w:highlight w:val="yellow"/>
                <w:lang w:eastAsia="tr-TR"/>
              </w:rPr>
              <mc:AlternateContent>
                <mc:Choice Requires="wps">
                  <w:drawing>
                    <wp:anchor distT="0" distB="0" distL="114300" distR="114300" simplePos="0" relativeHeight="251800576" behindDoc="0" locked="0" layoutInCell="1" allowOverlap="1" wp14:anchorId="7CFBBE9F" wp14:editId="60CCDA43">
                      <wp:simplePos x="0" y="0"/>
                      <wp:positionH relativeFrom="column">
                        <wp:posOffset>5559905</wp:posOffset>
                      </wp:positionH>
                      <wp:positionV relativeFrom="paragraph">
                        <wp:posOffset>110052</wp:posOffset>
                      </wp:positionV>
                      <wp:extent cx="417830" cy="363855"/>
                      <wp:effectExtent l="0" t="0" r="0" b="0"/>
                      <wp:wrapNone/>
                      <wp:docPr id="113" name="Metin Kutusu 113"/>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BB506C">
                                  <w:pPr>
                                    <w:rPr>
                                      <w:b/>
                                    </w:rPr>
                                  </w:pPr>
                                  <m:oMathPara>
                                    <m:oMath>
                                      <m:acc>
                                        <m:accPr>
                                          <m:ctrlPr>
                                            <w:rPr>
                                              <w:rFonts w:ascii="Cambria Math" w:hAnsi="Cambria Math"/>
                                              <w:b/>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BE9F" id="Metin Kutusu 113" o:spid="_x0000_s1085" type="#_x0000_t202" style="position:absolute;left:0;text-align:left;margin-left:437.8pt;margin-top:8.65pt;width:32.9pt;height:28.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" filled="f" stroked="f" strokeweight=".5pt">
                      <v:textbox>
                        <w:txbxContent>
                          <w:p w:rsidR="007A3663" w:rsidRPr="00512F18" w:rsidRDefault="00250BFF" w:rsidP="00BB506C">
                            <w:pPr>
                              <w:rPr>
                                <w:b/>
                              </w:rPr>
                            </w:pPr>
                            <m:oMathPara>
                              <m:oMath>
                                <m:acc>
                                  <m:accPr>
                                    <m:ctrlPr>
                                      <w:rPr>
                                        <w:rFonts w:ascii="Cambria Math" w:hAnsi="Cambria Math"/>
                                        <w:b/>
                                      </w:rPr>
                                    </m:ctrlPr>
                                  </m:accPr>
                                  <m:e>
                                    <m:r>
                                      <m:rPr>
                                        <m:sty m:val="b"/>
                                      </m:rPr>
                                      <w:rPr>
                                        <w:rFonts w:ascii="Cambria Math" w:hAnsi="Cambria Math"/>
                                      </w:rPr>
                                      <m:t>Y</m:t>
                                    </m:r>
                                  </m:e>
                                </m:acc>
                              </m:oMath>
                            </m:oMathPara>
                          </w:p>
                        </w:txbxContent>
                      </v:textbox>
                    </v:shape>
                  </w:pict>
                </mc:Fallback>
              </mc:AlternateContent>
            </w:r>
            <w:r>
              <w:rPr>
                <w:b/>
                <w:noProof/>
                <w:lang w:eastAsia="tr-TR"/>
              </w:rPr>
              <mc:AlternateContent>
                <mc:Choice Requires="wps">
                  <w:drawing>
                    <wp:anchor distT="0" distB="0" distL="114300" distR="114300" simplePos="0" relativeHeight="251787264" behindDoc="0" locked="0" layoutInCell="1" allowOverlap="1" wp14:anchorId="2DDE29F6" wp14:editId="3EFC923E">
                      <wp:simplePos x="0" y="0"/>
                      <wp:positionH relativeFrom="column">
                        <wp:posOffset>500401</wp:posOffset>
                      </wp:positionH>
                      <wp:positionV relativeFrom="paragraph">
                        <wp:posOffset>134369</wp:posOffset>
                      </wp:positionV>
                      <wp:extent cx="309880" cy="325755"/>
                      <wp:effectExtent l="0" t="0" r="0" b="0"/>
                      <wp:wrapNone/>
                      <wp:docPr id="120" name="Metin Kutusu 120"/>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29F6" id="Metin Kutusu 120" o:spid="_x0000_s1086" type="#_x0000_t202" style="position:absolute;left:0;text-align:left;margin-left:39.4pt;margin-top:10.6pt;width:24.4pt;height:25.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" fillcolor="white [3201]" stroked="f" strokeweight=".5pt">
                      <v:textbox>
                        <w:txbxContent>
                          <w:p w:rsidR="007A3663" w:rsidRPr="00512F18"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BB506C"/>
                        </w:txbxContent>
                      </v:textbox>
                    </v:shape>
                  </w:pict>
                </mc:Fallback>
              </mc:AlternateContent>
            </w:r>
            <w:r w:rsidR="00D348A0" w:rsidRPr="00D141DC">
              <w:rPr>
                <w:b/>
                <w:noProof/>
                <w:highlight w:val="yellow"/>
                <w:lang w:eastAsia="tr-TR"/>
              </w:rPr>
              <mc:AlternateContent>
                <mc:Choice Requires="wps">
                  <w:drawing>
                    <wp:anchor distT="0" distB="0" distL="114300" distR="114300" simplePos="0" relativeHeight="251799552" behindDoc="0" locked="0" layoutInCell="1" allowOverlap="1" wp14:anchorId="7A83201F" wp14:editId="13745008">
                      <wp:simplePos x="0" y="0"/>
                      <wp:positionH relativeFrom="column">
                        <wp:posOffset>5306695</wp:posOffset>
                      </wp:positionH>
                      <wp:positionV relativeFrom="paragraph">
                        <wp:posOffset>264058</wp:posOffset>
                      </wp:positionV>
                      <wp:extent cx="363855" cy="635"/>
                      <wp:effectExtent l="0" t="76200" r="17145" b="94615"/>
                      <wp:wrapNone/>
                      <wp:docPr id="114" name="Düz Ok Bağlayıcısı 114"/>
                      <wp:cNvGraphicFramePr/>
                      <a:graphic xmlns:a="http://schemas.openxmlformats.org/drawingml/2006/main">
                        <a:graphicData uri="http://schemas.microsoft.com/office/word/2010/wordprocessingShape">
                          <wps:wsp>
                            <wps:cNvCnPr/>
                            <wps:spPr>
                              <a:xfrm flipV="1">
                                <a:off x="0" y="0"/>
                                <a:ext cx="363855" cy="6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6901C" id="Düz Ok Bağlayıcısı 114" o:spid="_x0000_s1026" type="#_x0000_t32" style="position:absolute;margin-left:417.85pt;margin-top:20.8pt;width:28.65pt;height:.0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" strokecolor="black [3213]" strokeweight="1.5pt">
                      <v:stroke endarrow="block" joinstyle="miter"/>
                    </v:shape>
                  </w:pict>
                </mc:Fallback>
              </mc:AlternateContent>
            </w:r>
          </w:p>
          <w:p w:rsidR="00BB506C" w:rsidRDefault="00CA56E5" w:rsidP="009867B6">
            <w:pPr>
              <w:spacing w:after="0"/>
              <w:rPr>
                <w:highlight w:val="yellow"/>
              </w:rPr>
            </w:pPr>
            <w:r w:rsidRPr="00D141DC">
              <w:rPr>
                <w:b/>
                <w:noProof/>
                <w:highlight w:val="yellow"/>
                <w:lang w:eastAsia="tr-TR"/>
              </w:rPr>
              <mc:AlternateContent>
                <mc:Choice Requires="wps">
                  <w:drawing>
                    <wp:anchor distT="0" distB="0" distL="114300" distR="114300" simplePos="0" relativeHeight="251790336" behindDoc="0" locked="0" layoutInCell="1" allowOverlap="1" wp14:anchorId="702F05AA" wp14:editId="56F944E4">
                      <wp:simplePos x="0" y="0"/>
                      <wp:positionH relativeFrom="column">
                        <wp:posOffset>844587</wp:posOffset>
                      </wp:positionH>
                      <wp:positionV relativeFrom="paragraph">
                        <wp:posOffset>19050</wp:posOffset>
                      </wp:positionV>
                      <wp:extent cx="2087245" cy="1270"/>
                      <wp:effectExtent l="0" t="76200" r="27305" b="93980"/>
                      <wp:wrapNone/>
                      <wp:docPr id="122" name="Düz Ok Bağlayıcısı 122"/>
                      <wp:cNvGraphicFramePr/>
                      <a:graphic xmlns:a="http://schemas.openxmlformats.org/drawingml/2006/main">
                        <a:graphicData uri="http://schemas.microsoft.com/office/word/2010/wordprocessingShape">
                          <wps:wsp>
                            <wps:cNvCnPr/>
                            <wps:spPr>
                              <a:xfrm>
                                <a:off x="0" y="0"/>
                                <a:ext cx="2087245" cy="12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46AC7" id="Düz Ok Bağlayıcısı 122" o:spid="_x0000_s1026" type="#_x0000_t32" style="position:absolute;margin-left:66.5pt;margin-top:1.5pt;width:164.35pt;height:.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" strokecolor="black [3213]" strokeweight="1.5pt">
                      <v:stroke endarrow="block" joinstyle="miter"/>
                    </v:shape>
                  </w:pict>
                </mc:Fallback>
              </mc:AlternateContent>
            </w:r>
          </w:p>
          <w:p w:rsidR="00F60625" w:rsidRDefault="00F60625" w:rsidP="009867B6">
            <w:pPr>
              <w:spacing w:after="0" w:line="240" w:lineRule="auto"/>
              <w:rPr>
                <w:highlight w:val="yellow"/>
              </w:rPr>
            </w:pPr>
          </w:p>
          <w:bookmarkStart w:id="65" w:name="_Toc458998794"/>
          <w:p w:rsidR="00B5664C" w:rsidRDefault="00CA56E5" w:rsidP="009867B6">
            <w:pPr>
              <w:pStyle w:val="Balk4"/>
              <w:spacing w:after="0"/>
              <w:outlineLvl w:val="3"/>
            </w:pPr>
            <w:r w:rsidRPr="00D141DC">
              <w:rPr>
                <w:b/>
                <w:noProof/>
                <w:highlight w:val="yellow"/>
                <w:lang w:eastAsia="tr-TR"/>
              </w:rPr>
              <mc:AlternateContent>
                <mc:Choice Requires="wps">
                  <w:drawing>
                    <wp:anchor distT="0" distB="0" distL="114300" distR="114300" simplePos="0" relativeHeight="251791360" behindDoc="0" locked="0" layoutInCell="1" allowOverlap="1" wp14:anchorId="33D4BBAA" wp14:editId="033044A0">
                      <wp:simplePos x="0" y="0"/>
                      <wp:positionH relativeFrom="column">
                        <wp:posOffset>502610</wp:posOffset>
                      </wp:positionH>
                      <wp:positionV relativeFrom="paragraph">
                        <wp:posOffset>16894</wp:posOffset>
                      </wp:positionV>
                      <wp:extent cx="309880" cy="325755"/>
                      <wp:effectExtent l="0" t="0" r="0" b="0"/>
                      <wp:wrapNone/>
                      <wp:docPr id="119" name="Metin Kutusu 119"/>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12F18"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BBAA" id="Metin Kutusu 119" o:spid="_x0000_s1087" type="#_x0000_t202" style="position:absolute;left:0;text-align:left;margin-left:39.6pt;margin-top:1.35pt;width:24.4pt;height:25.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" fillcolor="white [3201]" stroked="f" strokeweight=".5pt">
                      <v:textbox>
                        <w:txbxContent>
                          <w:p w:rsidR="007A3663" w:rsidRPr="00512F18"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BB506C"/>
                        </w:txbxContent>
                      </v:textbox>
                    </v:shape>
                  </w:pict>
                </mc:Fallback>
              </mc:AlternateContent>
            </w:r>
            <w:r w:rsidRPr="00D141DC">
              <w:rPr>
                <w:b/>
                <w:noProof/>
                <w:highlight w:val="yellow"/>
                <w:lang w:eastAsia="tr-TR"/>
              </w:rPr>
              <mc:AlternateContent>
                <mc:Choice Requires="wps">
                  <w:drawing>
                    <wp:anchor distT="0" distB="0" distL="114300" distR="114300" simplePos="0" relativeHeight="251792384" behindDoc="0" locked="0" layoutInCell="1" allowOverlap="1" wp14:anchorId="6DC555C2" wp14:editId="4677F70E">
                      <wp:simplePos x="0" y="0"/>
                      <wp:positionH relativeFrom="column">
                        <wp:posOffset>826578</wp:posOffset>
                      </wp:positionH>
                      <wp:positionV relativeFrom="paragraph">
                        <wp:posOffset>158019</wp:posOffset>
                      </wp:positionV>
                      <wp:extent cx="3517265" cy="0"/>
                      <wp:effectExtent l="0" t="76200" r="26035" b="95250"/>
                      <wp:wrapNone/>
                      <wp:docPr id="121" name="Düz Ok Bağlayıcısı 121"/>
                      <wp:cNvGraphicFramePr/>
                      <a:graphic xmlns:a="http://schemas.openxmlformats.org/drawingml/2006/main">
                        <a:graphicData uri="http://schemas.microsoft.com/office/word/2010/wordprocessingShape">
                          <wps:wsp>
                            <wps:cNvCnPr/>
                            <wps:spPr>
                              <a:xfrm flipV="1">
                                <a:off x="0" y="0"/>
                                <a:ext cx="351726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65FA8" id="Düz Ok Bağlayıcısı 121" o:spid="_x0000_s1026" type="#_x0000_t32" style="position:absolute;margin-left:65.1pt;margin-top:12.45pt;width:276.95pt;height: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" strokecolor="black [3213]" strokeweight="1.5pt">
                      <v:stroke endarrow="block" joinstyle="miter"/>
                    </v:shape>
                  </w:pict>
                </mc:Fallback>
              </mc:AlternateContent>
            </w:r>
            <w:bookmarkEnd w:id="65"/>
            <w:r w:rsidR="00F60625">
              <w:t xml:space="preserve">      </w:t>
            </w:r>
          </w:p>
          <w:p w:rsidR="00B5664C" w:rsidRDefault="00B5664C" w:rsidP="009867B6">
            <w:pPr>
              <w:pStyle w:val="Balk4"/>
              <w:spacing w:after="0"/>
              <w:outlineLvl w:val="3"/>
            </w:pPr>
          </w:p>
          <w:p w:rsidR="00B5664C" w:rsidRDefault="00B5664C" w:rsidP="009867B6">
            <w:pPr>
              <w:pStyle w:val="Balk4"/>
              <w:spacing w:after="0"/>
              <w:outlineLvl w:val="3"/>
            </w:pPr>
          </w:p>
          <w:p w:rsidR="00CA56E5" w:rsidRDefault="00CA56E5" w:rsidP="00CA56E5">
            <w:pPr>
              <w:pStyle w:val="Balk4"/>
              <w:spacing w:after="0"/>
              <w:outlineLvl w:val="3"/>
            </w:pPr>
          </w:p>
          <w:p w:rsidR="00F60625" w:rsidRPr="00F60625" w:rsidRDefault="00CA56E5" w:rsidP="00CA56E5">
            <w:pPr>
              <w:pStyle w:val="Balk4"/>
              <w:spacing w:after="0"/>
              <w:outlineLvl w:val="3"/>
            </w:pPr>
            <w:r>
              <w:t xml:space="preserve">     </w:t>
            </w:r>
            <w:r w:rsidR="00AD2D3A">
              <w:t xml:space="preserve"> </w:t>
            </w:r>
            <w:r>
              <w:t xml:space="preserve"> </w:t>
            </w:r>
            <w:bookmarkStart w:id="66" w:name="_Toc458998795"/>
            <w:r w:rsidR="00F60625" w:rsidRPr="002A7EF6">
              <w:t>Şekil 2.</w:t>
            </w:r>
            <w:r w:rsidR="00F60625">
              <w:t>11</w:t>
            </w:r>
            <w:r w:rsidR="00F60625" w:rsidRPr="002A7EF6">
              <w:t xml:space="preserve"> Dört </w:t>
            </w:r>
            <w:r w:rsidR="00F60625" w:rsidRPr="00F60625">
              <w:t>bağımsız</w:t>
            </w:r>
            <w:r w:rsidR="00F60625" w:rsidRPr="002A7EF6">
              <w:t xml:space="preserve"> değişkenli, üç katmanlı aşamalı bulanık m</w:t>
            </w:r>
            <w:r w:rsidR="00F60625">
              <w:t>odel yapısı</w:t>
            </w:r>
            <w:bookmarkEnd w:id="66"/>
          </w:p>
        </w:tc>
      </w:tr>
    </w:tbl>
    <w:p w:rsidR="002A7EF6" w:rsidRPr="002A7EF6" w:rsidRDefault="00CA56E5" w:rsidP="00CA56E5">
      <w:pPr>
        <w:spacing w:after="0" w:line="360" w:lineRule="auto"/>
      </w:pPr>
      <w:r>
        <w:rPr>
          <w:b/>
          <w:noProof/>
          <w:lang w:eastAsia="tr-TR"/>
        </w:rPr>
        <mc:AlternateContent>
          <mc:Choice Requires="wps">
            <w:drawing>
              <wp:anchor distT="0" distB="0" distL="114300" distR="114300" simplePos="0" relativeHeight="251781120" behindDoc="0" locked="0" layoutInCell="1" allowOverlap="1" wp14:anchorId="034D9D25" wp14:editId="53924BBD">
                <wp:simplePos x="0" y="0"/>
                <wp:positionH relativeFrom="column">
                  <wp:posOffset>1242695</wp:posOffset>
                </wp:positionH>
                <wp:positionV relativeFrom="paragraph">
                  <wp:posOffset>-2465342</wp:posOffset>
                </wp:positionV>
                <wp:extent cx="883285" cy="922020"/>
                <wp:effectExtent l="0" t="0" r="12065" b="11430"/>
                <wp:wrapNone/>
                <wp:docPr id="104" name="Dikdörtgen 104"/>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9E8F4" id="Dikdörtgen 104" o:spid="_x0000_s1026" style="position:absolute;margin-left:97.85pt;margin-top:-194.1pt;width:69.55pt;height:7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" fillcolor="white [3201]" strokecolor="black [3200]" strokeweight="1.5pt"/>
            </w:pict>
          </mc:Fallback>
        </mc:AlternateContent>
      </w:r>
    </w:p>
    <w:p w:rsidR="008825D6" w:rsidRDefault="00A657ED" w:rsidP="009867B6">
      <w:pPr>
        <w:spacing w:after="0" w:line="360" w:lineRule="auto"/>
        <w:ind w:firstLine="567"/>
        <w:jc w:val="both"/>
        <w:rPr>
          <w:rFonts w:eastAsiaTheme="minorEastAsia"/>
        </w:rPr>
      </w:pPr>
      <w:r w:rsidRPr="00A657ED">
        <w:rPr>
          <w:rFonts w:eastAsiaTheme="minorEastAsia"/>
        </w:rPr>
        <w:t>A</w:t>
      </w:r>
      <w:r w:rsidR="00AC18B8">
        <w:rPr>
          <w:rFonts w:eastAsiaTheme="minorEastAsia"/>
        </w:rPr>
        <w:t>BM’l</w:t>
      </w:r>
      <w:r w:rsidR="00B5168A">
        <w:rPr>
          <w:rFonts w:eastAsiaTheme="minorEastAsia"/>
        </w:rPr>
        <w:t>er</w:t>
      </w:r>
      <w:r>
        <w:rPr>
          <w:rFonts w:eastAsiaTheme="minorEastAsia"/>
        </w:rPr>
        <w:t>de kural tabanının nasıl oluşturulduğu ve ara değişken kavramın</w:t>
      </w:r>
      <w:r w:rsidR="00F304EF">
        <w:rPr>
          <w:rFonts w:eastAsiaTheme="minorEastAsia"/>
        </w:rPr>
        <w:t>ın incelenmesi amacıyla üç bağımsız</w:t>
      </w:r>
      <w:r w:rsidR="00213066">
        <w:rPr>
          <w:rFonts w:eastAsiaTheme="minorEastAsia"/>
        </w:rPr>
        <w:t xml:space="preserve"> değişkenli </w:t>
      </w:r>
      <w:r>
        <w:rPr>
          <w:rFonts w:eastAsiaTheme="minorEastAsia"/>
        </w:rPr>
        <w:t>b</w:t>
      </w:r>
      <w:r w:rsidR="002A7EF6">
        <w:rPr>
          <w:rFonts w:eastAsiaTheme="minorEastAsia"/>
        </w:rPr>
        <w:t>u</w:t>
      </w:r>
      <w:r w:rsidR="00B5168A">
        <w:rPr>
          <w:rFonts w:eastAsiaTheme="minorEastAsia"/>
        </w:rPr>
        <w:t>lanık</w:t>
      </w:r>
      <w:r w:rsidR="00213066">
        <w:rPr>
          <w:rFonts w:eastAsiaTheme="minorEastAsia"/>
        </w:rPr>
        <w:t xml:space="preserve"> bir</w:t>
      </w:r>
      <w:r w:rsidR="00B5168A">
        <w:rPr>
          <w:rFonts w:eastAsiaTheme="minorEastAsia"/>
        </w:rPr>
        <w:t xml:space="preserve"> model</w:t>
      </w:r>
      <w:r w:rsidR="007811D4">
        <w:rPr>
          <w:rFonts w:eastAsiaTheme="minorEastAsia"/>
        </w:rPr>
        <w:t xml:space="preserve"> (Şekil 2.12</w:t>
      </w:r>
      <w:r>
        <w:rPr>
          <w:rFonts w:eastAsiaTheme="minorEastAsia"/>
        </w:rPr>
        <w:t>)</w:t>
      </w:r>
      <w:r w:rsidR="00BA58C1">
        <w:rPr>
          <w:rFonts w:eastAsiaTheme="minorEastAsia"/>
        </w:rPr>
        <w:t xml:space="preserve"> ele </w:t>
      </w:r>
      <w:r w:rsidR="00BA58C1" w:rsidRPr="00A42F52">
        <w:rPr>
          <w:rFonts w:eastAsiaTheme="minorEastAsia"/>
        </w:rPr>
        <w:t>alındığında ras</w:t>
      </w:r>
      <w:r w:rsidR="00213066">
        <w:rPr>
          <w:rFonts w:eastAsiaTheme="minorEastAsia"/>
        </w:rPr>
        <w:t>t</w:t>
      </w:r>
      <w:r w:rsidR="00BA58C1" w:rsidRPr="00A42F52">
        <w:rPr>
          <w:rFonts w:eastAsiaTheme="minorEastAsia"/>
        </w:rPr>
        <w:t>gele seçilmiş kurallardan oluşan kural tablosu (Tablo 2.1) aşa</w:t>
      </w:r>
      <w:r w:rsidR="00E57FAB" w:rsidRPr="00A42F52">
        <w:rPr>
          <w:rFonts w:eastAsiaTheme="minorEastAsia"/>
        </w:rPr>
        <w:t>ğıdaki gibidir (Lee ve ark, 2003</w:t>
      </w:r>
      <w:r w:rsidR="00BA58C1" w:rsidRPr="00A42F52">
        <w:rPr>
          <w:rFonts w:eastAsiaTheme="minorEastAsia"/>
        </w:rPr>
        <w:t>):</w:t>
      </w:r>
    </w:p>
    <w:tbl>
      <w:tblPr>
        <w:tblStyle w:val="TabloKlavuzu"/>
        <w:tblpPr w:leftFromText="141" w:rightFromText="141" w:vertAnchor="text" w:horzAnchor="margin"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9"/>
      </w:tblGrid>
      <w:tr w:rsidR="00BB506C" w:rsidTr="00AD2D3A">
        <w:trPr>
          <w:trHeight w:val="2971"/>
        </w:trPr>
        <w:tc>
          <w:tcPr>
            <w:tcW w:w="8429" w:type="dxa"/>
          </w:tcPr>
          <w:p w:rsidR="00BB506C" w:rsidRDefault="00FD0675" w:rsidP="009867B6">
            <w:pPr>
              <w:spacing w:after="0" w:line="360" w:lineRule="auto"/>
              <w:jc w:val="center"/>
              <w:rPr>
                <w:b/>
              </w:rPr>
            </w:pPr>
            <w:r>
              <w:rPr>
                <w:b/>
                <w:noProof/>
                <w:lang w:eastAsia="tr-TR"/>
              </w:rPr>
              <mc:AlternateContent>
                <mc:Choice Requires="wps">
                  <w:drawing>
                    <wp:anchor distT="0" distB="0" distL="114300" distR="114300" simplePos="0" relativeHeight="251803648" behindDoc="0" locked="0" layoutInCell="1" allowOverlap="1" wp14:anchorId="2E706D73" wp14:editId="2A23B2D0">
                      <wp:simplePos x="0" y="0"/>
                      <wp:positionH relativeFrom="column">
                        <wp:posOffset>565406</wp:posOffset>
                      </wp:positionH>
                      <wp:positionV relativeFrom="paragraph">
                        <wp:posOffset>125095</wp:posOffset>
                      </wp:positionV>
                      <wp:extent cx="340995" cy="317500"/>
                      <wp:effectExtent l="0" t="0" r="1905" b="6350"/>
                      <wp:wrapNone/>
                      <wp:docPr id="123" name="Metin Kutusu 123"/>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6D73" id="Metin Kutusu 123" o:spid="_x0000_s1088" type="#_x0000_t202" style="position:absolute;left:0;text-align:left;margin-left:44.5pt;margin-top:9.85pt;width:26.85pt;height: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" fillcolor="white [3201]" stroked="f" strokeweight=".5pt">
                      <v:textbox>
                        <w:txbxContent>
                          <w:p w:rsidR="007A3663" w:rsidRPr="00774A22"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BB506C"/>
                        </w:txbxContent>
                      </v:textbox>
                    </v:shape>
                  </w:pict>
                </mc:Fallback>
              </mc:AlternateContent>
            </w:r>
            <w:r>
              <w:rPr>
                <w:b/>
                <w:noProof/>
                <w:lang w:eastAsia="tr-TR"/>
              </w:rPr>
              <mc:AlternateContent>
                <mc:Choice Requires="wps">
                  <w:drawing>
                    <wp:anchor distT="0" distB="0" distL="114300" distR="114300" simplePos="0" relativeHeight="251804672" behindDoc="0" locked="0" layoutInCell="1" allowOverlap="1" wp14:anchorId="368FADD4" wp14:editId="410C76CE">
                      <wp:simplePos x="0" y="0"/>
                      <wp:positionH relativeFrom="column">
                        <wp:posOffset>901700</wp:posOffset>
                      </wp:positionH>
                      <wp:positionV relativeFrom="paragraph">
                        <wp:posOffset>283781</wp:posOffset>
                      </wp:positionV>
                      <wp:extent cx="1327150" cy="0"/>
                      <wp:effectExtent l="0" t="76200" r="25400" b="95250"/>
                      <wp:wrapNone/>
                      <wp:docPr id="127" name="Düz Ok Bağlayıcısı 127"/>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8E258" id="Düz Ok Bağlayıcısı 127" o:spid="_x0000_s1026" type="#_x0000_t32" style="position:absolute;margin-left:71pt;margin-top:22.35pt;width:104.5pt;height:0;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" strokecolor="black [3213]" strokeweight="1.5pt">
                      <v:stroke endarrow="block" joinstyle="miter"/>
                    </v:shape>
                  </w:pict>
                </mc:Fallback>
              </mc:AlternateContent>
            </w:r>
            <w:r w:rsidR="009C72EE">
              <w:rPr>
                <w:b/>
                <w:noProof/>
                <w:lang w:eastAsia="tr-TR"/>
              </w:rPr>
              <mc:AlternateContent>
                <mc:Choice Requires="wps">
                  <w:drawing>
                    <wp:anchor distT="0" distB="0" distL="114300" distR="114300" simplePos="0" relativeHeight="251802624" behindDoc="0" locked="0" layoutInCell="1" allowOverlap="1" wp14:anchorId="1636A00B" wp14:editId="48A68C5B">
                      <wp:simplePos x="0" y="0"/>
                      <wp:positionH relativeFrom="column">
                        <wp:posOffset>2332355</wp:posOffset>
                      </wp:positionH>
                      <wp:positionV relativeFrom="paragraph">
                        <wp:posOffset>102235</wp:posOffset>
                      </wp:positionV>
                      <wp:extent cx="1247775" cy="1280160"/>
                      <wp:effectExtent l="0" t="0" r="28575" b="15240"/>
                      <wp:wrapNone/>
                      <wp:docPr id="124" name="Dikdörtgen 124"/>
                      <wp:cNvGraphicFramePr/>
                      <a:graphic xmlns:a="http://schemas.openxmlformats.org/drawingml/2006/main">
                        <a:graphicData uri="http://schemas.microsoft.com/office/word/2010/wordprocessingShape">
                          <wps:wsp>
                            <wps:cNvSpPr/>
                            <wps:spPr>
                              <a:xfrm>
                                <a:off x="0" y="0"/>
                                <a:ext cx="1247775" cy="128016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EC79" id="Dikdörtgen 124" o:spid="_x0000_s1026" style="position:absolute;margin-left:183.65pt;margin-top:8.05pt;width:98.25pt;height:10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" fillcolor="white [3201]" strokecolor="black [3200]" strokeweight="1.5pt"/>
                  </w:pict>
                </mc:Fallback>
              </mc:AlternateContent>
            </w:r>
          </w:p>
          <w:p w:rsidR="00BB506C" w:rsidRDefault="009C72EE" w:rsidP="009867B6">
            <w:pPr>
              <w:spacing w:after="0" w:line="360" w:lineRule="auto"/>
              <w:jc w:val="center"/>
              <w:rPr>
                <w:b/>
              </w:rPr>
            </w:pPr>
            <w:r>
              <w:rPr>
                <w:b/>
                <w:noProof/>
                <w:lang w:eastAsia="tr-TR"/>
              </w:rPr>
              <mc:AlternateContent>
                <mc:Choice Requires="wps">
                  <w:drawing>
                    <wp:anchor distT="0" distB="0" distL="114300" distR="114300" simplePos="0" relativeHeight="251806720" behindDoc="0" locked="0" layoutInCell="1" allowOverlap="1" wp14:anchorId="3863480A" wp14:editId="53CF7E53">
                      <wp:simplePos x="0" y="0"/>
                      <wp:positionH relativeFrom="column">
                        <wp:posOffset>2475230</wp:posOffset>
                      </wp:positionH>
                      <wp:positionV relativeFrom="paragraph">
                        <wp:posOffset>172960</wp:posOffset>
                      </wp:positionV>
                      <wp:extent cx="922020" cy="644525"/>
                      <wp:effectExtent l="0" t="0" r="0" b="3175"/>
                      <wp:wrapNone/>
                      <wp:docPr id="125" name="Metin Kutusu 125"/>
                      <wp:cNvGraphicFramePr/>
                      <a:graphic xmlns:a="http://schemas.openxmlformats.org/drawingml/2006/main">
                        <a:graphicData uri="http://schemas.microsoft.com/office/word/2010/wordprocessingShape">
                          <wps:wsp>
                            <wps:cNvSpPr txBox="1"/>
                            <wps:spPr>
                              <a:xfrm>
                                <a:off x="0" y="0"/>
                                <a:ext cx="922020" cy="64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BB506C">
                                  <w:pPr>
                                    <w:jc w:val="center"/>
                                    <w:rPr>
                                      <w:b/>
                                    </w:rPr>
                                  </w:pPr>
                                  <w:r w:rsidRPr="005B0ED6">
                                    <w:rPr>
                                      <w:b/>
                                    </w:rPr>
                                    <w:t>Bulanık</w:t>
                                  </w:r>
                                </w:p>
                                <w:p w:rsidR="007A3663" w:rsidRPr="005B0ED6" w:rsidRDefault="007A3663" w:rsidP="00BB506C">
                                  <w:pPr>
                                    <w:jc w:val="center"/>
                                    <w:rPr>
                                      <w:b/>
                                    </w:rPr>
                                  </w:pPr>
                                  <w:r w:rsidRPr="005B0ED6">
                                    <w:rPr>
                                      <w:b/>
                                    </w:rPr>
                                    <w:t>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3480A" id="Metin Kutusu 125" o:spid="_x0000_s1089" type="#_x0000_t202" style="position:absolute;left:0;text-align:left;margin-left:194.9pt;margin-top:13.6pt;width:72.6pt;height:50.7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" fillcolor="white [3201]" stroked="f" strokeweight=".5pt">
                      <v:textbox>
                        <w:txbxContent>
                          <w:p w:rsidR="007A3663" w:rsidRPr="005B0ED6" w:rsidRDefault="007A3663" w:rsidP="00BB506C">
                            <w:pPr>
                              <w:jc w:val="center"/>
                              <w:rPr>
                                <w:b/>
                              </w:rPr>
                            </w:pPr>
                            <w:r w:rsidRPr="005B0ED6">
                              <w:rPr>
                                <w:b/>
                              </w:rPr>
                              <w:t>Bulanık</w:t>
                            </w:r>
                          </w:p>
                          <w:p w:rsidR="007A3663" w:rsidRPr="005B0ED6" w:rsidRDefault="007A3663" w:rsidP="00BB506C">
                            <w:pPr>
                              <w:jc w:val="center"/>
                              <w:rPr>
                                <w:b/>
                              </w:rPr>
                            </w:pPr>
                            <w:r w:rsidRPr="005B0ED6">
                              <w:rPr>
                                <w:b/>
                              </w:rPr>
                              <w:t>Sistem</w:t>
                            </w:r>
                          </w:p>
                        </w:txbxContent>
                      </v:textbox>
                    </v:shape>
                  </w:pict>
                </mc:Fallback>
              </mc:AlternateContent>
            </w:r>
          </w:p>
          <w:p w:rsidR="00BB506C" w:rsidRDefault="00AD2D3A" w:rsidP="009867B6">
            <w:pPr>
              <w:spacing w:after="0" w:line="360" w:lineRule="auto"/>
              <w:jc w:val="center"/>
              <w:rPr>
                <w:b/>
              </w:rPr>
            </w:pPr>
            <w:r>
              <w:rPr>
                <w:b/>
                <w:noProof/>
                <w:lang w:eastAsia="tr-TR"/>
              </w:rPr>
              <mc:AlternateContent>
                <mc:Choice Requires="wps">
                  <w:drawing>
                    <wp:anchor distT="0" distB="0" distL="114300" distR="114300" simplePos="0" relativeHeight="251805696" behindDoc="0" locked="0" layoutInCell="1" allowOverlap="1" wp14:anchorId="5A2E160F" wp14:editId="35112A79">
                      <wp:simplePos x="0" y="0"/>
                      <wp:positionH relativeFrom="column">
                        <wp:posOffset>565150</wp:posOffset>
                      </wp:positionH>
                      <wp:positionV relativeFrom="paragraph">
                        <wp:posOffset>41275</wp:posOffset>
                      </wp:positionV>
                      <wp:extent cx="309880" cy="325755"/>
                      <wp:effectExtent l="0" t="0" r="0" b="0"/>
                      <wp:wrapNone/>
                      <wp:docPr id="126" name="Metin Kutusu 126"/>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160F" id="Metin Kutusu 126" o:spid="_x0000_s1090" type="#_x0000_t202" style="position:absolute;left:0;text-align:left;margin-left:44.5pt;margin-top:3.25pt;width:24.4pt;height:2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" fillcolor="white [3201]" stroked="f" strokeweight=".5pt">
                      <v:textbox>
                        <w:txbxContent>
                          <w:p w:rsidR="007A3663" w:rsidRPr="00774A22"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BB506C"/>
                        </w:txbxContent>
                      </v:textbox>
                    </v:shape>
                  </w:pict>
                </mc:Fallback>
              </mc:AlternateContent>
            </w:r>
            <w:r>
              <w:rPr>
                <w:b/>
                <w:noProof/>
                <w:lang w:eastAsia="tr-TR"/>
              </w:rPr>
              <mc:AlternateContent>
                <mc:Choice Requires="wps">
                  <w:drawing>
                    <wp:anchor distT="0" distB="0" distL="114300" distR="114300" simplePos="0" relativeHeight="251807744" behindDoc="0" locked="0" layoutInCell="1" allowOverlap="1" wp14:anchorId="6E972272" wp14:editId="37115BFC">
                      <wp:simplePos x="0" y="0"/>
                      <wp:positionH relativeFrom="column">
                        <wp:posOffset>900430</wp:posOffset>
                      </wp:positionH>
                      <wp:positionV relativeFrom="paragraph">
                        <wp:posOffset>207143</wp:posOffset>
                      </wp:positionV>
                      <wp:extent cx="1327150" cy="0"/>
                      <wp:effectExtent l="0" t="76200" r="25400" b="95250"/>
                      <wp:wrapNone/>
                      <wp:docPr id="131" name="Düz Ok Bağlayıcısı 131"/>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0479A" id="Düz Ok Bağlayıcısı 131" o:spid="_x0000_s1026" type="#_x0000_t32" style="position:absolute;margin-left:70.9pt;margin-top:16.3pt;width:104.5pt;height:0;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" strokecolor="black [3213]" strokeweight="1.5pt">
                      <v:stroke endarrow="block" joinstyle="miter"/>
                    </v:shape>
                  </w:pict>
                </mc:Fallback>
              </mc:AlternateContent>
            </w:r>
            <w:r>
              <w:rPr>
                <w:b/>
                <w:noProof/>
                <w:lang w:eastAsia="tr-TR"/>
              </w:rPr>
              <mc:AlternateContent>
                <mc:Choice Requires="wps">
                  <w:drawing>
                    <wp:anchor distT="0" distB="0" distL="114300" distR="114300" simplePos="0" relativeHeight="251810816" behindDoc="0" locked="0" layoutInCell="1" allowOverlap="1" wp14:anchorId="3002B408" wp14:editId="72C15671">
                      <wp:simplePos x="0" y="0"/>
                      <wp:positionH relativeFrom="column">
                        <wp:posOffset>4471035</wp:posOffset>
                      </wp:positionH>
                      <wp:positionV relativeFrom="paragraph">
                        <wp:posOffset>91974</wp:posOffset>
                      </wp:positionV>
                      <wp:extent cx="269875" cy="254000"/>
                      <wp:effectExtent l="0" t="0" r="0" b="0"/>
                      <wp:wrapNone/>
                      <wp:docPr id="128" name="Metin Kutusu 128"/>
                      <wp:cNvGraphicFramePr/>
                      <a:graphic xmlns:a="http://schemas.openxmlformats.org/drawingml/2006/main">
                        <a:graphicData uri="http://schemas.microsoft.com/office/word/2010/wordprocessingShape">
                          <wps:wsp>
                            <wps:cNvSpPr txBox="1"/>
                            <wps:spPr>
                              <a:xfrm>
                                <a:off x="0" y="0"/>
                                <a:ext cx="2698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3F6734" w:rsidP="00BB506C">
                                  <w:pPr>
                                    <w:rPr>
                                      <w:b/>
                                    </w:rPr>
                                  </w:pPr>
                                  <m:oMathPara>
                                    <m:oMath>
                                      <m:acc>
                                        <m:accPr>
                                          <m:ctrlPr>
                                            <w:rPr>
                                              <w:rFonts w:ascii="Cambria Math" w:hAnsi="Cambria Math"/>
                                              <w:b/>
                                              <w:i/>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B408" id="Metin Kutusu 128" o:spid="_x0000_s1091" type="#_x0000_t202" style="position:absolute;left:0;text-align:left;margin-left:352.05pt;margin-top:7.25pt;width:21.25pt;height:2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" filled="f" stroked="f" strokeweight=".5pt">
                      <v:textbox>
                        <w:txbxContent>
                          <w:p w:rsidR="007A3663" w:rsidRPr="005B0ED6" w:rsidRDefault="00250BFF" w:rsidP="00BB506C">
                            <w:pPr>
                              <w:rPr>
                                <w:b/>
                              </w:rPr>
                            </w:pPr>
                            <m:oMathPara>
                              <m:oMath>
                                <m:acc>
                                  <m:accPr>
                                    <m:ctrlPr>
                                      <w:rPr>
                                        <w:rFonts w:ascii="Cambria Math" w:hAnsi="Cambria Math"/>
                                        <w:b/>
                                        <w:i/>
                                      </w:rPr>
                                    </m:ctrlPr>
                                  </m:accPr>
                                  <m:e>
                                    <m:r>
                                      <m:rPr>
                                        <m:sty m:val="b"/>
                                      </m:rPr>
                                      <w:rPr>
                                        <w:rFonts w:ascii="Cambria Math" w:hAnsi="Cambria Math"/>
                                      </w:rPr>
                                      <m:t>Y</m:t>
                                    </m:r>
                                  </m:e>
                                </m:acc>
                              </m:oMath>
                            </m:oMathPara>
                          </w:p>
                        </w:txbxContent>
                      </v:textbox>
                    </v:shape>
                  </w:pict>
                </mc:Fallback>
              </mc:AlternateContent>
            </w:r>
            <w:r>
              <w:rPr>
                <w:b/>
                <w:noProof/>
                <w:lang w:eastAsia="tr-TR"/>
              </w:rPr>
              <mc:AlternateContent>
                <mc:Choice Requires="wps">
                  <w:drawing>
                    <wp:anchor distT="0" distB="0" distL="114300" distR="114300" simplePos="0" relativeHeight="251809792" behindDoc="0" locked="0" layoutInCell="1" allowOverlap="1" wp14:anchorId="7E1E2E73" wp14:editId="66E8E64A">
                      <wp:simplePos x="0" y="0"/>
                      <wp:positionH relativeFrom="column">
                        <wp:posOffset>3630295</wp:posOffset>
                      </wp:positionH>
                      <wp:positionV relativeFrom="paragraph">
                        <wp:posOffset>231257</wp:posOffset>
                      </wp:positionV>
                      <wp:extent cx="842645" cy="0"/>
                      <wp:effectExtent l="0" t="76200" r="14605" b="95250"/>
                      <wp:wrapNone/>
                      <wp:docPr id="129" name="Düz Ok Bağlayıcısı 129"/>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94A3B" id="Düz Ok Bağlayıcısı 129" o:spid="_x0000_s1026" type="#_x0000_t32" style="position:absolute;margin-left:285.85pt;margin-top:18.2pt;width:66.3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" strokecolor="black [3213]" strokeweight="1.5pt">
                      <v:stroke endarrow="block" joinstyle="miter"/>
                    </v:shape>
                  </w:pict>
                </mc:Fallback>
              </mc:AlternateContent>
            </w:r>
          </w:p>
          <w:p w:rsidR="00C940A3" w:rsidRDefault="00AD2D3A" w:rsidP="009867B6">
            <w:pPr>
              <w:spacing w:after="0" w:line="360" w:lineRule="auto"/>
              <w:jc w:val="center"/>
              <w:rPr>
                <w:b/>
              </w:rPr>
            </w:pPr>
            <w:r>
              <w:rPr>
                <w:b/>
                <w:noProof/>
                <w:lang w:eastAsia="tr-TR"/>
              </w:rPr>
              <mc:AlternateContent>
                <mc:Choice Requires="wps">
                  <w:drawing>
                    <wp:anchor distT="0" distB="0" distL="114300" distR="114300" simplePos="0" relativeHeight="251808768" behindDoc="0" locked="0" layoutInCell="1" allowOverlap="1" wp14:anchorId="0FD7901C" wp14:editId="5BC032E0">
                      <wp:simplePos x="0" y="0"/>
                      <wp:positionH relativeFrom="column">
                        <wp:posOffset>560705</wp:posOffset>
                      </wp:positionH>
                      <wp:positionV relativeFrom="paragraph">
                        <wp:posOffset>220409</wp:posOffset>
                      </wp:positionV>
                      <wp:extent cx="309880" cy="325755"/>
                      <wp:effectExtent l="0" t="0" r="0" b="0"/>
                      <wp:wrapNone/>
                      <wp:docPr id="130" name="Metin Kutusu 130"/>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BB5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901C" id="Metin Kutusu 130" o:spid="_x0000_s1092" type="#_x0000_t202" style="position:absolute;left:0;text-align:left;margin-left:44.15pt;margin-top:17.35pt;width:24.4pt;height:25.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" fillcolor="white [3201]" stroked="f" strokeweight=".5pt">
                      <v:textbox>
                        <w:txbxContent>
                          <w:p w:rsidR="007A3663" w:rsidRPr="00774A22" w:rsidRDefault="00250BFF" w:rsidP="00BB506C">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BB506C"/>
                        </w:txbxContent>
                      </v:textbox>
                    </v:shape>
                  </w:pict>
                </mc:Fallback>
              </mc:AlternateContent>
            </w:r>
          </w:p>
          <w:bookmarkStart w:id="67" w:name="_Toc458998796"/>
          <w:p w:rsidR="00C940A3" w:rsidRDefault="00AD2D3A" w:rsidP="009867B6">
            <w:pPr>
              <w:pStyle w:val="Balk4"/>
              <w:spacing w:after="0"/>
              <w:outlineLvl w:val="3"/>
            </w:pPr>
            <w:r>
              <w:rPr>
                <w:b/>
                <w:noProof/>
                <w:lang w:eastAsia="tr-TR"/>
              </w:rPr>
              <mc:AlternateContent>
                <mc:Choice Requires="wps">
                  <w:drawing>
                    <wp:anchor distT="0" distB="0" distL="114300" distR="114300" simplePos="0" relativeHeight="251811840" behindDoc="0" locked="0" layoutInCell="1" allowOverlap="1" wp14:anchorId="776C97C2" wp14:editId="1C06EC42">
                      <wp:simplePos x="0" y="0"/>
                      <wp:positionH relativeFrom="column">
                        <wp:posOffset>898525</wp:posOffset>
                      </wp:positionH>
                      <wp:positionV relativeFrom="paragraph">
                        <wp:posOffset>118233</wp:posOffset>
                      </wp:positionV>
                      <wp:extent cx="1327150" cy="0"/>
                      <wp:effectExtent l="0" t="76200" r="25400" b="95250"/>
                      <wp:wrapNone/>
                      <wp:docPr id="133" name="Düz Ok Bağlayıcısı 133"/>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8D92" id="Düz Ok Bağlayıcısı 133" o:spid="_x0000_s1026" type="#_x0000_t32" style="position:absolute;margin-left:70.75pt;margin-top:9.3pt;width:104.5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" strokecolor="black [3213]" strokeweight="1.5pt">
                      <v:stroke endarrow="block" joinstyle="miter"/>
                    </v:shape>
                  </w:pict>
                </mc:Fallback>
              </mc:AlternateContent>
            </w:r>
            <w:bookmarkEnd w:id="67"/>
          </w:p>
          <w:p w:rsidR="00CA56E5" w:rsidRDefault="00CA56E5" w:rsidP="009867B6">
            <w:pPr>
              <w:pStyle w:val="Balk4"/>
              <w:spacing w:after="0"/>
              <w:outlineLvl w:val="3"/>
            </w:pPr>
          </w:p>
          <w:p w:rsidR="00CA56E5" w:rsidRDefault="00CA56E5" w:rsidP="009867B6">
            <w:pPr>
              <w:pStyle w:val="Balk4"/>
              <w:spacing w:after="0"/>
              <w:outlineLvl w:val="3"/>
            </w:pPr>
          </w:p>
          <w:p w:rsidR="00BB506C" w:rsidRPr="00C940A3" w:rsidRDefault="00C940A3" w:rsidP="009867B6">
            <w:pPr>
              <w:pStyle w:val="Balk4"/>
              <w:spacing w:after="0"/>
              <w:outlineLvl w:val="3"/>
            </w:pPr>
            <w:bookmarkStart w:id="68" w:name="_Toc458998797"/>
            <w:r w:rsidRPr="00C940A3">
              <w:t>Şekil 2.12 Üç bağımsız değişkenli aşamalı olmayan bulanık model yapısı</w:t>
            </w:r>
            <w:bookmarkEnd w:id="68"/>
          </w:p>
        </w:tc>
      </w:tr>
    </w:tbl>
    <w:p w:rsidR="00A657ED" w:rsidRDefault="00A657ED" w:rsidP="00AD2D3A">
      <w:pPr>
        <w:spacing w:after="0" w:line="360" w:lineRule="auto"/>
        <w:jc w:val="both"/>
        <w:rPr>
          <w:rFonts w:eastAsiaTheme="minorEastAsia"/>
        </w:rPr>
      </w:pPr>
    </w:p>
    <w:p w:rsidR="00A657ED" w:rsidRPr="00A657ED" w:rsidRDefault="00A657ED" w:rsidP="009867B6">
      <w:pPr>
        <w:spacing w:after="0" w:line="360" w:lineRule="auto"/>
        <w:jc w:val="both"/>
        <w:rPr>
          <w:rFonts w:eastAsiaTheme="minorEastAsia"/>
        </w:rPr>
      </w:pPr>
    </w:p>
    <w:p w:rsidR="00E820DA" w:rsidRDefault="00E820DA" w:rsidP="009867B6">
      <w:pPr>
        <w:pStyle w:val="ResimYazs"/>
        <w:spacing w:after="0"/>
      </w:pPr>
    </w:p>
    <w:p w:rsidR="00E820DA" w:rsidRDefault="00E820DA" w:rsidP="009867B6">
      <w:pPr>
        <w:pStyle w:val="ResimYazs"/>
        <w:spacing w:after="0"/>
      </w:pPr>
    </w:p>
    <w:p w:rsidR="00E820DA" w:rsidRDefault="00E820DA" w:rsidP="009867B6">
      <w:pPr>
        <w:pStyle w:val="ResimYazs"/>
        <w:spacing w:after="0"/>
      </w:pPr>
    </w:p>
    <w:p w:rsidR="00E820DA" w:rsidRDefault="00E820DA" w:rsidP="009867B6">
      <w:pPr>
        <w:pStyle w:val="ResimYazs"/>
        <w:spacing w:after="0"/>
      </w:pPr>
    </w:p>
    <w:p w:rsidR="00962979" w:rsidRPr="00962979" w:rsidRDefault="00962979" w:rsidP="009867B6">
      <w:pPr>
        <w:spacing w:after="0" w:line="240" w:lineRule="auto"/>
      </w:pPr>
      <w:bookmarkStart w:id="69" w:name="_Toc451901352"/>
    </w:p>
    <w:bookmarkEnd w:id="69"/>
    <w:p w:rsidR="00164495" w:rsidRDefault="00164495" w:rsidP="009867B6">
      <w:pPr>
        <w:spacing w:after="0" w:line="360" w:lineRule="auto"/>
        <w:jc w:val="both"/>
        <w:rPr>
          <w:b/>
        </w:rPr>
      </w:pPr>
    </w:p>
    <w:p w:rsidR="00C940A3" w:rsidRDefault="00C940A3" w:rsidP="009867B6">
      <w:pPr>
        <w:spacing w:after="0" w:line="360" w:lineRule="auto"/>
        <w:jc w:val="both"/>
        <w:rPr>
          <w:b/>
        </w:rPr>
      </w:pPr>
    </w:p>
    <w:p w:rsidR="00C940A3" w:rsidRDefault="00C940A3" w:rsidP="00AD2D3A">
      <w:pPr>
        <w:spacing w:after="0" w:line="360" w:lineRule="auto"/>
        <w:jc w:val="both"/>
        <w:rPr>
          <w:b/>
        </w:rPr>
      </w:pPr>
    </w:p>
    <w:p w:rsidR="00B5730D" w:rsidRDefault="00A64B20" w:rsidP="00AD2D3A">
      <w:pPr>
        <w:pStyle w:val="TBal"/>
        <w:spacing w:after="0" w:line="240" w:lineRule="auto"/>
      </w:pPr>
      <w:bookmarkStart w:id="70" w:name="_Toc458998948"/>
      <w:r>
        <w:t>Tablo 2.1 Üç bağımsız</w:t>
      </w:r>
      <w:r w:rsidR="00CF0216">
        <w:t xml:space="preserve"> değişkenli aşamalı olmayan</w:t>
      </w:r>
      <w:r w:rsidR="00B5168A">
        <w:t xml:space="preserve"> bulanık modele</w:t>
      </w:r>
      <w:r w:rsidR="00BA58C1" w:rsidRPr="00BA58C1">
        <w:t xml:space="preserve"> ilişkin kural tablosu</w:t>
      </w:r>
      <w:bookmarkEnd w:id="70"/>
    </w:p>
    <w:p w:rsidR="00962979" w:rsidRPr="00962979" w:rsidRDefault="00962979" w:rsidP="00AD2D3A">
      <w:pPr>
        <w:spacing w:after="0" w:line="240" w:lineRule="auto"/>
        <w:rPr>
          <w:lang w:eastAsia="tr-TR"/>
        </w:rPr>
      </w:pPr>
    </w:p>
    <w:tbl>
      <w:tblPr>
        <w:tblStyle w:val="KlavuzTablo3-Vurgu2"/>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81"/>
        <w:gridCol w:w="833"/>
        <w:gridCol w:w="858"/>
        <w:gridCol w:w="833"/>
        <w:gridCol w:w="756"/>
        <w:gridCol w:w="858"/>
        <w:gridCol w:w="833"/>
        <w:gridCol w:w="756"/>
        <w:gridCol w:w="858"/>
      </w:tblGrid>
      <w:tr w:rsidR="00BA58C1" w:rsidTr="00E57FAB">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0" w:type="auto"/>
            <w:vMerge w:val="restart"/>
          </w:tcPr>
          <w:p w:rsidR="00BA58C1" w:rsidRDefault="00BA58C1" w:rsidP="009867B6">
            <w:pPr>
              <w:spacing w:after="0" w:line="360" w:lineRule="auto"/>
              <w:jc w:val="center"/>
              <w:rPr>
                <w:rFonts w:eastAsiaTheme="minorEastAsia"/>
                <w:b w:val="0"/>
              </w:rPr>
            </w:pPr>
          </w:p>
          <w:p w:rsidR="00BA58C1" w:rsidRPr="00682BAE" w:rsidRDefault="00BA58C1" w:rsidP="009867B6">
            <w:pPr>
              <w:spacing w:after="0" w:line="360" w:lineRule="auto"/>
              <w:jc w:val="center"/>
              <w:rPr>
                <w:rFonts w:eastAsiaTheme="minorEastAsia"/>
                <w:b w:val="0"/>
                <w:i w:val="0"/>
              </w:rPr>
            </w:pPr>
          </w:p>
          <w:p w:rsidR="00BA58C1" w:rsidRPr="003F1B5C" w:rsidRDefault="003F6734" w:rsidP="009867B6">
            <w:pPr>
              <w:spacing w:after="0" w:line="360" w:lineRule="auto"/>
              <w:jc w:val="center"/>
              <w:rPr>
                <w:b w:val="0"/>
                <w:i w:val="0"/>
              </w:rPr>
            </w:pPr>
            <m:oMathPara>
              <m:oMath>
                <m:sSub>
                  <m:sSubPr>
                    <m:ctrlPr>
                      <w:rPr>
                        <w:rFonts w:ascii="Cambria Math" w:hAnsi="Cambria Math"/>
                        <w:bCs w:val="0"/>
                        <w:i w:val="0"/>
                        <w:iCs w:val="0"/>
                      </w:rPr>
                    </m:ctrlPr>
                  </m:sSubPr>
                  <m:e>
                    <m:r>
                      <m:rPr>
                        <m:sty m:val="bi"/>
                      </m:rPr>
                      <w:rPr>
                        <w:rFonts w:ascii="Cambria Math" w:hAnsi="Cambria Math"/>
                      </w:rPr>
                      <m:t>X</m:t>
                    </m:r>
                  </m:e>
                  <m:sub>
                    <m:r>
                      <m:rPr>
                        <m:sty m:val="bi"/>
                      </m:rPr>
                      <w:rPr>
                        <w:rFonts w:ascii="Cambria Math" w:hAnsi="Cambria Math"/>
                      </w:rPr>
                      <m:t>1</m:t>
                    </m:r>
                  </m:sub>
                </m:sSub>
              </m:oMath>
            </m:oMathPara>
          </w:p>
        </w:tc>
        <w:tc>
          <w:tcPr>
            <w:tcW w:w="0" w:type="auto"/>
            <w:gridSpan w:val="9"/>
          </w:tcPr>
          <w:p w:rsidR="00BA58C1" w:rsidRPr="00682BAE" w:rsidRDefault="003F6734" w:rsidP="009867B6">
            <w:pPr>
              <w:spacing w:after="0" w:line="360" w:lineRule="auto"/>
              <w:jc w:val="center"/>
              <w:cnfStyle w:val="100000000000" w:firstRow="1" w:lastRow="0" w:firstColumn="0" w:lastColumn="0" w:oddVBand="0" w:evenVBand="0" w:oddHBand="0" w:evenHBand="0" w:firstRowFirstColumn="0" w:firstRowLastColumn="0" w:lastRowFirstColumn="0" w:lastRowLastColumn="0"/>
              <w:rPr>
                <w:b w:val="0"/>
              </w:rPr>
            </w:pPr>
            <m:oMathPara>
              <m:oMath>
                <m:sSub>
                  <m:sSubPr>
                    <m:ctrlPr>
                      <w:rPr>
                        <w:rFonts w:ascii="Cambria Math" w:hAnsi="Cambria Math"/>
                        <w:bCs w:val="0"/>
                      </w:rPr>
                    </m:ctrlPr>
                  </m:sSubPr>
                  <m:e>
                    <m:r>
                      <m:rPr>
                        <m:sty m:val="b"/>
                      </m:rPr>
                      <w:rPr>
                        <w:rFonts w:ascii="Cambria Math" w:hAnsi="Cambria Math"/>
                      </w:rPr>
                      <m:t>X</m:t>
                    </m:r>
                  </m:e>
                  <m:sub>
                    <m:r>
                      <m:rPr>
                        <m:sty m:val="b"/>
                      </m:rPr>
                      <w:rPr>
                        <w:rFonts w:ascii="Cambria Math" w:hAnsi="Cambria Math"/>
                      </w:rPr>
                      <m:t>2</m:t>
                    </m:r>
                  </m:sub>
                </m:sSub>
              </m:oMath>
            </m:oMathPara>
          </w:p>
        </w:tc>
      </w:tr>
      <w:tr w:rsidR="00BA58C1" w:rsidTr="004253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vMerge/>
          </w:tcPr>
          <w:p w:rsidR="00BA58C1" w:rsidRDefault="00BA58C1" w:rsidP="009867B6">
            <w:pPr>
              <w:spacing w:after="0" w:line="360" w:lineRule="auto"/>
              <w:jc w:val="center"/>
              <w:rPr>
                <w:b/>
              </w:rPr>
            </w:pPr>
          </w:p>
        </w:tc>
        <w:tc>
          <w:tcPr>
            <w:tcW w:w="0" w:type="auto"/>
            <w:gridSpan w:val="3"/>
            <w:shd w:val="clear" w:color="auto" w:fill="auto"/>
          </w:tcPr>
          <w:p w:rsidR="00BA58C1" w:rsidRPr="002663FF"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sidRPr="002663FF">
              <w:rPr>
                <w:b/>
              </w:rPr>
              <w:t>K</w:t>
            </w:r>
          </w:p>
        </w:tc>
        <w:tc>
          <w:tcPr>
            <w:tcW w:w="0" w:type="auto"/>
            <w:gridSpan w:val="3"/>
            <w:shd w:val="clear" w:color="auto" w:fill="auto"/>
          </w:tcPr>
          <w:p w:rsidR="00BA58C1" w:rsidRPr="002663FF"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sidRPr="002663FF">
              <w:rPr>
                <w:b/>
              </w:rPr>
              <w:t>L</w:t>
            </w:r>
          </w:p>
        </w:tc>
        <w:tc>
          <w:tcPr>
            <w:tcW w:w="0" w:type="auto"/>
            <w:gridSpan w:val="3"/>
            <w:shd w:val="clear" w:color="auto" w:fill="auto"/>
          </w:tcPr>
          <w:p w:rsidR="00BA58C1" w:rsidRPr="002663FF"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sidRPr="002663FF">
              <w:rPr>
                <w:b/>
              </w:rPr>
              <w:t>M</w:t>
            </w:r>
          </w:p>
        </w:tc>
      </w:tr>
      <w:tr w:rsidR="00BA58C1" w:rsidTr="00425365">
        <w:trPr>
          <w:trHeight w:val="452"/>
        </w:trPr>
        <w:tc>
          <w:tcPr>
            <w:cnfStyle w:val="001000000000" w:firstRow="0" w:lastRow="0" w:firstColumn="1" w:lastColumn="0" w:oddVBand="0" w:evenVBand="0" w:oddHBand="0" w:evenHBand="0" w:firstRowFirstColumn="0" w:firstRowLastColumn="0" w:lastRowFirstColumn="0" w:lastRowLastColumn="0"/>
            <w:tcW w:w="0" w:type="auto"/>
            <w:vMerge/>
          </w:tcPr>
          <w:p w:rsidR="00BA58C1" w:rsidRDefault="00BA58C1" w:rsidP="009867B6">
            <w:pPr>
              <w:spacing w:after="0" w:line="360" w:lineRule="auto"/>
              <w:jc w:val="center"/>
              <w:rPr>
                <w:b/>
              </w:rPr>
            </w:pPr>
          </w:p>
        </w:tc>
        <w:tc>
          <w:tcPr>
            <w:tcW w:w="0" w:type="auto"/>
            <w:gridSpan w:val="3"/>
            <w:shd w:val="clear" w:color="auto" w:fill="auto"/>
          </w:tcPr>
          <w:p w:rsidR="00BA58C1" w:rsidRPr="00682BAE" w:rsidRDefault="003F673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c>
          <w:tcPr>
            <w:tcW w:w="0" w:type="auto"/>
            <w:gridSpan w:val="3"/>
            <w:shd w:val="clear" w:color="auto" w:fill="auto"/>
          </w:tcPr>
          <w:p w:rsidR="00BA58C1" w:rsidRPr="00682BAE" w:rsidRDefault="003F673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c>
          <w:tcPr>
            <w:tcW w:w="0" w:type="auto"/>
            <w:gridSpan w:val="3"/>
            <w:shd w:val="clear" w:color="auto" w:fill="auto"/>
          </w:tcPr>
          <w:p w:rsidR="00BA58C1" w:rsidRPr="00682BAE" w:rsidRDefault="003F673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r>
      <w:tr w:rsidR="002663FF" w:rsidTr="0042536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auto"/>
            <w:vMerge/>
          </w:tcPr>
          <w:p w:rsidR="00BA58C1" w:rsidRDefault="00BA58C1" w:rsidP="009867B6">
            <w:pPr>
              <w:spacing w:after="0" w:line="360" w:lineRule="auto"/>
              <w:jc w:val="center"/>
              <w:rPr>
                <w:b/>
              </w:rPr>
            </w:pP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K</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L</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M</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K</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L</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M</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K</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L</w:t>
            </w:r>
          </w:p>
        </w:tc>
        <w:tc>
          <w:tcPr>
            <w:tcW w:w="0" w:type="auto"/>
            <w:shd w:val="clear" w:color="auto" w:fill="auto"/>
          </w:tcPr>
          <w:p w:rsid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M</w:t>
            </w:r>
          </w:p>
        </w:tc>
      </w:tr>
      <w:tr w:rsidR="002663FF" w:rsidTr="00425365">
        <w:trPr>
          <w:trHeight w:val="427"/>
        </w:trPr>
        <w:tc>
          <w:tcPr>
            <w:cnfStyle w:val="001000000000" w:firstRow="0" w:lastRow="0" w:firstColumn="1" w:lastColumn="0" w:oddVBand="0" w:evenVBand="0" w:oddHBand="0" w:evenHBand="0" w:firstRowFirstColumn="0" w:firstRowLastColumn="0" w:lastRowFirstColumn="0" w:lastRowLastColumn="0"/>
            <w:tcW w:w="0" w:type="auto"/>
          </w:tcPr>
          <w:p w:rsidR="00BA58C1" w:rsidRPr="002663FF" w:rsidRDefault="002663FF" w:rsidP="009867B6">
            <w:pPr>
              <w:spacing w:after="0" w:line="360" w:lineRule="auto"/>
              <w:jc w:val="center"/>
              <w:rPr>
                <w:b/>
                <w:i w:val="0"/>
              </w:rPr>
            </w:pPr>
            <w:r w:rsidRPr="002663FF">
              <w:rPr>
                <w:b/>
                <w:i w:val="0"/>
              </w:rPr>
              <w:t>K</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BA58C1" w:rsidRPr="00BA58C1"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r>
      <w:tr w:rsidR="002663FF" w:rsidTr="0042536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tcPr>
          <w:p w:rsidR="00BA58C1" w:rsidRPr="002663FF" w:rsidRDefault="002663FF" w:rsidP="009867B6">
            <w:pPr>
              <w:spacing w:after="0" w:line="360" w:lineRule="auto"/>
              <w:jc w:val="center"/>
              <w:rPr>
                <w:b/>
                <w:i w:val="0"/>
              </w:rPr>
            </w:pPr>
            <w:r w:rsidRPr="002663FF">
              <w:rPr>
                <w:b/>
                <w:i w:val="0"/>
              </w:rPr>
              <w:t>L</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L</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r>
      <w:tr w:rsidR="002663FF" w:rsidTr="00425365">
        <w:trPr>
          <w:trHeight w:val="427"/>
        </w:trPr>
        <w:tc>
          <w:tcPr>
            <w:cnfStyle w:val="001000000000" w:firstRow="0" w:lastRow="0" w:firstColumn="1" w:lastColumn="0" w:oddVBand="0" w:evenVBand="0" w:oddHBand="0" w:evenHBand="0" w:firstRowFirstColumn="0" w:firstRowLastColumn="0" w:lastRowFirstColumn="0" w:lastRowLastColumn="0"/>
            <w:tcW w:w="0" w:type="auto"/>
          </w:tcPr>
          <w:p w:rsidR="00BA58C1" w:rsidRPr="002663FF" w:rsidRDefault="002663FF" w:rsidP="009867B6">
            <w:pPr>
              <w:spacing w:after="0" w:line="360" w:lineRule="auto"/>
              <w:jc w:val="center"/>
              <w:rPr>
                <w:b/>
                <w:i w:val="0"/>
              </w:rPr>
            </w:pPr>
            <w:r w:rsidRPr="002663FF">
              <w:rPr>
                <w:b/>
                <w:i w:val="0"/>
              </w:rPr>
              <w:t>M</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BA58C1" w:rsidRPr="00BA58C1" w:rsidRDefault="002663FF"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r>
    </w:tbl>
    <w:p w:rsidR="00962979" w:rsidRDefault="00867066" w:rsidP="009867B6">
      <w:pPr>
        <w:spacing w:after="0" w:line="360" w:lineRule="auto"/>
        <w:jc w:val="both"/>
      </w:pPr>
      <w:r>
        <w:tab/>
      </w:r>
    </w:p>
    <w:p w:rsidR="00D67519" w:rsidRDefault="00D67519" w:rsidP="009867B6">
      <w:pPr>
        <w:spacing w:after="0" w:line="360" w:lineRule="auto"/>
        <w:jc w:val="both"/>
      </w:pPr>
    </w:p>
    <w:p w:rsidR="00C940A3" w:rsidRDefault="007A6E4B" w:rsidP="009867B6">
      <w:pPr>
        <w:spacing w:after="0" w:line="360" w:lineRule="auto"/>
        <w:jc w:val="both"/>
      </w:pPr>
      <w:r w:rsidRPr="007A6E4B">
        <w:lastRenderedPageBreak/>
        <w:t>Tablo 2.1’deki kurallar ise aşağıdaki gibi okunmaktadır:</w:t>
      </w:r>
    </w:p>
    <w:p w:rsidR="00EB25C4" w:rsidRDefault="00EB25C4" w:rsidP="00EB25C4">
      <w:pPr>
        <w:spacing w:after="0" w:line="240" w:lineRule="auto"/>
        <w:jc w:val="both"/>
      </w:pPr>
    </w:p>
    <w:p w:rsidR="007A6E4B" w:rsidRPr="00542BC9" w:rsidRDefault="00867066" w:rsidP="009867B6">
      <w:pPr>
        <w:spacing w:after="0" w:line="360" w:lineRule="auto"/>
        <w:rPr>
          <w:rFonts w:eastAsiaTheme="minorEastAsia"/>
        </w:rPr>
      </w:pPr>
      <w:r w:rsidRPr="00542BC9">
        <w:rPr>
          <w:rFonts w:eastAsiaTheme="minorEastAsia"/>
          <w:b/>
        </w:rPr>
        <w:t>Kural 1:</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oMath>
    </w:p>
    <w:p w:rsidR="007A6E4B" w:rsidRPr="00542BC9" w:rsidRDefault="00867066" w:rsidP="009867B6">
      <w:pPr>
        <w:spacing w:after="0" w:line="360" w:lineRule="auto"/>
        <w:rPr>
          <w:rFonts w:eastAsiaTheme="minorEastAsia"/>
        </w:rPr>
      </w:pPr>
      <w:r w:rsidRPr="00542BC9">
        <w:rPr>
          <w:rFonts w:eastAsiaTheme="minorEastAsia"/>
          <w:b/>
        </w:rPr>
        <w:t>Kural 2:</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r w:rsidR="007A6E4B" w:rsidRPr="00542BC9">
        <w:rPr>
          <w:rFonts w:eastAsiaTheme="minorEastAsia"/>
        </w:rPr>
        <w:t>.</w:t>
      </w:r>
    </w:p>
    <w:p w:rsidR="00867066" w:rsidRPr="00542BC9" w:rsidRDefault="00867066" w:rsidP="009867B6">
      <w:pPr>
        <w:spacing w:after="0" w:line="360" w:lineRule="auto"/>
        <w:rPr>
          <w:rFonts w:eastAsiaTheme="minorEastAsia"/>
        </w:rPr>
      </w:pPr>
      <w:r w:rsidRPr="00542BC9">
        <w:rPr>
          <w:rFonts w:eastAsiaTheme="minorEastAsia"/>
          <w:b/>
        </w:rPr>
        <w:t>Kural 3:</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4:</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5:</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6:</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7:</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p>
    <w:p w:rsidR="007A6E4B" w:rsidRPr="00542BC9" w:rsidRDefault="00867066" w:rsidP="009867B6">
      <w:pPr>
        <w:spacing w:after="0" w:line="360" w:lineRule="auto"/>
        <w:rPr>
          <w:rFonts w:eastAsiaTheme="minorEastAsia"/>
        </w:rPr>
      </w:pPr>
      <w:r w:rsidRPr="00542BC9">
        <w:rPr>
          <w:rFonts w:eastAsiaTheme="minorEastAsia"/>
          <w:b/>
        </w:rPr>
        <w:t>Kural 8:</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dir.</m:t>
        </m:r>
      </m:oMath>
    </w:p>
    <w:p w:rsidR="007A6E4B" w:rsidRPr="00542BC9" w:rsidRDefault="00867066" w:rsidP="009867B6">
      <w:pPr>
        <w:spacing w:after="0" w:line="360" w:lineRule="auto"/>
        <w:rPr>
          <w:rFonts w:eastAsiaTheme="minorEastAsia"/>
        </w:rPr>
      </w:pPr>
      <w:r w:rsidRPr="00542BC9">
        <w:rPr>
          <w:rFonts w:eastAsiaTheme="minorEastAsia"/>
          <w:b/>
        </w:rPr>
        <w:t>Kural 9:</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p>
    <w:p w:rsidR="007A6E4B" w:rsidRPr="00542BC9" w:rsidRDefault="00867066" w:rsidP="009867B6">
      <w:pPr>
        <w:spacing w:after="0" w:line="360" w:lineRule="auto"/>
        <w:rPr>
          <w:rFonts w:eastAsiaTheme="minorEastAsia"/>
        </w:rPr>
      </w:pPr>
      <w:r w:rsidRPr="00542BC9">
        <w:rPr>
          <w:rFonts w:eastAsiaTheme="minorEastAsia"/>
          <w:b/>
        </w:rPr>
        <w:t>Kural 10:</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dir.</m:t>
        </m:r>
      </m:oMath>
    </w:p>
    <w:p w:rsidR="007A6E4B" w:rsidRPr="00542BC9" w:rsidRDefault="00867066" w:rsidP="009867B6">
      <w:pPr>
        <w:spacing w:after="0" w:line="360" w:lineRule="auto"/>
        <w:rPr>
          <w:rFonts w:eastAsiaTheme="minorEastAsia"/>
        </w:rPr>
      </w:pPr>
      <w:r w:rsidRPr="00542BC9">
        <w:rPr>
          <w:rFonts w:eastAsiaTheme="minorEastAsia"/>
          <w:b/>
        </w:rPr>
        <w:t>Kural 11:</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r w:rsidR="007A6E4B" w:rsidRPr="00542BC9">
        <w:rPr>
          <w:rFonts w:eastAsiaTheme="minorEastAsia"/>
        </w:rPr>
        <w:t>.</w:t>
      </w:r>
    </w:p>
    <w:p w:rsidR="007A6E4B" w:rsidRPr="00542BC9" w:rsidRDefault="00867066" w:rsidP="009867B6">
      <w:pPr>
        <w:spacing w:after="0" w:line="360" w:lineRule="auto"/>
        <w:rPr>
          <w:rFonts w:eastAsiaTheme="minorEastAsia"/>
        </w:rPr>
      </w:pPr>
      <w:r w:rsidRPr="00542BC9">
        <w:rPr>
          <w:rFonts w:eastAsiaTheme="minorEastAsia"/>
          <w:b/>
        </w:rPr>
        <w:t xml:space="preserve">Kural 12: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13:</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14:</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15:</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7A6E4B" w:rsidRPr="00542BC9" w:rsidRDefault="00867066" w:rsidP="009867B6">
      <w:pPr>
        <w:spacing w:after="0" w:line="360" w:lineRule="auto"/>
        <w:rPr>
          <w:rFonts w:eastAsiaTheme="minorEastAsia"/>
        </w:rPr>
      </w:pPr>
      <w:r w:rsidRPr="00542BC9">
        <w:rPr>
          <w:rFonts w:eastAsiaTheme="minorEastAsia"/>
          <w:b/>
        </w:rPr>
        <w:t>Kural 16:</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p>
    <w:p w:rsidR="007A6E4B" w:rsidRPr="00542BC9" w:rsidRDefault="00867066" w:rsidP="009867B6">
      <w:pPr>
        <w:spacing w:after="0" w:line="360" w:lineRule="auto"/>
        <w:rPr>
          <w:rFonts w:eastAsiaTheme="minorEastAsia"/>
        </w:rPr>
      </w:pPr>
      <w:r w:rsidRPr="00542BC9">
        <w:rPr>
          <w:rFonts w:eastAsiaTheme="minorEastAsia"/>
          <w:b/>
        </w:rPr>
        <w:t>Kural 17:</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oMath>
    </w:p>
    <w:p w:rsidR="00867066" w:rsidRPr="00542BC9" w:rsidRDefault="00867066" w:rsidP="009867B6">
      <w:pPr>
        <w:spacing w:after="0" w:line="360" w:lineRule="auto"/>
        <w:rPr>
          <w:rFonts w:eastAsiaTheme="minorEastAsia"/>
        </w:rPr>
      </w:pPr>
      <w:r w:rsidRPr="00542BC9">
        <w:rPr>
          <w:rFonts w:eastAsiaTheme="minorEastAsia"/>
          <w:b/>
        </w:rPr>
        <w:t>Kural 18:</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p>
    <w:p w:rsidR="00867066" w:rsidRPr="00542BC9" w:rsidRDefault="00867066" w:rsidP="009867B6">
      <w:pPr>
        <w:spacing w:after="0" w:line="360" w:lineRule="auto"/>
        <w:rPr>
          <w:rFonts w:eastAsiaTheme="minorEastAsia"/>
        </w:rPr>
      </w:pPr>
      <w:r w:rsidRPr="00542BC9">
        <w:rPr>
          <w:rFonts w:eastAsiaTheme="minorEastAsia"/>
          <w:b/>
        </w:rPr>
        <w:t>Kural 19:</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oMath>
    </w:p>
    <w:p w:rsidR="00867066" w:rsidRPr="00542BC9" w:rsidRDefault="00867066" w:rsidP="009867B6">
      <w:pPr>
        <w:spacing w:after="0" w:line="360" w:lineRule="auto"/>
        <w:rPr>
          <w:rFonts w:eastAsiaTheme="minorEastAsia"/>
        </w:rPr>
      </w:pPr>
      <w:r w:rsidRPr="00542BC9">
        <w:rPr>
          <w:rFonts w:eastAsiaTheme="minorEastAsia"/>
          <w:b/>
        </w:rPr>
        <w:t>Kural 20:</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oMath>
      <w:r w:rsidRPr="00542BC9">
        <w:rPr>
          <w:rFonts w:eastAsiaTheme="minorEastAsia"/>
        </w:rPr>
        <w:t>.</w:t>
      </w:r>
    </w:p>
    <w:p w:rsidR="00867066" w:rsidRPr="00542BC9" w:rsidRDefault="00867066" w:rsidP="009867B6">
      <w:pPr>
        <w:spacing w:after="0" w:line="360" w:lineRule="auto"/>
        <w:rPr>
          <w:rFonts w:eastAsiaTheme="minorEastAsia"/>
        </w:rPr>
      </w:pPr>
      <w:r w:rsidRPr="00542BC9">
        <w:rPr>
          <w:rFonts w:eastAsiaTheme="minorEastAsia"/>
          <w:b/>
        </w:rPr>
        <w:t>Kural 21:</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867066" w:rsidRPr="00542BC9" w:rsidRDefault="00867066" w:rsidP="009867B6">
      <w:pPr>
        <w:spacing w:after="0" w:line="360" w:lineRule="auto"/>
        <w:rPr>
          <w:rFonts w:eastAsiaTheme="minorEastAsia"/>
        </w:rPr>
      </w:pPr>
      <w:r w:rsidRPr="00542BC9">
        <w:rPr>
          <w:rFonts w:eastAsiaTheme="minorEastAsia"/>
          <w:b/>
        </w:rPr>
        <w:t>Kural 22:</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867066" w:rsidRPr="00542BC9" w:rsidRDefault="00867066" w:rsidP="009867B6">
      <w:pPr>
        <w:spacing w:after="0" w:line="360" w:lineRule="auto"/>
        <w:rPr>
          <w:rFonts w:eastAsiaTheme="minorEastAsia"/>
        </w:rPr>
      </w:pPr>
      <w:r w:rsidRPr="00542BC9">
        <w:rPr>
          <w:rFonts w:eastAsiaTheme="minorEastAsia"/>
          <w:b/>
        </w:rPr>
        <w:t>Kural 23:</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867066" w:rsidRPr="00542BC9" w:rsidRDefault="00867066" w:rsidP="009867B6">
      <w:pPr>
        <w:spacing w:after="0" w:line="360" w:lineRule="auto"/>
        <w:rPr>
          <w:rFonts w:eastAsiaTheme="minorEastAsia"/>
        </w:rPr>
      </w:pPr>
      <w:r w:rsidRPr="00542BC9">
        <w:rPr>
          <w:rFonts w:eastAsiaTheme="minorEastAsia"/>
          <w:b/>
        </w:rPr>
        <w:t xml:space="preserve">Kural 24: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r>
          <m:rPr>
            <m:sty m:val="p"/>
          </m:rPr>
          <w:rPr>
            <w:rFonts w:ascii="Cambria Math" w:eastAsiaTheme="minorEastAsia" w:hAnsi="Cambria Math"/>
          </w:rPr>
          <m:t>.</m:t>
        </m:r>
      </m:oMath>
    </w:p>
    <w:p w:rsidR="00867066" w:rsidRPr="00542BC9" w:rsidRDefault="00867066" w:rsidP="009867B6">
      <w:pPr>
        <w:spacing w:after="0" w:line="360" w:lineRule="auto"/>
        <w:rPr>
          <w:rFonts w:eastAsiaTheme="minorEastAsia"/>
        </w:rPr>
      </w:pPr>
      <w:r w:rsidRPr="00542BC9">
        <w:rPr>
          <w:rFonts w:eastAsiaTheme="minorEastAsia"/>
          <w:b/>
        </w:rPr>
        <w:t>Kural 25:</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p>
    <w:p w:rsidR="00867066" w:rsidRPr="00542BC9" w:rsidRDefault="00867066" w:rsidP="009867B6">
      <w:pPr>
        <w:spacing w:after="0" w:line="360" w:lineRule="auto"/>
        <w:rPr>
          <w:rFonts w:eastAsiaTheme="minorEastAsia"/>
        </w:rPr>
      </w:pPr>
      <w:r w:rsidRPr="00542BC9">
        <w:rPr>
          <w:rFonts w:eastAsiaTheme="minorEastAsia"/>
          <w:b/>
        </w:rPr>
        <w:t>Kural 26:</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dir.</m:t>
        </m:r>
      </m:oMath>
    </w:p>
    <w:p w:rsidR="00962979" w:rsidRDefault="00867066" w:rsidP="00D67519">
      <w:pPr>
        <w:spacing w:after="0" w:line="360" w:lineRule="auto"/>
        <w:rPr>
          <w:rFonts w:eastAsiaTheme="minorEastAsia"/>
        </w:rPr>
      </w:pPr>
      <w:r w:rsidRPr="00542BC9">
        <w:rPr>
          <w:rFonts w:eastAsiaTheme="minorEastAsia"/>
          <w:b/>
        </w:rPr>
        <w:t>Kural 27:</w:t>
      </w:r>
      <w:r w:rsidRPr="00542BC9">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r>
          <m:rPr>
            <m:sty m:val="p"/>
          </m:rPr>
          <w:rPr>
            <w:rFonts w:ascii="Cambria Math" w:hAnsi="Cambria Math"/>
          </w:rPr>
          <m:t>dir.</m:t>
        </m:r>
      </m:oMath>
    </w:p>
    <w:p w:rsidR="00EB25C4" w:rsidRDefault="00EB25C4" w:rsidP="00EB25C4">
      <w:pPr>
        <w:spacing w:after="0" w:line="240" w:lineRule="auto"/>
        <w:rPr>
          <w:rFonts w:eastAsiaTheme="minorEastAsia"/>
        </w:rPr>
      </w:pPr>
    </w:p>
    <w:p w:rsidR="00E820DA" w:rsidRDefault="00F304EF" w:rsidP="00D67519">
      <w:pPr>
        <w:spacing w:after="0" w:line="360" w:lineRule="auto"/>
        <w:ind w:firstLine="567"/>
        <w:jc w:val="both"/>
        <w:rPr>
          <w:rFonts w:eastAsiaTheme="minorEastAsia"/>
        </w:rPr>
      </w:pPr>
      <w:r w:rsidRPr="00A966A6">
        <w:rPr>
          <w:rFonts w:eastAsiaTheme="minorEastAsia"/>
        </w:rPr>
        <w:t>Üç bağımsız</w:t>
      </w:r>
      <w:r w:rsidR="003C2C76" w:rsidRPr="00A966A6">
        <w:rPr>
          <w:rFonts w:eastAsiaTheme="minorEastAsia"/>
        </w:rPr>
        <w:t xml:space="preserve"> değişkenli </w:t>
      </w:r>
      <w:r w:rsidR="00AC18B8">
        <w:rPr>
          <w:rFonts w:eastAsiaTheme="minorEastAsia"/>
        </w:rPr>
        <w:t>AOBM</w:t>
      </w:r>
      <w:r w:rsidR="003C2C76" w:rsidRPr="00A966A6">
        <w:rPr>
          <w:rFonts w:eastAsiaTheme="minorEastAsia"/>
        </w:rPr>
        <w:t xml:space="preserve"> yapısı, </w:t>
      </w:r>
      <w:r w:rsidR="00AC18B8">
        <w:rPr>
          <w:rFonts w:eastAsiaTheme="minorEastAsia"/>
        </w:rPr>
        <w:t>ABM</w:t>
      </w:r>
      <w:r w:rsidR="00DA6ED9" w:rsidRPr="00A966A6">
        <w:rPr>
          <w:rFonts w:eastAsiaTheme="minorEastAsia"/>
        </w:rPr>
        <w:t xml:space="preserve"> yapısına </w:t>
      </w:r>
      <w:r w:rsidR="007811D4" w:rsidRPr="00A966A6">
        <w:rPr>
          <w:rFonts w:eastAsiaTheme="minorEastAsia"/>
        </w:rPr>
        <w:t>(Şekil 2.13</w:t>
      </w:r>
      <w:r w:rsidR="00DA6ED9" w:rsidRPr="00A966A6">
        <w:rPr>
          <w:rFonts w:eastAsiaTheme="minorEastAsia"/>
        </w:rPr>
        <w:t>) dönüştürüldüğünde</w:t>
      </w:r>
      <w:r w:rsidR="00D35760" w:rsidRPr="00A966A6">
        <w:rPr>
          <w:rFonts w:eastAsiaTheme="minorEastAsia"/>
        </w:rPr>
        <w:t xml:space="preserve"> eş sütunların gruplandırılmasıyla</w:t>
      </w:r>
      <w:r w:rsidR="00DA6ED9" w:rsidRPr="00A966A6">
        <w:rPr>
          <w:rFonts w:eastAsiaTheme="minorEastAsia"/>
        </w:rPr>
        <w:t xml:space="preserve"> oluş</w:t>
      </w:r>
      <w:r w:rsidR="00D35760" w:rsidRPr="00A966A6">
        <w:rPr>
          <w:rFonts w:eastAsiaTheme="minorEastAsia"/>
        </w:rPr>
        <w:t>turul</w:t>
      </w:r>
      <w:r w:rsidR="00DA6ED9" w:rsidRPr="00A966A6">
        <w:rPr>
          <w:rFonts w:eastAsiaTheme="minorEastAsia"/>
        </w:rPr>
        <w:t xml:space="preserve">an kural tablosu Tablo 2.2’de verilmiştir. Burada her bir kural grubu A, B, C, D, E harfleri ile isimlendirilmiştir.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1</m:t>
            </m:r>
          </m:sub>
        </m:sSub>
      </m:oMath>
      <w:r w:rsidR="00DA6ED9" w:rsidRPr="00A966A6">
        <w:rPr>
          <w:rFonts w:eastAsiaTheme="minorEastAsia"/>
        </w:rPr>
        <w:t xml:space="preserve"> ara </w:t>
      </w:r>
      <w:r w:rsidRPr="00A966A6">
        <w:rPr>
          <w:rFonts w:eastAsiaTheme="minorEastAsia"/>
        </w:rPr>
        <w:t xml:space="preserve">değişkenine ait bu beş </w:t>
      </w:r>
      <w:r w:rsidRPr="00A966A6">
        <w:rPr>
          <w:rFonts w:eastAsiaTheme="minorEastAsia"/>
        </w:rPr>
        <w:lastRenderedPageBreak/>
        <w:t xml:space="preserve">değişken </w:t>
      </w:r>
      <w:r w:rsidR="0029172D" w:rsidRPr="00A966A6">
        <w:rPr>
          <w:rFonts w:eastAsiaTheme="minorEastAsia"/>
        </w:rPr>
        <w:t>alt kategorilerdir</w:t>
      </w:r>
      <w:r w:rsidR="00DA6ED9" w:rsidRPr="00A966A6">
        <w:rPr>
          <w:rFonts w:eastAsiaTheme="minorEastAsia"/>
        </w:rPr>
        <w:t xml:space="preserve"> ve her biri bir üyelik fonksiyonu ile temsil edilmektedir. Böylece ara katmanlara anlam kaza</w:t>
      </w:r>
      <w:r w:rsidR="00E57FAB" w:rsidRPr="00A966A6">
        <w:rPr>
          <w:rFonts w:eastAsiaTheme="minorEastAsia"/>
        </w:rPr>
        <w:t>ndırılmaktadır (Lee ve ark, 2003</w:t>
      </w:r>
      <w:r w:rsidR="00962979">
        <w:rPr>
          <w:rFonts w:eastAsiaTheme="minorEastAsia"/>
        </w:rPr>
        <w:t>).</w:t>
      </w:r>
    </w:p>
    <w:p w:rsidR="00FE10CF" w:rsidRDefault="00FE10CF" w:rsidP="00D67519">
      <w:pPr>
        <w:spacing w:after="0" w:line="360" w:lineRule="auto"/>
        <w:jc w:val="both"/>
        <w:rPr>
          <w:rFonts w:eastAsiaTheme="minorEastAsia"/>
        </w:rPr>
      </w:pPr>
    </w:p>
    <w:tbl>
      <w:tblPr>
        <w:tblStyle w:val="TabloKlavuzu"/>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67519" w:rsidRPr="00774A22" w:rsidTr="00D67519">
        <w:tc>
          <w:tcPr>
            <w:tcW w:w="9061" w:type="dxa"/>
          </w:tcPr>
          <w:p w:rsidR="00D67519" w:rsidRDefault="00D67519" w:rsidP="00D67519">
            <w:pPr>
              <w:spacing w:after="0" w:line="360" w:lineRule="auto"/>
              <w:jc w:val="both"/>
              <w:rPr>
                <w:b/>
              </w:rPr>
            </w:pPr>
            <w:bookmarkStart w:id="71" w:name="_Toc451901353"/>
          </w:p>
          <w:p w:rsidR="00D67519" w:rsidRPr="00845670" w:rsidRDefault="00D67519" w:rsidP="00D67519">
            <w:pPr>
              <w:spacing w:after="0" w:line="360" w:lineRule="auto"/>
              <w:jc w:val="both"/>
              <w:rPr>
                <w:b/>
              </w:rPr>
            </w:pPr>
            <w:r w:rsidRPr="00774A22">
              <w:rPr>
                <w:b/>
                <w:i/>
                <w:noProof/>
                <w:lang w:eastAsia="tr-TR"/>
              </w:rPr>
              <mc:AlternateContent>
                <mc:Choice Requires="wps">
                  <w:drawing>
                    <wp:anchor distT="0" distB="0" distL="114300" distR="114300" simplePos="0" relativeHeight="252229632" behindDoc="0" locked="0" layoutInCell="1" allowOverlap="1" wp14:anchorId="50A26057" wp14:editId="0056C493">
                      <wp:simplePos x="0" y="0"/>
                      <wp:positionH relativeFrom="column">
                        <wp:posOffset>3436620</wp:posOffset>
                      </wp:positionH>
                      <wp:positionV relativeFrom="paragraph">
                        <wp:posOffset>123734</wp:posOffset>
                      </wp:positionV>
                      <wp:extent cx="883285" cy="1564640"/>
                      <wp:effectExtent l="0" t="0" r="12065" b="16510"/>
                      <wp:wrapNone/>
                      <wp:docPr id="155" name="Dikdörtgen 155"/>
                      <wp:cNvGraphicFramePr/>
                      <a:graphic xmlns:a="http://schemas.openxmlformats.org/drawingml/2006/main">
                        <a:graphicData uri="http://schemas.microsoft.com/office/word/2010/wordprocessingShape">
                          <wps:wsp>
                            <wps:cNvSpPr/>
                            <wps:spPr>
                              <a:xfrm>
                                <a:off x="0" y="0"/>
                                <a:ext cx="883285" cy="1564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9B17B" id="Dikdörtgen 155" o:spid="_x0000_s1026" style="position:absolute;margin-left:270.6pt;margin-top:9.75pt;width:69.55pt;height:123.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" fillcolor="white [3201]" strokecolor="black [3200]" strokeweight="1.5pt"/>
                  </w:pict>
                </mc:Fallback>
              </mc:AlternateContent>
            </w:r>
            <w:r w:rsidRPr="00774A22">
              <w:rPr>
                <w:b/>
                <w:i/>
                <w:noProof/>
                <w:lang w:eastAsia="tr-TR"/>
              </w:rPr>
              <mc:AlternateContent>
                <mc:Choice Requires="wps">
                  <w:drawing>
                    <wp:anchor distT="0" distB="0" distL="114300" distR="114300" simplePos="0" relativeHeight="252221440" behindDoc="0" locked="0" layoutInCell="1" allowOverlap="1" wp14:anchorId="1BBFDC26" wp14:editId="2A6D5FBF">
                      <wp:simplePos x="0" y="0"/>
                      <wp:positionH relativeFrom="column">
                        <wp:posOffset>394996</wp:posOffset>
                      </wp:positionH>
                      <wp:positionV relativeFrom="paragraph">
                        <wp:posOffset>210638</wp:posOffset>
                      </wp:positionV>
                      <wp:extent cx="340995" cy="317500"/>
                      <wp:effectExtent l="0" t="0" r="1905" b="6350"/>
                      <wp:wrapNone/>
                      <wp:docPr id="157" name="Metin Kutusu 157"/>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D6751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67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FDC26" id="Metin Kutusu 157" o:spid="_x0000_s1093" type="#_x0000_t202" style="position:absolute;left:0;text-align:left;margin-left:31.1pt;margin-top:16.6pt;width:26.85pt;height: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" fillcolor="white [3201]" stroked="f" strokeweight=".5pt">
                      <v:textbox>
                        <w:txbxContent>
                          <w:p w:rsidR="007A3663" w:rsidRPr="00774A22" w:rsidRDefault="00250BFF" w:rsidP="00D6751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D67519"/>
                        </w:txbxContent>
                      </v:textbox>
                    </v:shape>
                  </w:pict>
                </mc:Fallback>
              </mc:AlternateContent>
            </w:r>
            <w:r w:rsidRPr="00774A22">
              <w:rPr>
                <w:b/>
                <w:i/>
                <w:noProof/>
                <w:lang w:eastAsia="tr-TR"/>
              </w:rPr>
              <mc:AlternateContent>
                <mc:Choice Requires="wps">
                  <w:drawing>
                    <wp:anchor distT="0" distB="0" distL="114300" distR="114300" simplePos="0" relativeHeight="252220416" behindDoc="0" locked="0" layoutInCell="1" allowOverlap="1" wp14:anchorId="40FEDE41" wp14:editId="0CA1427A">
                      <wp:simplePos x="0" y="0"/>
                      <wp:positionH relativeFrom="column">
                        <wp:posOffset>1779265</wp:posOffset>
                      </wp:positionH>
                      <wp:positionV relativeFrom="paragraph">
                        <wp:posOffset>183425</wp:posOffset>
                      </wp:positionV>
                      <wp:extent cx="883285" cy="922020"/>
                      <wp:effectExtent l="0" t="0" r="12065" b="11430"/>
                      <wp:wrapNone/>
                      <wp:docPr id="156" name="Dikdörtgen 156"/>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2C68" id="Dikdörtgen 156" o:spid="_x0000_s1026" style="position:absolute;margin-left:140.1pt;margin-top:14.45pt;width:69.55pt;height:72.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" fillcolor="white [3201]" strokecolor="black [3200]" strokeweight="1.5pt"/>
                  </w:pict>
                </mc:Fallback>
              </mc:AlternateContent>
            </w:r>
          </w:p>
          <w:p w:rsidR="00D67519" w:rsidRPr="00845670" w:rsidRDefault="00D67519" w:rsidP="00D67519">
            <w:pPr>
              <w:spacing w:after="0" w:line="360" w:lineRule="auto"/>
              <w:jc w:val="both"/>
              <w:rPr>
                <w:b/>
              </w:rPr>
            </w:pPr>
            <w:r w:rsidRPr="00774A22">
              <w:rPr>
                <w:b/>
                <w:i/>
                <w:noProof/>
                <w:lang w:eastAsia="tr-TR"/>
              </w:rPr>
              <mc:AlternateContent>
                <mc:Choice Requires="wps">
                  <w:drawing>
                    <wp:anchor distT="0" distB="0" distL="114300" distR="114300" simplePos="0" relativeHeight="252233728" behindDoc="0" locked="0" layoutInCell="1" allowOverlap="1" wp14:anchorId="217FF426" wp14:editId="44C627A0">
                      <wp:simplePos x="0" y="0"/>
                      <wp:positionH relativeFrom="column">
                        <wp:posOffset>1829115</wp:posOffset>
                      </wp:positionH>
                      <wp:positionV relativeFrom="paragraph">
                        <wp:posOffset>89028</wp:posOffset>
                      </wp:positionV>
                      <wp:extent cx="751205" cy="563245"/>
                      <wp:effectExtent l="0" t="0" r="0" b="8255"/>
                      <wp:wrapNone/>
                      <wp:docPr id="176" name="Metin Kutusu 176"/>
                      <wp:cNvGraphicFramePr/>
                      <a:graphic xmlns:a="http://schemas.openxmlformats.org/drawingml/2006/main">
                        <a:graphicData uri="http://schemas.microsoft.com/office/word/2010/wordprocessingShape">
                          <wps:wsp>
                            <wps:cNvSpPr txBox="1"/>
                            <wps:spPr>
                              <a:xfrm>
                                <a:off x="0" y="0"/>
                                <a:ext cx="751205" cy="563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EF7248" w:rsidRDefault="007A3663" w:rsidP="00D67519">
                                  <w:pPr>
                                    <w:jc w:val="center"/>
                                    <w:rPr>
                                      <w:b/>
                                    </w:rPr>
                                  </w:pPr>
                                  <w:r>
                                    <w:rPr>
                                      <w:b/>
                                    </w:rPr>
                                    <w:t>Bulanık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F426" id="Metin Kutusu 176" o:spid="_x0000_s1094" type="#_x0000_t202" style="position:absolute;left:0;text-align:left;margin-left:2in;margin-top:7pt;width:59.15pt;height:44.3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" fillcolor="white [3201]" stroked="f" strokeweight=".5pt">
                      <v:textbox>
                        <w:txbxContent>
                          <w:p w:rsidR="007A3663" w:rsidRPr="00EF7248" w:rsidRDefault="007A3663" w:rsidP="00D67519">
                            <w:pPr>
                              <w:jc w:val="center"/>
                              <w:rPr>
                                <w:b/>
                              </w:rPr>
                            </w:pPr>
                            <w:r>
                              <w:rPr>
                                <w:b/>
                              </w:rPr>
                              <w:t>Bulanık Sistem</w:t>
                            </w:r>
                          </w:p>
                        </w:txbxContent>
                      </v:textbox>
                    </v:shape>
                  </w:pict>
                </mc:Fallback>
              </mc:AlternateContent>
            </w:r>
            <w:r w:rsidRPr="00774A22">
              <w:rPr>
                <w:b/>
                <w:i/>
                <w:noProof/>
                <w:lang w:eastAsia="tr-TR"/>
              </w:rPr>
              <mc:AlternateContent>
                <mc:Choice Requires="wps">
                  <w:drawing>
                    <wp:anchor distT="0" distB="0" distL="114300" distR="114300" simplePos="0" relativeHeight="252222464" behindDoc="0" locked="0" layoutInCell="1" allowOverlap="1" wp14:anchorId="00EB0C75" wp14:editId="5449841F">
                      <wp:simplePos x="0" y="0"/>
                      <wp:positionH relativeFrom="column">
                        <wp:posOffset>736349</wp:posOffset>
                      </wp:positionH>
                      <wp:positionV relativeFrom="paragraph">
                        <wp:posOffset>90303</wp:posOffset>
                      </wp:positionV>
                      <wp:extent cx="996950" cy="0"/>
                      <wp:effectExtent l="0" t="76200" r="12700" b="95250"/>
                      <wp:wrapNone/>
                      <wp:docPr id="163" name="Düz Ok Bağlayıcısı 163"/>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676F5" id="Düz Ok Bağlayıcısı 163" o:spid="_x0000_s1026" type="#_x0000_t32" style="position:absolute;margin-left:58pt;margin-top:7.1pt;width:78.5pt;height:0;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" strokecolor="black [3213]" strokeweight="1.5pt">
                      <v:stroke endarrow="block" joinstyle="miter"/>
                    </v:shape>
                  </w:pict>
                </mc:Fallback>
              </mc:AlternateContent>
            </w:r>
            <w:r w:rsidRPr="00845670">
              <w:rPr>
                <w:b/>
                <w:noProof/>
                <w:lang w:eastAsia="tr-TR"/>
              </w:rPr>
              <mc:AlternateContent>
                <mc:Choice Requires="wps">
                  <w:drawing>
                    <wp:anchor distT="0" distB="0" distL="114300" distR="114300" simplePos="0" relativeHeight="252227584" behindDoc="0" locked="0" layoutInCell="1" allowOverlap="1" wp14:anchorId="235E8C21" wp14:editId="7D329E62">
                      <wp:simplePos x="0" y="0"/>
                      <wp:positionH relativeFrom="column">
                        <wp:posOffset>2819400</wp:posOffset>
                      </wp:positionH>
                      <wp:positionV relativeFrom="paragraph">
                        <wp:posOffset>88751</wp:posOffset>
                      </wp:positionV>
                      <wp:extent cx="417830" cy="363855"/>
                      <wp:effectExtent l="0" t="0" r="0" b="0"/>
                      <wp:wrapNone/>
                      <wp:docPr id="159" name="Metin Kutusu 159"/>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D67519">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8C21" id="Metin Kutusu 159" o:spid="_x0000_s1095" type="#_x0000_t202" style="position:absolute;left:0;text-align:left;margin-left:222pt;margin-top:7pt;width:32.9pt;height:28.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" filled="f" stroked="f" strokeweight=".5pt">
                      <v:textbox>
                        <w:txbxContent>
                          <w:p w:rsidR="007A3663" w:rsidRPr="00774A22" w:rsidRDefault="00250BFF" w:rsidP="00D67519">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v:textbox>
                    </v:shape>
                  </w:pict>
                </mc:Fallback>
              </mc:AlternateContent>
            </w:r>
          </w:p>
          <w:p w:rsidR="00D67519" w:rsidRPr="00845670" w:rsidRDefault="00D67519" w:rsidP="00D67519">
            <w:pPr>
              <w:spacing w:after="0" w:line="360" w:lineRule="auto"/>
              <w:jc w:val="both"/>
              <w:rPr>
                <w:b/>
              </w:rPr>
            </w:pPr>
            <w:r w:rsidRPr="00845670">
              <w:rPr>
                <w:b/>
                <w:noProof/>
                <w:lang w:eastAsia="tr-TR"/>
              </w:rPr>
              <mc:AlternateContent>
                <mc:Choice Requires="wps">
                  <w:drawing>
                    <wp:anchor distT="0" distB="0" distL="114300" distR="114300" simplePos="0" relativeHeight="252223488" behindDoc="0" locked="0" layoutInCell="1" allowOverlap="1" wp14:anchorId="19F311FC" wp14:editId="1D05B81B">
                      <wp:simplePos x="0" y="0"/>
                      <wp:positionH relativeFrom="column">
                        <wp:posOffset>387350</wp:posOffset>
                      </wp:positionH>
                      <wp:positionV relativeFrom="paragraph">
                        <wp:posOffset>188083</wp:posOffset>
                      </wp:positionV>
                      <wp:extent cx="309880" cy="325755"/>
                      <wp:effectExtent l="0" t="0" r="0" b="0"/>
                      <wp:wrapNone/>
                      <wp:docPr id="162" name="Metin Kutusu 162"/>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D6751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67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11FC" id="Metin Kutusu 162" o:spid="_x0000_s1096" type="#_x0000_t202" style="position:absolute;left:0;text-align:left;margin-left:30.5pt;margin-top:14.8pt;width:24.4pt;height:25.6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" fillcolor="white [3201]" stroked="f" strokeweight=".5pt">
                      <v:textbox>
                        <w:txbxContent>
                          <w:p w:rsidR="007A3663" w:rsidRPr="00774A22" w:rsidRDefault="00250BFF" w:rsidP="00D6751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D67519"/>
                        </w:txbxContent>
                      </v:textbox>
                    </v:shape>
                  </w:pict>
                </mc:Fallback>
              </mc:AlternateContent>
            </w:r>
            <w:r w:rsidRPr="00845670">
              <w:rPr>
                <w:b/>
                <w:noProof/>
                <w:lang w:eastAsia="tr-TR"/>
              </w:rPr>
              <mc:AlternateContent>
                <mc:Choice Requires="wps">
                  <w:drawing>
                    <wp:anchor distT="0" distB="0" distL="114300" distR="114300" simplePos="0" relativeHeight="252232704" behindDoc="0" locked="0" layoutInCell="1" allowOverlap="1" wp14:anchorId="7F74A930" wp14:editId="398B9E49">
                      <wp:simplePos x="0" y="0"/>
                      <wp:positionH relativeFrom="column">
                        <wp:posOffset>4749800</wp:posOffset>
                      </wp:positionH>
                      <wp:positionV relativeFrom="paragraph">
                        <wp:posOffset>191317</wp:posOffset>
                      </wp:positionV>
                      <wp:extent cx="417830" cy="394335"/>
                      <wp:effectExtent l="0" t="0" r="0" b="5715"/>
                      <wp:wrapNone/>
                      <wp:docPr id="165" name="Metin Kutusu 165"/>
                      <wp:cNvGraphicFramePr/>
                      <a:graphic xmlns:a="http://schemas.openxmlformats.org/drawingml/2006/main">
                        <a:graphicData uri="http://schemas.microsoft.com/office/word/2010/wordprocessingShape">
                          <wps:wsp>
                            <wps:cNvSpPr txBox="1"/>
                            <wps:spPr>
                              <a:xfrm>
                                <a:off x="0" y="0"/>
                                <a:ext cx="417830"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A274D2" w:rsidRDefault="003F6734" w:rsidP="00D67519">
                                  <w:pPr>
                                    <w:rPr>
                                      <w:b/>
                                    </w:rPr>
                                  </w:pPr>
                                  <m:oMathPara>
                                    <m:oMath>
                                      <m:acc>
                                        <m:accPr>
                                          <m:ctrlPr>
                                            <w:rPr>
                                              <w:rFonts w:ascii="Cambria Math" w:hAnsi="Cambria Math"/>
                                              <w:b/>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A930" id="Metin Kutusu 165" o:spid="_x0000_s1097" type="#_x0000_t202" style="position:absolute;left:0;text-align:left;margin-left:374pt;margin-top:15.05pt;width:32.9pt;height:31.0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" filled="f" stroked="f" strokeweight=".5pt">
                      <v:textbox>
                        <w:txbxContent>
                          <w:p w:rsidR="007A3663" w:rsidRPr="00A274D2" w:rsidRDefault="00250BFF" w:rsidP="00D67519">
                            <w:pPr>
                              <w:rPr>
                                <w:b/>
                              </w:rPr>
                            </w:pPr>
                            <m:oMathPara>
                              <m:oMath>
                                <m:acc>
                                  <m:accPr>
                                    <m:ctrlPr>
                                      <w:rPr>
                                        <w:rFonts w:ascii="Cambria Math" w:hAnsi="Cambria Math"/>
                                        <w:b/>
                                      </w:rPr>
                                    </m:ctrlPr>
                                  </m:accPr>
                                  <m:e>
                                    <m:r>
                                      <m:rPr>
                                        <m:sty m:val="b"/>
                                      </m:rPr>
                                      <w:rPr>
                                        <w:rFonts w:ascii="Cambria Math" w:hAnsi="Cambria Math"/>
                                      </w:rPr>
                                      <m:t>Y</m:t>
                                    </m:r>
                                  </m:e>
                                </m:acc>
                              </m:oMath>
                            </m:oMathPara>
                          </w:p>
                        </w:txbxContent>
                      </v:textbox>
                    </v:shape>
                  </w:pict>
                </mc:Fallback>
              </mc:AlternateContent>
            </w:r>
            <w:r w:rsidRPr="00845670">
              <w:rPr>
                <w:b/>
                <w:noProof/>
                <w:lang w:eastAsia="tr-TR"/>
              </w:rPr>
              <mc:AlternateContent>
                <mc:Choice Requires="wps">
                  <w:drawing>
                    <wp:anchor distT="0" distB="0" distL="114300" distR="114300" simplePos="0" relativeHeight="252226560" behindDoc="0" locked="0" layoutInCell="1" allowOverlap="1" wp14:anchorId="3C441622" wp14:editId="1B11F85C">
                      <wp:simplePos x="0" y="0"/>
                      <wp:positionH relativeFrom="column">
                        <wp:posOffset>2736215</wp:posOffset>
                      </wp:positionH>
                      <wp:positionV relativeFrom="paragraph">
                        <wp:posOffset>186930</wp:posOffset>
                      </wp:positionV>
                      <wp:extent cx="632460" cy="0"/>
                      <wp:effectExtent l="0" t="76200" r="15240" b="95250"/>
                      <wp:wrapNone/>
                      <wp:docPr id="160" name="Düz Ok Bağlayıcısı 160"/>
                      <wp:cNvGraphicFramePr/>
                      <a:graphic xmlns:a="http://schemas.openxmlformats.org/drawingml/2006/main">
                        <a:graphicData uri="http://schemas.microsoft.com/office/word/2010/wordprocessingShape">
                          <wps:wsp>
                            <wps:cNvCnPr/>
                            <wps:spPr>
                              <a:xfrm>
                                <a:off x="0" y="0"/>
                                <a:ext cx="6324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07F56" id="Düz Ok Bağlayıcısı 160" o:spid="_x0000_s1026" type="#_x0000_t32" style="position:absolute;margin-left:215.45pt;margin-top:14.7pt;width:49.8pt;height: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" strokecolor="black [3213]" strokeweight="1.5pt">
                      <v:stroke endarrow="block" joinstyle="miter"/>
                    </v:shape>
                  </w:pict>
                </mc:Fallback>
              </mc:AlternateContent>
            </w:r>
            <w:r w:rsidRPr="00845670">
              <w:rPr>
                <w:b/>
                <w:noProof/>
                <w:lang w:eastAsia="tr-TR"/>
              </w:rPr>
              <mc:AlternateContent>
                <mc:Choice Requires="wps">
                  <w:drawing>
                    <wp:anchor distT="0" distB="0" distL="114300" distR="114300" simplePos="0" relativeHeight="252230656" behindDoc="0" locked="0" layoutInCell="1" allowOverlap="1" wp14:anchorId="1B71AB61" wp14:editId="72C8666D">
                      <wp:simplePos x="0" y="0"/>
                      <wp:positionH relativeFrom="column">
                        <wp:posOffset>3493013</wp:posOffset>
                      </wp:positionH>
                      <wp:positionV relativeFrom="paragraph">
                        <wp:posOffset>40005</wp:posOffset>
                      </wp:positionV>
                      <wp:extent cx="745490" cy="563245"/>
                      <wp:effectExtent l="0" t="0" r="0" b="8255"/>
                      <wp:wrapNone/>
                      <wp:docPr id="167" name="Metin Kutusu 167"/>
                      <wp:cNvGraphicFramePr/>
                      <a:graphic xmlns:a="http://schemas.openxmlformats.org/drawingml/2006/main">
                        <a:graphicData uri="http://schemas.microsoft.com/office/word/2010/wordprocessingShape">
                          <wps:wsp>
                            <wps:cNvSpPr txBox="1"/>
                            <wps:spPr>
                              <a:xfrm>
                                <a:off x="0" y="0"/>
                                <a:ext cx="745490" cy="563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EF7248" w:rsidRDefault="007A3663" w:rsidP="00D67519">
                                  <w:pPr>
                                    <w:jc w:val="center"/>
                                    <w:rPr>
                                      <w:b/>
                                    </w:rPr>
                                  </w:pPr>
                                  <w:r>
                                    <w:rPr>
                                      <w:b/>
                                    </w:rPr>
                                    <w:t>Bulanık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AB61" id="Metin Kutusu 167" o:spid="_x0000_s1098" type="#_x0000_t202" style="position:absolute;left:0;text-align:left;margin-left:275.05pt;margin-top:3.15pt;width:58.7pt;height:44.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" fillcolor="white [3201]" stroked="f" strokeweight=".5pt">
                      <v:textbox>
                        <w:txbxContent>
                          <w:p w:rsidR="007A3663" w:rsidRPr="00EF7248" w:rsidRDefault="007A3663" w:rsidP="00D67519">
                            <w:pPr>
                              <w:jc w:val="center"/>
                              <w:rPr>
                                <w:b/>
                              </w:rPr>
                            </w:pPr>
                            <w:r>
                              <w:rPr>
                                <w:b/>
                              </w:rPr>
                              <w:t>Bulanık Sistem</w:t>
                            </w:r>
                          </w:p>
                        </w:txbxContent>
                      </v:textbox>
                    </v:shape>
                  </w:pict>
                </mc:Fallback>
              </mc:AlternateContent>
            </w:r>
          </w:p>
          <w:p w:rsidR="00D67519" w:rsidRPr="00845670" w:rsidRDefault="00D67519" w:rsidP="00D67519">
            <w:pPr>
              <w:spacing w:after="0" w:line="360" w:lineRule="auto"/>
              <w:jc w:val="both"/>
              <w:rPr>
                <w:b/>
              </w:rPr>
            </w:pPr>
            <w:r w:rsidRPr="00845670">
              <w:rPr>
                <w:b/>
                <w:noProof/>
                <w:lang w:eastAsia="tr-TR"/>
              </w:rPr>
              <mc:AlternateContent>
                <mc:Choice Requires="wps">
                  <w:drawing>
                    <wp:anchor distT="0" distB="0" distL="114300" distR="114300" simplePos="0" relativeHeight="252224512" behindDoc="0" locked="0" layoutInCell="1" allowOverlap="1" wp14:anchorId="0D0E5AAA" wp14:editId="7AB8D0FE">
                      <wp:simplePos x="0" y="0"/>
                      <wp:positionH relativeFrom="column">
                        <wp:posOffset>731814</wp:posOffset>
                      </wp:positionH>
                      <wp:positionV relativeFrom="paragraph">
                        <wp:posOffset>67560</wp:posOffset>
                      </wp:positionV>
                      <wp:extent cx="996950" cy="0"/>
                      <wp:effectExtent l="0" t="76200" r="12700" b="95250"/>
                      <wp:wrapNone/>
                      <wp:docPr id="164" name="Düz Ok Bağlayıcısı 164"/>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5F82D" id="Düz Ok Bağlayıcısı 164" o:spid="_x0000_s1026" type="#_x0000_t32" style="position:absolute;margin-left:57.6pt;margin-top:5.3pt;width:78.5pt;height:0;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" strokecolor="black [3213]" strokeweight="1.5pt">
                      <v:stroke endarrow="block" joinstyle="miter"/>
                    </v:shape>
                  </w:pict>
                </mc:Fallback>
              </mc:AlternateContent>
            </w:r>
            <w:r w:rsidRPr="00845670">
              <w:rPr>
                <w:b/>
                <w:noProof/>
                <w:lang w:eastAsia="tr-TR"/>
              </w:rPr>
              <mc:AlternateContent>
                <mc:Choice Requires="wps">
                  <w:drawing>
                    <wp:anchor distT="0" distB="0" distL="114300" distR="114300" simplePos="0" relativeHeight="252231680" behindDoc="0" locked="0" layoutInCell="1" allowOverlap="1" wp14:anchorId="1F36AB0B" wp14:editId="0F4C87C3">
                      <wp:simplePos x="0" y="0"/>
                      <wp:positionH relativeFrom="column">
                        <wp:posOffset>4397375</wp:posOffset>
                      </wp:positionH>
                      <wp:positionV relativeFrom="paragraph">
                        <wp:posOffset>69215</wp:posOffset>
                      </wp:positionV>
                      <wp:extent cx="441325" cy="635"/>
                      <wp:effectExtent l="0" t="76200" r="15875" b="94615"/>
                      <wp:wrapNone/>
                      <wp:docPr id="166" name="Düz Ok Bağlayıcısı 166"/>
                      <wp:cNvGraphicFramePr/>
                      <a:graphic xmlns:a="http://schemas.openxmlformats.org/drawingml/2006/main">
                        <a:graphicData uri="http://schemas.microsoft.com/office/word/2010/wordprocessingShape">
                          <wps:wsp>
                            <wps:cNvCnPr/>
                            <wps:spPr>
                              <a:xfrm flipV="1">
                                <a:off x="0" y="0"/>
                                <a:ext cx="441325" cy="6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CCE92" id="Düz Ok Bağlayıcısı 166" o:spid="_x0000_s1026" type="#_x0000_t32" style="position:absolute;margin-left:346.25pt;margin-top:5.45pt;width:34.75pt;height:.05pt;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" strokecolor="black [3213]" strokeweight="1.5pt">
                      <v:stroke endarrow="block" joinstyle="miter"/>
                    </v:shape>
                  </w:pict>
                </mc:Fallback>
              </mc:AlternateContent>
            </w:r>
          </w:p>
          <w:p w:rsidR="00D67519" w:rsidRPr="00845670" w:rsidRDefault="00D67519" w:rsidP="00D67519">
            <w:pPr>
              <w:spacing w:after="0" w:line="360" w:lineRule="auto"/>
              <w:jc w:val="both"/>
              <w:rPr>
                <w:b/>
              </w:rPr>
            </w:pPr>
          </w:p>
          <w:p w:rsidR="00D67519" w:rsidRDefault="00D67519" w:rsidP="00D67519">
            <w:pPr>
              <w:spacing w:after="0" w:line="240" w:lineRule="auto"/>
              <w:jc w:val="center"/>
              <w:rPr>
                <w:b/>
              </w:rPr>
            </w:pPr>
            <w:r w:rsidRPr="00845670">
              <w:rPr>
                <w:b/>
                <w:noProof/>
                <w:lang w:eastAsia="tr-TR"/>
              </w:rPr>
              <mc:AlternateContent>
                <mc:Choice Requires="wps">
                  <w:drawing>
                    <wp:anchor distT="0" distB="0" distL="114300" distR="114300" simplePos="0" relativeHeight="252225536" behindDoc="0" locked="0" layoutInCell="1" allowOverlap="1" wp14:anchorId="0600F140" wp14:editId="6D33DA92">
                      <wp:simplePos x="0" y="0"/>
                      <wp:positionH relativeFrom="column">
                        <wp:posOffset>379372</wp:posOffset>
                      </wp:positionH>
                      <wp:positionV relativeFrom="paragraph">
                        <wp:posOffset>47347</wp:posOffset>
                      </wp:positionV>
                      <wp:extent cx="309880" cy="32575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774A22" w:rsidRDefault="003F6734" w:rsidP="00D6751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D67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F140" id="Metin Kutusu 172" o:spid="_x0000_s1099" type="#_x0000_t202" style="position:absolute;left:0;text-align:left;margin-left:29.85pt;margin-top:3.75pt;width:24.4pt;height:25.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" fillcolor="white [3201]" stroked="f" strokeweight=".5pt">
                      <v:textbox>
                        <w:txbxContent>
                          <w:p w:rsidR="007A3663" w:rsidRPr="00774A22" w:rsidRDefault="00250BFF" w:rsidP="00D67519">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D67519"/>
                        </w:txbxContent>
                      </v:textbox>
                    </v:shape>
                  </w:pict>
                </mc:Fallback>
              </mc:AlternateContent>
            </w:r>
          </w:p>
          <w:bookmarkStart w:id="72" w:name="_Toc458998798"/>
          <w:p w:rsidR="00D67519" w:rsidRDefault="00D67519" w:rsidP="00D67519">
            <w:pPr>
              <w:pStyle w:val="Balk4"/>
              <w:spacing w:after="0"/>
              <w:outlineLvl w:val="3"/>
            </w:pPr>
            <w:r w:rsidRPr="00845670">
              <w:rPr>
                <w:b/>
                <w:noProof/>
                <w:lang w:eastAsia="tr-TR"/>
              </w:rPr>
              <mc:AlternateContent>
                <mc:Choice Requires="wps">
                  <w:drawing>
                    <wp:anchor distT="0" distB="0" distL="114300" distR="114300" simplePos="0" relativeHeight="252228608" behindDoc="0" locked="0" layoutInCell="1" allowOverlap="1" wp14:anchorId="79550753" wp14:editId="4E06F7C2">
                      <wp:simplePos x="0" y="0"/>
                      <wp:positionH relativeFrom="column">
                        <wp:posOffset>691974</wp:posOffset>
                      </wp:positionH>
                      <wp:positionV relativeFrom="paragraph">
                        <wp:posOffset>14466</wp:posOffset>
                      </wp:positionV>
                      <wp:extent cx="2674620" cy="635"/>
                      <wp:effectExtent l="0" t="76200" r="30480" b="94615"/>
                      <wp:wrapNone/>
                      <wp:docPr id="174" name="Düz Ok Bağlayıcısı 174"/>
                      <wp:cNvGraphicFramePr/>
                      <a:graphic xmlns:a="http://schemas.openxmlformats.org/drawingml/2006/main">
                        <a:graphicData uri="http://schemas.microsoft.com/office/word/2010/wordprocessingShape">
                          <wps:wsp>
                            <wps:cNvCnPr/>
                            <wps:spPr>
                              <a:xfrm>
                                <a:off x="0" y="0"/>
                                <a:ext cx="2674620" cy="6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C7751" id="Düz Ok Bağlayıcısı 174" o:spid="_x0000_s1026" type="#_x0000_t32" style="position:absolute;margin-left:54.5pt;margin-top:1.15pt;width:210.6pt;height:.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" strokecolor="black [3213]" strokeweight="1.5pt">
                      <v:stroke endarrow="block" joinstyle="miter"/>
                    </v:shape>
                  </w:pict>
                </mc:Fallback>
              </mc:AlternateContent>
            </w:r>
            <w:bookmarkEnd w:id="72"/>
          </w:p>
          <w:p w:rsidR="00D67519" w:rsidRDefault="00D67519" w:rsidP="00D67519">
            <w:pPr>
              <w:pStyle w:val="Balk4"/>
              <w:spacing w:after="0"/>
              <w:outlineLvl w:val="3"/>
            </w:pPr>
          </w:p>
          <w:p w:rsidR="00D67519" w:rsidRDefault="00D67519" w:rsidP="00D67519">
            <w:pPr>
              <w:pStyle w:val="Balk4"/>
              <w:spacing w:after="0"/>
              <w:outlineLvl w:val="3"/>
            </w:pPr>
          </w:p>
          <w:p w:rsidR="00D67519" w:rsidRPr="00A60874" w:rsidRDefault="00D67519" w:rsidP="00D67519">
            <w:pPr>
              <w:pStyle w:val="Balk4"/>
              <w:spacing w:after="0"/>
              <w:outlineLvl w:val="3"/>
            </w:pPr>
            <w:bookmarkStart w:id="73" w:name="_Toc458998799"/>
            <w:r>
              <w:t xml:space="preserve">Şekil 2.13 Aşamalı yapıya aktarılmış üç </w:t>
            </w:r>
            <w:r w:rsidRPr="00A60874">
              <w:t>bağımsız</w:t>
            </w:r>
            <w:r>
              <w:t xml:space="preserve"> değişkenli bulanık model</w:t>
            </w:r>
            <w:bookmarkEnd w:id="73"/>
          </w:p>
        </w:tc>
      </w:tr>
      <w:bookmarkEnd w:id="71"/>
    </w:tbl>
    <w:p w:rsidR="00D67519" w:rsidRDefault="00D67519" w:rsidP="00D67519">
      <w:pPr>
        <w:spacing w:after="0" w:line="360" w:lineRule="auto"/>
        <w:jc w:val="both"/>
        <w:rPr>
          <w:b/>
        </w:rPr>
      </w:pPr>
    </w:p>
    <w:p w:rsidR="00D35760" w:rsidRDefault="00D35760" w:rsidP="00EB25C4">
      <w:pPr>
        <w:pStyle w:val="TBal"/>
        <w:spacing w:after="0" w:line="240" w:lineRule="auto"/>
      </w:pPr>
      <w:bookmarkStart w:id="74" w:name="_Toc458998949"/>
      <w:r w:rsidRPr="00D35760">
        <w:t>Tablo 2.2 Ras</w:t>
      </w:r>
      <w:r w:rsidR="007174F6">
        <w:t>t</w:t>
      </w:r>
      <w:r w:rsidRPr="00D35760">
        <w:t xml:space="preserve">gele </w:t>
      </w:r>
      <w:r w:rsidR="006047F4" w:rsidRPr="00D35760">
        <w:t>seçilmiş kural tablosunun gruplanması</w:t>
      </w:r>
      <w:bookmarkEnd w:id="74"/>
    </w:p>
    <w:p w:rsidR="00962979" w:rsidRPr="00962979" w:rsidRDefault="00962979" w:rsidP="00EB25C4">
      <w:pPr>
        <w:spacing w:after="0" w:line="240" w:lineRule="auto"/>
        <w:rPr>
          <w:lang w:eastAsia="tr-TR"/>
        </w:rPr>
      </w:pPr>
    </w:p>
    <w:tbl>
      <w:tblPr>
        <w:tblStyle w:val="TabloKlavuzu"/>
        <w:tblW w:w="8324" w:type="dxa"/>
        <w:tblLook w:val="04A0" w:firstRow="1" w:lastRow="0" w:firstColumn="1" w:lastColumn="0" w:noHBand="0" w:noVBand="1"/>
      </w:tblPr>
      <w:tblGrid>
        <w:gridCol w:w="943"/>
        <w:gridCol w:w="782"/>
        <w:gridCol w:w="835"/>
        <w:gridCol w:w="860"/>
        <w:gridCol w:w="835"/>
        <w:gridCol w:w="757"/>
        <w:gridCol w:w="860"/>
        <w:gridCol w:w="835"/>
        <w:gridCol w:w="757"/>
        <w:gridCol w:w="860"/>
      </w:tblGrid>
      <w:tr w:rsidR="00D35760" w:rsidTr="00D35760">
        <w:trPr>
          <w:trHeight w:val="440"/>
        </w:trPr>
        <w:tc>
          <w:tcPr>
            <w:tcW w:w="0" w:type="auto"/>
            <w:vMerge w:val="restart"/>
          </w:tcPr>
          <w:p w:rsidR="00D35760" w:rsidRDefault="00D35760" w:rsidP="009867B6">
            <w:pPr>
              <w:spacing w:after="0" w:line="360" w:lineRule="auto"/>
              <w:jc w:val="center"/>
              <w:rPr>
                <w:rFonts w:eastAsiaTheme="minorEastAsia"/>
                <w:b/>
              </w:rPr>
            </w:pPr>
          </w:p>
          <w:p w:rsidR="00D35760" w:rsidRPr="00682BAE" w:rsidRDefault="00D35760" w:rsidP="009867B6">
            <w:pPr>
              <w:spacing w:after="0" w:line="360" w:lineRule="auto"/>
              <w:jc w:val="center"/>
              <w:rPr>
                <w:rFonts w:eastAsiaTheme="minorEastAsia"/>
                <w:b/>
              </w:rPr>
            </w:pPr>
          </w:p>
          <w:p w:rsidR="00D35760" w:rsidRDefault="003F6734" w:rsidP="009867B6">
            <w:pPr>
              <w:spacing w:after="0" w:line="360" w:lineRule="auto"/>
              <w:jc w:val="center"/>
              <w:rPr>
                <w:b/>
              </w:rPr>
            </w:pPr>
            <m:oMathPara>
              <m:oMath>
                <m:sSub>
                  <m:sSubPr>
                    <m:ctrlPr>
                      <w:rPr>
                        <w:rFonts w:ascii="Cambria Math" w:hAnsi="Cambria Math"/>
                        <w:bCs/>
                        <w:iCs/>
                      </w:rPr>
                    </m:ctrlPr>
                  </m:sSubPr>
                  <m:e>
                    <m:r>
                      <m:rPr>
                        <m:sty m:val="b"/>
                      </m:rPr>
                      <w:rPr>
                        <w:rFonts w:ascii="Cambria Math" w:hAnsi="Cambria Math"/>
                      </w:rPr>
                      <m:t>X</m:t>
                    </m:r>
                  </m:e>
                  <m:sub>
                    <m:r>
                      <m:rPr>
                        <m:sty m:val="b"/>
                      </m:rPr>
                      <w:rPr>
                        <w:rFonts w:ascii="Cambria Math" w:hAnsi="Cambria Math"/>
                      </w:rPr>
                      <m:t>1</m:t>
                    </m:r>
                  </m:sub>
                </m:sSub>
              </m:oMath>
            </m:oMathPara>
          </w:p>
        </w:tc>
        <w:tc>
          <w:tcPr>
            <w:tcW w:w="0" w:type="auto"/>
            <w:gridSpan w:val="9"/>
          </w:tcPr>
          <w:p w:rsidR="00D35760" w:rsidRPr="00682BAE" w:rsidRDefault="003F6734" w:rsidP="009867B6">
            <w:pPr>
              <w:spacing w:after="0" w:line="360" w:lineRule="auto"/>
              <w:jc w:val="center"/>
              <w:rPr>
                <w:b/>
              </w:rPr>
            </w:pPr>
            <m:oMathPara>
              <m:oMath>
                <m:sSub>
                  <m:sSubPr>
                    <m:ctrlPr>
                      <w:rPr>
                        <w:rFonts w:ascii="Cambria Math" w:hAnsi="Cambria Math"/>
                        <w:bCs/>
                      </w:rPr>
                    </m:ctrlPr>
                  </m:sSubPr>
                  <m:e>
                    <m:r>
                      <m:rPr>
                        <m:sty m:val="b"/>
                      </m:rPr>
                      <w:rPr>
                        <w:rFonts w:ascii="Cambria Math" w:hAnsi="Cambria Math"/>
                      </w:rPr>
                      <m:t>X</m:t>
                    </m:r>
                  </m:e>
                  <m:sub>
                    <m:r>
                      <m:rPr>
                        <m:sty m:val="b"/>
                      </m:rPr>
                      <w:rPr>
                        <w:rFonts w:ascii="Cambria Math" w:hAnsi="Cambria Math"/>
                      </w:rPr>
                      <m:t>2</m:t>
                    </m:r>
                  </m:sub>
                </m:sSub>
              </m:oMath>
            </m:oMathPara>
          </w:p>
        </w:tc>
      </w:tr>
      <w:tr w:rsidR="00D35760" w:rsidTr="00D35760">
        <w:trPr>
          <w:trHeight w:val="440"/>
        </w:trPr>
        <w:tc>
          <w:tcPr>
            <w:tcW w:w="0" w:type="auto"/>
            <w:vMerge/>
          </w:tcPr>
          <w:p w:rsidR="00D35760" w:rsidRDefault="00D35760" w:rsidP="009867B6">
            <w:pPr>
              <w:spacing w:after="0" w:line="360" w:lineRule="auto"/>
              <w:jc w:val="center"/>
              <w:rPr>
                <w:b/>
              </w:rPr>
            </w:pPr>
          </w:p>
        </w:tc>
        <w:tc>
          <w:tcPr>
            <w:tcW w:w="0" w:type="auto"/>
            <w:gridSpan w:val="3"/>
          </w:tcPr>
          <w:p w:rsidR="00D35760" w:rsidRDefault="002663FF" w:rsidP="009867B6">
            <w:pPr>
              <w:spacing w:after="0" w:line="360" w:lineRule="auto"/>
              <w:jc w:val="center"/>
              <w:rPr>
                <w:b/>
              </w:rPr>
            </w:pPr>
            <w:r>
              <w:rPr>
                <w:b/>
              </w:rPr>
              <w:t>K</w:t>
            </w:r>
          </w:p>
        </w:tc>
        <w:tc>
          <w:tcPr>
            <w:tcW w:w="0" w:type="auto"/>
            <w:gridSpan w:val="3"/>
          </w:tcPr>
          <w:p w:rsidR="00D35760" w:rsidRDefault="002663FF" w:rsidP="009867B6">
            <w:pPr>
              <w:spacing w:after="0" w:line="360" w:lineRule="auto"/>
              <w:jc w:val="center"/>
              <w:rPr>
                <w:b/>
              </w:rPr>
            </w:pPr>
            <w:r>
              <w:rPr>
                <w:b/>
              </w:rPr>
              <w:t>L</w:t>
            </w:r>
          </w:p>
        </w:tc>
        <w:tc>
          <w:tcPr>
            <w:tcW w:w="0" w:type="auto"/>
            <w:gridSpan w:val="3"/>
          </w:tcPr>
          <w:p w:rsidR="00D35760" w:rsidRDefault="002663FF" w:rsidP="009867B6">
            <w:pPr>
              <w:spacing w:after="0" w:line="360" w:lineRule="auto"/>
              <w:jc w:val="center"/>
              <w:rPr>
                <w:b/>
              </w:rPr>
            </w:pPr>
            <w:r>
              <w:rPr>
                <w:b/>
              </w:rPr>
              <w:t>M</w:t>
            </w:r>
          </w:p>
        </w:tc>
      </w:tr>
      <w:tr w:rsidR="00D35760" w:rsidTr="00D35760">
        <w:trPr>
          <w:trHeight w:val="452"/>
        </w:trPr>
        <w:tc>
          <w:tcPr>
            <w:tcW w:w="0" w:type="auto"/>
            <w:vMerge/>
          </w:tcPr>
          <w:p w:rsidR="00D35760" w:rsidRDefault="00D35760" w:rsidP="009867B6">
            <w:pPr>
              <w:spacing w:after="0" w:line="360" w:lineRule="auto"/>
              <w:jc w:val="center"/>
              <w:rPr>
                <w:b/>
              </w:rPr>
            </w:pPr>
          </w:p>
        </w:tc>
        <w:tc>
          <w:tcPr>
            <w:tcW w:w="0" w:type="auto"/>
            <w:gridSpan w:val="3"/>
          </w:tcPr>
          <w:p w:rsidR="00D35760" w:rsidRPr="00682BAE" w:rsidRDefault="003F6734" w:rsidP="009867B6">
            <w:pPr>
              <w:spacing w:after="0"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c>
          <w:tcPr>
            <w:tcW w:w="0" w:type="auto"/>
            <w:gridSpan w:val="3"/>
          </w:tcPr>
          <w:p w:rsidR="00D35760" w:rsidRPr="00682BAE" w:rsidRDefault="003F6734" w:rsidP="009867B6">
            <w:pPr>
              <w:spacing w:after="0"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c>
          <w:tcPr>
            <w:tcW w:w="0" w:type="auto"/>
            <w:gridSpan w:val="3"/>
          </w:tcPr>
          <w:p w:rsidR="00D35760" w:rsidRPr="00682BAE" w:rsidRDefault="003F6734" w:rsidP="009867B6">
            <w:pPr>
              <w:spacing w:after="0"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r>
      <w:tr w:rsidR="00D35760" w:rsidTr="00D35760">
        <w:trPr>
          <w:trHeight w:val="452"/>
        </w:trPr>
        <w:tc>
          <w:tcPr>
            <w:tcW w:w="0" w:type="auto"/>
            <w:vMerge/>
          </w:tcPr>
          <w:p w:rsidR="00D35760" w:rsidRDefault="00D35760" w:rsidP="009867B6">
            <w:pPr>
              <w:spacing w:after="0" w:line="360" w:lineRule="auto"/>
              <w:jc w:val="center"/>
              <w:rPr>
                <w:b/>
              </w:rPr>
            </w:pPr>
          </w:p>
        </w:tc>
        <w:tc>
          <w:tcPr>
            <w:tcW w:w="0" w:type="auto"/>
          </w:tcPr>
          <w:p w:rsidR="00D35760" w:rsidRDefault="003C1244" w:rsidP="009867B6">
            <w:pPr>
              <w:spacing w:after="0" w:line="360" w:lineRule="auto"/>
              <w:jc w:val="center"/>
              <w:rPr>
                <w:b/>
              </w:rPr>
            </w:pPr>
            <w:r>
              <w:rPr>
                <w:b/>
              </w:rPr>
              <w:t>K</w:t>
            </w:r>
          </w:p>
        </w:tc>
        <w:tc>
          <w:tcPr>
            <w:tcW w:w="0" w:type="auto"/>
          </w:tcPr>
          <w:p w:rsidR="00D35760" w:rsidRDefault="003C1244" w:rsidP="009867B6">
            <w:pPr>
              <w:spacing w:after="0" w:line="360" w:lineRule="auto"/>
              <w:jc w:val="center"/>
              <w:rPr>
                <w:b/>
              </w:rPr>
            </w:pPr>
            <w:r>
              <w:rPr>
                <w:b/>
              </w:rPr>
              <w:t>L</w:t>
            </w:r>
          </w:p>
        </w:tc>
        <w:tc>
          <w:tcPr>
            <w:tcW w:w="0" w:type="auto"/>
          </w:tcPr>
          <w:p w:rsidR="00D35760" w:rsidRDefault="003C1244" w:rsidP="009867B6">
            <w:pPr>
              <w:spacing w:after="0" w:line="360" w:lineRule="auto"/>
              <w:jc w:val="center"/>
              <w:rPr>
                <w:b/>
              </w:rPr>
            </w:pPr>
            <w:r>
              <w:rPr>
                <w:b/>
              </w:rPr>
              <w:t>M</w:t>
            </w:r>
          </w:p>
        </w:tc>
        <w:tc>
          <w:tcPr>
            <w:tcW w:w="0" w:type="auto"/>
          </w:tcPr>
          <w:p w:rsidR="00D35760" w:rsidRDefault="003C1244" w:rsidP="009867B6">
            <w:pPr>
              <w:spacing w:after="0" w:line="360" w:lineRule="auto"/>
              <w:jc w:val="center"/>
              <w:rPr>
                <w:b/>
              </w:rPr>
            </w:pPr>
            <w:r>
              <w:rPr>
                <w:b/>
              </w:rPr>
              <w:t>K</w:t>
            </w:r>
          </w:p>
        </w:tc>
        <w:tc>
          <w:tcPr>
            <w:tcW w:w="0" w:type="auto"/>
          </w:tcPr>
          <w:p w:rsidR="00D35760" w:rsidRDefault="003C1244" w:rsidP="009867B6">
            <w:pPr>
              <w:spacing w:after="0" w:line="360" w:lineRule="auto"/>
              <w:jc w:val="center"/>
              <w:rPr>
                <w:b/>
              </w:rPr>
            </w:pPr>
            <w:r>
              <w:rPr>
                <w:b/>
              </w:rPr>
              <w:t>L</w:t>
            </w:r>
          </w:p>
        </w:tc>
        <w:tc>
          <w:tcPr>
            <w:tcW w:w="0" w:type="auto"/>
          </w:tcPr>
          <w:p w:rsidR="00D35760" w:rsidRDefault="003C1244" w:rsidP="009867B6">
            <w:pPr>
              <w:spacing w:after="0" w:line="360" w:lineRule="auto"/>
              <w:jc w:val="center"/>
              <w:rPr>
                <w:b/>
              </w:rPr>
            </w:pPr>
            <w:r>
              <w:rPr>
                <w:b/>
              </w:rPr>
              <w:t>M</w:t>
            </w:r>
          </w:p>
        </w:tc>
        <w:tc>
          <w:tcPr>
            <w:tcW w:w="0" w:type="auto"/>
          </w:tcPr>
          <w:p w:rsidR="00D35760" w:rsidRDefault="003C1244" w:rsidP="009867B6">
            <w:pPr>
              <w:spacing w:after="0" w:line="360" w:lineRule="auto"/>
              <w:jc w:val="center"/>
              <w:rPr>
                <w:b/>
              </w:rPr>
            </w:pPr>
            <w:r>
              <w:rPr>
                <w:b/>
              </w:rPr>
              <w:t>K</w:t>
            </w:r>
          </w:p>
        </w:tc>
        <w:tc>
          <w:tcPr>
            <w:tcW w:w="0" w:type="auto"/>
          </w:tcPr>
          <w:p w:rsidR="00D35760" w:rsidRDefault="003C1244" w:rsidP="009867B6">
            <w:pPr>
              <w:spacing w:after="0" w:line="360" w:lineRule="auto"/>
              <w:jc w:val="center"/>
              <w:rPr>
                <w:b/>
              </w:rPr>
            </w:pPr>
            <w:r>
              <w:rPr>
                <w:b/>
              </w:rPr>
              <w:t>L</w:t>
            </w:r>
          </w:p>
        </w:tc>
        <w:tc>
          <w:tcPr>
            <w:tcW w:w="0" w:type="auto"/>
          </w:tcPr>
          <w:p w:rsidR="00D35760" w:rsidRDefault="003C1244" w:rsidP="009867B6">
            <w:pPr>
              <w:spacing w:after="0" w:line="360" w:lineRule="auto"/>
              <w:jc w:val="center"/>
              <w:rPr>
                <w:b/>
              </w:rPr>
            </w:pPr>
            <w:r>
              <w:rPr>
                <w:b/>
              </w:rPr>
              <w:t>M</w:t>
            </w:r>
          </w:p>
        </w:tc>
      </w:tr>
      <w:tr w:rsidR="003C1244" w:rsidTr="00863253">
        <w:trPr>
          <w:trHeight w:val="427"/>
        </w:trPr>
        <w:tc>
          <w:tcPr>
            <w:tcW w:w="0" w:type="auto"/>
          </w:tcPr>
          <w:p w:rsidR="003C1244" w:rsidRDefault="003C1244" w:rsidP="009867B6">
            <w:pPr>
              <w:spacing w:after="0" w:line="360" w:lineRule="auto"/>
              <w:jc w:val="center"/>
              <w:rPr>
                <w:b/>
              </w:rPr>
            </w:pPr>
            <w:r>
              <w:rPr>
                <w:b/>
              </w:rPr>
              <w:t>K</w:t>
            </w:r>
          </w:p>
        </w:tc>
        <w:tc>
          <w:tcPr>
            <w:tcW w:w="0" w:type="auto"/>
            <w:shd w:val="clear" w:color="auto" w:fill="F7CAAC" w:themeFill="accent2" w:themeFillTint="66"/>
          </w:tcPr>
          <w:p w:rsidR="003C1244" w:rsidRPr="00BA58C1" w:rsidRDefault="003C1244" w:rsidP="009867B6">
            <w:pPr>
              <w:spacing w:after="0" w:line="360" w:lineRule="auto"/>
              <w:jc w:val="center"/>
            </w:pPr>
            <w:r>
              <w:t>K</w:t>
            </w:r>
          </w:p>
        </w:tc>
        <w:tc>
          <w:tcPr>
            <w:tcW w:w="0" w:type="auto"/>
            <w:shd w:val="clear" w:color="auto" w:fill="FFC000" w:themeFill="accent4"/>
          </w:tcPr>
          <w:p w:rsidR="003C1244" w:rsidRPr="00BA58C1" w:rsidRDefault="003C1244" w:rsidP="009867B6">
            <w:pPr>
              <w:spacing w:after="0" w:line="360" w:lineRule="auto"/>
              <w:jc w:val="center"/>
            </w:pPr>
            <w:r>
              <w:t>M</w:t>
            </w:r>
          </w:p>
        </w:tc>
        <w:tc>
          <w:tcPr>
            <w:tcW w:w="0" w:type="auto"/>
            <w:shd w:val="clear" w:color="auto" w:fill="00B0F0"/>
          </w:tcPr>
          <w:p w:rsidR="003C1244" w:rsidRPr="00BA58C1" w:rsidRDefault="003C1244" w:rsidP="009867B6">
            <w:pPr>
              <w:spacing w:after="0" w:line="360" w:lineRule="auto"/>
              <w:jc w:val="center"/>
            </w:pPr>
            <w:r>
              <w:t>L</w:t>
            </w:r>
          </w:p>
        </w:tc>
        <w:tc>
          <w:tcPr>
            <w:tcW w:w="0" w:type="auto"/>
            <w:shd w:val="clear" w:color="auto" w:fill="FFC000"/>
          </w:tcPr>
          <w:p w:rsidR="003C1244" w:rsidRPr="00BA58C1" w:rsidRDefault="003C1244" w:rsidP="009867B6">
            <w:pPr>
              <w:spacing w:after="0" w:line="360" w:lineRule="auto"/>
              <w:jc w:val="center"/>
            </w:pPr>
            <w:r>
              <w:t>M</w:t>
            </w:r>
          </w:p>
        </w:tc>
        <w:tc>
          <w:tcPr>
            <w:tcW w:w="0" w:type="auto"/>
            <w:shd w:val="clear" w:color="auto" w:fill="BDD6EE" w:themeFill="accent1" w:themeFillTint="66"/>
          </w:tcPr>
          <w:p w:rsidR="003C1244" w:rsidRPr="00BA58C1" w:rsidRDefault="003C1244" w:rsidP="009867B6">
            <w:pPr>
              <w:spacing w:after="0" w:line="360" w:lineRule="auto"/>
              <w:jc w:val="center"/>
            </w:pPr>
            <w:r>
              <w:t>K</w:t>
            </w:r>
          </w:p>
        </w:tc>
        <w:tc>
          <w:tcPr>
            <w:tcW w:w="0" w:type="auto"/>
            <w:shd w:val="clear" w:color="auto" w:fill="A8D08D" w:themeFill="accent6" w:themeFillTint="99"/>
          </w:tcPr>
          <w:p w:rsidR="003C1244" w:rsidRPr="00BA58C1" w:rsidRDefault="003C1244" w:rsidP="009867B6">
            <w:pPr>
              <w:spacing w:after="0" w:line="360" w:lineRule="auto"/>
              <w:jc w:val="center"/>
            </w:pPr>
            <w:r>
              <w:t>M</w:t>
            </w:r>
          </w:p>
        </w:tc>
        <w:tc>
          <w:tcPr>
            <w:tcW w:w="0" w:type="auto"/>
            <w:shd w:val="clear" w:color="auto" w:fill="A8D08D" w:themeFill="accent6" w:themeFillTint="99"/>
          </w:tcPr>
          <w:p w:rsidR="003C1244" w:rsidRPr="00BA58C1" w:rsidRDefault="003C1244" w:rsidP="009867B6">
            <w:pPr>
              <w:spacing w:after="0" w:line="360" w:lineRule="auto"/>
              <w:jc w:val="center"/>
            </w:pPr>
            <w:r>
              <w:t>M</w:t>
            </w:r>
          </w:p>
        </w:tc>
        <w:tc>
          <w:tcPr>
            <w:tcW w:w="0" w:type="auto"/>
            <w:shd w:val="clear" w:color="auto" w:fill="00B0F0"/>
          </w:tcPr>
          <w:p w:rsidR="003C1244" w:rsidRPr="00BA58C1" w:rsidRDefault="003C1244" w:rsidP="009867B6">
            <w:pPr>
              <w:spacing w:after="0" w:line="360" w:lineRule="auto"/>
              <w:jc w:val="center"/>
            </w:pPr>
            <w:r>
              <w:t>L</w:t>
            </w:r>
          </w:p>
        </w:tc>
        <w:tc>
          <w:tcPr>
            <w:tcW w:w="0" w:type="auto"/>
            <w:shd w:val="clear" w:color="auto" w:fill="A8D08D" w:themeFill="accent6" w:themeFillTint="99"/>
          </w:tcPr>
          <w:p w:rsidR="003C1244" w:rsidRPr="00BA58C1" w:rsidRDefault="003C1244" w:rsidP="009867B6">
            <w:pPr>
              <w:spacing w:after="0" w:line="360" w:lineRule="auto"/>
              <w:jc w:val="center"/>
            </w:pPr>
            <w:r>
              <w:t>M</w:t>
            </w:r>
          </w:p>
        </w:tc>
      </w:tr>
      <w:tr w:rsidR="003C1244" w:rsidTr="00863253">
        <w:trPr>
          <w:trHeight w:val="427"/>
        </w:trPr>
        <w:tc>
          <w:tcPr>
            <w:tcW w:w="0" w:type="auto"/>
          </w:tcPr>
          <w:p w:rsidR="003C1244" w:rsidRDefault="003C1244" w:rsidP="009867B6">
            <w:pPr>
              <w:spacing w:after="0" w:line="360" w:lineRule="auto"/>
              <w:jc w:val="center"/>
              <w:rPr>
                <w:b/>
              </w:rPr>
            </w:pPr>
            <w:r>
              <w:rPr>
                <w:b/>
              </w:rPr>
              <w:t>L</w:t>
            </w:r>
          </w:p>
        </w:tc>
        <w:tc>
          <w:tcPr>
            <w:tcW w:w="0" w:type="auto"/>
            <w:shd w:val="clear" w:color="auto" w:fill="F7CAAC" w:themeFill="accent2" w:themeFillTint="66"/>
          </w:tcPr>
          <w:p w:rsidR="003C1244" w:rsidRPr="00BA58C1" w:rsidRDefault="003C1244" w:rsidP="009867B6">
            <w:pPr>
              <w:spacing w:after="0" w:line="360" w:lineRule="auto"/>
              <w:jc w:val="center"/>
            </w:pPr>
            <w:r>
              <w:t>L</w:t>
            </w:r>
          </w:p>
        </w:tc>
        <w:tc>
          <w:tcPr>
            <w:tcW w:w="0" w:type="auto"/>
            <w:shd w:val="clear" w:color="auto" w:fill="FFC000" w:themeFill="accent4"/>
          </w:tcPr>
          <w:p w:rsidR="003C1244" w:rsidRPr="00BA58C1" w:rsidRDefault="003C1244" w:rsidP="009867B6">
            <w:pPr>
              <w:spacing w:after="0" w:line="360" w:lineRule="auto"/>
              <w:jc w:val="center"/>
            </w:pPr>
            <w:r>
              <w:t>M</w:t>
            </w:r>
          </w:p>
        </w:tc>
        <w:tc>
          <w:tcPr>
            <w:tcW w:w="0" w:type="auto"/>
            <w:shd w:val="clear" w:color="auto" w:fill="00B0F0"/>
          </w:tcPr>
          <w:p w:rsidR="003C1244" w:rsidRPr="00BA58C1" w:rsidRDefault="003C1244" w:rsidP="009867B6">
            <w:pPr>
              <w:spacing w:after="0" w:line="360" w:lineRule="auto"/>
              <w:jc w:val="center"/>
            </w:pPr>
            <w:r>
              <w:t>K</w:t>
            </w:r>
          </w:p>
        </w:tc>
        <w:tc>
          <w:tcPr>
            <w:tcW w:w="0" w:type="auto"/>
            <w:shd w:val="clear" w:color="auto" w:fill="FFC000"/>
          </w:tcPr>
          <w:p w:rsidR="003C1244" w:rsidRPr="00BA58C1" w:rsidRDefault="003C1244" w:rsidP="009867B6">
            <w:pPr>
              <w:spacing w:after="0" w:line="360" w:lineRule="auto"/>
              <w:jc w:val="center"/>
            </w:pPr>
            <w:r>
              <w:t>M</w:t>
            </w:r>
          </w:p>
        </w:tc>
        <w:tc>
          <w:tcPr>
            <w:tcW w:w="0" w:type="auto"/>
            <w:shd w:val="clear" w:color="auto" w:fill="BDD6EE" w:themeFill="accent1" w:themeFillTint="66"/>
          </w:tcPr>
          <w:p w:rsidR="003C1244" w:rsidRPr="00BA58C1" w:rsidRDefault="003C1244" w:rsidP="009867B6">
            <w:pPr>
              <w:spacing w:after="0" w:line="360" w:lineRule="auto"/>
              <w:jc w:val="center"/>
            </w:pPr>
            <w:r>
              <w:t>K</w:t>
            </w:r>
          </w:p>
        </w:tc>
        <w:tc>
          <w:tcPr>
            <w:tcW w:w="0" w:type="auto"/>
            <w:shd w:val="clear" w:color="auto" w:fill="A8D08D" w:themeFill="accent6" w:themeFillTint="99"/>
          </w:tcPr>
          <w:p w:rsidR="003C1244" w:rsidRPr="00BA58C1" w:rsidRDefault="003C1244" w:rsidP="009867B6">
            <w:pPr>
              <w:spacing w:after="0" w:line="360" w:lineRule="auto"/>
              <w:jc w:val="center"/>
            </w:pPr>
            <w:r>
              <w:t>M</w:t>
            </w:r>
          </w:p>
        </w:tc>
        <w:tc>
          <w:tcPr>
            <w:tcW w:w="0" w:type="auto"/>
            <w:shd w:val="clear" w:color="auto" w:fill="A8D08D" w:themeFill="accent6" w:themeFillTint="99"/>
          </w:tcPr>
          <w:p w:rsidR="003C1244" w:rsidRPr="00BA58C1" w:rsidRDefault="003C1244" w:rsidP="009867B6">
            <w:pPr>
              <w:spacing w:after="0" w:line="360" w:lineRule="auto"/>
              <w:jc w:val="center"/>
            </w:pPr>
            <w:r>
              <w:t>M</w:t>
            </w:r>
          </w:p>
        </w:tc>
        <w:tc>
          <w:tcPr>
            <w:tcW w:w="0" w:type="auto"/>
            <w:shd w:val="clear" w:color="auto" w:fill="00B0F0"/>
          </w:tcPr>
          <w:p w:rsidR="003C1244" w:rsidRPr="00BA58C1" w:rsidRDefault="003C1244" w:rsidP="009867B6">
            <w:pPr>
              <w:spacing w:after="0" w:line="360" w:lineRule="auto"/>
              <w:jc w:val="center"/>
            </w:pPr>
            <w:r>
              <w:t>K</w:t>
            </w:r>
          </w:p>
        </w:tc>
        <w:tc>
          <w:tcPr>
            <w:tcW w:w="0" w:type="auto"/>
            <w:shd w:val="clear" w:color="auto" w:fill="A8D08D" w:themeFill="accent6" w:themeFillTint="99"/>
          </w:tcPr>
          <w:p w:rsidR="003C1244" w:rsidRPr="00BA58C1" w:rsidRDefault="003C1244" w:rsidP="009867B6">
            <w:pPr>
              <w:spacing w:after="0" w:line="360" w:lineRule="auto"/>
              <w:jc w:val="center"/>
            </w:pPr>
            <w:r>
              <w:t>M</w:t>
            </w:r>
          </w:p>
        </w:tc>
      </w:tr>
      <w:tr w:rsidR="003C1244" w:rsidTr="00863253">
        <w:trPr>
          <w:trHeight w:val="427"/>
        </w:trPr>
        <w:tc>
          <w:tcPr>
            <w:tcW w:w="0" w:type="auto"/>
          </w:tcPr>
          <w:p w:rsidR="003C1244" w:rsidRDefault="003C1244" w:rsidP="009867B6">
            <w:pPr>
              <w:spacing w:after="0" w:line="360" w:lineRule="auto"/>
              <w:jc w:val="center"/>
              <w:rPr>
                <w:b/>
              </w:rPr>
            </w:pPr>
            <w:r>
              <w:rPr>
                <w:b/>
              </w:rPr>
              <w:t>M</w:t>
            </w:r>
          </w:p>
        </w:tc>
        <w:tc>
          <w:tcPr>
            <w:tcW w:w="0" w:type="auto"/>
            <w:shd w:val="clear" w:color="auto" w:fill="F7CAAC" w:themeFill="accent2" w:themeFillTint="66"/>
          </w:tcPr>
          <w:p w:rsidR="003C1244" w:rsidRPr="00BA58C1" w:rsidRDefault="003C1244" w:rsidP="009867B6">
            <w:pPr>
              <w:spacing w:after="0" w:line="360" w:lineRule="auto"/>
              <w:jc w:val="center"/>
            </w:pPr>
            <w:r>
              <w:t>K</w:t>
            </w:r>
          </w:p>
        </w:tc>
        <w:tc>
          <w:tcPr>
            <w:tcW w:w="0" w:type="auto"/>
            <w:shd w:val="clear" w:color="auto" w:fill="FFC000" w:themeFill="accent4"/>
          </w:tcPr>
          <w:p w:rsidR="003C1244" w:rsidRPr="00BA58C1" w:rsidRDefault="003C1244" w:rsidP="009867B6">
            <w:pPr>
              <w:spacing w:after="0" w:line="360" w:lineRule="auto"/>
              <w:jc w:val="center"/>
            </w:pPr>
            <w:r>
              <w:t>K</w:t>
            </w:r>
          </w:p>
        </w:tc>
        <w:tc>
          <w:tcPr>
            <w:tcW w:w="0" w:type="auto"/>
            <w:shd w:val="clear" w:color="auto" w:fill="00B0F0"/>
          </w:tcPr>
          <w:p w:rsidR="003C1244" w:rsidRPr="00BA58C1" w:rsidRDefault="003C1244" w:rsidP="009867B6">
            <w:pPr>
              <w:spacing w:after="0" w:line="360" w:lineRule="auto"/>
              <w:jc w:val="center"/>
            </w:pPr>
            <w:r>
              <w:t>L</w:t>
            </w:r>
          </w:p>
        </w:tc>
        <w:tc>
          <w:tcPr>
            <w:tcW w:w="0" w:type="auto"/>
            <w:shd w:val="clear" w:color="auto" w:fill="FFC000"/>
          </w:tcPr>
          <w:p w:rsidR="003C1244" w:rsidRPr="00BA58C1" w:rsidRDefault="003C1244" w:rsidP="009867B6">
            <w:pPr>
              <w:spacing w:after="0" w:line="360" w:lineRule="auto"/>
              <w:jc w:val="center"/>
            </w:pPr>
            <w:r>
              <w:t>K</w:t>
            </w:r>
          </w:p>
        </w:tc>
        <w:tc>
          <w:tcPr>
            <w:tcW w:w="0" w:type="auto"/>
            <w:shd w:val="clear" w:color="auto" w:fill="BDD6EE" w:themeFill="accent1" w:themeFillTint="66"/>
          </w:tcPr>
          <w:p w:rsidR="003C1244" w:rsidRPr="00BA58C1" w:rsidRDefault="003C1244" w:rsidP="009867B6">
            <w:pPr>
              <w:spacing w:after="0" w:line="360" w:lineRule="auto"/>
              <w:jc w:val="center"/>
            </w:pPr>
            <w:r>
              <w:t>L</w:t>
            </w:r>
          </w:p>
        </w:tc>
        <w:tc>
          <w:tcPr>
            <w:tcW w:w="0" w:type="auto"/>
            <w:shd w:val="clear" w:color="auto" w:fill="A8D08D" w:themeFill="accent6" w:themeFillTint="99"/>
          </w:tcPr>
          <w:p w:rsidR="003C1244" w:rsidRPr="00BA58C1" w:rsidRDefault="003C1244" w:rsidP="009867B6">
            <w:pPr>
              <w:spacing w:after="0" w:line="360" w:lineRule="auto"/>
              <w:jc w:val="center"/>
            </w:pPr>
            <w:r>
              <w:t>M</w:t>
            </w:r>
          </w:p>
        </w:tc>
        <w:tc>
          <w:tcPr>
            <w:tcW w:w="0" w:type="auto"/>
            <w:shd w:val="clear" w:color="auto" w:fill="A8D08D" w:themeFill="accent6" w:themeFillTint="99"/>
          </w:tcPr>
          <w:p w:rsidR="003C1244" w:rsidRPr="00BA58C1" w:rsidRDefault="003C1244" w:rsidP="009867B6">
            <w:pPr>
              <w:spacing w:after="0" w:line="360" w:lineRule="auto"/>
              <w:jc w:val="center"/>
            </w:pPr>
            <w:r>
              <w:t>M</w:t>
            </w:r>
          </w:p>
        </w:tc>
        <w:tc>
          <w:tcPr>
            <w:tcW w:w="0" w:type="auto"/>
            <w:shd w:val="clear" w:color="auto" w:fill="00B0F0"/>
          </w:tcPr>
          <w:p w:rsidR="003C1244" w:rsidRPr="00BA58C1" w:rsidRDefault="003C1244" w:rsidP="009867B6">
            <w:pPr>
              <w:spacing w:after="0" w:line="360" w:lineRule="auto"/>
              <w:jc w:val="center"/>
            </w:pPr>
            <w:r>
              <w:t>L</w:t>
            </w:r>
          </w:p>
        </w:tc>
        <w:tc>
          <w:tcPr>
            <w:tcW w:w="0" w:type="auto"/>
            <w:shd w:val="clear" w:color="auto" w:fill="A8D08D" w:themeFill="accent6" w:themeFillTint="99"/>
          </w:tcPr>
          <w:p w:rsidR="003C1244" w:rsidRPr="00BA58C1" w:rsidRDefault="003C1244" w:rsidP="009867B6">
            <w:pPr>
              <w:spacing w:after="0" w:line="360" w:lineRule="auto"/>
              <w:jc w:val="center"/>
            </w:pPr>
            <w:r>
              <w:t>M</w:t>
            </w:r>
          </w:p>
        </w:tc>
      </w:tr>
      <w:tr w:rsidR="00D35760" w:rsidTr="00D35760">
        <w:trPr>
          <w:trHeight w:val="427"/>
        </w:trPr>
        <w:tc>
          <w:tcPr>
            <w:tcW w:w="0" w:type="auto"/>
          </w:tcPr>
          <w:p w:rsidR="00D35760" w:rsidRDefault="00D35760" w:rsidP="009867B6">
            <w:pPr>
              <w:spacing w:after="0" w:line="360" w:lineRule="auto"/>
              <w:jc w:val="center"/>
              <w:rPr>
                <w:b/>
              </w:rPr>
            </w:pPr>
          </w:p>
        </w:tc>
        <w:tc>
          <w:tcPr>
            <w:tcW w:w="0" w:type="auto"/>
          </w:tcPr>
          <w:p w:rsidR="00D35760" w:rsidRPr="00D35760" w:rsidRDefault="00D35760" w:rsidP="009867B6">
            <w:pPr>
              <w:spacing w:after="0" w:line="360" w:lineRule="auto"/>
              <w:jc w:val="center"/>
              <w:rPr>
                <w:b/>
                <w:color w:val="FF0000"/>
              </w:rPr>
            </w:pPr>
            <w:r w:rsidRPr="00D35760">
              <w:rPr>
                <w:b/>
                <w:color w:val="FF0000"/>
              </w:rPr>
              <w:t>A</w:t>
            </w:r>
          </w:p>
        </w:tc>
        <w:tc>
          <w:tcPr>
            <w:tcW w:w="0" w:type="auto"/>
          </w:tcPr>
          <w:p w:rsidR="00D35760" w:rsidRPr="00D35760" w:rsidRDefault="00D35760" w:rsidP="009867B6">
            <w:pPr>
              <w:spacing w:after="0" w:line="360" w:lineRule="auto"/>
              <w:jc w:val="center"/>
              <w:rPr>
                <w:b/>
                <w:color w:val="FF0000"/>
              </w:rPr>
            </w:pPr>
            <w:r w:rsidRPr="00D35760">
              <w:rPr>
                <w:b/>
                <w:color w:val="FF0000"/>
              </w:rPr>
              <w:t>B</w:t>
            </w:r>
          </w:p>
        </w:tc>
        <w:tc>
          <w:tcPr>
            <w:tcW w:w="0" w:type="auto"/>
          </w:tcPr>
          <w:p w:rsidR="00D35760" w:rsidRPr="00D35760" w:rsidRDefault="00D35760" w:rsidP="009867B6">
            <w:pPr>
              <w:spacing w:after="0" w:line="360" w:lineRule="auto"/>
              <w:jc w:val="center"/>
              <w:rPr>
                <w:b/>
                <w:color w:val="FF0000"/>
              </w:rPr>
            </w:pPr>
            <w:r w:rsidRPr="00D35760">
              <w:rPr>
                <w:b/>
                <w:color w:val="FF0000"/>
              </w:rPr>
              <w:t>C</w:t>
            </w:r>
          </w:p>
        </w:tc>
        <w:tc>
          <w:tcPr>
            <w:tcW w:w="0" w:type="auto"/>
          </w:tcPr>
          <w:p w:rsidR="00D35760" w:rsidRPr="00D35760" w:rsidRDefault="00D35760" w:rsidP="009867B6">
            <w:pPr>
              <w:spacing w:after="0" w:line="360" w:lineRule="auto"/>
              <w:jc w:val="center"/>
              <w:rPr>
                <w:b/>
                <w:color w:val="FF0000"/>
              </w:rPr>
            </w:pPr>
            <w:r w:rsidRPr="00D35760">
              <w:rPr>
                <w:b/>
                <w:color w:val="FF0000"/>
              </w:rPr>
              <w:t>B</w:t>
            </w:r>
          </w:p>
        </w:tc>
        <w:tc>
          <w:tcPr>
            <w:tcW w:w="0" w:type="auto"/>
          </w:tcPr>
          <w:p w:rsidR="00D35760" w:rsidRPr="00D35760" w:rsidRDefault="00D35760" w:rsidP="009867B6">
            <w:pPr>
              <w:spacing w:after="0" w:line="360" w:lineRule="auto"/>
              <w:jc w:val="center"/>
              <w:rPr>
                <w:b/>
                <w:color w:val="FF0000"/>
              </w:rPr>
            </w:pPr>
            <w:r w:rsidRPr="00D35760">
              <w:rPr>
                <w:b/>
                <w:color w:val="FF0000"/>
              </w:rPr>
              <w:t>D</w:t>
            </w:r>
          </w:p>
        </w:tc>
        <w:tc>
          <w:tcPr>
            <w:tcW w:w="0" w:type="auto"/>
          </w:tcPr>
          <w:p w:rsidR="00D35760" w:rsidRPr="00D35760" w:rsidRDefault="00D35760" w:rsidP="009867B6">
            <w:pPr>
              <w:spacing w:after="0" w:line="360" w:lineRule="auto"/>
              <w:jc w:val="center"/>
              <w:rPr>
                <w:b/>
                <w:color w:val="FF0000"/>
              </w:rPr>
            </w:pPr>
            <w:r w:rsidRPr="00D35760">
              <w:rPr>
                <w:b/>
                <w:color w:val="FF0000"/>
              </w:rPr>
              <w:t>E</w:t>
            </w:r>
          </w:p>
        </w:tc>
        <w:tc>
          <w:tcPr>
            <w:tcW w:w="0" w:type="auto"/>
          </w:tcPr>
          <w:p w:rsidR="00D35760" w:rsidRPr="00D35760" w:rsidRDefault="00D35760" w:rsidP="009867B6">
            <w:pPr>
              <w:spacing w:after="0" w:line="360" w:lineRule="auto"/>
              <w:jc w:val="center"/>
              <w:rPr>
                <w:b/>
                <w:color w:val="FF0000"/>
              </w:rPr>
            </w:pPr>
            <w:r w:rsidRPr="00D35760">
              <w:rPr>
                <w:b/>
                <w:color w:val="FF0000"/>
              </w:rPr>
              <w:t>E</w:t>
            </w:r>
          </w:p>
        </w:tc>
        <w:tc>
          <w:tcPr>
            <w:tcW w:w="0" w:type="auto"/>
          </w:tcPr>
          <w:p w:rsidR="00D35760" w:rsidRPr="00D35760" w:rsidRDefault="00D35760" w:rsidP="009867B6">
            <w:pPr>
              <w:spacing w:after="0" w:line="360" w:lineRule="auto"/>
              <w:jc w:val="center"/>
              <w:rPr>
                <w:b/>
                <w:color w:val="FF0000"/>
              </w:rPr>
            </w:pPr>
            <w:r w:rsidRPr="00D35760">
              <w:rPr>
                <w:b/>
                <w:color w:val="FF0000"/>
              </w:rPr>
              <w:t>C</w:t>
            </w:r>
          </w:p>
        </w:tc>
        <w:tc>
          <w:tcPr>
            <w:tcW w:w="0" w:type="auto"/>
          </w:tcPr>
          <w:p w:rsidR="00D35760" w:rsidRPr="00D35760" w:rsidRDefault="00D35760" w:rsidP="009867B6">
            <w:pPr>
              <w:spacing w:after="0" w:line="360" w:lineRule="auto"/>
              <w:jc w:val="center"/>
              <w:rPr>
                <w:b/>
                <w:color w:val="FF0000"/>
              </w:rPr>
            </w:pPr>
            <w:r w:rsidRPr="00D35760">
              <w:rPr>
                <w:b/>
                <w:color w:val="FF0000"/>
              </w:rPr>
              <w:t>E</w:t>
            </w:r>
          </w:p>
        </w:tc>
      </w:tr>
    </w:tbl>
    <w:p w:rsidR="00D35760" w:rsidRDefault="00D35760" w:rsidP="009867B6">
      <w:pPr>
        <w:spacing w:after="0" w:line="360" w:lineRule="auto"/>
        <w:jc w:val="both"/>
        <w:rPr>
          <w:b/>
        </w:rPr>
      </w:pPr>
    </w:p>
    <w:p w:rsidR="00962979" w:rsidRDefault="00F27987" w:rsidP="009867B6">
      <w:pPr>
        <w:spacing w:after="0" w:line="360" w:lineRule="auto"/>
        <w:ind w:firstLine="567"/>
        <w:jc w:val="both"/>
        <w:rPr>
          <w:rFonts w:eastAsiaTheme="minorEastAsia"/>
        </w:rPr>
      </w:pPr>
      <w:r w:rsidRPr="00F27987">
        <w:t>Tablo 2.1’deki ras</w:t>
      </w:r>
      <w:r w:rsidR="007174F6">
        <w:t>t</w:t>
      </w:r>
      <w:r w:rsidRPr="00F27987">
        <w:t xml:space="preserve">gele seçilmiş kural tablosunun Tablo 2.2’deki gibi gruplandırılması sonucunda </w:t>
      </w:r>
      <w:r w:rsidR="00801AEC">
        <w:t>1. ve 2. katman</w:t>
      </w:r>
      <w:r w:rsidRPr="00F27987">
        <w:rPr>
          <w:rFonts w:eastAsiaTheme="minorEastAsia"/>
        </w:rPr>
        <w:t xml:space="preserve"> için ayrı ayrı kural tablosu (Tablo 2.3 ve Tablo 2.4) oluşturulur</w:t>
      </w:r>
      <w:r w:rsidR="00E57FAB">
        <w:rPr>
          <w:rFonts w:eastAsiaTheme="minorEastAsia"/>
        </w:rPr>
        <w:t xml:space="preserve"> </w:t>
      </w:r>
      <w:r w:rsidR="00E57FAB" w:rsidRPr="00A42F52">
        <w:rPr>
          <w:rFonts w:eastAsiaTheme="minorEastAsia"/>
        </w:rPr>
        <w:t>(Lee ve ark, 2003</w:t>
      </w:r>
      <w:r w:rsidR="005051EA" w:rsidRPr="00A42F52">
        <w:rPr>
          <w:rFonts w:eastAsiaTheme="minorEastAsia"/>
        </w:rPr>
        <w:t>)</w:t>
      </w:r>
      <w:r w:rsidRPr="00A42F52">
        <w:rPr>
          <w:rFonts w:eastAsiaTheme="minorEastAsia"/>
        </w:rPr>
        <w:t>:</w:t>
      </w:r>
    </w:p>
    <w:p w:rsidR="00492BC9" w:rsidRDefault="00492BC9" w:rsidP="00EB25C4">
      <w:pPr>
        <w:spacing w:after="0" w:line="360" w:lineRule="auto"/>
        <w:ind w:firstLine="567"/>
        <w:jc w:val="both"/>
        <w:rPr>
          <w:rFonts w:eastAsiaTheme="minorEastAsia"/>
        </w:rPr>
      </w:pPr>
    </w:p>
    <w:p w:rsidR="00EB25C4" w:rsidRDefault="00EB25C4" w:rsidP="00EB25C4">
      <w:pPr>
        <w:spacing w:after="0" w:line="360" w:lineRule="auto"/>
        <w:ind w:firstLine="567"/>
        <w:jc w:val="both"/>
        <w:rPr>
          <w:rFonts w:eastAsiaTheme="minorEastAsia"/>
        </w:rPr>
      </w:pPr>
    </w:p>
    <w:p w:rsidR="00EB25C4" w:rsidRDefault="00EB25C4" w:rsidP="00EB25C4">
      <w:pPr>
        <w:spacing w:after="0" w:line="360" w:lineRule="auto"/>
        <w:ind w:firstLine="567"/>
        <w:jc w:val="both"/>
        <w:rPr>
          <w:rFonts w:eastAsiaTheme="minorEastAsia"/>
        </w:rPr>
      </w:pPr>
    </w:p>
    <w:p w:rsidR="00EB25C4" w:rsidRDefault="00EB25C4" w:rsidP="00EB25C4">
      <w:pPr>
        <w:spacing w:after="0" w:line="360" w:lineRule="auto"/>
        <w:ind w:firstLine="567"/>
        <w:jc w:val="both"/>
        <w:rPr>
          <w:rFonts w:eastAsiaTheme="minorEastAsia"/>
        </w:rPr>
      </w:pPr>
    </w:p>
    <w:p w:rsidR="00EB25C4" w:rsidRDefault="00EB25C4" w:rsidP="00EB25C4">
      <w:pPr>
        <w:spacing w:after="0" w:line="360" w:lineRule="auto"/>
        <w:ind w:firstLine="567"/>
        <w:jc w:val="both"/>
        <w:rPr>
          <w:rFonts w:eastAsiaTheme="minorEastAsia"/>
        </w:rPr>
      </w:pPr>
    </w:p>
    <w:p w:rsidR="00EB25C4" w:rsidRDefault="00EB25C4" w:rsidP="00EB25C4">
      <w:pPr>
        <w:spacing w:after="0" w:line="360" w:lineRule="auto"/>
        <w:ind w:firstLine="567"/>
        <w:jc w:val="both"/>
        <w:rPr>
          <w:rFonts w:eastAsiaTheme="minorEastAsia"/>
        </w:rPr>
      </w:pPr>
    </w:p>
    <w:p w:rsidR="00F27987" w:rsidRDefault="00F27987" w:rsidP="00EB25C4">
      <w:pPr>
        <w:pStyle w:val="TBal"/>
        <w:spacing w:after="0" w:line="240" w:lineRule="auto"/>
      </w:pPr>
      <w:bookmarkStart w:id="75" w:name="_Toc458998950"/>
      <w:r w:rsidRPr="00F447D0">
        <w:lastRenderedPageBreak/>
        <w:t xml:space="preserve">Tablo 2.3 </w:t>
      </w:r>
      <w:r w:rsidR="00B5168A">
        <w:t xml:space="preserve">Aşamalı </w:t>
      </w:r>
      <w:r w:rsidR="006047F4">
        <w:t>bulanık modelde 1. katman</w:t>
      </w:r>
      <w:r w:rsidR="006047F4" w:rsidRPr="00F447D0">
        <w:t xml:space="preserve"> için kural tablosu</w:t>
      </w:r>
      <w:bookmarkEnd w:id="75"/>
    </w:p>
    <w:p w:rsidR="00962979" w:rsidRPr="00962979" w:rsidRDefault="00962979" w:rsidP="00EB25C4">
      <w:pPr>
        <w:spacing w:after="0" w:line="240" w:lineRule="auto"/>
        <w:rPr>
          <w:lang w:eastAsia="tr-TR"/>
        </w:rPr>
      </w:pPr>
    </w:p>
    <w:tbl>
      <w:tblPr>
        <w:tblStyle w:val="KlavuzuTablo4-Vurgu2"/>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107"/>
        <w:gridCol w:w="2039"/>
        <w:gridCol w:w="2316"/>
      </w:tblGrid>
      <w:tr w:rsidR="00F27987" w:rsidTr="007E308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auto"/>
          </w:tcPr>
          <w:p w:rsidR="00F27987" w:rsidRDefault="00F27987" w:rsidP="009867B6">
            <w:pPr>
              <w:spacing w:after="0" w:line="360" w:lineRule="auto"/>
              <w:jc w:val="center"/>
              <w:rPr>
                <w:rFonts w:eastAsiaTheme="minorEastAsia"/>
              </w:rPr>
            </w:pPr>
          </w:p>
          <w:p w:rsidR="00F27987" w:rsidRPr="00682BAE" w:rsidRDefault="003F6734" w:rsidP="009867B6">
            <w:pPr>
              <w:spacing w:after="0" w:line="360" w:lineRule="auto"/>
              <w:jc w:val="center"/>
            </w:pPr>
            <m:oMathPara>
              <m:oMath>
                <m:sSub>
                  <m:sSubPr>
                    <m:ctrlPr>
                      <w:rPr>
                        <w:rFonts w:ascii="Cambria Math" w:hAnsi="Cambria Math"/>
                        <w:bCs w:val="0"/>
                      </w:rPr>
                    </m:ctrlPr>
                  </m:sSubPr>
                  <m:e>
                    <m:r>
                      <m:rPr>
                        <m:sty m:val="b"/>
                      </m:rPr>
                      <w:rPr>
                        <w:rFonts w:ascii="Cambria Math" w:hAnsi="Cambria Math"/>
                      </w:rPr>
                      <m:t>X</m:t>
                    </m:r>
                  </m:e>
                  <m:sub>
                    <m:r>
                      <m:rPr>
                        <m:sty m:val="b"/>
                      </m:rPr>
                      <w:rPr>
                        <w:rFonts w:ascii="Cambria Math" w:hAnsi="Cambria Math"/>
                      </w:rPr>
                      <m:t>2</m:t>
                    </m:r>
                  </m:sub>
                </m:sSub>
              </m:oMath>
            </m:oMathPara>
          </w:p>
        </w:tc>
        <w:tc>
          <w:tcPr>
            <w:tcW w:w="0" w:type="auto"/>
            <w:gridSpan w:val="3"/>
            <w:tcBorders>
              <w:top w:val="none" w:sz="0" w:space="0" w:color="auto"/>
              <w:left w:val="none" w:sz="0" w:space="0" w:color="auto"/>
              <w:bottom w:val="none" w:sz="0" w:space="0" w:color="auto"/>
              <w:right w:val="none" w:sz="0" w:space="0" w:color="auto"/>
            </w:tcBorders>
            <w:shd w:val="clear" w:color="auto" w:fill="auto"/>
          </w:tcPr>
          <w:p w:rsidR="00F27987" w:rsidRPr="00682BAE" w:rsidRDefault="003F6734" w:rsidP="009867B6">
            <w:pPr>
              <w:spacing w:after="0" w:line="360" w:lineRule="auto"/>
              <w:jc w:val="center"/>
              <w:cnfStyle w:val="100000000000" w:firstRow="1" w:lastRow="0" w:firstColumn="0" w:lastColumn="0" w:oddVBand="0" w:evenVBand="0" w:oddHBand="0" w:evenHBand="0" w:firstRowFirstColumn="0" w:firstRowLastColumn="0" w:lastRowFirstColumn="0" w:lastRowLastColumn="0"/>
            </w:pPr>
            <m:oMathPara>
              <m:oMath>
                <m:sSub>
                  <m:sSubPr>
                    <m:ctrlPr>
                      <w:rPr>
                        <w:rFonts w:ascii="Cambria Math" w:hAnsi="Cambria Math"/>
                        <w:bCs w:val="0"/>
                      </w:rPr>
                    </m:ctrlPr>
                  </m:sSubPr>
                  <m:e>
                    <m:r>
                      <m:rPr>
                        <m:sty m:val="b"/>
                      </m:rPr>
                      <w:rPr>
                        <w:rFonts w:ascii="Cambria Math" w:hAnsi="Cambria Math"/>
                      </w:rPr>
                      <m:t>X</m:t>
                    </m:r>
                  </m:e>
                  <m:sub>
                    <m:r>
                      <m:rPr>
                        <m:sty m:val="b"/>
                      </m:rPr>
                      <w:rPr>
                        <w:rFonts w:ascii="Cambria Math" w:hAnsi="Cambria Math"/>
                      </w:rPr>
                      <m:t>1</m:t>
                    </m:r>
                  </m:sub>
                </m:sSub>
              </m:oMath>
            </m:oMathPara>
          </w:p>
        </w:tc>
      </w:tr>
      <w:tr w:rsidR="00F27987" w:rsidTr="007E308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F27987" w:rsidRDefault="00F27987" w:rsidP="009867B6">
            <w:pPr>
              <w:spacing w:after="0" w:line="360" w:lineRule="auto"/>
              <w:jc w:val="center"/>
            </w:pPr>
          </w:p>
        </w:tc>
        <w:tc>
          <w:tcPr>
            <w:tcW w:w="0" w:type="auto"/>
            <w:shd w:val="clear" w:color="auto" w:fill="auto"/>
          </w:tcPr>
          <w:p w:rsidR="00F27987" w:rsidRPr="00F27987"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K</w:t>
            </w:r>
          </w:p>
        </w:tc>
        <w:tc>
          <w:tcPr>
            <w:tcW w:w="0" w:type="auto"/>
            <w:shd w:val="clear" w:color="auto" w:fill="auto"/>
          </w:tcPr>
          <w:p w:rsidR="00F27987" w:rsidRPr="00F27987"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L</w:t>
            </w:r>
          </w:p>
        </w:tc>
        <w:tc>
          <w:tcPr>
            <w:tcW w:w="0" w:type="auto"/>
            <w:shd w:val="clear" w:color="auto" w:fill="auto"/>
          </w:tcPr>
          <w:p w:rsidR="00F27987" w:rsidRPr="00F27987"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M</w:t>
            </w:r>
          </w:p>
        </w:tc>
      </w:tr>
      <w:tr w:rsidR="00F27987" w:rsidTr="007E3087">
        <w:trPr>
          <w:trHeight w:val="37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7987" w:rsidRPr="00F27987" w:rsidRDefault="003C1244" w:rsidP="009867B6">
            <w:pPr>
              <w:spacing w:after="0" w:line="360" w:lineRule="auto"/>
              <w:jc w:val="center"/>
            </w:pPr>
            <w:r>
              <w:t>K</w:t>
            </w:r>
          </w:p>
        </w:tc>
        <w:tc>
          <w:tcPr>
            <w:tcW w:w="0" w:type="auto"/>
            <w:shd w:val="clear" w:color="auto" w:fill="auto"/>
          </w:tcPr>
          <w:p w:rsidR="00F27987" w:rsidRDefault="00F27987"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A</w:t>
            </w:r>
          </w:p>
        </w:tc>
        <w:tc>
          <w:tcPr>
            <w:tcW w:w="0" w:type="auto"/>
            <w:shd w:val="clear" w:color="auto" w:fill="auto"/>
          </w:tcPr>
          <w:p w:rsidR="00F27987" w:rsidRDefault="00F27987"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B</w:t>
            </w:r>
          </w:p>
        </w:tc>
        <w:tc>
          <w:tcPr>
            <w:tcW w:w="0" w:type="auto"/>
            <w:shd w:val="clear" w:color="auto" w:fill="auto"/>
          </w:tcPr>
          <w:p w:rsidR="00F27987" w:rsidRDefault="00F27987"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E</w:t>
            </w:r>
          </w:p>
        </w:tc>
      </w:tr>
      <w:tr w:rsidR="00F27987" w:rsidTr="007E308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7987" w:rsidRPr="00F27987" w:rsidRDefault="003C1244" w:rsidP="009867B6">
            <w:pPr>
              <w:spacing w:after="0" w:line="360" w:lineRule="auto"/>
              <w:jc w:val="center"/>
            </w:pPr>
            <w:r>
              <w:t>L</w:t>
            </w:r>
          </w:p>
        </w:tc>
        <w:tc>
          <w:tcPr>
            <w:tcW w:w="0" w:type="auto"/>
            <w:shd w:val="clear" w:color="auto" w:fill="auto"/>
          </w:tcPr>
          <w:p w:rsidR="00F27987" w:rsidRDefault="00F27987"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B</w:t>
            </w:r>
          </w:p>
        </w:tc>
        <w:tc>
          <w:tcPr>
            <w:tcW w:w="0" w:type="auto"/>
            <w:shd w:val="clear" w:color="auto" w:fill="auto"/>
          </w:tcPr>
          <w:p w:rsidR="00F27987" w:rsidRDefault="00F27987"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D</w:t>
            </w:r>
          </w:p>
        </w:tc>
        <w:tc>
          <w:tcPr>
            <w:tcW w:w="0" w:type="auto"/>
            <w:shd w:val="clear" w:color="auto" w:fill="auto"/>
          </w:tcPr>
          <w:p w:rsidR="00F27987" w:rsidRDefault="00F27987"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C</w:t>
            </w:r>
          </w:p>
        </w:tc>
      </w:tr>
      <w:tr w:rsidR="00F27987" w:rsidTr="007E3087">
        <w:trPr>
          <w:trHeight w:val="3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27987" w:rsidRPr="00F27987" w:rsidRDefault="003C1244" w:rsidP="009867B6">
            <w:pPr>
              <w:spacing w:after="0" w:line="360" w:lineRule="auto"/>
              <w:jc w:val="center"/>
            </w:pPr>
            <w:r>
              <w:t>M</w:t>
            </w:r>
          </w:p>
        </w:tc>
        <w:tc>
          <w:tcPr>
            <w:tcW w:w="0" w:type="auto"/>
            <w:shd w:val="clear" w:color="auto" w:fill="auto"/>
          </w:tcPr>
          <w:p w:rsidR="00F27987" w:rsidRDefault="00F27987"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C</w:t>
            </w:r>
          </w:p>
        </w:tc>
        <w:tc>
          <w:tcPr>
            <w:tcW w:w="0" w:type="auto"/>
            <w:shd w:val="clear" w:color="auto" w:fill="auto"/>
          </w:tcPr>
          <w:p w:rsidR="00F27987" w:rsidRDefault="00F27987"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E</w:t>
            </w:r>
          </w:p>
        </w:tc>
        <w:tc>
          <w:tcPr>
            <w:tcW w:w="0" w:type="auto"/>
            <w:shd w:val="clear" w:color="auto" w:fill="auto"/>
          </w:tcPr>
          <w:p w:rsidR="00F27987" w:rsidRDefault="00F27987"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E</w:t>
            </w:r>
          </w:p>
        </w:tc>
      </w:tr>
    </w:tbl>
    <w:p w:rsidR="003C2C76" w:rsidRDefault="003C2C76" w:rsidP="00EB25C4">
      <w:pPr>
        <w:spacing w:after="0" w:line="360" w:lineRule="auto"/>
        <w:jc w:val="both"/>
        <w:rPr>
          <w:b/>
        </w:rPr>
      </w:pPr>
    </w:p>
    <w:p w:rsidR="00962979" w:rsidRDefault="00F447D0" w:rsidP="00EB25C4">
      <w:pPr>
        <w:pStyle w:val="TBal"/>
        <w:spacing w:after="0" w:line="240" w:lineRule="auto"/>
      </w:pPr>
      <w:bookmarkStart w:id="76" w:name="_Toc458998951"/>
      <w:r w:rsidRPr="00F447D0">
        <w:t xml:space="preserve">Tablo 2.4 </w:t>
      </w:r>
      <w:r w:rsidR="00B5168A">
        <w:t xml:space="preserve">Aşamalı </w:t>
      </w:r>
      <w:r w:rsidR="006047F4">
        <w:t>bulanık model</w:t>
      </w:r>
      <w:r w:rsidR="006047F4" w:rsidRPr="00F447D0">
        <w:t xml:space="preserve">de </w:t>
      </w:r>
      <w:r w:rsidR="006047F4">
        <w:t>2. katman</w:t>
      </w:r>
      <w:r w:rsidR="006047F4" w:rsidRPr="00F447D0">
        <w:t xml:space="preserve"> için kural tablosu</w:t>
      </w:r>
      <w:bookmarkEnd w:id="76"/>
    </w:p>
    <w:p w:rsidR="00962979" w:rsidRPr="00962979" w:rsidRDefault="00962979" w:rsidP="00EB25C4">
      <w:pPr>
        <w:spacing w:after="0" w:line="240" w:lineRule="auto"/>
        <w:rPr>
          <w:lang w:eastAsia="tr-TR"/>
        </w:rPr>
      </w:pPr>
    </w:p>
    <w:tbl>
      <w:tblPr>
        <w:tblStyle w:val="KlavuzuTablo4-Vurgu2"/>
        <w:tblW w:w="90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78"/>
        <w:gridCol w:w="2156"/>
        <w:gridCol w:w="2156"/>
        <w:gridCol w:w="2222"/>
      </w:tblGrid>
      <w:tr w:rsidR="00F447D0" w:rsidTr="0042536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auto"/>
          </w:tcPr>
          <w:p w:rsidR="00F447D0" w:rsidRDefault="00F447D0" w:rsidP="009867B6">
            <w:pPr>
              <w:spacing w:after="0" w:line="360" w:lineRule="auto"/>
              <w:jc w:val="center"/>
              <w:rPr>
                <w:rFonts w:eastAsiaTheme="minorEastAsia"/>
              </w:rPr>
            </w:pPr>
          </w:p>
          <w:p w:rsidR="00F447D0" w:rsidRPr="00682BAE" w:rsidRDefault="003F6734" w:rsidP="009867B6">
            <w:pPr>
              <w:spacing w:after="0" w:line="360" w:lineRule="auto"/>
              <w:jc w:val="center"/>
            </w:pPr>
            <m:oMathPara>
              <m:oMath>
                <m:sSub>
                  <m:sSubPr>
                    <m:ctrlPr>
                      <w:rPr>
                        <w:rFonts w:ascii="Cambria Math" w:hAnsi="Cambria Math"/>
                        <w:bCs w:val="0"/>
                      </w:rPr>
                    </m:ctrlPr>
                  </m:sSubPr>
                  <m:e>
                    <m:r>
                      <m:rPr>
                        <m:sty m:val="b"/>
                      </m:rPr>
                      <w:rPr>
                        <w:rFonts w:ascii="Cambria Math" w:hAnsi="Cambria Math"/>
                      </w:rPr>
                      <m:t>U</m:t>
                    </m:r>
                  </m:e>
                  <m:sub>
                    <m:r>
                      <m:rPr>
                        <m:sty m:val="b"/>
                      </m:rPr>
                      <w:rPr>
                        <w:rFonts w:ascii="Cambria Math" w:hAnsi="Cambria Math"/>
                      </w:rPr>
                      <m:t>1</m:t>
                    </m:r>
                  </m:sub>
                </m:sSub>
              </m:oMath>
            </m:oMathPara>
          </w:p>
        </w:tc>
        <w:tc>
          <w:tcPr>
            <w:tcW w:w="0" w:type="auto"/>
            <w:gridSpan w:val="3"/>
            <w:tcBorders>
              <w:top w:val="none" w:sz="0" w:space="0" w:color="auto"/>
              <w:left w:val="none" w:sz="0" w:space="0" w:color="auto"/>
              <w:bottom w:val="none" w:sz="0" w:space="0" w:color="auto"/>
              <w:right w:val="none" w:sz="0" w:space="0" w:color="auto"/>
            </w:tcBorders>
            <w:shd w:val="clear" w:color="auto" w:fill="auto"/>
          </w:tcPr>
          <w:p w:rsidR="00F447D0" w:rsidRPr="00682BAE" w:rsidRDefault="003F6734" w:rsidP="009867B6">
            <w:pPr>
              <w:spacing w:after="0" w:line="360" w:lineRule="auto"/>
              <w:jc w:val="center"/>
              <w:cnfStyle w:val="100000000000" w:firstRow="1" w:lastRow="0" w:firstColumn="0" w:lastColumn="0" w:oddVBand="0" w:evenVBand="0" w:oddHBand="0" w:evenHBand="0" w:firstRowFirstColumn="0" w:firstRowLastColumn="0" w:lastRowFirstColumn="0" w:lastRowLastColumn="0"/>
            </w:pPr>
            <m:oMathPara>
              <m:oMath>
                <m:sSub>
                  <m:sSubPr>
                    <m:ctrlPr>
                      <w:rPr>
                        <w:rFonts w:ascii="Cambria Math" w:hAnsi="Cambria Math"/>
                        <w:bCs w:val="0"/>
                      </w:rPr>
                    </m:ctrlPr>
                  </m:sSubPr>
                  <m:e>
                    <m:r>
                      <m:rPr>
                        <m:sty m:val="b"/>
                      </m:rPr>
                      <w:rPr>
                        <w:rFonts w:ascii="Cambria Math" w:hAnsi="Cambria Math"/>
                      </w:rPr>
                      <m:t>X</m:t>
                    </m:r>
                  </m:e>
                  <m:sub>
                    <m:r>
                      <m:rPr>
                        <m:sty m:val="b"/>
                      </m:rPr>
                      <w:rPr>
                        <w:rFonts w:ascii="Cambria Math" w:hAnsi="Cambria Math"/>
                      </w:rPr>
                      <m:t>3</m:t>
                    </m:r>
                  </m:sub>
                </m:sSub>
              </m:oMath>
            </m:oMathPara>
          </w:p>
        </w:tc>
      </w:tr>
      <w:tr w:rsidR="00F447D0" w:rsidTr="004253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F447D0" w:rsidRDefault="00F447D0" w:rsidP="009867B6">
            <w:pPr>
              <w:spacing w:after="0" w:line="360" w:lineRule="auto"/>
              <w:jc w:val="center"/>
            </w:pPr>
          </w:p>
        </w:tc>
        <w:tc>
          <w:tcPr>
            <w:tcW w:w="0" w:type="auto"/>
            <w:shd w:val="clear" w:color="auto" w:fill="auto"/>
          </w:tcPr>
          <w:p w:rsidR="00F447D0" w:rsidRPr="00F447D0"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K</w:t>
            </w:r>
          </w:p>
        </w:tc>
        <w:tc>
          <w:tcPr>
            <w:tcW w:w="0" w:type="auto"/>
            <w:shd w:val="clear" w:color="auto" w:fill="auto"/>
          </w:tcPr>
          <w:p w:rsidR="00F447D0" w:rsidRPr="00F447D0"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L</w:t>
            </w:r>
          </w:p>
        </w:tc>
        <w:tc>
          <w:tcPr>
            <w:tcW w:w="0" w:type="auto"/>
            <w:shd w:val="clear" w:color="auto" w:fill="auto"/>
          </w:tcPr>
          <w:p w:rsidR="00F447D0" w:rsidRPr="00F447D0"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M</w:t>
            </w:r>
          </w:p>
        </w:tc>
      </w:tr>
      <w:tr w:rsidR="00F447D0" w:rsidTr="00425365">
        <w:trPr>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447D0" w:rsidRPr="00F447D0" w:rsidRDefault="00F447D0" w:rsidP="009867B6">
            <w:pPr>
              <w:spacing w:after="0" w:line="360" w:lineRule="auto"/>
              <w:jc w:val="center"/>
            </w:pPr>
            <w:r w:rsidRPr="00F447D0">
              <w:t>A</w:t>
            </w:r>
          </w:p>
        </w:tc>
        <w:tc>
          <w:tcPr>
            <w:tcW w:w="0" w:type="auto"/>
            <w:shd w:val="clear" w:color="auto" w:fill="auto"/>
          </w:tcPr>
          <w:p w:rsidR="00F447D0"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F447D0"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F447D0"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r>
      <w:tr w:rsidR="00F447D0" w:rsidTr="0042536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447D0" w:rsidRPr="00F447D0" w:rsidRDefault="00F447D0" w:rsidP="009867B6">
            <w:pPr>
              <w:spacing w:after="0" w:line="360" w:lineRule="auto"/>
              <w:jc w:val="center"/>
            </w:pPr>
            <w:r w:rsidRPr="00F447D0">
              <w:t>B</w:t>
            </w:r>
          </w:p>
        </w:tc>
        <w:tc>
          <w:tcPr>
            <w:tcW w:w="0" w:type="auto"/>
            <w:shd w:val="clear" w:color="auto" w:fill="auto"/>
          </w:tcPr>
          <w:p w:rsidR="00F447D0"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0" w:type="auto"/>
            <w:shd w:val="clear" w:color="auto" w:fill="auto"/>
          </w:tcPr>
          <w:p w:rsidR="00F447D0"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M</w:t>
            </w:r>
          </w:p>
        </w:tc>
        <w:tc>
          <w:tcPr>
            <w:tcW w:w="0" w:type="auto"/>
            <w:shd w:val="clear" w:color="auto" w:fill="auto"/>
          </w:tcPr>
          <w:p w:rsidR="00F447D0" w:rsidRDefault="003C1244"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K</w:t>
            </w:r>
          </w:p>
        </w:tc>
      </w:tr>
      <w:tr w:rsidR="00F447D0" w:rsidTr="00425365">
        <w:trPr>
          <w:trHeight w:val="3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447D0" w:rsidRPr="00F447D0" w:rsidRDefault="00F447D0" w:rsidP="009867B6">
            <w:pPr>
              <w:spacing w:after="0" w:line="360" w:lineRule="auto"/>
              <w:jc w:val="center"/>
            </w:pPr>
            <w:r w:rsidRPr="00F447D0">
              <w:t>C</w:t>
            </w:r>
          </w:p>
        </w:tc>
        <w:tc>
          <w:tcPr>
            <w:tcW w:w="0" w:type="auto"/>
            <w:shd w:val="clear" w:color="auto" w:fill="auto"/>
          </w:tcPr>
          <w:p w:rsidR="00F447D0"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c>
          <w:tcPr>
            <w:tcW w:w="0" w:type="auto"/>
            <w:shd w:val="clear" w:color="auto" w:fill="auto"/>
          </w:tcPr>
          <w:p w:rsidR="00F447D0"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K</w:t>
            </w:r>
          </w:p>
        </w:tc>
        <w:tc>
          <w:tcPr>
            <w:tcW w:w="0" w:type="auto"/>
            <w:shd w:val="clear" w:color="auto" w:fill="auto"/>
          </w:tcPr>
          <w:p w:rsidR="00F447D0" w:rsidRDefault="003C1244"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L</w:t>
            </w:r>
          </w:p>
        </w:tc>
      </w:tr>
      <w:tr w:rsidR="006A3CA8" w:rsidTr="0042536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CA8" w:rsidRPr="00F447D0" w:rsidRDefault="006A3CA8" w:rsidP="009867B6">
            <w:pPr>
              <w:spacing w:after="0" w:line="360" w:lineRule="auto"/>
              <w:jc w:val="center"/>
            </w:pPr>
            <w:r w:rsidRPr="00F447D0">
              <w:t>D</w:t>
            </w:r>
          </w:p>
        </w:tc>
        <w:tc>
          <w:tcPr>
            <w:tcW w:w="0" w:type="auto"/>
            <w:shd w:val="clear" w:color="auto" w:fill="auto"/>
          </w:tcPr>
          <w:p w:rsidR="006A3CA8" w:rsidRDefault="006A3CA8"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K</w:t>
            </w:r>
          </w:p>
        </w:tc>
        <w:tc>
          <w:tcPr>
            <w:tcW w:w="0" w:type="auto"/>
            <w:shd w:val="clear" w:color="auto" w:fill="auto"/>
          </w:tcPr>
          <w:p w:rsidR="006A3CA8" w:rsidRDefault="006A3CA8"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K</w:t>
            </w:r>
          </w:p>
        </w:tc>
        <w:tc>
          <w:tcPr>
            <w:tcW w:w="0" w:type="auto"/>
            <w:shd w:val="clear" w:color="auto" w:fill="auto"/>
          </w:tcPr>
          <w:p w:rsidR="006A3CA8" w:rsidRDefault="006A3CA8" w:rsidP="009867B6">
            <w:pPr>
              <w:spacing w:after="0" w:line="360" w:lineRule="auto"/>
              <w:jc w:val="center"/>
              <w:cnfStyle w:val="000000100000" w:firstRow="0" w:lastRow="0" w:firstColumn="0" w:lastColumn="0" w:oddVBand="0" w:evenVBand="0" w:oddHBand="1" w:evenHBand="0" w:firstRowFirstColumn="0" w:firstRowLastColumn="0" w:lastRowFirstColumn="0" w:lastRowLastColumn="0"/>
            </w:pPr>
            <w:r>
              <w:t>L</w:t>
            </w:r>
          </w:p>
        </w:tc>
      </w:tr>
      <w:tr w:rsidR="006A3CA8" w:rsidTr="00425365">
        <w:trPr>
          <w:trHeight w:val="3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CA8" w:rsidRPr="00F447D0" w:rsidRDefault="006A3CA8" w:rsidP="009867B6">
            <w:pPr>
              <w:spacing w:after="0" w:line="360" w:lineRule="auto"/>
              <w:jc w:val="center"/>
            </w:pPr>
            <w:r w:rsidRPr="00F447D0">
              <w:t>E</w:t>
            </w:r>
          </w:p>
        </w:tc>
        <w:tc>
          <w:tcPr>
            <w:tcW w:w="0" w:type="auto"/>
            <w:shd w:val="clear" w:color="auto" w:fill="auto"/>
          </w:tcPr>
          <w:p w:rsidR="006A3CA8" w:rsidRDefault="006A3CA8"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6A3CA8" w:rsidRDefault="006A3CA8"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c>
          <w:tcPr>
            <w:tcW w:w="0" w:type="auto"/>
            <w:shd w:val="clear" w:color="auto" w:fill="auto"/>
          </w:tcPr>
          <w:p w:rsidR="006A3CA8" w:rsidRDefault="006A3CA8" w:rsidP="009867B6">
            <w:pPr>
              <w:spacing w:after="0" w:line="360" w:lineRule="auto"/>
              <w:jc w:val="center"/>
              <w:cnfStyle w:val="000000000000" w:firstRow="0" w:lastRow="0" w:firstColumn="0" w:lastColumn="0" w:oddVBand="0" w:evenVBand="0" w:oddHBand="0" w:evenHBand="0" w:firstRowFirstColumn="0" w:firstRowLastColumn="0" w:lastRowFirstColumn="0" w:lastRowLastColumn="0"/>
            </w:pPr>
            <w:r>
              <w:t>M</w:t>
            </w:r>
          </w:p>
        </w:tc>
      </w:tr>
    </w:tbl>
    <w:p w:rsidR="009E17B2" w:rsidRDefault="009E17B2" w:rsidP="00EB25C4">
      <w:pPr>
        <w:spacing w:after="0" w:line="360" w:lineRule="auto"/>
        <w:ind w:firstLine="567"/>
        <w:jc w:val="both"/>
        <w:rPr>
          <w:b/>
        </w:rPr>
      </w:pPr>
    </w:p>
    <w:p w:rsidR="00962979" w:rsidRDefault="00B5168A" w:rsidP="009867B6">
      <w:pPr>
        <w:spacing w:after="0" w:line="360" w:lineRule="auto"/>
        <w:ind w:firstLine="567"/>
        <w:jc w:val="both"/>
      </w:pPr>
      <w:r>
        <w:t>A</w:t>
      </w:r>
      <w:r w:rsidR="00685DB7">
        <w:t>BM’ni</w:t>
      </w:r>
      <w:r>
        <w:t>n</w:t>
      </w:r>
      <w:r w:rsidR="00F67D0B">
        <w:t xml:space="preserve"> kuralları Tablo 2.3 ve Tablo 2.4 birleştirilerek aşağıdaki şekilde yazılır:</w:t>
      </w:r>
    </w:p>
    <w:p w:rsidR="00EB25C4" w:rsidRDefault="00EB25C4" w:rsidP="00EB25C4">
      <w:pPr>
        <w:spacing w:after="0" w:line="240" w:lineRule="auto"/>
        <w:ind w:firstLine="567"/>
        <w:jc w:val="both"/>
      </w:pPr>
    </w:p>
    <w:p w:rsidR="00F67D0B" w:rsidRPr="005822DF" w:rsidRDefault="005822DF" w:rsidP="009867B6">
      <w:pPr>
        <w:spacing w:after="0" w:line="360" w:lineRule="auto"/>
        <w:jc w:val="both"/>
        <w:rPr>
          <w:rFonts w:eastAsiaTheme="minorEastAsia"/>
        </w:rPr>
      </w:pPr>
      <w:r w:rsidRPr="005822DF">
        <w:rPr>
          <w:rFonts w:eastAsiaTheme="minorEastAsia"/>
          <w:b/>
        </w:rPr>
        <w:t>Kural 1</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=A</m:t>
        </m:r>
      </m:oMath>
    </w:p>
    <w:p w:rsidR="005822DF" w:rsidRPr="005822DF" w:rsidRDefault="005822DF" w:rsidP="009867B6">
      <w:pPr>
        <w:spacing w:after="0" w:line="360" w:lineRule="auto"/>
        <w:jc w:val="both"/>
        <w:rPr>
          <w:rFonts w:eastAsiaTheme="minorEastAsia"/>
        </w:rPr>
      </w:pPr>
      <w:r w:rsidRPr="005822DF">
        <w:rPr>
          <w:rFonts w:eastAsiaTheme="minorEastAsia"/>
          <w:b/>
        </w:rPr>
        <w:t>Kural 2:</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=B</m:t>
        </m:r>
      </m:oMath>
    </w:p>
    <w:p w:rsidR="005822DF" w:rsidRPr="005822DF" w:rsidRDefault="005822DF" w:rsidP="009867B6">
      <w:pPr>
        <w:spacing w:after="0" w:line="360" w:lineRule="auto"/>
        <w:jc w:val="both"/>
        <w:rPr>
          <w:rFonts w:eastAsiaTheme="minorEastAsia"/>
        </w:rPr>
      </w:pPr>
      <w:r w:rsidRPr="005822DF">
        <w:rPr>
          <w:rFonts w:eastAsiaTheme="minorEastAsia"/>
          <w:b/>
        </w:rPr>
        <w:t>Kural 3:</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=K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=C</m:t>
        </m:r>
      </m:oMath>
    </w:p>
    <w:p w:rsidR="005822DF" w:rsidRPr="005822DF" w:rsidRDefault="005822DF" w:rsidP="009867B6">
      <w:pPr>
        <w:spacing w:after="0" w:line="360" w:lineRule="auto"/>
        <w:jc w:val="both"/>
        <w:rPr>
          <w:rFonts w:eastAsiaTheme="minorEastAsia"/>
        </w:rPr>
      </w:pPr>
      <w:r w:rsidRPr="005822DF">
        <w:rPr>
          <w:rFonts w:eastAsiaTheme="minorEastAsia"/>
          <w:b/>
        </w:rPr>
        <w:t>Kural 4:</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=B</m:t>
        </m:r>
      </m:oMath>
    </w:p>
    <w:p w:rsidR="005822DF" w:rsidRPr="005822DF" w:rsidRDefault="005822DF" w:rsidP="009867B6">
      <w:pPr>
        <w:spacing w:after="0" w:line="360" w:lineRule="auto"/>
        <w:rPr>
          <w:rFonts w:eastAsiaTheme="minorEastAsia"/>
        </w:rPr>
      </w:pPr>
      <w:r w:rsidRPr="005822DF">
        <w:rPr>
          <w:rFonts w:eastAsiaTheme="minorEastAsia"/>
          <w:b/>
        </w:rPr>
        <w:t>Kural 5:</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=D</m:t>
        </m:r>
      </m:oMath>
    </w:p>
    <w:p w:rsidR="005822DF" w:rsidRPr="005822DF" w:rsidRDefault="005822DF" w:rsidP="009867B6">
      <w:pPr>
        <w:spacing w:after="0" w:line="360" w:lineRule="auto"/>
        <w:rPr>
          <w:rFonts w:eastAsiaTheme="minorEastAsia"/>
        </w:rPr>
      </w:pPr>
      <w:r w:rsidRPr="005822DF">
        <w:rPr>
          <w:rFonts w:eastAsiaTheme="minorEastAsia"/>
          <w:b/>
        </w:rPr>
        <w:t>Kural 6:</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=L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=M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=E</m:t>
        </m:r>
      </m:oMath>
    </w:p>
    <w:p w:rsidR="005822DF" w:rsidRPr="005822DF" w:rsidRDefault="005822DF" w:rsidP="009867B6">
      <w:pPr>
        <w:spacing w:after="0" w:line="360" w:lineRule="auto"/>
        <w:rPr>
          <w:rFonts w:eastAsiaTheme="minorEastAsia"/>
        </w:rPr>
      </w:pPr>
      <w:r w:rsidRPr="005822DF">
        <w:rPr>
          <w:rFonts w:eastAsiaTheme="minorEastAsia"/>
          <w:b/>
        </w:rPr>
        <w:t>Kural 7:</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=K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=E</m:t>
        </m:r>
      </m:oMath>
    </w:p>
    <w:p w:rsidR="005822DF" w:rsidRPr="005822DF" w:rsidRDefault="005822DF" w:rsidP="009867B6">
      <w:pPr>
        <w:spacing w:after="0" w:line="360" w:lineRule="auto"/>
        <w:rPr>
          <w:rFonts w:eastAsiaTheme="minorEastAsia"/>
        </w:rPr>
      </w:pPr>
      <w:r w:rsidRPr="005822DF">
        <w:rPr>
          <w:rFonts w:eastAsiaTheme="minorEastAsia"/>
          <w:b/>
        </w:rPr>
        <w:t>Kural 8:</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=C</m:t>
        </m:r>
      </m:oMath>
    </w:p>
    <w:p w:rsidR="005822DF" w:rsidRPr="005822DF" w:rsidRDefault="005822DF" w:rsidP="009867B6">
      <w:pPr>
        <w:spacing w:after="0" w:line="360" w:lineRule="auto"/>
        <w:rPr>
          <w:rFonts w:eastAsiaTheme="minorEastAsia"/>
        </w:rPr>
      </w:pPr>
      <w:r w:rsidRPr="005822DF">
        <w:rPr>
          <w:rFonts w:eastAsiaTheme="minorEastAsia"/>
          <w:b/>
        </w:rPr>
        <w:t>Kural 9:</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=M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=L ise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=E</m:t>
        </m:r>
      </m:oMath>
    </w:p>
    <w:p w:rsidR="00F67D0B" w:rsidRPr="005822DF" w:rsidRDefault="005822DF" w:rsidP="009867B6">
      <w:pPr>
        <w:spacing w:after="0" w:line="360" w:lineRule="auto"/>
        <w:rPr>
          <w:rFonts w:eastAsiaTheme="minorEastAsia"/>
        </w:rPr>
      </w:pPr>
      <w:r w:rsidRPr="005822DF">
        <w:rPr>
          <w:rFonts w:eastAsiaTheme="minorEastAsia"/>
          <w:b/>
        </w:rPr>
        <w:t>Kural 10:</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=A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=K</m:t>
        </m:r>
      </m:oMath>
    </w:p>
    <w:p w:rsidR="00685DB7" w:rsidRPr="005822DF" w:rsidRDefault="005822DF" w:rsidP="009867B6">
      <w:pPr>
        <w:spacing w:after="0" w:line="360" w:lineRule="auto"/>
        <w:rPr>
          <w:rFonts w:eastAsiaTheme="minorEastAsia"/>
        </w:rPr>
      </w:pPr>
      <w:r w:rsidRPr="005822DF">
        <w:rPr>
          <w:rFonts w:eastAsiaTheme="minorEastAsia"/>
          <w:b/>
        </w:rPr>
        <w:t>Kural 11:</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=A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=L</m:t>
        </m:r>
      </m:oMath>
    </w:p>
    <w:p w:rsidR="005051EA" w:rsidRPr="005822DF" w:rsidRDefault="005822DF" w:rsidP="009867B6">
      <w:pPr>
        <w:spacing w:after="0" w:line="360" w:lineRule="auto"/>
        <w:rPr>
          <w:rFonts w:eastAsiaTheme="minorEastAsia"/>
        </w:rPr>
      </w:pPr>
      <w:r w:rsidRPr="005822DF">
        <w:rPr>
          <w:rFonts w:eastAsiaTheme="minorEastAsia"/>
          <w:b/>
        </w:rPr>
        <w:t>Kural 12:</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=A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=K</m:t>
        </m:r>
      </m:oMath>
    </w:p>
    <w:p w:rsidR="00F67D0B" w:rsidRPr="005822DF" w:rsidRDefault="005822DF" w:rsidP="009867B6">
      <w:pPr>
        <w:spacing w:after="0" w:line="360" w:lineRule="auto"/>
        <w:rPr>
          <w:rFonts w:eastAsiaTheme="minorEastAsia"/>
        </w:rPr>
      </w:pPr>
      <w:r w:rsidRPr="005822DF">
        <w:rPr>
          <w:rFonts w:eastAsiaTheme="minorEastAsia"/>
          <w:b/>
        </w:rPr>
        <w:t>Kural 13:</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=B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m:t>
        </m:r>
      </m:oMath>
    </w:p>
    <w:p w:rsidR="00685DB7" w:rsidRPr="005822DF" w:rsidRDefault="005822DF" w:rsidP="009867B6">
      <w:pPr>
        <w:spacing w:after="0" w:line="360" w:lineRule="auto"/>
        <w:rPr>
          <w:rFonts w:eastAsiaTheme="minorEastAsia"/>
        </w:rPr>
      </w:pPr>
      <w:r w:rsidRPr="005822DF">
        <w:rPr>
          <w:rFonts w:eastAsiaTheme="minorEastAsia"/>
          <w:b/>
        </w:rPr>
        <w:t>Kural 14:</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=B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m:t>
        </m:r>
      </m:oMath>
    </w:p>
    <w:p w:rsidR="00685DB7" w:rsidRPr="005822DF" w:rsidRDefault="005822DF" w:rsidP="009867B6">
      <w:pPr>
        <w:spacing w:after="0" w:line="360" w:lineRule="auto"/>
        <w:rPr>
          <w:rFonts w:eastAsiaTheme="minorEastAsia"/>
        </w:rPr>
      </w:pPr>
      <w:r w:rsidRPr="005822DF">
        <w:rPr>
          <w:rFonts w:eastAsiaTheme="minorEastAsia"/>
          <w:b/>
        </w:rPr>
        <w:lastRenderedPageBreak/>
        <w:t xml:space="preserve">Kural 15: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=B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=K</m:t>
        </m:r>
      </m:oMath>
    </w:p>
    <w:p w:rsidR="005822DF" w:rsidRPr="005822DF" w:rsidRDefault="005822DF" w:rsidP="009867B6">
      <w:pPr>
        <w:spacing w:after="0" w:line="360" w:lineRule="auto"/>
        <w:rPr>
          <w:rFonts w:eastAsiaTheme="minorEastAsia"/>
        </w:rPr>
      </w:pPr>
      <w:r w:rsidRPr="005822DF">
        <w:rPr>
          <w:rFonts w:eastAsiaTheme="minorEastAsia"/>
          <w:b/>
        </w:rPr>
        <w:t>Kural 16:</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=C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=L</m:t>
        </m:r>
      </m:oMath>
    </w:p>
    <w:p w:rsidR="005822DF" w:rsidRPr="005822DF" w:rsidRDefault="005822DF" w:rsidP="009867B6">
      <w:pPr>
        <w:spacing w:after="0" w:line="360" w:lineRule="auto"/>
        <w:rPr>
          <w:rFonts w:eastAsiaTheme="minorEastAsia"/>
        </w:rPr>
      </w:pPr>
      <w:r w:rsidRPr="005822DF">
        <w:rPr>
          <w:rFonts w:eastAsiaTheme="minorEastAsia"/>
          <w:b/>
        </w:rPr>
        <w:t>Kural17:</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=C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=K</m:t>
        </m:r>
      </m:oMath>
    </w:p>
    <w:p w:rsidR="00685DB7" w:rsidRPr="005822DF" w:rsidRDefault="005822DF" w:rsidP="009867B6">
      <w:pPr>
        <w:spacing w:after="0" w:line="360" w:lineRule="auto"/>
        <w:rPr>
          <w:rFonts w:eastAsiaTheme="minorEastAsia"/>
        </w:rPr>
      </w:pPr>
      <w:r w:rsidRPr="005822DF">
        <w:rPr>
          <w:rFonts w:eastAsiaTheme="minorEastAsia"/>
          <w:b/>
        </w:rPr>
        <w:t>Kural 18:</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=C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=L</m:t>
        </m:r>
      </m:oMath>
    </w:p>
    <w:p w:rsidR="00685DB7" w:rsidRPr="005822DF" w:rsidRDefault="005822DF" w:rsidP="009867B6">
      <w:pPr>
        <w:spacing w:after="0" w:line="360" w:lineRule="auto"/>
        <w:rPr>
          <w:rFonts w:eastAsiaTheme="minorEastAsia"/>
        </w:rPr>
      </w:pPr>
      <w:r w:rsidRPr="005822DF">
        <w:rPr>
          <w:rFonts w:eastAsiaTheme="minorEastAsia"/>
          <w:b/>
        </w:rPr>
        <w:t>Kural 19:</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=D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=K</m:t>
        </m:r>
      </m:oMath>
    </w:p>
    <w:p w:rsidR="00685DB7" w:rsidRPr="005822DF" w:rsidRDefault="005822DF" w:rsidP="009867B6">
      <w:pPr>
        <w:spacing w:after="0" w:line="360" w:lineRule="auto"/>
        <w:rPr>
          <w:rFonts w:eastAsiaTheme="minorEastAsia"/>
        </w:rPr>
      </w:pPr>
      <w:r w:rsidRPr="005822DF">
        <w:rPr>
          <w:rFonts w:eastAsiaTheme="minorEastAsia"/>
          <w:b/>
        </w:rPr>
        <w:t>Kural 20:</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=D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=K</m:t>
        </m:r>
      </m:oMath>
    </w:p>
    <w:p w:rsidR="005822DF" w:rsidRPr="005822DF" w:rsidRDefault="005822DF" w:rsidP="009867B6">
      <w:pPr>
        <w:spacing w:after="0" w:line="360" w:lineRule="auto"/>
        <w:rPr>
          <w:rFonts w:eastAsiaTheme="minorEastAsia"/>
        </w:rPr>
      </w:pPr>
      <w:r w:rsidRPr="005822DF">
        <w:rPr>
          <w:rFonts w:eastAsiaTheme="minorEastAsia"/>
          <w:b/>
        </w:rPr>
        <w:t>Kural 21:</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=D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=L</m:t>
        </m:r>
      </m:oMath>
    </w:p>
    <w:p w:rsidR="005822DF" w:rsidRPr="005822DF" w:rsidRDefault="005822DF" w:rsidP="009867B6">
      <w:pPr>
        <w:spacing w:after="0" w:line="360" w:lineRule="auto"/>
        <w:rPr>
          <w:rFonts w:eastAsiaTheme="minorEastAsia"/>
        </w:rPr>
      </w:pPr>
      <w:r w:rsidRPr="005822DF">
        <w:rPr>
          <w:rFonts w:eastAsiaTheme="minorEastAsia"/>
          <w:b/>
        </w:rPr>
        <w:t>Kural 22:</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=K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m:t>
        </m:r>
      </m:oMath>
    </w:p>
    <w:p w:rsidR="005822DF" w:rsidRPr="005822DF" w:rsidRDefault="005822DF" w:rsidP="009867B6">
      <w:pPr>
        <w:spacing w:after="0" w:line="360" w:lineRule="auto"/>
        <w:rPr>
          <w:rFonts w:eastAsiaTheme="minorEastAsia"/>
        </w:rPr>
      </w:pPr>
      <w:r w:rsidRPr="005822DF">
        <w:rPr>
          <w:rFonts w:eastAsiaTheme="minorEastAsia"/>
          <w:b/>
        </w:rPr>
        <w:t>Kural 23:</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=L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m:t>
        </m:r>
      </m:oMath>
    </w:p>
    <w:p w:rsidR="00962979" w:rsidRDefault="005822DF" w:rsidP="009867B6">
      <w:pPr>
        <w:spacing w:after="0" w:line="360" w:lineRule="auto"/>
        <w:rPr>
          <w:rFonts w:eastAsiaTheme="minorEastAsia"/>
        </w:rPr>
      </w:pPr>
      <w:r w:rsidRPr="005822DF">
        <w:rPr>
          <w:rFonts w:eastAsiaTheme="minorEastAsia"/>
          <w:b/>
        </w:rPr>
        <w:t>Kural 24:</w:t>
      </w:r>
      <w:r w:rsidRPr="005822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r>
          <m:rPr>
            <m:sty m:val="p"/>
          </m:rPr>
          <w:rPr>
            <w:rFonts w:ascii="Cambria Math" w:hAnsi="Cambria Math"/>
          </w:rPr>
          <m:t xml:space="preserve">=E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=M ise </m:t>
        </m:r>
        <m:acc>
          <m:accPr>
            <m:ctrlPr>
              <w:rPr>
                <w:rFonts w:ascii="Cambria Math" w:hAnsi="Cambria Math"/>
              </w:rPr>
            </m:ctrlPr>
          </m:accPr>
          <m:e>
            <m:r>
              <m:rPr>
                <m:sty m:val="p"/>
              </m:rPr>
              <w:rPr>
                <w:rFonts w:ascii="Cambria Math" w:hAnsi="Cambria Math"/>
              </w:rPr>
              <m:t>Y</m:t>
            </m:r>
          </m:e>
        </m:acc>
        <m:r>
          <m:rPr>
            <m:sty m:val="p"/>
          </m:rPr>
          <w:rPr>
            <w:rFonts w:ascii="Cambria Math" w:hAnsi="Cambria Math"/>
          </w:rPr>
          <m:t>=M</m:t>
        </m:r>
      </m:oMath>
    </w:p>
    <w:p w:rsidR="00EB25C4" w:rsidRPr="00542BC9" w:rsidRDefault="00EB25C4" w:rsidP="00EB25C4">
      <w:pPr>
        <w:spacing w:after="0" w:line="240" w:lineRule="auto"/>
        <w:rPr>
          <w:rFonts w:eastAsiaTheme="minorEastAsia"/>
        </w:rPr>
      </w:pPr>
    </w:p>
    <w:p w:rsidR="006A3570" w:rsidRDefault="00F67D0B" w:rsidP="009867B6">
      <w:pPr>
        <w:spacing w:after="0" w:line="360" w:lineRule="auto"/>
        <w:ind w:firstLine="567"/>
        <w:jc w:val="both"/>
        <w:rPr>
          <w:rFonts w:eastAsiaTheme="minorEastAsia"/>
        </w:rPr>
      </w:pPr>
      <w:r>
        <w:rPr>
          <w:rFonts w:eastAsiaTheme="minorEastAsia"/>
        </w:rPr>
        <w:t>Ta</w:t>
      </w:r>
      <w:r w:rsidR="00CF0216">
        <w:rPr>
          <w:rFonts w:eastAsiaTheme="minorEastAsia"/>
        </w:rPr>
        <w:t xml:space="preserve">blo 2.1’de görüldüğü gibi </w:t>
      </w:r>
      <w:r w:rsidR="00685DB7">
        <w:rPr>
          <w:rFonts w:eastAsiaTheme="minorEastAsia"/>
        </w:rPr>
        <w:t xml:space="preserve">AOBM’de </w:t>
      </w:r>
      <w:r w:rsidR="00B058CB">
        <w:rPr>
          <w:rFonts w:eastAsiaTheme="minorEastAsia"/>
        </w:rPr>
        <w:t xml:space="preserve">toplam </w:t>
      </w:r>
      <w:r>
        <w:rPr>
          <w:rFonts w:eastAsiaTheme="minorEastAsia"/>
        </w:rPr>
        <w:t xml:space="preserve">kural sayısı 27 iken; </w:t>
      </w:r>
      <w:r w:rsidR="00284914">
        <w:rPr>
          <w:rFonts w:eastAsiaTheme="minorEastAsia"/>
        </w:rPr>
        <w:t>Tablo 2.3</w:t>
      </w:r>
      <w:r>
        <w:rPr>
          <w:rFonts w:eastAsiaTheme="minorEastAsia"/>
        </w:rPr>
        <w:t xml:space="preserve"> ve Tablo 2.</w:t>
      </w:r>
      <w:r w:rsidR="00284914">
        <w:rPr>
          <w:rFonts w:eastAsiaTheme="minorEastAsia"/>
        </w:rPr>
        <w:t>4</w:t>
      </w:r>
      <w:r w:rsidR="00B058CB">
        <w:rPr>
          <w:rFonts w:eastAsiaTheme="minorEastAsia"/>
        </w:rPr>
        <w:t>’ten el</w:t>
      </w:r>
      <w:r w:rsidR="00CF0216">
        <w:rPr>
          <w:rFonts w:eastAsiaTheme="minorEastAsia"/>
        </w:rPr>
        <w:t xml:space="preserve">de edilen </w:t>
      </w:r>
      <w:r w:rsidR="00685DB7">
        <w:rPr>
          <w:rFonts w:eastAsiaTheme="minorEastAsia"/>
        </w:rPr>
        <w:t>ABM</w:t>
      </w:r>
      <w:r w:rsidR="00B058CB">
        <w:rPr>
          <w:rFonts w:eastAsiaTheme="minorEastAsia"/>
        </w:rPr>
        <w:t xml:space="preserve"> yapısındaki kural sayısı ilk aşamada 9, ikinci aşamada 15 olmak </w:t>
      </w:r>
      <w:r w:rsidR="00213066">
        <w:rPr>
          <w:rFonts w:eastAsiaTheme="minorEastAsia"/>
        </w:rPr>
        <w:t>üzere toplam 24’tür</w:t>
      </w:r>
      <w:r w:rsidR="00E57FAB" w:rsidRPr="004029AF">
        <w:rPr>
          <w:rFonts w:eastAsiaTheme="minorEastAsia"/>
        </w:rPr>
        <w:t xml:space="preserve"> (Lee ve ark, 2003</w:t>
      </w:r>
      <w:r w:rsidR="005051EA" w:rsidRPr="004029AF">
        <w:rPr>
          <w:rFonts w:eastAsiaTheme="minorEastAsia"/>
        </w:rPr>
        <w:t>)</w:t>
      </w:r>
      <w:r w:rsidR="007E2894">
        <w:rPr>
          <w:rFonts w:eastAsiaTheme="minorEastAsia"/>
        </w:rPr>
        <w:t>.</w:t>
      </w:r>
    </w:p>
    <w:p w:rsidR="003D0EAC" w:rsidRDefault="003D0EAC" w:rsidP="003D0EAC">
      <w:pPr>
        <w:spacing w:after="0" w:line="240" w:lineRule="auto"/>
        <w:ind w:firstLine="567"/>
        <w:jc w:val="both"/>
        <w:rPr>
          <w:rFonts w:eastAsiaTheme="minorEastAsia"/>
        </w:rPr>
      </w:pPr>
    </w:p>
    <w:p w:rsidR="003D0EAC" w:rsidRDefault="003D0EAC" w:rsidP="003D0EAC">
      <w:pPr>
        <w:spacing w:after="0" w:line="240" w:lineRule="auto"/>
        <w:ind w:firstLine="567"/>
        <w:jc w:val="both"/>
        <w:rPr>
          <w:rFonts w:eastAsiaTheme="minorEastAsia"/>
        </w:rPr>
      </w:pPr>
    </w:p>
    <w:p w:rsidR="005E26DB" w:rsidRPr="00FD0675" w:rsidRDefault="00CE79C5" w:rsidP="003D0EAC">
      <w:pPr>
        <w:spacing w:after="0" w:line="240" w:lineRule="auto"/>
        <w:rPr>
          <w:b/>
        </w:rPr>
      </w:pPr>
      <w:bookmarkStart w:id="77" w:name="_Toc451903935"/>
      <w:bookmarkStart w:id="78" w:name="_Toc453063001"/>
      <w:bookmarkStart w:id="79" w:name="_Toc458081260"/>
      <w:r w:rsidRPr="00FD0675">
        <w:rPr>
          <w:b/>
        </w:rPr>
        <w:t>2.7</w:t>
      </w:r>
      <w:r w:rsidR="00B56730" w:rsidRPr="00FD0675">
        <w:rPr>
          <w:b/>
        </w:rPr>
        <w:t xml:space="preserve"> ROC</w:t>
      </w:r>
      <w:r w:rsidR="005E26DB" w:rsidRPr="00FD0675">
        <w:rPr>
          <w:b/>
        </w:rPr>
        <w:t xml:space="preserve"> </w:t>
      </w:r>
      <w:r w:rsidR="00CE3FAE" w:rsidRPr="00FD0675">
        <w:rPr>
          <w:b/>
        </w:rPr>
        <w:t xml:space="preserve">Eğrisi </w:t>
      </w:r>
      <w:r w:rsidR="005E26DB" w:rsidRPr="00FD0675">
        <w:rPr>
          <w:b/>
        </w:rPr>
        <w:t>Analizi</w:t>
      </w:r>
      <w:bookmarkEnd w:id="77"/>
      <w:bookmarkEnd w:id="78"/>
      <w:bookmarkEnd w:id="79"/>
    </w:p>
    <w:p w:rsidR="00962979" w:rsidRPr="00962979" w:rsidRDefault="00962979" w:rsidP="003D0EAC">
      <w:pPr>
        <w:spacing w:after="0" w:line="240" w:lineRule="auto"/>
      </w:pPr>
    </w:p>
    <w:p w:rsidR="000B1497" w:rsidRDefault="006A3BBB" w:rsidP="009867B6">
      <w:pPr>
        <w:spacing w:after="0" w:line="360" w:lineRule="auto"/>
        <w:ind w:firstLine="567"/>
        <w:jc w:val="both"/>
        <w:rPr>
          <w:rFonts w:eastAsiaTheme="minorEastAsia"/>
        </w:rPr>
      </w:pPr>
      <w:r w:rsidRPr="004029AF">
        <w:rPr>
          <w:rFonts w:eastAsiaTheme="minorEastAsia"/>
        </w:rPr>
        <w:t>ROC eğrisi ana</w:t>
      </w:r>
      <w:r w:rsidR="00455B0B">
        <w:rPr>
          <w:rFonts w:eastAsiaTheme="minorEastAsia"/>
        </w:rPr>
        <w:t xml:space="preserve">lizi; </w:t>
      </w:r>
      <w:r w:rsidRPr="004029AF">
        <w:rPr>
          <w:rFonts w:eastAsiaTheme="minorEastAsia"/>
        </w:rPr>
        <w:t>farklı analiz tekniklerinin değerlendirilmesinde, işlev bakımından aynı yapıya sahip olan modellerin etkinliklerini</w:t>
      </w:r>
      <w:r w:rsidR="00455B0B">
        <w:rPr>
          <w:rFonts w:eastAsiaTheme="minorEastAsia"/>
        </w:rPr>
        <w:t xml:space="preserve">n karşılaştırılarak en iyi </w:t>
      </w:r>
      <w:r w:rsidRPr="004029AF">
        <w:rPr>
          <w:rFonts w:eastAsiaTheme="minorEastAsia"/>
        </w:rPr>
        <w:t>modelin tespit edil</w:t>
      </w:r>
      <w:r w:rsidR="00455B0B">
        <w:rPr>
          <w:rFonts w:eastAsiaTheme="minorEastAsia"/>
        </w:rPr>
        <w:t>mesi amacıyla kullanılan bir yöntemdir</w:t>
      </w:r>
      <w:r w:rsidR="00D64E09" w:rsidRPr="004029AF">
        <w:rPr>
          <w:rFonts w:eastAsiaTheme="minorEastAsia"/>
        </w:rPr>
        <w:t xml:space="preserve"> (</w:t>
      </w:r>
      <w:r w:rsidR="00636E4A">
        <w:rPr>
          <w:rFonts w:eastAsiaTheme="minorEastAsia"/>
        </w:rPr>
        <w:t>DeL</w:t>
      </w:r>
      <w:r w:rsidR="009801B8">
        <w:rPr>
          <w:rFonts w:eastAsiaTheme="minorEastAsia"/>
        </w:rPr>
        <w:t xml:space="preserve">ong ve ark, 1988; Zweig ve Campbell, 1993; </w:t>
      </w:r>
      <w:r w:rsidR="00D64E09" w:rsidRPr="004029AF">
        <w:rPr>
          <w:rFonts w:eastAsiaTheme="minorEastAsia"/>
        </w:rPr>
        <w:t>Çelik, 2011)</w:t>
      </w:r>
      <w:r w:rsidRPr="004029AF">
        <w:rPr>
          <w:rFonts w:eastAsiaTheme="minorEastAsia"/>
        </w:rPr>
        <w:t>.</w:t>
      </w:r>
      <w:r>
        <w:rPr>
          <w:rFonts w:eastAsiaTheme="minorEastAsia"/>
        </w:rPr>
        <w:t xml:space="preserve"> </w:t>
      </w:r>
    </w:p>
    <w:p w:rsidR="000B1497" w:rsidRDefault="000B1497" w:rsidP="003D0EAC">
      <w:pPr>
        <w:spacing w:after="0" w:line="240" w:lineRule="auto"/>
        <w:ind w:firstLine="567"/>
        <w:jc w:val="both"/>
        <w:rPr>
          <w:rFonts w:eastAsiaTheme="minorEastAsia"/>
        </w:rPr>
      </w:pPr>
    </w:p>
    <w:p w:rsidR="000B1497" w:rsidRDefault="000B1497" w:rsidP="003D0EAC">
      <w:pPr>
        <w:spacing w:after="0" w:line="240" w:lineRule="auto"/>
        <w:ind w:firstLine="567"/>
        <w:jc w:val="both"/>
        <w:rPr>
          <w:rFonts w:eastAsiaTheme="minorEastAsia"/>
        </w:rPr>
      </w:pPr>
    </w:p>
    <w:p w:rsidR="006A3BBB" w:rsidRPr="00FD0675" w:rsidRDefault="00CE79C5" w:rsidP="003D0EAC">
      <w:pPr>
        <w:spacing w:after="0" w:line="240" w:lineRule="auto"/>
        <w:rPr>
          <w:b/>
        </w:rPr>
      </w:pPr>
      <w:bookmarkStart w:id="80" w:name="_Toc458081261"/>
      <w:r w:rsidRPr="00FD0675">
        <w:rPr>
          <w:b/>
        </w:rPr>
        <w:t>2.7</w:t>
      </w:r>
      <w:r w:rsidR="00B56730" w:rsidRPr="00FD0675">
        <w:rPr>
          <w:b/>
        </w:rPr>
        <w:t>.1 ROC</w:t>
      </w:r>
      <w:r w:rsidR="006A3BBB" w:rsidRPr="00FD0675">
        <w:rPr>
          <w:b/>
        </w:rPr>
        <w:t xml:space="preserve"> Eğrisi Analizinde Kullanılan Temel </w:t>
      </w:r>
      <w:r w:rsidR="000C3E3D" w:rsidRPr="00FD0675">
        <w:rPr>
          <w:b/>
        </w:rPr>
        <w:t>Tanım ve Kavramlar</w:t>
      </w:r>
      <w:bookmarkEnd w:id="80"/>
      <w:r w:rsidR="00A62F9C" w:rsidRPr="00FD0675">
        <w:rPr>
          <w:b/>
        </w:rPr>
        <w:t xml:space="preserve"> </w:t>
      </w:r>
    </w:p>
    <w:p w:rsidR="00962979" w:rsidRPr="00962979" w:rsidRDefault="00962979" w:rsidP="003D0EAC">
      <w:pPr>
        <w:spacing w:after="0" w:line="240" w:lineRule="auto"/>
      </w:pPr>
    </w:p>
    <w:p w:rsidR="000C3E3D" w:rsidRPr="009C606F" w:rsidRDefault="00A62F9C" w:rsidP="009867B6">
      <w:pPr>
        <w:spacing w:after="0" w:line="360" w:lineRule="auto"/>
        <w:ind w:firstLine="567"/>
        <w:jc w:val="both"/>
        <w:rPr>
          <w:rFonts w:eastAsiaTheme="minorEastAsia"/>
        </w:rPr>
      </w:pPr>
      <w:r w:rsidRPr="009C606F">
        <w:rPr>
          <w:rFonts w:eastAsiaTheme="minorEastAsia"/>
        </w:rPr>
        <w:t xml:space="preserve">ROC eğrisi </w:t>
      </w:r>
      <m:oMath>
        <m:r>
          <m:rPr>
            <m:sty m:val="p"/>
          </m:rPr>
          <w:rPr>
            <w:rFonts w:ascii="Cambria Math" w:eastAsiaTheme="minorEastAsia" w:hAnsi="Cambria Math"/>
          </w:rPr>
          <m:t>y=f(x)</m:t>
        </m:r>
      </m:oMath>
      <w:r w:rsidRPr="009C606F">
        <w:rPr>
          <w:rFonts w:eastAsiaTheme="minorEastAsia"/>
        </w:rPr>
        <w:t xml:space="preserve"> biçiminde matematiksel bir fonksiyon ile ifade edilirse; y ekseni duyarlılık, x ekseni ise (1-Özgüllük) oranını belirtir.</w:t>
      </w:r>
      <w:r w:rsidR="00A2782A" w:rsidRPr="009C606F">
        <w:rPr>
          <w:rFonts w:eastAsiaTheme="minorEastAsia"/>
        </w:rPr>
        <w:t xml:space="preserve"> Duyarlılık;</w:t>
      </w:r>
      <w:r w:rsidR="0078253C" w:rsidRPr="009C606F">
        <w:rPr>
          <w:rFonts w:eastAsiaTheme="minorEastAsia"/>
        </w:rPr>
        <w:t xml:space="preserve"> </w:t>
      </w:r>
      <w:r w:rsidR="00A2782A" w:rsidRPr="009C606F">
        <w:rPr>
          <w:rFonts w:eastAsiaTheme="minorEastAsia"/>
        </w:rPr>
        <w:t>gerçekte</w:t>
      </w:r>
      <w:r w:rsidR="0078253C" w:rsidRPr="009C606F">
        <w:rPr>
          <w:rFonts w:eastAsiaTheme="minorEastAsia"/>
        </w:rPr>
        <w:t>n</w:t>
      </w:r>
      <w:r w:rsidR="00A2782A" w:rsidRPr="009C606F">
        <w:rPr>
          <w:rFonts w:eastAsiaTheme="minorEastAsia"/>
        </w:rPr>
        <w:t xml:space="preserve"> pozitif olan</w:t>
      </w:r>
      <w:r w:rsidR="0078253C" w:rsidRPr="009C606F">
        <w:rPr>
          <w:rFonts w:eastAsiaTheme="minorEastAsia"/>
        </w:rPr>
        <w:t xml:space="preserve"> birimlerin test tarafından hangi ora</w:t>
      </w:r>
      <w:r w:rsidR="00455B0B">
        <w:rPr>
          <w:rFonts w:eastAsiaTheme="minorEastAsia"/>
        </w:rPr>
        <w:t>nda saptanabildiğini belirten</w:t>
      </w:r>
      <w:r w:rsidR="0078253C" w:rsidRPr="009C606F">
        <w:rPr>
          <w:rFonts w:eastAsiaTheme="minorEastAsia"/>
        </w:rPr>
        <w:t xml:space="preserve"> bir olasılık</w:t>
      </w:r>
      <w:r w:rsidR="00625254" w:rsidRPr="009C606F">
        <w:rPr>
          <w:rFonts w:eastAsiaTheme="minorEastAsia"/>
        </w:rPr>
        <w:t xml:space="preserve"> değeri</w:t>
      </w:r>
      <w:r w:rsidR="0078253C" w:rsidRPr="009C606F">
        <w:rPr>
          <w:rFonts w:eastAsiaTheme="minorEastAsia"/>
        </w:rPr>
        <w:t xml:space="preserve"> iken; </w:t>
      </w:r>
      <w:r w:rsidR="00A2782A" w:rsidRPr="009C606F">
        <w:rPr>
          <w:rFonts w:eastAsiaTheme="minorEastAsia"/>
        </w:rPr>
        <w:t xml:space="preserve">özgüllük ise </w:t>
      </w:r>
      <w:r w:rsidR="0078253C" w:rsidRPr="009C606F">
        <w:rPr>
          <w:rFonts w:eastAsiaTheme="minorEastAsia"/>
        </w:rPr>
        <w:t xml:space="preserve">testin </w:t>
      </w:r>
      <w:r w:rsidR="00A2782A" w:rsidRPr="009C606F">
        <w:rPr>
          <w:rFonts w:eastAsiaTheme="minorEastAsia"/>
        </w:rPr>
        <w:t>gerçekte</w:t>
      </w:r>
      <w:r w:rsidR="00625254" w:rsidRPr="009C606F">
        <w:rPr>
          <w:rFonts w:eastAsiaTheme="minorEastAsia"/>
        </w:rPr>
        <w:t>n</w:t>
      </w:r>
      <w:r w:rsidR="00A2782A" w:rsidRPr="009C606F">
        <w:rPr>
          <w:rFonts w:eastAsiaTheme="minorEastAsia"/>
        </w:rPr>
        <w:t xml:space="preserve"> </w:t>
      </w:r>
      <w:r w:rsidR="00625254" w:rsidRPr="009C606F">
        <w:rPr>
          <w:rFonts w:eastAsiaTheme="minorEastAsia"/>
        </w:rPr>
        <w:t xml:space="preserve">negatif olanları hangi oranda saptayabildiğini gösteren olasılık </w:t>
      </w:r>
      <w:r w:rsidR="00625254" w:rsidRPr="004029AF">
        <w:rPr>
          <w:rFonts w:eastAsiaTheme="minorEastAsia"/>
        </w:rPr>
        <w:t>değeridir</w:t>
      </w:r>
      <w:r w:rsidR="008D1812" w:rsidRPr="004029AF">
        <w:rPr>
          <w:rFonts w:eastAsiaTheme="minorEastAsia"/>
        </w:rPr>
        <w:t xml:space="preserve"> (</w:t>
      </w:r>
      <w:r w:rsidR="007D6F94" w:rsidRPr="004029AF">
        <w:rPr>
          <w:rFonts w:eastAsiaTheme="minorEastAsia"/>
        </w:rPr>
        <w:t>Fawcett, 2006</w:t>
      </w:r>
      <w:r w:rsidR="00D55D02" w:rsidRPr="004029AF">
        <w:rPr>
          <w:rFonts w:eastAsiaTheme="minorEastAsia"/>
        </w:rPr>
        <w:t>b</w:t>
      </w:r>
      <w:r w:rsidR="002405D0" w:rsidRPr="004029AF">
        <w:rPr>
          <w:rFonts w:eastAsiaTheme="minorEastAsia"/>
        </w:rPr>
        <w:t xml:space="preserve">; </w:t>
      </w:r>
      <w:r w:rsidR="008D1812" w:rsidRPr="004029AF">
        <w:rPr>
          <w:rFonts w:eastAsiaTheme="minorEastAsia"/>
        </w:rPr>
        <w:t>Özdamar, 2013)</w:t>
      </w:r>
      <w:r w:rsidR="00625254" w:rsidRPr="004029AF">
        <w:rPr>
          <w:rFonts w:eastAsiaTheme="minorEastAsia"/>
        </w:rPr>
        <w:t>.</w:t>
      </w:r>
    </w:p>
    <w:p w:rsidR="00A62F9C" w:rsidRPr="009C606F" w:rsidRDefault="00455B0B" w:rsidP="009867B6">
      <w:pPr>
        <w:spacing w:after="0" w:line="360" w:lineRule="auto"/>
        <w:ind w:firstLine="567"/>
        <w:jc w:val="both"/>
        <w:rPr>
          <w:rFonts w:eastAsiaTheme="minorEastAsia"/>
        </w:rPr>
      </w:pPr>
      <w:r>
        <w:rPr>
          <w:rFonts w:eastAsiaTheme="minorEastAsia"/>
        </w:rPr>
        <w:t>Duyarlılık ve ö</w:t>
      </w:r>
      <w:r w:rsidR="00A62F9C" w:rsidRPr="009C606F">
        <w:rPr>
          <w:rFonts w:eastAsiaTheme="minorEastAsia"/>
        </w:rPr>
        <w:t>zgüllük</w:t>
      </w:r>
      <w:r w:rsidR="004B022C">
        <w:rPr>
          <w:rFonts w:eastAsiaTheme="minorEastAsia"/>
        </w:rPr>
        <w:t xml:space="preserve"> oranlarına ilişkin tahmin</w:t>
      </w:r>
      <w:r w:rsidR="00A62F9C" w:rsidRPr="009C606F">
        <w:rPr>
          <w:rFonts w:eastAsiaTheme="minorEastAsia"/>
        </w:rPr>
        <w:t xml:space="preserve"> değerle</w:t>
      </w:r>
      <w:r w:rsidR="00677AD7" w:rsidRPr="009C606F">
        <w:rPr>
          <w:rFonts w:eastAsiaTheme="minorEastAsia"/>
        </w:rPr>
        <w:t xml:space="preserve">ri birer koşullu olasılık olup </w:t>
      </w:r>
      <w:r w:rsidR="00A62F9C" w:rsidRPr="009C606F">
        <w:rPr>
          <w:rFonts w:eastAsiaTheme="minorEastAsia"/>
        </w:rPr>
        <w:t>bu oranlar sınıflandırmanın yapıldığı kesim noktasının değ</w:t>
      </w:r>
      <w:r w:rsidR="004B022C">
        <w:rPr>
          <w:rFonts w:eastAsiaTheme="minorEastAsia"/>
        </w:rPr>
        <w:t xml:space="preserve">işen değerlerine göre belirlenir ve bu noktaların birleştirilmesiyle </w:t>
      </w:r>
      <w:r>
        <w:rPr>
          <w:rFonts w:eastAsiaTheme="minorEastAsia"/>
        </w:rPr>
        <w:t>RO</w:t>
      </w:r>
      <w:r w:rsidR="007F1522" w:rsidRPr="009C606F">
        <w:rPr>
          <w:rFonts w:eastAsiaTheme="minorEastAsia"/>
        </w:rPr>
        <w:t>C eğrisi elde ed</w:t>
      </w:r>
      <w:r w:rsidR="00D63FBC" w:rsidRPr="009C606F">
        <w:rPr>
          <w:rFonts w:eastAsiaTheme="minorEastAsia"/>
        </w:rPr>
        <w:t>ilir</w:t>
      </w:r>
      <w:r w:rsidR="00CE37C5" w:rsidRPr="009C606F">
        <w:rPr>
          <w:rFonts w:eastAsiaTheme="minorEastAsia"/>
        </w:rPr>
        <w:t xml:space="preserve"> </w:t>
      </w:r>
      <w:r w:rsidR="00CE37C5" w:rsidRPr="004029AF">
        <w:rPr>
          <w:rFonts w:eastAsiaTheme="minorEastAsia"/>
        </w:rPr>
        <w:t>(</w:t>
      </w:r>
      <w:r w:rsidR="00E9283A">
        <w:rPr>
          <w:rFonts w:eastAsiaTheme="minorEastAsia"/>
        </w:rPr>
        <w:t xml:space="preserve">Skudlarski ve ark, 1999; </w:t>
      </w:r>
      <w:r w:rsidR="00CE37C5" w:rsidRPr="004029AF">
        <w:rPr>
          <w:rFonts w:eastAsiaTheme="minorEastAsia"/>
        </w:rPr>
        <w:t>Gönen, 2007</w:t>
      </w:r>
      <w:r w:rsidR="003E00D6" w:rsidRPr="004029AF">
        <w:rPr>
          <w:rFonts w:eastAsiaTheme="minorEastAsia"/>
        </w:rPr>
        <w:t>)</w:t>
      </w:r>
      <w:r w:rsidR="00D63FBC" w:rsidRPr="004029AF">
        <w:rPr>
          <w:rFonts w:eastAsiaTheme="minorEastAsia"/>
        </w:rPr>
        <w:t>.</w:t>
      </w:r>
    </w:p>
    <w:p w:rsidR="009015F7" w:rsidRPr="004029AF" w:rsidRDefault="00326FB9" w:rsidP="009867B6">
      <w:pPr>
        <w:spacing w:after="0" w:line="360" w:lineRule="auto"/>
        <w:ind w:firstLine="567"/>
        <w:jc w:val="both"/>
        <w:rPr>
          <w:rFonts w:eastAsiaTheme="minorEastAsia"/>
        </w:rPr>
      </w:pPr>
      <w:r w:rsidRPr="009C606F">
        <w:rPr>
          <w:rFonts w:eastAsiaTheme="minorEastAsia"/>
        </w:rPr>
        <w:t xml:space="preserve">Test edilecek değişken ROC eğrisi yardımıyla belirli bir kesim noktası kullanılarak iki sonuçlu hale </w:t>
      </w:r>
      <w:r w:rsidR="00A9613D">
        <w:rPr>
          <w:rFonts w:eastAsiaTheme="minorEastAsia"/>
        </w:rPr>
        <w:t>getirilir. K</w:t>
      </w:r>
      <w:r w:rsidRPr="009C606F">
        <w:rPr>
          <w:rFonts w:eastAsiaTheme="minorEastAsia"/>
        </w:rPr>
        <w:t>esim noktası</w:t>
      </w:r>
      <w:r w:rsidR="00A9613D">
        <w:rPr>
          <w:rFonts w:eastAsiaTheme="minorEastAsia"/>
        </w:rPr>
        <w:t xml:space="preserve"> </w:t>
      </w:r>
      <w:r w:rsidR="00716FB6">
        <w:rPr>
          <w:rFonts w:eastAsiaTheme="minorEastAsia"/>
        </w:rPr>
        <w:t>t</w:t>
      </w:r>
      <w:r w:rsidR="00A9613D">
        <w:rPr>
          <w:rFonts w:eastAsiaTheme="minorEastAsia"/>
        </w:rPr>
        <w:t xml:space="preserve">’ye göre </w:t>
      </w:r>
      <w:r w:rsidRPr="009C606F">
        <w:rPr>
          <w:rFonts w:eastAsiaTheme="minorEastAsia"/>
        </w:rPr>
        <w:t>değişkenin</w:t>
      </w:r>
      <w:r w:rsidR="00A9613D">
        <w:rPr>
          <w:rFonts w:eastAsiaTheme="minorEastAsia"/>
        </w:rPr>
        <w:t xml:space="preserve"> s sınıflandırma skorları</w:t>
      </w:r>
      <w:r w:rsidR="004B022C">
        <w:rPr>
          <w:rFonts w:eastAsiaTheme="minorEastAsia"/>
        </w:rPr>
        <w:t xml:space="preserve"> </w:t>
      </w:r>
      <w:r w:rsidR="00A9613D">
        <w:rPr>
          <w:rFonts w:eastAsiaTheme="minorEastAsia"/>
        </w:rPr>
        <w:t xml:space="preserve">için; birimler </w:t>
      </w:r>
      <w:r w:rsidR="004B022C">
        <w:rPr>
          <w:rFonts w:eastAsiaTheme="minorEastAsia"/>
        </w:rPr>
        <w:lastRenderedPageBreak/>
        <w:t>s≤</w:t>
      </w:r>
      <w:r w:rsidRPr="009C606F">
        <w:rPr>
          <w:rFonts w:eastAsiaTheme="minorEastAsia"/>
        </w:rPr>
        <w:t xml:space="preserve"> t</w:t>
      </w:r>
      <w:r w:rsidR="004B022C">
        <w:rPr>
          <w:rFonts w:eastAsiaTheme="minorEastAsia"/>
        </w:rPr>
        <w:t xml:space="preserve"> </w:t>
      </w:r>
      <w:r w:rsidR="00716FB6">
        <w:rPr>
          <w:rFonts w:eastAsiaTheme="minorEastAsia"/>
        </w:rPr>
        <w:t xml:space="preserve">olduğunda </w:t>
      </w:r>
      <w:r w:rsidRPr="009C606F">
        <w:rPr>
          <w:rFonts w:eastAsiaTheme="minorEastAsia"/>
        </w:rPr>
        <w:t xml:space="preserve">N, </w:t>
      </w:r>
      <w:r w:rsidR="00716FB6">
        <w:rPr>
          <w:rFonts w:eastAsiaTheme="minorEastAsia"/>
        </w:rPr>
        <w:t>diğer durumda ise</w:t>
      </w:r>
      <w:r w:rsidR="00F81EA0" w:rsidRPr="009C606F">
        <w:rPr>
          <w:rFonts w:eastAsiaTheme="minorEastAsia"/>
        </w:rPr>
        <w:t xml:space="preserve"> </w:t>
      </w:r>
      <w:r w:rsidR="00A9613D">
        <w:rPr>
          <w:rFonts w:eastAsiaTheme="minorEastAsia"/>
        </w:rPr>
        <w:t>P sınıfına atanır</w:t>
      </w:r>
      <w:r w:rsidRPr="009C606F">
        <w:rPr>
          <w:rFonts w:eastAsiaTheme="minorEastAsia"/>
        </w:rPr>
        <w:t xml:space="preserve">. </w:t>
      </w:r>
      <w:r w:rsidR="00A9613D">
        <w:rPr>
          <w:rFonts w:eastAsiaTheme="minorEastAsia"/>
        </w:rPr>
        <w:t>E</w:t>
      </w:r>
      <w:r w:rsidRPr="009C606F">
        <w:rPr>
          <w:rFonts w:eastAsiaTheme="minorEastAsia"/>
        </w:rPr>
        <w:t>şik değer, P</w:t>
      </w:r>
      <w:r w:rsidR="00716FB6">
        <w:rPr>
          <w:rFonts w:eastAsiaTheme="minorEastAsia"/>
        </w:rPr>
        <w:t xml:space="preserve"> ve</w:t>
      </w:r>
      <w:r w:rsidRPr="009C606F">
        <w:rPr>
          <w:rFonts w:eastAsiaTheme="minorEastAsia"/>
        </w:rPr>
        <w:t xml:space="preserve"> </w:t>
      </w:r>
      <w:r w:rsidRPr="004029AF">
        <w:rPr>
          <w:rFonts w:eastAsiaTheme="minorEastAsia"/>
        </w:rPr>
        <w:t>N sınıflarındaki</w:t>
      </w:r>
      <w:r w:rsidR="00716FB6">
        <w:rPr>
          <w:rFonts w:eastAsiaTheme="minorEastAsia"/>
        </w:rPr>
        <w:t xml:space="preserve"> birimlerin en küçük ve </w:t>
      </w:r>
      <w:r w:rsidR="00A9613D">
        <w:rPr>
          <w:rFonts w:eastAsiaTheme="minorEastAsia"/>
        </w:rPr>
        <w:t>en büyük değerleri</w:t>
      </w:r>
      <w:r w:rsidR="00716FB6">
        <w:rPr>
          <w:rFonts w:eastAsiaTheme="minorEastAsia"/>
        </w:rPr>
        <w:t xml:space="preserve"> arasında </w:t>
      </w:r>
      <w:r w:rsidR="00A9613D">
        <w:rPr>
          <w:rFonts w:eastAsiaTheme="minorEastAsia"/>
        </w:rPr>
        <w:t>değişir</w:t>
      </w:r>
      <w:r w:rsidR="000209B5" w:rsidRPr="004029AF">
        <w:rPr>
          <w:rFonts w:eastAsiaTheme="minorEastAsia"/>
        </w:rPr>
        <w:t xml:space="preserve"> (Krzanowski ve Hand, 2009).</w:t>
      </w:r>
      <w:r w:rsidRPr="004029AF">
        <w:rPr>
          <w:rFonts w:eastAsiaTheme="minorEastAsia"/>
        </w:rPr>
        <w:t xml:space="preserve"> </w:t>
      </w:r>
    </w:p>
    <w:p w:rsidR="004B022C" w:rsidRDefault="00903F35" w:rsidP="009867B6">
      <w:pPr>
        <w:spacing w:after="0" w:line="360" w:lineRule="auto"/>
        <w:ind w:firstLine="567"/>
        <w:jc w:val="both"/>
      </w:pPr>
      <w:r w:rsidRPr="004029AF">
        <w:t>Buna göre gerçek durum ve test sonucundan elde edilecek çapraz tablo</w:t>
      </w:r>
      <w:r w:rsidR="000B5BB6" w:rsidRPr="004029AF">
        <w:t xml:space="preserve"> (Tablo 2.5)</w:t>
      </w:r>
      <w:r w:rsidRPr="004029AF">
        <w:t xml:space="preserve"> aşağıdaki gibidir</w:t>
      </w:r>
      <w:r w:rsidR="00CF6CFA" w:rsidRPr="004029AF">
        <w:t xml:space="preserve"> (</w:t>
      </w:r>
      <w:r w:rsidR="003E6A13" w:rsidRPr="004029AF">
        <w:t xml:space="preserve">McNeil ve Adelstein, 1976; </w:t>
      </w:r>
      <w:r w:rsidR="00D55D02" w:rsidRPr="004029AF">
        <w:t>Fawcett, 2006a</w:t>
      </w:r>
      <w:r w:rsidR="00114C8D" w:rsidRPr="004029AF">
        <w:t xml:space="preserve">; </w:t>
      </w:r>
      <w:r w:rsidR="007C660A" w:rsidRPr="004029AF">
        <w:t>Çelik, 2011</w:t>
      </w:r>
      <w:r w:rsidR="00CF6CFA" w:rsidRPr="004029AF">
        <w:t>; Özdamar, 2013</w:t>
      </w:r>
      <w:r w:rsidR="00551140" w:rsidRPr="004029AF">
        <w:t>)</w:t>
      </w:r>
      <w:r w:rsidRPr="004029AF">
        <w:t>:</w:t>
      </w:r>
    </w:p>
    <w:p w:rsidR="008310FF" w:rsidRDefault="008310FF" w:rsidP="00C80EAD">
      <w:pPr>
        <w:spacing w:after="0" w:line="360" w:lineRule="auto"/>
        <w:jc w:val="both"/>
      </w:pPr>
    </w:p>
    <w:p w:rsidR="0039316E" w:rsidRDefault="0066721A" w:rsidP="00C80EAD">
      <w:pPr>
        <w:pStyle w:val="TBal"/>
        <w:spacing w:after="0" w:line="240" w:lineRule="auto"/>
      </w:pPr>
      <w:bookmarkStart w:id="81" w:name="_Toc458998952"/>
      <w:r w:rsidRPr="00006A8B">
        <w:t>Tablo 2.</w:t>
      </w:r>
      <w:r w:rsidR="000B5BB6">
        <w:t>5</w:t>
      </w:r>
      <w:r w:rsidRPr="00006A8B">
        <w:t xml:space="preserve"> t kesim noktasına göre </w:t>
      </w:r>
      <w:r w:rsidR="0039316E" w:rsidRPr="00006A8B">
        <w:t>elde edilen test sonucu ve gerçek durum çapraz tablosu</w:t>
      </w:r>
      <w:bookmarkEnd w:id="81"/>
    </w:p>
    <w:p w:rsidR="00962979" w:rsidRPr="00962979" w:rsidRDefault="00962979" w:rsidP="00C80EAD">
      <w:pPr>
        <w:spacing w:after="0" w:line="240" w:lineRule="auto"/>
        <w:rPr>
          <w:lang w:eastAsia="tr-TR"/>
        </w:rPr>
      </w:pPr>
    </w:p>
    <w:tbl>
      <w:tblPr>
        <w:tblStyle w:val="TabloKlavuzu"/>
        <w:tblW w:w="0" w:type="auto"/>
        <w:tblInd w:w="467" w:type="dxa"/>
        <w:tblLook w:val="04A0" w:firstRow="1" w:lastRow="0" w:firstColumn="1" w:lastColumn="0" w:noHBand="0" w:noVBand="1"/>
      </w:tblPr>
      <w:tblGrid>
        <w:gridCol w:w="1510"/>
        <w:gridCol w:w="1510"/>
        <w:gridCol w:w="1510"/>
        <w:gridCol w:w="1510"/>
        <w:gridCol w:w="1510"/>
      </w:tblGrid>
      <w:tr w:rsidR="0039316E" w:rsidTr="006B4800">
        <w:tc>
          <w:tcPr>
            <w:tcW w:w="1510" w:type="dxa"/>
            <w:vMerge w:val="restart"/>
          </w:tcPr>
          <w:p w:rsidR="0039316E" w:rsidRDefault="0039316E" w:rsidP="009867B6">
            <w:pPr>
              <w:spacing w:after="0" w:line="360" w:lineRule="auto"/>
              <w:jc w:val="center"/>
            </w:pPr>
          </w:p>
          <w:p w:rsidR="0039316E" w:rsidRDefault="0039316E" w:rsidP="009867B6">
            <w:pPr>
              <w:spacing w:after="0" w:line="360" w:lineRule="auto"/>
              <w:jc w:val="center"/>
              <w:rPr>
                <w:b/>
              </w:rPr>
            </w:pPr>
          </w:p>
          <w:p w:rsidR="0039316E" w:rsidRDefault="0039316E" w:rsidP="009867B6">
            <w:pPr>
              <w:spacing w:after="0" w:line="360" w:lineRule="auto"/>
              <w:jc w:val="center"/>
            </w:pPr>
            <w:r w:rsidRPr="0039316E">
              <w:rPr>
                <w:b/>
              </w:rPr>
              <w:t>TEST SONUCU</w:t>
            </w:r>
          </w:p>
        </w:tc>
        <w:tc>
          <w:tcPr>
            <w:tcW w:w="1510" w:type="dxa"/>
            <w:vMerge w:val="restart"/>
          </w:tcPr>
          <w:p w:rsidR="0039316E" w:rsidRDefault="0039316E" w:rsidP="009867B6">
            <w:pPr>
              <w:spacing w:after="0" w:line="360" w:lineRule="auto"/>
              <w:jc w:val="center"/>
            </w:pPr>
          </w:p>
        </w:tc>
        <w:tc>
          <w:tcPr>
            <w:tcW w:w="3020" w:type="dxa"/>
            <w:gridSpan w:val="2"/>
          </w:tcPr>
          <w:p w:rsidR="0039316E" w:rsidRPr="0039316E" w:rsidRDefault="0039316E" w:rsidP="009867B6">
            <w:pPr>
              <w:spacing w:after="0" w:line="360" w:lineRule="auto"/>
              <w:jc w:val="center"/>
              <w:rPr>
                <w:b/>
              </w:rPr>
            </w:pPr>
            <w:r w:rsidRPr="0039316E">
              <w:rPr>
                <w:b/>
              </w:rPr>
              <w:t>GERÇEK DURUM</w:t>
            </w:r>
          </w:p>
        </w:tc>
        <w:tc>
          <w:tcPr>
            <w:tcW w:w="1510" w:type="dxa"/>
          </w:tcPr>
          <w:p w:rsidR="0039316E" w:rsidRDefault="0039316E" w:rsidP="009867B6">
            <w:pPr>
              <w:spacing w:after="0" w:line="360" w:lineRule="auto"/>
              <w:jc w:val="center"/>
            </w:pPr>
          </w:p>
        </w:tc>
      </w:tr>
      <w:tr w:rsidR="0039316E" w:rsidTr="006B4800">
        <w:tc>
          <w:tcPr>
            <w:tcW w:w="1510" w:type="dxa"/>
            <w:vMerge/>
          </w:tcPr>
          <w:p w:rsidR="0039316E" w:rsidRPr="0039316E" w:rsidRDefault="0039316E" w:rsidP="009867B6">
            <w:pPr>
              <w:spacing w:after="0" w:line="360" w:lineRule="auto"/>
              <w:jc w:val="center"/>
              <w:rPr>
                <w:b/>
              </w:rPr>
            </w:pPr>
          </w:p>
        </w:tc>
        <w:tc>
          <w:tcPr>
            <w:tcW w:w="1510" w:type="dxa"/>
            <w:vMerge/>
          </w:tcPr>
          <w:p w:rsidR="0039316E" w:rsidRDefault="0039316E" w:rsidP="009867B6">
            <w:pPr>
              <w:spacing w:after="0" w:line="360" w:lineRule="auto"/>
              <w:jc w:val="center"/>
            </w:pPr>
          </w:p>
        </w:tc>
        <w:tc>
          <w:tcPr>
            <w:tcW w:w="1510" w:type="dxa"/>
          </w:tcPr>
          <w:p w:rsidR="0039316E" w:rsidRDefault="0039316E" w:rsidP="009867B6">
            <w:pPr>
              <w:spacing w:after="0" w:line="360" w:lineRule="auto"/>
              <w:jc w:val="center"/>
            </w:pPr>
            <w:r>
              <w:t>Pozitif</w:t>
            </w:r>
          </w:p>
        </w:tc>
        <w:tc>
          <w:tcPr>
            <w:tcW w:w="1510" w:type="dxa"/>
          </w:tcPr>
          <w:p w:rsidR="0039316E" w:rsidRDefault="0039316E" w:rsidP="009867B6">
            <w:pPr>
              <w:spacing w:after="0" w:line="360" w:lineRule="auto"/>
              <w:jc w:val="center"/>
            </w:pPr>
            <w:r>
              <w:t>Negatif</w:t>
            </w:r>
          </w:p>
        </w:tc>
        <w:tc>
          <w:tcPr>
            <w:tcW w:w="1510" w:type="dxa"/>
          </w:tcPr>
          <w:p w:rsidR="0039316E" w:rsidRPr="0039316E" w:rsidRDefault="0039316E" w:rsidP="009867B6">
            <w:pPr>
              <w:spacing w:after="0" w:line="360" w:lineRule="auto"/>
              <w:jc w:val="center"/>
              <w:rPr>
                <w:b/>
              </w:rPr>
            </w:pPr>
            <w:r w:rsidRPr="0039316E">
              <w:rPr>
                <w:b/>
              </w:rPr>
              <w:t>TOPLAM</w:t>
            </w:r>
          </w:p>
        </w:tc>
      </w:tr>
      <w:tr w:rsidR="0039316E" w:rsidTr="006B4800">
        <w:tc>
          <w:tcPr>
            <w:tcW w:w="1510" w:type="dxa"/>
            <w:vMerge/>
          </w:tcPr>
          <w:p w:rsidR="0039316E" w:rsidRDefault="0039316E" w:rsidP="009867B6">
            <w:pPr>
              <w:spacing w:after="0" w:line="360" w:lineRule="auto"/>
              <w:jc w:val="center"/>
            </w:pPr>
          </w:p>
        </w:tc>
        <w:tc>
          <w:tcPr>
            <w:tcW w:w="1510" w:type="dxa"/>
          </w:tcPr>
          <w:p w:rsidR="0039316E" w:rsidRDefault="0039316E" w:rsidP="009867B6">
            <w:pPr>
              <w:spacing w:after="0" w:line="360" w:lineRule="auto"/>
              <w:jc w:val="center"/>
            </w:pPr>
            <w:r>
              <w:t>Pozitif</w:t>
            </w:r>
            <w:r w:rsidR="000A4759">
              <w:t xml:space="preserve"> (P)</w:t>
            </w:r>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11</m:t>
                    </m:r>
                  </m:sub>
                </m:sSub>
              </m:oMath>
            </m:oMathPara>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12</m:t>
                    </m:r>
                  </m:sub>
                </m:sSub>
              </m:oMath>
            </m:oMathPara>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m:oMathPara>
          </w:p>
        </w:tc>
      </w:tr>
      <w:tr w:rsidR="0039316E" w:rsidTr="006B4800">
        <w:tc>
          <w:tcPr>
            <w:tcW w:w="1510" w:type="dxa"/>
            <w:vMerge/>
          </w:tcPr>
          <w:p w:rsidR="0039316E" w:rsidRDefault="0039316E" w:rsidP="009867B6">
            <w:pPr>
              <w:spacing w:after="0" w:line="360" w:lineRule="auto"/>
              <w:jc w:val="center"/>
            </w:pPr>
          </w:p>
        </w:tc>
        <w:tc>
          <w:tcPr>
            <w:tcW w:w="1510" w:type="dxa"/>
          </w:tcPr>
          <w:p w:rsidR="0039316E" w:rsidRDefault="004D319B" w:rsidP="009867B6">
            <w:pPr>
              <w:spacing w:after="0" w:line="360" w:lineRule="auto"/>
              <w:jc w:val="center"/>
            </w:pPr>
            <w:r>
              <w:t xml:space="preserve"> </w:t>
            </w:r>
            <w:r w:rsidR="0039316E">
              <w:t>Negatif</w:t>
            </w:r>
            <w:r w:rsidR="000A4759">
              <w:t xml:space="preserve"> (N)</w:t>
            </w:r>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21</m:t>
                    </m:r>
                  </m:sub>
                </m:sSub>
              </m:oMath>
            </m:oMathPara>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22</m:t>
                    </m:r>
                  </m:sub>
                </m:sSub>
              </m:oMath>
            </m:oMathPara>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r>
      <w:tr w:rsidR="0039316E" w:rsidTr="006B4800">
        <w:tc>
          <w:tcPr>
            <w:tcW w:w="1510" w:type="dxa"/>
            <w:vMerge/>
          </w:tcPr>
          <w:p w:rsidR="0039316E" w:rsidRDefault="0039316E" w:rsidP="009867B6">
            <w:pPr>
              <w:spacing w:after="0" w:line="360" w:lineRule="auto"/>
              <w:jc w:val="center"/>
            </w:pPr>
          </w:p>
        </w:tc>
        <w:tc>
          <w:tcPr>
            <w:tcW w:w="1510" w:type="dxa"/>
          </w:tcPr>
          <w:p w:rsidR="0039316E" w:rsidRPr="0039316E" w:rsidRDefault="0039316E" w:rsidP="009867B6">
            <w:pPr>
              <w:spacing w:after="0" w:line="360" w:lineRule="auto"/>
              <w:jc w:val="center"/>
              <w:rPr>
                <w:b/>
              </w:rPr>
            </w:pPr>
            <w:r w:rsidRPr="0039316E">
              <w:rPr>
                <w:b/>
              </w:rPr>
              <w:t>TOPLAM</w:t>
            </w:r>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m:oMathPara>
          </w:p>
        </w:tc>
        <w:tc>
          <w:tcPr>
            <w:tcW w:w="1510" w:type="dxa"/>
          </w:tcPr>
          <w:p w:rsidR="0039316E" w:rsidRPr="000A5F57" w:rsidRDefault="003F6734" w:rsidP="009867B6">
            <w:pPr>
              <w:spacing w:after="0" w:line="360" w:lineRule="auto"/>
              <w:jc w:val="cente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c>
          <w:tcPr>
            <w:tcW w:w="1510" w:type="dxa"/>
          </w:tcPr>
          <w:p w:rsidR="0039316E" w:rsidRPr="000A5F57" w:rsidRDefault="000A5F57" w:rsidP="009867B6">
            <w:pPr>
              <w:spacing w:after="0" w:line="360" w:lineRule="auto"/>
              <w:jc w:val="center"/>
            </w:pPr>
            <m:oMathPara>
              <m:oMath>
                <m:r>
                  <m:rPr>
                    <m:sty m:val="p"/>
                  </m:rPr>
                  <w:rPr>
                    <w:rFonts w:ascii="Cambria Math" w:hAnsi="Cambria Math"/>
                  </w:rPr>
                  <m:t>n</m:t>
                </m:r>
              </m:oMath>
            </m:oMathPara>
          </w:p>
        </w:tc>
      </w:tr>
    </w:tbl>
    <w:p w:rsidR="006B4800" w:rsidRDefault="006B4800" w:rsidP="00C80EAD">
      <w:pPr>
        <w:spacing w:after="0" w:line="360" w:lineRule="auto"/>
        <w:jc w:val="both"/>
      </w:pPr>
    </w:p>
    <w:p w:rsidR="0039316E" w:rsidRDefault="006B4800" w:rsidP="009867B6">
      <w:pPr>
        <w:spacing w:after="0" w:line="360" w:lineRule="auto"/>
        <w:jc w:val="both"/>
      </w:pPr>
      <w:r>
        <w:tab/>
      </w:r>
      <w:r w:rsidR="00A9613D">
        <w:t>Çapraz tabloya göre</w:t>
      </w:r>
      <w:r w:rsidR="0066721A" w:rsidRPr="00A42F52">
        <w:t xml:space="preserve"> dört adet olasılık </w:t>
      </w:r>
      <w:r w:rsidR="00474CED" w:rsidRPr="00A42F52">
        <w:t>değeri elde edilir</w:t>
      </w:r>
      <w:r w:rsidR="00987705" w:rsidRPr="00A42F52">
        <w:t xml:space="preserve"> </w:t>
      </w:r>
      <w:r w:rsidR="00987705" w:rsidRPr="00A42F52">
        <w:rPr>
          <w:rFonts w:eastAsiaTheme="minorEastAsia"/>
        </w:rPr>
        <w:t>(Krzanowski ve Hand, 2009)</w:t>
      </w:r>
      <w:r w:rsidR="00474CED" w:rsidRPr="00A42F52">
        <w:t>:</w:t>
      </w:r>
    </w:p>
    <w:p w:rsidR="00C80EAD" w:rsidRPr="00A42F52" w:rsidRDefault="00C80EAD" w:rsidP="00C80EAD">
      <w:pPr>
        <w:spacing w:after="0" w:line="240" w:lineRule="auto"/>
        <w:jc w:val="both"/>
      </w:pPr>
    </w:p>
    <w:p w:rsidR="003E4905" w:rsidRDefault="00474CED" w:rsidP="009867B6">
      <w:pPr>
        <w:spacing w:after="0" w:line="360" w:lineRule="auto"/>
        <w:jc w:val="both"/>
      </w:pPr>
      <w:r w:rsidRPr="006B619A">
        <w:rPr>
          <w:b/>
        </w:rPr>
        <w:t xml:space="preserve">1. </w:t>
      </w:r>
      <w:r w:rsidR="006B4800" w:rsidRPr="006B619A">
        <w:rPr>
          <w:b/>
        </w:rPr>
        <w:t>Gerçek</w:t>
      </w:r>
      <w:r w:rsidR="003E4905" w:rsidRPr="00A42F52">
        <w:rPr>
          <w:b/>
        </w:rPr>
        <w:t xml:space="preserve"> pozitif oranı</w:t>
      </w:r>
      <w:r w:rsidR="00E10B08">
        <w:rPr>
          <w:b/>
        </w:rPr>
        <w:t xml:space="preserve"> (gpo)</w:t>
      </w:r>
      <w:r w:rsidR="00A94E4A" w:rsidRPr="00A42F52">
        <w:rPr>
          <w:b/>
        </w:rPr>
        <w:t>:</w:t>
      </w:r>
      <w:r w:rsidR="00A94E4A" w:rsidRPr="00A42F52">
        <w:t xml:space="preserve"> Gerçekte P sınıfında olan bir birimin test sonunda doğru sınıfla</w:t>
      </w:r>
      <w:r w:rsidR="007C0D30">
        <w:t xml:space="preserve">ndırılma olasılığıdır (Fawcett, </w:t>
      </w:r>
      <w:r w:rsidR="00D55D02" w:rsidRPr="00A42F52">
        <w:t>2006a</w:t>
      </w:r>
      <w:r w:rsidR="00A94E4A" w:rsidRPr="00A42F52">
        <w:t>):</w:t>
      </w:r>
    </w:p>
    <w:p w:rsidR="00962979" w:rsidRPr="009C606F" w:rsidRDefault="00962979" w:rsidP="00C80EAD">
      <w:pPr>
        <w:spacing w:after="0" w:line="240" w:lineRule="auto"/>
        <w:jc w:val="both"/>
        <w:rPr>
          <w:rFonts w:eastAsiaTheme="minorEastAsia"/>
        </w:rPr>
      </w:pPr>
    </w:p>
    <w:p w:rsidR="00474CED" w:rsidRPr="00962979" w:rsidRDefault="009C606F" w:rsidP="00C80EAD">
      <w:pPr>
        <w:spacing w:after="0" w:line="240" w:lineRule="auto"/>
        <w:jc w:val="both"/>
        <w:rPr>
          <w:rFonts w:eastAsiaTheme="minorEastAsia"/>
        </w:rPr>
      </w:pPr>
      <m:oMathPara>
        <m:oMath>
          <m:r>
            <m:rPr>
              <m:sty m:val="p"/>
            </m:rPr>
            <w:rPr>
              <w:rFonts w:ascii="Cambria Math" w:hAnsi="Cambria Math"/>
            </w:rPr>
            <m:t xml:space="preserve"> gpo=p</m:t>
          </m:r>
          <m:d>
            <m:dPr>
              <m:ctrlPr>
                <w:rPr>
                  <w:rFonts w:ascii="Cambria Math" w:hAnsi="Cambria Math"/>
                </w:rPr>
              </m:ctrlPr>
            </m:dPr>
            <m:e>
              <m:r>
                <m:rPr>
                  <m:sty m:val="p"/>
                </m:rPr>
                <w:rPr>
                  <w:rFonts w:ascii="Cambria Math" w:hAnsi="Cambria Math"/>
                </w:rPr>
                <m:t>s&gt;t</m:t>
              </m:r>
            </m:e>
            <m:e>
              <m:r>
                <m:rPr>
                  <m:sty m:val="p"/>
                </m:rPr>
                <w:rPr>
                  <w:rFonts w:ascii="Cambria Math" w:hAnsi="Cambria Math"/>
                </w:rPr>
                <m:t>P</m:t>
              </m:r>
            </m:e>
          </m:d>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11</m:t>
                  </m:r>
                </m:sub>
              </m:sSub>
            </m:num>
            <m:den>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m:t>
                  </m:r>
                </m:sub>
              </m:sSub>
            </m:den>
          </m:f>
        </m:oMath>
      </m:oMathPara>
    </w:p>
    <w:p w:rsidR="00962979" w:rsidRPr="009C606F" w:rsidRDefault="00962979" w:rsidP="00C80EAD">
      <w:pPr>
        <w:spacing w:after="0" w:line="240" w:lineRule="auto"/>
        <w:jc w:val="both"/>
        <w:rPr>
          <w:rFonts w:eastAsiaTheme="minorEastAsia"/>
        </w:rPr>
      </w:pPr>
    </w:p>
    <w:p w:rsidR="003E4905" w:rsidRDefault="003E4905" w:rsidP="009867B6">
      <w:pPr>
        <w:spacing w:after="0" w:line="360" w:lineRule="auto"/>
        <w:jc w:val="both"/>
        <w:rPr>
          <w:rFonts w:eastAsiaTheme="minorEastAsia"/>
        </w:rPr>
      </w:pPr>
      <w:r w:rsidRPr="006B619A">
        <w:rPr>
          <w:rFonts w:eastAsiaTheme="minorEastAsia"/>
          <w:b/>
        </w:rPr>
        <w:t xml:space="preserve">2. </w:t>
      </w:r>
      <w:r w:rsidR="008E3E18" w:rsidRPr="006B619A">
        <w:rPr>
          <w:rFonts w:eastAsiaTheme="minorEastAsia"/>
          <w:b/>
        </w:rPr>
        <w:t>Yalancı</w:t>
      </w:r>
      <w:r w:rsidR="008E3E18" w:rsidRPr="009C606F">
        <w:rPr>
          <w:rFonts w:eastAsiaTheme="minorEastAsia"/>
          <w:b/>
        </w:rPr>
        <w:t xml:space="preserve"> pozitif oranı</w:t>
      </w:r>
      <w:r w:rsidR="00E10B08">
        <w:rPr>
          <w:rFonts w:eastAsiaTheme="minorEastAsia"/>
          <w:b/>
        </w:rPr>
        <w:t xml:space="preserve"> (ypo)</w:t>
      </w:r>
      <w:r w:rsidR="008E3E18" w:rsidRPr="009C606F">
        <w:rPr>
          <w:rFonts w:eastAsiaTheme="minorEastAsia"/>
        </w:rPr>
        <w:t xml:space="preserve">: </w:t>
      </w:r>
      <w:r w:rsidRPr="009C606F">
        <w:rPr>
          <w:rFonts w:eastAsiaTheme="minorEastAsia"/>
        </w:rPr>
        <w:t xml:space="preserve">Gerçekte N </w:t>
      </w:r>
      <w:r w:rsidR="00E7483E">
        <w:rPr>
          <w:rFonts w:eastAsiaTheme="minorEastAsia"/>
        </w:rPr>
        <w:t xml:space="preserve">sınıfında </w:t>
      </w:r>
      <w:r w:rsidRPr="009C606F">
        <w:rPr>
          <w:rFonts w:eastAsiaTheme="minorEastAsia"/>
        </w:rPr>
        <w:t>olan bir birimin test sonunda y</w:t>
      </w:r>
      <w:r w:rsidR="008E3E18" w:rsidRPr="009C606F">
        <w:rPr>
          <w:rFonts w:eastAsiaTheme="minorEastAsia"/>
        </w:rPr>
        <w:t>anlış sınıflandırılma olasılığıdır (Metz, 1979):</w:t>
      </w:r>
    </w:p>
    <w:p w:rsidR="00962979" w:rsidRPr="009C606F" w:rsidRDefault="00962979" w:rsidP="00C80EAD">
      <w:pPr>
        <w:spacing w:after="0" w:line="240" w:lineRule="auto"/>
        <w:jc w:val="both"/>
        <w:rPr>
          <w:rFonts w:eastAsiaTheme="minorEastAsia"/>
        </w:rPr>
      </w:pPr>
    </w:p>
    <w:p w:rsidR="003E4905" w:rsidRPr="00962979" w:rsidRDefault="009C606F" w:rsidP="00C80EAD">
      <w:pPr>
        <w:spacing w:after="0" w:line="240" w:lineRule="auto"/>
        <w:jc w:val="both"/>
        <w:rPr>
          <w:rFonts w:eastAsiaTheme="minorEastAsia"/>
        </w:rPr>
      </w:pPr>
      <m:oMathPara>
        <m:oMath>
          <m:r>
            <m:rPr>
              <m:sty m:val="p"/>
            </m:rPr>
            <w:rPr>
              <w:rFonts w:ascii="Cambria Math" w:hAnsi="Cambria Math"/>
            </w:rPr>
            <m:t>ypo=p</m:t>
          </m:r>
          <m:d>
            <m:dPr>
              <m:ctrlPr>
                <w:rPr>
                  <w:rFonts w:ascii="Cambria Math" w:hAnsi="Cambria Math"/>
                </w:rPr>
              </m:ctrlPr>
            </m:dPr>
            <m:e>
              <m:r>
                <m:rPr>
                  <m:sty m:val="p"/>
                </m:rPr>
                <w:rPr>
                  <w:rFonts w:ascii="Cambria Math" w:hAnsi="Cambria Math"/>
                </w:rPr>
                <m:t>s&gt;t</m:t>
              </m:r>
            </m:e>
            <m:e>
              <m:r>
                <m:rPr>
                  <m:sty m:val="p"/>
                </m:rPr>
                <w:rPr>
                  <w:rFonts w:ascii="Cambria Math" w:hAnsi="Cambria Math"/>
                </w:rPr>
                <m:t>N</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12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oMath>
      </m:oMathPara>
    </w:p>
    <w:p w:rsidR="00962979" w:rsidRPr="009C606F" w:rsidRDefault="00962979" w:rsidP="00C80EAD">
      <w:pPr>
        <w:spacing w:after="0" w:line="240" w:lineRule="auto"/>
        <w:jc w:val="both"/>
        <w:rPr>
          <w:rFonts w:eastAsiaTheme="minorEastAsia"/>
        </w:rPr>
      </w:pPr>
    </w:p>
    <w:p w:rsidR="003E4905" w:rsidRDefault="003E4905" w:rsidP="009867B6">
      <w:pPr>
        <w:spacing w:after="0" w:line="360" w:lineRule="auto"/>
        <w:jc w:val="both"/>
      </w:pPr>
      <w:r w:rsidRPr="006B619A">
        <w:rPr>
          <w:b/>
        </w:rPr>
        <w:t xml:space="preserve">3. </w:t>
      </w:r>
      <w:r w:rsidR="006B4800" w:rsidRPr="006B619A">
        <w:rPr>
          <w:b/>
        </w:rPr>
        <w:t>Gerçek</w:t>
      </w:r>
      <w:r w:rsidRPr="009C606F">
        <w:rPr>
          <w:b/>
        </w:rPr>
        <w:t xml:space="preserve"> negatif oranı</w:t>
      </w:r>
      <w:r w:rsidR="00E10B08">
        <w:rPr>
          <w:b/>
        </w:rPr>
        <w:t xml:space="preserve"> (gno)</w:t>
      </w:r>
      <w:r w:rsidR="002703D4" w:rsidRPr="009C606F">
        <w:rPr>
          <w:b/>
        </w:rPr>
        <w:t>:</w:t>
      </w:r>
      <w:r w:rsidR="002703D4" w:rsidRPr="009C606F">
        <w:t xml:space="preserve"> Gerçekte N </w:t>
      </w:r>
      <w:r w:rsidR="00E7483E">
        <w:t xml:space="preserve">sınıfında </w:t>
      </w:r>
      <w:r w:rsidR="002703D4" w:rsidRPr="009C606F">
        <w:t xml:space="preserve">olan bir birimin test sonunda doğru sınıflandırılma </w:t>
      </w:r>
      <w:r w:rsidR="002703D4" w:rsidRPr="00A42F52">
        <w:t>olasılığı</w:t>
      </w:r>
      <w:r w:rsidR="00EF34D2" w:rsidRPr="00A42F52">
        <w:t>dır (Fawcett, 2006</w:t>
      </w:r>
      <w:r w:rsidR="00D55D02" w:rsidRPr="00A42F52">
        <w:t>b</w:t>
      </w:r>
      <w:r w:rsidR="002703D4" w:rsidRPr="00A42F52">
        <w:t>):</w:t>
      </w:r>
    </w:p>
    <w:p w:rsidR="00962979" w:rsidRPr="009C606F" w:rsidRDefault="00962979" w:rsidP="00C80EAD">
      <w:pPr>
        <w:spacing w:after="0" w:line="240" w:lineRule="auto"/>
        <w:jc w:val="both"/>
      </w:pPr>
    </w:p>
    <w:p w:rsidR="003E4905" w:rsidRPr="003A3F63" w:rsidRDefault="009C606F" w:rsidP="00C80EAD">
      <w:pPr>
        <w:spacing w:after="0" w:line="240" w:lineRule="auto"/>
        <w:jc w:val="both"/>
        <w:rPr>
          <w:rFonts w:eastAsiaTheme="minorEastAsia"/>
        </w:rPr>
      </w:pPr>
      <m:oMathPara>
        <m:oMath>
          <m:r>
            <m:rPr>
              <m:sty m:val="p"/>
            </m:rPr>
            <w:rPr>
              <w:rFonts w:ascii="Cambria Math" w:hAnsi="Cambria Math"/>
            </w:rPr>
            <m:t>gno=p</m:t>
          </m:r>
          <m:d>
            <m:dPr>
              <m:ctrlPr>
                <w:rPr>
                  <w:rFonts w:ascii="Cambria Math" w:hAnsi="Cambria Math"/>
                </w:rPr>
              </m:ctrlPr>
            </m:dPr>
            <m:e>
              <m:r>
                <m:rPr>
                  <m:sty m:val="p"/>
                </m:rPr>
                <w:rPr>
                  <w:rFonts w:ascii="Cambria Math" w:hAnsi="Cambria Math"/>
                </w:rPr>
                <m:t>s≤t</m:t>
              </m:r>
            </m:e>
            <m:e>
              <m:r>
                <m:rPr>
                  <m:sty m:val="p"/>
                </m:rPr>
                <w:rPr>
                  <w:rFonts w:ascii="Cambria Math" w:hAnsi="Cambria Math"/>
                </w:rPr>
                <m:t>N</m:t>
              </m:r>
            </m:e>
          </m:d>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22</m:t>
                  </m:r>
                </m:sub>
              </m:sSub>
            </m:num>
            <m:den>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den>
          </m:f>
        </m:oMath>
      </m:oMathPara>
    </w:p>
    <w:p w:rsidR="003A3F63" w:rsidRPr="009C606F" w:rsidRDefault="003A3F63" w:rsidP="00C80EAD">
      <w:pPr>
        <w:spacing w:after="0" w:line="240" w:lineRule="auto"/>
        <w:jc w:val="both"/>
        <w:rPr>
          <w:rFonts w:eastAsiaTheme="minorEastAsia"/>
        </w:rPr>
      </w:pPr>
    </w:p>
    <w:p w:rsidR="003C2C76" w:rsidRDefault="003E4905" w:rsidP="009867B6">
      <w:pPr>
        <w:spacing w:after="0" w:line="360" w:lineRule="auto"/>
        <w:jc w:val="both"/>
      </w:pPr>
      <w:r w:rsidRPr="006B619A">
        <w:rPr>
          <w:b/>
        </w:rPr>
        <w:t>4.</w:t>
      </w:r>
      <w:r w:rsidRPr="009C606F">
        <w:t xml:space="preserve"> </w:t>
      </w:r>
      <w:r w:rsidR="006B4800" w:rsidRPr="009C606F">
        <w:rPr>
          <w:b/>
        </w:rPr>
        <w:t>Yalancı</w:t>
      </w:r>
      <w:r w:rsidRPr="009C606F">
        <w:rPr>
          <w:b/>
        </w:rPr>
        <w:t xml:space="preserve"> negatif oranı</w:t>
      </w:r>
      <w:r w:rsidR="00E10B08">
        <w:rPr>
          <w:b/>
        </w:rPr>
        <w:t xml:space="preserve"> (yno)</w:t>
      </w:r>
      <w:r w:rsidR="00EF34D2" w:rsidRPr="009C606F">
        <w:rPr>
          <w:b/>
        </w:rPr>
        <w:t>:</w:t>
      </w:r>
      <w:r w:rsidR="00EF34D2" w:rsidRPr="009C606F">
        <w:t xml:space="preserve"> Gerçekte P </w:t>
      </w:r>
      <w:r w:rsidR="00E7483E">
        <w:t xml:space="preserve">sınıfında </w:t>
      </w:r>
      <w:r w:rsidR="00EF34D2" w:rsidRPr="009C606F">
        <w:t>olan bir birimin test sonunda yanlış sınıflandır</w:t>
      </w:r>
      <w:r w:rsidR="00D55D02">
        <w:t xml:space="preserve">ılma </w:t>
      </w:r>
      <w:r w:rsidR="00D55D02" w:rsidRPr="00A42F52">
        <w:t>olasılığıdır (Bradley, 1997</w:t>
      </w:r>
      <w:r w:rsidR="00EF34D2" w:rsidRPr="00A42F52">
        <w:t xml:space="preserve">; </w:t>
      </w:r>
      <w:r w:rsidR="007C0D30">
        <w:t xml:space="preserve">Van </w:t>
      </w:r>
      <w:r w:rsidR="00EF34D2" w:rsidRPr="00A42F52">
        <w:t>Erkel ve P</w:t>
      </w:r>
      <w:r w:rsidR="007C0D30">
        <w:t>eter</w:t>
      </w:r>
      <w:r w:rsidR="00EF34D2" w:rsidRPr="00A42F52">
        <w:t xml:space="preserve">, </w:t>
      </w:r>
      <w:r w:rsidR="00D55D02" w:rsidRPr="00A42F52">
        <w:t>1998</w:t>
      </w:r>
      <w:r w:rsidR="00EF34D2" w:rsidRPr="00A42F52">
        <w:t>):</w:t>
      </w:r>
    </w:p>
    <w:p w:rsidR="0084139B" w:rsidRDefault="0084139B" w:rsidP="00C80EAD">
      <w:pPr>
        <w:spacing w:after="0" w:line="240" w:lineRule="auto"/>
        <w:jc w:val="both"/>
      </w:pPr>
    </w:p>
    <w:p w:rsidR="003C2C76" w:rsidRPr="003C2C76" w:rsidRDefault="009C606F" w:rsidP="00C80EAD">
      <w:pPr>
        <w:spacing w:after="0" w:line="240" w:lineRule="auto"/>
        <w:jc w:val="both"/>
        <w:rPr>
          <w:rFonts w:eastAsiaTheme="minorEastAsia"/>
        </w:rPr>
      </w:pPr>
      <m:oMathPara>
        <m:oMath>
          <m:r>
            <m:rPr>
              <m:sty m:val="p"/>
            </m:rPr>
            <w:rPr>
              <w:rFonts w:ascii="Cambria Math" w:hAnsi="Cambria Math"/>
            </w:rPr>
            <m:t>yno=p</m:t>
          </m:r>
          <m:d>
            <m:dPr>
              <m:ctrlPr>
                <w:rPr>
                  <w:rFonts w:ascii="Cambria Math" w:hAnsi="Cambria Math"/>
                </w:rPr>
              </m:ctrlPr>
            </m:dPr>
            <m:e>
              <m:r>
                <m:rPr>
                  <m:sty m:val="p"/>
                </m:rPr>
                <w:rPr>
                  <w:rFonts w:ascii="Cambria Math" w:hAnsi="Cambria Math"/>
                </w:rPr>
                <m:t>s≤t</m:t>
              </m:r>
            </m:e>
            <m:e>
              <m:r>
                <m:rPr>
                  <m:sty m:val="p"/>
                </m:rPr>
                <w:rPr>
                  <w:rFonts w:ascii="Cambria Math" w:hAnsi="Cambria Math"/>
                </w:rPr>
                <m:t>P</m:t>
              </m:r>
            </m:e>
          </m:d>
          <m:r>
            <m:rPr>
              <m:sty m:val="p"/>
            </m:rPr>
            <w:rPr>
              <w:rFonts w:ascii="Cambria Math"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21</m:t>
                  </m:r>
                </m:sub>
              </m:sSub>
            </m:num>
            <m:den>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m:t>
                  </m:r>
                </m:sub>
              </m:sSub>
            </m:den>
          </m:f>
        </m:oMath>
      </m:oMathPara>
    </w:p>
    <w:p w:rsidR="003C2C76" w:rsidRDefault="003C2C76" w:rsidP="00C80EAD">
      <w:pPr>
        <w:spacing w:after="0" w:line="240" w:lineRule="auto"/>
        <w:jc w:val="both"/>
        <w:rPr>
          <w:rFonts w:eastAsiaTheme="minorEastAsia"/>
        </w:rPr>
      </w:pPr>
    </w:p>
    <w:p w:rsidR="00BF0ED1" w:rsidRPr="009C606F" w:rsidRDefault="00BF0ED1" w:rsidP="009867B6">
      <w:pPr>
        <w:spacing w:after="0" w:line="360" w:lineRule="auto"/>
        <w:ind w:firstLine="567"/>
        <w:jc w:val="both"/>
        <w:rPr>
          <w:rFonts w:eastAsiaTheme="minorEastAsia"/>
        </w:rPr>
      </w:pPr>
      <w:r w:rsidRPr="009C606F">
        <w:rPr>
          <w:rFonts w:eastAsiaTheme="minorEastAsia"/>
        </w:rPr>
        <w:lastRenderedPageBreak/>
        <w:t>Elde edilen koşullu olasılık değerlerine dayalı olarak, bir testin sınıflandırma performansının iyi o</w:t>
      </w:r>
      <w:r w:rsidR="00C3417E">
        <w:rPr>
          <w:rFonts w:eastAsiaTheme="minorEastAsia"/>
        </w:rPr>
        <w:t>lması için doğru sınıflandırma oranlarının yüksek, yanlış sınıflandırma</w:t>
      </w:r>
      <w:r w:rsidRPr="009C606F">
        <w:rPr>
          <w:rFonts w:eastAsiaTheme="minorEastAsia"/>
        </w:rPr>
        <w:t xml:space="preserve"> oranlarını</w:t>
      </w:r>
      <w:r w:rsidR="00E52B94">
        <w:rPr>
          <w:rFonts w:eastAsiaTheme="minorEastAsia"/>
        </w:rPr>
        <w:t>n ise düşük olması gerekir. Bu durum</w:t>
      </w:r>
      <w:r w:rsidRPr="009C606F">
        <w:rPr>
          <w:rFonts w:eastAsiaTheme="minorEastAsia"/>
        </w:rPr>
        <w:t xml:space="preserve"> t kesim nokta</w:t>
      </w:r>
      <w:r w:rsidR="00C35C5D" w:rsidRPr="009C606F">
        <w:rPr>
          <w:rFonts w:eastAsiaTheme="minorEastAsia"/>
        </w:rPr>
        <w:t>sının seçimine bağlıdır. E</w:t>
      </w:r>
      <w:r w:rsidRPr="009C606F">
        <w:rPr>
          <w:rFonts w:eastAsiaTheme="minorEastAsia"/>
        </w:rPr>
        <w:t>n iyi sınıflandırma performansını veren t değeri</w:t>
      </w:r>
      <w:r w:rsidR="00E52B94">
        <w:rPr>
          <w:rFonts w:eastAsiaTheme="minorEastAsia"/>
          <w:color w:val="FF0000"/>
        </w:rPr>
        <w:t xml:space="preserve"> </w:t>
      </w:r>
      <w:r w:rsidR="00E52B94" w:rsidRPr="00E52B94">
        <w:rPr>
          <w:rFonts w:eastAsiaTheme="minorEastAsia"/>
        </w:rPr>
        <w:t>farklı kesim noktalarından elde edilen olasılık değerlerine göre belirlenir.</w:t>
      </w:r>
      <w:r w:rsidRPr="00E52B94">
        <w:rPr>
          <w:rFonts w:eastAsiaTheme="minorEastAsia"/>
        </w:rPr>
        <w:t xml:space="preserve"> </w:t>
      </w:r>
      <w:r w:rsidR="00C04C5F" w:rsidRPr="009C606F">
        <w:rPr>
          <w:rFonts w:eastAsiaTheme="minorEastAsia"/>
        </w:rPr>
        <w:t xml:space="preserve">ROC eğrisi t’nin alabileceği tüm </w:t>
      </w:r>
      <w:r w:rsidR="00320549" w:rsidRPr="009C606F">
        <w:rPr>
          <w:rFonts w:eastAsiaTheme="minorEastAsia"/>
        </w:rPr>
        <w:t>değerler</w:t>
      </w:r>
      <w:r w:rsidR="00C04C5F" w:rsidRPr="009C606F">
        <w:rPr>
          <w:rFonts w:eastAsiaTheme="minorEastAsia"/>
        </w:rPr>
        <w:t xml:space="preserve"> sonunda elde edilen o</w:t>
      </w:r>
      <w:r w:rsidR="00A24B1B" w:rsidRPr="009C606F">
        <w:rPr>
          <w:rFonts w:eastAsiaTheme="minorEastAsia"/>
        </w:rPr>
        <w:t>lasılık değerlerinden sadece gerçek ve yalancı</w:t>
      </w:r>
      <w:r w:rsidR="00C04C5F" w:rsidRPr="009C606F">
        <w:rPr>
          <w:rFonts w:eastAsiaTheme="minorEastAsia"/>
        </w:rPr>
        <w:t xml:space="preserve"> pozitif oranları kullanılarak çizilen ve test performansının belirlenmesinde oldukça kullanışlı olan </w:t>
      </w:r>
      <w:r w:rsidR="00C04C5F" w:rsidRPr="00A42F52">
        <w:rPr>
          <w:rFonts w:eastAsiaTheme="minorEastAsia"/>
        </w:rPr>
        <w:t>bir eğridir</w:t>
      </w:r>
      <w:r w:rsidR="00D55D02" w:rsidRPr="00A42F52">
        <w:rPr>
          <w:rFonts w:eastAsiaTheme="minorEastAsia"/>
        </w:rPr>
        <w:t xml:space="preserve"> (</w:t>
      </w:r>
      <w:r w:rsidR="00C55270">
        <w:rPr>
          <w:rFonts w:eastAsiaTheme="minorEastAsia"/>
        </w:rPr>
        <w:t xml:space="preserve">Zweig ve Campbell, 1993; </w:t>
      </w:r>
      <w:r w:rsidR="00D55D02" w:rsidRPr="00A42F52">
        <w:rPr>
          <w:rFonts w:eastAsiaTheme="minorEastAsia"/>
        </w:rPr>
        <w:t>Fawcett, 2006a</w:t>
      </w:r>
      <w:r w:rsidR="00C55270">
        <w:rPr>
          <w:rFonts w:eastAsiaTheme="minorEastAsia"/>
        </w:rPr>
        <w:t>, Özdamar, 2013</w:t>
      </w:r>
      <w:r w:rsidR="00900452" w:rsidRPr="00A42F52">
        <w:rPr>
          <w:rFonts w:eastAsiaTheme="minorEastAsia"/>
        </w:rPr>
        <w:t>)</w:t>
      </w:r>
      <w:r w:rsidR="00C04C5F" w:rsidRPr="00A42F52">
        <w:rPr>
          <w:rFonts w:eastAsiaTheme="minorEastAsia"/>
        </w:rPr>
        <w:t>.</w:t>
      </w:r>
    </w:p>
    <w:p w:rsidR="008454AA" w:rsidRDefault="00BF55D6" w:rsidP="009867B6">
      <w:pPr>
        <w:spacing w:after="0" w:line="360" w:lineRule="auto"/>
        <w:ind w:firstLine="567"/>
        <w:jc w:val="both"/>
        <w:rPr>
          <w:rFonts w:eastAsiaTheme="minorEastAsia"/>
        </w:rPr>
      </w:pPr>
      <w:r w:rsidRPr="00A42F52">
        <w:rPr>
          <w:rFonts w:eastAsiaTheme="minorEastAsia"/>
        </w:rPr>
        <w:t xml:space="preserve">ROC eğrisi (0,0) ve (1,1) noktalarını birleştiren </w:t>
      </w:r>
      <w:r w:rsidR="00CD44D1" w:rsidRPr="00A42F52">
        <w:rPr>
          <w:rFonts w:eastAsiaTheme="minorEastAsia"/>
        </w:rPr>
        <w:t xml:space="preserve">referans </w:t>
      </w:r>
      <w:r w:rsidRPr="00A42F52">
        <w:rPr>
          <w:rFonts w:eastAsiaTheme="minorEastAsia"/>
        </w:rPr>
        <w:t>doğru</w:t>
      </w:r>
      <w:r w:rsidR="00CD44D1" w:rsidRPr="00A42F52">
        <w:rPr>
          <w:rFonts w:eastAsiaTheme="minorEastAsia"/>
        </w:rPr>
        <w:t>su</w:t>
      </w:r>
      <w:r w:rsidRPr="00A42F52">
        <w:rPr>
          <w:rFonts w:eastAsiaTheme="minorEastAsia"/>
        </w:rPr>
        <w:t>nun üst kısmında yer alan sürekli bir eğridir</w:t>
      </w:r>
      <w:r w:rsidR="00C524EA">
        <w:rPr>
          <w:rFonts w:eastAsiaTheme="minorEastAsia"/>
        </w:rPr>
        <w:t xml:space="preserve"> (Şekil 2.14</w:t>
      </w:r>
      <w:r w:rsidR="006A4430" w:rsidRPr="00A42F52">
        <w:rPr>
          <w:rFonts w:eastAsiaTheme="minorEastAsia"/>
        </w:rPr>
        <w:t>)</w:t>
      </w:r>
      <w:r w:rsidRPr="00A42F52">
        <w:rPr>
          <w:rFonts w:eastAsiaTheme="minorEastAsia"/>
        </w:rPr>
        <w:t xml:space="preserve"> ve grafiğin sol üst köşesine ne kadar yakın olursa testin doğru sınıfla</w:t>
      </w:r>
      <w:r w:rsidR="00611E62">
        <w:rPr>
          <w:rFonts w:eastAsiaTheme="minorEastAsia"/>
        </w:rPr>
        <w:t>ndır</w:t>
      </w:r>
      <w:r w:rsidRPr="00A42F52">
        <w:rPr>
          <w:rFonts w:eastAsiaTheme="minorEastAsia"/>
        </w:rPr>
        <w:t xml:space="preserve">ma başarısı o kadar yüksek olur. </w:t>
      </w:r>
      <w:r w:rsidR="008454AA" w:rsidRPr="00A42F52">
        <w:rPr>
          <w:rFonts w:eastAsiaTheme="minorEastAsia"/>
        </w:rPr>
        <w:t>Testin doğru sınıfla</w:t>
      </w:r>
      <w:r w:rsidR="00611E62">
        <w:rPr>
          <w:rFonts w:eastAsiaTheme="minorEastAsia"/>
        </w:rPr>
        <w:t>ndır</w:t>
      </w:r>
      <w:r w:rsidR="008454AA" w:rsidRPr="00A42F52">
        <w:rPr>
          <w:rFonts w:eastAsiaTheme="minorEastAsia"/>
        </w:rPr>
        <w:t>ma başarısı ise tüm doğru sınıfla</w:t>
      </w:r>
      <w:r w:rsidR="00611E62">
        <w:rPr>
          <w:rFonts w:eastAsiaTheme="minorEastAsia"/>
        </w:rPr>
        <w:t>ndır</w:t>
      </w:r>
      <w:r w:rsidR="008454AA" w:rsidRPr="00A42F52">
        <w:rPr>
          <w:rFonts w:eastAsiaTheme="minorEastAsia"/>
        </w:rPr>
        <w:t>ma sayısının birim sayısına oranlanması ile hesaplanır</w:t>
      </w:r>
      <w:r w:rsidR="00AC5539" w:rsidRPr="00A42F52">
        <w:rPr>
          <w:rFonts w:eastAsiaTheme="minorEastAsia"/>
        </w:rPr>
        <w:t xml:space="preserve"> (Metz, 1979; </w:t>
      </w:r>
      <w:r w:rsidR="00AE521D">
        <w:rPr>
          <w:rFonts w:eastAsiaTheme="minorEastAsia"/>
        </w:rPr>
        <w:t xml:space="preserve">Delong ve ark, 1988; </w:t>
      </w:r>
      <w:r w:rsidR="00AC5539" w:rsidRPr="00A42F52">
        <w:rPr>
          <w:rFonts w:eastAsiaTheme="minorEastAsia"/>
        </w:rPr>
        <w:t>Fawcett, 2006</w:t>
      </w:r>
      <w:r w:rsidR="00D55D02" w:rsidRPr="00A42F52">
        <w:rPr>
          <w:rFonts w:eastAsiaTheme="minorEastAsia"/>
        </w:rPr>
        <w:t>b</w:t>
      </w:r>
      <w:r w:rsidR="00AC5539" w:rsidRPr="00A42F52">
        <w:rPr>
          <w:rFonts w:eastAsiaTheme="minorEastAsia"/>
        </w:rPr>
        <w:t>):</w:t>
      </w:r>
    </w:p>
    <w:p w:rsidR="00962979" w:rsidRPr="009C606F" w:rsidRDefault="00962979" w:rsidP="00C80EAD">
      <w:pPr>
        <w:spacing w:after="0" w:line="240" w:lineRule="auto"/>
        <w:jc w:val="both"/>
        <w:rPr>
          <w:rFonts w:eastAsiaTheme="minorEastAsia"/>
        </w:rPr>
      </w:pPr>
    </w:p>
    <w:p w:rsidR="008454AA" w:rsidRPr="00962979" w:rsidRDefault="00E10B08" w:rsidP="00C80EAD">
      <w:pPr>
        <w:spacing w:after="0" w:line="240" w:lineRule="auto"/>
        <w:jc w:val="both"/>
        <w:rPr>
          <w:rFonts w:eastAsiaTheme="minorEastAsia"/>
        </w:rPr>
      </w:pPr>
      <m:oMathPara>
        <m:oMath>
          <m:r>
            <m:rPr>
              <m:sty m:val="p"/>
            </m:rPr>
            <w:rPr>
              <w:rFonts w:ascii="Cambria Math" w:eastAsiaTheme="minorEastAsia" w:hAnsi="Cambria Math"/>
            </w:rPr>
            <m:t>Doğruluk=</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11</m:t>
                  </m:r>
                </m:sub>
              </m:sSub>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22</m:t>
                  </m:r>
                </m:sub>
              </m:sSub>
            </m:num>
            <m:den>
              <m:r>
                <m:rPr>
                  <m:sty m:val="p"/>
                </m:rPr>
                <w:rPr>
                  <w:rFonts w:ascii="Cambria Math" w:eastAsiaTheme="minorEastAsia" w:hAnsi="Cambria Math"/>
                </w:rPr>
                <m:t>n</m:t>
              </m:r>
            </m:den>
          </m:f>
        </m:oMath>
      </m:oMathPara>
    </w:p>
    <w:p w:rsidR="00962979" w:rsidRPr="00A362AB" w:rsidRDefault="00962979" w:rsidP="00C80EAD">
      <w:pPr>
        <w:spacing w:after="0" w:line="240" w:lineRule="auto"/>
        <w:jc w:val="both"/>
        <w:rPr>
          <w:rFonts w:eastAsiaTheme="minorEastAsia"/>
        </w:rPr>
      </w:pPr>
    </w:p>
    <w:p w:rsidR="00BF55D6" w:rsidRPr="00A42F52" w:rsidRDefault="00206414" w:rsidP="009867B6">
      <w:pPr>
        <w:spacing w:after="0" w:line="360" w:lineRule="auto"/>
        <w:ind w:firstLine="567"/>
        <w:jc w:val="both"/>
        <w:rPr>
          <w:rFonts w:eastAsiaTheme="minorEastAsia"/>
        </w:rPr>
      </w:pPr>
      <w:r w:rsidRPr="009C606F">
        <w:rPr>
          <w:rFonts w:eastAsiaTheme="minorEastAsia"/>
        </w:rPr>
        <w:t xml:space="preserve">ROC eğrisi (0,0) ve (1,1) noktalarını birleştiren </w:t>
      </w:r>
      <w:r w:rsidR="00CD44D1" w:rsidRPr="009C606F">
        <w:rPr>
          <w:rFonts w:eastAsiaTheme="minorEastAsia"/>
        </w:rPr>
        <w:t xml:space="preserve">referans </w:t>
      </w:r>
      <w:r w:rsidRPr="009C606F">
        <w:rPr>
          <w:rFonts w:eastAsiaTheme="minorEastAsia"/>
        </w:rPr>
        <w:t>doğru</w:t>
      </w:r>
      <w:r w:rsidR="00CD44D1" w:rsidRPr="009C606F">
        <w:rPr>
          <w:rFonts w:eastAsiaTheme="minorEastAsia"/>
        </w:rPr>
        <w:t>sunun</w:t>
      </w:r>
      <w:r w:rsidRPr="009C606F">
        <w:rPr>
          <w:rFonts w:eastAsiaTheme="minorEastAsia"/>
        </w:rPr>
        <w:t xml:space="preserve"> </w:t>
      </w:r>
      <w:r w:rsidR="00AE521D">
        <w:rPr>
          <w:rFonts w:eastAsiaTheme="minorEastAsia"/>
        </w:rPr>
        <w:t>alt kısmında yer almış ise</w:t>
      </w:r>
      <w:r w:rsidRPr="009C606F">
        <w:rPr>
          <w:rFonts w:eastAsiaTheme="minorEastAsia"/>
        </w:rPr>
        <w:t xml:space="preserve"> sınıflandırma skor</w:t>
      </w:r>
      <w:r w:rsidR="00AE521D">
        <w:rPr>
          <w:rFonts w:eastAsiaTheme="minorEastAsia"/>
        </w:rPr>
        <w:t xml:space="preserve">ları ile </w:t>
      </w:r>
      <w:r w:rsidRPr="009C606F">
        <w:rPr>
          <w:rFonts w:eastAsiaTheme="minorEastAsia"/>
        </w:rPr>
        <w:t>kesim noktası arasındaki i</w:t>
      </w:r>
      <w:r w:rsidR="008A40B3" w:rsidRPr="009C606F">
        <w:rPr>
          <w:rFonts w:eastAsiaTheme="minorEastAsia"/>
        </w:rPr>
        <w:t>lişki ters şekilde kurulmuştur (“s&gt;t iken P” kriteri yerine “s&lt;t ise P” gibi)</w:t>
      </w:r>
      <w:r w:rsidR="00AC5539" w:rsidRPr="009C606F">
        <w:rPr>
          <w:rFonts w:eastAsiaTheme="minorEastAsia"/>
        </w:rPr>
        <w:t xml:space="preserve"> </w:t>
      </w:r>
      <w:r w:rsidR="00AC5539" w:rsidRPr="00A42F52">
        <w:rPr>
          <w:rFonts w:eastAsiaTheme="minorEastAsia"/>
        </w:rPr>
        <w:t>(Krzanowski ve Hand, 2009).</w:t>
      </w:r>
    </w:p>
    <w:p w:rsidR="00492BC9" w:rsidRDefault="00492BC9" w:rsidP="00C80EAD">
      <w:pPr>
        <w:spacing w:after="0" w:line="240" w:lineRule="auto"/>
      </w:pPr>
    </w:p>
    <w:p w:rsidR="0084139B" w:rsidRPr="00A42F52" w:rsidRDefault="0084139B" w:rsidP="00C80EAD">
      <w:pPr>
        <w:spacing w:after="0" w:line="240" w:lineRule="auto"/>
      </w:pPr>
    </w:p>
    <w:p w:rsidR="00EF7248" w:rsidRPr="00FD0675" w:rsidRDefault="00CE79C5" w:rsidP="00C80EAD">
      <w:pPr>
        <w:spacing w:after="0" w:line="240" w:lineRule="auto"/>
        <w:rPr>
          <w:b/>
        </w:rPr>
      </w:pPr>
      <w:bookmarkStart w:id="82" w:name="_Toc458081262"/>
      <w:r w:rsidRPr="00FD0675">
        <w:rPr>
          <w:b/>
        </w:rPr>
        <w:t>2.7</w:t>
      </w:r>
      <w:r w:rsidR="00DC3E71" w:rsidRPr="00FD0675">
        <w:rPr>
          <w:b/>
        </w:rPr>
        <w:t>.2 ROC Eğrisi Altında Kalan Alan</w:t>
      </w:r>
      <w:bookmarkEnd w:id="82"/>
      <w:r w:rsidR="00DC3E71" w:rsidRPr="00FD0675">
        <w:rPr>
          <w:b/>
        </w:rPr>
        <w:t xml:space="preserve"> </w:t>
      </w:r>
    </w:p>
    <w:p w:rsidR="00B77A68" w:rsidRPr="00B77A68" w:rsidRDefault="00B77A68" w:rsidP="00C80EAD">
      <w:pPr>
        <w:spacing w:after="0" w:line="240" w:lineRule="auto"/>
      </w:pPr>
    </w:p>
    <w:p w:rsidR="00D63FBC" w:rsidRDefault="007C660A" w:rsidP="009867B6">
      <w:pPr>
        <w:spacing w:after="0" w:line="360" w:lineRule="auto"/>
        <w:ind w:firstLine="567"/>
        <w:jc w:val="both"/>
        <w:rPr>
          <w:rFonts w:eastAsiaTheme="minorEastAsia"/>
        </w:rPr>
      </w:pPr>
      <w:r w:rsidRPr="00A42F52">
        <w:rPr>
          <w:rFonts w:eastAsiaTheme="minorEastAsia"/>
        </w:rPr>
        <w:t>ROC eğrisi altında kalan al</w:t>
      </w:r>
      <w:r w:rsidR="00651286">
        <w:rPr>
          <w:rFonts w:eastAsiaTheme="minorEastAsia"/>
        </w:rPr>
        <w:t>an modelin sınıflandırma ye</w:t>
      </w:r>
      <w:r w:rsidRPr="00A42F52">
        <w:rPr>
          <w:rFonts w:eastAsiaTheme="minorEastAsia"/>
        </w:rPr>
        <w:t xml:space="preserve">teneğinin bir ölçüsüdür </w:t>
      </w:r>
      <w:r w:rsidR="002630D4" w:rsidRPr="00A42F52">
        <w:rPr>
          <w:rFonts w:eastAsiaTheme="minorEastAsia"/>
        </w:rPr>
        <w:t>(Hosmer ve ark</w:t>
      </w:r>
      <w:r w:rsidR="008D58BB" w:rsidRPr="00A42F52">
        <w:rPr>
          <w:rFonts w:eastAsiaTheme="minorEastAsia"/>
        </w:rPr>
        <w:t>, 2013</w:t>
      </w:r>
      <w:r w:rsidRPr="00A42F52">
        <w:rPr>
          <w:rFonts w:eastAsiaTheme="minorEastAsia"/>
        </w:rPr>
        <w:t>).</w:t>
      </w:r>
      <w:r w:rsidRPr="009C606F">
        <w:rPr>
          <w:rFonts w:eastAsiaTheme="minorEastAsia"/>
          <w:b/>
        </w:rPr>
        <w:t xml:space="preserve"> </w:t>
      </w:r>
      <w:r w:rsidR="00811481" w:rsidRPr="009C606F">
        <w:rPr>
          <w:rFonts w:eastAsiaTheme="minorEastAsia"/>
        </w:rPr>
        <w:t>ROC eğrisi</w:t>
      </w:r>
      <w:r w:rsidR="00651286">
        <w:rPr>
          <w:rFonts w:eastAsiaTheme="minorEastAsia"/>
        </w:rPr>
        <w:t>,</w:t>
      </w:r>
      <w:r w:rsidR="00811481" w:rsidRPr="009C606F">
        <w:rPr>
          <w:rFonts w:eastAsiaTheme="minorEastAsia"/>
        </w:rPr>
        <w:t xml:space="preserve"> kenar uzunluğu 1 bi</w:t>
      </w:r>
      <w:r w:rsidR="00651286">
        <w:rPr>
          <w:rFonts w:eastAsiaTheme="minorEastAsia"/>
        </w:rPr>
        <w:t>rim olan kare içine çizilir ve eğri</w:t>
      </w:r>
      <w:r w:rsidR="00811481" w:rsidRPr="009C606F">
        <w:rPr>
          <w:rFonts w:eastAsiaTheme="minorEastAsia"/>
        </w:rPr>
        <w:t xml:space="preserve"> altında ka</w:t>
      </w:r>
      <w:r w:rsidR="00651286">
        <w:rPr>
          <w:rFonts w:eastAsiaTheme="minorEastAsia"/>
        </w:rPr>
        <w:t>lan alan, karenin köşegeni altında</w:t>
      </w:r>
      <w:r w:rsidR="009A148A">
        <w:rPr>
          <w:rFonts w:eastAsiaTheme="minorEastAsia"/>
        </w:rPr>
        <w:t xml:space="preserve"> yer alan </w:t>
      </w:r>
      <w:r w:rsidR="00811481" w:rsidRPr="00A42F52">
        <w:rPr>
          <w:rFonts w:eastAsiaTheme="minorEastAsia"/>
        </w:rPr>
        <w:t>ikizkenar üçgenin alanı ile karenin alanı arasında değer alır (Fawcett, 2006</w:t>
      </w:r>
      <w:r w:rsidR="00D55D02" w:rsidRPr="00A42F52">
        <w:rPr>
          <w:rFonts w:eastAsiaTheme="minorEastAsia"/>
        </w:rPr>
        <w:t>b</w:t>
      </w:r>
      <w:r w:rsidR="00811481" w:rsidRPr="00A42F52">
        <w:rPr>
          <w:rFonts w:eastAsiaTheme="minorEastAsia"/>
        </w:rPr>
        <w:t>).</w:t>
      </w:r>
      <w:r w:rsidR="00811481" w:rsidRPr="00A42F52">
        <w:rPr>
          <w:rFonts w:eastAsiaTheme="minorEastAsia"/>
          <w:b/>
        </w:rPr>
        <w:t xml:space="preserve"> </w:t>
      </w:r>
      <w:r w:rsidR="009A148A">
        <w:rPr>
          <w:rFonts w:eastAsiaTheme="minorEastAsia"/>
        </w:rPr>
        <w:t xml:space="preserve">Dolayısıyla alanın </w:t>
      </w:r>
      <w:r w:rsidR="00F30C2F" w:rsidRPr="00A42F52">
        <w:rPr>
          <w:rFonts w:eastAsiaTheme="minorEastAsia"/>
        </w:rPr>
        <w:t>alt</w:t>
      </w:r>
      <w:r w:rsidR="00651286">
        <w:rPr>
          <w:rFonts w:eastAsiaTheme="minorEastAsia"/>
        </w:rPr>
        <w:t xml:space="preserve"> sınırı 0.5, üst sınırı 1’e eşittir ve aşağıdaki gibi hesaplanır</w:t>
      </w:r>
      <w:r w:rsidR="00E24F8D" w:rsidRPr="00A42F52">
        <w:rPr>
          <w:rFonts w:eastAsiaTheme="minorEastAsia"/>
        </w:rPr>
        <w:t xml:space="preserve"> (</w:t>
      </w:r>
      <w:r w:rsidR="009801B8">
        <w:rPr>
          <w:rFonts w:eastAsiaTheme="minorEastAsia"/>
        </w:rPr>
        <w:t xml:space="preserve">Hanley ve McNeil, 1982; </w:t>
      </w:r>
      <w:r w:rsidR="00E24F8D" w:rsidRPr="00A42F52">
        <w:rPr>
          <w:rFonts w:eastAsiaTheme="minorEastAsia"/>
        </w:rPr>
        <w:t>Krzanowski ve Hand, 2009)</w:t>
      </w:r>
      <w:r w:rsidR="00F30C2F" w:rsidRPr="00A42F52">
        <w:rPr>
          <w:rFonts w:eastAsiaTheme="minorEastAsia"/>
        </w:rPr>
        <w:t>:</w:t>
      </w:r>
    </w:p>
    <w:p w:rsidR="00630E6D" w:rsidRPr="009C606F" w:rsidRDefault="00630E6D" w:rsidP="00C80EAD">
      <w:pPr>
        <w:spacing w:after="0" w:line="240" w:lineRule="auto"/>
        <w:ind w:firstLine="567"/>
        <w:jc w:val="both"/>
        <w:rPr>
          <w:rFonts w:eastAsiaTheme="minorEastAsia"/>
          <w:b/>
        </w:rPr>
      </w:pPr>
    </w:p>
    <w:p w:rsidR="008273E5" w:rsidRPr="008273E5" w:rsidRDefault="00A362AB" w:rsidP="00C80EAD">
      <w:pPr>
        <w:spacing w:after="0" w:line="240" w:lineRule="auto"/>
        <w:jc w:val="center"/>
        <w:rPr>
          <w:rFonts w:eastAsiaTheme="minorEastAsia"/>
        </w:rPr>
      </w:pPr>
      <m:oMath>
        <m:r>
          <m:rPr>
            <m:sty m:val="p"/>
          </m:rPr>
          <w:rPr>
            <w:rFonts w:ascii="Cambria Math" w:eastAsiaTheme="minorEastAsia" w:hAnsi="Cambria Math"/>
          </w:rPr>
          <m:t>Alan=</m:t>
        </m:r>
        <m:nary>
          <m:naryPr>
            <m:limLoc m:val="subSup"/>
            <m:ctrlPr>
              <w:rPr>
                <w:rFonts w:ascii="Cambria Math" w:eastAsiaTheme="minorEastAsia" w:hAnsi="Cambria Math"/>
              </w:rPr>
            </m:ctrlPr>
          </m:naryPr>
          <m:sub>
            <m:r>
              <m:rPr>
                <m:sty m:val="p"/>
              </m:rPr>
              <w:rPr>
                <w:rFonts w:ascii="Cambria Math" w:eastAsiaTheme="minorEastAsia" w:hAnsi="Cambria Math"/>
              </w:rPr>
              <m:t>0</m:t>
            </m:r>
          </m:sub>
          <m:sup>
            <m:r>
              <m:rPr>
                <m:sty m:val="p"/>
              </m:rPr>
              <w:rPr>
                <w:rFonts w:ascii="Cambria Math" w:eastAsiaTheme="minorEastAsia" w:hAnsi="Cambria Math"/>
              </w:rPr>
              <m:t>1</m:t>
            </m:r>
          </m:sup>
          <m:e>
            <m:r>
              <m:rPr>
                <m:sty m:val="p"/>
              </m:rPr>
              <w:rPr>
                <w:rFonts w:ascii="Cambria Math" w:eastAsiaTheme="minorEastAsia" w:hAnsi="Cambria Math"/>
              </w:rPr>
              <m:t>y</m:t>
            </m:r>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dx</m:t>
            </m:r>
          </m:e>
        </m:nary>
      </m:oMath>
      <w:r w:rsidR="00E24F8D" w:rsidRPr="00A362AB">
        <w:rPr>
          <w:rFonts w:eastAsiaTheme="minorEastAsia"/>
        </w:rPr>
        <w:t xml:space="preserve">    </w:t>
      </w:r>
      <w:bookmarkStart w:id="83" w:name="_Toc451901354"/>
    </w:p>
    <w:p w:rsidR="008273E5" w:rsidRPr="008273E5" w:rsidRDefault="008273E5" w:rsidP="00C80EAD">
      <w:pPr>
        <w:spacing w:after="0" w:line="240" w:lineRule="auto"/>
      </w:pPr>
    </w:p>
    <w:p w:rsidR="008273E5" w:rsidRDefault="00FD6F6C" w:rsidP="009867B6">
      <w:pPr>
        <w:spacing w:after="0"/>
        <w:jc w:val="center"/>
      </w:pPr>
      <w:r w:rsidRPr="008273E5">
        <w:rPr>
          <w:noProof/>
          <w:lang w:eastAsia="tr-TR"/>
        </w:rPr>
        <w:lastRenderedPageBreak/>
        <w:drawing>
          <wp:inline distT="0" distB="0" distL="0" distR="0" wp14:anchorId="7C5BAA02" wp14:editId="63961B71">
            <wp:extent cx="4679950" cy="3239770"/>
            <wp:effectExtent l="0" t="0" r="635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0" cy="3239770"/>
                    </a:xfrm>
                    <a:prstGeom prst="rect">
                      <a:avLst/>
                    </a:prstGeom>
                    <a:noFill/>
                    <a:ln>
                      <a:noFill/>
                    </a:ln>
                  </pic:spPr>
                </pic:pic>
              </a:graphicData>
            </a:graphic>
          </wp:inline>
        </w:drawing>
      </w:r>
    </w:p>
    <w:p w:rsidR="008273E5" w:rsidRPr="008273E5" w:rsidRDefault="008273E5" w:rsidP="00C80EAD">
      <w:pPr>
        <w:spacing w:after="0" w:line="240" w:lineRule="auto"/>
      </w:pPr>
    </w:p>
    <w:p w:rsidR="00ED2849" w:rsidRDefault="00E820DA" w:rsidP="00C80EAD">
      <w:pPr>
        <w:pStyle w:val="Balk4"/>
        <w:spacing w:after="0"/>
      </w:pPr>
      <w:bookmarkStart w:id="84" w:name="_Toc458998800"/>
      <w:r w:rsidRPr="00E820DA">
        <w:t>Şekil 2.</w:t>
      </w:r>
      <w:r w:rsidR="00C524EA">
        <w:t>14</w:t>
      </w:r>
      <w:r w:rsidRPr="00E820DA">
        <w:t xml:space="preserve"> </w:t>
      </w:r>
      <w:r w:rsidR="00CD44D1" w:rsidRPr="00E820DA">
        <w:t>ROC eğrileri ve referans çizgisi</w:t>
      </w:r>
      <w:bookmarkEnd w:id="83"/>
      <w:bookmarkEnd w:id="84"/>
    </w:p>
    <w:p w:rsidR="00630E6D" w:rsidRDefault="00630E6D" w:rsidP="00C80EAD">
      <w:pPr>
        <w:spacing w:after="0" w:line="240" w:lineRule="auto"/>
      </w:pPr>
    </w:p>
    <w:p w:rsidR="00C80EAD" w:rsidRPr="00B77A68" w:rsidRDefault="00C80EAD" w:rsidP="00C80EAD">
      <w:pPr>
        <w:spacing w:after="0" w:line="240" w:lineRule="auto"/>
      </w:pPr>
    </w:p>
    <w:p w:rsidR="008273E5" w:rsidRDefault="00432F7E" w:rsidP="00C80EAD">
      <w:pPr>
        <w:spacing w:after="0" w:line="240" w:lineRule="auto"/>
        <w:rPr>
          <w:b/>
        </w:rPr>
      </w:pPr>
      <w:bookmarkStart w:id="85" w:name="_Toc451903936"/>
      <w:bookmarkStart w:id="86" w:name="_Toc453063002"/>
      <w:bookmarkStart w:id="87" w:name="_Toc458081263"/>
      <w:r w:rsidRPr="00FD0675">
        <w:rPr>
          <w:b/>
        </w:rPr>
        <w:t>2.</w:t>
      </w:r>
      <w:r w:rsidR="00CE79C5" w:rsidRPr="00FD0675">
        <w:rPr>
          <w:b/>
        </w:rPr>
        <w:t>8</w:t>
      </w:r>
      <w:r w:rsidR="003B0010" w:rsidRPr="00FD0675">
        <w:rPr>
          <w:b/>
        </w:rPr>
        <w:t xml:space="preserve"> Model Değerlendirme Kriter</w:t>
      </w:r>
      <w:r w:rsidRPr="00FD0675">
        <w:rPr>
          <w:b/>
        </w:rPr>
        <w:t>leri</w:t>
      </w:r>
      <w:bookmarkEnd w:id="85"/>
      <w:bookmarkEnd w:id="86"/>
      <w:bookmarkEnd w:id="87"/>
    </w:p>
    <w:p w:rsidR="00630E6D" w:rsidRPr="00630E6D" w:rsidRDefault="00630E6D" w:rsidP="00C80EAD">
      <w:pPr>
        <w:spacing w:after="0" w:line="240" w:lineRule="auto"/>
        <w:rPr>
          <w:b/>
        </w:rPr>
      </w:pPr>
    </w:p>
    <w:p w:rsidR="00B8581A" w:rsidRDefault="0071596C" w:rsidP="009867B6">
      <w:pPr>
        <w:spacing w:after="0" w:line="360" w:lineRule="auto"/>
        <w:ind w:firstLine="567"/>
        <w:jc w:val="both"/>
        <w:rPr>
          <w:rFonts w:eastAsiaTheme="minorEastAsia"/>
        </w:rPr>
      </w:pPr>
      <w:r w:rsidRPr="009C606F">
        <w:rPr>
          <w:rFonts w:eastAsiaTheme="minorEastAsia"/>
        </w:rPr>
        <w:t>Bu tez çalışmasında modellerin performansları duyarlılık, özgüllük,</w:t>
      </w:r>
      <w:r w:rsidR="003817EA" w:rsidRPr="009C606F">
        <w:rPr>
          <w:rFonts w:eastAsiaTheme="minorEastAsia"/>
        </w:rPr>
        <w:t xml:space="preserve">  doğruluk</w:t>
      </w:r>
      <w:r w:rsidRPr="009C606F">
        <w:rPr>
          <w:rFonts w:eastAsiaTheme="minorEastAsia"/>
        </w:rPr>
        <w:t xml:space="preserve"> yüzde</w:t>
      </w:r>
      <w:r w:rsidR="00AF073A">
        <w:rPr>
          <w:rFonts w:eastAsiaTheme="minorEastAsia"/>
        </w:rPr>
        <w:t>ler</w:t>
      </w:r>
      <w:r w:rsidRPr="009C606F">
        <w:rPr>
          <w:rFonts w:eastAsiaTheme="minorEastAsia"/>
        </w:rPr>
        <w:t>i ve hata kareler ortalamasının karekökü</w:t>
      </w:r>
      <w:r w:rsidR="00A8439E" w:rsidRPr="009C606F">
        <w:rPr>
          <w:rFonts w:eastAsiaTheme="minorEastAsia"/>
        </w:rPr>
        <w:t xml:space="preserve"> (HKOK)</w:t>
      </w:r>
      <w:r w:rsidR="003B0010">
        <w:rPr>
          <w:rFonts w:eastAsiaTheme="minorEastAsia"/>
        </w:rPr>
        <w:t xml:space="preserve"> kriterle</w:t>
      </w:r>
      <w:r w:rsidR="00A8439E" w:rsidRPr="009C606F">
        <w:rPr>
          <w:rFonts w:eastAsiaTheme="minorEastAsia"/>
        </w:rPr>
        <w:t>ri göz önüne alınarak karşılaştırılacaktır</w:t>
      </w:r>
      <w:r w:rsidRPr="009C606F">
        <w:rPr>
          <w:rFonts w:eastAsiaTheme="minorEastAsia"/>
        </w:rPr>
        <w:t xml:space="preserve">. </w:t>
      </w:r>
    </w:p>
    <w:p w:rsidR="008310FF" w:rsidRDefault="008310FF" w:rsidP="00C80EAD">
      <w:pPr>
        <w:spacing w:after="0" w:line="240" w:lineRule="auto"/>
        <w:ind w:firstLine="567"/>
        <w:jc w:val="both"/>
        <w:rPr>
          <w:rFonts w:eastAsiaTheme="minorEastAsia"/>
        </w:rPr>
      </w:pPr>
    </w:p>
    <w:p w:rsidR="008310FF" w:rsidRDefault="008310FF" w:rsidP="00C80EAD">
      <w:pPr>
        <w:spacing w:after="0" w:line="240" w:lineRule="auto"/>
        <w:ind w:firstLine="567"/>
        <w:jc w:val="both"/>
        <w:rPr>
          <w:rFonts w:eastAsiaTheme="minorEastAsia"/>
        </w:rPr>
      </w:pPr>
    </w:p>
    <w:p w:rsidR="003817EA" w:rsidRPr="00FD0675" w:rsidRDefault="00CE79C5" w:rsidP="00C80EAD">
      <w:pPr>
        <w:spacing w:after="0" w:line="240" w:lineRule="auto"/>
        <w:rPr>
          <w:b/>
        </w:rPr>
      </w:pPr>
      <w:bookmarkStart w:id="88" w:name="_Toc458081264"/>
      <w:r w:rsidRPr="00FD0675">
        <w:rPr>
          <w:b/>
        </w:rPr>
        <w:t>2.8</w:t>
      </w:r>
      <w:r w:rsidR="0071596C" w:rsidRPr="00FD0675">
        <w:rPr>
          <w:b/>
        </w:rPr>
        <w:t xml:space="preserve">.1 </w:t>
      </w:r>
      <w:r w:rsidR="003817EA" w:rsidRPr="00FD0675">
        <w:rPr>
          <w:b/>
        </w:rPr>
        <w:t>Duyarlılık</w:t>
      </w:r>
      <w:bookmarkEnd w:id="88"/>
    </w:p>
    <w:p w:rsidR="00B8581A" w:rsidRPr="00B8581A" w:rsidRDefault="00B8581A" w:rsidP="009867B6">
      <w:pPr>
        <w:spacing w:after="0" w:line="240" w:lineRule="auto"/>
      </w:pPr>
    </w:p>
    <w:p w:rsidR="003817EA" w:rsidRDefault="003817EA" w:rsidP="009867B6">
      <w:pPr>
        <w:spacing w:after="0" w:line="360" w:lineRule="auto"/>
        <w:ind w:firstLine="567"/>
        <w:jc w:val="both"/>
        <w:rPr>
          <w:rFonts w:eastAsiaTheme="minorEastAsia"/>
        </w:rPr>
      </w:pPr>
      <w:r w:rsidRPr="009C606F">
        <w:rPr>
          <w:rFonts w:eastAsiaTheme="minorEastAsia"/>
        </w:rPr>
        <w:t>Duyarlılık; gerçekten pozitif olan birimlerin model tarafından hangi oranda saptanabildiğini belirtirken b</w:t>
      </w:r>
      <w:r w:rsidR="000B5BB6" w:rsidRPr="009C606F">
        <w:rPr>
          <w:rFonts w:eastAsiaTheme="minorEastAsia"/>
        </w:rPr>
        <w:t>ir olasılık değeridir. Tablo 2.5</w:t>
      </w:r>
      <w:r w:rsidRPr="009C606F">
        <w:rPr>
          <w:rFonts w:eastAsiaTheme="minorEastAsia"/>
        </w:rPr>
        <w:t>’e göre,</w:t>
      </w:r>
    </w:p>
    <w:p w:rsidR="00630E6D" w:rsidRDefault="00630E6D" w:rsidP="009867B6">
      <w:pPr>
        <w:spacing w:after="0" w:line="240" w:lineRule="auto"/>
        <w:ind w:firstLine="567"/>
        <w:jc w:val="both"/>
        <w:rPr>
          <w:rFonts w:eastAsiaTheme="minorEastAsia"/>
        </w:rPr>
      </w:pPr>
    </w:p>
    <w:p w:rsidR="003817EA" w:rsidRPr="008273E5" w:rsidRDefault="009C606F" w:rsidP="009867B6">
      <w:pPr>
        <w:spacing w:after="0" w:line="240" w:lineRule="auto"/>
        <w:jc w:val="center"/>
        <w:rPr>
          <w:rFonts w:eastAsiaTheme="minorEastAsia"/>
        </w:rPr>
      </w:pPr>
      <m:oMathPara>
        <m:oMath>
          <m:r>
            <m:rPr>
              <m:sty m:val="p"/>
            </m:rPr>
            <w:rPr>
              <w:rFonts w:ascii="Cambria Math" w:eastAsiaTheme="minorEastAsia" w:hAnsi="Cambria Math"/>
            </w:rPr>
            <m:t>Duyarlılık=</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11</m:t>
                  </m:r>
                </m:sub>
              </m:sSub>
            </m:num>
            <m:den>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m:t>
                  </m:r>
                </m:sub>
              </m:sSub>
            </m:den>
          </m:f>
        </m:oMath>
      </m:oMathPara>
    </w:p>
    <w:p w:rsidR="008273E5" w:rsidRPr="009C606F" w:rsidRDefault="008273E5" w:rsidP="009867B6">
      <w:pPr>
        <w:spacing w:after="0" w:line="240" w:lineRule="auto"/>
        <w:jc w:val="center"/>
        <w:rPr>
          <w:rFonts w:eastAsiaTheme="minorEastAsia"/>
        </w:rPr>
      </w:pPr>
    </w:p>
    <w:p w:rsidR="00B77A68" w:rsidRDefault="003817EA" w:rsidP="009867B6">
      <w:pPr>
        <w:spacing w:after="0" w:line="360" w:lineRule="auto"/>
        <w:jc w:val="both"/>
        <w:rPr>
          <w:rFonts w:eastAsiaTheme="minorEastAsia"/>
        </w:rPr>
      </w:pPr>
      <w:r w:rsidRPr="009C606F">
        <w:rPr>
          <w:rFonts w:eastAsiaTheme="minorEastAsia"/>
        </w:rPr>
        <w:t xml:space="preserve">eşitliğiyle </w:t>
      </w:r>
      <w:r w:rsidRPr="00A42F52">
        <w:rPr>
          <w:rFonts w:eastAsiaTheme="minorEastAsia"/>
        </w:rPr>
        <w:t>hesaplanır</w:t>
      </w:r>
      <w:r w:rsidR="008A4EAD" w:rsidRPr="00A42F52">
        <w:rPr>
          <w:rFonts w:eastAsiaTheme="minorEastAsia"/>
        </w:rPr>
        <w:t xml:space="preserve"> (Metz, 1979)</w:t>
      </w:r>
      <w:r w:rsidRPr="00A42F52">
        <w:rPr>
          <w:rFonts w:eastAsiaTheme="minorEastAsia"/>
        </w:rPr>
        <w:t>.</w:t>
      </w:r>
    </w:p>
    <w:p w:rsidR="00B77A68" w:rsidRDefault="00B77A68" w:rsidP="009867B6">
      <w:pPr>
        <w:spacing w:after="0" w:line="240" w:lineRule="auto"/>
        <w:jc w:val="both"/>
        <w:rPr>
          <w:rFonts w:eastAsiaTheme="minorEastAsia"/>
        </w:rPr>
      </w:pPr>
    </w:p>
    <w:p w:rsidR="00B77A68" w:rsidRPr="009C606F" w:rsidRDefault="00B77A68" w:rsidP="009867B6">
      <w:pPr>
        <w:spacing w:after="0" w:line="240" w:lineRule="auto"/>
        <w:jc w:val="both"/>
        <w:rPr>
          <w:rFonts w:eastAsiaTheme="minorEastAsia"/>
        </w:rPr>
      </w:pPr>
    </w:p>
    <w:p w:rsidR="003817EA" w:rsidRPr="00FD0675" w:rsidRDefault="00CE79C5" w:rsidP="009867B6">
      <w:pPr>
        <w:spacing w:after="0" w:line="240" w:lineRule="auto"/>
        <w:rPr>
          <w:b/>
        </w:rPr>
      </w:pPr>
      <w:bookmarkStart w:id="89" w:name="_Toc458081265"/>
      <w:r w:rsidRPr="00FD0675">
        <w:rPr>
          <w:b/>
        </w:rPr>
        <w:t>2.8</w:t>
      </w:r>
      <w:r w:rsidR="003817EA" w:rsidRPr="00FD0675">
        <w:rPr>
          <w:b/>
        </w:rPr>
        <w:t>.2 Özgüllük</w:t>
      </w:r>
      <w:bookmarkEnd w:id="89"/>
    </w:p>
    <w:p w:rsidR="008273E5" w:rsidRPr="008273E5" w:rsidRDefault="008273E5" w:rsidP="009867B6">
      <w:pPr>
        <w:spacing w:after="0" w:line="240" w:lineRule="auto"/>
      </w:pPr>
    </w:p>
    <w:p w:rsidR="003817EA" w:rsidRDefault="003817EA" w:rsidP="009867B6">
      <w:pPr>
        <w:spacing w:after="0" w:line="360" w:lineRule="auto"/>
        <w:ind w:firstLine="567"/>
        <w:jc w:val="both"/>
        <w:rPr>
          <w:rFonts w:eastAsiaTheme="minorEastAsia"/>
        </w:rPr>
      </w:pPr>
      <w:r w:rsidRPr="009C606F">
        <w:rPr>
          <w:rFonts w:eastAsiaTheme="minorEastAsia"/>
        </w:rPr>
        <w:t>Özgüllük; gerçekten negatif olan birimlerin model tarafından hangi oranda saptanabildiğini gösteren b</w:t>
      </w:r>
      <w:r w:rsidR="000B5BB6" w:rsidRPr="009C606F">
        <w:rPr>
          <w:rFonts w:eastAsiaTheme="minorEastAsia"/>
        </w:rPr>
        <w:t>ir olasılık değeridir. Tablo 2.5</w:t>
      </w:r>
      <w:r w:rsidRPr="009C606F">
        <w:rPr>
          <w:rFonts w:eastAsiaTheme="minorEastAsia"/>
        </w:rPr>
        <w:t>’e göre,</w:t>
      </w:r>
    </w:p>
    <w:p w:rsidR="008273E5" w:rsidRPr="009C606F" w:rsidRDefault="008273E5" w:rsidP="009867B6">
      <w:pPr>
        <w:spacing w:after="0" w:line="240" w:lineRule="auto"/>
        <w:jc w:val="both"/>
        <w:rPr>
          <w:rFonts w:eastAsiaTheme="minorEastAsia"/>
        </w:rPr>
      </w:pPr>
    </w:p>
    <w:p w:rsidR="00F75952" w:rsidRPr="008273E5" w:rsidRDefault="009C606F" w:rsidP="009867B6">
      <w:pPr>
        <w:spacing w:after="0" w:line="240" w:lineRule="auto"/>
        <w:jc w:val="both"/>
        <w:rPr>
          <w:rFonts w:eastAsiaTheme="minorEastAsia"/>
        </w:rPr>
      </w:pPr>
      <m:oMathPara>
        <m:oMath>
          <m:r>
            <m:rPr>
              <m:sty m:val="p"/>
            </m:rPr>
            <w:rPr>
              <w:rFonts w:ascii="Cambria Math" w:eastAsiaTheme="minorEastAsia" w:hAnsi="Cambria Math"/>
            </w:rPr>
            <w:lastRenderedPageBreak/>
            <m:t>Özgüllük=</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22</m:t>
                  </m:r>
                </m:sub>
              </m:sSub>
            </m:num>
            <m:den>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den>
          </m:f>
        </m:oMath>
      </m:oMathPara>
    </w:p>
    <w:p w:rsidR="008273E5" w:rsidRPr="009C606F" w:rsidRDefault="008273E5" w:rsidP="009867B6">
      <w:pPr>
        <w:spacing w:after="0" w:line="240" w:lineRule="auto"/>
        <w:jc w:val="both"/>
        <w:rPr>
          <w:rFonts w:eastAsiaTheme="minorEastAsia"/>
        </w:rPr>
      </w:pPr>
    </w:p>
    <w:p w:rsidR="00B77A68" w:rsidRDefault="00F75952" w:rsidP="009867B6">
      <w:pPr>
        <w:spacing w:after="0" w:line="360" w:lineRule="auto"/>
        <w:jc w:val="both"/>
        <w:rPr>
          <w:rFonts w:eastAsiaTheme="minorEastAsia"/>
        </w:rPr>
      </w:pPr>
      <w:r w:rsidRPr="009C606F">
        <w:rPr>
          <w:rFonts w:eastAsiaTheme="minorEastAsia"/>
        </w:rPr>
        <w:t xml:space="preserve">eşitliğiyle </w:t>
      </w:r>
      <w:r w:rsidRPr="00A42F52">
        <w:rPr>
          <w:rFonts w:eastAsiaTheme="minorEastAsia"/>
        </w:rPr>
        <w:t>hesaplanır</w:t>
      </w:r>
      <w:r w:rsidR="008A4EAD" w:rsidRPr="00A42F52">
        <w:rPr>
          <w:rFonts w:eastAsiaTheme="minorEastAsia"/>
        </w:rPr>
        <w:t xml:space="preserve"> (McNeil ve Adelstein, 1976)</w:t>
      </w:r>
      <w:r w:rsidRPr="00A42F52">
        <w:rPr>
          <w:rFonts w:eastAsiaTheme="minorEastAsia"/>
        </w:rPr>
        <w:t>.</w:t>
      </w:r>
    </w:p>
    <w:p w:rsidR="00B77A68" w:rsidRDefault="00B77A68" w:rsidP="009867B6">
      <w:pPr>
        <w:spacing w:after="0" w:line="240" w:lineRule="auto"/>
        <w:jc w:val="both"/>
        <w:rPr>
          <w:rFonts w:eastAsiaTheme="minorEastAsia"/>
        </w:rPr>
      </w:pPr>
    </w:p>
    <w:p w:rsidR="00630E6D" w:rsidRPr="009C606F" w:rsidRDefault="00630E6D" w:rsidP="009867B6">
      <w:pPr>
        <w:spacing w:after="0" w:line="240" w:lineRule="auto"/>
        <w:jc w:val="both"/>
        <w:rPr>
          <w:rFonts w:eastAsiaTheme="minorEastAsia"/>
        </w:rPr>
      </w:pPr>
    </w:p>
    <w:p w:rsidR="003817EA" w:rsidRPr="00FD0675" w:rsidRDefault="00CE79C5" w:rsidP="009867B6">
      <w:pPr>
        <w:spacing w:after="0" w:line="240" w:lineRule="auto"/>
        <w:rPr>
          <w:b/>
        </w:rPr>
      </w:pPr>
      <w:bookmarkStart w:id="90" w:name="_Toc458081266"/>
      <w:r w:rsidRPr="00FD0675">
        <w:rPr>
          <w:b/>
        </w:rPr>
        <w:t>2.8</w:t>
      </w:r>
      <w:r w:rsidR="003817EA" w:rsidRPr="00FD0675">
        <w:rPr>
          <w:b/>
        </w:rPr>
        <w:t>.3 Doğruluk</w:t>
      </w:r>
      <w:bookmarkEnd w:id="90"/>
    </w:p>
    <w:p w:rsidR="008273E5" w:rsidRPr="008273E5" w:rsidRDefault="008273E5" w:rsidP="009867B6">
      <w:pPr>
        <w:spacing w:after="0" w:line="240" w:lineRule="auto"/>
      </w:pPr>
    </w:p>
    <w:p w:rsidR="003817EA" w:rsidRDefault="00CC6E1E" w:rsidP="009867B6">
      <w:pPr>
        <w:spacing w:after="0" w:line="360" w:lineRule="auto"/>
        <w:ind w:firstLine="567"/>
        <w:jc w:val="both"/>
        <w:rPr>
          <w:rFonts w:eastAsiaTheme="minorEastAsia"/>
        </w:rPr>
      </w:pPr>
      <w:r>
        <w:rPr>
          <w:rFonts w:eastAsiaTheme="minorEastAsia"/>
        </w:rPr>
        <w:t>Doğruluk</w:t>
      </w:r>
      <w:r w:rsidR="003817EA" w:rsidRPr="009C606F">
        <w:rPr>
          <w:rFonts w:eastAsiaTheme="minorEastAsia"/>
        </w:rPr>
        <w:t>, tüm birimler içinde gerçekten negatif ve gerçekten pozitif olan birimlerin model tarafından hangi oranda saptanabildiğini gösteren bir olasılık değeridir.</w:t>
      </w:r>
      <w:r w:rsidR="000B5BB6" w:rsidRPr="009C606F">
        <w:rPr>
          <w:rFonts w:eastAsiaTheme="minorEastAsia"/>
        </w:rPr>
        <w:t xml:space="preserve"> Tablo 2.5</w:t>
      </w:r>
      <w:r w:rsidR="00F75952" w:rsidRPr="009C606F">
        <w:rPr>
          <w:rFonts w:eastAsiaTheme="minorEastAsia"/>
        </w:rPr>
        <w:t>’e göre,</w:t>
      </w:r>
    </w:p>
    <w:p w:rsidR="008273E5" w:rsidRPr="009C606F" w:rsidRDefault="008273E5" w:rsidP="00C80EAD">
      <w:pPr>
        <w:spacing w:after="0" w:line="240" w:lineRule="auto"/>
        <w:jc w:val="both"/>
        <w:rPr>
          <w:rFonts w:eastAsiaTheme="minorEastAsia"/>
        </w:rPr>
      </w:pPr>
    </w:p>
    <w:p w:rsidR="00F75952" w:rsidRPr="008273E5" w:rsidRDefault="00475980" w:rsidP="00C80EAD">
      <w:pPr>
        <w:spacing w:after="0" w:line="240" w:lineRule="auto"/>
        <w:jc w:val="both"/>
        <w:rPr>
          <w:rFonts w:eastAsiaTheme="minorEastAsia"/>
        </w:rPr>
      </w:pPr>
      <m:oMathPara>
        <m:oMath>
          <m:r>
            <m:rPr>
              <m:sty m:val="p"/>
            </m:rPr>
            <w:rPr>
              <w:rFonts w:ascii="Cambria Math" w:eastAsiaTheme="minorEastAsia" w:hAnsi="Cambria Math"/>
            </w:rPr>
            <m:t>Doğruluk=</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11</m:t>
                  </m:r>
                </m:sub>
              </m:sSub>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22</m:t>
                  </m:r>
                </m:sub>
              </m:sSub>
            </m:num>
            <m:den>
              <m:r>
                <m:rPr>
                  <m:sty m:val="p"/>
                </m:rPr>
                <w:rPr>
                  <w:rFonts w:ascii="Cambria Math" w:eastAsiaTheme="minorEastAsia" w:hAnsi="Cambria Math"/>
                </w:rPr>
                <m:t>n</m:t>
              </m:r>
            </m:den>
          </m:f>
          <m:r>
            <m:rPr>
              <m:sty m:val="p"/>
            </m:rPr>
            <w:rPr>
              <w:rFonts w:ascii="Cambria Math" w:eastAsiaTheme="minorEastAsia" w:hAnsi="Cambria Math"/>
            </w:rPr>
            <m:t>*100</m:t>
          </m:r>
        </m:oMath>
      </m:oMathPara>
    </w:p>
    <w:p w:rsidR="008273E5" w:rsidRPr="009C606F" w:rsidRDefault="008273E5" w:rsidP="00C80EAD">
      <w:pPr>
        <w:spacing w:after="0" w:line="240" w:lineRule="auto"/>
        <w:jc w:val="both"/>
        <w:rPr>
          <w:rFonts w:eastAsiaTheme="minorEastAsia"/>
        </w:rPr>
      </w:pPr>
    </w:p>
    <w:p w:rsidR="00C2299A" w:rsidRDefault="00F75952" w:rsidP="009867B6">
      <w:pPr>
        <w:spacing w:after="0" w:line="360" w:lineRule="auto"/>
        <w:jc w:val="both"/>
        <w:rPr>
          <w:rFonts w:eastAsiaTheme="minorEastAsia"/>
        </w:rPr>
      </w:pPr>
      <w:r w:rsidRPr="009C606F">
        <w:rPr>
          <w:rFonts w:eastAsiaTheme="minorEastAsia"/>
        </w:rPr>
        <w:t xml:space="preserve">eşitliğiyle </w:t>
      </w:r>
      <w:r w:rsidRPr="00A42F52">
        <w:rPr>
          <w:rFonts w:eastAsiaTheme="minorEastAsia"/>
        </w:rPr>
        <w:t>hesaplanır</w:t>
      </w:r>
      <w:r w:rsidR="00DE077A" w:rsidRPr="00A42F52">
        <w:rPr>
          <w:rFonts w:eastAsiaTheme="minorEastAsia"/>
        </w:rPr>
        <w:t xml:space="preserve"> (Krzanowski ve Hand, 2009).</w:t>
      </w:r>
    </w:p>
    <w:p w:rsidR="00675032" w:rsidRDefault="00675032" w:rsidP="00C80EAD">
      <w:pPr>
        <w:spacing w:after="0" w:line="240" w:lineRule="auto"/>
        <w:jc w:val="both"/>
        <w:rPr>
          <w:rFonts w:eastAsiaTheme="minorEastAsia"/>
        </w:rPr>
      </w:pPr>
    </w:p>
    <w:p w:rsidR="00675032" w:rsidRPr="003817EA" w:rsidRDefault="00675032" w:rsidP="00C80EAD">
      <w:pPr>
        <w:spacing w:after="0" w:line="240" w:lineRule="auto"/>
        <w:jc w:val="both"/>
        <w:rPr>
          <w:rFonts w:eastAsiaTheme="minorEastAsia"/>
        </w:rPr>
      </w:pPr>
    </w:p>
    <w:p w:rsidR="0071596C" w:rsidRPr="00FD0675" w:rsidRDefault="00CE79C5" w:rsidP="00C80EAD">
      <w:pPr>
        <w:spacing w:after="0" w:line="240" w:lineRule="auto"/>
        <w:rPr>
          <w:b/>
        </w:rPr>
      </w:pPr>
      <w:bookmarkStart w:id="91" w:name="_Toc458081267"/>
      <w:r w:rsidRPr="00FD0675">
        <w:rPr>
          <w:b/>
        </w:rPr>
        <w:t>2.8</w:t>
      </w:r>
      <w:r w:rsidR="003817EA" w:rsidRPr="00FD0675">
        <w:rPr>
          <w:b/>
        </w:rPr>
        <w:t xml:space="preserve">.4 </w:t>
      </w:r>
      <w:r w:rsidR="0071596C" w:rsidRPr="00FD0675">
        <w:rPr>
          <w:b/>
        </w:rPr>
        <w:t>Hata Kareler Ortalamasının Karekökü</w:t>
      </w:r>
      <w:bookmarkEnd w:id="91"/>
      <w:r w:rsidR="0071596C" w:rsidRPr="00FD0675">
        <w:rPr>
          <w:b/>
        </w:rPr>
        <w:t xml:space="preserve"> </w:t>
      </w:r>
    </w:p>
    <w:p w:rsidR="00CB509F" w:rsidRPr="00CB509F" w:rsidRDefault="00CB509F" w:rsidP="00C80EAD">
      <w:pPr>
        <w:spacing w:after="0" w:line="240" w:lineRule="auto"/>
      </w:pPr>
    </w:p>
    <w:p w:rsidR="00053072" w:rsidRDefault="0071596C" w:rsidP="009867B6">
      <w:pPr>
        <w:spacing w:after="0" w:line="360" w:lineRule="auto"/>
        <w:ind w:firstLine="567"/>
        <w:jc w:val="both"/>
        <w:rPr>
          <w:rFonts w:eastAsiaTheme="minorEastAsia"/>
        </w:rPr>
      </w:pPr>
      <w:r w:rsidRPr="009C606F">
        <w:rPr>
          <w:rFonts w:eastAsiaTheme="minorEastAsia"/>
        </w:rPr>
        <w:t>HKOK, bir model tarafından tahmin edilen değerler ile gerçekte gözlenen değerler arasındaki farka dayalı, uç değerlere karşı hassasiyet gösteren bir mod</w:t>
      </w:r>
      <w:r w:rsidR="003B0010">
        <w:rPr>
          <w:rFonts w:eastAsiaTheme="minorEastAsia"/>
        </w:rPr>
        <w:t>el değerlendirme kriteridir</w:t>
      </w:r>
      <w:r w:rsidRPr="009C606F">
        <w:rPr>
          <w:rFonts w:eastAsiaTheme="minorEastAsia"/>
        </w:rPr>
        <w:t xml:space="preserve">. Model değerlendirmesi yapılırken HKOK değeri en küçük model, en uygun model olarak kabul edilir. n birim için hesaplanan hata </w:t>
      </w:r>
      <m:oMath>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i</m:t>
            </m:r>
          </m:sub>
        </m:sSub>
        <m:r>
          <m:rPr>
            <m:sty m:val="p"/>
          </m:rPr>
          <w:rPr>
            <w:rFonts w:ascii="Cambria Math" w:eastAsiaTheme="minorEastAsia" w:hAnsi="Cambria Math"/>
          </w:rPr>
          <m:t xml:space="preserve"> (i=1,2,…, n)</m:t>
        </m:r>
      </m:oMath>
      <w:r w:rsidRPr="009C606F">
        <w:rPr>
          <w:rFonts w:eastAsiaTheme="minorEastAsia"/>
        </w:rPr>
        <w:t xml:space="preserve"> olduğunda HKOK değeri </w:t>
      </w:r>
    </w:p>
    <w:p w:rsidR="008273E5" w:rsidRPr="009C606F" w:rsidRDefault="008273E5" w:rsidP="00C80EAD">
      <w:pPr>
        <w:spacing w:after="0" w:line="240" w:lineRule="auto"/>
        <w:jc w:val="both"/>
        <w:rPr>
          <w:rFonts w:eastAsiaTheme="minorEastAsia"/>
        </w:rPr>
      </w:pPr>
    </w:p>
    <w:p w:rsidR="0071596C" w:rsidRPr="006B619A" w:rsidRDefault="006B619A" w:rsidP="00C80EAD">
      <w:pPr>
        <w:spacing w:after="0" w:line="240" w:lineRule="auto"/>
        <w:jc w:val="both"/>
        <w:rPr>
          <w:rFonts w:eastAsiaTheme="minorEastAsia"/>
        </w:rPr>
      </w:pPr>
      <m:oMathPara>
        <m:oMath>
          <m:r>
            <m:rPr>
              <m:sty m:val="p"/>
            </m:rPr>
            <w:rPr>
              <w:rFonts w:ascii="Cambria Math" w:eastAsiaTheme="minorEastAsia" w:hAnsi="Cambria Math"/>
            </w:rPr>
            <m:t>HKOK=</m:t>
          </m:r>
          <m:rad>
            <m:radPr>
              <m:degHide m:val="1"/>
              <m:ctrlPr>
                <w:rPr>
                  <w:rFonts w:ascii="Cambria Math" w:eastAsiaTheme="minorEastAsia" w:hAnsi="Cambria Math"/>
                </w:rPr>
              </m:ctrlPr>
            </m:radPr>
            <m:deg/>
            <m:e>
              <m:f>
                <m:fPr>
                  <m:ctrlPr>
                    <w:rPr>
                      <w:rFonts w:ascii="Cambria Math" w:eastAsiaTheme="minorEastAsia" w:hAnsi="Cambria Math"/>
                    </w:rPr>
                  </m:ctrlPr>
                </m:fPr>
                <m:num>
                  <m:nary>
                    <m:naryPr>
                      <m:chr m:val="∑"/>
                      <m:limLoc m:val="undOvr"/>
                      <m:ctrlPr>
                        <w:rPr>
                          <w:rFonts w:ascii="Cambria Math" w:eastAsiaTheme="minorEastAsia" w:hAnsi="Cambria Math"/>
                        </w:rPr>
                      </m:ctrlPr>
                    </m:naryPr>
                    <m:sub>
                      <m:r>
                        <m:rPr>
                          <m:sty m:val="p"/>
                        </m:rPr>
                        <w:rPr>
                          <w:rFonts w:ascii="Cambria Math" w:eastAsiaTheme="minorEastAsia" w:hAnsi="Cambria Math"/>
                        </w:rPr>
                        <m:t>i=1</m:t>
                      </m:r>
                    </m:sub>
                    <m:sup>
                      <m:r>
                        <m:rPr>
                          <m:sty m:val="p"/>
                        </m:rPr>
                        <w:rPr>
                          <w:rFonts w:ascii="Cambria Math" w:eastAsiaTheme="minorEastAsia" w:hAnsi="Cambria Math"/>
                        </w:rPr>
                        <m:t>n</m:t>
                      </m:r>
                    </m:sup>
                    <m:e>
                      <m:sSubSup>
                        <m:sSubSupPr>
                          <m:ctrlPr>
                            <w:rPr>
                              <w:rFonts w:ascii="Cambria Math" w:eastAsiaTheme="minorEastAsia" w:hAnsi="Cambria Math"/>
                            </w:rPr>
                          </m:ctrlPr>
                        </m:sSubSupPr>
                        <m:e>
                          <m:r>
                            <m:rPr>
                              <m:sty m:val="p"/>
                            </m:rPr>
                            <w:rPr>
                              <w:rFonts w:ascii="Cambria Math" w:eastAsiaTheme="minorEastAsia" w:hAnsi="Cambria Math"/>
                            </w:rPr>
                            <m:t>e</m:t>
                          </m:r>
                        </m:e>
                        <m:sub>
                          <m:r>
                            <m:rPr>
                              <m:sty m:val="p"/>
                            </m:rPr>
                            <w:rPr>
                              <w:rFonts w:ascii="Cambria Math" w:eastAsiaTheme="minorEastAsia" w:hAnsi="Cambria Math"/>
                            </w:rPr>
                            <m:t>i</m:t>
                          </m:r>
                        </m:sub>
                        <m:sup>
                          <m:r>
                            <m:rPr>
                              <m:sty m:val="p"/>
                            </m:rPr>
                            <w:rPr>
                              <w:rFonts w:ascii="Cambria Math" w:eastAsiaTheme="minorEastAsia" w:hAnsi="Cambria Math"/>
                            </w:rPr>
                            <m:t>2</m:t>
                          </m:r>
                        </m:sup>
                      </m:sSubSup>
                    </m:e>
                  </m:nary>
                </m:num>
                <m:den>
                  <m:r>
                    <m:rPr>
                      <m:sty m:val="p"/>
                    </m:rPr>
                    <w:rPr>
                      <w:rFonts w:ascii="Cambria Math" w:eastAsiaTheme="minorEastAsia" w:hAnsi="Cambria Math"/>
                    </w:rPr>
                    <m:t>n</m:t>
                  </m:r>
                </m:den>
              </m:f>
            </m:e>
          </m:rad>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nary>
                    <m:naryPr>
                      <m:chr m:val="∑"/>
                      <m:limLoc m:val="undOvr"/>
                      <m:ctrlPr>
                        <w:rPr>
                          <w:rFonts w:ascii="Cambria Math" w:eastAsiaTheme="minorEastAsia" w:hAnsi="Cambria Math"/>
                        </w:rPr>
                      </m:ctrlPr>
                    </m:naryPr>
                    <m:sub>
                      <m:r>
                        <m:rPr>
                          <m:sty m:val="p"/>
                        </m:rPr>
                        <w:rPr>
                          <w:rFonts w:ascii="Cambria Math" w:eastAsiaTheme="minorEastAsia" w:hAnsi="Cambria Math"/>
                        </w:rPr>
                        <m:t>i=1</m:t>
                      </m:r>
                    </m:sub>
                    <m:sup>
                      <m:r>
                        <m:rPr>
                          <m:sty m:val="p"/>
                        </m:rPr>
                        <w:rPr>
                          <w:rFonts w:ascii="Cambria Math" w:eastAsiaTheme="minorEastAsia" w:hAnsi="Cambria Math"/>
                        </w:rPr>
                        <m:t>n</m:t>
                      </m:r>
                    </m:sup>
                    <m:e>
                      <m:sSup>
                        <m:sSupPr>
                          <m:ctrlPr>
                            <w:rPr>
                              <w:rFonts w:ascii="Cambria Math" w:eastAsiaTheme="minorEastAsia" w:hAnsi="Cambria Math"/>
                            </w:rPr>
                          </m:ctrlPr>
                        </m:sSupPr>
                        <m:e>
                          <m:r>
                            <m:rPr>
                              <m:sty m:val="p"/>
                            </m:rPr>
                            <w:rPr>
                              <w:rFonts w:ascii="Cambria Math" w:eastAsiaTheme="minorEastAsia" w:hAnsi="Cambria Math"/>
                            </w:rPr>
                            <m:t>(Y-</m:t>
                          </m:r>
                          <m:acc>
                            <m:accPr>
                              <m:ctrlPr>
                                <w:rPr>
                                  <w:rFonts w:ascii="Cambria Math" w:eastAsiaTheme="minorEastAsia" w:hAnsi="Cambria Math"/>
                                </w:rPr>
                              </m:ctrlPr>
                            </m:accPr>
                            <m:e>
                              <m:r>
                                <m:rPr>
                                  <m:sty m:val="p"/>
                                </m:rPr>
                                <w:rPr>
                                  <w:rFonts w:ascii="Cambria Math" w:eastAsiaTheme="minorEastAsia" w:hAnsi="Cambria Math"/>
                                </w:rPr>
                                <m:t>Y</m:t>
                              </m:r>
                            </m:e>
                          </m:acc>
                          <m:r>
                            <m:rPr>
                              <m:sty m:val="p"/>
                            </m:rPr>
                            <w:rPr>
                              <w:rFonts w:ascii="Cambria Math" w:eastAsiaTheme="minorEastAsia" w:hAnsi="Cambria Math"/>
                            </w:rPr>
                            <m:t>)</m:t>
                          </m:r>
                        </m:e>
                        <m:sup>
                          <m:r>
                            <m:rPr>
                              <m:sty m:val="p"/>
                            </m:rPr>
                            <w:rPr>
                              <w:rFonts w:ascii="Cambria Math" w:eastAsiaTheme="minorEastAsia" w:hAnsi="Cambria Math"/>
                            </w:rPr>
                            <m:t>2</m:t>
                          </m:r>
                        </m:sup>
                      </m:sSup>
                    </m:e>
                  </m:nary>
                </m:num>
                <m:den>
                  <m:r>
                    <m:rPr>
                      <m:sty m:val="p"/>
                    </m:rPr>
                    <w:rPr>
                      <w:rFonts w:ascii="Cambria Math" w:eastAsiaTheme="minorEastAsia" w:hAnsi="Cambria Math"/>
                    </w:rPr>
                    <m:t>n</m:t>
                  </m:r>
                </m:den>
              </m:f>
            </m:e>
          </m:rad>
        </m:oMath>
      </m:oMathPara>
    </w:p>
    <w:p w:rsidR="008273E5" w:rsidRPr="006A3570" w:rsidRDefault="008273E5" w:rsidP="00C80EAD">
      <w:pPr>
        <w:spacing w:after="0" w:line="240" w:lineRule="auto"/>
        <w:jc w:val="both"/>
        <w:rPr>
          <w:rFonts w:eastAsiaTheme="minorEastAsia"/>
        </w:rPr>
      </w:pPr>
    </w:p>
    <w:p w:rsidR="00693D74" w:rsidRDefault="00DF22DE" w:rsidP="009867B6">
      <w:pPr>
        <w:spacing w:after="0" w:line="360" w:lineRule="auto"/>
        <w:jc w:val="both"/>
        <w:rPr>
          <w:rFonts w:eastAsiaTheme="minorEastAsia"/>
        </w:rPr>
      </w:pPr>
      <w:r w:rsidRPr="00A42F52">
        <w:rPr>
          <w:rFonts w:eastAsiaTheme="minorEastAsia"/>
        </w:rPr>
        <w:t>eşitliğiyle</w:t>
      </w:r>
      <w:r w:rsidR="00053072" w:rsidRPr="00A42F52">
        <w:rPr>
          <w:rFonts w:eastAsiaTheme="minorEastAsia"/>
        </w:rPr>
        <w:t xml:space="preserve"> hesaplanır (Chai ve Draxler 2014; Sayegh ve ark,2014).</w:t>
      </w:r>
    </w:p>
    <w:p w:rsidR="0025531A" w:rsidRPr="0025531A" w:rsidRDefault="0025531A" w:rsidP="009867B6">
      <w:pPr>
        <w:spacing w:after="0"/>
      </w:pPr>
    </w:p>
    <w:p w:rsidR="0025531A" w:rsidRDefault="0025531A" w:rsidP="009867B6">
      <w:pPr>
        <w:spacing w:after="0"/>
      </w:pPr>
    </w:p>
    <w:p w:rsidR="008273E5" w:rsidRDefault="008273E5" w:rsidP="009867B6">
      <w:pPr>
        <w:spacing w:after="0"/>
      </w:pPr>
    </w:p>
    <w:p w:rsidR="008273E5" w:rsidRDefault="008273E5" w:rsidP="009867B6">
      <w:pPr>
        <w:spacing w:after="0"/>
      </w:pPr>
    </w:p>
    <w:p w:rsidR="008273E5" w:rsidRDefault="008273E5" w:rsidP="009867B6">
      <w:pPr>
        <w:spacing w:after="0"/>
      </w:pPr>
    </w:p>
    <w:p w:rsidR="00675032" w:rsidRDefault="00675032" w:rsidP="009867B6">
      <w:pPr>
        <w:spacing w:after="0"/>
      </w:pPr>
      <w:bookmarkStart w:id="92" w:name="_Toc458081268"/>
    </w:p>
    <w:p w:rsidR="00C80EAD" w:rsidRDefault="00C80EAD" w:rsidP="009867B6">
      <w:pPr>
        <w:spacing w:after="0"/>
      </w:pPr>
    </w:p>
    <w:p w:rsidR="00C80EAD" w:rsidRDefault="00C80EAD" w:rsidP="009867B6">
      <w:pPr>
        <w:spacing w:after="0"/>
      </w:pPr>
    </w:p>
    <w:p w:rsidR="00C80EAD" w:rsidRDefault="00C80EAD" w:rsidP="009867B6">
      <w:pPr>
        <w:spacing w:after="0"/>
      </w:pPr>
    </w:p>
    <w:p w:rsidR="00C80EAD" w:rsidRDefault="00C80EAD" w:rsidP="009867B6">
      <w:pPr>
        <w:spacing w:after="0"/>
      </w:pPr>
    </w:p>
    <w:p w:rsidR="00C80EAD" w:rsidRDefault="00C80EAD" w:rsidP="009867B6">
      <w:pPr>
        <w:spacing w:after="0"/>
      </w:pPr>
    </w:p>
    <w:p w:rsidR="00C80EAD" w:rsidRDefault="00C80EAD" w:rsidP="009867B6">
      <w:pPr>
        <w:spacing w:after="0"/>
      </w:pPr>
    </w:p>
    <w:p w:rsidR="00C80EAD" w:rsidRDefault="00C80EAD" w:rsidP="009867B6">
      <w:pPr>
        <w:spacing w:after="0"/>
      </w:pPr>
    </w:p>
    <w:p w:rsidR="00C80EAD" w:rsidRPr="00B77A68" w:rsidRDefault="00C80EAD" w:rsidP="009867B6">
      <w:pPr>
        <w:spacing w:after="0"/>
      </w:pPr>
    </w:p>
    <w:p w:rsidR="008273E5" w:rsidRPr="00FD0675" w:rsidRDefault="00F1209B" w:rsidP="009867B6">
      <w:pPr>
        <w:spacing w:after="0"/>
        <w:jc w:val="center"/>
        <w:rPr>
          <w:b/>
          <w:sz w:val="28"/>
        </w:rPr>
      </w:pPr>
      <w:r w:rsidRPr="00FD0675">
        <w:rPr>
          <w:b/>
          <w:sz w:val="28"/>
        </w:rPr>
        <w:lastRenderedPageBreak/>
        <w:t>3. GEREÇ VE YÖNTEM</w:t>
      </w:r>
      <w:bookmarkEnd w:id="92"/>
    </w:p>
    <w:p w:rsidR="00B77A68" w:rsidRDefault="00B77A68" w:rsidP="009867B6">
      <w:pPr>
        <w:spacing w:after="0" w:line="240" w:lineRule="auto"/>
      </w:pPr>
    </w:p>
    <w:p w:rsidR="00B77A68" w:rsidRPr="00B77A68" w:rsidRDefault="00B77A68" w:rsidP="009867B6">
      <w:pPr>
        <w:spacing w:after="0" w:line="240" w:lineRule="auto"/>
      </w:pPr>
    </w:p>
    <w:p w:rsidR="008273E5" w:rsidRDefault="00F1209B" w:rsidP="009867B6">
      <w:pPr>
        <w:spacing w:after="0" w:line="360" w:lineRule="auto"/>
        <w:ind w:firstLine="567"/>
        <w:jc w:val="both"/>
      </w:pPr>
      <w:r>
        <w:t>Bu çalışma</w:t>
      </w:r>
      <w:r w:rsidR="00701CE8">
        <w:t>nın uygulama bölümü iki kısımdan oluşmaktadır. Birinci kısımda</w:t>
      </w:r>
      <w:r w:rsidR="00C62991">
        <w:t>,</w:t>
      </w:r>
      <w:r>
        <w:t xml:space="preserve"> </w:t>
      </w:r>
      <w:r w:rsidR="00701CE8">
        <w:t xml:space="preserve">türetilmiş </w:t>
      </w:r>
      <w:r w:rsidR="000D587E">
        <w:t xml:space="preserve">veriler; </w:t>
      </w:r>
      <w:r w:rsidR="00C62991">
        <w:t xml:space="preserve">ikinci kısımda ise 206 hipertansiyonlu, 113 kontrol bireyine ait gerçek veri seti kullanılarak </w:t>
      </w:r>
      <w:r w:rsidR="000D587E">
        <w:t xml:space="preserve">farklı üyelik fonksiyonları ile oluşturulan </w:t>
      </w:r>
      <w:r>
        <w:t xml:space="preserve">aşamalı </w:t>
      </w:r>
      <w:r w:rsidR="00C62991">
        <w:t xml:space="preserve">ve aşamalı olmayan </w:t>
      </w:r>
      <w:r>
        <w:t>bulanık model</w:t>
      </w:r>
      <w:r w:rsidR="00C62991">
        <w:t>lerin sınıflandırma perf</w:t>
      </w:r>
      <w:r w:rsidR="003C2C76">
        <w:t>ormansları karşılaştırılmıştır.</w:t>
      </w:r>
    </w:p>
    <w:p w:rsidR="00820BF0" w:rsidRDefault="00820BF0" w:rsidP="009867B6">
      <w:pPr>
        <w:spacing w:after="0" w:line="240" w:lineRule="auto"/>
        <w:ind w:firstLine="567"/>
        <w:jc w:val="both"/>
      </w:pPr>
    </w:p>
    <w:p w:rsidR="00B77A68" w:rsidRDefault="00B77A68" w:rsidP="009867B6">
      <w:pPr>
        <w:spacing w:after="0" w:line="240" w:lineRule="auto"/>
        <w:ind w:firstLine="567"/>
        <w:jc w:val="both"/>
      </w:pPr>
    </w:p>
    <w:p w:rsidR="00F1209B" w:rsidRPr="00FD0675" w:rsidRDefault="00820BF0" w:rsidP="009867B6">
      <w:pPr>
        <w:spacing w:after="0" w:line="240" w:lineRule="auto"/>
        <w:rPr>
          <w:b/>
        </w:rPr>
      </w:pPr>
      <w:bookmarkStart w:id="93" w:name="_Toc451903938"/>
      <w:bookmarkStart w:id="94" w:name="_Toc453063004"/>
      <w:bookmarkStart w:id="95" w:name="_Toc458081269"/>
      <w:r w:rsidRPr="00FD0675">
        <w:rPr>
          <w:b/>
        </w:rPr>
        <w:t>3.1</w:t>
      </w:r>
      <w:r w:rsidR="00F1209B" w:rsidRPr="00FD0675">
        <w:rPr>
          <w:b/>
        </w:rPr>
        <w:t xml:space="preserve"> Simülasyon Uygulaması</w:t>
      </w:r>
      <w:bookmarkEnd w:id="93"/>
      <w:bookmarkEnd w:id="94"/>
      <w:bookmarkEnd w:id="95"/>
    </w:p>
    <w:p w:rsidR="008273E5" w:rsidRPr="008273E5" w:rsidRDefault="008273E5" w:rsidP="009867B6">
      <w:pPr>
        <w:spacing w:after="0" w:line="240" w:lineRule="auto"/>
      </w:pPr>
    </w:p>
    <w:p w:rsidR="008273E5" w:rsidRDefault="00DE3DBD" w:rsidP="009867B6">
      <w:pPr>
        <w:spacing w:after="0" w:line="360" w:lineRule="auto"/>
        <w:ind w:firstLine="567"/>
        <w:jc w:val="both"/>
      </w:pPr>
      <w:r>
        <w:t>Bu çalışma</w:t>
      </w:r>
      <w:r w:rsidR="00F1209B">
        <w:t xml:space="preserve">da </w:t>
      </w:r>
      <w:r w:rsidR="00820BF0">
        <w:t xml:space="preserve">MATLAB R2015a programının deneme sürümü kullanılarak </w:t>
      </w:r>
      <w:r w:rsidR="00F1209B">
        <w:t>iki farklı simülasyo</w:t>
      </w:r>
      <w:r w:rsidR="00820BF0">
        <w:t>n algoritması yazıldı</w:t>
      </w:r>
      <w:r w:rsidR="006536DB">
        <w:t>. B</w:t>
      </w:r>
      <w:r w:rsidR="00F1209B">
        <w:t xml:space="preserve">u algoritmaların sadece veri türetimi aşamasında birtakım farklılıklar bulunmaktadır. Üyelik </w:t>
      </w:r>
      <w:r w:rsidR="00751D88">
        <w:t>fonksiy</w:t>
      </w:r>
      <w:r w:rsidR="006D0336">
        <w:t>onları ile ABM ve AOBM’lerin p</w:t>
      </w:r>
      <w:r w:rsidR="00F1209B">
        <w:t>erformanslarının karşılaştırılması 1000 tekrarlı simülasyon çalışması sonunda hesaplanan duyarlılık, özgüllük</w:t>
      </w:r>
      <w:r w:rsidR="003B0010">
        <w:t>, doğruluk yüzde</w:t>
      </w:r>
      <w:r w:rsidR="00AF073A">
        <w:t>ler</w:t>
      </w:r>
      <w:r w:rsidR="003B0010">
        <w:t>i ve HKOK kriter</w:t>
      </w:r>
      <w:r w:rsidR="00F1209B">
        <w:t>ler</w:t>
      </w:r>
      <w:r w:rsidR="008273E5">
        <w:t>i</w:t>
      </w:r>
      <w:r w:rsidR="006536DB">
        <w:t xml:space="preserve">ne göre </w:t>
      </w:r>
      <w:r w:rsidR="008273E5">
        <w:t>gerçekleştirildi.</w:t>
      </w:r>
    </w:p>
    <w:p w:rsidR="008273E5" w:rsidRDefault="008273E5" w:rsidP="009867B6">
      <w:pPr>
        <w:spacing w:after="0" w:line="240" w:lineRule="auto"/>
        <w:jc w:val="both"/>
      </w:pPr>
    </w:p>
    <w:p w:rsidR="00B77A68" w:rsidRPr="008273E5" w:rsidRDefault="00B77A68" w:rsidP="009867B6">
      <w:pPr>
        <w:spacing w:after="0" w:line="240" w:lineRule="auto"/>
        <w:jc w:val="both"/>
      </w:pPr>
    </w:p>
    <w:p w:rsidR="008273E5" w:rsidRPr="00FD0675" w:rsidRDefault="00820BF0" w:rsidP="009867B6">
      <w:pPr>
        <w:spacing w:after="0" w:line="240" w:lineRule="auto"/>
        <w:rPr>
          <w:b/>
        </w:rPr>
      </w:pPr>
      <w:bookmarkStart w:id="96" w:name="_Toc458081270"/>
      <w:r w:rsidRPr="00FD0675">
        <w:rPr>
          <w:b/>
        </w:rPr>
        <w:t>3.1</w:t>
      </w:r>
      <w:r w:rsidR="00F1209B" w:rsidRPr="00FD0675">
        <w:rPr>
          <w:b/>
        </w:rPr>
        <w:t>.1 Algoritma</w:t>
      </w:r>
      <w:bookmarkEnd w:id="96"/>
    </w:p>
    <w:p w:rsidR="008273E5" w:rsidRPr="008273E5" w:rsidRDefault="008273E5" w:rsidP="009867B6">
      <w:pPr>
        <w:spacing w:after="0" w:line="240" w:lineRule="auto"/>
      </w:pPr>
    </w:p>
    <w:p w:rsidR="00F1209B" w:rsidRDefault="00F1209B" w:rsidP="00355A9D">
      <w:pPr>
        <w:pStyle w:val="ListeParagraf"/>
        <w:numPr>
          <w:ilvl w:val="0"/>
          <w:numId w:val="17"/>
        </w:numPr>
        <w:spacing w:after="0" w:line="360" w:lineRule="auto"/>
        <w:ind w:left="0" w:firstLine="0"/>
        <w:jc w:val="both"/>
      </w:pPr>
      <w:r w:rsidRPr="008C5C21">
        <w:t>Örneklem büyüklüğü için n=1000 değeri atandı.</w:t>
      </w:r>
    </w:p>
    <w:p w:rsidR="00F1209B" w:rsidRPr="008C5C21" w:rsidRDefault="006D0336" w:rsidP="00355A9D">
      <w:pPr>
        <w:pStyle w:val="ListeParagraf"/>
        <w:numPr>
          <w:ilvl w:val="0"/>
          <w:numId w:val="17"/>
        </w:numPr>
        <w:spacing w:after="0" w:line="360" w:lineRule="auto"/>
        <w:ind w:left="0" w:firstLine="0"/>
        <w:jc w:val="both"/>
      </w:pPr>
      <w:r>
        <w:t>Üç bağımsız değişkenli</w:t>
      </w:r>
      <w:r w:rsidR="00F1209B">
        <w:t xml:space="preserve"> simü</w:t>
      </w:r>
      <w:r w:rsidR="006F63CE">
        <w:t>lasyon uygulamasında</w:t>
      </w:r>
      <w:r w:rsidR="00F1209B">
        <w:t xml:space="preserve"> </w:t>
      </w:r>
      <m:oMath>
        <m:r>
          <m:rPr>
            <m:sty m:val="p"/>
          </m:rPr>
          <w:rPr>
            <w:rFonts w:ascii="Cambria Math" w:eastAsiaTheme="minorEastAsia" w:hAnsi="Cambria Math"/>
          </w:rPr>
          <m:t>N(μ,σ)</m:t>
        </m:r>
      </m:oMath>
      <w:r w:rsidR="006F63CE" w:rsidRPr="0023460C">
        <w:rPr>
          <w:rFonts w:eastAsiaTheme="minorEastAsia"/>
        </w:rPr>
        <w:t xml:space="preserve"> dağılımında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F1209B" w:rsidRPr="00261EFA">
        <w:rPr>
          <w:rFonts w:eastAsiaTheme="minorEastAsia"/>
        </w:rPr>
        <w:t xml:space="preserve"> 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oMath>
      <w:r>
        <w:rPr>
          <w:rFonts w:eastAsiaTheme="minorEastAsia"/>
        </w:rPr>
        <w:t xml:space="preserve"> bağımsız değişkenleri; altı bağımsız değişkenli</w:t>
      </w:r>
      <w:r w:rsidR="00F1209B">
        <w:rPr>
          <w:rFonts w:eastAsiaTheme="minorEastAsia"/>
        </w:rPr>
        <w:t xml:space="preserve"> simülasyon uygulamasında ise </w:t>
      </w:r>
      <w:r w:rsidR="00F1209B" w:rsidRPr="0023460C">
        <w:rPr>
          <w:rFonts w:eastAsiaTheme="minorEastAsia"/>
        </w:rPr>
        <w:t xml:space="preserve">yine </w:t>
      </w:r>
      <m:oMath>
        <m:r>
          <m:rPr>
            <m:sty m:val="p"/>
          </m:rPr>
          <w:rPr>
            <w:rFonts w:ascii="Cambria Math" w:eastAsiaTheme="minorEastAsia" w:hAnsi="Cambria Math"/>
          </w:rPr>
          <m:t>N(μ,σ)</m:t>
        </m:r>
      </m:oMath>
      <w:r w:rsidR="00F1209B" w:rsidRPr="0023460C">
        <w:rPr>
          <w:rFonts w:eastAsiaTheme="minorEastAsia"/>
        </w:rPr>
        <w:t xml:space="preserve"> </w:t>
      </w:r>
      <w:r w:rsidR="00B20036" w:rsidRPr="0023460C">
        <w:rPr>
          <w:rFonts w:eastAsiaTheme="minorEastAsia"/>
        </w:rPr>
        <w:t>dağılım</w:t>
      </w:r>
      <w:r w:rsidR="0023460C" w:rsidRPr="0023460C">
        <w:rPr>
          <w:rFonts w:eastAsiaTheme="minorEastAsia"/>
        </w:rPr>
        <w:t>ında</w:t>
      </w:r>
      <w:r w:rsidR="00F1209B" w:rsidRPr="0023460C">
        <w:rPr>
          <w:rFonts w:eastAsiaTheme="minorEastAsia"/>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5</m:t>
            </m:r>
          </m:sub>
        </m:sSub>
        <m:r>
          <m:rPr>
            <m:sty m:val="p"/>
          </m:rPr>
          <w:rPr>
            <w:rFonts w:ascii="Cambria Math" w:hAnsi="Cambria Math"/>
          </w:rPr>
          <m:t xml:space="preserve"> </m:t>
        </m:r>
      </m:oMath>
      <w:r w:rsidR="00F1209B" w:rsidRPr="00261EFA">
        <w:rPr>
          <w:rFonts w:eastAsiaTheme="minorEastAsia"/>
        </w:rPr>
        <w:t xml:space="preserve">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6</m:t>
            </m:r>
          </m:sub>
        </m:sSub>
      </m:oMath>
      <w:r w:rsidR="00F1209B">
        <w:rPr>
          <w:rFonts w:eastAsiaTheme="minorEastAsia"/>
        </w:rPr>
        <w:t xml:space="preserve"> bağımsız değişkenleri türetildi. </w:t>
      </w:r>
    </w:p>
    <w:p w:rsidR="00F1209B" w:rsidRPr="008C5C21" w:rsidRDefault="00F1209B" w:rsidP="00355A9D">
      <w:pPr>
        <w:pStyle w:val="ListeParagraf"/>
        <w:numPr>
          <w:ilvl w:val="0"/>
          <w:numId w:val="17"/>
        </w:numPr>
        <w:spacing w:after="0" w:line="360" w:lineRule="auto"/>
        <w:ind w:left="0" w:firstLine="0"/>
        <w:jc w:val="both"/>
      </w:pPr>
      <w:r>
        <w:rPr>
          <w:rFonts w:eastAsiaTheme="minorEastAsia"/>
        </w:rPr>
        <w:t>Her iki simülasyon uygulamasında da bağımsız değişke</w:t>
      </w:r>
      <w:r w:rsidR="00F878B3">
        <w:rPr>
          <w:rFonts w:eastAsiaTheme="minorEastAsia"/>
        </w:rPr>
        <w:t>nlerin doğrusal</w:t>
      </w:r>
      <w:r w:rsidR="0023460C">
        <w:rPr>
          <w:rFonts w:eastAsiaTheme="minorEastAsia"/>
        </w:rPr>
        <w:t xml:space="preserve"> kombinasyonları</w:t>
      </w:r>
      <w:r>
        <w:rPr>
          <w:rFonts w:eastAsiaTheme="minorEastAsia"/>
        </w:rPr>
        <w:t xml:space="preserve"> alınarak yeni bir nicel değişken oluşturuldu. Bu değişkenin değerle</w:t>
      </w:r>
      <w:r w:rsidR="006D0336">
        <w:rPr>
          <w:rFonts w:eastAsiaTheme="minorEastAsia"/>
        </w:rPr>
        <w:t>ri ortalamanın altında olanlar “0”, üstünde olanlar ise “1”</w:t>
      </w:r>
      <w:r>
        <w:rPr>
          <w:rFonts w:eastAsiaTheme="minorEastAsia"/>
        </w:rPr>
        <w:t xml:space="preserve"> sınıflarına atanarak </w:t>
      </w:r>
      <w:r w:rsidR="0023460C">
        <w:rPr>
          <w:rFonts w:eastAsiaTheme="minorEastAsia"/>
        </w:rPr>
        <w:t>kategorileştirildi</w:t>
      </w:r>
      <w:r w:rsidR="006D0336">
        <w:rPr>
          <w:rFonts w:eastAsiaTheme="minorEastAsia"/>
        </w:rPr>
        <w:t>. Böylece</w:t>
      </w:r>
      <w:r>
        <w:rPr>
          <w:rFonts w:eastAsiaTheme="minorEastAsia"/>
        </w:rPr>
        <w:t xml:space="preserve"> Y</w:t>
      </w:r>
      <w:r w:rsidR="006D0336">
        <w:rPr>
          <w:rFonts w:eastAsiaTheme="minorEastAsia"/>
        </w:rPr>
        <w:t xml:space="preserve"> bağımlı</w:t>
      </w:r>
      <w:r>
        <w:rPr>
          <w:rFonts w:eastAsiaTheme="minorEastAsia"/>
        </w:rPr>
        <w:t xml:space="preserve"> değişkeni oluşturuldu.</w:t>
      </w:r>
    </w:p>
    <w:p w:rsidR="00F1209B" w:rsidRDefault="00F1209B" w:rsidP="00355A9D">
      <w:pPr>
        <w:pStyle w:val="ListeParagraf"/>
        <w:numPr>
          <w:ilvl w:val="0"/>
          <w:numId w:val="17"/>
        </w:numPr>
        <w:spacing w:after="0" w:line="360" w:lineRule="auto"/>
        <w:ind w:left="0" w:firstLine="0"/>
        <w:jc w:val="both"/>
      </w:pPr>
      <w:r>
        <w:rPr>
          <w:rFonts w:eastAsiaTheme="minorEastAsia"/>
        </w:rPr>
        <w:t xml:space="preserve">2. </w:t>
      </w:r>
      <w:r w:rsidR="0023460C">
        <w:rPr>
          <w:rFonts w:eastAsiaTheme="minorEastAsia"/>
        </w:rPr>
        <w:t>v</w:t>
      </w:r>
      <w:r>
        <w:rPr>
          <w:rFonts w:eastAsiaTheme="minorEastAsia"/>
        </w:rPr>
        <w:t xml:space="preserve">e 3. </w:t>
      </w:r>
      <w:r w:rsidR="00B320CF">
        <w:rPr>
          <w:rFonts w:eastAsiaTheme="minorEastAsia"/>
        </w:rPr>
        <w:t>A</w:t>
      </w:r>
      <w:r>
        <w:rPr>
          <w:rFonts w:eastAsiaTheme="minorEastAsia"/>
        </w:rPr>
        <w:t>dımda türetilen veri setlerinin birleştirilmesiyle oluşturulan veri seti rastgele olarak %70’i</w:t>
      </w:r>
      <w:r w:rsidR="006D0336">
        <w:rPr>
          <w:rFonts w:eastAsiaTheme="minorEastAsia"/>
        </w:rPr>
        <w:t xml:space="preserve"> (700 birim)</w:t>
      </w:r>
      <w:r>
        <w:rPr>
          <w:rFonts w:eastAsiaTheme="minorEastAsia"/>
        </w:rPr>
        <w:t xml:space="preserve"> eğitim, %30’u </w:t>
      </w:r>
      <w:r w:rsidR="006D0336">
        <w:rPr>
          <w:rFonts w:eastAsiaTheme="minorEastAsia"/>
        </w:rPr>
        <w:t xml:space="preserve">(300 birim) </w:t>
      </w:r>
      <w:r>
        <w:rPr>
          <w:rFonts w:eastAsiaTheme="minorEastAsia"/>
        </w:rPr>
        <w:t>ise test veri seti olacak şekilde ayrıl</w:t>
      </w:r>
      <w:r w:rsidR="004F5DFA">
        <w:rPr>
          <w:rFonts w:eastAsiaTheme="minorEastAsia"/>
        </w:rPr>
        <w:t>dı.</w:t>
      </w:r>
    </w:p>
    <w:p w:rsidR="00F1209B" w:rsidRDefault="004E629C" w:rsidP="00355A9D">
      <w:pPr>
        <w:pStyle w:val="ListeParagraf"/>
        <w:numPr>
          <w:ilvl w:val="0"/>
          <w:numId w:val="17"/>
        </w:numPr>
        <w:spacing w:after="0" w:line="360" w:lineRule="auto"/>
        <w:ind w:left="0" w:firstLine="0"/>
        <w:jc w:val="both"/>
      </w:pPr>
      <w:r>
        <w:t>Eğitim</w:t>
      </w:r>
      <w:r w:rsidR="0023460C">
        <w:t xml:space="preserve"> seti kullanılarak farklı üyelik fonksiyonlarından </w:t>
      </w:r>
      <w:r w:rsidR="00F1209B">
        <w:t xml:space="preserve">aşamalı </w:t>
      </w:r>
      <w:r w:rsidR="0023460C">
        <w:t xml:space="preserve">ve aşamalı olmayan </w:t>
      </w:r>
      <w:r w:rsidR="00F1209B">
        <w:t>bulanık modeller oluşturuldu. A</w:t>
      </w:r>
      <w:r w:rsidR="008D7DFB">
        <w:t xml:space="preserve">BM’lerin </w:t>
      </w:r>
      <w:r w:rsidR="00F1209B">
        <w:t>oluşturulması adımında ara değişkenler S</w:t>
      </w:r>
      <w:r w:rsidR="008D7DFB">
        <w:t>BM</w:t>
      </w:r>
      <w:r w:rsidR="004F49F7">
        <w:t xml:space="preserve"> </w:t>
      </w:r>
      <w:r w:rsidR="00F1209B">
        <w:t>kullanılarak hesaplandı. S</w:t>
      </w:r>
      <w:r w:rsidR="004F49F7">
        <w:t xml:space="preserve">BM’nin </w:t>
      </w:r>
      <w:r w:rsidR="00F1209B">
        <w:t xml:space="preserve">bulanıklaştırma aşamasında </w:t>
      </w:r>
      <w:r w:rsidR="0023460C">
        <w:t>G</w:t>
      </w:r>
      <w:r w:rsidR="00F1209B">
        <w:t>auss üyelik fonksiyonu kullanıldı ve b</w:t>
      </w:r>
      <w:r w:rsidR="004F49F7">
        <w:t xml:space="preserve">u fonksiyonun parametreleri </w:t>
      </w:r>
      <w:r>
        <w:t>ROC eğrisi analizi uygulanarak</w:t>
      </w:r>
      <w:r w:rsidR="00F1209B">
        <w:t xml:space="preserve"> elde edildi. Bu par</w:t>
      </w:r>
      <w:r>
        <w:t>ametreler ROC eğrisi analizi sonucu</w:t>
      </w:r>
      <w:r w:rsidR="00F1209B">
        <w:t xml:space="preserve"> elde edilen kesim noktalarının altında ve üstünde kalan değerlerin ortalamaları ve standart sapmalarıdır. Bulanık modellerdeki diğer tüm parametreler programın belirlediği parametrelerdir.</w:t>
      </w:r>
    </w:p>
    <w:p w:rsidR="00F1209B" w:rsidRDefault="00E97337" w:rsidP="00355A9D">
      <w:pPr>
        <w:pStyle w:val="ListeParagraf"/>
        <w:numPr>
          <w:ilvl w:val="0"/>
          <w:numId w:val="17"/>
        </w:numPr>
        <w:spacing w:after="0" w:line="360" w:lineRule="auto"/>
        <w:ind w:left="0" w:firstLine="0"/>
        <w:jc w:val="both"/>
      </w:pPr>
      <w:r>
        <w:lastRenderedPageBreak/>
        <w:t xml:space="preserve">Eğitim </w:t>
      </w:r>
      <w:r w:rsidR="00F1209B">
        <w:t>setinden elde edilen bulanık modellerin parametreleri kullanılarak bağımsız bir veri seti olan test setinde modellerin sınıfla</w:t>
      </w:r>
      <w:r w:rsidR="00611E62">
        <w:t>ndır</w:t>
      </w:r>
      <w:r w:rsidR="00F1209B">
        <w:t>madaki geçerlilikleri denendi. Duyarlılık, özgüllük, doğruluk yüzde</w:t>
      </w:r>
      <w:r w:rsidR="00AF073A">
        <w:t>ler</w:t>
      </w:r>
      <w:r w:rsidR="00F1209B">
        <w:t>i ve HKOK değerleri hesaplandı.</w:t>
      </w:r>
    </w:p>
    <w:p w:rsidR="00F1209B" w:rsidRDefault="00F1209B" w:rsidP="00355A9D">
      <w:pPr>
        <w:pStyle w:val="ListeParagraf"/>
        <w:numPr>
          <w:ilvl w:val="0"/>
          <w:numId w:val="17"/>
        </w:numPr>
        <w:spacing w:after="0" w:line="360" w:lineRule="auto"/>
        <w:ind w:left="567" w:hanging="567"/>
        <w:jc w:val="both"/>
      </w:pPr>
      <w:r>
        <w:t xml:space="preserve">2. </w:t>
      </w:r>
      <w:r w:rsidR="00B320CF">
        <w:t>–</w:t>
      </w:r>
      <w:r>
        <w:t xml:space="preserve"> 6. </w:t>
      </w:r>
      <w:r w:rsidR="00B320CF">
        <w:t>A</w:t>
      </w:r>
      <w:r>
        <w:t>dımlar 1000 kez tekrar edildi.</w:t>
      </w:r>
    </w:p>
    <w:p w:rsidR="00F1209B" w:rsidRDefault="00F1209B" w:rsidP="00355A9D">
      <w:pPr>
        <w:pStyle w:val="ListeParagraf"/>
        <w:numPr>
          <w:ilvl w:val="0"/>
          <w:numId w:val="17"/>
        </w:numPr>
        <w:spacing w:after="0" w:line="360" w:lineRule="auto"/>
        <w:ind w:left="567" w:hanging="567"/>
        <w:jc w:val="both"/>
      </w:pPr>
      <w:r>
        <w:t>1000 tekrar sonunda elde edilen duyarlılık, özgüllük, doğruluk yüzde</w:t>
      </w:r>
      <w:r w:rsidR="00AF073A">
        <w:t>ler</w:t>
      </w:r>
      <w:r>
        <w:t xml:space="preserve">i ve HKOK değerlerinin </w:t>
      </w:r>
      <w:r w:rsidR="0042720E">
        <w:t xml:space="preserve">medyan (25. – 75. </w:t>
      </w:r>
      <w:r w:rsidR="004F49F7">
        <w:t>p</w:t>
      </w:r>
      <w:r w:rsidR="0042720E">
        <w:t xml:space="preserve">ersantil) değerleri </w:t>
      </w:r>
      <w:r>
        <w:t>hesaplandı.</w:t>
      </w:r>
    </w:p>
    <w:p w:rsidR="008273E5" w:rsidRDefault="00F1209B" w:rsidP="00355A9D">
      <w:pPr>
        <w:pStyle w:val="ListeParagraf"/>
        <w:numPr>
          <w:ilvl w:val="0"/>
          <w:numId w:val="17"/>
        </w:numPr>
        <w:spacing w:after="0" w:line="360" w:lineRule="auto"/>
        <w:ind w:left="0" w:firstLine="0"/>
        <w:jc w:val="both"/>
      </w:pPr>
      <w:r>
        <w:t>Duyarlılık, özgüllük ve doğruluk yüzde</w:t>
      </w:r>
      <w:r w:rsidR="00AF073A">
        <w:t>ler</w:t>
      </w:r>
      <w:r>
        <w:t>i en yüksek, HKOK değeri en düşük olan model en uygun model olarak seçildi.</w:t>
      </w:r>
    </w:p>
    <w:p w:rsidR="00F1209B" w:rsidRDefault="00F1209B" w:rsidP="00355A9D">
      <w:pPr>
        <w:pStyle w:val="ListeParagraf"/>
        <w:spacing w:after="0" w:line="360" w:lineRule="auto"/>
        <w:ind w:left="0"/>
        <w:jc w:val="both"/>
      </w:pPr>
      <w:r>
        <w:t xml:space="preserve">Bu algoritmanın akış şeması </w:t>
      </w:r>
      <w:r w:rsidRPr="00261EFA">
        <w:t>Şekil 3.1’de</w:t>
      </w:r>
      <w:r>
        <w:t xml:space="preserve"> verilmiştir.</w:t>
      </w:r>
    </w:p>
    <w:p w:rsidR="00F1209B" w:rsidRDefault="00F1209B" w:rsidP="009867B6">
      <w:pPr>
        <w:spacing w:after="0" w:line="360" w:lineRule="auto"/>
        <w:jc w:val="both"/>
        <w:rPr>
          <w:b/>
        </w:rPr>
      </w:pPr>
    </w:p>
    <w:p w:rsidR="00F1209B" w:rsidRDefault="00F1209B" w:rsidP="009867B6">
      <w:pPr>
        <w:spacing w:after="0" w:line="360" w:lineRule="auto"/>
        <w:jc w:val="both"/>
        <w:rPr>
          <w:b/>
        </w:rPr>
      </w:pPr>
    </w:p>
    <w:p w:rsidR="00ED2849" w:rsidRPr="0032502C" w:rsidRDefault="00907905" w:rsidP="009867B6">
      <w:pPr>
        <w:spacing w:after="0" w:line="360" w:lineRule="auto"/>
        <w:jc w:val="center"/>
        <w:rPr>
          <w:b/>
        </w:rPr>
      </w:pPr>
      <w:r w:rsidRPr="00907905">
        <w:rPr>
          <w:b/>
          <w:noProof/>
          <w:lang w:eastAsia="tr-TR"/>
        </w:rPr>
        <w:lastRenderedPageBreak/>
        <w:drawing>
          <wp:inline distT="0" distB="0" distL="0" distR="0" wp14:anchorId="10A79CB0" wp14:editId="0932CF3A">
            <wp:extent cx="5760085" cy="6277317"/>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6277317"/>
                    </a:xfrm>
                    <a:prstGeom prst="rect">
                      <a:avLst/>
                    </a:prstGeom>
                    <a:noFill/>
                    <a:ln>
                      <a:noFill/>
                    </a:ln>
                  </pic:spPr>
                </pic:pic>
              </a:graphicData>
            </a:graphic>
          </wp:inline>
        </w:drawing>
      </w:r>
    </w:p>
    <w:p w:rsidR="008273E5" w:rsidRPr="008273E5" w:rsidRDefault="008273E5" w:rsidP="009867B6">
      <w:pPr>
        <w:spacing w:after="0" w:line="240" w:lineRule="auto"/>
      </w:pPr>
      <w:bookmarkStart w:id="97" w:name="_Toc451901355"/>
    </w:p>
    <w:p w:rsidR="008221E4" w:rsidRDefault="00ED2849" w:rsidP="009867B6">
      <w:pPr>
        <w:pStyle w:val="Balk4"/>
        <w:spacing w:after="0"/>
      </w:pPr>
      <w:bookmarkStart w:id="98" w:name="_Toc458998801"/>
      <w:r w:rsidRPr="00E820DA">
        <w:t>Şekil 3.</w:t>
      </w:r>
      <w:r>
        <w:t>1</w:t>
      </w:r>
      <w:r w:rsidRPr="00E820DA">
        <w:t xml:space="preserve"> Simülasyon uygulaması için hazırlanan programın akış şeması</w:t>
      </w:r>
      <w:bookmarkEnd w:id="97"/>
      <w:bookmarkEnd w:id="98"/>
    </w:p>
    <w:p w:rsidR="003231C6" w:rsidRDefault="003231C6" w:rsidP="009867B6">
      <w:pPr>
        <w:spacing w:after="0" w:line="240" w:lineRule="auto"/>
      </w:pPr>
    </w:p>
    <w:p w:rsidR="00B77A68" w:rsidRPr="003231C6" w:rsidRDefault="00B77A68" w:rsidP="009867B6">
      <w:pPr>
        <w:spacing w:after="0" w:line="240" w:lineRule="auto"/>
      </w:pPr>
    </w:p>
    <w:p w:rsidR="008221E4" w:rsidRPr="00FD0675" w:rsidRDefault="00820BF0" w:rsidP="009867B6">
      <w:pPr>
        <w:spacing w:after="0" w:line="240" w:lineRule="auto"/>
        <w:rPr>
          <w:b/>
        </w:rPr>
      </w:pPr>
      <w:bookmarkStart w:id="99" w:name="_Toc458081271"/>
      <w:r w:rsidRPr="00FD0675">
        <w:rPr>
          <w:b/>
        </w:rPr>
        <w:t>3.1</w:t>
      </w:r>
      <w:r w:rsidR="00E04CD9" w:rsidRPr="00FD0675">
        <w:rPr>
          <w:b/>
        </w:rPr>
        <w:t>.2</w:t>
      </w:r>
      <w:r w:rsidR="00F1209B" w:rsidRPr="00FD0675">
        <w:rPr>
          <w:b/>
        </w:rPr>
        <w:t xml:space="preserve"> </w:t>
      </w:r>
      <w:r w:rsidR="008221E4" w:rsidRPr="00FD0675">
        <w:rPr>
          <w:b/>
        </w:rPr>
        <w:t>Üç Bağımsız Değişkenli Simülasyon Uygulaması</w:t>
      </w:r>
      <w:bookmarkEnd w:id="99"/>
    </w:p>
    <w:p w:rsidR="008273E5" w:rsidRPr="008273E5" w:rsidRDefault="008273E5" w:rsidP="009867B6">
      <w:pPr>
        <w:spacing w:after="0" w:line="240" w:lineRule="auto"/>
      </w:pPr>
    </w:p>
    <w:p w:rsidR="008273E5" w:rsidRDefault="00E04CD9" w:rsidP="005E0200">
      <w:pPr>
        <w:spacing w:after="0" w:line="360" w:lineRule="auto"/>
        <w:ind w:firstLine="567"/>
        <w:jc w:val="both"/>
        <w:rPr>
          <w:rFonts w:eastAsiaTheme="minorEastAsia"/>
        </w:rPr>
      </w:pPr>
      <w:r w:rsidRPr="00E04CD9">
        <w:t>Üç bağımsız değişkenli simülasyon uygulamasında</w:t>
      </w:r>
      <w:r>
        <w:t xml:space="preserve"> öncelikle</w:t>
      </w:r>
      <w:r w:rsidR="000A11E8">
        <w:t xml:space="preserve"> </w:t>
      </w:r>
      <m:oMath>
        <m:r>
          <m:rPr>
            <m:sty m:val="p"/>
          </m:rPr>
          <w:rPr>
            <w:rFonts w:ascii="Cambria Math" w:hAnsi="Cambria Math"/>
          </w:rPr>
          <m:t>N(μ,σ)</m:t>
        </m:r>
      </m:oMath>
      <w:r w:rsidR="000A11E8" w:rsidRPr="002C271C">
        <w:t xml:space="preserve"> dağılım</w:t>
      </w:r>
      <w:r w:rsidR="000A11E8">
        <w:t>lı (Tablo 3.1) ve</w:t>
      </w:r>
      <w:r>
        <w:t xml:space="preserve"> </w:t>
      </w:r>
      <w:r w:rsidRPr="002C271C">
        <w:t xml:space="preserve">birbiri ile ilişkili </w:t>
      </w:r>
      <w:r w:rsidR="000A11E8">
        <w:t xml:space="preserve">(Tablo 3.2) </w:t>
      </w:r>
      <w:r w:rsidRPr="002C271C">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Pr="003231C6">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3</m:t>
            </m:r>
          </m:sub>
        </m:sSub>
      </m:oMath>
      <w:r w:rsidRPr="00E04CD9">
        <w:rPr>
          <w:rFonts w:eastAsiaTheme="minorEastAsia"/>
        </w:rPr>
        <w:t xml:space="preserve"> </w:t>
      </w:r>
      <w:r>
        <w:rPr>
          <w:rFonts w:eastAsiaTheme="minorEastAsia"/>
        </w:rPr>
        <w:t xml:space="preserve">bağımsız </w:t>
      </w:r>
      <w:r w:rsidRPr="002C271C">
        <w:t>değişkenler</w:t>
      </w:r>
      <w:r w:rsidR="003C704E">
        <w:t>i</w:t>
      </w:r>
      <w:r>
        <w:t xml:space="preserve"> türetildi.</w:t>
      </w:r>
      <w:r w:rsidR="00EB095E">
        <w:t xml:space="preserve"> Bu </w:t>
      </w:r>
      <w:r>
        <w:rPr>
          <w:vanish/>
        </w:rPr>
        <w:t xml:space="preserve">  Tablo 3.2)işkenlerin tanımlayıcı istatistikleri ve birbirleri ile olan ilişki katsayıları kullanıldı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EB095E">
        <w:rPr>
          <w:rFonts w:eastAsiaTheme="minorEastAsia"/>
        </w:rPr>
        <w:t>değişkenler</w:t>
      </w:r>
      <w:r w:rsidR="003231C6">
        <w:rPr>
          <w:rFonts w:eastAsiaTheme="minorEastAsia"/>
        </w:rPr>
        <w:t>in</w:t>
      </w:r>
      <w:r w:rsidR="00EB095E">
        <w:rPr>
          <w:rFonts w:eastAsiaTheme="minorEastAsia"/>
        </w:rPr>
        <w:t xml:space="preserve"> </w:t>
      </w:r>
      <w:r w:rsidR="003231C6">
        <w:rPr>
          <w:rFonts w:eastAsiaTheme="minorEastAsia"/>
        </w:rPr>
        <w:t>kullanılmasıyla</w:t>
      </w:r>
      <w:r w:rsidRPr="00E04CD9">
        <w:rPr>
          <w:rFonts w:eastAsiaTheme="minorEastAsia"/>
        </w:rPr>
        <w:t xml:space="preserve"> aşamalı ve aşamalı olmayan </w:t>
      </w:r>
      <w:r w:rsidR="003231C6">
        <w:rPr>
          <w:rFonts w:eastAsiaTheme="minorEastAsia"/>
        </w:rPr>
        <w:t xml:space="preserve">bulanık modeller oluşturularak </w:t>
      </w:r>
      <w:r w:rsidRPr="00E04CD9">
        <w:rPr>
          <w:rFonts w:eastAsiaTheme="minorEastAsia"/>
        </w:rPr>
        <w:t>Y bağımlı değişkeni sınıflandırıldı.</w:t>
      </w:r>
    </w:p>
    <w:p w:rsidR="00574D39" w:rsidRDefault="00574D39" w:rsidP="005E0200">
      <w:pPr>
        <w:spacing w:after="0" w:line="360" w:lineRule="auto"/>
        <w:ind w:firstLine="567"/>
        <w:jc w:val="both"/>
        <w:rPr>
          <w:rFonts w:eastAsiaTheme="minorEastAsia"/>
        </w:rPr>
      </w:pPr>
    </w:p>
    <w:p w:rsidR="00E04CD9" w:rsidRPr="007D4DB1" w:rsidRDefault="00E04CD9" w:rsidP="009867B6">
      <w:pPr>
        <w:pStyle w:val="TBal"/>
        <w:spacing w:after="0" w:line="240" w:lineRule="auto"/>
      </w:pPr>
      <w:bookmarkStart w:id="100" w:name="_Toc458998953"/>
      <w:r w:rsidRPr="002721B9">
        <w:lastRenderedPageBreak/>
        <w:t xml:space="preserve">Tablo 3.1 Veri </w:t>
      </w:r>
      <w:r w:rsidR="006047F4" w:rsidRPr="002721B9">
        <w:t>türetiminde kullanıl</w:t>
      </w:r>
      <w:r w:rsidR="006047F4">
        <w:t>an tanımlayıcı istatistikler</w:t>
      </w:r>
      <w:bookmarkEnd w:id="100"/>
    </w:p>
    <w:p w:rsidR="00E04CD9" w:rsidRPr="002721B9" w:rsidRDefault="00E04CD9" w:rsidP="009867B6">
      <w:pPr>
        <w:pStyle w:val="ListeParagraf"/>
        <w:spacing w:after="0" w:line="240" w:lineRule="auto"/>
        <w:ind w:left="0"/>
        <w:jc w:val="both"/>
        <w:rPr>
          <w:rFonts w:eastAsiaTheme="minorEastAsia"/>
        </w:rPr>
      </w:pPr>
    </w:p>
    <w:tbl>
      <w:tblPr>
        <w:tblStyle w:val="TabloKlavuzu"/>
        <w:tblW w:w="7654" w:type="dxa"/>
        <w:tblInd w:w="846" w:type="dxa"/>
        <w:tblLook w:val="04A0" w:firstRow="1" w:lastRow="0" w:firstColumn="1" w:lastColumn="0" w:noHBand="0" w:noVBand="1"/>
      </w:tblPr>
      <w:tblGrid>
        <w:gridCol w:w="3402"/>
        <w:gridCol w:w="4252"/>
      </w:tblGrid>
      <w:tr w:rsidR="00E04CD9" w:rsidTr="00E97337">
        <w:tc>
          <w:tcPr>
            <w:tcW w:w="3402" w:type="dxa"/>
            <w:shd w:val="clear" w:color="auto" w:fill="auto"/>
          </w:tcPr>
          <w:p w:rsidR="00E04CD9" w:rsidRPr="003735AC" w:rsidRDefault="00E97337" w:rsidP="009867B6">
            <w:pPr>
              <w:pStyle w:val="ListeParagraf"/>
              <w:spacing w:after="0" w:line="360" w:lineRule="auto"/>
              <w:ind w:left="0"/>
              <w:jc w:val="center"/>
              <w:rPr>
                <w:b/>
              </w:rPr>
            </w:pPr>
            <w:r>
              <w:rPr>
                <w:b/>
              </w:rPr>
              <w:t>BAĞIMSIZ DEĞİŞKENLER</w:t>
            </w:r>
          </w:p>
        </w:tc>
        <w:tc>
          <w:tcPr>
            <w:tcW w:w="4252" w:type="dxa"/>
            <w:shd w:val="clear" w:color="auto" w:fill="auto"/>
          </w:tcPr>
          <w:p w:rsidR="00E04CD9" w:rsidRPr="003735AC" w:rsidRDefault="00E04CD9" w:rsidP="009867B6">
            <w:pPr>
              <w:pStyle w:val="ListeParagraf"/>
              <w:spacing w:after="0" w:line="360" w:lineRule="auto"/>
              <w:ind w:left="0"/>
              <w:jc w:val="center"/>
              <w:rPr>
                <w:b/>
              </w:rPr>
            </w:pPr>
            <w:r w:rsidRPr="003735AC">
              <w:rPr>
                <w:b/>
              </w:rPr>
              <w:t>ORTALAMA</w:t>
            </w:r>
            <w:r>
              <w:t>±</w:t>
            </w:r>
            <w:r w:rsidRPr="003735AC">
              <w:rPr>
                <w:b/>
              </w:rPr>
              <w:t xml:space="preserve"> STANDART SAPMA</w:t>
            </w:r>
          </w:p>
        </w:tc>
      </w:tr>
      <w:tr w:rsidR="00E04CD9" w:rsidTr="00E97337">
        <w:tc>
          <w:tcPr>
            <w:tcW w:w="3402" w:type="dxa"/>
            <w:shd w:val="clear" w:color="auto" w:fill="auto"/>
          </w:tcPr>
          <w:p w:rsidR="00E04CD9" w:rsidRPr="00485297" w:rsidRDefault="003F6734" w:rsidP="009867B6">
            <w:pPr>
              <w:pStyle w:val="ListeParagraf"/>
              <w:spacing w:after="0" w:line="360" w:lineRule="auto"/>
              <w:ind w:left="0"/>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tc>
        <w:tc>
          <w:tcPr>
            <w:tcW w:w="4252" w:type="dxa"/>
            <w:shd w:val="clear" w:color="auto" w:fill="auto"/>
          </w:tcPr>
          <w:p w:rsidR="00E04CD9" w:rsidRDefault="00E04CD9" w:rsidP="009867B6">
            <w:pPr>
              <w:pStyle w:val="ListeParagraf"/>
              <w:spacing w:after="0" w:line="360" w:lineRule="auto"/>
              <w:ind w:left="0"/>
              <w:jc w:val="center"/>
            </w:pPr>
            <w:r>
              <w:t>200 ± 45</w:t>
            </w:r>
          </w:p>
        </w:tc>
      </w:tr>
      <w:tr w:rsidR="00E04CD9" w:rsidTr="00E97337">
        <w:tc>
          <w:tcPr>
            <w:tcW w:w="3402" w:type="dxa"/>
            <w:shd w:val="clear" w:color="auto" w:fill="auto"/>
          </w:tcPr>
          <w:p w:rsidR="00E04CD9" w:rsidRPr="00485297" w:rsidRDefault="003F6734" w:rsidP="009867B6">
            <w:pPr>
              <w:pStyle w:val="ListeParagraf"/>
              <w:spacing w:after="0" w:line="360" w:lineRule="auto"/>
              <w:ind w:left="0"/>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tc>
        <w:tc>
          <w:tcPr>
            <w:tcW w:w="4252" w:type="dxa"/>
            <w:shd w:val="clear" w:color="auto" w:fill="auto"/>
          </w:tcPr>
          <w:p w:rsidR="00E04CD9" w:rsidRDefault="00E04CD9" w:rsidP="009867B6">
            <w:pPr>
              <w:pStyle w:val="ListeParagraf"/>
              <w:spacing w:after="0" w:line="360" w:lineRule="auto"/>
              <w:ind w:left="0"/>
              <w:jc w:val="center"/>
            </w:pPr>
            <w:r>
              <w:t>130 ± 30</w:t>
            </w:r>
          </w:p>
        </w:tc>
      </w:tr>
      <w:tr w:rsidR="00E04CD9" w:rsidTr="00E97337">
        <w:tc>
          <w:tcPr>
            <w:tcW w:w="3402" w:type="dxa"/>
            <w:shd w:val="clear" w:color="auto" w:fill="auto"/>
          </w:tcPr>
          <w:p w:rsidR="00E04CD9" w:rsidRPr="00485297" w:rsidRDefault="003F6734" w:rsidP="009867B6">
            <w:pPr>
              <w:pStyle w:val="ListeParagraf"/>
              <w:spacing w:after="0" w:line="360" w:lineRule="auto"/>
              <w:ind w:left="0"/>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c>
          <w:tcPr>
            <w:tcW w:w="4252" w:type="dxa"/>
            <w:shd w:val="clear" w:color="auto" w:fill="auto"/>
          </w:tcPr>
          <w:p w:rsidR="00E04CD9" w:rsidRDefault="00E04CD9" w:rsidP="009867B6">
            <w:pPr>
              <w:pStyle w:val="ListeParagraf"/>
              <w:spacing w:after="0" w:line="360" w:lineRule="auto"/>
              <w:ind w:left="0"/>
              <w:jc w:val="center"/>
            </w:pPr>
            <w:r>
              <w:t>60 ± 14</w:t>
            </w:r>
          </w:p>
        </w:tc>
      </w:tr>
    </w:tbl>
    <w:p w:rsidR="00E04CD9" w:rsidRDefault="00E04CD9" w:rsidP="005E0200">
      <w:pPr>
        <w:pStyle w:val="ListeParagraf"/>
        <w:spacing w:after="0" w:line="360" w:lineRule="auto"/>
        <w:ind w:left="0"/>
        <w:jc w:val="center"/>
      </w:pPr>
    </w:p>
    <w:p w:rsidR="00E04CD9" w:rsidRDefault="00E04CD9" w:rsidP="009867B6">
      <w:pPr>
        <w:pStyle w:val="TBal"/>
        <w:spacing w:after="0" w:line="240" w:lineRule="auto"/>
      </w:pPr>
      <w:bookmarkStart w:id="101" w:name="_Toc458998954"/>
      <w:r w:rsidRPr="002721B9">
        <w:t>Tablo 3.2 Bağımsız</w:t>
      </w:r>
      <w:r w:rsidR="006047F4" w:rsidRPr="002721B9">
        <w:t xml:space="preserve"> değişkenlerin </w:t>
      </w:r>
      <w:r w:rsidR="006047F4">
        <w:t>ilişki</w:t>
      </w:r>
      <w:r w:rsidR="006047F4" w:rsidRPr="002721B9">
        <w:t xml:space="preserve"> </w:t>
      </w:r>
      <w:r w:rsidR="006047F4">
        <w:t>katsayıları</w:t>
      </w:r>
      <w:bookmarkEnd w:id="101"/>
    </w:p>
    <w:p w:rsidR="00E04CD9" w:rsidRPr="002721B9" w:rsidRDefault="00E04CD9" w:rsidP="009867B6">
      <w:pPr>
        <w:pStyle w:val="ListeParagraf"/>
        <w:spacing w:after="0" w:line="240" w:lineRule="auto"/>
        <w:ind w:left="0"/>
        <w:jc w:val="both"/>
      </w:pPr>
    </w:p>
    <w:tbl>
      <w:tblPr>
        <w:tblStyle w:val="TabloKlavuzu"/>
        <w:tblW w:w="7654" w:type="dxa"/>
        <w:tblInd w:w="846" w:type="dxa"/>
        <w:tblLook w:val="04A0" w:firstRow="1" w:lastRow="0" w:firstColumn="1" w:lastColumn="0" w:noHBand="0" w:noVBand="1"/>
      </w:tblPr>
      <w:tblGrid>
        <w:gridCol w:w="3402"/>
        <w:gridCol w:w="4252"/>
      </w:tblGrid>
      <w:tr w:rsidR="00E04CD9" w:rsidTr="00E97337">
        <w:tc>
          <w:tcPr>
            <w:tcW w:w="3402" w:type="dxa"/>
            <w:shd w:val="clear" w:color="auto" w:fill="auto"/>
          </w:tcPr>
          <w:p w:rsidR="00E04CD9" w:rsidRPr="003735AC" w:rsidRDefault="00E97337" w:rsidP="009867B6">
            <w:pPr>
              <w:pStyle w:val="ListeParagraf"/>
              <w:spacing w:after="0" w:line="360" w:lineRule="auto"/>
              <w:ind w:left="0"/>
              <w:jc w:val="center"/>
              <w:rPr>
                <w:b/>
              </w:rPr>
            </w:pPr>
            <w:r>
              <w:rPr>
                <w:b/>
              </w:rPr>
              <w:t>BAĞIMSIZ DEĞİŞKENLER</w:t>
            </w:r>
          </w:p>
        </w:tc>
        <w:tc>
          <w:tcPr>
            <w:tcW w:w="4252" w:type="dxa"/>
            <w:shd w:val="clear" w:color="auto" w:fill="auto"/>
          </w:tcPr>
          <w:p w:rsidR="00E04CD9" w:rsidRPr="003735AC" w:rsidRDefault="00E04CD9" w:rsidP="009867B6">
            <w:pPr>
              <w:pStyle w:val="ListeParagraf"/>
              <w:spacing w:after="0" w:line="360" w:lineRule="auto"/>
              <w:ind w:left="0"/>
              <w:jc w:val="center"/>
              <w:rPr>
                <w:b/>
              </w:rPr>
            </w:pPr>
            <w:r>
              <w:rPr>
                <w:b/>
              </w:rPr>
              <w:t>KORELASYON KATSAYISI ( r )</w:t>
            </w:r>
          </w:p>
        </w:tc>
      </w:tr>
      <w:tr w:rsidR="00E04CD9" w:rsidTr="00E97337">
        <w:tc>
          <w:tcPr>
            <w:tcW w:w="3402" w:type="dxa"/>
            <w:shd w:val="clear" w:color="auto" w:fill="auto"/>
          </w:tcPr>
          <w:p w:rsidR="00E04CD9" w:rsidRPr="00485297" w:rsidRDefault="003F6734" w:rsidP="009867B6">
            <w:pPr>
              <w:pStyle w:val="ListeParagraf"/>
              <w:spacing w:after="0" w:line="360" w:lineRule="auto"/>
              <w:ind w:left="0"/>
              <w:jc w:val="center"/>
              <w:rPr>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E04CD9" w:rsidRPr="00485297">
              <w:rPr>
                <w:rFonts w:eastAsiaTheme="minorEastAsia"/>
                <w:b/>
              </w:rPr>
              <w:t xml:space="preserve"> </w:t>
            </w:r>
            <w:r w:rsidR="00E04CD9">
              <w:rPr>
                <w:rFonts w:eastAsiaTheme="minorEastAsia"/>
                <w:b/>
              </w:rPr>
              <w:t>–</w:t>
            </w:r>
            <w:r w:rsidR="00E04CD9"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p>
        </w:tc>
        <w:tc>
          <w:tcPr>
            <w:tcW w:w="4252" w:type="dxa"/>
            <w:shd w:val="clear" w:color="auto" w:fill="auto"/>
          </w:tcPr>
          <w:p w:rsidR="00E04CD9" w:rsidRDefault="00E04CD9" w:rsidP="009867B6">
            <w:pPr>
              <w:pStyle w:val="ListeParagraf"/>
              <w:spacing w:after="0" w:line="360" w:lineRule="auto"/>
              <w:ind w:left="0"/>
              <w:jc w:val="center"/>
            </w:pPr>
            <w:r w:rsidRPr="003735AC">
              <w:t>0.704</w:t>
            </w:r>
          </w:p>
        </w:tc>
      </w:tr>
      <w:tr w:rsidR="00E04CD9" w:rsidTr="00E97337">
        <w:tc>
          <w:tcPr>
            <w:tcW w:w="3402" w:type="dxa"/>
            <w:shd w:val="clear" w:color="auto" w:fill="auto"/>
          </w:tcPr>
          <w:p w:rsidR="00E04CD9" w:rsidRPr="00485297" w:rsidRDefault="003F6734" w:rsidP="009867B6">
            <w:pPr>
              <w:pStyle w:val="ListeParagraf"/>
              <w:spacing w:after="0" w:line="360" w:lineRule="auto"/>
              <w:ind w:left="0"/>
              <w:jc w:val="center"/>
              <w:rPr>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E04CD9" w:rsidRPr="00485297">
              <w:rPr>
                <w:rFonts w:eastAsiaTheme="minorEastAsia"/>
                <w:b/>
              </w:rPr>
              <w:t xml:space="preserve"> </w:t>
            </w:r>
            <w:r w:rsidR="00E04CD9">
              <w:rPr>
                <w:rFonts w:eastAsiaTheme="minorEastAsia"/>
                <w:b/>
              </w:rPr>
              <w:t>–</w:t>
            </w:r>
            <w:r w:rsidR="00E04CD9"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p>
        </w:tc>
        <w:tc>
          <w:tcPr>
            <w:tcW w:w="4252" w:type="dxa"/>
            <w:shd w:val="clear" w:color="auto" w:fill="auto"/>
          </w:tcPr>
          <w:p w:rsidR="00E04CD9" w:rsidRDefault="00E04CD9" w:rsidP="009867B6">
            <w:pPr>
              <w:pStyle w:val="ListeParagraf"/>
              <w:spacing w:after="0" w:line="360" w:lineRule="auto"/>
              <w:ind w:left="0"/>
              <w:jc w:val="center"/>
            </w:pPr>
            <w:r w:rsidRPr="003735AC">
              <w:t>0.553</w:t>
            </w:r>
          </w:p>
        </w:tc>
      </w:tr>
      <w:tr w:rsidR="00E04CD9" w:rsidTr="00E97337">
        <w:tc>
          <w:tcPr>
            <w:tcW w:w="3402" w:type="dxa"/>
            <w:shd w:val="clear" w:color="auto" w:fill="auto"/>
          </w:tcPr>
          <w:p w:rsidR="00E04CD9" w:rsidRPr="00485297" w:rsidRDefault="003F6734" w:rsidP="009867B6">
            <w:pPr>
              <w:pStyle w:val="ListeParagraf"/>
              <w:spacing w:after="0" w:line="360" w:lineRule="auto"/>
              <w:ind w:left="0"/>
              <w:jc w:val="center"/>
              <w:rPr>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r w:rsidR="00E04CD9" w:rsidRPr="00485297">
              <w:rPr>
                <w:rFonts w:eastAsiaTheme="minorEastAsia"/>
                <w:b/>
              </w:rPr>
              <w:t xml:space="preserve"> </w:t>
            </w:r>
            <w:r w:rsidR="00E04CD9">
              <w:rPr>
                <w:rFonts w:eastAsiaTheme="minorEastAsia"/>
                <w:b/>
              </w:rPr>
              <w:t>–</w:t>
            </w:r>
            <w:r w:rsidR="00E04CD9"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p>
        </w:tc>
        <w:tc>
          <w:tcPr>
            <w:tcW w:w="4252" w:type="dxa"/>
            <w:shd w:val="clear" w:color="auto" w:fill="auto"/>
          </w:tcPr>
          <w:p w:rsidR="00E04CD9" w:rsidRDefault="00E04CD9" w:rsidP="009867B6">
            <w:pPr>
              <w:pStyle w:val="ListeParagraf"/>
              <w:spacing w:after="0" w:line="360" w:lineRule="auto"/>
              <w:ind w:left="0"/>
              <w:jc w:val="center"/>
            </w:pPr>
            <w:r w:rsidRPr="003735AC">
              <w:t>0.372</w:t>
            </w:r>
          </w:p>
        </w:tc>
      </w:tr>
    </w:tbl>
    <w:p w:rsidR="008273E5" w:rsidRDefault="008273E5" w:rsidP="009867B6">
      <w:pPr>
        <w:spacing w:after="0" w:line="240" w:lineRule="auto"/>
        <w:jc w:val="both"/>
      </w:pPr>
    </w:p>
    <w:p w:rsidR="005B0BFA" w:rsidRPr="00E04CD9" w:rsidRDefault="005B0BFA" w:rsidP="009867B6">
      <w:pPr>
        <w:spacing w:after="0" w:line="240" w:lineRule="auto"/>
        <w:jc w:val="both"/>
      </w:pPr>
    </w:p>
    <w:p w:rsidR="008221E4" w:rsidRPr="00FD0675" w:rsidRDefault="008221E4" w:rsidP="009867B6">
      <w:pPr>
        <w:spacing w:after="0" w:line="240" w:lineRule="auto"/>
        <w:rPr>
          <w:b/>
        </w:rPr>
      </w:pPr>
      <w:bookmarkStart w:id="102" w:name="_Toc458081272"/>
      <w:r w:rsidRPr="00FD0675">
        <w:rPr>
          <w:b/>
        </w:rPr>
        <w:t>3.</w:t>
      </w:r>
      <w:r w:rsidR="00820BF0" w:rsidRPr="00FD0675">
        <w:rPr>
          <w:b/>
        </w:rPr>
        <w:t>1</w:t>
      </w:r>
      <w:r w:rsidR="00E04CD9" w:rsidRPr="00FD0675">
        <w:rPr>
          <w:b/>
        </w:rPr>
        <w:t>.2</w:t>
      </w:r>
      <w:r w:rsidRPr="00FD0675">
        <w:rPr>
          <w:b/>
        </w:rPr>
        <w:t xml:space="preserve">.1 </w:t>
      </w:r>
      <w:r w:rsidR="00122747" w:rsidRPr="00FD0675">
        <w:rPr>
          <w:b/>
        </w:rPr>
        <w:t>Aşamalı b</w:t>
      </w:r>
      <w:r w:rsidR="00F1209B" w:rsidRPr="00FD0675">
        <w:rPr>
          <w:b/>
        </w:rPr>
        <w:t xml:space="preserve">ulanık </w:t>
      </w:r>
      <w:r w:rsidR="00122747" w:rsidRPr="00FD0675">
        <w:rPr>
          <w:b/>
        </w:rPr>
        <w:t>model y</w:t>
      </w:r>
      <w:r w:rsidR="00FF77F7" w:rsidRPr="00FD0675">
        <w:rPr>
          <w:b/>
        </w:rPr>
        <w:t>apısının</w:t>
      </w:r>
      <w:r w:rsidR="00122747" w:rsidRPr="00FD0675">
        <w:rPr>
          <w:b/>
        </w:rPr>
        <w:t xml:space="preserve"> o</w:t>
      </w:r>
      <w:r w:rsidR="00354469" w:rsidRPr="00FD0675">
        <w:rPr>
          <w:b/>
        </w:rPr>
        <w:t>luşturulması</w:t>
      </w:r>
      <w:bookmarkEnd w:id="102"/>
      <w:r w:rsidR="00354469" w:rsidRPr="00FD0675">
        <w:rPr>
          <w:b/>
        </w:rPr>
        <w:t xml:space="preserve"> </w:t>
      </w:r>
    </w:p>
    <w:p w:rsidR="008273E5" w:rsidRPr="008273E5" w:rsidRDefault="008273E5" w:rsidP="009867B6">
      <w:pPr>
        <w:spacing w:after="0" w:line="240" w:lineRule="auto"/>
      </w:pPr>
    </w:p>
    <w:p w:rsidR="005B0BFA" w:rsidRDefault="00F1209B" w:rsidP="009867B6">
      <w:pPr>
        <w:pStyle w:val="ListeParagraf"/>
        <w:spacing w:after="0" w:line="360" w:lineRule="auto"/>
        <w:ind w:left="0" w:firstLine="567"/>
        <w:jc w:val="both"/>
        <w:rPr>
          <w:rFonts w:eastAsiaTheme="minorEastAsia"/>
        </w:rPr>
      </w:pPr>
      <w:r w:rsidRPr="00AB461B">
        <w:t>A</w:t>
      </w:r>
      <w:r w:rsidR="006D3982">
        <w:t xml:space="preserve">BM </w:t>
      </w:r>
      <w:r>
        <w:t>ya</w:t>
      </w:r>
      <w:r w:rsidR="00285C55">
        <w:t xml:space="preserve">pısı </w:t>
      </w:r>
      <w:r w:rsidR="00C1060B">
        <w:t xml:space="preserve">oluşturulurken </w:t>
      </w:r>
      <w:r w:rsidR="00285C55">
        <w:t xml:space="preserve">ilk önce </w:t>
      </w:r>
      <w:r w:rsidR="00095EC9">
        <w:t xml:space="preserve">veri seti %70’i </w:t>
      </w:r>
      <w:r w:rsidR="00C74E7D">
        <w:t xml:space="preserve">(700 birim) </w:t>
      </w:r>
      <w:r w:rsidR="00095EC9">
        <w:t xml:space="preserve">eğitim, %30’u </w:t>
      </w:r>
      <w:r w:rsidR="00C74E7D">
        <w:t xml:space="preserve">(300 birim) </w:t>
      </w:r>
      <w:r w:rsidR="00095EC9">
        <w:t>test verisi olmak üzere rastgele iki parçay</w:t>
      </w:r>
      <w:r w:rsidR="006D3982">
        <w:t>a ayrıldı.</w:t>
      </w:r>
      <w:r w:rsidR="006F63CE">
        <w:t xml:space="preserve"> Daha sonra</w:t>
      </w:r>
      <w:r w:rsidR="006D3982">
        <w:t xml:space="preserve"> eğitim </w:t>
      </w:r>
      <w:r w:rsidR="00095EC9">
        <w:t xml:space="preserve">seti kullanılarak </w:t>
      </w:r>
      <w:r w:rsidR="00285C55">
        <w:t xml:space="preserve">birbiri ile ilişkisi </w:t>
      </w:r>
      <w:r w:rsidR="007D4DB1">
        <w:rPr>
          <w:rFonts w:eastAsiaTheme="minorEastAsia"/>
        </w:rPr>
        <w:t>(r=0.</w:t>
      </w:r>
      <w:r w:rsidR="00285C55">
        <w:rPr>
          <w:rFonts w:eastAsiaTheme="minorEastAsia"/>
        </w:rPr>
        <w:t>704)</w:t>
      </w:r>
      <w:r w:rsidR="00285C55" w:rsidRPr="00285C55">
        <w:t xml:space="preserve"> </w:t>
      </w:r>
      <w:r w:rsidR="00285C55">
        <w:t xml:space="preserve">en </w:t>
      </w:r>
      <w:r w:rsidR="00285C55" w:rsidRPr="006D3982">
        <w:t xml:space="preserve">yüksek olan </w:t>
      </w:r>
      <w:r w:rsidR="00285C55" w:rsidRPr="006D3982">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1</m:t>
            </m:r>
          </m:sub>
        </m:sSub>
      </m:oMath>
      <w:r w:rsidR="00285C55" w:rsidRPr="006D3982">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2</m:t>
            </m:r>
          </m:sub>
        </m:sSub>
      </m:oMath>
      <w:r w:rsidR="00C1060B" w:rsidRPr="006D3982">
        <w:rPr>
          <w:rFonts w:eastAsiaTheme="minorEastAsia"/>
        </w:rPr>
        <w:t xml:space="preserve"> değişkenleri</w:t>
      </w:r>
      <w:r w:rsidR="00C1060B">
        <w:rPr>
          <w:rFonts w:eastAsiaTheme="minorEastAsia"/>
        </w:rPr>
        <w:t xml:space="preserve"> ele alındı. </w:t>
      </w:r>
      <w:r w:rsidR="00095EC9">
        <w:rPr>
          <w:rFonts w:eastAsiaTheme="minorEastAsia"/>
        </w:rPr>
        <w:t>Her</w:t>
      </w:r>
      <w:r w:rsidR="00285C55">
        <w:rPr>
          <w:rFonts w:eastAsiaTheme="minorEastAsia"/>
        </w:rPr>
        <w:t xml:space="preserve"> iki değişken için ayrı ayrı ROC eğrisi analizi yapılarak elde edilen kesim nokta</w:t>
      </w:r>
      <w:r w:rsidR="006D3982">
        <w:rPr>
          <w:rFonts w:eastAsiaTheme="minorEastAsia"/>
        </w:rPr>
        <w:t>larının</w:t>
      </w:r>
      <w:r w:rsidR="00285C55">
        <w:rPr>
          <w:rFonts w:eastAsiaTheme="minorEastAsia"/>
        </w:rPr>
        <w:t xml:space="preserve"> altında ve üstünde kalan değerlerin </w:t>
      </w:r>
      <w:r w:rsidR="006D3982">
        <w:rPr>
          <w:rFonts w:eastAsiaTheme="minorEastAsia"/>
        </w:rPr>
        <w:t>ortalama ve standart sapmalar</w:t>
      </w:r>
      <w:r w:rsidR="00C1060B">
        <w:rPr>
          <w:rFonts w:eastAsiaTheme="minorEastAsia"/>
        </w:rPr>
        <w:t>ı hesaplanıp</w:t>
      </w:r>
      <w:r w:rsidR="00285C55">
        <w:rPr>
          <w:rFonts w:eastAsiaTheme="minorEastAsia"/>
        </w:rPr>
        <w:t xml:space="preserve"> değişkenlerin minimum ve maksimum değerleri de kullanılar</w:t>
      </w:r>
      <w:r w:rsidR="00CF0216">
        <w:rPr>
          <w:rFonts w:eastAsiaTheme="minorEastAsia"/>
        </w:rPr>
        <w:t>ak S</w:t>
      </w:r>
      <w:r w:rsidR="006D3982">
        <w:rPr>
          <w:rFonts w:eastAsiaTheme="minorEastAsia"/>
        </w:rPr>
        <w:t>BM</w:t>
      </w:r>
      <w:r w:rsidR="00285C55">
        <w:rPr>
          <w:rFonts w:eastAsiaTheme="minorEastAsia"/>
        </w:rPr>
        <w:t xml:space="preserve"> oluşturu</w:t>
      </w:r>
      <w:r w:rsidR="00CF0216">
        <w:rPr>
          <w:rFonts w:eastAsiaTheme="minorEastAsia"/>
        </w:rPr>
        <w:t xml:space="preserve">ldu. </w:t>
      </w:r>
      <w:r w:rsidR="006F63CE">
        <w:rPr>
          <w:rFonts w:eastAsiaTheme="minorEastAsia"/>
        </w:rPr>
        <w:t>Oluşturulan</w:t>
      </w:r>
      <w:r w:rsidR="00CF0216">
        <w:rPr>
          <w:rFonts w:eastAsiaTheme="minorEastAsia"/>
        </w:rPr>
        <w:t xml:space="preserve"> model</w:t>
      </w:r>
      <w:r w:rsidR="00095EC9">
        <w:rPr>
          <w:rFonts w:eastAsiaTheme="minorEastAsia"/>
        </w:rPr>
        <w:t xml:space="preserve">in bağımsız </w:t>
      </w:r>
      <w:r w:rsidR="00285C55">
        <w:rPr>
          <w:rFonts w:eastAsiaTheme="minorEastAsia"/>
        </w:rPr>
        <w:t xml:space="preserve">değişkenleri olarak hem eğitim hem de test veri </w:t>
      </w:r>
      <w:r w:rsidR="00285C55" w:rsidRPr="006D3982">
        <w:rPr>
          <w:rFonts w:eastAsiaTheme="minorEastAsia"/>
        </w:rPr>
        <w:t>setinde</w:t>
      </w:r>
      <w:r w:rsidR="00337ACF" w:rsidRPr="006D3982">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1</m:t>
            </m:r>
          </m:sub>
        </m:sSub>
      </m:oMath>
      <w:r w:rsidR="00337ACF" w:rsidRPr="006D3982">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2</m:t>
            </m:r>
          </m:sub>
        </m:sSub>
      </m:oMath>
      <w:r w:rsidR="00337ACF" w:rsidRPr="006D3982">
        <w:rPr>
          <w:rFonts w:eastAsiaTheme="minorEastAsia"/>
        </w:rPr>
        <w:t xml:space="preserve"> değişkenleri</w:t>
      </w:r>
      <w:r w:rsidR="00285C55" w:rsidRPr="006D3982">
        <w:rPr>
          <w:rFonts w:eastAsiaTheme="minorEastAsia"/>
        </w:rPr>
        <w:t xml:space="preserve"> kullanı</w:t>
      </w:r>
      <w:r w:rsidR="00285C55">
        <w:rPr>
          <w:rFonts w:eastAsiaTheme="minorEastAsia"/>
        </w:rPr>
        <w:t xml:space="preserve">ldı ve ara </w:t>
      </w:r>
      <w:r w:rsidR="00285C55" w:rsidRPr="006D3982">
        <w:rPr>
          <w:rFonts w:eastAsiaTheme="minorEastAsia"/>
        </w:rPr>
        <w:t xml:space="preserve">değişken olan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1</m:t>
            </m:r>
          </m:sub>
        </m:sSub>
      </m:oMath>
      <w:r w:rsidR="00285C55" w:rsidRPr="006D3982">
        <w:rPr>
          <w:rFonts w:eastAsiaTheme="minorEastAsia"/>
        </w:rPr>
        <w:t xml:space="preserve"> elde edild</w:t>
      </w:r>
      <w:r w:rsidR="003D53ED" w:rsidRPr="006D3982">
        <w:rPr>
          <w:rFonts w:eastAsiaTheme="minorEastAsia"/>
        </w:rPr>
        <w:t>i. S</w:t>
      </w:r>
      <w:r w:rsidR="006D3982">
        <w:rPr>
          <w:rFonts w:eastAsiaTheme="minorEastAsia"/>
        </w:rPr>
        <w:t xml:space="preserve">BM’nin çıktısı </w:t>
      </w:r>
      <w:r w:rsidR="00285C55" w:rsidRPr="006D3982">
        <w:rPr>
          <w:rFonts w:eastAsiaTheme="minorEastAsia"/>
        </w:rPr>
        <w:t xml:space="preserve">olan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1</m:t>
            </m:r>
          </m:sub>
        </m:sSub>
      </m:oMath>
      <w:r w:rsidR="00337ACF" w:rsidRPr="006D3982">
        <w:rPr>
          <w:rFonts w:eastAsiaTheme="minorEastAsia"/>
        </w:rPr>
        <w:t xml:space="preserve"> ile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3</m:t>
            </m:r>
          </m:sub>
        </m:sSub>
      </m:oMath>
      <w:r w:rsidR="00337ACF" w:rsidRPr="006D3982">
        <w:rPr>
          <w:rFonts w:eastAsiaTheme="minorEastAsia"/>
        </w:rPr>
        <w:t xml:space="preserve"> değişkeni</w:t>
      </w:r>
      <w:r w:rsidR="00337ACF">
        <w:rPr>
          <w:rFonts w:eastAsiaTheme="minorEastAsia"/>
        </w:rPr>
        <w:t xml:space="preserve"> kullanılarak </w:t>
      </w:r>
      <w:r w:rsidR="006D3982">
        <w:rPr>
          <w:rFonts w:eastAsiaTheme="minorEastAsia"/>
        </w:rPr>
        <w:t xml:space="preserve">ABM </w:t>
      </w:r>
      <w:r w:rsidR="00C1060B">
        <w:rPr>
          <w:rFonts w:eastAsiaTheme="minorEastAsia"/>
        </w:rPr>
        <w:t>oluşturuldu ve</w:t>
      </w:r>
      <w:r w:rsidR="00337ACF">
        <w:rPr>
          <w:rFonts w:eastAsiaTheme="minorEastAsia"/>
        </w:rPr>
        <w:t xml:space="preserve"> </w:t>
      </w:r>
      <w:r w:rsidR="006D3982">
        <w:rPr>
          <w:rFonts w:eastAsiaTheme="minorEastAsia"/>
        </w:rPr>
        <w:t xml:space="preserve">bağımlı değişkenin sınıflandırma tahmini yapıldı </w:t>
      </w:r>
      <w:r w:rsidR="00337ACF">
        <w:rPr>
          <w:rFonts w:eastAsiaTheme="minorEastAsia"/>
        </w:rPr>
        <w:t>(Şekil 3.2)</w:t>
      </w:r>
      <w:r w:rsidR="00285C55">
        <w:rPr>
          <w:rFonts w:eastAsiaTheme="minorEastAsia"/>
        </w:rPr>
        <w:t xml:space="preserve">.  </w:t>
      </w:r>
    </w:p>
    <w:p w:rsidR="00337ACF" w:rsidRPr="005B0BFA" w:rsidRDefault="00337ACF" w:rsidP="005E0200">
      <w:pPr>
        <w:pStyle w:val="ListeParagraf"/>
        <w:spacing w:after="0" w:line="360" w:lineRule="auto"/>
        <w:ind w:left="0" w:firstLine="567"/>
        <w:jc w:val="both"/>
        <w:rPr>
          <w:rFonts w:eastAsiaTheme="minorEastAsia"/>
        </w:rPr>
      </w:pPr>
    </w:p>
    <w:p w:rsidR="00337ACF" w:rsidRPr="00EF7248" w:rsidRDefault="005E0200" w:rsidP="009867B6">
      <w:pPr>
        <w:spacing w:after="0" w:line="360" w:lineRule="auto"/>
        <w:jc w:val="both"/>
        <w:rPr>
          <w:b/>
        </w:rPr>
      </w:pPr>
      <w:r w:rsidRPr="00EF7248">
        <w:rPr>
          <w:b/>
          <w:noProof/>
          <w:lang w:eastAsia="tr-TR"/>
        </w:rPr>
        <mc:AlternateContent>
          <mc:Choice Requires="wps">
            <w:drawing>
              <wp:anchor distT="0" distB="0" distL="114300" distR="114300" simplePos="0" relativeHeight="251968512" behindDoc="0" locked="0" layoutInCell="1" allowOverlap="1" wp14:anchorId="7D449BE3" wp14:editId="4C1D6008">
                <wp:simplePos x="0" y="0"/>
                <wp:positionH relativeFrom="column">
                  <wp:posOffset>3077845</wp:posOffset>
                </wp:positionH>
                <wp:positionV relativeFrom="paragraph">
                  <wp:posOffset>179892</wp:posOffset>
                </wp:positionV>
                <wp:extent cx="417830" cy="363855"/>
                <wp:effectExtent l="0" t="0" r="0" b="0"/>
                <wp:wrapNone/>
                <wp:docPr id="232" name="Metin Kutusu 232"/>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337ACF">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9BE3" id="Metin Kutusu 232" o:spid="_x0000_s1100" type="#_x0000_t202" style="position:absolute;left:0;text-align:left;margin-left:242.35pt;margin-top:14.15pt;width:32.9pt;height:28.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" filled="f" stroked="f" strokeweight=".5pt">
                <v:textbox>
                  <w:txbxContent>
                    <w:p w:rsidR="007A3663" w:rsidRPr="006D3982" w:rsidRDefault="00250BFF" w:rsidP="00337ACF">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v:textbox>
              </v:shape>
            </w:pict>
          </mc:Fallback>
        </mc:AlternateContent>
      </w:r>
      <w:r w:rsidRPr="00EF7248">
        <w:rPr>
          <w:b/>
          <w:noProof/>
          <w:lang w:eastAsia="tr-TR"/>
        </w:rPr>
        <mc:AlternateContent>
          <mc:Choice Requires="wps">
            <w:drawing>
              <wp:anchor distT="0" distB="0" distL="114300" distR="114300" simplePos="0" relativeHeight="251970560" behindDoc="0" locked="0" layoutInCell="1" allowOverlap="1" wp14:anchorId="1DF9E375" wp14:editId="1697BD19">
                <wp:simplePos x="0" y="0"/>
                <wp:positionH relativeFrom="column">
                  <wp:posOffset>3679190</wp:posOffset>
                </wp:positionH>
                <wp:positionV relativeFrom="paragraph">
                  <wp:posOffset>116541</wp:posOffset>
                </wp:positionV>
                <wp:extent cx="883285" cy="1564640"/>
                <wp:effectExtent l="0" t="0" r="12065" b="16510"/>
                <wp:wrapNone/>
                <wp:docPr id="231" name="Dikdörtgen 231"/>
                <wp:cNvGraphicFramePr/>
                <a:graphic xmlns:a="http://schemas.openxmlformats.org/drawingml/2006/main">
                  <a:graphicData uri="http://schemas.microsoft.com/office/word/2010/wordprocessingShape">
                    <wps:wsp>
                      <wps:cNvSpPr/>
                      <wps:spPr>
                        <a:xfrm>
                          <a:off x="0" y="0"/>
                          <a:ext cx="883285" cy="1564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63435" id="Dikdörtgen 231" o:spid="_x0000_s1026" style="position:absolute;margin-left:289.7pt;margin-top:9.2pt;width:69.55pt;height:123.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" fillcolor="white [3201]" strokecolor="black [3200]" strokeweight="1.5pt"/>
            </w:pict>
          </mc:Fallback>
        </mc:AlternateContent>
      </w:r>
      <w:r w:rsidRPr="00EF7248">
        <w:rPr>
          <w:b/>
          <w:noProof/>
          <w:lang w:eastAsia="tr-TR"/>
        </w:rPr>
        <mc:AlternateContent>
          <mc:Choice Requires="wps">
            <w:drawing>
              <wp:anchor distT="0" distB="0" distL="114300" distR="114300" simplePos="0" relativeHeight="251962368" behindDoc="0" locked="0" layoutInCell="1" allowOverlap="1" wp14:anchorId="563E2765" wp14:editId="297A3A30">
                <wp:simplePos x="0" y="0"/>
                <wp:positionH relativeFrom="column">
                  <wp:posOffset>717550</wp:posOffset>
                </wp:positionH>
                <wp:positionV relativeFrom="paragraph">
                  <wp:posOffset>73729</wp:posOffset>
                </wp:positionV>
                <wp:extent cx="340995" cy="317500"/>
                <wp:effectExtent l="0" t="0" r="1905" b="6350"/>
                <wp:wrapNone/>
                <wp:docPr id="229" name="Metin Kutusu 229"/>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337AC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337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2765" id="Metin Kutusu 229" o:spid="_x0000_s1101" type="#_x0000_t202" style="position:absolute;left:0;text-align:left;margin-left:56.5pt;margin-top:5.8pt;width:26.85pt;height: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" fillcolor="white [3201]" stroked="f" strokeweight=".5pt">
                <v:textbox>
                  <w:txbxContent>
                    <w:p w:rsidR="007A3663" w:rsidRPr="006D3982" w:rsidRDefault="00250BFF" w:rsidP="00337AC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337ACF"/>
                  </w:txbxContent>
                </v:textbox>
              </v:shape>
            </w:pict>
          </mc:Fallback>
        </mc:AlternateContent>
      </w:r>
      <w:r w:rsidRPr="00EF7248">
        <w:rPr>
          <w:b/>
          <w:noProof/>
          <w:lang w:eastAsia="tr-TR"/>
        </w:rPr>
        <mc:AlternateContent>
          <mc:Choice Requires="wps">
            <w:drawing>
              <wp:anchor distT="0" distB="0" distL="114300" distR="114300" simplePos="0" relativeHeight="251963392" behindDoc="0" locked="0" layoutInCell="1" allowOverlap="1" wp14:anchorId="51171DE0" wp14:editId="7EE1FD6D">
                <wp:simplePos x="0" y="0"/>
                <wp:positionH relativeFrom="column">
                  <wp:posOffset>1031598</wp:posOffset>
                </wp:positionH>
                <wp:positionV relativeFrom="paragraph">
                  <wp:posOffset>235147</wp:posOffset>
                </wp:positionV>
                <wp:extent cx="996950" cy="0"/>
                <wp:effectExtent l="0" t="76200" r="12700" b="95250"/>
                <wp:wrapNone/>
                <wp:docPr id="249" name="Düz Ok Bağlayıcısı 249"/>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7E410" id="Düz Ok Bağlayıcısı 249" o:spid="_x0000_s1026" type="#_x0000_t32" style="position:absolute;margin-left:81.25pt;margin-top:18.5pt;width:78.5pt;height:0;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" strokecolor="black [3213]" strokeweight="1.5pt">
                <v:stroke endarrow="block" joinstyle="miter"/>
              </v:shape>
            </w:pict>
          </mc:Fallback>
        </mc:AlternateContent>
      </w:r>
      <w:r w:rsidRPr="00EF7248">
        <w:rPr>
          <w:b/>
          <w:noProof/>
          <w:lang w:eastAsia="tr-TR"/>
        </w:rPr>
        <mc:AlternateContent>
          <mc:Choice Requires="wps">
            <w:drawing>
              <wp:anchor distT="0" distB="0" distL="114300" distR="114300" simplePos="0" relativeHeight="251974656" behindDoc="0" locked="0" layoutInCell="1" allowOverlap="1" wp14:anchorId="3EC443BF" wp14:editId="0A67C7B0">
                <wp:simplePos x="0" y="0"/>
                <wp:positionH relativeFrom="column">
                  <wp:posOffset>2120265</wp:posOffset>
                </wp:positionH>
                <wp:positionV relativeFrom="paragraph">
                  <wp:posOffset>52838</wp:posOffset>
                </wp:positionV>
                <wp:extent cx="806450" cy="871220"/>
                <wp:effectExtent l="0" t="0" r="0" b="5080"/>
                <wp:wrapNone/>
                <wp:docPr id="230" name="Metin Kutusu 230"/>
                <wp:cNvGraphicFramePr/>
                <a:graphic xmlns:a="http://schemas.openxmlformats.org/drawingml/2006/main">
                  <a:graphicData uri="http://schemas.microsoft.com/office/word/2010/wordprocessingShape">
                    <wps:wsp>
                      <wps:cNvSpPr txBox="1"/>
                      <wps:spPr>
                        <a:xfrm>
                          <a:off x="0" y="0"/>
                          <a:ext cx="806450" cy="871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337ACF">
                            <w:pPr>
                              <w:jc w:val="center"/>
                              <w:rPr>
                                <w:b/>
                              </w:rPr>
                            </w:pPr>
                          </w:p>
                          <w:p w:rsidR="007A3663" w:rsidRPr="00EF7248" w:rsidRDefault="007A3663" w:rsidP="00337ACF">
                            <w:pPr>
                              <w:jc w:val="center"/>
                              <w:rPr>
                                <w:b/>
                              </w:rPr>
                            </w:pPr>
                            <w:r>
                              <w:rPr>
                                <w:b/>
                              </w:rPr>
                              <w:t>SBM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443BF" id="Metin Kutusu 230" o:spid="_x0000_s1102" type="#_x0000_t202" style="position:absolute;left:0;text-align:left;margin-left:166.95pt;margin-top:4.15pt;width:63.5pt;height:68.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" fillcolor="white [3201]" stroked="f" strokeweight=".5pt">
                <v:textbox>
                  <w:txbxContent>
                    <w:p w:rsidR="007A3663" w:rsidRDefault="007A3663" w:rsidP="00337ACF">
                      <w:pPr>
                        <w:jc w:val="center"/>
                        <w:rPr>
                          <w:b/>
                        </w:rPr>
                      </w:pPr>
                    </w:p>
                    <w:p w:rsidR="007A3663" w:rsidRPr="00EF7248" w:rsidRDefault="007A3663" w:rsidP="00337ACF">
                      <w:pPr>
                        <w:jc w:val="center"/>
                        <w:rPr>
                          <w:b/>
                        </w:rPr>
                      </w:pPr>
                      <w:r>
                        <w:rPr>
                          <w:b/>
                        </w:rPr>
                        <w:t>SBM</w:t>
                      </w:r>
                    </w:p>
                  </w:txbxContent>
                </v:textbox>
              </v:shape>
            </w:pict>
          </mc:Fallback>
        </mc:AlternateContent>
      </w:r>
      <w:r w:rsidRPr="00EF7248">
        <w:rPr>
          <w:b/>
          <w:noProof/>
          <w:lang w:eastAsia="tr-TR"/>
        </w:rPr>
        <mc:AlternateContent>
          <mc:Choice Requires="wps">
            <w:drawing>
              <wp:anchor distT="0" distB="0" distL="114300" distR="114300" simplePos="0" relativeHeight="251961344" behindDoc="0" locked="0" layoutInCell="1" allowOverlap="1" wp14:anchorId="4A64617C" wp14:editId="07FCB4E2">
                <wp:simplePos x="0" y="0"/>
                <wp:positionH relativeFrom="column">
                  <wp:posOffset>2076450</wp:posOffset>
                </wp:positionH>
                <wp:positionV relativeFrom="paragraph">
                  <wp:posOffset>27305</wp:posOffset>
                </wp:positionV>
                <wp:extent cx="883285" cy="922020"/>
                <wp:effectExtent l="0" t="0" r="12065" b="11430"/>
                <wp:wrapNone/>
                <wp:docPr id="228" name="Dikdörtgen 228"/>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EE8A" id="Dikdörtgen 228" o:spid="_x0000_s1026" style="position:absolute;margin-left:163.5pt;margin-top:2.15pt;width:69.55pt;height:72.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" fillcolor="white [3201]" strokecolor="black [3200]" strokeweight="1.5pt"/>
            </w:pict>
          </mc:Fallback>
        </mc:AlternateContent>
      </w:r>
      <w:r w:rsidR="006B7235" w:rsidRPr="00EF7248">
        <w:rPr>
          <w:b/>
          <w:noProof/>
          <w:lang w:eastAsia="tr-TR"/>
        </w:rPr>
        <mc:AlternateContent>
          <mc:Choice Requires="wps">
            <w:drawing>
              <wp:anchor distT="0" distB="0" distL="114300" distR="114300" simplePos="0" relativeHeight="251971584" behindDoc="0" locked="0" layoutInCell="1" allowOverlap="1" wp14:anchorId="04B3E59F" wp14:editId="047CBBFD">
                <wp:simplePos x="0" y="0"/>
                <wp:positionH relativeFrom="column">
                  <wp:posOffset>3728688</wp:posOffset>
                </wp:positionH>
                <wp:positionV relativeFrom="paragraph">
                  <wp:posOffset>359950</wp:posOffset>
                </wp:positionV>
                <wp:extent cx="800100" cy="1068678"/>
                <wp:effectExtent l="0" t="0" r="0" b="0"/>
                <wp:wrapNone/>
                <wp:docPr id="250" name="Metin Kutusu 250"/>
                <wp:cNvGraphicFramePr/>
                <a:graphic xmlns:a="http://schemas.openxmlformats.org/drawingml/2006/main">
                  <a:graphicData uri="http://schemas.microsoft.com/office/word/2010/wordprocessingShape">
                    <wps:wsp>
                      <wps:cNvSpPr txBox="1"/>
                      <wps:spPr>
                        <a:xfrm>
                          <a:off x="0" y="0"/>
                          <a:ext cx="800100" cy="10686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337ACF">
                            <w:pPr>
                              <w:jc w:val="center"/>
                              <w:rPr>
                                <w:b/>
                              </w:rPr>
                            </w:pPr>
                          </w:p>
                          <w:p w:rsidR="007A3663" w:rsidRPr="00EF7248" w:rsidRDefault="007A3663" w:rsidP="00337ACF">
                            <w:pPr>
                              <w:jc w:val="center"/>
                              <w:rPr>
                                <w:b/>
                              </w:rPr>
                            </w:pPr>
                            <w:r>
                              <w:rPr>
                                <w:b/>
                              </w:rPr>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E59F" id="Metin Kutusu 250" o:spid="_x0000_s1103" type="#_x0000_t202" style="position:absolute;left:0;text-align:left;margin-left:293.6pt;margin-top:28.35pt;width:63pt;height:8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" fillcolor="white [3201]" stroked="f" strokeweight=".5pt">
                <v:textbox>
                  <w:txbxContent>
                    <w:p w:rsidR="007A3663" w:rsidRDefault="007A3663" w:rsidP="00337ACF">
                      <w:pPr>
                        <w:jc w:val="center"/>
                        <w:rPr>
                          <w:b/>
                        </w:rPr>
                      </w:pPr>
                    </w:p>
                    <w:p w:rsidR="007A3663" w:rsidRPr="00EF7248" w:rsidRDefault="007A3663" w:rsidP="00337ACF">
                      <w:pPr>
                        <w:jc w:val="center"/>
                        <w:rPr>
                          <w:b/>
                        </w:rPr>
                      </w:pPr>
                      <w:r>
                        <w:rPr>
                          <w:b/>
                        </w:rPr>
                        <w:t>ANFIS</w:t>
                      </w:r>
                    </w:p>
                  </w:txbxContent>
                </v:textbox>
              </v:shape>
            </w:pict>
          </mc:Fallback>
        </mc:AlternateContent>
      </w:r>
    </w:p>
    <w:p w:rsidR="00337ACF" w:rsidRPr="00EF7248" w:rsidRDefault="005E0200" w:rsidP="009867B6">
      <w:pPr>
        <w:spacing w:after="0" w:line="360" w:lineRule="auto"/>
        <w:jc w:val="both"/>
        <w:rPr>
          <w:b/>
        </w:rPr>
      </w:pPr>
      <w:r w:rsidRPr="00EF7248">
        <w:rPr>
          <w:b/>
          <w:noProof/>
          <w:lang w:eastAsia="tr-TR"/>
        </w:rPr>
        <mc:AlternateContent>
          <mc:Choice Requires="wps">
            <w:drawing>
              <wp:anchor distT="0" distB="0" distL="114300" distR="114300" simplePos="0" relativeHeight="251967488" behindDoc="0" locked="0" layoutInCell="1" allowOverlap="1" wp14:anchorId="4044875E" wp14:editId="2009EC4E">
                <wp:simplePos x="0" y="0"/>
                <wp:positionH relativeFrom="column">
                  <wp:posOffset>3001645</wp:posOffset>
                </wp:positionH>
                <wp:positionV relativeFrom="paragraph">
                  <wp:posOffset>243840</wp:posOffset>
                </wp:positionV>
                <wp:extent cx="632460" cy="0"/>
                <wp:effectExtent l="0" t="76200" r="15240" b="95250"/>
                <wp:wrapNone/>
                <wp:docPr id="238" name="Düz Ok Bağlayıcısı 238"/>
                <wp:cNvGraphicFramePr/>
                <a:graphic xmlns:a="http://schemas.openxmlformats.org/drawingml/2006/main">
                  <a:graphicData uri="http://schemas.microsoft.com/office/word/2010/wordprocessingShape">
                    <wps:wsp>
                      <wps:cNvCnPr/>
                      <wps:spPr>
                        <a:xfrm>
                          <a:off x="0" y="0"/>
                          <a:ext cx="6324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C7F15" id="Düz Ok Bağlayıcısı 238" o:spid="_x0000_s1026" type="#_x0000_t32" style="position:absolute;margin-left:236.35pt;margin-top:19.2pt;width:49.8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" strokecolor="black [3213]" strokeweight="1.5pt">
                <v:stroke endarrow="block" joinstyle="miter"/>
              </v:shape>
            </w:pict>
          </mc:Fallback>
        </mc:AlternateContent>
      </w:r>
    </w:p>
    <w:p w:rsidR="00337ACF" w:rsidRPr="00EF7248" w:rsidRDefault="005E0200" w:rsidP="009867B6">
      <w:pPr>
        <w:spacing w:after="0" w:line="360" w:lineRule="auto"/>
        <w:jc w:val="both"/>
        <w:rPr>
          <w:b/>
        </w:rPr>
      </w:pPr>
      <w:r w:rsidRPr="00EF7248">
        <w:rPr>
          <w:b/>
          <w:noProof/>
          <w:lang w:eastAsia="tr-TR"/>
        </w:rPr>
        <mc:AlternateContent>
          <mc:Choice Requires="wps">
            <w:drawing>
              <wp:anchor distT="0" distB="0" distL="114300" distR="114300" simplePos="0" relativeHeight="251964416" behindDoc="0" locked="0" layoutInCell="1" allowOverlap="1" wp14:anchorId="37BB26EE" wp14:editId="21D153F3">
                <wp:simplePos x="0" y="0"/>
                <wp:positionH relativeFrom="column">
                  <wp:posOffset>716280</wp:posOffset>
                </wp:positionH>
                <wp:positionV relativeFrom="paragraph">
                  <wp:posOffset>49930</wp:posOffset>
                </wp:positionV>
                <wp:extent cx="309880" cy="325755"/>
                <wp:effectExtent l="0" t="0" r="0" b="0"/>
                <wp:wrapNone/>
                <wp:docPr id="248" name="Metin Kutusu 248"/>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337AC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337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26EE" id="Metin Kutusu 248" o:spid="_x0000_s1104" type="#_x0000_t202" style="position:absolute;left:0;text-align:left;margin-left:56.4pt;margin-top:3.95pt;width:24.4pt;height:25.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" fillcolor="white [3201]" stroked="f" strokeweight=".5pt">
                <v:textbox>
                  <w:txbxContent>
                    <w:p w:rsidR="007A3663" w:rsidRPr="006D3982" w:rsidRDefault="00250BFF" w:rsidP="00337AC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337ACF"/>
                  </w:txbxContent>
                </v:textbox>
              </v:shape>
            </w:pict>
          </mc:Fallback>
        </mc:AlternateContent>
      </w:r>
      <w:r w:rsidRPr="00EF7248">
        <w:rPr>
          <w:b/>
          <w:noProof/>
          <w:lang w:eastAsia="tr-TR"/>
        </w:rPr>
        <mc:AlternateContent>
          <mc:Choice Requires="wps">
            <w:drawing>
              <wp:anchor distT="0" distB="0" distL="114300" distR="114300" simplePos="0" relativeHeight="251965440" behindDoc="0" locked="0" layoutInCell="1" allowOverlap="1" wp14:anchorId="768E62CC" wp14:editId="4F711DED">
                <wp:simplePos x="0" y="0"/>
                <wp:positionH relativeFrom="column">
                  <wp:posOffset>1031811</wp:posOffset>
                </wp:positionH>
                <wp:positionV relativeFrom="paragraph">
                  <wp:posOffset>214817</wp:posOffset>
                </wp:positionV>
                <wp:extent cx="996950" cy="0"/>
                <wp:effectExtent l="0" t="76200" r="12700" b="95250"/>
                <wp:wrapNone/>
                <wp:docPr id="252" name="Düz Ok Bağlayıcısı 252"/>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F81A2" id="Düz Ok Bağlayıcısı 252" o:spid="_x0000_s1026" type="#_x0000_t32" style="position:absolute;margin-left:81.25pt;margin-top:16.9pt;width:78.5pt;height:0;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" strokecolor="black [3213]" strokeweight="1.5pt">
                <v:stroke endarrow="block" joinstyle="miter"/>
              </v:shape>
            </w:pict>
          </mc:Fallback>
        </mc:AlternateContent>
      </w:r>
    </w:p>
    <w:p w:rsidR="00337ACF" w:rsidRPr="00EF7248" w:rsidRDefault="005E0200" w:rsidP="009867B6">
      <w:pPr>
        <w:spacing w:after="0" w:line="360" w:lineRule="auto"/>
        <w:jc w:val="both"/>
        <w:rPr>
          <w:b/>
        </w:rPr>
      </w:pPr>
      <w:r w:rsidRPr="00EF7248">
        <w:rPr>
          <w:b/>
          <w:noProof/>
          <w:lang w:eastAsia="tr-TR"/>
        </w:rPr>
        <mc:AlternateContent>
          <mc:Choice Requires="wps">
            <w:drawing>
              <wp:anchor distT="0" distB="0" distL="114300" distR="114300" simplePos="0" relativeHeight="251973632" behindDoc="0" locked="0" layoutInCell="1" allowOverlap="1" wp14:anchorId="4195E3A4" wp14:editId="2E4ADC8D">
                <wp:simplePos x="0" y="0"/>
                <wp:positionH relativeFrom="column">
                  <wp:posOffset>5014595</wp:posOffset>
                </wp:positionH>
                <wp:positionV relativeFrom="paragraph">
                  <wp:posOffset>99818</wp:posOffset>
                </wp:positionV>
                <wp:extent cx="417830" cy="394335"/>
                <wp:effectExtent l="0" t="0" r="0" b="5715"/>
                <wp:wrapNone/>
                <wp:docPr id="251" name="Metin Kutusu 251"/>
                <wp:cNvGraphicFramePr/>
                <a:graphic xmlns:a="http://schemas.openxmlformats.org/drawingml/2006/main">
                  <a:graphicData uri="http://schemas.microsoft.com/office/word/2010/wordprocessingShape">
                    <wps:wsp>
                      <wps:cNvSpPr txBox="1"/>
                      <wps:spPr>
                        <a:xfrm>
                          <a:off x="0" y="0"/>
                          <a:ext cx="417830"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3F6734" w:rsidP="00337ACF">
                            <w:pPr>
                              <w:rPr>
                                <w:b/>
                              </w:rPr>
                            </w:pPr>
                            <m:oMathPara>
                              <m:oMath>
                                <m:acc>
                                  <m:accPr>
                                    <m:ctrlPr>
                                      <w:rPr>
                                        <w:rFonts w:ascii="Cambria Math" w:hAnsi="Cambria Math"/>
                                        <w:b/>
                                        <w:i/>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E3A4" id="Metin Kutusu 251" o:spid="_x0000_s1105" type="#_x0000_t202" style="position:absolute;left:0;text-align:left;margin-left:394.85pt;margin-top:7.85pt;width:32.9pt;height:31.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" filled="f" stroked="f" strokeweight=".5pt">
                <v:textbox>
                  <w:txbxContent>
                    <w:p w:rsidR="007A3663" w:rsidRPr="005B0ED6" w:rsidRDefault="00250BFF" w:rsidP="00337ACF">
                      <w:pPr>
                        <w:rPr>
                          <w:b/>
                        </w:rPr>
                      </w:pPr>
                      <m:oMathPara>
                        <m:oMath>
                          <m:acc>
                            <m:accPr>
                              <m:ctrlPr>
                                <w:rPr>
                                  <w:rFonts w:ascii="Cambria Math" w:hAnsi="Cambria Math"/>
                                  <w:b/>
                                  <w:i/>
                                </w:rPr>
                              </m:ctrlPr>
                            </m:accPr>
                            <m:e>
                              <m:r>
                                <m:rPr>
                                  <m:sty m:val="b"/>
                                </m:rPr>
                                <w:rPr>
                                  <w:rFonts w:ascii="Cambria Math" w:hAnsi="Cambria Math"/>
                                </w:rPr>
                                <m:t>Y</m:t>
                              </m:r>
                            </m:e>
                          </m:acc>
                        </m:oMath>
                      </m:oMathPara>
                    </w:p>
                  </w:txbxContent>
                </v:textbox>
              </v:shape>
            </w:pict>
          </mc:Fallback>
        </mc:AlternateContent>
      </w:r>
      <w:r w:rsidRPr="00EF7248">
        <w:rPr>
          <w:b/>
          <w:noProof/>
          <w:lang w:eastAsia="tr-TR"/>
        </w:rPr>
        <mc:AlternateContent>
          <mc:Choice Requires="wps">
            <w:drawing>
              <wp:anchor distT="0" distB="0" distL="114300" distR="114300" simplePos="0" relativeHeight="251972608" behindDoc="0" locked="0" layoutInCell="1" allowOverlap="1" wp14:anchorId="08FBDC20" wp14:editId="4138755E">
                <wp:simplePos x="0" y="0"/>
                <wp:positionH relativeFrom="column">
                  <wp:posOffset>4632325</wp:posOffset>
                </wp:positionH>
                <wp:positionV relativeFrom="paragraph">
                  <wp:posOffset>251999</wp:posOffset>
                </wp:positionV>
                <wp:extent cx="441325" cy="635"/>
                <wp:effectExtent l="0" t="76200" r="15875" b="94615"/>
                <wp:wrapNone/>
                <wp:docPr id="253" name="Düz Ok Bağlayıcısı 253"/>
                <wp:cNvGraphicFramePr/>
                <a:graphic xmlns:a="http://schemas.openxmlformats.org/drawingml/2006/main">
                  <a:graphicData uri="http://schemas.microsoft.com/office/word/2010/wordprocessingShape">
                    <wps:wsp>
                      <wps:cNvCnPr/>
                      <wps:spPr>
                        <a:xfrm flipV="1">
                          <a:off x="0" y="0"/>
                          <a:ext cx="441325" cy="6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0072E" id="Düz Ok Bağlayıcısı 253" o:spid="_x0000_s1026" type="#_x0000_t32" style="position:absolute;margin-left:364.75pt;margin-top:19.85pt;width:34.75pt;height:.0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" strokecolor="black [3213]" strokeweight="1.5pt">
                <v:stroke endarrow="block" joinstyle="miter"/>
              </v:shape>
            </w:pict>
          </mc:Fallback>
        </mc:AlternateContent>
      </w:r>
    </w:p>
    <w:p w:rsidR="00337ACF" w:rsidRDefault="00337ACF" w:rsidP="009867B6">
      <w:pPr>
        <w:spacing w:after="0" w:line="240" w:lineRule="auto"/>
        <w:jc w:val="both"/>
        <w:rPr>
          <w:b/>
        </w:rPr>
      </w:pPr>
    </w:p>
    <w:bookmarkStart w:id="103" w:name="_Toc451901356"/>
    <w:p w:rsidR="005E0200" w:rsidRDefault="005E0200" w:rsidP="005E0200">
      <w:r w:rsidRPr="00EF7248">
        <w:rPr>
          <w:noProof/>
          <w:lang w:eastAsia="tr-TR"/>
        </w:rPr>
        <mc:AlternateContent>
          <mc:Choice Requires="wps">
            <w:drawing>
              <wp:anchor distT="0" distB="0" distL="114300" distR="114300" simplePos="0" relativeHeight="251966464" behindDoc="0" locked="0" layoutInCell="1" allowOverlap="1" wp14:anchorId="2DFB6467" wp14:editId="20478150">
                <wp:simplePos x="0" y="0"/>
                <wp:positionH relativeFrom="column">
                  <wp:posOffset>683260</wp:posOffset>
                </wp:positionH>
                <wp:positionV relativeFrom="paragraph">
                  <wp:posOffset>6531</wp:posOffset>
                </wp:positionV>
                <wp:extent cx="309880" cy="325755"/>
                <wp:effectExtent l="0" t="0" r="0" b="0"/>
                <wp:wrapNone/>
                <wp:docPr id="254" name="Metin Kutusu 254"/>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337AC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337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6467" id="Metin Kutusu 254" o:spid="_x0000_s1106" type="#_x0000_t202" style="position:absolute;margin-left:53.8pt;margin-top:.5pt;width:24.4pt;height:25.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" fillcolor="white [3201]" stroked="f" strokeweight=".5pt">
                <v:textbox>
                  <w:txbxContent>
                    <w:p w:rsidR="007A3663" w:rsidRPr="006D3982" w:rsidRDefault="00250BFF" w:rsidP="00337ACF">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337ACF"/>
                  </w:txbxContent>
                </v:textbox>
              </v:shape>
            </w:pict>
          </mc:Fallback>
        </mc:AlternateContent>
      </w:r>
      <w:r w:rsidRPr="00EF7248">
        <w:rPr>
          <w:b/>
          <w:noProof/>
          <w:lang w:eastAsia="tr-TR"/>
        </w:rPr>
        <mc:AlternateContent>
          <mc:Choice Requires="wps">
            <w:drawing>
              <wp:anchor distT="0" distB="0" distL="114300" distR="114300" simplePos="0" relativeHeight="251969536" behindDoc="0" locked="0" layoutInCell="1" allowOverlap="1" wp14:anchorId="72388EE2" wp14:editId="7ECE7679">
                <wp:simplePos x="0" y="0"/>
                <wp:positionH relativeFrom="column">
                  <wp:posOffset>1009650</wp:posOffset>
                </wp:positionH>
                <wp:positionV relativeFrom="paragraph">
                  <wp:posOffset>161728</wp:posOffset>
                </wp:positionV>
                <wp:extent cx="2619375" cy="0"/>
                <wp:effectExtent l="0" t="76200" r="9525" b="95250"/>
                <wp:wrapNone/>
                <wp:docPr id="255" name="Düz Ok Bağlayıcısı 255"/>
                <wp:cNvGraphicFramePr/>
                <a:graphic xmlns:a="http://schemas.openxmlformats.org/drawingml/2006/main">
                  <a:graphicData uri="http://schemas.microsoft.com/office/word/2010/wordprocessingShape">
                    <wps:wsp>
                      <wps:cNvCnPr/>
                      <wps:spPr>
                        <a:xfrm>
                          <a:off x="0" y="0"/>
                          <a:ext cx="26193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1231F" id="Düz Ok Bağlayıcısı 255" o:spid="_x0000_s1026" type="#_x0000_t32" style="position:absolute;margin-left:79.5pt;margin-top:12.75pt;width:206.25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" strokecolor="black [3213]" strokeweight="1.5pt">
                <v:stroke endarrow="block" joinstyle="miter"/>
              </v:shape>
            </w:pict>
          </mc:Fallback>
        </mc:AlternateContent>
      </w:r>
    </w:p>
    <w:p w:rsidR="005E0200" w:rsidRPr="005E0200" w:rsidRDefault="005E0200" w:rsidP="005E0200">
      <w:pPr>
        <w:spacing w:line="240" w:lineRule="auto"/>
      </w:pPr>
    </w:p>
    <w:p w:rsidR="00F1209B" w:rsidRPr="00372A8C" w:rsidRDefault="00372A8C" w:rsidP="005E0200">
      <w:pPr>
        <w:pStyle w:val="Balk4"/>
        <w:spacing w:after="0"/>
      </w:pPr>
      <w:bookmarkStart w:id="104" w:name="_Toc458998802"/>
      <w:r w:rsidRPr="00372A8C">
        <w:t xml:space="preserve">Şekil </w:t>
      </w:r>
      <w:r w:rsidR="00ED2849">
        <w:t xml:space="preserve">3.2 </w:t>
      </w:r>
      <w:r>
        <w:t>Üç bağımsız değişkenli simülasyon</w:t>
      </w:r>
      <w:r w:rsidR="00337ACF" w:rsidRPr="00372A8C">
        <w:t xml:space="preserve"> uygulamasında oluşturulan </w:t>
      </w:r>
      <w:r w:rsidR="00C1060B" w:rsidRPr="00372A8C">
        <w:t>aşamalı bulanık model</w:t>
      </w:r>
      <w:bookmarkEnd w:id="103"/>
      <w:bookmarkEnd w:id="104"/>
    </w:p>
    <w:p w:rsidR="008221E4" w:rsidRDefault="008221E4" w:rsidP="009867B6">
      <w:pPr>
        <w:pStyle w:val="ListeParagraf"/>
        <w:spacing w:after="0" w:line="240" w:lineRule="auto"/>
        <w:ind w:left="0"/>
        <w:jc w:val="both"/>
      </w:pPr>
    </w:p>
    <w:p w:rsidR="005E0200" w:rsidRDefault="005E0200" w:rsidP="009867B6">
      <w:pPr>
        <w:spacing w:after="0" w:line="240" w:lineRule="auto"/>
        <w:rPr>
          <w:b/>
        </w:rPr>
      </w:pPr>
      <w:bookmarkStart w:id="105" w:name="_Toc458081273"/>
    </w:p>
    <w:p w:rsidR="008221E4" w:rsidRPr="00FD0675" w:rsidRDefault="00820BF0" w:rsidP="009867B6">
      <w:pPr>
        <w:spacing w:after="0" w:line="240" w:lineRule="auto"/>
        <w:rPr>
          <w:b/>
        </w:rPr>
      </w:pPr>
      <w:r w:rsidRPr="00FD0675">
        <w:rPr>
          <w:b/>
        </w:rPr>
        <w:lastRenderedPageBreak/>
        <w:t>3.1</w:t>
      </w:r>
      <w:r w:rsidR="00E04CD9" w:rsidRPr="00FD0675">
        <w:rPr>
          <w:b/>
        </w:rPr>
        <w:t>.2</w:t>
      </w:r>
      <w:r w:rsidR="00122747" w:rsidRPr="00FD0675">
        <w:rPr>
          <w:b/>
        </w:rPr>
        <w:t>.2 Aşamalı o</w:t>
      </w:r>
      <w:r w:rsidR="008221E4" w:rsidRPr="00FD0675">
        <w:rPr>
          <w:b/>
        </w:rPr>
        <w:t xml:space="preserve">lmayan </w:t>
      </w:r>
      <w:r w:rsidR="00122747" w:rsidRPr="00FD0675">
        <w:rPr>
          <w:b/>
        </w:rPr>
        <w:t>bulanık model yapısının oluşturulması</w:t>
      </w:r>
      <w:bookmarkEnd w:id="105"/>
    </w:p>
    <w:p w:rsidR="002156A0" w:rsidRPr="002156A0" w:rsidRDefault="002156A0" w:rsidP="009867B6">
      <w:pPr>
        <w:spacing w:after="0" w:line="240" w:lineRule="auto"/>
      </w:pPr>
    </w:p>
    <w:p w:rsidR="000067D4" w:rsidRDefault="000067D4" w:rsidP="009867B6">
      <w:pPr>
        <w:spacing w:after="0" w:line="360" w:lineRule="auto"/>
        <w:ind w:firstLine="567"/>
        <w:jc w:val="both"/>
      </w:pPr>
      <w:r>
        <w:t>A</w:t>
      </w:r>
      <w:r w:rsidR="006D3982">
        <w:t xml:space="preserve">OBM </w:t>
      </w:r>
      <w:r>
        <w:t>yapısı oluşturulurken öncelikle veri seti %70’i (700 birim) eğitim, %30’u (300 birim) test verisi olmak üzere rastgele ikiy</w:t>
      </w:r>
      <w:r w:rsidR="006D3982">
        <w:t xml:space="preserve">e bölündü. </w:t>
      </w:r>
      <w:r w:rsidR="006F63CE">
        <w:t>Daha sonra</w:t>
      </w:r>
      <w:r w:rsidR="006D3982">
        <w:t xml:space="preserve"> eğitim </w:t>
      </w:r>
      <w:r>
        <w:t>seti</w:t>
      </w:r>
      <w:r w:rsidR="006F63CE">
        <w:t>ndeki tüm bağımsız değişkenler</w:t>
      </w:r>
      <w:r>
        <w:t xml:space="preserve"> ANFIS yapısı için</w:t>
      </w:r>
      <w:r w:rsidR="006F63CE">
        <w:t>de kullanılarak</w:t>
      </w:r>
      <w:r>
        <w:t xml:space="preserve"> </w:t>
      </w:r>
      <w:r w:rsidR="006D3982">
        <w:t>AOBM</w:t>
      </w:r>
      <w:r>
        <w:t xml:space="preserve"> oluşturuldu. Oluşturulan model ile test verisinde</w:t>
      </w:r>
      <w:r w:rsidR="006F63CE">
        <w:t>ki</w:t>
      </w:r>
      <w:r>
        <w:t xml:space="preserve"> bağımlı değişkenin sınıflandırma tahmini yapıldı (Şekil 3.3). </w:t>
      </w:r>
    </w:p>
    <w:tbl>
      <w:tblPr>
        <w:tblpPr w:leftFromText="141" w:rightFromText="141" w:vertAnchor="text" w:tblpXSpec="center" w:tblpY="338"/>
        <w:tblW w:w="0" w:type="auto"/>
        <w:tblCellMar>
          <w:left w:w="70" w:type="dxa"/>
          <w:right w:w="70" w:type="dxa"/>
        </w:tblCellMar>
        <w:tblLook w:val="0000" w:firstRow="0" w:lastRow="0" w:firstColumn="0" w:lastColumn="0" w:noHBand="0" w:noVBand="0"/>
      </w:tblPr>
      <w:tblGrid>
        <w:gridCol w:w="5484"/>
      </w:tblGrid>
      <w:tr w:rsidR="002007E2" w:rsidTr="00976865">
        <w:trPr>
          <w:trHeight w:val="1976"/>
        </w:trPr>
        <w:tc>
          <w:tcPr>
            <w:tcW w:w="5484" w:type="dxa"/>
          </w:tcPr>
          <w:p w:rsidR="002007E2" w:rsidRDefault="00976865" w:rsidP="009867B6">
            <w:pPr>
              <w:spacing w:after="0" w:line="360" w:lineRule="auto"/>
              <w:jc w:val="both"/>
            </w:pPr>
            <w:r w:rsidRPr="000067D4">
              <w:rPr>
                <w:noProof/>
                <w:lang w:eastAsia="tr-TR"/>
              </w:rPr>
              <mc:AlternateContent>
                <mc:Choice Requires="wps">
                  <w:drawing>
                    <wp:anchor distT="0" distB="0" distL="114300" distR="114300" simplePos="0" relativeHeight="252120064" behindDoc="0" locked="0" layoutInCell="1" allowOverlap="1" wp14:anchorId="51A40242" wp14:editId="1BF77306">
                      <wp:simplePos x="0" y="0"/>
                      <wp:positionH relativeFrom="column">
                        <wp:posOffset>2355850</wp:posOffset>
                      </wp:positionH>
                      <wp:positionV relativeFrom="paragraph">
                        <wp:posOffset>685800</wp:posOffset>
                      </wp:positionV>
                      <wp:extent cx="632460" cy="0"/>
                      <wp:effectExtent l="0" t="76200" r="15240" b="95250"/>
                      <wp:wrapNone/>
                      <wp:docPr id="307" name="Düz Ok Bağlayıcısı 307"/>
                      <wp:cNvGraphicFramePr/>
                      <a:graphic xmlns:a="http://schemas.openxmlformats.org/drawingml/2006/main">
                        <a:graphicData uri="http://schemas.microsoft.com/office/word/2010/wordprocessingShape">
                          <wps:wsp>
                            <wps:cNvCnPr/>
                            <wps:spPr>
                              <a:xfrm>
                                <a:off x="0" y="0"/>
                                <a:ext cx="6324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98766" id="Düz Ok Bağlayıcısı 307" o:spid="_x0000_s1026" type="#_x0000_t32" style="position:absolute;margin-left:185.5pt;margin-top:54pt;width:49.8pt;height: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" strokecolor="black [3213]" strokeweight="1.5pt">
                      <v:stroke endarrow="block" joinstyle="miter"/>
                    </v:shape>
                  </w:pict>
                </mc:Fallback>
              </mc:AlternateContent>
            </w:r>
            <w:r w:rsidRPr="000067D4">
              <w:rPr>
                <w:noProof/>
                <w:lang w:eastAsia="tr-TR"/>
              </w:rPr>
              <mc:AlternateContent>
                <mc:Choice Requires="wps">
                  <w:drawing>
                    <wp:anchor distT="0" distB="0" distL="114300" distR="114300" simplePos="0" relativeHeight="252121088" behindDoc="0" locked="0" layoutInCell="1" allowOverlap="1" wp14:anchorId="7F0466DF" wp14:editId="66EB73F8">
                      <wp:simplePos x="0" y="0"/>
                      <wp:positionH relativeFrom="column">
                        <wp:posOffset>2890520</wp:posOffset>
                      </wp:positionH>
                      <wp:positionV relativeFrom="paragraph">
                        <wp:posOffset>535940</wp:posOffset>
                      </wp:positionV>
                      <wp:extent cx="417830" cy="363855"/>
                      <wp:effectExtent l="0" t="0" r="0" b="0"/>
                      <wp:wrapNone/>
                      <wp:docPr id="87" name="Metin Kutusu 87"/>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3F6734" w:rsidP="000067D4">
                                  <w:pPr>
                                    <w:rPr>
                                      <w:b/>
                                    </w:rPr>
                                  </w:pPr>
                                  <m:oMathPara>
                                    <m:oMath>
                                      <m:acc>
                                        <m:accPr>
                                          <m:ctrlPr>
                                            <w:rPr>
                                              <w:rFonts w:ascii="Cambria Math" w:hAnsi="Cambria Math"/>
                                              <w:b/>
                                              <w:i/>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66DF" id="Metin Kutusu 87" o:spid="_x0000_s1107" type="#_x0000_t202" style="position:absolute;left:0;text-align:left;margin-left:227.6pt;margin-top:42.2pt;width:32.9pt;height:28.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" filled="f" stroked="f" strokeweight=".5pt">
                      <v:textbox>
                        <w:txbxContent>
                          <w:p w:rsidR="007A3663" w:rsidRPr="005B0ED6" w:rsidRDefault="00250BFF" w:rsidP="000067D4">
                            <w:pPr>
                              <w:rPr>
                                <w:b/>
                              </w:rPr>
                            </w:pPr>
                            <m:oMathPara>
                              <m:oMath>
                                <m:acc>
                                  <m:accPr>
                                    <m:ctrlPr>
                                      <w:rPr>
                                        <w:rFonts w:ascii="Cambria Math" w:hAnsi="Cambria Math"/>
                                        <w:b/>
                                        <w:i/>
                                      </w:rPr>
                                    </m:ctrlPr>
                                  </m:accPr>
                                  <m:e>
                                    <m:r>
                                      <m:rPr>
                                        <m:sty m:val="b"/>
                                      </m:rPr>
                                      <w:rPr>
                                        <w:rFonts w:ascii="Cambria Math" w:hAnsi="Cambria Math"/>
                                      </w:rPr>
                                      <m:t>Y</m:t>
                                    </m:r>
                                  </m:e>
                                </m:acc>
                              </m:oMath>
                            </m:oMathPara>
                          </w:p>
                        </w:txbxContent>
                      </v:textbox>
                    </v:shape>
                  </w:pict>
                </mc:Fallback>
              </mc:AlternateContent>
            </w:r>
            <w:r w:rsidR="005E0200" w:rsidRPr="000067D4">
              <w:rPr>
                <w:noProof/>
                <w:lang w:eastAsia="tr-TR"/>
              </w:rPr>
              <mc:AlternateContent>
                <mc:Choice Requires="wps">
                  <w:drawing>
                    <wp:anchor distT="0" distB="0" distL="114300" distR="114300" simplePos="0" relativeHeight="252124160" behindDoc="0" locked="0" layoutInCell="1" allowOverlap="1" wp14:anchorId="71CCCDC7" wp14:editId="58FF3F95">
                      <wp:simplePos x="0" y="0"/>
                      <wp:positionH relativeFrom="column">
                        <wp:posOffset>-7620</wp:posOffset>
                      </wp:positionH>
                      <wp:positionV relativeFrom="paragraph">
                        <wp:posOffset>845473</wp:posOffset>
                      </wp:positionV>
                      <wp:extent cx="309880" cy="325755"/>
                      <wp:effectExtent l="0" t="0" r="0" b="0"/>
                      <wp:wrapNone/>
                      <wp:docPr id="89" name="Metin Kutusu 89"/>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0067D4">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006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CDC7" id="Metin Kutusu 89" o:spid="_x0000_s1108" type="#_x0000_t202" style="position:absolute;left:0;text-align:left;margin-left:-.6pt;margin-top:66.55pt;width:24.4pt;height:25.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" fillcolor="white [3201]" stroked="f" strokeweight=".5pt">
                      <v:textbox>
                        <w:txbxContent>
                          <w:p w:rsidR="007A3663" w:rsidRPr="006D3982" w:rsidRDefault="00250BFF" w:rsidP="000067D4">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0067D4"/>
                        </w:txbxContent>
                      </v:textbox>
                    </v:shape>
                  </w:pict>
                </mc:Fallback>
              </mc:AlternateContent>
            </w:r>
            <w:r w:rsidR="005E0200" w:rsidRPr="000067D4">
              <w:rPr>
                <w:noProof/>
                <w:lang w:eastAsia="tr-TR"/>
              </w:rPr>
              <mc:AlternateContent>
                <mc:Choice Requires="wps">
                  <w:drawing>
                    <wp:anchor distT="0" distB="0" distL="114300" distR="114300" simplePos="0" relativeHeight="252118016" behindDoc="0" locked="0" layoutInCell="1" allowOverlap="1" wp14:anchorId="53370D5F" wp14:editId="0208D1FA">
                      <wp:simplePos x="0" y="0"/>
                      <wp:positionH relativeFrom="column">
                        <wp:posOffset>-17780</wp:posOffset>
                      </wp:positionH>
                      <wp:positionV relativeFrom="paragraph">
                        <wp:posOffset>517114</wp:posOffset>
                      </wp:positionV>
                      <wp:extent cx="309880" cy="325755"/>
                      <wp:effectExtent l="0" t="0" r="0" b="0"/>
                      <wp:wrapNone/>
                      <wp:docPr id="305" name="Metin Kutusu 305"/>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0067D4">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006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0D5F" id="Metin Kutusu 305" o:spid="_x0000_s1109" type="#_x0000_t202" style="position:absolute;left:0;text-align:left;margin-left:-1.4pt;margin-top:40.7pt;width:24.4pt;height:25.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" fillcolor="white [3201]" stroked="f" strokeweight=".5pt">
                      <v:textbox>
                        <w:txbxContent>
                          <w:p w:rsidR="007A3663" w:rsidRPr="006D3982" w:rsidRDefault="00250BFF" w:rsidP="000067D4">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0067D4"/>
                        </w:txbxContent>
                      </v:textbox>
                    </v:shape>
                  </w:pict>
                </mc:Fallback>
              </mc:AlternateContent>
            </w:r>
            <w:r w:rsidR="005E0200" w:rsidRPr="000067D4">
              <w:rPr>
                <w:noProof/>
                <w:lang w:eastAsia="tr-TR"/>
              </w:rPr>
              <mc:AlternateContent>
                <mc:Choice Requires="wps">
                  <w:drawing>
                    <wp:anchor distT="0" distB="0" distL="114300" distR="114300" simplePos="0" relativeHeight="252115968" behindDoc="0" locked="0" layoutInCell="1" allowOverlap="1" wp14:anchorId="276C1CD8" wp14:editId="799B46B6">
                      <wp:simplePos x="0" y="0"/>
                      <wp:positionH relativeFrom="column">
                        <wp:posOffset>-16131</wp:posOffset>
                      </wp:positionH>
                      <wp:positionV relativeFrom="paragraph">
                        <wp:posOffset>196658</wp:posOffset>
                      </wp:positionV>
                      <wp:extent cx="340995" cy="317500"/>
                      <wp:effectExtent l="0" t="0" r="1905" b="6350"/>
                      <wp:wrapNone/>
                      <wp:docPr id="303" name="Metin Kutusu 303"/>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6D3982" w:rsidRDefault="003F6734" w:rsidP="000067D4">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006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1CD8" id="Metin Kutusu 303" o:spid="_x0000_s1110" type="#_x0000_t202" style="position:absolute;left:0;text-align:left;margin-left:-1.25pt;margin-top:15.5pt;width:26.85pt;height: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" fillcolor="white [3201]" stroked="f" strokeweight=".5pt">
                      <v:textbox>
                        <w:txbxContent>
                          <w:p w:rsidR="007A3663" w:rsidRPr="006D3982" w:rsidRDefault="00250BFF" w:rsidP="000067D4">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0067D4"/>
                        </w:txbxContent>
                      </v:textbox>
                    </v:shape>
                  </w:pict>
                </mc:Fallback>
              </mc:AlternateContent>
            </w:r>
            <w:r w:rsidR="005E0200" w:rsidRPr="000067D4">
              <w:rPr>
                <w:noProof/>
                <w:lang w:eastAsia="tr-TR"/>
              </w:rPr>
              <mc:AlternateContent>
                <mc:Choice Requires="wps">
                  <w:drawing>
                    <wp:anchor distT="0" distB="0" distL="114300" distR="114300" simplePos="0" relativeHeight="252125184" behindDoc="0" locked="0" layoutInCell="1" allowOverlap="1" wp14:anchorId="54F4A675" wp14:editId="48A2B789">
                      <wp:simplePos x="0" y="0"/>
                      <wp:positionH relativeFrom="column">
                        <wp:posOffset>356235</wp:posOffset>
                      </wp:positionH>
                      <wp:positionV relativeFrom="paragraph">
                        <wp:posOffset>972185</wp:posOffset>
                      </wp:positionV>
                      <wp:extent cx="996950" cy="0"/>
                      <wp:effectExtent l="0" t="76200" r="12700" b="95250"/>
                      <wp:wrapNone/>
                      <wp:docPr id="91" name="Düz Ok Bağlayıcısı 91"/>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D4427" id="Düz Ok Bağlayıcısı 91" o:spid="_x0000_s1026" type="#_x0000_t32" style="position:absolute;margin-left:28.05pt;margin-top:76.55pt;width:78.5pt;height:0;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" strokecolor="black [3213]" strokeweight="1.5pt">
                      <v:stroke endarrow="block" joinstyle="miter"/>
                    </v:shape>
                  </w:pict>
                </mc:Fallback>
              </mc:AlternateContent>
            </w:r>
            <w:r w:rsidR="005E0200" w:rsidRPr="000067D4">
              <w:rPr>
                <w:noProof/>
                <w:lang w:eastAsia="tr-TR"/>
              </w:rPr>
              <mc:AlternateContent>
                <mc:Choice Requires="wps">
                  <w:drawing>
                    <wp:anchor distT="0" distB="0" distL="114300" distR="114300" simplePos="0" relativeHeight="252116992" behindDoc="0" locked="0" layoutInCell="1" allowOverlap="1" wp14:anchorId="2567E53A" wp14:editId="1DD1AF79">
                      <wp:simplePos x="0" y="0"/>
                      <wp:positionH relativeFrom="column">
                        <wp:posOffset>354330</wp:posOffset>
                      </wp:positionH>
                      <wp:positionV relativeFrom="paragraph">
                        <wp:posOffset>339725</wp:posOffset>
                      </wp:positionV>
                      <wp:extent cx="996950" cy="0"/>
                      <wp:effectExtent l="0" t="76200" r="12700" b="95250"/>
                      <wp:wrapNone/>
                      <wp:docPr id="304" name="Düz Ok Bağlayıcısı 304"/>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1E09E" id="Düz Ok Bağlayıcısı 304" o:spid="_x0000_s1026" type="#_x0000_t32" style="position:absolute;margin-left:27.9pt;margin-top:26.75pt;width:78.5pt;height:0;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" strokecolor="black [3213]" strokeweight="1.5pt">
                      <v:stroke endarrow="block" joinstyle="miter"/>
                    </v:shape>
                  </w:pict>
                </mc:Fallback>
              </mc:AlternateContent>
            </w:r>
            <w:r w:rsidR="005E0200" w:rsidRPr="000067D4">
              <w:rPr>
                <w:noProof/>
                <w:lang w:eastAsia="tr-TR"/>
              </w:rPr>
              <mc:AlternateContent>
                <mc:Choice Requires="wps">
                  <w:drawing>
                    <wp:anchor distT="0" distB="0" distL="114300" distR="114300" simplePos="0" relativeHeight="252119040" behindDoc="0" locked="0" layoutInCell="1" allowOverlap="1" wp14:anchorId="104580CA" wp14:editId="556A71F7">
                      <wp:simplePos x="0" y="0"/>
                      <wp:positionH relativeFrom="column">
                        <wp:posOffset>338455</wp:posOffset>
                      </wp:positionH>
                      <wp:positionV relativeFrom="paragraph">
                        <wp:posOffset>675443</wp:posOffset>
                      </wp:positionV>
                      <wp:extent cx="996950" cy="0"/>
                      <wp:effectExtent l="0" t="76200" r="12700" b="95250"/>
                      <wp:wrapNone/>
                      <wp:docPr id="306" name="Düz Ok Bağlayıcısı 306"/>
                      <wp:cNvGraphicFramePr/>
                      <a:graphic xmlns:a="http://schemas.openxmlformats.org/drawingml/2006/main">
                        <a:graphicData uri="http://schemas.microsoft.com/office/word/2010/wordprocessingShape">
                          <wps:wsp>
                            <wps:cNvCnPr/>
                            <wps:spPr>
                              <a:xfrm flipV="1">
                                <a:off x="0" y="0"/>
                                <a:ext cx="996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BC2C8" id="Düz Ok Bağlayıcısı 306" o:spid="_x0000_s1026" type="#_x0000_t32" style="position:absolute;margin-left:26.65pt;margin-top:53.2pt;width:78.5pt;height:0;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" strokecolor="black [3213]" strokeweight="1.5pt">
                      <v:stroke endarrow="block" joinstyle="miter"/>
                    </v:shape>
                  </w:pict>
                </mc:Fallback>
              </mc:AlternateContent>
            </w:r>
          </w:p>
        </w:tc>
      </w:tr>
    </w:tbl>
    <w:p w:rsidR="002007E2" w:rsidRDefault="002007E2" w:rsidP="00976865">
      <w:pPr>
        <w:spacing w:after="0" w:line="360" w:lineRule="auto"/>
        <w:jc w:val="both"/>
      </w:pPr>
    </w:p>
    <w:p w:rsidR="000067D4" w:rsidRDefault="002007E2" w:rsidP="009867B6">
      <w:pPr>
        <w:spacing w:after="0" w:line="360" w:lineRule="auto"/>
        <w:jc w:val="both"/>
      </w:pPr>
      <w:r w:rsidRPr="000067D4">
        <w:rPr>
          <w:noProof/>
          <w:lang w:eastAsia="tr-TR"/>
        </w:rPr>
        <mc:AlternateContent>
          <mc:Choice Requires="wps">
            <w:drawing>
              <wp:anchor distT="0" distB="0" distL="114300" distR="114300" simplePos="0" relativeHeight="252114944" behindDoc="0" locked="0" layoutInCell="1" allowOverlap="1" wp14:anchorId="6FA2ED7D" wp14:editId="587DCFAB">
                <wp:simplePos x="0" y="0"/>
                <wp:positionH relativeFrom="column">
                  <wp:posOffset>2572385</wp:posOffset>
                </wp:positionH>
                <wp:positionV relativeFrom="paragraph">
                  <wp:posOffset>156845</wp:posOffset>
                </wp:positionV>
                <wp:extent cx="883285" cy="922020"/>
                <wp:effectExtent l="0" t="0" r="12065" b="11430"/>
                <wp:wrapNone/>
                <wp:docPr id="4" name="Dikdörtgen 4"/>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E13BA" id="Dikdörtgen 4" o:spid="_x0000_s1026" style="position:absolute;margin-left:202.55pt;margin-top:12.35pt;width:69.55pt;height:72.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" fillcolor="white [3201]" strokecolor="black [3200]" strokeweight="1.5pt"/>
            </w:pict>
          </mc:Fallback>
        </mc:AlternateContent>
      </w:r>
      <w:r w:rsidRPr="000067D4">
        <w:rPr>
          <w:noProof/>
          <w:lang w:eastAsia="tr-TR"/>
        </w:rPr>
        <mc:AlternateContent>
          <mc:Choice Requires="wps">
            <w:drawing>
              <wp:anchor distT="0" distB="0" distL="114300" distR="114300" simplePos="0" relativeHeight="252122112" behindDoc="0" locked="0" layoutInCell="1" allowOverlap="1" wp14:anchorId="6D94A551" wp14:editId="7A96F83A">
                <wp:simplePos x="0" y="0"/>
                <wp:positionH relativeFrom="column">
                  <wp:posOffset>2616200</wp:posOffset>
                </wp:positionH>
                <wp:positionV relativeFrom="paragraph">
                  <wp:posOffset>177408</wp:posOffset>
                </wp:positionV>
                <wp:extent cx="806450" cy="871220"/>
                <wp:effectExtent l="0" t="0" r="0" b="5080"/>
                <wp:wrapNone/>
                <wp:docPr id="88" name="Metin Kutusu 88"/>
                <wp:cNvGraphicFramePr/>
                <a:graphic xmlns:a="http://schemas.openxmlformats.org/drawingml/2006/main">
                  <a:graphicData uri="http://schemas.microsoft.com/office/word/2010/wordprocessingShape">
                    <wps:wsp>
                      <wps:cNvSpPr txBox="1"/>
                      <wps:spPr>
                        <a:xfrm>
                          <a:off x="0" y="0"/>
                          <a:ext cx="806450" cy="871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0067D4">
                            <w:pPr>
                              <w:jc w:val="center"/>
                              <w:rPr>
                                <w:b/>
                              </w:rPr>
                            </w:pPr>
                          </w:p>
                          <w:p w:rsidR="007A3663" w:rsidRPr="002007E2" w:rsidRDefault="007A3663" w:rsidP="000067D4">
                            <w:pPr>
                              <w:jc w:val="center"/>
                              <w:rPr>
                                <w:b/>
                              </w:rPr>
                            </w:pPr>
                            <w:r w:rsidRPr="002007E2">
                              <w:rPr>
                                <w:b/>
                              </w:rPr>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A551" id="Metin Kutusu 88" o:spid="_x0000_s1111" type="#_x0000_t202" style="position:absolute;left:0;text-align:left;margin-left:206pt;margin-top:13.95pt;width:63.5pt;height:68.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" fillcolor="white [3201]" stroked="f" strokeweight=".5pt">
                <v:textbox>
                  <w:txbxContent>
                    <w:p w:rsidR="007A3663" w:rsidRDefault="007A3663" w:rsidP="000067D4">
                      <w:pPr>
                        <w:jc w:val="center"/>
                        <w:rPr>
                          <w:b/>
                        </w:rPr>
                      </w:pPr>
                    </w:p>
                    <w:p w:rsidR="007A3663" w:rsidRPr="002007E2" w:rsidRDefault="007A3663" w:rsidP="000067D4">
                      <w:pPr>
                        <w:jc w:val="center"/>
                        <w:rPr>
                          <w:b/>
                        </w:rPr>
                      </w:pPr>
                      <w:r w:rsidRPr="002007E2">
                        <w:rPr>
                          <w:b/>
                        </w:rPr>
                        <w:t>ANFIS</w:t>
                      </w:r>
                    </w:p>
                  </w:txbxContent>
                </v:textbox>
              </v:shape>
            </w:pict>
          </mc:Fallback>
        </mc:AlternateContent>
      </w:r>
    </w:p>
    <w:p w:rsidR="000067D4" w:rsidRDefault="000067D4" w:rsidP="009867B6">
      <w:pPr>
        <w:spacing w:after="0" w:line="360" w:lineRule="auto"/>
        <w:jc w:val="both"/>
      </w:pPr>
    </w:p>
    <w:p w:rsidR="000067D4" w:rsidRDefault="000067D4" w:rsidP="009867B6">
      <w:pPr>
        <w:spacing w:after="0" w:line="360" w:lineRule="auto"/>
        <w:jc w:val="both"/>
      </w:pPr>
    </w:p>
    <w:p w:rsidR="002156A0" w:rsidRPr="002156A0" w:rsidRDefault="002156A0" w:rsidP="009867B6">
      <w:pPr>
        <w:spacing w:after="0" w:line="240" w:lineRule="auto"/>
      </w:pPr>
    </w:p>
    <w:p w:rsidR="005E0200" w:rsidRPr="00976865" w:rsidRDefault="005E0200" w:rsidP="00976865">
      <w:pPr>
        <w:spacing w:line="240" w:lineRule="auto"/>
      </w:pPr>
    </w:p>
    <w:p w:rsidR="002007E2" w:rsidRDefault="002007E2" w:rsidP="009867B6">
      <w:pPr>
        <w:pStyle w:val="Balk4"/>
        <w:spacing w:after="0" w:line="360" w:lineRule="auto"/>
      </w:pPr>
      <w:bookmarkStart w:id="106" w:name="_Toc458998803"/>
      <w:r>
        <w:t>Şekil 3.3 Üç bağımsız değişkenli simülasyon</w:t>
      </w:r>
      <w:r w:rsidRPr="00372A8C">
        <w:t xml:space="preserve"> uygulamasında oluşturulan aşamalı</w:t>
      </w:r>
      <w:r>
        <w:t xml:space="preserve"> olmayan</w:t>
      </w:r>
      <w:r w:rsidRPr="00372A8C">
        <w:t xml:space="preserve"> bulanık model</w:t>
      </w:r>
      <w:bookmarkEnd w:id="106"/>
    </w:p>
    <w:p w:rsidR="000067D4" w:rsidRDefault="000067D4" w:rsidP="00976865">
      <w:pPr>
        <w:spacing w:after="0" w:line="240" w:lineRule="auto"/>
        <w:jc w:val="both"/>
      </w:pPr>
    </w:p>
    <w:p w:rsidR="000067D4" w:rsidRPr="000067D4" w:rsidRDefault="000067D4" w:rsidP="00976865">
      <w:pPr>
        <w:spacing w:after="0" w:line="240" w:lineRule="auto"/>
        <w:jc w:val="both"/>
      </w:pPr>
    </w:p>
    <w:p w:rsidR="008221E4" w:rsidRPr="00FD0675" w:rsidRDefault="00820BF0" w:rsidP="00976865">
      <w:pPr>
        <w:spacing w:after="0" w:line="240" w:lineRule="auto"/>
        <w:rPr>
          <w:b/>
        </w:rPr>
      </w:pPr>
      <w:bookmarkStart w:id="107" w:name="_Toc458081274"/>
      <w:r w:rsidRPr="00FD0675">
        <w:rPr>
          <w:b/>
        </w:rPr>
        <w:t>3.1</w:t>
      </w:r>
      <w:r w:rsidR="00E04CD9" w:rsidRPr="00FD0675">
        <w:rPr>
          <w:b/>
        </w:rPr>
        <w:t>.3</w:t>
      </w:r>
      <w:r w:rsidR="00CB28A2" w:rsidRPr="00FD0675">
        <w:rPr>
          <w:b/>
        </w:rPr>
        <w:t xml:space="preserve"> </w:t>
      </w:r>
      <w:r w:rsidR="008221E4" w:rsidRPr="00FD0675">
        <w:rPr>
          <w:b/>
        </w:rPr>
        <w:t>Altı Bağımsız Değişkenli Simülasyon Uygulaması</w:t>
      </w:r>
      <w:bookmarkEnd w:id="107"/>
    </w:p>
    <w:p w:rsidR="002156A0" w:rsidRPr="002156A0" w:rsidRDefault="002156A0" w:rsidP="00976865">
      <w:pPr>
        <w:spacing w:after="0" w:line="240" w:lineRule="auto"/>
      </w:pPr>
    </w:p>
    <w:p w:rsidR="00EB095E" w:rsidRDefault="003C704E" w:rsidP="009867B6">
      <w:pPr>
        <w:spacing w:after="0" w:line="360" w:lineRule="auto"/>
        <w:ind w:firstLine="567"/>
        <w:jc w:val="both"/>
      </w:pPr>
      <w:r>
        <w:t xml:space="preserve">Altı </w:t>
      </w:r>
      <w:r w:rsidR="00EB095E" w:rsidRPr="00EB095E">
        <w:t>bağımsız değişkenli simülasyon uygulamasında öncelikle</w:t>
      </w:r>
      <w:r w:rsidR="000A11E8">
        <w:t xml:space="preserve"> N(μ,σ) dağılımlı (Tablo 3.3) ve</w:t>
      </w:r>
      <w:r w:rsidR="00EB095E" w:rsidRPr="00EB095E">
        <w:t xml:space="preserve"> birbiri il</w:t>
      </w:r>
      <w:r w:rsidR="000A11E8">
        <w:t>e ilişkili (Tablo 3.4</w:t>
      </w:r>
      <w:r w:rsidR="000A11E8" w:rsidRPr="006D3982">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6</m:t>
            </m:r>
          </m:sub>
        </m:sSub>
      </m:oMath>
      <w:r w:rsidR="003231C6" w:rsidRPr="003231C6">
        <w:rPr>
          <w:rFonts w:eastAsiaTheme="minorEastAsia"/>
        </w:rPr>
        <w:t xml:space="preserve"> </w:t>
      </w:r>
      <w:r>
        <w:t>bağımsız değişkenler</w:t>
      </w:r>
      <w:r w:rsidR="003231C6">
        <w:t xml:space="preserve">i </w:t>
      </w:r>
      <w:r w:rsidR="00EB095E" w:rsidRPr="00EB095E">
        <w:t>türetildi. Bu bağımsız değişkenler kullanılarak aşamalı ve aşamalı olma</w:t>
      </w:r>
      <w:r w:rsidR="003231C6">
        <w:t>y</w:t>
      </w:r>
      <w:r w:rsidR="00F412CC">
        <w:t>an bulanık modeller oluşturuldu ve</w:t>
      </w:r>
      <w:r w:rsidR="003231C6">
        <w:t xml:space="preserve"> </w:t>
      </w:r>
      <w:r w:rsidR="00EB095E" w:rsidRPr="00EB095E">
        <w:t>bağı</w:t>
      </w:r>
      <w:r w:rsidR="000A11E8">
        <w:t>mlı değişkeni</w:t>
      </w:r>
      <w:r w:rsidR="006D3982">
        <w:t>n sınıflandırma tahmini</w:t>
      </w:r>
      <w:r w:rsidR="000A11E8">
        <w:t xml:space="preserve"> </w:t>
      </w:r>
      <w:r w:rsidR="006D3982">
        <w:t>yapıldı</w:t>
      </w:r>
      <w:r w:rsidR="000A11E8">
        <w:t>.</w:t>
      </w:r>
    </w:p>
    <w:p w:rsidR="003231C6" w:rsidRDefault="003231C6" w:rsidP="00976865">
      <w:pPr>
        <w:spacing w:after="0" w:line="360" w:lineRule="auto"/>
        <w:jc w:val="both"/>
      </w:pPr>
    </w:p>
    <w:p w:rsidR="003231C6" w:rsidRDefault="003231C6" w:rsidP="009867B6">
      <w:pPr>
        <w:pStyle w:val="TBal"/>
        <w:spacing w:after="0" w:line="240" w:lineRule="auto"/>
      </w:pPr>
      <w:bookmarkStart w:id="108" w:name="_Toc458998955"/>
      <w:r w:rsidRPr="002721B9">
        <w:t xml:space="preserve">Tablo 3.3 Veri </w:t>
      </w:r>
      <w:r w:rsidR="006047F4" w:rsidRPr="002721B9">
        <w:t>türetiminde kullanı</w:t>
      </w:r>
      <w:r w:rsidR="006047F4">
        <w:t>lan tanımlayıcı istatistikler</w:t>
      </w:r>
      <w:bookmarkEnd w:id="108"/>
      <w:r w:rsidR="006047F4">
        <w:t xml:space="preserve"> </w:t>
      </w:r>
    </w:p>
    <w:p w:rsidR="003231C6" w:rsidRDefault="003231C6" w:rsidP="009867B6">
      <w:pPr>
        <w:pStyle w:val="ListeParagraf"/>
        <w:spacing w:after="0" w:line="240" w:lineRule="auto"/>
        <w:ind w:left="0"/>
        <w:jc w:val="both"/>
        <w:rPr>
          <w:rFonts w:eastAsiaTheme="minorEastAsia"/>
        </w:rPr>
      </w:pPr>
    </w:p>
    <w:tbl>
      <w:tblPr>
        <w:tblStyle w:val="TabloKlavuzu"/>
        <w:tblW w:w="7650" w:type="dxa"/>
        <w:jc w:val="center"/>
        <w:tblLook w:val="04A0" w:firstRow="1" w:lastRow="0" w:firstColumn="1" w:lastColumn="0" w:noHBand="0" w:noVBand="1"/>
      </w:tblPr>
      <w:tblGrid>
        <w:gridCol w:w="3397"/>
        <w:gridCol w:w="4253"/>
      </w:tblGrid>
      <w:tr w:rsidR="003231C6" w:rsidTr="00754D99">
        <w:trPr>
          <w:jc w:val="center"/>
        </w:trPr>
        <w:tc>
          <w:tcPr>
            <w:tcW w:w="3397" w:type="dxa"/>
            <w:shd w:val="clear" w:color="auto" w:fill="auto"/>
          </w:tcPr>
          <w:p w:rsidR="003231C6" w:rsidRPr="00BE67B7" w:rsidRDefault="006D3982" w:rsidP="009867B6">
            <w:pPr>
              <w:pStyle w:val="ListeParagraf"/>
              <w:spacing w:after="0" w:line="360" w:lineRule="auto"/>
              <w:ind w:left="0"/>
              <w:jc w:val="center"/>
              <w:rPr>
                <w:b/>
              </w:rPr>
            </w:pPr>
            <w:r>
              <w:rPr>
                <w:b/>
              </w:rPr>
              <w:t>BAĞIMSIZ DEĞİŞKENLER</w:t>
            </w:r>
          </w:p>
        </w:tc>
        <w:tc>
          <w:tcPr>
            <w:tcW w:w="4253" w:type="dxa"/>
            <w:shd w:val="clear" w:color="auto" w:fill="auto"/>
          </w:tcPr>
          <w:p w:rsidR="003231C6" w:rsidRPr="00BE67B7" w:rsidRDefault="003231C6" w:rsidP="009867B6">
            <w:pPr>
              <w:pStyle w:val="ListeParagraf"/>
              <w:spacing w:after="0" w:line="360" w:lineRule="auto"/>
              <w:ind w:left="0"/>
              <w:jc w:val="center"/>
              <w:rPr>
                <w:b/>
              </w:rPr>
            </w:pPr>
            <w:r w:rsidRPr="00BE67B7">
              <w:rPr>
                <w:b/>
              </w:rPr>
              <w:t>ORTALAMA ± STANDART SAPMA</w:t>
            </w:r>
          </w:p>
        </w:tc>
      </w:tr>
      <w:tr w:rsidR="003231C6" w:rsidTr="00754D99">
        <w:trPr>
          <w:jc w:val="center"/>
        </w:trPr>
        <w:tc>
          <w:tcPr>
            <w:tcW w:w="3397" w:type="dxa"/>
            <w:shd w:val="clear" w:color="auto" w:fill="auto"/>
          </w:tcPr>
          <w:p w:rsidR="003231C6" w:rsidRPr="00BE67B7" w:rsidRDefault="003F6734" w:rsidP="009867B6">
            <w:pPr>
              <w:pStyle w:val="ListeParagraf"/>
              <w:spacing w:after="0" w:line="360" w:lineRule="auto"/>
              <w:ind w:left="0"/>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tc>
        <w:tc>
          <w:tcPr>
            <w:tcW w:w="4253" w:type="dxa"/>
            <w:shd w:val="clear" w:color="auto" w:fill="auto"/>
          </w:tcPr>
          <w:p w:rsidR="003231C6" w:rsidRPr="00BE67B7" w:rsidRDefault="003231C6" w:rsidP="009867B6">
            <w:pPr>
              <w:pStyle w:val="ListeParagraf"/>
              <w:spacing w:after="0" w:line="360" w:lineRule="auto"/>
              <w:ind w:left="0"/>
              <w:jc w:val="center"/>
            </w:pPr>
            <w:r w:rsidRPr="00BE67B7">
              <w:t>150 ± 35</w:t>
            </w:r>
          </w:p>
        </w:tc>
      </w:tr>
      <w:tr w:rsidR="003231C6" w:rsidTr="00754D99">
        <w:trPr>
          <w:jc w:val="center"/>
        </w:trPr>
        <w:tc>
          <w:tcPr>
            <w:tcW w:w="3397" w:type="dxa"/>
            <w:shd w:val="clear" w:color="auto" w:fill="auto"/>
          </w:tcPr>
          <w:p w:rsidR="003231C6" w:rsidRPr="00BE67B7" w:rsidRDefault="003F6734" w:rsidP="009867B6">
            <w:pPr>
              <w:pStyle w:val="ListeParagraf"/>
              <w:spacing w:after="0" w:line="360" w:lineRule="auto"/>
              <w:ind w:left="0"/>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tc>
        <w:tc>
          <w:tcPr>
            <w:tcW w:w="4253" w:type="dxa"/>
            <w:shd w:val="clear" w:color="auto" w:fill="auto"/>
          </w:tcPr>
          <w:p w:rsidR="003231C6" w:rsidRPr="00BE67B7" w:rsidRDefault="003231C6" w:rsidP="009867B6">
            <w:pPr>
              <w:pStyle w:val="ListeParagraf"/>
              <w:spacing w:after="0" w:line="360" w:lineRule="auto"/>
              <w:ind w:left="0"/>
              <w:jc w:val="center"/>
            </w:pPr>
            <w:r w:rsidRPr="00BE67B7">
              <w:t>110 ± 25</w:t>
            </w:r>
          </w:p>
        </w:tc>
      </w:tr>
      <w:tr w:rsidR="003231C6" w:rsidTr="00754D99">
        <w:trPr>
          <w:jc w:val="center"/>
        </w:trPr>
        <w:tc>
          <w:tcPr>
            <w:tcW w:w="3397" w:type="dxa"/>
            <w:shd w:val="clear" w:color="auto" w:fill="auto"/>
          </w:tcPr>
          <w:p w:rsidR="003231C6" w:rsidRPr="00BE67B7" w:rsidRDefault="003F6734" w:rsidP="009867B6">
            <w:pPr>
              <w:pStyle w:val="ListeParagraf"/>
              <w:spacing w:after="0" w:line="360" w:lineRule="auto"/>
              <w:ind w:left="0"/>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tc>
        <w:tc>
          <w:tcPr>
            <w:tcW w:w="4253" w:type="dxa"/>
            <w:shd w:val="clear" w:color="auto" w:fill="auto"/>
          </w:tcPr>
          <w:p w:rsidR="003231C6" w:rsidRPr="00BE67B7" w:rsidRDefault="003231C6" w:rsidP="009867B6">
            <w:pPr>
              <w:pStyle w:val="ListeParagraf"/>
              <w:spacing w:after="0" w:line="360" w:lineRule="auto"/>
              <w:ind w:left="0"/>
              <w:jc w:val="center"/>
            </w:pPr>
            <w:r w:rsidRPr="00BE67B7">
              <w:t>130 ± 30</w:t>
            </w:r>
          </w:p>
        </w:tc>
      </w:tr>
      <w:tr w:rsidR="003231C6" w:rsidTr="00754D99">
        <w:trPr>
          <w:jc w:val="center"/>
        </w:trPr>
        <w:tc>
          <w:tcPr>
            <w:tcW w:w="3397" w:type="dxa"/>
            <w:shd w:val="clear" w:color="auto" w:fill="auto"/>
          </w:tcPr>
          <w:p w:rsidR="003231C6" w:rsidRPr="00BE67B7" w:rsidRDefault="003F6734" w:rsidP="009867B6">
            <w:pPr>
              <w:pStyle w:val="ListeParagraf"/>
              <w:spacing w:after="0" w:line="360" w:lineRule="auto"/>
              <w:ind w:left="0"/>
              <w:jc w:val="center"/>
              <w:rPr>
                <w:rFonts w:eastAsia="Calibri"/>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tc>
        <w:tc>
          <w:tcPr>
            <w:tcW w:w="4253" w:type="dxa"/>
            <w:shd w:val="clear" w:color="auto" w:fill="auto"/>
          </w:tcPr>
          <w:p w:rsidR="003231C6" w:rsidRPr="00BE67B7" w:rsidRDefault="003231C6" w:rsidP="009867B6">
            <w:pPr>
              <w:pStyle w:val="ListeParagraf"/>
              <w:spacing w:after="0" w:line="360" w:lineRule="auto"/>
              <w:ind w:left="0"/>
              <w:jc w:val="center"/>
            </w:pPr>
            <w:r w:rsidRPr="00BE67B7">
              <w:t>100 ± 15</w:t>
            </w:r>
          </w:p>
        </w:tc>
      </w:tr>
      <w:tr w:rsidR="003231C6" w:rsidTr="00754D99">
        <w:trPr>
          <w:jc w:val="center"/>
        </w:trPr>
        <w:tc>
          <w:tcPr>
            <w:tcW w:w="3397" w:type="dxa"/>
            <w:shd w:val="clear" w:color="auto" w:fill="auto"/>
          </w:tcPr>
          <w:p w:rsidR="003231C6" w:rsidRPr="00BE67B7" w:rsidRDefault="003F6734" w:rsidP="009867B6">
            <w:pPr>
              <w:pStyle w:val="ListeParagraf"/>
              <w:spacing w:after="0" w:line="360" w:lineRule="auto"/>
              <w:ind w:left="0"/>
              <w:jc w:val="center"/>
              <w:rPr>
                <w:rFonts w:eastAsia="Calibri"/>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m:oMathPara>
          </w:p>
        </w:tc>
        <w:tc>
          <w:tcPr>
            <w:tcW w:w="4253" w:type="dxa"/>
            <w:shd w:val="clear" w:color="auto" w:fill="auto"/>
          </w:tcPr>
          <w:p w:rsidR="003231C6" w:rsidRPr="00BE67B7" w:rsidRDefault="003231C6" w:rsidP="009867B6">
            <w:pPr>
              <w:pStyle w:val="ListeParagraf"/>
              <w:spacing w:after="0" w:line="360" w:lineRule="auto"/>
              <w:ind w:left="0"/>
              <w:jc w:val="center"/>
            </w:pPr>
            <w:r w:rsidRPr="00BE67B7">
              <w:t>85 ± 20</w:t>
            </w:r>
          </w:p>
        </w:tc>
      </w:tr>
      <w:tr w:rsidR="003231C6" w:rsidTr="00754D99">
        <w:trPr>
          <w:jc w:val="center"/>
        </w:trPr>
        <w:tc>
          <w:tcPr>
            <w:tcW w:w="3397" w:type="dxa"/>
            <w:shd w:val="clear" w:color="auto" w:fill="auto"/>
          </w:tcPr>
          <w:p w:rsidR="003231C6" w:rsidRPr="00BE67B7" w:rsidRDefault="003F6734" w:rsidP="009867B6">
            <w:pPr>
              <w:pStyle w:val="ListeParagraf"/>
              <w:spacing w:after="0" w:line="360" w:lineRule="auto"/>
              <w:ind w:left="0"/>
              <w:jc w:val="center"/>
              <w:rPr>
                <w:rFonts w:eastAsia="Calibri"/>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m:oMathPara>
          </w:p>
        </w:tc>
        <w:tc>
          <w:tcPr>
            <w:tcW w:w="4253" w:type="dxa"/>
            <w:shd w:val="clear" w:color="auto" w:fill="auto"/>
          </w:tcPr>
          <w:p w:rsidR="003231C6" w:rsidRPr="00BE67B7" w:rsidRDefault="003231C6" w:rsidP="009867B6">
            <w:pPr>
              <w:pStyle w:val="ListeParagraf"/>
              <w:spacing w:after="0" w:line="360" w:lineRule="auto"/>
              <w:ind w:left="0"/>
              <w:jc w:val="center"/>
            </w:pPr>
            <w:r w:rsidRPr="00BE67B7">
              <w:t>50 ± 10</w:t>
            </w:r>
          </w:p>
        </w:tc>
      </w:tr>
    </w:tbl>
    <w:p w:rsidR="003231C6" w:rsidRDefault="003231C6" w:rsidP="009867B6">
      <w:pPr>
        <w:pStyle w:val="ListeParagraf"/>
        <w:spacing w:after="0" w:line="360" w:lineRule="auto"/>
        <w:ind w:left="0"/>
        <w:jc w:val="both"/>
      </w:pPr>
    </w:p>
    <w:p w:rsidR="00976865" w:rsidRPr="00976865" w:rsidRDefault="00976865" w:rsidP="00976865"/>
    <w:p w:rsidR="00976865" w:rsidRPr="00976865" w:rsidRDefault="00976865" w:rsidP="00976865"/>
    <w:p w:rsidR="003231C6" w:rsidRDefault="003231C6" w:rsidP="009867B6">
      <w:pPr>
        <w:pStyle w:val="TBal"/>
        <w:spacing w:after="0" w:line="240" w:lineRule="auto"/>
      </w:pPr>
      <w:bookmarkStart w:id="109" w:name="_Toc458998956"/>
      <w:r>
        <w:lastRenderedPageBreak/>
        <w:t>Tablo 3.4</w:t>
      </w:r>
      <w:r w:rsidRPr="002721B9">
        <w:t xml:space="preserve"> Bağımsız </w:t>
      </w:r>
      <w:r w:rsidR="006047F4" w:rsidRPr="002721B9">
        <w:t>değişkenlerin</w:t>
      </w:r>
      <w:r w:rsidR="006047F4">
        <w:t xml:space="preserve"> ilişki katsayıları</w:t>
      </w:r>
      <w:bookmarkEnd w:id="109"/>
    </w:p>
    <w:p w:rsidR="003231C6" w:rsidRPr="002721B9" w:rsidRDefault="003231C6" w:rsidP="009867B6">
      <w:pPr>
        <w:pStyle w:val="ListeParagraf"/>
        <w:spacing w:after="0" w:line="240" w:lineRule="auto"/>
        <w:ind w:left="0"/>
        <w:jc w:val="both"/>
      </w:pPr>
    </w:p>
    <w:tbl>
      <w:tblPr>
        <w:tblStyle w:val="TabloKlavuzu"/>
        <w:tblW w:w="7371" w:type="dxa"/>
        <w:tblInd w:w="1129" w:type="dxa"/>
        <w:tblLook w:val="04A0" w:firstRow="1" w:lastRow="0" w:firstColumn="1" w:lastColumn="0" w:noHBand="0" w:noVBand="1"/>
      </w:tblPr>
      <w:tblGrid>
        <w:gridCol w:w="3402"/>
        <w:gridCol w:w="3969"/>
      </w:tblGrid>
      <w:tr w:rsidR="003231C6" w:rsidTr="00976865">
        <w:tc>
          <w:tcPr>
            <w:tcW w:w="3402" w:type="dxa"/>
            <w:shd w:val="clear" w:color="auto" w:fill="auto"/>
          </w:tcPr>
          <w:p w:rsidR="003231C6" w:rsidRPr="003735AC" w:rsidRDefault="00754D99" w:rsidP="009867B6">
            <w:pPr>
              <w:pStyle w:val="ListeParagraf"/>
              <w:spacing w:after="0" w:line="360" w:lineRule="auto"/>
              <w:ind w:left="0"/>
              <w:jc w:val="center"/>
              <w:rPr>
                <w:b/>
              </w:rPr>
            </w:pPr>
            <w:r>
              <w:rPr>
                <w:b/>
              </w:rPr>
              <w:t>BAĞIMSIZ DEĞİŞKENLER</w:t>
            </w:r>
          </w:p>
        </w:tc>
        <w:tc>
          <w:tcPr>
            <w:tcW w:w="3969" w:type="dxa"/>
            <w:shd w:val="clear" w:color="auto" w:fill="auto"/>
          </w:tcPr>
          <w:p w:rsidR="003231C6" w:rsidRPr="003735AC" w:rsidRDefault="003231C6" w:rsidP="009867B6">
            <w:pPr>
              <w:pStyle w:val="ListeParagraf"/>
              <w:spacing w:after="0" w:line="360" w:lineRule="auto"/>
              <w:ind w:left="0"/>
              <w:jc w:val="center"/>
              <w:rPr>
                <w:b/>
              </w:rPr>
            </w:pPr>
            <w:r>
              <w:rPr>
                <w:b/>
              </w:rPr>
              <w:t>KORELASYON KATSAYISI ( r )</w:t>
            </w:r>
          </w:p>
        </w:tc>
      </w:tr>
      <w:tr w:rsidR="003231C6" w:rsidTr="00976865">
        <w:tc>
          <w:tcPr>
            <w:tcW w:w="3402" w:type="dxa"/>
            <w:shd w:val="clear" w:color="auto" w:fill="auto"/>
          </w:tcPr>
          <w:p w:rsidR="003231C6" w:rsidRPr="00485297" w:rsidRDefault="003F6734" w:rsidP="009867B6">
            <w:pPr>
              <w:pStyle w:val="ListeParagraf"/>
              <w:spacing w:after="0" w:line="360" w:lineRule="auto"/>
              <w:ind w:left="0"/>
              <w:jc w:val="center"/>
              <w:rPr>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3231C6" w:rsidRPr="00485297">
              <w:rPr>
                <w:rFonts w:eastAsiaTheme="minorEastAsia"/>
                <w:b/>
              </w:rPr>
              <w:t xml:space="preserve"> </w:t>
            </w:r>
            <w:r w:rsidR="003231C6">
              <w:rPr>
                <w:rFonts w:eastAsiaTheme="minorEastAsia"/>
                <w:b/>
              </w:rPr>
              <w:t>–</w:t>
            </w:r>
            <w:r w:rsidR="003231C6"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p>
        </w:tc>
        <w:tc>
          <w:tcPr>
            <w:tcW w:w="3969" w:type="dxa"/>
            <w:shd w:val="clear" w:color="auto" w:fill="auto"/>
          </w:tcPr>
          <w:p w:rsidR="003231C6" w:rsidRDefault="007D4DB1" w:rsidP="009867B6">
            <w:pPr>
              <w:pStyle w:val="ListeParagraf"/>
              <w:spacing w:after="0" w:line="360" w:lineRule="auto"/>
              <w:ind w:left="0"/>
              <w:jc w:val="center"/>
            </w:pPr>
            <w:r>
              <w:t>0.</w:t>
            </w:r>
            <w:r w:rsidR="003231C6">
              <w:t>90</w:t>
            </w:r>
            <w:r>
              <w:t>0</w:t>
            </w:r>
          </w:p>
        </w:tc>
      </w:tr>
      <w:tr w:rsidR="003231C6" w:rsidTr="00976865">
        <w:tc>
          <w:tcPr>
            <w:tcW w:w="3402" w:type="dxa"/>
            <w:shd w:val="clear" w:color="auto" w:fill="auto"/>
          </w:tcPr>
          <w:p w:rsidR="003231C6" w:rsidRPr="00485297" w:rsidRDefault="003F6734" w:rsidP="009867B6">
            <w:pPr>
              <w:pStyle w:val="ListeParagraf"/>
              <w:spacing w:after="0" w:line="360" w:lineRule="auto"/>
              <w:ind w:left="0"/>
              <w:jc w:val="center"/>
              <w:rPr>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3231C6" w:rsidRPr="00485297">
              <w:rPr>
                <w:rFonts w:eastAsiaTheme="minorEastAsia"/>
                <w:b/>
              </w:rPr>
              <w:t xml:space="preserve"> </w:t>
            </w:r>
            <w:r w:rsidR="003231C6">
              <w:rPr>
                <w:rFonts w:eastAsiaTheme="minorEastAsia"/>
                <w:b/>
              </w:rPr>
              <w:t>–</w:t>
            </w:r>
            <w:r w:rsidR="003231C6"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p>
        </w:tc>
        <w:tc>
          <w:tcPr>
            <w:tcW w:w="3969" w:type="dxa"/>
            <w:shd w:val="clear" w:color="auto" w:fill="auto"/>
          </w:tcPr>
          <w:p w:rsidR="003231C6" w:rsidRDefault="007D4DB1" w:rsidP="009867B6">
            <w:pPr>
              <w:pStyle w:val="ListeParagraf"/>
              <w:spacing w:after="0" w:line="360" w:lineRule="auto"/>
              <w:ind w:left="0"/>
              <w:jc w:val="center"/>
            </w:pPr>
            <w:r>
              <w:t>0.</w:t>
            </w:r>
            <w:r w:rsidR="003231C6">
              <w:t>75</w:t>
            </w:r>
            <w:r>
              <w:t>0</w:t>
            </w:r>
          </w:p>
        </w:tc>
      </w:tr>
      <w:tr w:rsidR="003231C6" w:rsidTr="00976865">
        <w:tc>
          <w:tcPr>
            <w:tcW w:w="3402" w:type="dxa"/>
            <w:shd w:val="clear" w:color="auto" w:fill="auto"/>
          </w:tcPr>
          <w:p w:rsidR="003231C6" w:rsidRPr="00485297" w:rsidRDefault="003F6734" w:rsidP="009867B6">
            <w:pPr>
              <w:pStyle w:val="ListeParagraf"/>
              <w:spacing w:after="0" w:line="360" w:lineRule="auto"/>
              <w:ind w:left="0"/>
              <w:jc w:val="center"/>
              <w:rPr>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3231C6" w:rsidRPr="00485297">
              <w:rPr>
                <w:rFonts w:eastAsiaTheme="minorEastAsia"/>
                <w:b/>
              </w:rPr>
              <w:t xml:space="preserve"> </w:t>
            </w:r>
            <w:r w:rsidR="003231C6">
              <w:rPr>
                <w:rFonts w:eastAsiaTheme="minorEastAsia"/>
                <w:b/>
              </w:rPr>
              <w:t>–</w:t>
            </w:r>
            <w:r w:rsidR="003231C6"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w:p>
        </w:tc>
        <w:tc>
          <w:tcPr>
            <w:tcW w:w="3969" w:type="dxa"/>
            <w:shd w:val="clear" w:color="auto" w:fill="auto"/>
          </w:tcPr>
          <w:p w:rsidR="003231C6" w:rsidRDefault="007D4DB1" w:rsidP="009867B6">
            <w:pPr>
              <w:pStyle w:val="ListeParagraf"/>
              <w:spacing w:after="0" w:line="360" w:lineRule="auto"/>
              <w:ind w:left="0"/>
              <w:jc w:val="center"/>
            </w:pPr>
            <w:r>
              <w:t>0.</w:t>
            </w:r>
            <w:r w:rsidR="003231C6">
              <w:t>72</w:t>
            </w:r>
            <w:r>
              <w:t>0</w:t>
            </w:r>
          </w:p>
        </w:tc>
      </w:tr>
      <w:tr w:rsidR="003231C6" w:rsidTr="00976865">
        <w:tc>
          <w:tcPr>
            <w:tcW w:w="3402" w:type="dxa"/>
            <w:shd w:val="clear" w:color="auto" w:fill="auto"/>
          </w:tcPr>
          <w:p w:rsidR="003231C6" w:rsidRPr="00485297" w:rsidRDefault="003F6734" w:rsidP="009867B6">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3231C6" w:rsidRPr="00485297">
              <w:rPr>
                <w:rFonts w:eastAsiaTheme="minorEastAsia"/>
                <w:b/>
              </w:rPr>
              <w:t xml:space="preserve"> </w:t>
            </w:r>
            <w:r w:rsidR="003231C6">
              <w:rPr>
                <w:rFonts w:eastAsiaTheme="minorEastAsia"/>
                <w:b/>
              </w:rPr>
              <w:t>–</w:t>
            </w:r>
            <w:r w:rsidR="003231C6"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w:p>
        </w:tc>
        <w:tc>
          <w:tcPr>
            <w:tcW w:w="3969" w:type="dxa"/>
            <w:shd w:val="clear" w:color="auto" w:fill="auto"/>
          </w:tcPr>
          <w:p w:rsidR="003231C6" w:rsidRDefault="007D4DB1" w:rsidP="009867B6">
            <w:pPr>
              <w:pStyle w:val="ListeParagraf"/>
              <w:spacing w:after="0" w:line="360" w:lineRule="auto"/>
              <w:ind w:left="0"/>
              <w:jc w:val="center"/>
            </w:pPr>
            <w:r>
              <w:t>0.</w:t>
            </w:r>
            <w:r w:rsidR="003231C6">
              <w:t>65</w:t>
            </w:r>
            <w:r>
              <w:t>0</w:t>
            </w:r>
          </w:p>
        </w:tc>
      </w:tr>
      <w:tr w:rsidR="003231C6" w:rsidTr="00976865">
        <w:tc>
          <w:tcPr>
            <w:tcW w:w="3402" w:type="dxa"/>
            <w:shd w:val="clear" w:color="auto" w:fill="auto"/>
          </w:tcPr>
          <w:p w:rsidR="003231C6" w:rsidRPr="00485297" w:rsidRDefault="003F6734" w:rsidP="009867B6">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w:r w:rsidR="003231C6" w:rsidRPr="00485297">
              <w:rPr>
                <w:rFonts w:eastAsiaTheme="minorEastAsia"/>
                <w:b/>
              </w:rPr>
              <w:t xml:space="preserve"> </w:t>
            </w:r>
            <w:r w:rsidR="003231C6">
              <w:rPr>
                <w:rFonts w:eastAsiaTheme="minorEastAsia"/>
                <w:b/>
              </w:rPr>
              <w:t>–</w:t>
            </w:r>
            <w:r w:rsidR="003231C6"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w:p>
        </w:tc>
        <w:tc>
          <w:tcPr>
            <w:tcW w:w="3969" w:type="dxa"/>
            <w:shd w:val="clear" w:color="auto" w:fill="auto"/>
          </w:tcPr>
          <w:p w:rsidR="003231C6" w:rsidRDefault="007D4DB1" w:rsidP="009867B6">
            <w:pPr>
              <w:pStyle w:val="ListeParagraf"/>
              <w:spacing w:after="0" w:line="360" w:lineRule="auto"/>
              <w:ind w:left="0"/>
              <w:jc w:val="center"/>
            </w:pPr>
            <w:r>
              <w:t>0.</w:t>
            </w:r>
            <w:r w:rsidR="003231C6">
              <w:t>50</w:t>
            </w:r>
            <w:r>
              <w:t>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p>
        </w:tc>
        <w:tc>
          <w:tcPr>
            <w:tcW w:w="3969" w:type="dxa"/>
          </w:tcPr>
          <w:p w:rsidR="00976865" w:rsidRDefault="00976865" w:rsidP="002B1F40">
            <w:pPr>
              <w:pStyle w:val="ListeParagraf"/>
              <w:spacing w:after="0" w:line="360" w:lineRule="auto"/>
              <w:ind w:left="0"/>
              <w:jc w:val="center"/>
            </w:pPr>
            <w:r>
              <w:t>0.730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w:p>
        </w:tc>
        <w:tc>
          <w:tcPr>
            <w:tcW w:w="3969" w:type="dxa"/>
          </w:tcPr>
          <w:p w:rsidR="00976865" w:rsidRDefault="00976865" w:rsidP="002B1F40">
            <w:pPr>
              <w:pStyle w:val="ListeParagraf"/>
              <w:spacing w:after="0" w:line="360" w:lineRule="auto"/>
              <w:ind w:left="0"/>
              <w:jc w:val="center"/>
            </w:pPr>
            <w:r>
              <w:t>0.750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w:p>
        </w:tc>
        <w:tc>
          <w:tcPr>
            <w:tcW w:w="3969" w:type="dxa"/>
          </w:tcPr>
          <w:p w:rsidR="00976865" w:rsidRDefault="00976865" w:rsidP="002B1F40">
            <w:pPr>
              <w:pStyle w:val="ListeParagraf"/>
              <w:spacing w:after="0" w:line="360" w:lineRule="auto"/>
              <w:ind w:left="0"/>
              <w:jc w:val="center"/>
            </w:pPr>
            <w:r>
              <w:t>0.600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w:p>
        </w:tc>
        <w:tc>
          <w:tcPr>
            <w:tcW w:w="3969" w:type="dxa"/>
          </w:tcPr>
          <w:p w:rsidR="00976865" w:rsidRDefault="00976865" w:rsidP="002B1F40">
            <w:pPr>
              <w:pStyle w:val="ListeParagraf"/>
              <w:spacing w:after="0" w:line="360" w:lineRule="auto"/>
              <w:ind w:left="0"/>
              <w:jc w:val="center"/>
            </w:pPr>
            <w:r>
              <w:t>0.580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w:p>
        </w:tc>
        <w:tc>
          <w:tcPr>
            <w:tcW w:w="3969" w:type="dxa"/>
          </w:tcPr>
          <w:p w:rsidR="00976865" w:rsidRDefault="00976865" w:rsidP="002B1F40">
            <w:pPr>
              <w:pStyle w:val="ListeParagraf"/>
              <w:spacing w:after="0" w:line="360" w:lineRule="auto"/>
              <w:ind w:left="0"/>
              <w:jc w:val="center"/>
            </w:pPr>
            <w:r>
              <w:t>0.880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w:p>
        </w:tc>
        <w:tc>
          <w:tcPr>
            <w:tcW w:w="3969" w:type="dxa"/>
          </w:tcPr>
          <w:p w:rsidR="00976865" w:rsidRDefault="00976865" w:rsidP="002B1F40">
            <w:pPr>
              <w:pStyle w:val="ListeParagraf"/>
              <w:spacing w:after="0" w:line="360" w:lineRule="auto"/>
              <w:ind w:left="0"/>
              <w:jc w:val="center"/>
            </w:pPr>
            <w:r>
              <w:t>0.760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w:p>
        </w:tc>
        <w:tc>
          <w:tcPr>
            <w:tcW w:w="3969" w:type="dxa"/>
          </w:tcPr>
          <w:p w:rsidR="00976865" w:rsidRDefault="00976865" w:rsidP="002B1F40">
            <w:pPr>
              <w:pStyle w:val="ListeParagraf"/>
              <w:spacing w:after="0" w:line="360" w:lineRule="auto"/>
              <w:ind w:left="0"/>
              <w:jc w:val="center"/>
            </w:pPr>
            <w:r>
              <w:t>0.550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w:p>
        </w:tc>
        <w:tc>
          <w:tcPr>
            <w:tcW w:w="3969" w:type="dxa"/>
          </w:tcPr>
          <w:p w:rsidR="00976865" w:rsidRDefault="00976865" w:rsidP="002B1F40">
            <w:pPr>
              <w:pStyle w:val="ListeParagraf"/>
              <w:spacing w:after="0" w:line="360" w:lineRule="auto"/>
              <w:ind w:left="0"/>
              <w:jc w:val="center"/>
            </w:pPr>
            <w:r>
              <w:t>0.400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w:p>
        </w:tc>
        <w:tc>
          <w:tcPr>
            <w:tcW w:w="3969" w:type="dxa"/>
          </w:tcPr>
          <w:p w:rsidR="00976865" w:rsidRDefault="00976865" w:rsidP="002B1F40">
            <w:pPr>
              <w:pStyle w:val="ListeParagraf"/>
              <w:spacing w:after="0" w:line="360" w:lineRule="auto"/>
              <w:ind w:left="0"/>
              <w:jc w:val="center"/>
            </w:pPr>
            <w:r>
              <w:t>0.450</w:t>
            </w:r>
          </w:p>
        </w:tc>
      </w:tr>
      <w:tr w:rsidR="00976865" w:rsidTr="00976865">
        <w:tc>
          <w:tcPr>
            <w:tcW w:w="3402" w:type="dxa"/>
          </w:tcPr>
          <w:p w:rsidR="00976865" w:rsidRPr="00485297" w:rsidRDefault="003F6734" w:rsidP="002B1F40">
            <w:pPr>
              <w:pStyle w:val="ListeParagraf"/>
              <w:spacing w:after="0" w:line="360" w:lineRule="auto"/>
              <w:ind w:left="0"/>
              <w:jc w:val="center"/>
              <w:rPr>
                <w:rFonts w:eastAsia="Calibri"/>
                <w:b/>
              </w:rPr>
            </w:pP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w:r w:rsidR="00976865" w:rsidRPr="00485297">
              <w:rPr>
                <w:rFonts w:eastAsiaTheme="minorEastAsia"/>
                <w:b/>
              </w:rPr>
              <w:t xml:space="preserve"> </w:t>
            </w:r>
            <w:r w:rsidR="00976865">
              <w:rPr>
                <w:rFonts w:eastAsiaTheme="minorEastAsia"/>
                <w:b/>
              </w:rPr>
              <w:t>–</w:t>
            </w:r>
            <w:r w:rsidR="00976865" w:rsidRPr="00485297">
              <w:rPr>
                <w:rFonts w:eastAsiaTheme="minorEastAsia"/>
                <w:b/>
              </w:rPr>
              <w:t xml:space="preserv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w:p>
        </w:tc>
        <w:tc>
          <w:tcPr>
            <w:tcW w:w="3969" w:type="dxa"/>
          </w:tcPr>
          <w:p w:rsidR="00976865" w:rsidRDefault="00976865" w:rsidP="002B1F40">
            <w:pPr>
              <w:pStyle w:val="ListeParagraf"/>
              <w:spacing w:after="0" w:line="360" w:lineRule="auto"/>
              <w:ind w:left="0"/>
              <w:jc w:val="center"/>
            </w:pPr>
            <w:r>
              <w:t>0.850</w:t>
            </w:r>
          </w:p>
        </w:tc>
      </w:tr>
    </w:tbl>
    <w:p w:rsidR="003231C6" w:rsidRDefault="003231C6" w:rsidP="00976865">
      <w:pPr>
        <w:spacing w:after="0" w:line="240" w:lineRule="auto"/>
        <w:jc w:val="both"/>
      </w:pPr>
    </w:p>
    <w:p w:rsidR="00002376" w:rsidRPr="00EB095E" w:rsidRDefault="00002376" w:rsidP="00976865">
      <w:pPr>
        <w:spacing w:after="0" w:line="240" w:lineRule="auto"/>
        <w:jc w:val="both"/>
      </w:pPr>
    </w:p>
    <w:p w:rsidR="00CC7B1D" w:rsidRDefault="00820BF0" w:rsidP="009867B6">
      <w:pPr>
        <w:spacing w:after="0" w:line="240" w:lineRule="auto"/>
        <w:rPr>
          <w:b/>
        </w:rPr>
      </w:pPr>
      <w:bookmarkStart w:id="110" w:name="_Toc458081275"/>
      <w:r w:rsidRPr="00FD0675">
        <w:rPr>
          <w:b/>
        </w:rPr>
        <w:t>3.1</w:t>
      </w:r>
      <w:r w:rsidR="008221E4" w:rsidRPr="00FD0675">
        <w:rPr>
          <w:b/>
        </w:rPr>
        <w:t>.</w:t>
      </w:r>
      <w:r w:rsidR="00E04CD9" w:rsidRPr="00FD0675">
        <w:rPr>
          <w:b/>
        </w:rPr>
        <w:t>3</w:t>
      </w:r>
      <w:r w:rsidR="008221E4" w:rsidRPr="00FD0675">
        <w:rPr>
          <w:b/>
        </w:rPr>
        <w:t xml:space="preserve">.1 </w:t>
      </w:r>
      <w:r w:rsidR="00CB28A2" w:rsidRPr="00FD0675">
        <w:rPr>
          <w:b/>
        </w:rPr>
        <w:t xml:space="preserve">Aşamalı </w:t>
      </w:r>
      <w:r w:rsidR="00122747" w:rsidRPr="00FD0675">
        <w:rPr>
          <w:b/>
        </w:rPr>
        <w:t>bulanık model yapısının oluşturulması</w:t>
      </w:r>
      <w:bookmarkEnd w:id="110"/>
    </w:p>
    <w:p w:rsidR="00CC7B1D" w:rsidRPr="00CC7B1D" w:rsidRDefault="00CC7B1D" w:rsidP="009867B6">
      <w:pPr>
        <w:spacing w:after="0" w:line="240" w:lineRule="auto"/>
        <w:rPr>
          <w:b/>
        </w:rPr>
      </w:pPr>
    </w:p>
    <w:p w:rsidR="00002376" w:rsidRDefault="00F304EF" w:rsidP="009867B6">
      <w:pPr>
        <w:spacing w:after="0" w:line="360" w:lineRule="auto"/>
        <w:ind w:firstLine="567"/>
        <w:jc w:val="both"/>
        <w:rPr>
          <w:rFonts w:eastAsiaTheme="minorEastAsia"/>
        </w:rPr>
      </w:pPr>
      <w:r>
        <w:t xml:space="preserve">Altı bağımsız </w:t>
      </w:r>
      <w:r w:rsidR="00CB28A2" w:rsidRPr="00CB28A2">
        <w:t>değişkenli simülasyon uygulamasının ilk adımında</w:t>
      </w:r>
      <w:r w:rsidR="00095EC9">
        <w:t xml:space="preserve"> veri seti %70’i </w:t>
      </w:r>
      <w:r w:rsidR="003231C6">
        <w:t xml:space="preserve">(700 birim) </w:t>
      </w:r>
      <w:r w:rsidR="00095EC9">
        <w:t>eğitim, %30’u</w:t>
      </w:r>
      <w:r w:rsidR="003231C6">
        <w:t xml:space="preserve"> (300 birim)</w:t>
      </w:r>
      <w:r w:rsidR="007E292B">
        <w:t xml:space="preserve"> test </w:t>
      </w:r>
      <w:r w:rsidR="00095EC9">
        <w:t>seti olacak şekilde rastgele ikiye ayrıldı.</w:t>
      </w:r>
      <w:r w:rsidR="00CB28A2" w:rsidRPr="00CB28A2">
        <w:t xml:space="preserve"> </w:t>
      </w:r>
      <w:r w:rsidR="00095EC9">
        <w:t>A</w:t>
      </w:r>
      <w:r w:rsidR="007E292B">
        <w:t>BM</w:t>
      </w:r>
      <w:r w:rsidR="00CB28A2" w:rsidRPr="00CB28A2">
        <w:t xml:space="preserve"> </w:t>
      </w:r>
      <w:r w:rsidR="007E292B" w:rsidRPr="007E292B">
        <w:t xml:space="preserve">katmanlarının oluşturulması için öncelikle </w:t>
      </w:r>
      <w:r w:rsidR="003231C6" w:rsidRPr="007E292B">
        <w:t>ilişkisi en yüksek olan bağımsız değişken</w:t>
      </w:r>
      <w:r w:rsidR="00CB28A2" w:rsidRPr="007E292B">
        <w:t xml:space="preserve"> çiftleri seçildi. Buna göre </w:t>
      </w:r>
      <w:r w:rsidR="00F412CC">
        <w:t>eğitim veri setinde</w:t>
      </w:r>
      <w:r w:rsidR="00095EC9" w:rsidRPr="007E292B">
        <w:t xml:space="preserve"> </w:t>
      </w:r>
      <w:r w:rsidR="00CB28A2" w:rsidRPr="007E292B">
        <w:t>il</w:t>
      </w:r>
      <w:r w:rsidR="00721430" w:rsidRPr="007E292B">
        <w:t>işki katsayıları sırasıyla 0.90</w:t>
      </w:r>
      <w:r w:rsidR="007D4DB1" w:rsidRPr="007E292B">
        <w:t>0</w:t>
      </w:r>
      <w:r w:rsidR="00721430" w:rsidRPr="007E292B">
        <w:t>, 0.88</w:t>
      </w:r>
      <w:r w:rsidR="007D4DB1" w:rsidRPr="007E292B">
        <w:t>0</w:t>
      </w:r>
      <w:r w:rsidR="00721430" w:rsidRPr="007E292B">
        <w:t xml:space="preserve"> ve 0.85</w:t>
      </w:r>
      <w:r w:rsidR="007D4DB1" w:rsidRPr="007E292B">
        <w:t>0</w:t>
      </w:r>
      <w:r w:rsidR="00CB28A2" w:rsidRPr="007E292B">
        <w:t xml:space="preserve"> olan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CB28A2" w:rsidRPr="007E292B">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3</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4</m:t>
            </m:r>
          </m:sub>
        </m:sSub>
      </m:oMath>
      <w:r w:rsidR="00CB28A2" w:rsidRPr="007E292B">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5</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6</m:t>
            </m:r>
          </m:sub>
        </m:sSub>
      </m:oMath>
      <w:r w:rsidR="00CB28A2" w:rsidRPr="007E292B">
        <w:rPr>
          <w:rFonts w:eastAsiaTheme="minorEastAsia"/>
        </w:rPr>
        <w:t xml:space="preserve"> değişken </w:t>
      </w:r>
      <w:r w:rsidR="00095EC9" w:rsidRPr="007E292B">
        <w:rPr>
          <w:rFonts w:eastAsiaTheme="minorEastAsia"/>
        </w:rPr>
        <w:t xml:space="preserve">çiftleri seçilerek </w:t>
      </w:r>
      <w:r w:rsidR="00CB28A2" w:rsidRPr="007E292B">
        <w:rPr>
          <w:rFonts w:eastAsiaTheme="minorEastAsia"/>
        </w:rPr>
        <w:t xml:space="preserve">ROC eğrisi analizi yardımıyla her değişken için ayrı ayrı kesim noktaları elde edildi. Elde edilen kesim noktalarının altında ve üstünde kalan değerlerin ortalama ve standart sapmaları ile değişkenlerin </w:t>
      </w:r>
      <w:r w:rsidR="00CF0216" w:rsidRPr="007E292B">
        <w:rPr>
          <w:rFonts w:eastAsiaTheme="minorEastAsia"/>
        </w:rPr>
        <w:t xml:space="preserve">minimum ve maksimum değerleri </w:t>
      </w:r>
      <w:r w:rsidR="00C4479D">
        <w:rPr>
          <w:rFonts w:eastAsiaTheme="minorEastAsia"/>
        </w:rPr>
        <w:t>katmanlarda oluşturulacak SBM’lerin</w:t>
      </w:r>
      <w:r w:rsidR="00CB28A2" w:rsidRPr="007E292B">
        <w:rPr>
          <w:rFonts w:eastAsiaTheme="minorEastAsia"/>
        </w:rPr>
        <w:t xml:space="preserve"> parametre</w:t>
      </w:r>
      <w:r w:rsidR="00C4479D">
        <w:rPr>
          <w:rFonts w:eastAsiaTheme="minorEastAsia"/>
        </w:rPr>
        <w:t>leri olarak kullanıldı.</w:t>
      </w:r>
      <w:r w:rsidR="00CB28A2" w:rsidRPr="007E292B">
        <w:rPr>
          <w:rFonts w:eastAsiaTheme="minorEastAsia"/>
        </w:rPr>
        <w:t xml:space="preserve"> </w:t>
      </w:r>
      <w:r w:rsidR="00C4479D">
        <w:rPr>
          <w:rFonts w:eastAsiaTheme="minorEastAsia"/>
        </w:rPr>
        <w:t>E</w:t>
      </w:r>
      <w:r w:rsidR="00CB28A2" w:rsidRPr="007E292B">
        <w:t>ğitim ve test</w:t>
      </w:r>
      <w:r w:rsidR="007E292B" w:rsidRPr="007E292B">
        <w:t xml:space="preserve"> setlerinde birinci katmanda</w:t>
      </w:r>
      <w:r w:rsidR="00CB28A2" w:rsidRPr="007E292B">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oMath>
      <w:r w:rsidR="00CB28A2" w:rsidRPr="007E292B">
        <w:t xml:space="preserve"> değişkenleri kullanılarak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oMath>
      <w:r w:rsidR="00CB28A2" w:rsidRPr="007E292B">
        <w:rPr>
          <w:rFonts w:eastAsiaTheme="minorEastAsia"/>
        </w:rPr>
        <w:t xml:space="preserve"> ara değişkeni, </w:t>
      </w:r>
      <w:r w:rsidR="00CB28A2" w:rsidRPr="007E292B">
        <w:t xml:space="preserve">ikinci </w:t>
      </w:r>
      <w:r w:rsidR="007E292B" w:rsidRPr="007E292B">
        <w:t>katmamda</w:t>
      </w:r>
      <w:r w:rsidR="00CB28A2" w:rsidRPr="007E292B">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 xml:space="preserv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oMath>
      <w:r w:rsidR="00CB28A2" w:rsidRPr="007E292B">
        <w:t xml:space="preserve"> değişkenleri kullanılarak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oMath>
      <w:r w:rsidR="00CB28A2" w:rsidRPr="007E292B">
        <w:rPr>
          <w:rFonts w:eastAsiaTheme="minorEastAsia"/>
        </w:rPr>
        <w:t xml:space="preserve"> ara değişkeni</w:t>
      </w:r>
      <w:r w:rsidR="00CB28A2" w:rsidRPr="007E292B">
        <w:t xml:space="preserve"> ve üçüncü</w:t>
      </w:r>
      <w:r w:rsidR="007E292B" w:rsidRPr="007E292B">
        <w:t xml:space="preserve"> katmanda</w:t>
      </w:r>
      <w:r w:rsidR="00CB28A2" w:rsidRPr="007E292B">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5</m:t>
            </m:r>
          </m:sub>
        </m:sSub>
        <m:r>
          <m:rPr>
            <m:sty m:val="p"/>
          </m:rPr>
          <w:rPr>
            <w:rFonts w:ascii="Cambria Math" w:hAnsi="Cambria Math"/>
          </w:rPr>
          <m:t xml:space="preserve"> 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6</m:t>
            </m:r>
          </m:sub>
        </m:sSub>
      </m:oMath>
      <w:r w:rsidR="00CB28A2" w:rsidRPr="007E292B">
        <w:t xml:space="preserve"> değişkenleri kullanılarak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3</m:t>
            </m:r>
          </m:sub>
        </m:sSub>
      </m:oMath>
      <w:r w:rsidR="00CB28A2" w:rsidRPr="007E292B">
        <w:rPr>
          <w:rFonts w:eastAsiaTheme="minorEastAsia"/>
        </w:rPr>
        <w:t xml:space="preserve"> ara değişkeni</w:t>
      </w:r>
      <w:r w:rsidR="00CB28A2" w:rsidRPr="007E292B">
        <w:t xml:space="preserve"> elde edildi. </w:t>
      </w:r>
      <w:r w:rsidR="007E292B" w:rsidRPr="007E292B">
        <w:t xml:space="preserve">Katmanlarda oluşturulan SBM’lerin çıktıları </w:t>
      </w:r>
      <w:r w:rsidR="00CB28A2" w:rsidRPr="007E292B">
        <w:rPr>
          <w:rFonts w:eastAsiaTheme="minorEastAsia"/>
        </w:rPr>
        <w:t xml:space="preserve">olan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1</m:t>
            </m:r>
          </m:sub>
        </m:sSub>
      </m:oMath>
      <w:r w:rsidR="00CB28A2" w:rsidRPr="007E292B">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2</m:t>
            </m:r>
          </m:sub>
        </m:sSub>
      </m:oMath>
      <w:r w:rsidR="00CB28A2" w:rsidRPr="007E292B">
        <w:rPr>
          <w:rFonts w:eastAsiaTheme="minorEastAsia"/>
        </w:rPr>
        <w:t xml:space="preserve"> ve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3</m:t>
            </m:r>
          </m:sub>
        </m:sSub>
      </m:oMath>
      <w:r w:rsidR="00CB28A2" w:rsidRPr="007E292B">
        <w:rPr>
          <w:rFonts w:eastAsiaTheme="minorEastAsia"/>
        </w:rPr>
        <w:t xml:space="preserve"> değişkenleri </w:t>
      </w:r>
      <w:r w:rsidR="007E292B" w:rsidRPr="007E292B">
        <w:rPr>
          <w:rFonts w:eastAsiaTheme="minorEastAsia"/>
        </w:rPr>
        <w:t xml:space="preserve">ANFIS’ın </w:t>
      </w:r>
      <w:r w:rsidR="003231C6" w:rsidRPr="007E292B">
        <w:rPr>
          <w:rFonts w:eastAsiaTheme="minorEastAsia"/>
        </w:rPr>
        <w:t>bağımsız</w:t>
      </w:r>
      <w:r w:rsidR="00CB28A2" w:rsidRPr="007E292B">
        <w:rPr>
          <w:rFonts w:eastAsiaTheme="minorEastAsia"/>
        </w:rPr>
        <w:t xml:space="preserve"> değişkenleri olarak kullanılıp </w:t>
      </w:r>
      <w:r w:rsidR="007E292B" w:rsidRPr="007E292B">
        <w:rPr>
          <w:rFonts w:eastAsiaTheme="minorEastAsia"/>
        </w:rPr>
        <w:t xml:space="preserve">ABM </w:t>
      </w:r>
      <w:r w:rsidR="00CB28A2" w:rsidRPr="007E292B">
        <w:rPr>
          <w:rFonts w:eastAsiaTheme="minorEastAsia"/>
        </w:rPr>
        <w:t>oluştu</w:t>
      </w:r>
      <w:r w:rsidR="00C4479D">
        <w:rPr>
          <w:rFonts w:eastAsiaTheme="minorEastAsia"/>
        </w:rPr>
        <w:t xml:space="preserve">ruldu ve </w:t>
      </w:r>
      <w:r w:rsidR="00CB28A2" w:rsidRPr="007E292B">
        <w:rPr>
          <w:rFonts w:eastAsiaTheme="minorEastAsia"/>
        </w:rPr>
        <w:t>bağımlı değişkeni</w:t>
      </w:r>
      <w:r w:rsidR="00C4479D">
        <w:rPr>
          <w:rFonts w:eastAsiaTheme="minorEastAsia"/>
        </w:rPr>
        <w:t>n</w:t>
      </w:r>
      <w:r w:rsidR="007E292B" w:rsidRPr="007E292B">
        <w:rPr>
          <w:rFonts w:eastAsiaTheme="minorEastAsia"/>
        </w:rPr>
        <w:t xml:space="preserve"> sınıflandırma tahmini yapıldı </w:t>
      </w:r>
      <w:r w:rsidR="002007E2" w:rsidRPr="007E292B">
        <w:rPr>
          <w:rFonts w:eastAsiaTheme="minorEastAsia"/>
        </w:rPr>
        <w:t>(Şekil 3.4</w:t>
      </w:r>
      <w:r w:rsidR="00146398" w:rsidRPr="007E292B">
        <w:rPr>
          <w:rFonts w:eastAsiaTheme="minorEastAsia"/>
        </w:rPr>
        <w:t>).</w:t>
      </w:r>
    </w:p>
    <w:p w:rsidR="00CB28A2" w:rsidRDefault="00002376" w:rsidP="009867B6">
      <w:pPr>
        <w:spacing w:after="0" w:line="360" w:lineRule="auto"/>
        <w:jc w:val="both"/>
        <w:rPr>
          <w:b/>
        </w:rPr>
      </w:pPr>
      <w:r>
        <w:rPr>
          <w:b/>
          <w:noProof/>
          <w:lang w:eastAsia="tr-TR"/>
        </w:rPr>
        <w:lastRenderedPageBreak/>
        <mc:AlternateContent>
          <mc:Choice Requires="wps">
            <w:drawing>
              <wp:anchor distT="0" distB="0" distL="114300" distR="114300" simplePos="0" relativeHeight="251999232" behindDoc="0" locked="0" layoutInCell="1" allowOverlap="1" wp14:anchorId="0CBDC72E" wp14:editId="678ED7CC">
                <wp:simplePos x="0" y="0"/>
                <wp:positionH relativeFrom="column">
                  <wp:posOffset>68009</wp:posOffset>
                </wp:positionH>
                <wp:positionV relativeFrom="paragraph">
                  <wp:posOffset>290900</wp:posOffset>
                </wp:positionV>
                <wp:extent cx="340995" cy="317500"/>
                <wp:effectExtent l="0" t="0" r="1905" b="6350"/>
                <wp:wrapNone/>
                <wp:docPr id="268" name="Metin Kutusu 268"/>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CB2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C72E" id="Metin Kutusu 268" o:spid="_x0000_s1112" type="#_x0000_t202" style="position:absolute;left:0;text-align:left;margin-left:5.35pt;margin-top:22.9pt;width:26.85pt;height: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" fillcolor="white [3201]" stroked="f" strokeweight=".5pt">
                <v:textbox>
                  <w:txbxContent>
                    <w:p w:rsidR="007A3663" w:rsidRPr="00C4479D" w:rsidRDefault="00250BFF"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CB28A2"/>
                  </w:txbxContent>
                </v:textbox>
              </v:shape>
            </w:pict>
          </mc:Fallback>
        </mc:AlternateContent>
      </w:r>
      <w:r w:rsidR="00B0093E">
        <w:rPr>
          <w:b/>
          <w:noProof/>
          <w:lang w:eastAsia="tr-TR"/>
        </w:rPr>
        <mc:AlternateContent>
          <mc:Choice Requires="wps">
            <w:drawing>
              <wp:anchor distT="0" distB="0" distL="114300" distR="114300" simplePos="0" relativeHeight="252006400" behindDoc="0" locked="0" layoutInCell="1" allowOverlap="1" wp14:anchorId="6DF98DC4" wp14:editId="19C07E2F">
                <wp:simplePos x="0" y="0"/>
                <wp:positionH relativeFrom="column">
                  <wp:posOffset>3029585</wp:posOffset>
                </wp:positionH>
                <wp:positionV relativeFrom="paragraph">
                  <wp:posOffset>337820</wp:posOffset>
                </wp:positionV>
                <wp:extent cx="417830" cy="363855"/>
                <wp:effectExtent l="0" t="0" r="0" b="0"/>
                <wp:wrapNone/>
                <wp:docPr id="271" name="Metin Kutusu 271"/>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98DC4" id="Metin Kutusu 271" o:spid="_x0000_s1113" type="#_x0000_t202" style="position:absolute;left:0;text-align:left;margin-left:238.55pt;margin-top:26.6pt;width:32.9pt;height:28.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" filled="f" stroked="f" strokeweight=".5pt">
                <v:textbox>
                  <w:txbxContent>
                    <w:p w:rsidR="007A3663" w:rsidRPr="00C4479D" w:rsidRDefault="00250BFF" w:rsidP="00CB28A2">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v:textbox>
              </v:shape>
            </w:pict>
          </mc:Fallback>
        </mc:AlternateContent>
      </w:r>
      <w:r w:rsidR="004F2641">
        <w:rPr>
          <w:b/>
          <w:noProof/>
          <w:lang w:eastAsia="tr-TR"/>
        </w:rPr>
        <mc:AlternateContent>
          <mc:Choice Requires="wps">
            <w:drawing>
              <wp:anchor distT="0" distB="0" distL="114300" distR="114300" simplePos="0" relativeHeight="252002304" behindDoc="0" locked="0" layoutInCell="1" allowOverlap="1" wp14:anchorId="08B58CCC" wp14:editId="37E718AB">
                <wp:simplePos x="0" y="0"/>
                <wp:positionH relativeFrom="column">
                  <wp:posOffset>1917065</wp:posOffset>
                </wp:positionH>
                <wp:positionV relativeFrom="paragraph">
                  <wp:posOffset>248920</wp:posOffset>
                </wp:positionV>
                <wp:extent cx="815340" cy="831850"/>
                <wp:effectExtent l="0" t="0" r="3810" b="6350"/>
                <wp:wrapNone/>
                <wp:docPr id="266" name="Metin Kutusu 266"/>
                <wp:cNvGraphicFramePr/>
                <a:graphic xmlns:a="http://schemas.openxmlformats.org/drawingml/2006/main">
                  <a:graphicData uri="http://schemas.microsoft.com/office/word/2010/wordprocessingShape">
                    <wps:wsp>
                      <wps:cNvSpPr txBox="1"/>
                      <wps:spPr>
                        <a:xfrm>
                          <a:off x="0" y="0"/>
                          <a:ext cx="815340" cy="83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C4479D">
                            <w:pPr>
                              <w:jc w:val="center"/>
                              <w:rPr>
                                <w:b/>
                              </w:rPr>
                            </w:pPr>
                          </w:p>
                          <w:p w:rsidR="007A3663" w:rsidRPr="005B0ED6" w:rsidRDefault="007A3663" w:rsidP="00C4479D">
                            <w:pPr>
                              <w:jc w:val="center"/>
                              <w:rPr>
                                <w:b/>
                              </w:rPr>
                            </w:pPr>
                            <w:r>
                              <w:rPr>
                                <w:b/>
                              </w:rPr>
                              <w:t>SBM</w:t>
                            </w:r>
                          </w:p>
                          <w:p w:rsidR="007A3663" w:rsidRPr="005B0ED6" w:rsidRDefault="007A3663" w:rsidP="00CB28A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58CCC" id="Metin Kutusu 266" o:spid="_x0000_s1114" type="#_x0000_t202" style="position:absolute;left:0;text-align:left;margin-left:150.95pt;margin-top:19.6pt;width:64.2pt;height:6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" fillcolor="white [3201]" stroked="f" strokeweight=".5pt">
                <v:textbox>
                  <w:txbxContent>
                    <w:p w:rsidR="007A3663" w:rsidRDefault="007A3663" w:rsidP="00C4479D">
                      <w:pPr>
                        <w:jc w:val="center"/>
                        <w:rPr>
                          <w:b/>
                        </w:rPr>
                      </w:pPr>
                    </w:p>
                    <w:p w:rsidR="007A3663" w:rsidRPr="005B0ED6" w:rsidRDefault="007A3663" w:rsidP="00C4479D">
                      <w:pPr>
                        <w:jc w:val="center"/>
                        <w:rPr>
                          <w:b/>
                        </w:rPr>
                      </w:pPr>
                      <w:r>
                        <w:rPr>
                          <w:b/>
                        </w:rPr>
                        <w:t>SBM</w:t>
                      </w:r>
                    </w:p>
                    <w:p w:rsidR="007A3663" w:rsidRPr="005B0ED6" w:rsidRDefault="007A3663" w:rsidP="00CB28A2">
                      <w:pPr>
                        <w:jc w:val="center"/>
                        <w:rPr>
                          <w:b/>
                        </w:rPr>
                      </w:pPr>
                    </w:p>
                  </w:txbxContent>
                </v:textbox>
              </v:shape>
            </w:pict>
          </mc:Fallback>
        </mc:AlternateContent>
      </w:r>
      <w:r w:rsidR="004F2641">
        <w:rPr>
          <w:b/>
          <w:noProof/>
          <w:lang w:eastAsia="tr-TR"/>
        </w:rPr>
        <mc:AlternateContent>
          <mc:Choice Requires="wps">
            <w:drawing>
              <wp:anchor distT="0" distB="0" distL="114300" distR="114300" simplePos="0" relativeHeight="252014592" behindDoc="0" locked="0" layoutInCell="1" allowOverlap="1" wp14:anchorId="37AA388E" wp14:editId="184870A9">
                <wp:simplePos x="0" y="0"/>
                <wp:positionH relativeFrom="column">
                  <wp:posOffset>3777615</wp:posOffset>
                </wp:positionH>
                <wp:positionV relativeFrom="paragraph">
                  <wp:posOffset>96520</wp:posOffset>
                </wp:positionV>
                <wp:extent cx="883285" cy="4006850"/>
                <wp:effectExtent l="0" t="0" r="12065" b="12700"/>
                <wp:wrapNone/>
                <wp:docPr id="270" name="Dikdörtgen 270"/>
                <wp:cNvGraphicFramePr/>
                <a:graphic xmlns:a="http://schemas.openxmlformats.org/drawingml/2006/main">
                  <a:graphicData uri="http://schemas.microsoft.com/office/word/2010/wordprocessingShape">
                    <wps:wsp>
                      <wps:cNvSpPr/>
                      <wps:spPr>
                        <a:xfrm>
                          <a:off x="0" y="0"/>
                          <a:ext cx="883285" cy="40068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F8421" id="Dikdörtgen 270" o:spid="_x0000_s1026" style="position:absolute;margin-left:297.45pt;margin-top:7.6pt;width:69.55pt;height:31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" fillcolor="white [3201]" strokecolor="black [3200]" strokeweight="1.5pt"/>
            </w:pict>
          </mc:Fallback>
        </mc:AlternateContent>
      </w:r>
      <w:r w:rsidR="004F2641" w:rsidRPr="00A83A54">
        <w:rPr>
          <w:noProof/>
          <w:lang w:eastAsia="tr-TR"/>
        </w:rPr>
        <mc:AlternateContent>
          <mc:Choice Requires="wps">
            <w:drawing>
              <wp:anchor distT="0" distB="0" distL="114300" distR="114300" simplePos="0" relativeHeight="252012544" behindDoc="0" locked="0" layoutInCell="1" allowOverlap="1" wp14:anchorId="2E16CB67" wp14:editId="3B85F740">
                <wp:simplePos x="0" y="0"/>
                <wp:positionH relativeFrom="column">
                  <wp:posOffset>2845435</wp:posOffset>
                </wp:positionH>
                <wp:positionV relativeFrom="paragraph">
                  <wp:posOffset>2169160</wp:posOffset>
                </wp:positionV>
                <wp:extent cx="842645" cy="0"/>
                <wp:effectExtent l="0" t="76200" r="14605" b="95250"/>
                <wp:wrapNone/>
                <wp:docPr id="261" name="Düz Ok Bağlayıcısı 261"/>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C43AD" id="Düz Ok Bağlayıcısı 261" o:spid="_x0000_s1026" type="#_x0000_t32" style="position:absolute;margin-left:224.05pt;margin-top:170.8pt;width:66.35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" strokecolor="black [3213]" strokeweight="1.5pt">
                <v:stroke endarrow="block" joinstyle="miter"/>
              </v:shape>
            </w:pict>
          </mc:Fallback>
        </mc:AlternateContent>
      </w:r>
      <w:r w:rsidR="004F2641">
        <w:rPr>
          <w:b/>
          <w:noProof/>
          <w:lang w:eastAsia="tr-TR"/>
        </w:rPr>
        <mc:AlternateContent>
          <mc:Choice Requires="wps">
            <w:drawing>
              <wp:anchor distT="0" distB="0" distL="114300" distR="114300" simplePos="0" relativeHeight="251998208" behindDoc="0" locked="0" layoutInCell="1" allowOverlap="1" wp14:anchorId="1D6B1B02" wp14:editId="30F7DD84">
                <wp:simplePos x="0" y="0"/>
                <wp:positionH relativeFrom="column">
                  <wp:posOffset>1889125</wp:posOffset>
                </wp:positionH>
                <wp:positionV relativeFrom="paragraph">
                  <wp:posOffset>203200</wp:posOffset>
                </wp:positionV>
                <wp:extent cx="883285" cy="922020"/>
                <wp:effectExtent l="0" t="0" r="12065" b="11430"/>
                <wp:wrapNone/>
                <wp:docPr id="269" name="Dikdörtgen 269"/>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4B265" id="Dikdörtgen 269" o:spid="_x0000_s1026" style="position:absolute;margin-left:148.75pt;margin-top:16pt;width:69.55pt;height:7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" fillcolor="white [3201]" strokecolor="black [3200]" strokeweight="1.5pt"/>
            </w:pict>
          </mc:Fallback>
        </mc:AlternateContent>
      </w:r>
      <w:r w:rsidR="004F2641">
        <w:rPr>
          <w:b/>
          <w:noProof/>
          <w:lang w:eastAsia="tr-TR"/>
        </w:rPr>
        <mc:AlternateContent>
          <mc:Choice Requires="wps">
            <w:drawing>
              <wp:anchor distT="0" distB="0" distL="114300" distR="114300" simplePos="0" relativeHeight="252015616" behindDoc="0" locked="0" layoutInCell="1" allowOverlap="1" wp14:anchorId="2FF9D6DD" wp14:editId="1EB4A1D2">
                <wp:simplePos x="0" y="0"/>
                <wp:positionH relativeFrom="column">
                  <wp:posOffset>3828415</wp:posOffset>
                </wp:positionH>
                <wp:positionV relativeFrom="paragraph">
                  <wp:posOffset>1557020</wp:posOffset>
                </wp:positionV>
                <wp:extent cx="789940" cy="1136650"/>
                <wp:effectExtent l="0" t="0" r="0" b="6350"/>
                <wp:wrapNone/>
                <wp:docPr id="262" name="Metin Kutusu 262"/>
                <wp:cNvGraphicFramePr/>
                <a:graphic xmlns:a="http://schemas.openxmlformats.org/drawingml/2006/main">
                  <a:graphicData uri="http://schemas.microsoft.com/office/word/2010/wordprocessingShape">
                    <wps:wsp>
                      <wps:cNvSpPr txBox="1"/>
                      <wps:spPr>
                        <a:xfrm>
                          <a:off x="0" y="0"/>
                          <a:ext cx="789940" cy="113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CB28A2">
                            <w:pPr>
                              <w:jc w:val="center"/>
                              <w:rPr>
                                <w:b/>
                              </w:rPr>
                            </w:pPr>
                          </w:p>
                          <w:p w:rsidR="007A3663" w:rsidRPr="005B0ED6" w:rsidRDefault="007A3663" w:rsidP="00CB28A2">
                            <w:pPr>
                              <w:jc w:val="center"/>
                              <w:rPr>
                                <w:b/>
                              </w:rPr>
                            </w:pPr>
                            <w:r>
                              <w:rPr>
                                <w:b/>
                              </w:rPr>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D6DD" id="Metin Kutusu 262" o:spid="_x0000_s1115" type="#_x0000_t202" style="position:absolute;left:0;text-align:left;margin-left:301.45pt;margin-top:122.6pt;width:62.2pt;height:8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" fillcolor="white [3201]" stroked="f" strokeweight=".5pt">
                <v:textbox>
                  <w:txbxContent>
                    <w:p w:rsidR="007A3663" w:rsidRDefault="007A3663" w:rsidP="00CB28A2">
                      <w:pPr>
                        <w:jc w:val="center"/>
                        <w:rPr>
                          <w:b/>
                        </w:rPr>
                      </w:pPr>
                    </w:p>
                    <w:p w:rsidR="007A3663" w:rsidRPr="005B0ED6" w:rsidRDefault="007A3663" w:rsidP="00CB28A2">
                      <w:pPr>
                        <w:jc w:val="center"/>
                        <w:rPr>
                          <w:b/>
                        </w:rPr>
                      </w:pPr>
                      <w:r>
                        <w:rPr>
                          <w:b/>
                        </w:rPr>
                        <w:t>ANFIS</w:t>
                      </w:r>
                    </w:p>
                  </w:txbxContent>
                </v:textbox>
              </v:shape>
            </w:pict>
          </mc:Fallback>
        </mc:AlternateContent>
      </w:r>
      <w:r w:rsidR="004F2641">
        <w:rPr>
          <w:b/>
          <w:noProof/>
          <w:lang w:eastAsia="tr-TR"/>
        </w:rPr>
        <mc:AlternateContent>
          <mc:Choice Requires="wps">
            <w:drawing>
              <wp:anchor distT="0" distB="0" distL="114300" distR="114300" simplePos="0" relativeHeight="252010496" behindDoc="0" locked="0" layoutInCell="1" allowOverlap="1" wp14:anchorId="12B0BE59" wp14:editId="218313A2">
                <wp:simplePos x="0" y="0"/>
                <wp:positionH relativeFrom="column">
                  <wp:posOffset>1889125</wp:posOffset>
                </wp:positionH>
                <wp:positionV relativeFrom="paragraph">
                  <wp:posOffset>1688465</wp:posOffset>
                </wp:positionV>
                <wp:extent cx="883285" cy="922020"/>
                <wp:effectExtent l="0" t="0" r="12065" b="11430"/>
                <wp:wrapNone/>
                <wp:docPr id="274" name="Dikdörtgen 274"/>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A7B2" id="Dikdörtgen 274" o:spid="_x0000_s1026" style="position:absolute;margin-left:148.75pt;margin-top:132.95pt;width:69.55pt;height:72.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" fillcolor="white [3201]" strokecolor="black [3200]" strokeweight="1.5pt"/>
            </w:pict>
          </mc:Fallback>
        </mc:AlternateContent>
      </w:r>
      <w:r w:rsidR="004F2641" w:rsidRPr="00CB28A2">
        <w:rPr>
          <w:b/>
          <w:noProof/>
          <w:lang w:eastAsia="tr-TR"/>
        </w:rPr>
        <mc:AlternateContent>
          <mc:Choice Requires="wps">
            <w:drawing>
              <wp:anchor distT="0" distB="0" distL="114300" distR="114300" simplePos="0" relativeHeight="252023808" behindDoc="0" locked="0" layoutInCell="1" allowOverlap="1" wp14:anchorId="3C94E347" wp14:editId="36DFE1D3">
                <wp:simplePos x="0" y="0"/>
                <wp:positionH relativeFrom="column">
                  <wp:posOffset>1898650</wp:posOffset>
                </wp:positionH>
                <wp:positionV relativeFrom="paragraph">
                  <wp:posOffset>3124835</wp:posOffset>
                </wp:positionV>
                <wp:extent cx="883285" cy="922020"/>
                <wp:effectExtent l="0" t="0" r="12065" b="11430"/>
                <wp:wrapNone/>
                <wp:docPr id="280" name="Dikdörtgen 280"/>
                <wp:cNvGraphicFramePr/>
                <a:graphic xmlns:a="http://schemas.openxmlformats.org/drawingml/2006/main">
                  <a:graphicData uri="http://schemas.microsoft.com/office/word/2010/wordprocessingShape">
                    <wps:wsp>
                      <wps:cNvSpPr/>
                      <wps:spPr>
                        <a:xfrm>
                          <a:off x="0" y="0"/>
                          <a:ext cx="883285" cy="92202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4EA0" id="Dikdörtgen 280" o:spid="_x0000_s1026" style="position:absolute;margin-left:149.5pt;margin-top:246.05pt;width:69.55pt;height:7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" fillcolor="white [3201]" strokecolor="black [3200]" strokeweight="1.5pt"/>
            </w:pict>
          </mc:Fallback>
        </mc:AlternateContent>
      </w:r>
    </w:p>
    <w:p w:rsidR="00CB28A2"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0256" behindDoc="0" locked="0" layoutInCell="1" allowOverlap="1" wp14:anchorId="45E73CFC" wp14:editId="531B6783">
                <wp:simplePos x="0" y="0"/>
                <wp:positionH relativeFrom="column">
                  <wp:posOffset>449644</wp:posOffset>
                </wp:positionH>
                <wp:positionV relativeFrom="paragraph">
                  <wp:posOffset>192795</wp:posOffset>
                </wp:positionV>
                <wp:extent cx="1327150" cy="0"/>
                <wp:effectExtent l="0" t="76200" r="25400" b="95250"/>
                <wp:wrapNone/>
                <wp:docPr id="264" name="Düz Ok Bağlayıcısı 264"/>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2DD45" id="Düz Ok Bağlayıcısı 264" o:spid="_x0000_s1026" type="#_x0000_t32" style="position:absolute;margin-left:35.4pt;margin-top:15.2pt;width:104.5pt;height: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" strokecolor="black [3213]" strokeweight="1.5pt">
                <v:stroke endarrow="block" joinstyle="miter"/>
              </v:shape>
            </w:pict>
          </mc:Fallback>
        </mc:AlternateContent>
      </w:r>
      <w:r w:rsidR="00002376">
        <w:rPr>
          <w:b/>
          <w:noProof/>
          <w:lang w:eastAsia="tr-TR"/>
        </w:rPr>
        <mc:AlternateContent>
          <mc:Choice Requires="wps">
            <w:drawing>
              <wp:anchor distT="0" distB="0" distL="114300" distR="114300" simplePos="0" relativeHeight="252001280" behindDoc="0" locked="0" layoutInCell="1" allowOverlap="1" wp14:anchorId="5D5EEFDE" wp14:editId="1E250B57">
                <wp:simplePos x="0" y="0"/>
                <wp:positionH relativeFrom="column">
                  <wp:posOffset>60325</wp:posOffset>
                </wp:positionH>
                <wp:positionV relativeFrom="paragraph">
                  <wp:posOffset>390525</wp:posOffset>
                </wp:positionV>
                <wp:extent cx="309880" cy="325755"/>
                <wp:effectExtent l="0" t="0" r="0" b="0"/>
                <wp:wrapNone/>
                <wp:docPr id="265" name="Metin Kutusu 265"/>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CB2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EFDE" id="Metin Kutusu 265" o:spid="_x0000_s1116" type="#_x0000_t202" style="position:absolute;left:0;text-align:left;margin-left:4.75pt;margin-top:30.75pt;width:24.4pt;height:25.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" fillcolor="white [3201]" stroked="f" strokeweight=".5pt">
                <v:textbox>
                  <w:txbxContent>
                    <w:p w:rsidR="007A3663" w:rsidRPr="00C4479D" w:rsidRDefault="00250BFF"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CB28A2"/>
                  </w:txbxContent>
                </v:textbox>
              </v:shape>
            </w:pict>
          </mc:Fallback>
        </mc:AlternateContent>
      </w:r>
    </w:p>
    <w:p w:rsidR="00CB28A2"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5376" behindDoc="0" locked="0" layoutInCell="1" allowOverlap="1" wp14:anchorId="0E30CD78" wp14:editId="0147254D">
                <wp:simplePos x="0" y="0"/>
                <wp:positionH relativeFrom="column">
                  <wp:posOffset>2834640</wp:posOffset>
                </wp:positionH>
                <wp:positionV relativeFrom="paragraph">
                  <wp:posOffset>176450</wp:posOffset>
                </wp:positionV>
                <wp:extent cx="842645" cy="0"/>
                <wp:effectExtent l="0" t="76200" r="14605" b="95250"/>
                <wp:wrapNone/>
                <wp:docPr id="267" name="Düz Ok Bağlayıcısı 267"/>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9E8DB" id="Düz Ok Bağlayıcısı 267" o:spid="_x0000_s1026" type="#_x0000_t32" style="position:absolute;margin-left:223.2pt;margin-top:13.9pt;width:66.3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" strokecolor="black [3213]" strokeweight="1.5pt">
                <v:stroke endarrow="block" joinstyle="miter"/>
              </v:shape>
            </w:pict>
          </mc:Fallback>
        </mc:AlternateContent>
      </w:r>
    </w:p>
    <w:p w:rsidR="00CB28A2"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3328" behindDoc="0" locked="0" layoutInCell="1" allowOverlap="1" wp14:anchorId="216EB100" wp14:editId="2E88FF0E">
                <wp:simplePos x="0" y="0"/>
                <wp:positionH relativeFrom="column">
                  <wp:posOffset>447675</wp:posOffset>
                </wp:positionH>
                <wp:positionV relativeFrom="paragraph">
                  <wp:posOffset>57289</wp:posOffset>
                </wp:positionV>
                <wp:extent cx="1327150" cy="0"/>
                <wp:effectExtent l="0" t="76200" r="25400" b="95250"/>
                <wp:wrapNone/>
                <wp:docPr id="272" name="Düz Ok Bağlayıcısı 272"/>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D06A1" id="Düz Ok Bağlayıcısı 272" o:spid="_x0000_s1026" type="#_x0000_t32" style="position:absolute;margin-left:35.25pt;margin-top:4.5pt;width:104.5pt;height:0;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" strokecolor="black [3213]" strokeweight="1.5pt">
                <v:stroke endarrow="block" joinstyle="miter"/>
              </v:shape>
            </w:pict>
          </mc:Fallback>
        </mc:AlternateContent>
      </w:r>
    </w:p>
    <w:p w:rsidR="00CB28A2" w:rsidRDefault="00CB28A2" w:rsidP="009867B6">
      <w:pPr>
        <w:spacing w:after="0" w:line="360" w:lineRule="auto"/>
        <w:jc w:val="both"/>
        <w:rPr>
          <w:b/>
        </w:rPr>
      </w:pPr>
    </w:p>
    <w:p w:rsidR="00CB28A2" w:rsidRDefault="00B0093E" w:rsidP="009867B6">
      <w:pPr>
        <w:spacing w:after="0"/>
        <w:jc w:val="both"/>
      </w:pPr>
      <w:r>
        <w:rPr>
          <w:b/>
          <w:noProof/>
          <w:lang w:eastAsia="tr-TR"/>
        </w:rPr>
        <mc:AlternateContent>
          <mc:Choice Requires="wps">
            <w:drawing>
              <wp:anchor distT="0" distB="0" distL="114300" distR="114300" simplePos="0" relativeHeight="252017664" behindDoc="0" locked="0" layoutInCell="1" allowOverlap="1" wp14:anchorId="58AD87F3" wp14:editId="14455EE4">
                <wp:simplePos x="0" y="0"/>
                <wp:positionH relativeFrom="column">
                  <wp:posOffset>5501005</wp:posOffset>
                </wp:positionH>
                <wp:positionV relativeFrom="paragraph">
                  <wp:posOffset>97364</wp:posOffset>
                </wp:positionV>
                <wp:extent cx="417830" cy="363855"/>
                <wp:effectExtent l="0" t="0" r="0" b="0"/>
                <wp:wrapNone/>
                <wp:docPr id="273" name="Metin Kutusu 273"/>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rPr>
                                <w:b/>
                              </w:rPr>
                            </w:pPr>
                            <m:oMathPara>
                              <m:oMath>
                                <m:acc>
                                  <m:accPr>
                                    <m:ctrlPr>
                                      <w:rPr>
                                        <w:rFonts w:ascii="Cambria Math" w:hAnsi="Cambria Math"/>
                                        <w:b/>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87F3" id="Metin Kutusu 273" o:spid="_x0000_s1117" type="#_x0000_t202" style="position:absolute;left:0;text-align:left;margin-left:433.15pt;margin-top:7.65pt;width:32.9pt;height:28.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" filled="f" stroked="f" strokeweight=".5pt">
                <v:textbox>
                  <w:txbxContent>
                    <w:p w:rsidR="007A3663" w:rsidRPr="00C4479D" w:rsidRDefault="00250BFF" w:rsidP="00CB28A2">
                      <w:pPr>
                        <w:rPr>
                          <w:b/>
                        </w:rPr>
                      </w:pPr>
                      <m:oMathPara>
                        <m:oMath>
                          <m:acc>
                            <m:accPr>
                              <m:ctrlPr>
                                <w:rPr>
                                  <w:rFonts w:ascii="Cambria Math" w:hAnsi="Cambria Math"/>
                                  <w:b/>
                                </w:rPr>
                              </m:ctrlPr>
                            </m:accPr>
                            <m:e>
                              <m:r>
                                <m:rPr>
                                  <m:sty m:val="b"/>
                                </m:rPr>
                                <w:rPr>
                                  <w:rFonts w:ascii="Cambria Math" w:hAnsi="Cambria Math"/>
                                </w:rPr>
                                <m:t>Y</m:t>
                              </m:r>
                            </m:e>
                          </m:acc>
                        </m:oMath>
                      </m:oMathPara>
                    </w:p>
                  </w:txbxContent>
                </v:textbox>
              </v:shape>
            </w:pict>
          </mc:Fallback>
        </mc:AlternateContent>
      </w:r>
    </w:p>
    <w:p w:rsidR="00CC7B1D"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4352" behindDoc="0" locked="0" layoutInCell="1" allowOverlap="1" wp14:anchorId="4456184F" wp14:editId="35EF737B">
                <wp:simplePos x="0" y="0"/>
                <wp:positionH relativeFrom="column">
                  <wp:posOffset>98169</wp:posOffset>
                </wp:positionH>
                <wp:positionV relativeFrom="paragraph">
                  <wp:posOffset>238376</wp:posOffset>
                </wp:positionV>
                <wp:extent cx="309880" cy="325755"/>
                <wp:effectExtent l="0" t="0" r="0" b="0"/>
                <wp:wrapNone/>
                <wp:docPr id="258" name="Metin Kutusu 258"/>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CB2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184F" id="Metin Kutusu 258" o:spid="_x0000_s1118" type="#_x0000_t202" style="position:absolute;left:0;text-align:left;margin-left:7.75pt;margin-top:18.75pt;width:24.4pt;height:25.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" fillcolor="white [3201]" stroked="f" strokeweight=".5pt">
                <v:textbox>
                  <w:txbxContent>
                    <w:p w:rsidR="007A3663" w:rsidRPr="00C4479D" w:rsidRDefault="00250BFF"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CB28A2"/>
                  </w:txbxContent>
                </v:textbox>
              </v:shape>
            </w:pict>
          </mc:Fallback>
        </mc:AlternateContent>
      </w:r>
      <w:r w:rsidR="00B0093E">
        <w:rPr>
          <w:b/>
          <w:noProof/>
          <w:lang w:eastAsia="tr-TR"/>
        </w:rPr>
        <mc:AlternateContent>
          <mc:Choice Requires="wps">
            <w:drawing>
              <wp:anchor distT="0" distB="0" distL="114300" distR="114300" simplePos="0" relativeHeight="252016640" behindDoc="0" locked="0" layoutInCell="1" allowOverlap="1" wp14:anchorId="3E2DF4EC" wp14:editId="0419E744">
                <wp:simplePos x="0" y="0"/>
                <wp:positionH relativeFrom="column">
                  <wp:posOffset>4739640</wp:posOffset>
                </wp:positionH>
                <wp:positionV relativeFrom="paragraph">
                  <wp:posOffset>48260</wp:posOffset>
                </wp:positionV>
                <wp:extent cx="842645" cy="0"/>
                <wp:effectExtent l="0" t="76200" r="14605" b="95250"/>
                <wp:wrapNone/>
                <wp:docPr id="263" name="Düz Ok Bağlayıcısı 263"/>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AC6B7" id="Düz Ok Bağlayıcısı 263" o:spid="_x0000_s1026" type="#_x0000_t32" style="position:absolute;margin-left:373.2pt;margin-top:3.8pt;width:66.3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" strokecolor="black [3213]" strokeweight="1.5pt">
                <v:stroke endarrow="block" joinstyle="miter"/>
              </v:shape>
            </w:pict>
          </mc:Fallback>
        </mc:AlternateContent>
      </w:r>
    </w:p>
    <w:p w:rsidR="00002376"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7424" behindDoc="0" locked="0" layoutInCell="1" allowOverlap="1" wp14:anchorId="70C9D3E6" wp14:editId="09D3013D">
                <wp:simplePos x="0" y="0"/>
                <wp:positionH relativeFrom="column">
                  <wp:posOffset>468886</wp:posOffset>
                </wp:positionH>
                <wp:positionV relativeFrom="paragraph">
                  <wp:posOffset>138953</wp:posOffset>
                </wp:positionV>
                <wp:extent cx="1327150" cy="0"/>
                <wp:effectExtent l="0" t="76200" r="25400" b="95250"/>
                <wp:wrapNone/>
                <wp:docPr id="259" name="Düz Ok Bağlayıcısı 259"/>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64EBD" id="Düz Ok Bağlayıcısı 259" o:spid="_x0000_s1026" type="#_x0000_t32" style="position:absolute;margin-left:36.9pt;margin-top:10.95pt;width:104.5pt;height: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" strokecolor="black [3213]" strokeweight="1.5pt">
                <v:stroke endarrow="block" joinstyle="miter"/>
              </v:shape>
            </w:pict>
          </mc:Fallback>
        </mc:AlternateContent>
      </w:r>
      <w:r w:rsidRPr="00A83A54">
        <w:rPr>
          <w:noProof/>
          <w:lang w:eastAsia="tr-TR"/>
        </w:rPr>
        <mc:AlternateContent>
          <mc:Choice Requires="wps">
            <w:drawing>
              <wp:anchor distT="0" distB="0" distL="114300" distR="114300" simplePos="0" relativeHeight="252013568" behindDoc="0" locked="0" layoutInCell="1" allowOverlap="1" wp14:anchorId="7EE33D2D" wp14:editId="6EAED424">
                <wp:simplePos x="0" y="0"/>
                <wp:positionH relativeFrom="column">
                  <wp:posOffset>3048699</wp:posOffset>
                </wp:positionH>
                <wp:positionV relativeFrom="paragraph">
                  <wp:posOffset>107518</wp:posOffset>
                </wp:positionV>
                <wp:extent cx="417830" cy="363855"/>
                <wp:effectExtent l="0" t="0" r="0" b="0"/>
                <wp:wrapNone/>
                <wp:docPr id="275" name="Metin Kutusu 275"/>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3D2D" id="Metin Kutusu 275" o:spid="_x0000_s1119" type="#_x0000_t202" style="position:absolute;left:0;text-align:left;margin-left:240.05pt;margin-top:8.45pt;width:32.9pt;height:28.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" filled="f" stroked="f" strokeweight=".5pt">
                <v:textbox>
                  <w:txbxContent>
                    <w:p w:rsidR="007A3663" w:rsidRPr="00C4479D" w:rsidRDefault="00250BFF" w:rsidP="00CB28A2">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2</m:t>
                              </m:r>
                            </m:sub>
                          </m:sSub>
                        </m:oMath>
                      </m:oMathPara>
                    </w:p>
                  </w:txbxContent>
                </v:textbox>
              </v:shape>
            </w:pict>
          </mc:Fallback>
        </mc:AlternateContent>
      </w:r>
      <w:r>
        <w:rPr>
          <w:b/>
          <w:noProof/>
          <w:lang w:eastAsia="tr-TR"/>
        </w:rPr>
        <mc:AlternateContent>
          <mc:Choice Requires="wps">
            <w:drawing>
              <wp:anchor distT="0" distB="0" distL="114300" distR="114300" simplePos="0" relativeHeight="252028928" behindDoc="0" locked="0" layoutInCell="1" allowOverlap="1" wp14:anchorId="440D5F64" wp14:editId="501151F9">
                <wp:simplePos x="0" y="0"/>
                <wp:positionH relativeFrom="column">
                  <wp:posOffset>1916430</wp:posOffset>
                </wp:positionH>
                <wp:positionV relativeFrom="paragraph">
                  <wp:posOffset>231028</wp:posOffset>
                </wp:positionV>
                <wp:extent cx="815340" cy="516372"/>
                <wp:effectExtent l="0" t="0" r="3810" b="0"/>
                <wp:wrapNone/>
                <wp:docPr id="284" name="Metin Kutusu 284"/>
                <wp:cNvGraphicFramePr/>
                <a:graphic xmlns:a="http://schemas.openxmlformats.org/drawingml/2006/main">
                  <a:graphicData uri="http://schemas.microsoft.com/office/word/2010/wordprocessingShape">
                    <wps:wsp>
                      <wps:cNvSpPr txBox="1"/>
                      <wps:spPr>
                        <a:xfrm>
                          <a:off x="0" y="0"/>
                          <a:ext cx="815340" cy="516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C4479D">
                            <w:pPr>
                              <w:jc w:val="center"/>
                              <w:rPr>
                                <w:b/>
                              </w:rPr>
                            </w:pPr>
                            <w:r>
                              <w:rPr>
                                <w:b/>
                              </w:rPr>
                              <w:t>SBM</w:t>
                            </w:r>
                          </w:p>
                          <w:p w:rsidR="007A3663" w:rsidRPr="005B0ED6" w:rsidRDefault="007A3663" w:rsidP="00EF14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5F64" id="Metin Kutusu 284" o:spid="_x0000_s1120" type="#_x0000_t202" style="position:absolute;left:0;text-align:left;margin-left:150.9pt;margin-top:18.2pt;width:64.2pt;height:40.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" fillcolor="white [3201]" stroked="f" strokeweight=".5pt">
                <v:textbox>
                  <w:txbxContent>
                    <w:p w:rsidR="007A3663" w:rsidRPr="005B0ED6" w:rsidRDefault="007A3663" w:rsidP="00C4479D">
                      <w:pPr>
                        <w:jc w:val="center"/>
                        <w:rPr>
                          <w:b/>
                        </w:rPr>
                      </w:pPr>
                      <w:r>
                        <w:rPr>
                          <w:b/>
                        </w:rPr>
                        <w:t>SBM</w:t>
                      </w:r>
                    </w:p>
                    <w:p w:rsidR="007A3663" w:rsidRPr="005B0ED6" w:rsidRDefault="007A3663" w:rsidP="00EF1492">
                      <w:pPr>
                        <w:jc w:val="center"/>
                        <w:rPr>
                          <w:b/>
                        </w:rPr>
                      </w:pPr>
                    </w:p>
                  </w:txbxContent>
                </v:textbox>
              </v:shape>
            </w:pict>
          </mc:Fallback>
        </mc:AlternateContent>
      </w:r>
    </w:p>
    <w:p w:rsidR="00CB28A2"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8448" behindDoc="0" locked="0" layoutInCell="1" allowOverlap="1" wp14:anchorId="4382A4B5" wp14:editId="05F59923">
                <wp:simplePos x="0" y="0"/>
                <wp:positionH relativeFrom="column">
                  <wp:posOffset>92940</wp:posOffset>
                </wp:positionH>
                <wp:positionV relativeFrom="paragraph">
                  <wp:posOffset>218669</wp:posOffset>
                </wp:positionV>
                <wp:extent cx="309880" cy="325755"/>
                <wp:effectExtent l="0" t="0" r="0" b="0"/>
                <wp:wrapNone/>
                <wp:docPr id="257" name="Metin Kutusu 257"/>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CB2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2A4B5" id="Metin Kutusu 257" o:spid="_x0000_s1121" type="#_x0000_t202" style="position:absolute;left:0;text-align:left;margin-left:7.3pt;margin-top:17.2pt;width:24.4pt;height:25.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" fillcolor="white [3201]" stroked="f" strokeweight=".5pt">
                <v:textbox>
                  <w:txbxContent>
                    <w:p w:rsidR="007A3663" w:rsidRPr="00C4479D" w:rsidRDefault="00250BFF"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CB28A2"/>
                  </w:txbxContent>
                </v:textbox>
              </v:shape>
            </w:pict>
          </mc:Fallback>
        </mc:AlternateContent>
      </w:r>
    </w:p>
    <w:p w:rsidR="00CB28A2" w:rsidRDefault="00976865" w:rsidP="009867B6">
      <w:pPr>
        <w:spacing w:after="0" w:line="360" w:lineRule="auto"/>
        <w:jc w:val="both"/>
        <w:rPr>
          <w:b/>
        </w:rPr>
      </w:pPr>
      <w:r>
        <w:rPr>
          <w:b/>
          <w:noProof/>
          <w:lang w:eastAsia="tr-TR"/>
        </w:rPr>
        <mc:AlternateContent>
          <mc:Choice Requires="wps">
            <w:drawing>
              <wp:anchor distT="0" distB="0" distL="114300" distR="114300" simplePos="0" relativeHeight="252009472" behindDoc="0" locked="0" layoutInCell="1" allowOverlap="1" wp14:anchorId="3A007DFA" wp14:editId="3FEDA461">
                <wp:simplePos x="0" y="0"/>
                <wp:positionH relativeFrom="column">
                  <wp:posOffset>470284</wp:posOffset>
                </wp:positionH>
                <wp:positionV relativeFrom="paragraph">
                  <wp:posOffset>118351</wp:posOffset>
                </wp:positionV>
                <wp:extent cx="1327150" cy="0"/>
                <wp:effectExtent l="0" t="76200" r="25400" b="95250"/>
                <wp:wrapNone/>
                <wp:docPr id="256" name="Düz Ok Bağlayıcısı 256"/>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E2C01" id="Düz Ok Bağlayıcısı 256" o:spid="_x0000_s1026" type="#_x0000_t32" style="position:absolute;margin-left:37.05pt;margin-top:9.3pt;width:104.5pt;height:0;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" strokecolor="black [3213]" strokeweight="1.5pt">
                <v:stroke endarrow="block" joinstyle="miter"/>
              </v:shape>
            </w:pict>
          </mc:Fallback>
        </mc:AlternateContent>
      </w:r>
    </w:p>
    <w:p w:rsidR="00CB28A2" w:rsidRDefault="00CB28A2" w:rsidP="009867B6">
      <w:pPr>
        <w:spacing w:after="0" w:line="360" w:lineRule="auto"/>
        <w:jc w:val="both"/>
        <w:rPr>
          <w:b/>
        </w:rPr>
      </w:pPr>
    </w:p>
    <w:p w:rsidR="00DD5589" w:rsidRPr="00C22792" w:rsidRDefault="00DD5589" w:rsidP="009867B6">
      <w:pPr>
        <w:spacing w:after="0" w:line="240" w:lineRule="auto"/>
      </w:pPr>
      <w:bookmarkStart w:id="111" w:name="_Toc451901357"/>
    </w:p>
    <w:p w:rsidR="00976865" w:rsidRPr="00976865" w:rsidRDefault="00976865" w:rsidP="00976865">
      <w:r w:rsidRPr="00CB28A2">
        <w:rPr>
          <w:b/>
          <w:noProof/>
          <w:lang w:eastAsia="tr-TR"/>
        </w:rPr>
        <mc:AlternateContent>
          <mc:Choice Requires="wps">
            <w:drawing>
              <wp:anchor distT="0" distB="0" distL="114300" distR="114300" simplePos="0" relativeHeight="252019712" behindDoc="0" locked="0" layoutInCell="1" allowOverlap="1" wp14:anchorId="1AC7FECC" wp14:editId="05869E9F">
                <wp:simplePos x="0" y="0"/>
                <wp:positionH relativeFrom="column">
                  <wp:posOffset>92075</wp:posOffset>
                </wp:positionH>
                <wp:positionV relativeFrom="paragraph">
                  <wp:posOffset>240793</wp:posOffset>
                </wp:positionV>
                <wp:extent cx="309880" cy="325755"/>
                <wp:effectExtent l="0" t="0" r="0" b="0"/>
                <wp:wrapNone/>
                <wp:docPr id="276" name="Metin Kutusu 276"/>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m:oMathPara>
                          </w:p>
                          <w:p w:rsidR="007A3663" w:rsidRDefault="007A3663" w:rsidP="00CB2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FECC" id="Metin Kutusu 276" o:spid="_x0000_s1122" type="#_x0000_t202" style="position:absolute;margin-left:7.25pt;margin-top:18.95pt;width:24.4pt;height:25.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" fillcolor="white [3201]" stroked="f" strokeweight=".5pt">
                <v:textbox>
                  <w:txbxContent>
                    <w:p w:rsidR="007A3663" w:rsidRPr="00C4479D" w:rsidRDefault="00250BFF"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5</m:t>
                              </m:r>
                            </m:sub>
                          </m:sSub>
                        </m:oMath>
                      </m:oMathPara>
                    </w:p>
                    <w:p w:rsidR="007A3663" w:rsidRDefault="007A3663" w:rsidP="00CB28A2"/>
                  </w:txbxContent>
                </v:textbox>
              </v:shape>
            </w:pict>
          </mc:Fallback>
        </mc:AlternateContent>
      </w:r>
    </w:p>
    <w:p w:rsidR="00976865" w:rsidRPr="00976865" w:rsidRDefault="00976865" w:rsidP="00976865">
      <w:r w:rsidRPr="00976865">
        <w:rPr>
          <w:noProof/>
          <w:lang w:eastAsia="tr-TR"/>
        </w:rPr>
        <mc:AlternateContent>
          <mc:Choice Requires="wps">
            <w:drawing>
              <wp:anchor distT="0" distB="0" distL="114300" distR="114300" simplePos="0" relativeHeight="252026880" behindDoc="0" locked="0" layoutInCell="1" allowOverlap="1" wp14:anchorId="187FEA51" wp14:editId="7E4CF3DF">
                <wp:simplePos x="0" y="0"/>
                <wp:positionH relativeFrom="column">
                  <wp:posOffset>3042413</wp:posOffset>
                </wp:positionH>
                <wp:positionV relativeFrom="paragraph">
                  <wp:posOffset>30501</wp:posOffset>
                </wp:positionV>
                <wp:extent cx="417830" cy="363855"/>
                <wp:effectExtent l="0" t="0" r="0" b="0"/>
                <wp:wrapNone/>
                <wp:docPr id="283" name="Metin Kutusu 283"/>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EA51" id="Metin Kutusu 283" o:spid="_x0000_s1123" type="#_x0000_t202" style="position:absolute;margin-left:239.55pt;margin-top:2.4pt;width:32.9pt;height:28.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" filled="f" stroked="f" strokeweight=".5pt">
                <v:textbox>
                  <w:txbxContent>
                    <w:p w:rsidR="007A3663" w:rsidRPr="00C4479D" w:rsidRDefault="00250BFF" w:rsidP="00CB28A2">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3</m:t>
                              </m:r>
                            </m:sub>
                          </m:sSub>
                        </m:oMath>
                      </m:oMathPara>
                    </w:p>
                  </w:txbxContent>
                </v:textbox>
              </v:shape>
            </w:pict>
          </mc:Fallback>
        </mc:AlternateContent>
      </w:r>
      <w:r w:rsidRPr="00976865">
        <w:rPr>
          <w:noProof/>
          <w:lang w:eastAsia="tr-TR"/>
        </w:rPr>
        <mc:AlternateContent>
          <mc:Choice Requires="wps">
            <w:drawing>
              <wp:anchor distT="0" distB="0" distL="114300" distR="114300" simplePos="0" relativeHeight="252020736" behindDoc="0" locked="0" layoutInCell="1" allowOverlap="1" wp14:anchorId="6934B908" wp14:editId="26AB4E09">
                <wp:simplePos x="0" y="0"/>
                <wp:positionH relativeFrom="column">
                  <wp:posOffset>471170</wp:posOffset>
                </wp:positionH>
                <wp:positionV relativeFrom="paragraph">
                  <wp:posOffset>83698</wp:posOffset>
                </wp:positionV>
                <wp:extent cx="1327150" cy="0"/>
                <wp:effectExtent l="0" t="76200" r="25400" b="95250"/>
                <wp:wrapNone/>
                <wp:docPr id="277" name="Düz Ok Bağlayıcısı 277"/>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8B7C3" id="Düz Ok Bağlayıcısı 277" o:spid="_x0000_s1026" type="#_x0000_t32" style="position:absolute;margin-left:37.1pt;margin-top:6.6pt;width:104.5pt;height:0;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" strokecolor="black [3213]" strokeweight="1.5pt">
                <v:stroke endarrow="block" joinstyle="miter"/>
              </v:shape>
            </w:pict>
          </mc:Fallback>
        </mc:AlternateContent>
      </w:r>
      <w:r w:rsidRPr="00976865">
        <w:rPr>
          <w:noProof/>
          <w:lang w:eastAsia="tr-TR"/>
        </w:rPr>
        <mc:AlternateContent>
          <mc:Choice Requires="wps">
            <w:drawing>
              <wp:anchor distT="0" distB="0" distL="114300" distR="114300" simplePos="0" relativeHeight="252030976" behindDoc="0" locked="0" layoutInCell="1" allowOverlap="1" wp14:anchorId="14DD78DA" wp14:editId="0F7204E9">
                <wp:simplePos x="0" y="0"/>
                <wp:positionH relativeFrom="column">
                  <wp:posOffset>1916302</wp:posOffset>
                </wp:positionH>
                <wp:positionV relativeFrom="paragraph">
                  <wp:posOffset>198509</wp:posOffset>
                </wp:positionV>
                <wp:extent cx="815340" cy="360680"/>
                <wp:effectExtent l="0" t="0" r="3810" b="1270"/>
                <wp:wrapNone/>
                <wp:docPr id="285" name="Metin Kutusu 285"/>
                <wp:cNvGraphicFramePr/>
                <a:graphic xmlns:a="http://schemas.openxmlformats.org/drawingml/2006/main">
                  <a:graphicData uri="http://schemas.microsoft.com/office/word/2010/wordprocessingShape">
                    <wps:wsp>
                      <wps:cNvSpPr txBox="1"/>
                      <wps:spPr>
                        <a:xfrm>
                          <a:off x="0" y="0"/>
                          <a:ext cx="815340" cy="36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C4479D">
                            <w:pPr>
                              <w:jc w:val="center"/>
                              <w:rPr>
                                <w:b/>
                              </w:rPr>
                            </w:pPr>
                            <w:r>
                              <w:rPr>
                                <w:b/>
                              </w:rPr>
                              <w:t>SBM</w:t>
                            </w:r>
                          </w:p>
                          <w:p w:rsidR="007A3663" w:rsidRPr="005B0ED6" w:rsidRDefault="007A3663" w:rsidP="00EF14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78DA" id="Metin Kutusu 285" o:spid="_x0000_s1124" type="#_x0000_t202" style="position:absolute;margin-left:150.9pt;margin-top:15.65pt;width:64.2pt;height:28.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" fillcolor="white [3201]" stroked="f" strokeweight=".5pt">
                <v:textbox>
                  <w:txbxContent>
                    <w:p w:rsidR="007A3663" w:rsidRPr="005B0ED6" w:rsidRDefault="007A3663" w:rsidP="00C4479D">
                      <w:pPr>
                        <w:jc w:val="center"/>
                        <w:rPr>
                          <w:b/>
                        </w:rPr>
                      </w:pPr>
                      <w:r>
                        <w:rPr>
                          <w:b/>
                        </w:rPr>
                        <w:t>SBM</w:t>
                      </w:r>
                    </w:p>
                    <w:p w:rsidR="007A3663" w:rsidRPr="005B0ED6" w:rsidRDefault="007A3663" w:rsidP="00EF1492">
                      <w:pPr>
                        <w:jc w:val="center"/>
                        <w:rPr>
                          <w:b/>
                        </w:rPr>
                      </w:pPr>
                    </w:p>
                  </w:txbxContent>
                </v:textbox>
              </v:shape>
            </w:pict>
          </mc:Fallback>
        </mc:AlternateContent>
      </w:r>
    </w:p>
    <w:p w:rsidR="00976865" w:rsidRPr="00976865" w:rsidRDefault="00976865" w:rsidP="00976865">
      <w:r w:rsidRPr="00CB28A2">
        <w:rPr>
          <w:b/>
          <w:noProof/>
          <w:lang w:eastAsia="tr-TR"/>
        </w:rPr>
        <mc:AlternateContent>
          <mc:Choice Requires="wps">
            <w:drawing>
              <wp:anchor distT="0" distB="0" distL="114300" distR="114300" simplePos="0" relativeHeight="252021760" behindDoc="0" locked="0" layoutInCell="1" allowOverlap="1" wp14:anchorId="24331D96" wp14:editId="5802CD25">
                <wp:simplePos x="0" y="0"/>
                <wp:positionH relativeFrom="column">
                  <wp:posOffset>97790</wp:posOffset>
                </wp:positionH>
                <wp:positionV relativeFrom="paragraph">
                  <wp:posOffset>46990</wp:posOffset>
                </wp:positionV>
                <wp:extent cx="309880" cy="325755"/>
                <wp:effectExtent l="0" t="0" r="0" b="0"/>
                <wp:wrapNone/>
                <wp:docPr id="278" name="Metin Kutusu 278"/>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C4479D" w:rsidRDefault="003F6734"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m:oMathPara>
                          </w:p>
                          <w:p w:rsidR="007A3663" w:rsidRDefault="007A3663" w:rsidP="00CB2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1D96" id="Metin Kutusu 278" o:spid="_x0000_s1125" type="#_x0000_t202" style="position:absolute;margin-left:7.7pt;margin-top:3.7pt;width:24.4pt;height:25.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" fillcolor="white [3201]" stroked="f" strokeweight=".5pt">
                <v:textbox>
                  <w:txbxContent>
                    <w:p w:rsidR="007A3663" w:rsidRPr="00C4479D" w:rsidRDefault="00250BFF" w:rsidP="00CB28A2">
                      <w:pPr>
                        <w:spacing w:line="360" w:lineRule="auto"/>
                        <w:jc w:val="center"/>
                        <w:rPr>
                          <w:b/>
                        </w:rPr>
                      </w:pPr>
                      <m:oMathPara>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6</m:t>
                              </m:r>
                            </m:sub>
                          </m:sSub>
                        </m:oMath>
                      </m:oMathPara>
                    </w:p>
                    <w:p w:rsidR="007A3663" w:rsidRDefault="007A3663" w:rsidP="00CB28A2"/>
                  </w:txbxContent>
                </v:textbox>
              </v:shape>
            </w:pict>
          </mc:Fallback>
        </mc:AlternateContent>
      </w:r>
      <w:r w:rsidRPr="00976865">
        <w:rPr>
          <w:noProof/>
          <w:lang w:eastAsia="tr-TR"/>
        </w:rPr>
        <mc:AlternateContent>
          <mc:Choice Requires="wps">
            <w:drawing>
              <wp:anchor distT="0" distB="0" distL="114300" distR="114300" simplePos="0" relativeHeight="252025856" behindDoc="0" locked="0" layoutInCell="1" allowOverlap="1" wp14:anchorId="7E84F37B" wp14:editId="4D7DBD3A">
                <wp:simplePos x="0" y="0"/>
                <wp:positionH relativeFrom="column">
                  <wp:posOffset>2854960</wp:posOffset>
                </wp:positionH>
                <wp:positionV relativeFrom="paragraph">
                  <wp:posOffset>61397</wp:posOffset>
                </wp:positionV>
                <wp:extent cx="842645" cy="0"/>
                <wp:effectExtent l="0" t="76200" r="14605" b="95250"/>
                <wp:wrapNone/>
                <wp:docPr id="282" name="Düz Ok Bağlayıcısı 282"/>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9FBCF" id="Düz Ok Bağlayıcısı 282" o:spid="_x0000_s1026" type="#_x0000_t32" style="position:absolute;margin-left:224.8pt;margin-top:4.85pt;width:66.3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" strokecolor="black [3213]" strokeweight="1.5pt">
                <v:stroke endarrow="block" joinstyle="miter"/>
              </v:shape>
            </w:pict>
          </mc:Fallback>
        </mc:AlternateContent>
      </w:r>
      <w:r w:rsidRPr="00976865">
        <w:rPr>
          <w:noProof/>
          <w:lang w:eastAsia="tr-TR"/>
        </w:rPr>
        <mc:AlternateContent>
          <mc:Choice Requires="wps">
            <w:drawing>
              <wp:anchor distT="0" distB="0" distL="114300" distR="114300" simplePos="0" relativeHeight="252022784" behindDoc="0" locked="0" layoutInCell="1" allowOverlap="1" wp14:anchorId="6BD14A89" wp14:editId="57255C42">
                <wp:simplePos x="0" y="0"/>
                <wp:positionH relativeFrom="column">
                  <wp:posOffset>469900</wp:posOffset>
                </wp:positionH>
                <wp:positionV relativeFrom="paragraph">
                  <wp:posOffset>217943</wp:posOffset>
                </wp:positionV>
                <wp:extent cx="1327150" cy="0"/>
                <wp:effectExtent l="0" t="76200" r="25400" b="95250"/>
                <wp:wrapNone/>
                <wp:docPr id="279" name="Düz Ok Bağlayıcısı 279"/>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A8D98" id="Düz Ok Bağlayıcısı 279" o:spid="_x0000_s1026" type="#_x0000_t32" style="position:absolute;margin-left:37pt;margin-top:17.15pt;width:104.5pt;height:0;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" strokecolor="black [3213]" strokeweight="1.5pt">
                <v:stroke endarrow="block" joinstyle="miter"/>
              </v:shape>
            </w:pict>
          </mc:Fallback>
        </mc:AlternateContent>
      </w:r>
    </w:p>
    <w:p w:rsidR="00976865" w:rsidRPr="00976865" w:rsidRDefault="00976865" w:rsidP="00976865">
      <w:pPr>
        <w:spacing w:line="240" w:lineRule="auto"/>
      </w:pPr>
    </w:p>
    <w:p w:rsidR="00EF1492" w:rsidRDefault="00E820DA" w:rsidP="009867B6">
      <w:pPr>
        <w:pStyle w:val="Balk4"/>
        <w:spacing w:after="0" w:line="360" w:lineRule="auto"/>
      </w:pPr>
      <w:bookmarkStart w:id="112" w:name="_Toc458998804"/>
      <w:r w:rsidRPr="00E820DA">
        <w:t xml:space="preserve">Şekil </w:t>
      </w:r>
      <w:r w:rsidR="002007E2">
        <w:t>3.4</w:t>
      </w:r>
      <w:r w:rsidR="00ED2849">
        <w:t>.</w:t>
      </w:r>
      <w:r w:rsidR="00ED2849" w:rsidRPr="00E820DA">
        <w:t xml:space="preserve"> </w:t>
      </w:r>
      <w:r w:rsidR="001E37DE" w:rsidRPr="00E820DA">
        <w:t>Altı bağımsız değişkenli</w:t>
      </w:r>
      <w:r w:rsidR="00EF1492" w:rsidRPr="00E820DA">
        <w:t xml:space="preserve"> simülas</w:t>
      </w:r>
      <w:r w:rsidR="00EF1492" w:rsidRPr="00106477">
        <w:t>y</w:t>
      </w:r>
      <w:r w:rsidR="00EF1492" w:rsidRPr="00E820DA">
        <w:t>on uygulamasında oluşturulan aşamalı bulanık model</w:t>
      </w:r>
      <w:bookmarkEnd w:id="111"/>
      <w:bookmarkEnd w:id="112"/>
    </w:p>
    <w:p w:rsidR="002007E2" w:rsidRDefault="002007E2" w:rsidP="00976865">
      <w:pPr>
        <w:spacing w:after="0" w:line="240" w:lineRule="auto"/>
      </w:pPr>
    </w:p>
    <w:p w:rsidR="00976865" w:rsidRDefault="00976865" w:rsidP="00976865">
      <w:pPr>
        <w:spacing w:after="0" w:line="240" w:lineRule="auto"/>
        <w:rPr>
          <w:b/>
        </w:rPr>
      </w:pPr>
      <w:bookmarkStart w:id="113" w:name="_Toc458081276"/>
    </w:p>
    <w:p w:rsidR="008221E4" w:rsidRPr="00FD0675" w:rsidRDefault="00820BF0" w:rsidP="00976865">
      <w:pPr>
        <w:spacing w:after="0" w:line="240" w:lineRule="auto"/>
        <w:rPr>
          <w:b/>
        </w:rPr>
      </w:pPr>
      <w:r w:rsidRPr="00FD0675">
        <w:rPr>
          <w:b/>
        </w:rPr>
        <w:t>3.1</w:t>
      </w:r>
      <w:r w:rsidR="00E04CD9" w:rsidRPr="00FD0675">
        <w:rPr>
          <w:b/>
        </w:rPr>
        <w:t>.3</w:t>
      </w:r>
      <w:r w:rsidR="008221E4" w:rsidRPr="00FD0675">
        <w:rPr>
          <w:b/>
        </w:rPr>
        <w:t xml:space="preserve">.2 Aşamalı </w:t>
      </w:r>
      <w:r w:rsidR="00122747" w:rsidRPr="00FD0675">
        <w:rPr>
          <w:b/>
        </w:rPr>
        <w:t>olmayan bulanık model yapısının oluşturulması</w:t>
      </w:r>
      <w:bookmarkEnd w:id="113"/>
    </w:p>
    <w:p w:rsidR="00E41181" w:rsidRPr="00E41181" w:rsidRDefault="00E41181" w:rsidP="00976865">
      <w:pPr>
        <w:spacing w:after="0" w:line="240" w:lineRule="auto"/>
      </w:pPr>
    </w:p>
    <w:p w:rsidR="002007E2" w:rsidRPr="003069DD" w:rsidRDefault="002007E2" w:rsidP="009867B6">
      <w:pPr>
        <w:spacing w:after="0" w:line="360" w:lineRule="auto"/>
        <w:ind w:firstLine="567"/>
        <w:jc w:val="both"/>
      </w:pPr>
      <w:r w:rsidRPr="002007E2">
        <w:t>Aşamalı olmayan bulanık model yapısı oluşturulurken öncelikle veri seti %70’i (700 birim) eğitim, %30’u (300 birim) test verisi olmak üzere rastgele ikiye bölündü. Ardından eğitim veri setindeki tüm bağımsız değişkenlerin</w:t>
      </w:r>
      <w:r>
        <w:t xml:space="preserv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6</m:t>
                </m:r>
              </m:sub>
            </m:sSub>
          </m:e>
        </m:d>
      </m:oMath>
      <w:r w:rsidRPr="002007E2">
        <w:t xml:space="preserve"> ANFIS yapısı içinde kullanılmasıyla aşamalı olmayan bulanık model oluşturuldu. Oluşturulan model ile test verisinde bağımlı değişkenin sınıflan</w:t>
      </w:r>
      <w:r>
        <w:t>dırma tahmini yapıldı (Şekil 3.5</w:t>
      </w:r>
      <w:r w:rsidRPr="002007E2">
        <w:t>).</w:t>
      </w:r>
    </w:p>
    <w:tbl>
      <w:tblPr>
        <w:tblW w:w="0" w:type="auto"/>
        <w:tblInd w:w="980" w:type="dxa"/>
        <w:tblCellMar>
          <w:left w:w="70" w:type="dxa"/>
          <w:right w:w="70" w:type="dxa"/>
        </w:tblCellMar>
        <w:tblLook w:val="0000" w:firstRow="0" w:lastRow="0" w:firstColumn="0" w:lastColumn="0" w:noHBand="0" w:noVBand="0"/>
      </w:tblPr>
      <w:tblGrid>
        <w:gridCol w:w="7394"/>
      </w:tblGrid>
      <w:tr w:rsidR="00106477" w:rsidTr="0079608C">
        <w:trPr>
          <w:trHeight w:val="3850"/>
        </w:trPr>
        <w:tc>
          <w:tcPr>
            <w:tcW w:w="7394" w:type="dxa"/>
          </w:tcPr>
          <w:p w:rsidR="00106477" w:rsidRPr="0079608C" w:rsidRDefault="001E46A9" w:rsidP="0079608C">
            <w:r w:rsidRPr="002007E2">
              <w:rPr>
                <w:noProof/>
                <w:lang w:eastAsia="tr-TR"/>
              </w:rPr>
              <w:lastRenderedPageBreak/>
              <mc:AlternateContent>
                <mc:Choice Requires="wps">
                  <w:drawing>
                    <wp:anchor distT="0" distB="0" distL="114300" distR="114300" simplePos="0" relativeHeight="252146688" behindDoc="0" locked="0" layoutInCell="1" allowOverlap="1" wp14:anchorId="4F513ECB" wp14:editId="7AE2E462">
                      <wp:simplePos x="0" y="0"/>
                      <wp:positionH relativeFrom="column">
                        <wp:posOffset>31494</wp:posOffset>
                      </wp:positionH>
                      <wp:positionV relativeFrom="paragraph">
                        <wp:posOffset>239587</wp:posOffset>
                      </wp:positionV>
                      <wp:extent cx="340995" cy="317500"/>
                      <wp:effectExtent l="0" t="0" r="1905" b="6350"/>
                      <wp:wrapNone/>
                      <wp:docPr id="137" name="Metin Kutusu 137"/>
                      <wp:cNvGraphicFramePr/>
                      <a:graphic xmlns:a="http://schemas.openxmlformats.org/drawingml/2006/main">
                        <a:graphicData uri="http://schemas.microsoft.com/office/word/2010/wordprocessingShape">
                          <wps:wsp>
                            <wps:cNvSpPr txBox="1"/>
                            <wps:spPr>
                              <a:xfrm>
                                <a:off x="0" y="0"/>
                                <a:ext cx="340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3F6734"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1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13ECB" id="Metin Kutusu 137" o:spid="_x0000_s1126" type="#_x0000_t202" style="position:absolute;margin-left:2.5pt;margin-top:18.85pt;width:26.85pt;height: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" fillcolor="white [3201]" stroked="f" strokeweight=".5pt">
                      <v:textbox>
                        <w:txbxContent>
                          <w:p w:rsidR="007A3663" w:rsidRPr="00D272DF" w:rsidRDefault="00250BFF"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1</m:t>
                                    </m:r>
                                  </m:sub>
                                </m:sSub>
                              </m:oMath>
                            </m:oMathPara>
                          </w:p>
                          <w:p w:rsidR="007A3663" w:rsidRDefault="007A3663" w:rsidP="00106477"/>
                        </w:txbxContent>
                      </v:textbox>
                    </v:shape>
                  </w:pict>
                </mc:Fallback>
              </mc:AlternateContent>
            </w:r>
            <w:r w:rsidR="00106477" w:rsidRPr="002007E2">
              <w:rPr>
                <w:noProof/>
                <w:lang w:eastAsia="tr-TR"/>
              </w:rPr>
              <mc:AlternateContent>
                <mc:Choice Requires="wps">
                  <w:drawing>
                    <wp:anchor distT="0" distB="0" distL="114300" distR="114300" simplePos="0" relativeHeight="252145664" behindDoc="0" locked="0" layoutInCell="1" allowOverlap="1" wp14:anchorId="6D60805B" wp14:editId="2A290D89">
                      <wp:simplePos x="0" y="0"/>
                      <wp:positionH relativeFrom="column">
                        <wp:posOffset>1837690</wp:posOffset>
                      </wp:positionH>
                      <wp:positionV relativeFrom="paragraph">
                        <wp:posOffset>220494</wp:posOffset>
                      </wp:positionV>
                      <wp:extent cx="883285" cy="1874195"/>
                      <wp:effectExtent l="0" t="0" r="12065" b="12065"/>
                      <wp:wrapNone/>
                      <wp:docPr id="138" name="Dikdörtgen 138"/>
                      <wp:cNvGraphicFramePr/>
                      <a:graphic xmlns:a="http://schemas.openxmlformats.org/drawingml/2006/main">
                        <a:graphicData uri="http://schemas.microsoft.com/office/word/2010/wordprocessingShape">
                          <wps:wsp>
                            <wps:cNvSpPr/>
                            <wps:spPr>
                              <a:xfrm>
                                <a:off x="0" y="0"/>
                                <a:ext cx="883285" cy="18741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9226A" id="Dikdörtgen 138" o:spid="_x0000_s1026" style="position:absolute;margin-left:144.7pt;margin-top:17.35pt;width:69.55pt;height:147.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" fillcolor="white [3201]" strokecolor="black [3200]" strokeweight="1.5pt"/>
                  </w:pict>
                </mc:Fallback>
              </mc:AlternateContent>
            </w:r>
            <w:r w:rsidR="00106477" w:rsidRPr="002007E2">
              <w:rPr>
                <w:noProof/>
                <w:lang w:eastAsia="tr-TR"/>
              </w:rPr>
              <mc:AlternateContent>
                <mc:Choice Requires="wps">
                  <w:drawing>
                    <wp:anchor distT="0" distB="0" distL="114300" distR="114300" simplePos="0" relativeHeight="252147712" behindDoc="0" locked="0" layoutInCell="1" allowOverlap="1" wp14:anchorId="03F8F898" wp14:editId="01659F10">
                      <wp:simplePos x="0" y="0"/>
                      <wp:positionH relativeFrom="column">
                        <wp:posOffset>397510</wp:posOffset>
                      </wp:positionH>
                      <wp:positionV relativeFrom="paragraph">
                        <wp:posOffset>400685</wp:posOffset>
                      </wp:positionV>
                      <wp:extent cx="1327150" cy="0"/>
                      <wp:effectExtent l="0" t="76200" r="25400" b="95250"/>
                      <wp:wrapNone/>
                      <wp:docPr id="139" name="Düz Ok Bağlayıcısı 139"/>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B8FA5" id="Düz Ok Bağlayıcısı 139" o:spid="_x0000_s1026" type="#_x0000_t32" style="position:absolute;margin-left:31.3pt;margin-top:31.55pt;width:104.5pt;height:0;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" strokecolor="black [3213]" strokeweight="1.5pt">
                      <v:stroke endarrow="block" joinstyle="miter"/>
                    </v:shape>
                  </w:pict>
                </mc:Fallback>
              </mc:AlternateContent>
            </w:r>
            <w:r w:rsidR="00106477" w:rsidRPr="002007E2">
              <w:rPr>
                <w:noProof/>
                <w:lang w:eastAsia="tr-TR"/>
              </w:rPr>
              <mc:AlternateContent>
                <mc:Choice Requires="wps">
                  <w:drawing>
                    <wp:anchor distT="0" distB="0" distL="114300" distR="114300" simplePos="0" relativeHeight="252148736" behindDoc="0" locked="0" layoutInCell="1" allowOverlap="1" wp14:anchorId="3293D300" wp14:editId="6C126497">
                      <wp:simplePos x="0" y="0"/>
                      <wp:positionH relativeFrom="column">
                        <wp:posOffset>394970</wp:posOffset>
                      </wp:positionH>
                      <wp:positionV relativeFrom="paragraph">
                        <wp:posOffset>715645</wp:posOffset>
                      </wp:positionV>
                      <wp:extent cx="1327150" cy="0"/>
                      <wp:effectExtent l="0" t="76200" r="25400" b="95250"/>
                      <wp:wrapNone/>
                      <wp:docPr id="140" name="Düz Ok Bağlayıcısı 140"/>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A5537" id="Düz Ok Bağlayıcısı 140" o:spid="_x0000_s1026" type="#_x0000_t32" style="position:absolute;margin-left:31.1pt;margin-top:56.35pt;width:104.5pt;height:0;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" strokecolor="black [3213]" strokeweight="1.5pt">
                      <v:stroke endarrow="block" joinstyle="miter"/>
                    </v:shape>
                  </w:pict>
                </mc:Fallback>
              </mc:AlternateContent>
            </w:r>
          </w:p>
          <w:p w:rsidR="00106477" w:rsidRPr="0079608C" w:rsidRDefault="001E46A9" w:rsidP="0079608C">
            <w:r w:rsidRPr="0079608C">
              <w:rPr>
                <w:noProof/>
                <w:lang w:eastAsia="tr-TR"/>
              </w:rPr>
              <mc:AlternateContent>
                <mc:Choice Requires="wps">
                  <w:drawing>
                    <wp:anchor distT="0" distB="0" distL="114300" distR="114300" simplePos="0" relativeHeight="252150784" behindDoc="0" locked="0" layoutInCell="1" allowOverlap="1" wp14:anchorId="18A9E60A" wp14:editId="48EABC2A">
                      <wp:simplePos x="0" y="0"/>
                      <wp:positionH relativeFrom="column">
                        <wp:posOffset>31750</wp:posOffset>
                      </wp:positionH>
                      <wp:positionV relativeFrom="paragraph">
                        <wp:posOffset>230505</wp:posOffset>
                      </wp:positionV>
                      <wp:extent cx="309880" cy="325755"/>
                      <wp:effectExtent l="0" t="0" r="0" b="0"/>
                      <wp:wrapNone/>
                      <wp:docPr id="141" name="Metin Kutusu 141"/>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3F6734"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1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E60A" id="Metin Kutusu 141" o:spid="_x0000_s1127" type="#_x0000_t202" style="position:absolute;margin-left:2.5pt;margin-top:18.15pt;width:24.4pt;height:25.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" fillcolor="white [3201]" stroked="f" strokeweight=".5pt">
                      <v:textbox>
                        <w:txbxContent>
                          <w:p w:rsidR="007A3663" w:rsidRPr="00D272DF" w:rsidRDefault="00250BFF"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2</m:t>
                                    </m:r>
                                  </m:sub>
                                </m:sSub>
                              </m:oMath>
                            </m:oMathPara>
                          </w:p>
                          <w:p w:rsidR="007A3663" w:rsidRDefault="007A3663" w:rsidP="00106477"/>
                        </w:txbxContent>
                      </v:textbox>
                    </v:shape>
                  </w:pict>
                </mc:Fallback>
              </mc:AlternateContent>
            </w:r>
            <w:r w:rsidR="00002376" w:rsidRPr="0079608C">
              <w:rPr>
                <w:noProof/>
                <w:lang w:eastAsia="tr-TR"/>
              </w:rPr>
              <mc:AlternateContent>
                <mc:Choice Requires="wps">
                  <w:drawing>
                    <wp:anchor distT="0" distB="0" distL="114300" distR="114300" simplePos="0" relativeHeight="252151808" behindDoc="0" locked="0" layoutInCell="1" allowOverlap="1" wp14:anchorId="70416960" wp14:editId="18748B14">
                      <wp:simplePos x="0" y="0"/>
                      <wp:positionH relativeFrom="column">
                        <wp:posOffset>1864360</wp:posOffset>
                      </wp:positionH>
                      <wp:positionV relativeFrom="paragraph">
                        <wp:posOffset>374847</wp:posOffset>
                      </wp:positionV>
                      <wp:extent cx="815340" cy="852927"/>
                      <wp:effectExtent l="0" t="0" r="3810" b="4445"/>
                      <wp:wrapNone/>
                      <wp:docPr id="142" name="Metin Kutusu 142"/>
                      <wp:cNvGraphicFramePr/>
                      <a:graphic xmlns:a="http://schemas.openxmlformats.org/drawingml/2006/main">
                        <a:graphicData uri="http://schemas.microsoft.com/office/word/2010/wordprocessingShape">
                          <wps:wsp>
                            <wps:cNvSpPr txBox="1"/>
                            <wps:spPr>
                              <a:xfrm>
                                <a:off x="0" y="0"/>
                                <a:ext cx="815340" cy="852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7A3663" w:rsidP="00D272DF"/>
                                <w:p w:rsidR="007A3663" w:rsidRPr="005B0ED6" w:rsidRDefault="007A3663" w:rsidP="00106477">
                                  <w:pPr>
                                    <w:jc w:val="center"/>
                                    <w:rPr>
                                      <w:b/>
                                    </w:rPr>
                                  </w:pPr>
                                  <w:r>
                                    <w:rPr>
                                      <w:b/>
                                    </w:rPr>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6960" id="Metin Kutusu 142" o:spid="_x0000_s1128" type="#_x0000_t202" style="position:absolute;margin-left:146.8pt;margin-top:29.5pt;width:64.2pt;height:67.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" fillcolor="white [3201]" stroked="f" strokeweight=".5pt">
                      <v:textbox>
                        <w:txbxContent>
                          <w:p w:rsidR="007A3663" w:rsidRPr="00D272DF" w:rsidRDefault="007A3663" w:rsidP="00D272DF"/>
                          <w:p w:rsidR="007A3663" w:rsidRPr="005B0ED6" w:rsidRDefault="007A3663" w:rsidP="00106477">
                            <w:pPr>
                              <w:jc w:val="center"/>
                              <w:rPr>
                                <w:b/>
                              </w:rPr>
                            </w:pPr>
                            <w:r>
                              <w:rPr>
                                <w:b/>
                              </w:rPr>
                              <w:t>ANFIS</w:t>
                            </w:r>
                          </w:p>
                        </w:txbxContent>
                      </v:textbox>
                    </v:shape>
                  </w:pict>
                </mc:Fallback>
              </mc:AlternateContent>
            </w:r>
            <w:r w:rsidR="00106477" w:rsidRPr="0079608C">
              <w:rPr>
                <w:noProof/>
                <w:lang w:eastAsia="tr-TR"/>
              </w:rPr>
              <mc:AlternateContent>
                <mc:Choice Requires="wps">
                  <w:drawing>
                    <wp:anchor distT="0" distB="0" distL="114300" distR="114300" simplePos="0" relativeHeight="252153856" behindDoc="0" locked="0" layoutInCell="1" allowOverlap="1" wp14:anchorId="4A0833D7" wp14:editId="37B99413">
                      <wp:simplePos x="0" y="0"/>
                      <wp:positionH relativeFrom="column">
                        <wp:posOffset>403225</wp:posOffset>
                      </wp:positionH>
                      <wp:positionV relativeFrom="paragraph">
                        <wp:posOffset>982345</wp:posOffset>
                      </wp:positionV>
                      <wp:extent cx="1327150" cy="0"/>
                      <wp:effectExtent l="0" t="76200" r="25400" b="95250"/>
                      <wp:wrapNone/>
                      <wp:docPr id="143" name="Düz Ok Bağlayıcısı 143"/>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5BB28" id="Düz Ok Bağlayıcısı 143" o:spid="_x0000_s1026" type="#_x0000_t32" style="position:absolute;margin-left:31.75pt;margin-top:77.35pt;width:104.5pt;height:0;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" strokecolor="black [3213]" strokeweight="1.5pt">
                      <v:stroke endarrow="block" joinstyle="miter"/>
                    </v:shape>
                  </w:pict>
                </mc:Fallback>
              </mc:AlternateContent>
            </w:r>
          </w:p>
          <w:p w:rsidR="00106477" w:rsidRPr="0079608C" w:rsidRDefault="00EF7991" w:rsidP="0079608C">
            <w:r w:rsidRPr="0079608C">
              <w:rPr>
                <w:noProof/>
                <w:lang w:eastAsia="tr-TR"/>
              </w:rPr>
              <mc:AlternateContent>
                <mc:Choice Requires="wps">
                  <w:drawing>
                    <wp:anchor distT="0" distB="0" distL="114300" distR="114300" simplePos="0" relativeHeight="252155904" behindDoc="0" locked="0" layoutInCell="1" allowOverlap="1" wp14:anchorId="657275FD" wp14:editId="732569FC">
                      <wp:simplePos x="0" y="0"/>
                      <wp:positionH relativeFrom="column">
                        <wp:posOffset>34290</wp:posOffset>
                      </wp:positionH>
                      <wp:positionV relativeFrom="paragraph">
                        <wp:posOffset>207645</wp:posOffset>
                      </wp:positionV>
                      <wp:extent cx="309880" cy="325755"/>
                      <wp:effectExtent l="0" t="0" r="0" b="0"/>
                      <wp:wrapNone/>
                      <wp:docPr id="146" name="Metin Kutusu 146"/>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3F6734"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1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75FD" id="Metin Kutusu 146" o:spid="_x0000_s1129" type="#_x0000_t202" style="position:absolute;margin-left:2.7pt;margin-top:16.35pt;width:24.4pt;height:25.6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" fillcolor="white [3201]" stroked="f" strokeweight=".5pt">
                      <v:textbox>
                        <w:txbxContent>
                          <w:p w:rsidR="007A3663" w:rsidRPr="00D272DF" w:rsidRDefault="00250BFF"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3</m:t>
                                    </m:r>
                                  </m:sub>
                                </m:sSub>
                              </m:oMath>
                            </m:oMathPara>
                          </w:p>
                          <w:p w:rsidR="007A3663" w:rsidRDefault="007A3663" w:rsidP="00106477"/>
                        </w:txbxContent>
                      </v:textbox>
                    </v:shape>
                  </w:pict>
                </mc:Fallback>
              </mc:AlternateContent>
            </w:r>
          </w:p>
          <w:bookmarkStart w:id="114" w:name="_Toc452589657"/>
          <w:bookmarkStart w:id="115" w:name="_Toc452589788"/>
          <w:bookmarkStart w:id="116" w:name="_Toc453063006"/>
          <w:bookmarkStart w:id="117" w:name="_Toc454441002"/>
          <w:bookmarkStart w:id="118" w:name="_Toc454441135"/>
          <w:bookmarkStart w:id="119" w:name="_Toc454441201"/>
          <w:bookmarkStart w:id="120" w:name="_Toc454444909"/>
          <w:bookmarkStart w:id="121" w:name="_Toc454445591"/>
          <w:bookmarkStart w:id="122" w:name="_Toc454445801"/>
          <w:bookmarkStart w:id="123" w:name="_Toc454445878"/>
          <w:bookmarkStart w:id="124" w:name="_Toc454446804"/>
          <w:bookmarkStart w:id="125" w:name="_Toc454524422"/>
          <w:bookmarkStart w:id="126" w:name="_Toc454973589"/>
          <w:bookmarkStart w:id="127" w:name="_Toc455839921"/>
          <w:bookmarkStart w:id="128" w:name="_Toc458075564"/>
          <w:bookmarkStart w:id="129" w:name="_Toc458081278"/>
          <w:p w:rsidR="00106477" w:rsidRPr="0079608C" w:rsidRDefault="0079608C" w:rsidP="0079608C">
            <w:r w:rsidRPr="0079608C">
              <w:rPr>
                <w:noProof/>
                <w:lang w:eastAsia="tr-TR"/>
              </w:rPr>
              <mc:AlternateContent>
                <mc:Choice Requires="wps">
                  <w:drawing>
                    <wp:anchor distT="0" distB="0" distL="114300" distR="114300" simplePos="0" relativeHeight="252152832" behindDoc="0" locked="0" layoutInCell="1" allowOverlap="1" wp14:anchorId="7D5FEB25" wp14:editId="63CCDB5B">
                      <wp:simplePos x="0" y="0"/>
                      <wp:positionH relativeFrom="column">
                        <wp:posOffset>404495</wp:posOffset>
                      </wp:positionH>
                      <wp:positionV relativeFrom="paragraph">
                        <wp:posOffset>24130</wp:posOffset>
                      </wp:positionV>
                      <wp:extent cx="1327150" cy="0"/>
                      <wp:effectExtent l="0" t="76200" r="25400" b="95250"/>
                      <wp:wrapNone/>
                      <wp:docPr id="144" name="Düz Ok Bağlayıcısı 144"/>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659E26" id="_x0000_t32" coordsize="21600,21600" o:spt="32" o:oned="t" path="m,l21600,21600e" filled="f">
                      <v:path arrowok="t" fillok="f" o:connecttype="none"/>
                      <o:lock v:ext="edit" shapetype="t"/>
                    </v:shapetype>
                    <v:shape id="Düz Ok Bağlayıcısı 144" o:spid="_x0000_s1026" type="#_x0000_t32" style="position:absolute;margin-left:31.85pt;margin-top:1.9pt;width:104.5pt;height:0;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" strokecolor="black [3213]" strokeweight="1.5pt">
                      <v:stroke endarrow="block" joinstyle="miter"/>
                    </v:shape>
                  </w:pict>
                </mc:Fallback>
              </mc:AlternateContent>
            </w:r>
            <w:r w:rsidR="00733056" w:rsidRPr="0079608C">
              <w:rPr>
                <w:noProof/>
                <w:lang w:eastAsia="tr-TR"/>
              </w:rPr>
              <mc:AlternateContent>
                <mc:Choice Requires="wps">
                  <w:drawing>
                    <wp:anchor distT="0" distB="0" distL="114300" distR="114300" simplePos="0" relativeHeight="252156928" behindDoc="0" locked="0" layoutInCell="1" allowOverlap="1" wp14:anchorId="45082812" wp14:editId="64F61799">
                      <wp:simplePos x="0" y="0"/>
                      <wp:positionH relativeFrom="column">
                        <wp:posOffset>3985895</wp:posOffset>
                      </wp:positionH>
                      <wp:positionV relativeFrom="paragraph">
                        <wp:posOffset>71755</wp:posOffset>
                      </wp:positionV>
                      <wp:extent cx="417830" cy="363855"/>
                      <wp:effectExtent l="0" t="0" r="0" b="0"/>
                      <wp:wrapNone/>
                      <wp:docPr id="145" name="Metin Kutusu 145"/>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3F6734" w:rsidP="00106477">
                                  <w:pPr>
                                    <w:rPr>
                                      <w:b/>
                                    </w:rPr>
                                  </w:pPr>
                                  <m:oMathPara>
                                    <m:oMath>
                                      <m:acc>
                                        <m:accPr>
                                          <m:ctrlPr>
                                            <w:rPr>
                                              <w:rFonts w:ascii="Cambria Math" w:hAnsi="Cambria Math"/>
                                              <w:b/>
                                              <w:i/>
                                            </w:rPr>
                                          </m:ctrlPr>
                                        </m:accPr>
                                        <m:e>
                                          <m:r>
                                            <m:rPr>
                                              <m:sty m:val="b"/>
                                            </m:rPr>
                                            <w:rPr>
                                              <w:rFonts w:ascii="Cambria Math" w:hAnsi="Cambria Math"/>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82812" id="Metin Kutusu 145" o:spid="_x0000_s1130" type="#_x0000_t202" style="position:absolute;margin-left:313.85pt;margin-top:5.65pt;width:32.9pt;height:28.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" filled="f" stroked="f" strokeweight=".5pt">
                      <v:textbox>
                        <w:txbxContent>
                          <w:p w:rsidR="007A3663" w:rsidRPr="005B0ED6" w:rsidRDefault="00250BFF" w:rsidP="00106477">
                            <w:pPr>
                              <w:rPr>
                                <w:b/>
                              </w:rPr>
                            </w:pPr>
                            <m:oMathPara>
                              <m:oMath>
                                <m:acc>
                                  <m:accPr>
                                    <m:ctrlPr>
                                      <w:rPr>
                                        <w:rFonts w:ascii="Cambria Math" w:hAnsi="Cambria Math"/>
                                        <w:b/>
                                        <w:i/>
                                      </w:rPr>
                                    </m:ctrlPr>
                                  </m:accPr>
                                  <m:e>
                                    <m:r>
                                      <m:rPr>
                                        <m:sty m:val="b"/>
                                      </m:rPr>
                                      <w:rPr>
                                        <w:rFonts w:ascii="Cambria Math" w:hAnsi="Cambria Math"/>
                                      </w:rPr>
                                      <m:t>Y</m:t>
                                    </m:r>
                                  </m:e>
                                </m:acc>
                              </m:oMath>
                            </m:oMathPara>
                          </w:p>
                        </w:txbxContent>
                      </v:textbox>
                    </v:shape>
                  </w:pict>
                </mc:Fallback>
              </mc:AlternateContent>
            </w:r>
            <w:r w:rsidR="00733056" w:rsidRPr="0079608C">
              <w:rPr>
                <w:noProof/>
                <w:lang w:eastAsia="tr-TR"/>
              </w:rPr>
              <mc:AlternateContent>
                <mc:Choice Requires="wps">
                  <w:drawing>
                    <wp:anchor distT="0" distB="0" distL="114300" distR="114300" simplePos="0" relativeHeight="252160000" behindDoc="0" locked="0" layoutInCell="1" allowOverlap="1" wp14:anchorId="4FF43959" wp14:editId="6748F355">
                      <wp:simplePos x="0" y="0"/>
                      <wp:positionH relativeFrom="column">
                        <wp:posOffset>2804160</wp:posOffset>
                      </wp:positionH>
                      <wp:positionV relativeFrom="paragraph">
                        <wp:posOffset>213360</wp:posOffset>
                      </wp:positionV>
                      <wp:extent cx="1270635" cy="0"/>
                      <wp:effectExtent l="0" t="76200" r="24765" b="95250"/>
                      <wp:wrapNone/>
                      <wp:docPr id="147" name="Düz Ok Bağlayıcısı 147"/>
                      <wp:cNvGraphicFramePr/>
                      <a:graphic xmlns:a="http://schemas.openxmlformats.org/drawingml/2006/main">
                        <a:graphicData uri="http://schemas.microsoft.com/office/word/2010/wordprocessingShape">
                          <wps:wsp>
                            <wps:cNvCnPr/>
                            <wps:spPr>
                              <a:xfrm flipV="1">
                                <a:off x="0" y="0"/>
                                <a:ext cx="127063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A299E" id="Düz Ok Bağlayıcısı 147" o:spid="_x0000_s1026" type="#_x0000_t32" style="position:absolute;margin-left:220.8pt;margin-top:16.8pt;width:100.05pt;height:0;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" strokecolor="black [3213]" strokeweight="1.5pt">
                      <v:stroke endarrow="block" joinstyle="miter"/>
                    </v:shape>
                  </w:pict>
                </mc:Fallback>
              </mc:AlternateConten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06477" w:rsidRPr="0079608C" w:rsidRDefault="00106477" w:rsidP="0079608C"/>
          <w:bookmarkStart w:id="130" w:name="_Toc452589658"/>
          <w:bookmarkStart w:id="131" w:name="_Toc452589789"/>
          <w:bookmarkStart w:id="132" w:name="_Toc453063007"/>
          <w:bookmarkStart w:id="133" w:name="_Toc454441003"/>
          <w:bookmarkStart w:id="134" w:name="_Toc454441136"/>
          <w:bookmarkStart w:id="135" w:name="_Toc454441202"/>
          <w:bookmarkStart w:id="136" w:name="_Toc454444910"/>
          <w:bookmarkStart w:id="137" w:name="_Toc454445592"/>
          <w:bookmarkStart w:id="138" w:name="_Toc454445802"/>
          <w:bookmarkStart w:id="139" w:name="_Toc454445879"/>
          <w:bookmarkStart w:id="140" w:name="_Toc454446805"/>
          <w:bookmarkStart w:id="141" w:name="_Toc454524423"/>
          <w:bookmarkStart w:id="142" w:name="_Toc454973590"/>
          <w:bookmarkStart w:id="143" w:name="_Toc455839922"/>
          <w:bookmarkStart w:id="144" w:name="_Toc458075565"/>
          <w:bookmarkStart w:id="145" w:name="_Toc458081279"/>
          <w:bookmarkStart w:id="146" w:name="_Toc452589659"/>
          <w:bookmarkStart w:id="147" w:name="_Toc452589790"/>
          <w:bookmarkStart w:id="148" w:name="_Toc453063008"/>
          <w:bookmarkStart w:id="149" w:name="_Toc454441004"/>
          <w:bookmarkStart w:id="150" w:name="_Toc454441137"/>
          <w:bookmarkStart w:id="151" w:name="_Toc454441203"/>
          <w:bookmarkStart w:id="152" w:name="_Toc454444911"/>
          <w:bookmarkStart w:id="153" w:name="_Toc454445593"/>
          <w:bookmarkStart w:id="154" w:name="_Toc454445803"/>
          <w:bookmarkStart w:id="155" w:name="_Toc454445880"/>
          <w:bookmarkStart w:id="156" w:name="_Toc454446806"/>
          <w:bookmarkStart w:id="157" w:name="_Toc454524424"/>
          <w:bookmarkStart w:id="158" w:name="_Toc454973591"/>
          <w:bookmarkStart w:id="159" w:name="_Toc455839923"/>
          <w:bookmarkStart w:id="160" w:name="_Toc458075566"/>
          <w:bookmarkStart w:id="161" w:name="_Toc458081280"/>
          <w:p w:rsidR="00106477" w:rsidRDefault="0079608C" w:rsidP="009867B6">
            <w:pPr>
              <w:pStyle w:val="Balk2"/>
              <w:spacing w:after="0"/>
            </w:pPr>
            <w:r w:rsidRPr="0079608C">
              <w:rPr>
                <w:noProof/>
                <w:lang w:eastAsia="tr-TR"/>
              </w:rPr>
              <mc:AlternateContent>
                <mc:Choice Requires="wps">
                  <w:drawing>
                    <wp:anchor distT="0" distB="0" distL="114300" distR="114300" simplePos="0" relativeHeight="252163072" behindDoc="0" locked="0" layoutInCell="1" allowOverlap="1" wp14:anchorId="74ABE236" wp14:editId="011225C3">
                      <wp:simplePos x="0" y="0"/>
                      <wp:positionH relativeFrom="column">
                        <wp:posOffset>403225</wp:posOffset>
                      </wp:positionH>
                      <wp:positionV relativeFrom="paragraph">
                        <wp:posOffset>-19050</wp:posOffset>
                      </wp:positionV>
                      <wp:extent cx="1327150" cy="0"/>
                      <wp:effectExtent l="0" t="76200" r="25400" b="95250"/>
                      <wp:wrapNone/>
                      <wp:docPr id="150" name="Düz Ok Bağlayıcısı 150"/>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7CF42" id="Düz Ok Bağlayıcısı 150" o:spid="_x0000_s1026" type="#_x0000_t32" style="position:absolute;margin-left:31.75pt;margin-top:-1.5pt;width:104.5pt;height:0;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" strokecolor="black [3213]" strokeweight="1.5pt">
                      <v:stroke endarrow="block" joinstyle="miter"/>
                    </v:shape>
                  </w:pict>
                </mc:Fallback>
              </mc:AlternateConten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106477" w:rsidRPr="002007E2">
              <w:rPr>
                <w:noProof/>
                <w:lang w:eastAsia="tr-TR"/>
              </w:rPr>
              <mc:AlternateContent>
                <mc:Choice Requires="wps">
                  <w:drawing>
                    <wp:anchor distT="0" distB="0" distL="114300" distR="114300" simplePos="0" relativeHeight="252166144" behindDoc="0" locked="0" layoutInCell="1" allowOverlap="1" wp14:anchorId="303F4BEF" wp14:editId="0750DC1B">
                      <wp:simplePos x="0" y="0"/>
                      <wp:positionH relativeFrom="column">
                        <wp:posOffset>401955</wp:posOffset>
                      </wp:positionH>
                      <wp:positionV relativeFrom="paragraph">
                        <wp:posOffset>334127</wp:posOffset>
                      </wp:positionV>
                      <wp:extent cx="1327150" cy="0"/>
                      <wp:effectExtent l="0" t="76200" r="25400" b="95250"/>
                      <wp:wrapNone/>
                      <wp:docPr id="152" name="Düz Ok Bağlayıcısı 152"/>
                      <wp:cNvGraphicFramePr/>
                      <a:graphic xmlns:a="http://schemas.openxmlformats.org/drawingml/2006/main">
                        <a:graphicData uri="http://schemas.microsoft.com/office/word/2010/wordprocessingShape">
                          <wps:wsp>
                            <wps:cNvCnPr/>
                            <wps:spPr>
                              <a:xfrm flipV="1">
                                <a:off x="0" y="0"/>
                                <a:ext cx="1327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B734F" id="Düz Ok Bağlayıcısı 152" o:spid="_x0000_s1026" type="#_x0000_t32" style="position:absolute;margin-left:31.65pt;margin-top:26.3pt;width:104.5pt;height:0;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" strokecolor="black [3213]" strokeweight="1.5pt">
                      <v:stroke endarrow="block" joinstyle="miter"/>
                    </v:shape>
                  </w:pict>
                </mc:Fallback>
              </mc:AlternateConten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c>
      </w:tr>
    </w:tbl>
    <w:bookmarkStart w:id="162" w:name="_Toc452589656"/>
    <w:bookmarkStart w:id="163" w:name="_Toc452589787"/>
    <w:bookmarkStart w:id="164" w:name="_Toc453063005"/>
    <w:bookmarkStart w:id="165" w:name="_Toc454441001"/>
    <w:bookmarkStart w:id="166" w:name="_Toc454441134"/>
    <w:bookmarkStart w:id="167" w:name="_Toc454441200"/>
    <w:bookmarkStart w:id="168" w:name="_Toc454444908"/>
    <w:bookmarkStart w:id="169" w:name="_Toc454445590"/>
    <w:bookmarkStart w:id="170" w:name="_Toc454445800"/>
    <w:bookmarkStart w:id="171" w:name="_Toc454445877"/>
    <w:bookmarkStart w:id="172" w:name="_Toc454446803"/>
    <w:bookmarkStart w:id="173" w:name="_Toc454524421"/>
    <w:bookmarkStart w:id="174" w:name="_Toc454973588"/>
    <w:bookmarkStart w:id="175" w:name="_Toc455839920"/>
    <w:bookmarkStart w:id="176" w:name="_Toc458075563"/>
    <w:bookmarkStart w:id="177" w:name="_Toc458081277"/>
    <w:bookmarkStart w:id="178" w:name="_Toc458998805"/>
    <w:bookmarkStart w:id="179" w:name="_Toc451903939"/>
    <w:p w:rsidR="00106477" w:rsidRDefault="00EF7991" w:rsidP="004159F2">
      <w:pPr>
        <w:pStyle w:val="Balk4"/>
        <w:spacing w:line="360" w:lineRule="auto"/>
      </w:pPr>
      <w:r w:rsidRPr="0079608C">
        <w:rPr>
          <w:noProof/>
          <w:lang w:eastAsia="tr-TR"/>
        </w:rPr>
        <mc:AlternateContent>
          <mc:Choice Requires="wps">
            <w:drawing>
              <wp:anchor distT="0" distB="0" distL="114300" distR="114300" simplePos="0" relativeHeight="252162048" behindDoc="0" locked="0" layoutInCell="1" allowOverlap="1" wp14:anchorId="4418B357" wp14:editId="02A4E34B">
                <wp:simplePos x="0" y="0"/>
                <wp:positionH relativeFrom="column">
                  <wp:posOffset>713105</wp:posOffset>
                </wp:positionH>
                <wp:positionV relativeFrom="paragraph">
                  <wp:posOffset>-957580</wp:posOffset>
                </wp:positionV>
                <wp:extent cx="309880" cy="325755"/>
                <wp:effectExtent l="0" t="0" r="0" b="0"/>
                <wp:wrapNone/>
                <wp:docPr id="149" name="Metin Kutusu 149"/>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3F6734"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5</m:t>
                                    </m:r>
                                  </m:sub>
                                </m:sSub>
                              </m:oMath>
                            </m:oMathPara>
                          </w:p>
                          <w:p w:rsidR="007A3663" w:rsidRDefault="007A3663" w:rsidP="001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B357" id="Metin Kutusu 149" o:spid="_x0000_s1131" type="#_x0000_t202" style="position:absolute;left:0;text-align:left;margin-left:56.15pt;margin-top:-75.4pt;width:24.4pt;height:25.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" fillcolor="white [3201]" stroked="f" strokeweight=".5pt">
                <v:textbox>
                  <w:txbxContent>
                    <w:p w:rsidR="007A3663" w:rsidRPr="00D272DF" w:rsidRDefault="00250BFF"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5</m:t>
                              </m:r>
                            </m:sub>
                          </m:sSub>
                        </m:oMath>
                      </m:oMathPara>
                    </w:p>
                    <w:p w:rsidR="007A3663" w:rsidRDefault="007A3663" w:rsidP="00106477"/>
                  </w:txbxContent>
                </v:textbox>
              </v:shape>
            </w:pict>
          </mc:Fallback>
        </mc:AlternateConten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0079608C" w:rsidRPr="0079608C">
        <w:rPr>
          <w:noProof/>
          <w:lang w:eastAsia="tr-TR"/>
        </w:rPr>
        <mc:AlternateContent>
          <mc:Choice Requires="wps">
            <w:drawing>
              <wp:anchor distT="0" distB="0" distL="114300" distR="114300" simplePos="0" relativeHeight="252165120" behindDoc="0" locked="0" layoutInCell="1" allowOverlap="1" wp14:anchorId="0AB06567" wp14:editId="2C2ED9E4">
                <wp:simplePos x="0" y="0"/>
                <wp:positionH relativeFrom="column">
                  <wp:posOffset>712971</wp:posOffset>
                </wp:positionH>
                <wp:positionV relativeFrom="paragraph">
                  <wp:posOffset>-634456</wp:posOffset>
                </wp:positionV>
                <wp:extent cx="309880" cy="325755"/>
                <wp:effectExtent l="0" t="0" r="0" b="0"/>
                <wp:wrapNone/>
                <wp:docPr id="151" name="Metin Kutusu 151"/>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3F6734"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6</m:t>
                                    </m:r>
                                  </m:sub>
                                </m:sSub>
                              </m:oMath>
                            </m:oMathPara>
                          </w:p>
                          <w:p w:rsidR="007A3663" w:rsidRDefault="007A3663" w:rsidP="001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6567" id="Metin Kutusu 151" o:spid="_x0000_s1132" type="#_x0000_t202" style="position:absolute;left:0;text-align:left;margin-left:56.15pt;margin-top:-49.95pt;width:24.4pt;height:25.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" fillcolor="white [3201]" stroked="f" strokeweight=".5pt">
                <v:textbox>
                  <w:txbxContent>
                    <w:p w:rsidR="007A3663" w:rsidRPr="00D272DF" w:rsidRDefault="00250BFF"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6</m:t>
                              </m:r>
                            </m:sub>
                          </m:sSub>
                        </m:oMath>
                      </m:oMathPara>
                    </w:p>
                    <w:p w:rsidR="007A3663" w:rsidRDefault="007A3663" w:rsidP="00106477"/>
                  </w:txbxContent>
                </v:textbox>
              </v:shape>
            </w:pict>
          </mc:Fallback>
        </mc:AlternateContent>
      </w:r>
      <w:r w:rsidR="001E46A9" w:rsidRPr="002007E2">
        <w:rPr>
          <w:noProof/>
          <w:lang w:eastAsia="tr-TR"/>
        </w:rPr>
        <mc:AlternateContent>
          <mc:Choice Requires="wps">
            <w:drawing>
              <wp:anchor distT="0" distB="0" distL="114300" distR="114300" simplePos="0" relativeHeight="252158976" behindDoc="0" locked="0" layoutInCell="1" allowOverlap="1" wp14:anchorId="1C69D683" wp14:editId="23573041">
                <wp:simplePos x="0" y="0"/>
                <wp:positionH relativeFrom="column">
                  <wp:posOffset>698873</wp:posOffset>
                </wp:positionH>
                <wp:positionV relativeFrom="paragraph">
                  <wp:posOffset>-1283260</wp:posOffset>
                </wp:positionV>
                <wp:extent cx="309880" cy="325755"/>
                <wp:effectExtent l="0" t="0" r="0" b="0"/>
                <wp:wrapNone/>
                <wp:docPr id="148" name="Metin Kutusu 148"/>
                <wp:cNvGraphicFramePr/>
                <a:graphic xmlns:a="http://schemas.openxmlformats.org/drawingml/2006/main">
                  <a:graphicData uri="http://schemas.microsoft.com/office/word/2010/wordprocessingShape">
                    <wps:wsp>
                      <wps:cNvSpPr txBox="1"/>
                      <wps:spPr>
                        <a:xfrm>
                          <a:off x="0" y="0"/>
                          <a:ext cx="30988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D272DF" w:rsidRDefault="003F6734"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106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D683" id="Metin Kutusu 148" o:spid="_x0000_s1133" type="#_x0000_t202" style="position:absolute;left:0;text-align:left;margin-left:55.05pt;margin-top:-101.05pt;width:24.4pt;height:25.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" fillcolor="white [3201]" stroked="f" strokeweight=".5pt">
                <v:textbox>
                  <w:txbxContent>
                    <w:p w:rsidR="007A3663" w:rsidRPr="00D272DF" w:rsidRDefault="00250BFF" w:rsidP="00D272DF">
                      <m:oMathPara>
                        <m:oMath>
                          <m:sSub>
                            <m:sSubPr>
                              <m:ctrlPr>
                                <w:rPr>
                                  <w:rFonts w:ascii="Cambria Math" w:hAnsi="Cambria Math"/>
                                </w:rPr>
                              </m:ctrlPr>
                            </m:sSubPr>
                            <m:e>
                              <m:r>
                                <m:rPr>
                                  <m:sty m:val="b"/>
                                </m:rPr>
                                <w:rPr>
                                  <w:rFonts w:ascii="Cambria Math" w:hAnsi="Cambria Math"/>
                                </w:rPr>
                                <m:t>X</m:t>
                              </m:r>
                            </m:e>
                            <m:sub>
                              <m:r>
                                <m:rPr>
                                  <m:sty m:val="b"/>
                                </m:rPr>
                                <w:rPr>
                                  <w:rFonts w:ascii="Cambria Math" w:hAnsi="Cambria Math"/>
                                </w:rPr>
                                <m:t>4</m:t>
                              </m:r>
                            </m:sub>
                          </m:sSub>
                        </m:oMath>
                      </m:oMathPara>
                    </w:p>
                    <w:p w:rsidR="007A3663" w:rsidRDefault="007A3663" w:rsidP="00106477"/>
                  </w:txbxContent>
                </v:textbox>
              </v:shape>
            </w:pict>
          </mc:Fallback>
        </mc:AlternateContent>
      </w:r>
      <w:r w:rsidR="00106477">
        <w:t>Şekil 3.5 Altı bağımsız değişkenli simülasyon</w:t>
      </w:r>
      <w:r w:rsidR="00106477" w:rsidRPr="00372A8C">
        <w:t xml:space="preserve"> uygulamasında oluşturulan aşamalı</w:t>
      </w:r>
      <w:r w:rsidR="00106477">
        <w:t xml:space="preserve"> olmayan</w:t>
      </w:r>
      <w:r w:rsidR="00106477" w:rsidRPr="00372A8C">
        <w:t xml:space="preserve"> bulanık model</w:t>
      </w:r>
      <w:bookmarkEnd w:id="178"/>
    </w:p>
    <w:p w:rsidR="002007E2" w:rsidRDefault="002007E2" w:rsidP="009867B6">
      <w:pPr>
        <w:spacing w:after="0" w:line="240" w:lineRule="auto"/>
      </w:pPr>
    </w:p>
    <w:p w:rsidR="001E46A9" w:rsidRPr="00DC68A3" w:rsidRDefault="001E46A9" w:rsidP="009867B6">
      <w:pPr>
        <w:spacing w:after="0" w:line="240" w:lineRule="auto"/>
      </w:pPr>
    </w:p>
    <w:p w:rsidR="00C83BE6" w:rsidRPr="00FD0675" w:rsidRDefault="00820BF0" w:rsidP="009867B6">
      <w:pPr>
        <w:spacing w:after="0" w:line="240" w:lineRule="auto"/>
        <w:rPr>
          <w:b/>
        </w:rPr>
      </w:pPr>
      <w:bookmarkStart w:id="180" w:name="_Toc453063009"/>
      <w:bookmarkStart w:id="181" w:name="_Toc458081281"/>
      <w:r w:rsidRPr="00FD0675">
        <w:rPr>
          <w:b/>
        </w:rPr>
        <w:t>3.2</w:t>
      </w:r>
      <w:r w:rsidR="00C83BE6" w:rsidRPr="00FD0675">
        <w:rPr>
          <w:b/>
        </w:rPr>
        <w:t xml:space="preserve"> Gerçek Veri Seti Uygulaması</w:t>
      </w:r>
      <w:bookmarkEnd w:id="179"/>
      <w:bookmarkEnd w:id="180"/>
      <w:bookmarkEnd w:id="181"/>
    </w:p>
    <w:p w:rsidR="00E41181" w:rsidRPr="00E41181" w:rsidRDefault="00E41181" w:rsidP="009867B6">
      <w:pPr>
        <w:spacing w:after="0" w:line="240" w:lineRule="auto"/>
      </w:pPr>
    </w:p>
    <w:p w:rsidR="00DB5350" w:rsidRDefault="00B320CF" w:rsidP="009867B6">
      <w:pPr>
        <w:spacing w:after="0" w:line="360" w:lineRule="auto"/>
        <w:ind w:firstLine="567"/>
        <w:jc w:val="both"/>
      </w:pPr>
      <w:r>
        <w:t xml:space="preserve">Uygulama </w:t>
      </w:r>
      <w:r w:rsidR="00C83BE6">
        <w:t>veri seti</w:t>
      </w:r>
      <w:r w:rsidR="003B02A8">
        <w:t>nde yer alan değişkenlerin normal dağılıma uygunluğu Kolmogorov – Smirnov (K-S) testi ile incelendi. Normal dağılan nicel değişkenler bakımından hipertansiyon ve kontrol grupları arası</w:t>
      </w:r>
      <w:r w:rsidR="001F5E54">
        <w:t>nda anlamlı fark olup olmadığı bağımsız iki örneklem t t</w:t>
      </w:r>
      <w:r w:rsidR="003B02A8">
        <w:t>esti</w:t>
      </w:r>
      <w:r w:rsidR="00DB5350">
        <w:t xml:space="preserve"> ile, </w:t>
      </w:r>
      <w:r w:rsidR="003B02A8">
        <w:t xml:space="preserve">normal dağılıma uygunluk göstermeyen değişkenler bakımından ise gruplar arasında anlamlı fark olup olmadığı Mann </w:t>
      </w:r>
      <w:r>
        <w:t>–</w:t>
      </w:r>
      <w:r w:rsidR="003B02A8">
        <w:t xml:space="preserve"> Whitney U testi ile belirlendi. </w:t>
      </w:r>
      <w:r w:rsidR="009A2773">
        <w:t xml:space="preserve">Nicel değişkenlerin birbiri ile ilişkilerinin belirlenmesinde ise normal dağılıma uygunluk gösteren değişkenler için Pearson, göstermeyen değişkenler için ise Spearman korelasyon analizi uygulandı. </w:t>
      </w:r>
      <w:r w:rsidR="001F5E54">
        <w:t>Ü</w:t>
      </w:r>
      <w:r w:rsidR="00CF0216">
        <w:t>yelik fonksiyonlarının parametrelerinin belirlenmesinde</w:t>
      </w:r>
      <w:r w:rsidR="001F5E54">
        <w:t xml:space="preserve"> kullanılacak tanımlayıcı istatistikler </w:t>
      </w:r>
      <w:r w:rsidR="008E5221">
        <w:t>o</w:t>
      </w:r>
      <w:r w:rsidR="003B02A8">
        <w:t>rtalama</w:t>
      </w:r>
      <w:r w:rsidR="001773DC">
        <w:t xml:space="preserve"> </w:t>
      </w:r>
      <w:r w:rsidR="003B02A8">
        <w:t>±</w:t>
      </w:r>
      <w:r w:rsidR="008E5221">
        <w:t xml:space="preserve"> s</w:t>
      </w:r>
      <w:r w:rsidR="001773DC">
        <w:t xml:space="preserve">tandart </w:t>
      </w:r>
      <w:r w:rsidR="008E5221">
        <w:t>s</w:t>
      </w:r>
      <w:r w:rsidR="003B02A8">
        <w:t xml:space="preserve">apma </w:t>
      </w:r>
      <w:r w:rsidR="008E5221">
        <w:t>ve m</w:t>
      </w:r>
      <w:r w:rsidR="003B02A8">
        <w:t>inimum</w:t>
      </w:r>
      <w:r w:rsidR="001773DC">
        <w:t xml:space="preserve"> </w:t>
      </w:r>
      <w:r>
        <w:t>–</w:t>
      </w:r>
      <w:r w:rsidR="008E5221">
        <w:t xml:space="preserve"> m</w:t>
      </w:r>
      <w:r w:rsidR="003B02A8">
        <w:t>aksimum şeklinde verildi</w:t>
      </w:r>
      <w:r w:rsidR="001F5E54">
        <w:t xml:space="preserve"> (Tablo 3.5</w:t>
      </w:r>
      <w:r w:rsidR="00DB5350">
        <w:t>)</w:t>
      </w:r>
      <w:r w:rsidR="003B02A8">
        <w:t xml:space="preserve">. </w:t>
      </w:r>
      <w:r w:rsidR="00DD5589">
        <w:t>Aşamalı ve aşamalı olmayan</w:t>
      </w:r>
      <w:r w:rsidR="00DB5350">
        <w:t xml:space="preserve"> bulanık modellerden elde edilen sınıfla</w:t>
      </w:r>
      <w:r w:rsidR="00611E62">
        <w:t>ndır</w:t>
      </w:r>
      <w:r w:rsidR="00DB5350">
        <w:t>ma sonuçlarına göre yön</w:t>
      </w:r>
      <w:r w:rsidR="00654108">
        <w:t>temlerin duyarlılık, özgüllük,</w:t>
      </w:r>
      <w:r w:rsidR="00DB5350">
        <w:t xml:space="preserve"> doğruluk yüzdeleri </w:t>
      </w:r>
      <w:r w:rsidR="00654108">
        <w:t xml:space="preserve">ve HKOK değerleri </w:t>
      </w:r>
      <w:r w:rsidR="00DB5350">
        <w:t xml:space="preserve">hesaplandı. </w:t>
      </w:r>
      <w:r w:rsidR="00DD5589">
        <w:t>Programın akış şeması Şekil 3.6’da verilmiştir.</w:t>
      </w:r>
    </w:p>
    <w:p w:rsidR="00DD5589" w:rsidRPr="00DC68A3" w:rsidRDefault="00DD5589" w:rsidP="009867B6">
      <w:pPr>
        <w:spacing w:after="0"/>
      </w:pPr>
    </w:p>
    <w:p w:rsidR="00DD5589" w:rsidRPr="00DC68A3" w:rsidRDefault="00DD5589" w:rsidP="009867B6">
      <w:pPr>
        <w:spacing w:after="0"/>
      </w:pPr>
    </w:p>
    <w:p w:rsidR="00DD5589" w:rsidRDefault="00DD5589" w:rsidP="009867B6">
      <w:pPr>
        <w:spacing w:after="0"/>
      </w:pPr>
    </w:p>
    <w:p w:rsidR="001E49DE" w:rsidRDefault="00C264B2" w:rsidP="009867B6">
      <w:pPr>
        <w:spacing w:after="0"/>
        <w:jc w:val="center"/>
      </w:pPr>
      <w:r w:rsidRPr="00C264B2">
        <w:rPr>
          <w:noProof/>
          <w:lang w:eastAsia="tr-TR"/>
        </w:rPr>
        <w:lastRenderedPageBreak/>
        <w:drawing>
          <wp:inline distT="0" distB="0" distL="0" distR="0" wp14:anchorId="62E2E279" wp14:editId="35172EA3">
            <wp:extent cx="5760085" cy="503918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5039181"/>
                    </a:xfrm>
                    <a:prstGeom prst="rect">
                      <a:avLst/>
                    </a:prstGeom>
                    <a:noFill/>
                    <a:ln>
                      <a:noFill/>
                    </a:ln>
                  </pic:spPr>
                </pic:pic>
              </a:graphicData>
            </a:graphic>
          </wp:inline>
        </w:drawing>
      </w:r>
    </w:p>
    <w:p w:rsidR="00E41181" w:rsidRPr="00E41181" w:rsidRDefault="00E41181" w:rsidP="009867B6">
      <w:pPr>
        <w:spacing w:after="0" w:line="240" w:lineRule="auto"/>
      </w:pPr>
    </w:p>
    <w:p w:rsidR="00DD5589" w:rsidRDefault="00DD5589" w:rsidP="009867B6">
      <w:pPr>
        <w:pStyle w:val="Balk4"/>
        <w:spacing w:after="0"/>
      </w:pPr>
      <w:bookmarkStart w:id="182" w:name="_Toc458998806"/>
      <w:r>
        <w:t>Şekil 3.6 Gerçek veri seti uygulaması</w:t>
      </w:r>
      <w:r w:rsidR="006341BF">
        <w:t xml:space="preserve"> için hazırlanan programın akış şeması</w:t>
      </w:r>
      <w:bookmarkEnd w:id="182"/>
    </w:p>
    <w:p w:rsidR="00DD5589" w:rsidRDefault="00DD5589" w:rsidP="009867B6">
      <w:pPr>
        <w:spacing w:after="0" w:line="240" w:lineRule="auto"/>
      </w:pPr>
    </w:p>
    <w:p w:rsidR="001E46A9" w:rsidRPr="00DD5589" w:rsidRDefault="001E46A9" w:rsidP="009867B6">
      <w:pPr>
        <w:spacing w:after="0" w:line="240" w:lineRule="auto"/>
      </w:pPr>
    </w:p>
    <w:p w:rsidR="00DB5350" w:rsidRPr="00FD0675" w:rsidRDefault="00820BF0" w:rsidP="009867B6">
      <w:pPr>
        <w:spacing w:after="0" w:line="240" w:lineRule="auto"/>
        <w:rPr>
          <w:b/>
        </w:rPr>
      </w:pPr>
      <w:bookmarkStart w:id="183" w:name="_Toc458081282"/>
      <w:r w:rsidRPr="00FD0675">
        <w:rPr>
          <w:b/>
        </w:rPr>
        <w:t>3.2</w:t>
      </w:r>
      <w:r w:rsidR="00B320CF" w:rsidRPr="00FD0675">
        <w:rPr>
          <w:b/>
        </w:rPr>
        <w:t>.1 Uygulama</w:t>
      </w:r>
      <w:r w:rsidR="00DB5350" w:rsidRPr="00FD0675">
        <w:rPr>
          <w:b/>
        </w:rPr>
        <w:t xml:space="preserve"> Veri Seti</w:t>
      </w:r>
      <w:bookmarkEnd w:id="183"/>
    </w:p>
    <w:p w:rsidR="00E41181" w:rsidRPr="00E41181" w:rsidRDefault="00E41181" w:rsidP="009867B6">
      <w:pPr>
        <w:spacing w:after="0" w:line="240" w:lineRule="auto"/>
      </w:pPr>
    </w:p>
    <w:p w:rsidR="005049D0" w:rsidRDefault="00097D89" w:rsidP="009867B6">
      <w:pPr>
        <w:spacing w:after="0" w:line="360" w:lineRule="auto"/>
        <w:ind w:firstLine="567"/>
        <w:jc w:val="both"/>
      </w:pPr>
      <w:r w:rsidRPr="0062513F">
        <w:t>Çalışmada bulanık modellerin oluşturulması için kullanılan;</w:t>
      </w:r>
      <w:r w:rsidR="000F7016" w:rsidRPr="0062513F">
        <w:t xml:space="preserve"> 206 hipertansiyonlu ve 113</w:t>
      </w:r>
      <w:r w:rsidRPr="0062513F">
        <w:t xml:space="preserve"> kontrol bireyine ait </w:t>
      </w:r>
      <w:r w:rsidR="00DC11DC" w:rsidRPr="0062513F">
        <w:t>uygulama veri seti</w:t>
      </w:r>
      <w:r w:rsidR="0062513F" w:rsidRPr="0062513F">
        <w:t xml:space="preserve"> “Hipertansiyonun </w:t>
      </w:r>
      <w:r w:rsidR="006F2502">
        <w:t>Tahmini İçin Çoklu Tahmin Modellerinin Karşılaştırılması (Sinir Ağları, Lojistik Regresyon ve Esnek Ayırma A</w:t>
      </w:r>
      <w:r w:rsidR="0062513F" w:rsidRPr="0062513F">
        <w:t>nalizleri</w:t>
      </w:r>
      <w:r w:rsidR="0062513F">
        <w:t>)</w:t>
      </w:r>
      <w:r w:rsidR="0043047C">
        <w:t>” başlıklı</w:t>
      </w:r>
      <w:r w:rsidR="0062513F" w:rsidRPr="0062513F">
        <w:t xml:space="preserve"> çalışmadan </w:t>
      </w:r>
      <w:r w:rsidRPr="0062513F">
        <w:t>alındı</w:t>
      </w:r>
      <w:r w:rsidR="0062513F" w:rsidRPr="0062513F">
        <w:t xml:space="preserve"> (Türe ve ark, 2005)</w:t>
      </w:r>
      <w:r w:rsidRPr="0062513F">
        <w:t>.</w:t>
      </w:r>
      <w:r w:rsidR="0043047C">
        <w:t xml:space="preserve"> </w:t>
      </w:r>
      <w:r>
        <w:t>Bulanık modellerin oluşturulması için hasta ve kontrol gruplarında anlamlı farklılıklar gösteren, birbiri ile anlamlı ilişkisi olan ve gruplara göre dağılımlarında bulanıklık gö</w:t>
      </w:r>
      <w:r w:rsidR="00B320CF">
        <w:t xml:space="preserve">steren </w:t>
      </w:r>
      <w:r w:rsidR="00FF7613">
        <w:t>a</w:t>
      </w:r>
      <w:r w:rsidR="0043047C">
        <w:t>çlık kan şekeri (A</w:t>
      </w:r>
      <w:r w:rsidR="00B067BE">
        <w:t>KŞ</w:t>
      </w:r>
      <w:r w:rsidR="0043047C">
        <w:t>)</w:t>
      </w:r>
      <w:r w:rsidR="00B067BE">
        <w:t xml:space="preserve"> (mg/dl), </w:t>
      </w:r>
      <w:r w:rsidR="00FF7613">
        <w:t>b</w:t>
      </w:r>
      <w:r w:rsidR="0043047C">
        <w:t>eden kitle indeksi (B</w:t>
      </w:r>
      <w:r w:rsidR="00B067BE" w:rsidRPr="0062513F">
        <w:t>Kİ</w:t>
      </w:r>
      <w:r w:rsidR="0043047C">
        <w:t>)</w:t>
      </w:r>
      <w:r w:rsidR="00B067BE" w:rsidRPr="0062513F">
        <w:t xml:space="preserve"> (kg/m</w:t>
      </w:r>
      <w:r w:rsidR="00B067BE" w:rsidRPr="0062513F">
        <w:rPr>
          <w:vertAlign w:val="superscript"/>
        </w:rPr>
        <w:t>2</w:t>
      </w:r>
      <w:r w:rsidR="00FF7613">
        <w:t>) ve t</w:t>
      </w:r>
      <w:r w:rsidR="0043047C">
        <w:t>rigliserid (T</w:t>
      </w:r>
      <w:r w:rsidR="00B067BE">
        <w:t>G</w:t>
      </w:r>
      <w:r w:rsidR="0043047C">
        <w:t>)</w:t>
      </w:r>
      <w:r w:rsidR="00B067BE">
        <w:t xml:space="preserve"> (gr/dl) </w:t>
      </w:r>
      <w:r w:rsidR="00B320CF">
        <w:t>değişkenler</w:t>
      </w:r>
      <w:r w:rsidR="00B067BE">
        <w:t>i</w:t>
      </w:r>
      <w:r w:rsidR="00B320CF">
        <w:t xml:space="preserve"> </w:t>
      </w:r>
      <w:r w:rsidR="0043047C">
        <w:t xml:space="preserve">bağımsız değişkenler olarak </w:t>
      </w:r>
      <w:r w:rsidR="00B320CF">
        <w:t>seçildi. Değişkenlerin gruplara göre tanımlayıcı istatistikleri ve karşılaştırma sonu</w:t>
      </w:r>
      <w:r w:rsidR="0043047C">
        <w:t xml:space="preserve">çları Tablo 3.5’te ve </w:t>
      </w:r>
      <w:r w:rsidR="00B320CF">
        <w:t>dağılımlarının graf</w:t>
      </w:r>
      <w:r w:rsidR="007D4DB1">
        <w:t xml:space="preserve">ikleri ise Şekil 3.7 - </w:t>
      </w:r>
      <w:r w:rsidR="00DD5589">
        <w:t>3.9</w:t>
      </w:r>
      <w:r w:rsidR="00B320CF">
        <w:t>’d</w:t>
      </w:r>
      <w:r w:rsidR="007F6E84">
        <w:t>a</w:t>
      </w:r>
      <w:r w:rsidR="00B320CF">
        <w:t xml:space="preserve"> verildi.</w:t>
      </w:r>
    </w:p>
    <w:p w:rsidR="00E41181" w:rsidRDefault="00E41181" w:rsidP="009867B6">
      <w:pPr>
        <w:spacing w:after="0" w:line="360" w:lineRule="auto"/>
        <w:jc w:val="both"/>
      </w:pPr>
    </w:p>
    <w:p w:rsidR="005049D0" w:rsidRDefault="005049D0" w:rsidP="009867B6">
      <w:pPr>
        <w:pStyle w:val="TBal"/>
        <w:spacing w:after="0" w:line="360" w:lineRule="auto"/>
      </w:pPr>
      <w:bookmarkStart w:id="184" w:name="_Toc458998957"/>
      <w:r>
        <w:lastRenderedPageBreak/>
        <w:t>Tablo 3.</w:t>
      </w:r>
      <w:r w:rsidR="00654108">
        <w:t xml:space="preserve">5 Hasta </w:t>
      </w:r>
      <w:r w:rsidR="00654108" w:rsidRPr="00AC1EEE">
        <w:t>ve</w:t>
      </w:r>
      <w:r w:rsidR="00654108">
        <w:t xml:space="preserve"> kontrol gruplarında bağımsız </w:t>
      </w:r>
      <w:r>
        <w:t>değişkenlerin tanımlayıcı istatistikleri ve karşılaştırma sonuçları</w:t>
      </w:r>
      <w:bookmarkEnd w:id="184"/>
    </w:p>
    <w:p w:rsidR="00614B5F" w:rsidRPr="00614B5F" w:rsidRDefault="00614B5F" w:rsidP="000274D5">
      <w:pPr>
        <w:spacing w:after="0" w:line="240" w:lineRule="auto"/>
        <w:rPr>
          <w:lang w:eastAsia="tr-TR"/>
        </w:rPr>
      </w:pPr>
    </w:p>
    <w:tbl>
      <w:tblPr>
        <w:tblStyle w:val="TabloKlavuzu"/>
        <w:tblW w:w="5000" w:type="pct"/>
        <w:tblLook w:val="04A0" w:firstRow="1" w:lastRow="0" w:firstColumn="1" w:lastColumn="0" w:noHBand="0" w:noVBand="1"/>
      </w:tblPr>
      <w:tblGrid>
        <w:gridCol w:w="1977"/>
        <w:gridCol w:w="1771"/>
        <w:gridCol w:w="1772"/>
        <w:gridCol w:w="1564"/>
        <w:gridCol w:w="1977"/>
      </w:tblGrid>
      <w:tr w:rsidR="0042720E" w:rsidTr="00F71F2C">
        <w:tc>
          <w:tcPr>
            <w:tcW w:w="1091" w:type="pct"/>
            <w:vMerge w:val="restart"/>
          </w:tcPr>
          <w:p w:rsidR="0042720E" w:rsidRPr="00097D89" w:rsidRDefault="0043047C" w:rsidP="009867B6">
            <w:pPr>
              <w:spacing w:after="0" w:line="360" w:lineRule="auto"/>
              <w:jc w:val="center"/>
              <w:rPr>
                <w:b/>
              </w:rPr>
            </w:pPr>
            <w:r>
              <w:rPr>
                <w:b/>
              </w:rPr>
              <w:t>BAĞIMSIZ</w:t>
            </w:r>
          </w:p>
          <w:p w:rsidR="0042720E" w:rsidRPr="00097D89" w:rsidRDefault="0042720E" w:rsidP="009867B6">
            <w:pPr>
              <w:spacing w:after="0" w:line="360" w:lineRule="auto"/>
              <w:jc w:val="center"/>
              <w:rPr>
                <w:b/>
              </w:rPr>
            </w:pPr>
            <w:r w:rsidRPr="00097D89">
              <w:rPr>
                <w:b/>
              </w:rPr>
              <w:t>DEĞİŞKENLER</w:t>
            </w:r>
          </w:p>
        </w:tc>
        <w:tc>
          <w:tcPr>
            <w:tcW w:w="1955" w:type="pct"/>
            <w:gridSpan w:val="2"/>
          </w:tcPr>
          <w:p w:rsidR="0042720E" w:rsidRPr="00097D89" w:rsidRDefault="0042720E" w:rsidP="009867B6">
            <w:pPr>
              <w:spacing w:after="0" w:line="360" w:lineRule="auto"/>
              <w:jc w:val="center"/>
              <w:rPr>
                <w:b/>
              </w:rPr>
            </w:pPr>
            <w:r w:rsidRPr="00097D89">
              <w:rPr>
                <w:b/>
              </w:rPr>
              <w:t>GRUP</w:t>
            </w:r>
          </w:p>
        </w:tc>
        <w:tc>
          <w:tcPr>
            <w:tcW w:w="863" w:type="pct"/>
            <w:vMerge w:val="restart"/>
          </w:tcPr>
          <w:p w:rsidR="0042720E" w:rsidRDefault="0042720E" w:rsidP="009867B6">
            <w:pPr>
              <w:spacing w:after="0" w:line="360" w:lineRule="auto"/>
              <w:jc w:val="center"/>
              <w:rPr>
                <w:b/>
              </w:rPr>
            </w:pPr>
          </w:p>
          <w:p w:rsidR="0042720E" w:rsidRPr="00097D89" w:rsidRDefault="00EB5274" w:rsidP="009867B6">
            <w:pPr>
              <w:spacing w:after="0" w:line="360" w:lineRule="auto"/>
              <w:jc w:val="center"/>
              <w:rPr>
                <w:b/>
              </w:rPr>
            </w:pPr>
            <w:r>
              <w:rPr>
                <w:b/>
              </w:rPr>
              <w:t>Min</w:t>
            </w:r>
            <w:r w:rsidR="0042720E">
              <w:rPr>
                <w:b/>
              </w:rPr>
              <w:t xml:space="preserve">. </w:t>
            </w:r>
            <w:r w:rsidR="0042720E" w:rsidRPr="0042720E">
              <w:rPr>
                <w:b/>
              </w:rPr>
              <w:t>-</w:t>
            </w:r>
            <w:r w:rsidR="0042720E">
              <w:rPr>
                <w:b/>
              </w:rPr>
              <w:t xml:space="preserve"> </w:t>
            </w:r>
            <w:r>
              <w:rPr>
                <w:b/>
              </w:rPr>
              <w:t>Max</w:t>
            </w:r>
            <w:r w:rsidR="0042720E">
              <w:rPr>
                <w:b/>
              </w:rPr>
              <w:t>.</w:t>
            </w:r>
          </w:p>
        </w:tc>
        <w:tc>
          <w:tcPr>
            <w:tcW w:w="1091" w:type="pct"/>
            <w:vMerge w:val="restart"/>
          </w:tcPr>
          <w:p w:rsidR="0042720E" w:rsidRPr="00097D89" w:rsidRDefault="0042720E" w:rsidP="009867B6">
            <w:pPr>
              <w:spacing w:after="0" w:line="360" w:lineRule="auto"/>
              <w:jc w:val="center"/>
              <w:rPr>
                <w:b/>
              </w:rPr>
            </w:pPr>
          </w:p>
          <w:p w:rsidR="0042720E" w:rsidRPr="00097D89" w:rsidRDefault="0042720E" w:rsidP="009867B6">
            <w:pPr>
              <w:spacing w:after="0" w:line="360" w:lineRule="auto"/>
              <w:jc w:val="center"/>
              <w:rPr>
                <w:b/>
              </w:rPr>
            </w:pPr>
            <w:r w:rsidRPr="00097D89">
              <w:rPr>
                <w:b/>
              </w:rPr>
              <w:t>p</w:t>
            </w:r>
          </w:p>
        </w:tc>
      </w:tr>
      <w:tr w:rsidR="0042720E" w:rsidTr="00F71F2C">
        <w:tc>
          <w:tcPr>
            <w:tcW w:w="1091" w:type="pct"/>
            <w:vMerge/>
          </w:tcPr>
          <w:p w:rsidR="0042720E" w:rsidRDefault="0042720E" w:rsidP="009867B6">
            <w:pPr>
              <w:spacing w:after="0" w:line="360" w:lineRule="auto"/>
              <w:jc w:val="both"/>
            </w:pPr>
          </w:p>
        </w:tc>
        <w:tc>
          <w:tcPr>
            <w:tcW w:w="977" w:type="pct"/>
          </w:tcPr>
          <w:p w:rsidR="0042720E" w:rsidRPr="00097D89" w:rsidRDefault="0042720E" w:rsidP="009867B6">
            <w:pPr>
              <w:spacing w:after="0" w:line="360" w:lineRule="auto"/>
              <w:jc w:val="center"/>
              <w:rPr>
                <w:b/>
              </w:rPr>
            </w:pPr>
            <w:r w:rsidRPr="00097D89">
              <w:rPr>
                <w:b/>
              </w:rPr>
              <w:t>KONTROL</w:t>
            </w:r>
          </w:p>
        </w:tc>
        <w:tc>
          <w:tcPr>
            <w:tcW w:w="978" w:type="pct"/>
          </w:tcPr>
          <w:p w:rsidR="0042720E" w:rsidRPr="00097D89" w:rsidRDefault="0042720E" w:rsidP="009867B6">
            <w:pPr>
              <w:spacing w:after="0" w:line="360" w:lineRule="auto"/>
              <w:jc w:val="center"/>
              <w:rPr>
                <w:b/>
              </w:rPr>
            </w:pPr>
            <w:r w:rsidRPr="00097D89">
              <w:rPr>
                <w:b/>
              </w:rPr>
              <w:t>HASTA</w:t>
            </w:r>
          </w:p>
        </w:tc>
        <w:tc>
          <w:tcPr>
            <w:tcW w:w="863" w:type="pct"/>
            <w:vMerge/>
          </w:tcPr>
          <w:p w:rsidR="0042720E" w:rsidRPr="0042720E" w:rsidRDefault="0042720E" w:rsidP="009867B6">
            <w:pPr>
              <w:spacing w:after="0" w:line="360" w:lineRule="auto"/>
              <w:jc w:val="center"/>
              <w:rPr>
                <w:b/>
              </w:rPr>
            </w:pPr>
          </w:p>
        </w:tc>
        <w:tc>
          <w:tcPr>
            <w:tcW w:w="1091" w:type="pct"/>
            <w:vMerge/>
          </w:tcPr>
          <w:p w:rsidR="0042720E" w:rsidRDefault="0042720E" w:rsidP="009867B6">
            <w:pPr>
              <w:spacing w:after="0" w:line="360" w:lineRule="auto"/>
              <w:jc w:val="both"/>
            </w:pPr>
          </w:p>
        </w:tc>
      </w:tr>
      <w:tr w:rsidR="0042720E" w:rsidTr="00F71F2C">
        <w:tc>
          <w:tcPr>
            <w:tcW w:w="1091" w:type="pct"/>
          </w:tcPr>
          <w:p w:rsidR="0042720E" w:rsidRDefault="0042720E" w:rsidP="009867B6">
            <w:pPr>
              <w:spacing w:after="0" w:line="360" w:lineRule="auto"/>
              <w:jc w:val="both"/>
            </w:pPr>
            <w:r>
              <w:t>BKİ (kg/m</w:t>
            </w:r>
            <w:r w:rsidRPr="00097D89">
              <w:rPr>
                <w:vertAlign w:val="superscript"/>
              </w:rPr>
              <w:t>2</w:t>
            </w:r>
            <w:r>
              <w:t>)</w:t>
            </w:r>
          </w:p>
        </w:tc>
        <w:tc>
          <w:tcPr>
            <w:tcW w:w="977" w:type="pct"/>
          </w:tcPr>
          <w:p w:rsidR="0042720E" w:rsidRDefault="0042720E" w:rsidP="009867B6">
            <w:pPr>
              <w:spacing w:after="0" w:line="360" w:lineRule="auto"/>
              <w:jc w:val="center"/>
            </w:pPr>
            <w:r>
              <w:t>27.27 ± 3.68</w:t>
            </w:r>
          </w:p>
        </w:tc>
        <w:tc>
          <w:tcPr>
            <w:tcW w:w="978" w:type="pct"/>
          </w:tcPr>
          <w:p w:rsidR="0042720E" w:rsidRDefault="0042720E" w:rsidP="009867B6">
            <w:pPr>
              <w:spacing w:after="0" w:line="360" w:lineRule="auto"/>
              <w:jc w:val="center"/>
            </w:pPr>
            <w:r>
              <w:t>28.84 ± 3.59</w:t>
            </w:r>
          </w:p>
        </w:tc>
        <w:tc>
          <w:tcPr>
            <w:tcW w:w="863" w:type="pct"/>
          </w:tcPr>
          <w:p w:rsidR="0042720E" w:rsidRPr="0042720E" w:rsidRDefault="0042720E" w:rsidP="009867B6">
            <w:pPr>
              <w:spacing w:after="0" w:line="360" w:lineRule="auto"/>
              <w:jc w:val="center"/>
            </w:pPr>
            <w:r w:rsidRPr="0042720E">
              <w:t>18.10</w:t>
            </w:r>
            <w:r>
              <w:t xml:space="preserve"> </w:t>
            </w:r>
            <w:r w:rsidRPr="0042720E">
              <w:t>-</w:t>
            </w:r>
            <w:r>
              <w:t xml:space="preserve"> </w:t>
            </w:r>
            <w:r w:rsidRPr="0042720E">
              <w:t>37.10</w:t>
            </w:r>
          </w:p>
        </w:tc>
        <w:tc>
          <w:tcPr>
            <w:tcW w:w="1091" w:type="pct"/>
          </w:tcPr>
          <w:p w:rsidR="0042720E" w:rsidRPr="005049D0" w:rsidRDefault="0042720E" w:rsidP="009867B6">
            <w:pPr>
              <w:spacing w:after="0" w:line="360" w:lineRule="auto"/>
              <w:jc w:val="center"/>
              <w:rPr>
                <w:b/>
              </w:rPr>
            </w:pPr>
            <w:r w:rsidRPr="005049D0">
              <w:rPr>
                <w:b/>
              </w:rPr>
              <w:t>&lt;0.001</w:t>
            </w:r>
          </w:p>
        </w:tc>
      </w:tr>
      <w:tr w:rsidR="0042720E" w:rsidTr="00F71F2C">
        <w:tc>
          <w:tcPr>
            <w:tcW w:w="1091" w:type="pct"/>
          </w:tcPr>
          <w:p w:rsidR="0042720E" w:rsidRDefault="0042720E" w:rsidP="009867B6">
            <w:pPr>
              <w:spacing w:after="0" w:line="360" w:lineRule="auto"/>
              <w:jc w:val="both"/>
            </w:pPr>
            <w:r>
              <w:t>TG (g/dl)</w:t>
            </w:r>
          </w:p>
        </w:tc>
        <w:tc>
          <w:tcPr>
            <w:tcW w:w="977" w:type="pct"/>
          </w:tcPr>
          <w:p w:rsidR="0042720E" w:rsidRDefault="0042720E" w:rsidP="009867B6">
            <w:pPr>
              <w:spacing w:after="0" w:line="360" w:lineRule="auto"/>
              <w:jc w:val="center"/>
            </w:pPr>
            <w:r>
              <w:t>130.39 ± 58.93</w:t>
            </w:r>
          </w:p>
        </w:tc>
        <w:tc>
          <w:tcPr>
            <w:tcW w:w="978" w:type="pct"/>
          </w:tcPr>
          <w:p w:rsidR="0042720E" w:rsidRDefault="0042720E" w:rsidP="009867B6">
            <w:pPr>
              <w:spacing w:after="0" w:line="360" w:lineRule="auto"/>
              <w:jc w:val="center"/>
            </w:pPr>
            <w:r>
              <w:t>165.29 ± 82.37</w:t>
            </w:r>
          </w:p>
        </w:tc>
        <w:tc>
          <w:tcPr>
            <w:tcW w:w="863" w:type="pct"/>
          </w:tcPr>
          <w:p w:rsidR="0042720E" w:rsidRPr="0042720E" w:rsidRDefault="0042720E" w:rsidP="009867B6">
            <w:pPr>
              <w:spacing w:after="0" w:line="360" w:lineRule="auto"/>
              <w:jc w:val="center"/>
            </w:pPr>
            <w:r w:rsidRPr="0042720E">
              <w:t>36</w:t>
            </w:r>
            <w:r>
              <w:t xml:space="preserve"> </w:t>
            </w:r>
            <w:r w:rsidRPr="0042720E">
              <w:t>-</w:t>
            </w:r>
            <w:r>
              <w:t xml:space="preserve"> </w:t>
            </w:r>
            <w:r w:rsidRPr="0042720E">
              <w:t>478</w:t>
            </w:r>
          </w:p>
        </w:tc>
        <w:tc>
          <w:tcPr>
            <w:tcW w:w="1091" w:type="pct"/>
          </w:tcPr>
          <w:p w:rsidR="0042720E" w:rsidRPr="005049D0" w:rsidRDefault="0042720E" w:rsidP="009867B6">
            <w:pPr>
              <w:spacing w:after="0" w:line="360" w:lineRule="auto"/>
              <w:jc w:val="center"/>
              <w:rPr>
                <w:b/>
              </w:rPr>
            </w:pPr>
            <w:r w:rsidRPr="005049D0">
              <w:rPr>
                <w:b/>
              </w:rPr>
              <w:t>&lt;0.001</w:t>
            </w:r>
          </w:p>
        </w:tc>
      </w:tr>
      <w:tr w:rsidR="0042720E" w:rsidTr="00F71F2C">
        <w:tc>
          <w:tcPr>
            <w:tcW w:w="1091" w:type="pct"/>
          </w:tcPr>
          <w:p w:rsidR="0042720E" w:rsidRDefault="0042720E" w:rsidP="009867B6">
            <w:pPr>
              <w:spacing w:after="0" w:line="360" w:lineRule="auto"/>
              <w:jc w:val="both"/>
            </w:pPr>
            <w:r>
              <w:t>AKŞ (gr/dl)</w:t>
            </w:r>
          </w:p>
        </w:tc>
        <w:tc>
          <w:tcPr>
            <w:tcW w:w="977" w:type="pct"/>
          </w:tcPr>
          <w:p w:rsidR="0042720E" w:rsidRDefault="0042720E" w:rsidP="009867B6">
            <w:pPr>
              <w:spacing w:after="0" w:line="360" w:lineRule="auto"/>
              <w:jc w:val="center"/>
            </w:pPr>
            <w:r>
              <w:t>87.09 ± 14.52</w:t>
            </w:r>
          </w:p>
        </w:tc>
        <w:tc>
          <w:tcPr>
            <w:tcW w:w="978" w:type="pct"/>
          </w:tcPr>
          <w:p w:rsidR="0042720E" w:rsidRDefault="0042720E" w:rsidP="009867B6">
            <w:pPr>
              <w:spacing w:after="0" w:line="360" w:lineRule="auto"/>
              <w:jc w:val="center"/>
            </w:pPr>
            <w:r>
              <w:t>90.70 ± 13.06</w:t>
            </w:r>
          </w:p>
        </w:tc>
        <w:tc>
          <w:tcPr>
            <w:tcW w:w="863" w:type="pct"/>
          </w:tcPr>
          <w:p w:rsidR="0042720E" w:rsidRPr="0042720E" w:rsidRDefault="0042720E" w:rsidP="009867B6">
            <w:pPr>
              <w:spacing w:after="0" w:line="360" w:lineRule="auto"/>
              <w:jc w:val="center"/>
            </w:pPr>
            <w:r w:rsidRPr="0042720E">
              <w:t>60</w:t>
            </w:r>
            <w:r>
              <w:t xml:space="preserve"> </w:t>
            </w:r>
            <w:r w:rsidRPr="0042720E">
              <w:t>-</w:t>
            </w:r>
            <w:r>
              <w:t xml:space="preserve"> </w:t>
            </w:r>
            <w:r w:rsidRPr="0042720E">
              <w:t>120</w:t>
            </w:r>
          </w:p>
        </w:tc>
        <w:tc>
          <w:tcPr>
            <w:tcW w:w="1091" w:type="pct"/>
          </w:tcPr>
          <w:p w:rsidR="0042720E" w:rsidRPr="005049D0" w:rsidRDefault="0042720E" w:rsidP="009867B6">
            <w:pPr>
              <w:spacing w:after="0" w:line="360" w:lineRule="auto"/>
              <w:jc w:val="center"/>
              <w:rPr>
                <w:b/>
              </w:rPr>
            </w:pPr>
            <w:r>
              <w:rPr>
                <w:b/>
              </w:rPr>
              <w:t>0.025</w:t>
            </w:r>
          </w:p>
        </w:tc>
      </w:tr>
    </w:tbl>
    <w:p w:rsidR="00BF5B69" w:rsidRDefault="00BF5B69" w:rsidP="000274D5">
      <w:pPr>
        <w:spacing w:after="0" w:line="360" w:lineRule="auto"/>
        <w:jc w:val="center"/>
      </w:pPr>
    </w:p>
    <w:p w:rsidR="00DB7D4A" w:rsidRDefault="007F6E84" w:rsidP="009867B6">
      <w:pPr>
        <w:spacing w:after="0" w:line="360" w:lineRule="auto"/>
        <w:jc w:val="center"/>
      </w:pPr>
      <w:r>
        <w:rPr>
          <w:noProof/>
          <w:lang w:eastAsia="tr-TR"/>
        </w:rPr>
        <w:drawing>
          <wp:inline distT="0" distB="0" distL="0" distR="0" wp14:anchorId="5564E9F2" wp14:editId="1B6FD4BD">
            <wp:extent cx="4640400" cy="3492000"/>
            <wp:effectExtent l="0" t="0" r="8255" b="0"/>
            <wp:docPr id="310" name="Resim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0400" cy="3492000"/>
                    </a:xfrm>
                    <a:prstGeom prst="rect">
                      <a:avLst/>
                    </a:prstGeom>
                    <a:noFill/>
                    <a:ln>
                      <a:noFill/>
                    </a:ln>
                  </pic:spPr>
                </pic:pic>
              </a:graphicData>
            </a:graphic>
          </wp:inline>
        </w:drawing>
      </w:r>
    </w:p>
    <w:p w:rsidR="00614B5F" w:rsidRPr="00E41181" w:rsidRDefault="00614B5F" w:rsidP="000274D5">
      <w:pPr>
        <w:spacing w:after="0" w:line="240" w:lineRule="auto"/>
      </w:pPr>
      <w:bookmarkStart w:id="185" w:name="_Toc451901358"/>
    </w:p>
    <w:p w:rsidR="007F6E84" w:rsidRPr="00E820DA" w:rsidRDefault="00E820DA" w:rsidP="009867B6">
      <w:pPr>
        <w:pStyle w:val="Balk4"/>
        <w:spacing w:after="0"/>
      </w:pPr>
      <w:bookmarkStart w:id="186" w:name="_Toc458998807"/>
      <w:r w:rsidRPr="00E820DA">
        <w:t xml:space="preserve">Şekil </w:t>
      </w:r>
      <w:r w:rsidR="00DD5589">
        <w:t xml:space="preserve">3.7 </w:t>
      </w:r>
      <w:r w:rsidR="00866373">
        <w:t>Hasta ve k</w:t>
      </w:r>
      <w:r w:rsidR="00DB7D4A" w:rsidRPr="00E820DA">
        <w:t xml:space="preserve">ontrol gruplarında </w:t>
      </w:r>
      <w:r w:rsidR="007F6E84" w:rsidRPr="00E820DA">
        <w:t>BKİ</w:t>
      </w:r>
      <w:r w:rsidR="00CB44E1" w:rsidRPr="00E820DA">
        <w:t xml:space="preserve"> değişkeninin dağılım grafiği</w:t>
      </w:r>
      <w:bookmarkEnd w:id="185"/>
      <w:bookmarkEnd w:id="186"/>
    </w:p>
    <w:p w:rsidR="00614B5F" w:rsidRDefault="00614B5F" w:rsidP="009867B6">
      <w:pPr>
        <w:spacing w:after="0" w:line="360" w:lineRule="auto"/>
        <w:jc w:val="center"/>
      </w:pPr>
    </w:p>
    <w:p w:rsidR="007F6E84" w:rsidRDefault="007F6E84" w:rsidP="009867B6">
      <w:pPr>
        <w:spacing w:after="0" w:line="360" w:lineRule="auto"/>
        <w:jc w:val="center"/>
      </w:pPr>
      <w:r>
        <w:rPr>
          <w:noProof/>
          <w:lang w:eastAsia="tr-TR"/>
        </w:rPr>
        <w:lastRenderedPageBreak/>
        <w:drawing>
          <wp:inline distT="0" distB="0" distL="0" distR="0" wp14:anchorId="2C4118C0" wp14:editId="585F392B">
            <wp:extent cx="4640400" cy="3240000"/>
            <wp:effectExtent l="0" t="0" r="8255" b="0"/>
            <wp:docPr id="86" name="Resim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0400" cy="3240000"/>
                    </a:xfrm>
                    <a:prstGeom prst="rect">
                      <a:avLst/>
                    </a:prstGeom>
                    <a:noFill/>
                    <a:ln>
                      <a:noFill/>
                    </a:ln>
                  </pic:spPr>
                </pic:pic>
              </a:graphicData>
            </a:graphic>
          </wp:inline>
        </w:drawing>
      </w:r>
    </w:p>
    <w:p w:rsidR="00614B5F" w:rsidRPr="00E41181" w:rsidRDefault="00614B5F" w:rsidP="000274D5">
      <w:pPr>
        <w:spacing w:after="0" w:line="240" w:lineRule="auto"/>
      </w:pPr>
      <w:bookmarkStart w:id="187" w:name="_Toc451901359"/>
    </w:p>
    <w:p w:rsidR="007F6E84" w:rsidRDefault="00E820DA" w:rsidP="009867B6">
      <w:pPr>
        <w:pStyle w:val="Balk4"/>
        <w:spacing w:after="0"/>
      </w:pPr>
      <w:bookmarkStart w:id="188" w:name="_Toc458998808"/>
      <w:r w:rsidRPr="00E820DA">
        <w:t xml:space="preserve">Şekil </w:t>
      </w:r>
      <w:r w:rsidR="00DD5589">
        <w:t>3.8</w:t>
      </w:r>
      <w:r w:rsidR="00ED2849" w:rsidRPr="00E820DA">
        <w:t xml:space="preserve"> </w:t>
      </w:r>
      <w:r w:rsidR="00866373">
        <w:t>Hasta ve k</w:t>
      </w:r>
      <w:r w:rsidR="00DB7D4A" w:rsidRPr="00E820DA">
        <w:t xml:space="preserve">ontrol gruplarında </w:t>
      </w:r>
      <w:r w:rsidR="00EB5274">
        <w:t>TG</w:t>
      </w:r>
      <w:r w:rsidR="007F6E84" w:rsidRPr="00E820DA">
        <w:t xml:space="preserve"> </w:t>
      </w:r>
      <w:r w:rsidR="00DB7D4A" w:rsidRPr="00E820DA">
        <w:t>değişkeninin dağılım grafiği</w:t>
      </w:r>
      <w:bookmarkEnd w:id="187"/>
      <w:bookmarkEnd w:id="188"/>
    </w:p>
    <w:p w:rsidR="00E41181" w:rsidRPr="00E41181" w:rsidRDefault="00E41181" w:rsidP="009867B6">
      <w:pPr>
        <w:spacing w:after="0" w:line="360" w:lineRule="auto"/>
      </w:pPr>
    </w:p>
    <w:p w:rsidR="00CB44E1" w:rsidRDefault="00CB44E1" w:rsidP="009867B6">
      <w:pPr>
        <w:spacing w:after="0"/>
        <w:jc w:val="center"/>
      </w:pPr>
      <w:r>
        <w:rPr>
          <w:noProof/>
          <w:lang w:eastAsia="tr-TR"/>
        </w:rPr>
        <w:drawing>
          <wp:inline distT="0" distB="0" distL="0" distR="0" wp14:anchorId="58210208" wp14:editId="0557DDD4">
            <wp:extent cx="4640400" cy="3240000"/>
            <wp:effectExtent l="0" t="0" r="8255" b="0"/>
            <wp:docPr id="309" name="Resim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400" cy="3240000"/>
                    </a:xfrm>
                    <a:prstGeom prst="rect">
                      <a:avLst/>
                    </a:prstGeom>
                    <a:noFill/>
                    <a:ln>
                      <a:noFill/>
                    </a:ln>
                  </pic:spPr>
                </pic:pic>
              </a:graphicData>
            </a:graphic>
          </wp:inline>
        </w:drawing>
      </w:r>
    </w:p>
    <w:p w:rsidR="00E41181" w:rsidRPr="00E41181" w:rsidRDefault="00E41181" w:rsidP="000274D5">
      <w:pPr>
        <w:spacing w:after="0" w:line="240" w:lineRule="auto"/>
      </w:pPr>
      <w:bookmarkStart w:id="189" w:name="_Toc451901360"/>
    </w:p>
    <w:p w:rsidR="00CB44E1" w:rsidRPr="00E820DA" w:rsidRDefault="00E820DA" w:rsidP="009867B6">
      <w:pPr>
        <w:pStyle w:val="Balk4"/>
        <w:spacing w:after="0"/>
      </w:pPr>
      <w:bookmarkStart w:id="190" w:name="_Toc458998809"/>
      <w:r w:rsidRPr="00E820DA">
        <w:t xml:space="preserve">Şekil </w:t>
      </w:r>
      <w:r w:rsidR="00DD5589">
        <w:t>3.9</w:t>
      </w:r>
      <w:r w:rsidR="00ED2849" w:rsidRPr="00E820DA">
        <w:t xml:space="preserve"> </w:t>
      </w:r>
      <w:r w:rsidR="00CB44E1" w:rsidRPr="00E820DA">
        <w:t xml:space="preserve">Hasta ve </w:t>
      </w:r>
      <w:r w:rsidR="00866373">
        <w:t>k</w:t>
      </w:r>
      <w:r w:rsidR="00EB5274">
        <w:t>ontrol gruplarında AKŞ</w:t>
      </w:r>
      <w:r w:rsidR="00CB44E1" w:rsidRPr="00E820DA">
        <w:t xml:space="preserve"> </w:t>
      </w:r>
      <w:r w:rsidR="007B027B" w:rsidRPr="00E820DA">
        <w:t>değişkeninin dağılım grafiği</w:t>
      </w:r>
      <w:bookmarkEnd w:id="189"/>
      <w:bookmarkEnd w:id="190"/>
    </w:p>
    <w:p w:rsidR="00E41181" w:rsidRDefault="00E41181" w:rsidP="000274D5">
      <w:pPr>
        <w:spacing w:after="0" w:line="240" w:lineRule="auto"/>
      </w:pPr>
    </w:p>
    <w:p w:rsidR="000274D5" w:rsidRDefault="000274D5" w:rsidP="000274D5">
      <w:pPr>
        <w:spacing w:after="0" w:line="240" w:lineRule="auto"/>
      </w:pPr>
    </w:p>
    <w:p w:rsidR="001F6A15" w:rsidRPr="00FD0675" w:rsidRDefault="00820BF0" w:rsidP="000274D5">
      <w:pPr>
        <w:spacing w:after="0" w:line="240" w:lineRule="auto"/>
        <w:rPr>
          <w:b/>
        </w:rPr>
      </w:pPr>
      <w:bookmarkStart w:id="191" w:name="_Toc458081283"/>
      <w:r w:rsidRPr="00FD0675">
        <w:rPr>
          <w:b/>
        </w:rPr>
        <w:t>3.2</w:t>
      </w:r>
      <w:r w:rsidR="001F6A15" w:rsidRPr="00FD0675">
        <w:rPr>
          <w:b/>
        </w:rPr>
        <w:t>.2 Bağımsız Değişkenlerin Bulanıklaştırılması</w:t>
      </w:r>
      <w:bookmarkEnd w:id="191"/>
    </w:p>
    <w:p w:rsidR="00E41181" w:rsidRPr="00E41181" w:rsidRDefault="00E41181" w:rsidP="000274D5">
      <w:pPr>
        <w:spacing w:after="0" w:line="240" w:lineRule="auto"/>
      </w:pPr>
    </w:p>
    <w:p w:rsidR="00654108" w:rsidRDefault="001F6A15" w:rsidP="009867B6">
      <w:pPr>
        <w:spacing w:after="0" w:line="360" w:lineRule="auto"/>
        <w:ind w:firstLine="567"/>
        <w:jc w:val="both"/>
      </w:pPr>
      <w:r>
        <w:t>Uygu</w:t>
      </w:r>
      <w:r w:rsidR="00AF2827">
        <w:t xml:space="preserve">lama veri setinde kullanılan bağımsız değişkenler üçer </w:t>
      </w:r>
      <w:r w:rsidR="00DA3661">
        <w:t>alt kategoriye ayrılarak bulanıklaştırıldı</w:t>
      </w:r>
      <w:r w:rsidR="00AF2827">
        <w:t>. BKİ değişkeninin bulanıklaştırılması,</w:t>
      </w:r>
      <w:r>
        <w:t xml:space="preserve"> </w:t>
      </w:r>
      <w:r w:rsidR="00AF2827" w:rsidRPr="00AF2827">
        <w:t xml:space="preserve">Türkiye Endokrinoloji ve Metabolizma </w:t>
      </w:r>
      <w:r w:rsidR="00AF2827" w:rsidRPr="00AF2827">
        <w:lastRenderedPageBreak/>
        <w:t>Derneği Obezite, Dislipidemi, Hipertansiyon Çalışma Grubu</w:t>
      </w:r>
      <w:r w:rsidR="00AF2827">
        <w:t xml:space="preserve">’nun </w:t>
      </w:r>
      <w:r w:rsidR="00AF2827" w:rsidRPr="00E721B5">
        <w:rPr>
          <w:i/>
        </w:rPr>
        <w:t>2016</w:t>
      </w:r>
      <w:r w:rsidR="00AF2827">
        <w:t xml:space="preserve"> </w:t>
      </w:r>
      <w:r w:rsidR="00AF2827" w:rsidRPr="00714F3B">
        <w:rPr>
          <w:i/>
        </w:rPr>
        <w:t>Obezite Tanı ve Tedavi Kılavuzu</w:t>
      </w:r>
      <w:r w:rsidR="00AF2827">
        <w:t xml:space="preserve">’ndan; Trigliserid değişkeninin bulanıklaştırılması, </w:t>
      </w:r>
      <w:r w:rsidR="00AF2827" w:rsidRPr="00AF2827">
        <w:t>Türkiye Endokrinoloji ve Metabolizma Derneği Obezite, Lipid Metabolizması ve Hipertansiyon Çalışma Grubu</w:t>
      </w:r>
      <w:r w:rsidR="00AF2827">
        <w:t xml:space="preserve">’nun </w:t>
      </w:r>
      <w:r w:rsidR="00AF2827" w:rsidRPr="00E721B5">
        <w:rPr>
          <w:i/>
        </w:rPr>
        <w:t>2016 Lipid Metabolizma Bozuklukları Tanı Ve Tedavi Kılavuzu</w:t>
      </w:r>
      <w:r w:rsidR="00AF2827">
        <w:t xml:space="preserve">’ndan ve AKŞ değişkeninin bulanıklaştırılması ise </w:t>
      </w:r>
      <w:r w:rsidR="00AF2827" w:rsidRPr="00AF2827">
        <w:t>Türkiye Endokrinoloji ve Metabolizma Derneği Diabetes Mellitus Çalışma ve Eğitim Grubu</w:t>
      </w:r>
      <w:r w:rsidR="00AF2827">
        <w:t xml:space="preserve">’nun </w:t>
      </w:r>
      <w:r w:rsidR="00AF2827" w:rsidRPr="00E721B5">
        <w:rPr>
          <w:i/>
        </w:rPr>
        <w:t>2016 Diabetes Mellitus ve Komplikasyonlarının Tanı, Tedavi ve İzlem Kılavuzu</w:t>
      </w:r>
      <w:r w:rsidR="00AF2827" w:rsidRPr="00AF2827">
        <w:t xml:space="preserve"> </w:t>
      </w:r>
      <w:r w:rsidR="00AF2827">
        <w:t>ile</w:t>
      </w:r>
      <w:r w:rsidR="00E721B5">
        <w:t xml:space="preserve"> Palerm ve Bequette (2007)’nin </w:t>
      </w:r>
      <w:r w:rsidR="00AF2827" w:rsidRPr="00E721B5">
        <w:rPr>
          <w:i/>
        </w:rPr>
        <w:t xml:space="preserve">Hypoglycemia Detection and Prediction Using Continious Glucose Monitoring – A Study </w:t>
      </w:r>
      <w:r w:rsidR="00E721B5" w:rsidRPr="00E721B5">
        <w:rPr>
          <w:i/>
        </w:rPr>
        <w:t xml:space="preserve">on Hypoglycemic Clamp Data </w:t>
      </w:r>
      <w:r w:rsidR="00E721B5">
        <w:t>başlıklı</w:t>
      </w:r>
      <w:r w:rsidR="00AF2827">
        <w:t xml:space="preserve"> makalesinden yararlanılarak yapıldı. Bulanıklaştırma sonunda o</w:t>
      </w:r>
      <w:r w:rsidR="00134913">
        <w:t>l</w:t>
      </w:r>
      <w:r w:rsidR="00AF2827">
        <w:t xml:space="preserve">uşturulan </w:t>
      </w:r>
      <w:r w:rsidR="004F113B">
        <w:t>grupların o</w:t>
      </w:r>
      <w:r w:rsidR="00134913">
        <w:t xml:space="preserve">rtalama ± </w:t>
      </w:r>
      <w:r w:rsidR="004F113B">
        <w:t>s</w:t>
      </w:r>
      <w:r w:rsidR="00134913">
        <w:t xml:space="preserve">tandart </w:t>
      </w:r>
      <w:r w:rsidR="004F113B">
        <w:t>s</w:t>
      </w:r>
      <w:r w:rsidR="00134913">
        <w:t xml:space="preserve">apmaları ile </w:t>
      </w:r>
      <w:r w:rsidR="004F113B">
        <w:t>minimum ve maksimum değerleri (m</w:t>
      </w:r>
      <w:r w:rsidR="00134913">
        <w:t>i</w:t>
      </w:r>
      <w:r w:rsidR="004F113B">
        <w:t>n. – m</w:t>
      </w:r>
      <w:r w:rsidR="00134913">
        <w:t xml:space="preserve">aks.) </w:t>
      </w:r>
      <w:r w:rsidR="00746D7D">
        <w:t xml:space="preserve">bulanık modellerin oluşturulmasında kullanılmak amacıyla </w:t>
      </w:r>
      <w:r w:rsidR="00134913">
        <w:t xml:space="preserve">hesaplandı </w:t>
      </w:r>
      <w:r w:rsidR="003C6C21">
        <w:t>(Tablo 3.6</w:t>
      </w:r>
      <w:r w:rsidR="00DD5589">
        <w:t xml:space="preserve"> ve Şekil 3.10</w:t>
      </w:r>
      <w:r w:rsidR="00CB44E1">
        <w:t xml:space="preserve"> – Şekil 3.</w:t>
      </w:r>
      <w:r w:rsidR="00DD5589">
        <w:t>12</w:t>
      </w:r>
      <w:r w:rsidR="00825A30">
        <w:t>).</w:t>
      </w:r>
      <w:r w:rsidR="008D60DC">
        <w:t xml:space="preserve"> </w:t>
      </w:r>
    </w:p>
    <w:p w:rsidR="001E46A9" w:rsidRDefault="001E46A9" w:rsidP="000274D5">
      <w:pPr>
        <w:spacing w:after="0" w:line="360" w:lineRule="auto"/>
        <w:jc w:val="both"/>
      </w:pPr>
    </w:p>
    <w:p w:rsidR="00C55D41" w:rsidRDefault="00C55D41" w:rsidP="009867B6">
      <w:pPr>
        <w:pStyle w:val="TBal"/>
        <w:spacing w:after="0" w:line="360" w:lineRule="auto"/>
      </w:pPr>
      <w:bookmarkStart w:id="192" w:name="_Toc458998958"/>
      <w:r w:rsidRPr="001E46A9">
        <w:t>T</w:t>
      </w:r>
      <w:r w:rsidR="003C6C21" w:rsidRPr="001E46A9">
        <w:t>ablo 3.6</w:t>
      </w:r>
      <w:r w:rsidRPr="001E46A9">
        <w:t xml:space="preserve"> </w:t>
      </w:r>
      <w:r w:rsidR="00EB5274" w:rsidRPr="001E46A9">
        <w:t>BKİ</w:t>
      </w:r>
      <w:r w:rsidR="00825A30" w:rsidRPr="001E46A9">
        <w:t>, T</w:t>
      </w:r>
      <w:r w:rsidR="00EB5274" w:rsidRPr="001E46A9">
        <w:t>G</w:t>
      </w:r>
      <w:r w:rsidR="00825A30" w:rsidRPr="001E46A9">
        <w:t xml:space="preserve"> ve </w:t>
      </w:r>
      <w:r w:rsidRPr="001E46A9">
        <w:t>A</w:t>
      </w:r>
      <w:r w:rsidR="00EB5274" w:rsidRPr="001E46A9">
        <w:t>KŞ</w:t>
      </w:r>
      <w:r w:rsidRPr="001E46A9">
        <w:t xml:space="preserve"> değişken</w:t>
      </w:r>
      <w:r w:rsidR="00825A30" w:rsidRPr="001E46A9">
        <w:t>ler</w:t>
      </w:r>
      <w:r w:rsidRPr="001E46A9">
        <w:t>inin bulanıklaştırılması</w:t>
      </w:r>
      <w:r w:rsidR="00944CD6" w:rsidRPr="001E46A9">
        <w:t xml:space="preserve"> ve grupların tanımlayıcı istatistikleri</w:t>
      </w:r>
      <w:bookmarkEnd w:id="192"/>
      <w:r w:rsidR="00944CD6">
        <w:t xml:space="preserve"> </w:t>
      </w:r>
    </w:p>
    <w:p w:rsidR="00825A30" w:rsidRDefault="00825A30" w:rsidP="000274D5">
      <w:pPr>
        <w:spacing w:after="0" w:line="240" w:lineRule="auto"/>
        <w:jc w:val="both"/>
      </w:pPr>
    </w:p>
    <w:tbl>
      <w:tblPr>
        <w:tblStyle w:val="TabloKlavuzu"/>
        <w:tblW w:w="0" w:type="auto"/>
        <w:jc w:val="center"/>
        <w:tblLook w:val="04A0" w:firstRow="1" w:lastRow="0" w:firstColumn="1" w:lastColumn="0" w:noHBand="0" w:noVBand="1"/>
      </w:tblPr>
      <w:tblGrid>
        <w:gridCol w:w="2173"/>
        <w:gridCol w:w="1227"/>
        <w:gridCol w:w="1697"/>
        <w:gridCol w:w="1843"/>
        <w:gridCol w:w="2121"/>
      </w:tblGrid>
      <w:tr w:rsidR="00825A30" w:rsidTr="00E41181">
        <w:trPr>
          <w:jc w:val="center"/>
        </w:trPr>
        <w:tc>
          <w:tcPr>
            <w:tcW w:w="2173" w:type="dxa"/>
          </w:tcPr>
          <w:p w:rsidR="00825A30" w:rsidRDefault="00825A30" w:rsidP="009867B6">
            <w:pPr>
              <w:spacing w:after="0" w:line="360" w:lineRule="auto"/>
              <w:jc w:val="center"/>
              <w:rPr>
                <w:b/>
              </w:rPr>
            </w:pPr>
          </w:p>
          <w:p w:rsidR="006245B2" w:rsidRDefault="006245B2" w:rsidP="009867B6">
            <w:pPr>
              <w:spacing w:after="0" w:line="360" w:lineRule="auto"/>
              <w:jc w:val="center"/>
              <w:rPr>
                <w:b/>
              </w:rPr>
            </w:pPr>
            <w:r>
              <w:rPr>
                <w:b/>
              </w:rPr>
              <w:t>BAĞIMSIZ</w:t>
            </w:r>
          </w:p>
          <w:p w:rsidR="00825A30" w:rsidRDefault="00825A30" w:rsidP="009867B6">
            <w:pPr>
              <w:spacing w:after="0" w:line="360" w:lineRule="auto"/>
              <w:jc w:val="center"/>
              <w:rPr>
                <w:b/>
              </w:rPr>
            </w:pPr>
            <w:r>
              <w:rPr>
                <w:b/>
              </w:rPr>
              <w:t>DEĞİŞKENLER</w:t>
            </w:r>
          </w:p>
        </w:tc>
        <w:tc>
          <w:tcPr>
            <w:tcW w:w="2924" w:type="dxa"/>
            <w:gridSpan w:val="2"/>
          </w:tcPr>
          <w:p w:rsidR="00825A30" w:rsidRDefault="00825A30" w:rsidP="009867B6">
            <w:pPr>
              <w:spacing w:after="0" w:line="360" w:lineRule="auto"/>
              <w:jc w:val="center"/>
              <w:rPr>
                <w:b/>
              </w:rPr>
            </w:pPr>
          </w:p>
          <w:p w:rsidR="00825A30" w:rsidRPr="00C55D41" w:rsidRDefault="00825A30" w:rsidP="009867B6">
            <w:pPr>
              <w:spacing w:after="0" w:line="360" w:lineRule="auto"/>
              <w:jc w:val="center"/>
              <w:rPr>
                <w:b/>
              </w:rPr>
            </w:pPr>
            <w:r>
              <w:rPr>
                <w:b/>
              </w:rPr>
              <w:t>ALT GRUPLAR</w:t>
            </w:r>
          </w:p>
        </w:tc>
        <w:tc>
          <w:tcPr>
            <w:tcW w:w="1843" w:type="dxa"/>
          </w:tcPr>
          <w:p w:rsidR="00825A30" w:rsidRPr="00C55D41" w:rsidRDefault="00825A30" w:rsidP="009867B6">
            <w:pPr>
              <w:spacing w:after="0" w:line="360" w:lineRule="auto"/>
              <w:jc w:val="center"/>
              <w:rPr>
                <w:b/>
              </w:rPr>
            </w:pPr>
            <w:r>
              <w:rPr>
                <w:b/>
              </w:rPr>
              <w:t>Ortalama ± Standart Sapma</w:t>
            </w:r>
          </w:p>
        </w:tc>
        <w:tc>
          <w:tcPr>
            <w:tcW w:w="2121" w:type="dxa"/>
          </w:tcPr>
          <w:p w:rsidR="00825A30" w:rsidRDefault="00825A30" w:rsidP="009867B6">
            <w:pPr>
              <w:spacing w:after="0" w:line="360" w:lineRule="auto"/>
              <w:jc w:val="center"/>
              <w:rPr>
                <w:b/>
              </w:rPr>
            </w:pPr>
          </w:p>
          <w:p w:rsidR="00825A30" w:rsidRDefault="00825A30" w:rsidP="009867B6">
            <w:pPr>
              <w:spacing w:after="0" w:line="360" w:lineRule="auto"/>
              <w:jc w:val="center"/>
              <w:rPr>
                <w:b/>
              </w:rPr>
            </w:pPr>
            <w:r>
              <w:rPr>
                <w:b/>
              </w:rPr>
              <w:t>Min. – Maks.</w:t>
            </w:r>
          </w:p>
        </w:tc>
      </w:tr>
      <w:tr w:rsidR="00825A30" w:rsidTr="00E41181">
        <w:trPr>
          <w:jc w:val="center"/>
        </w:trPr>
        <w:tc>
          <w:tcPr>
            <w:tcW w:w="2173" w:type="dxa"/>
            <w:vMerge w:val="restart"/>
          </w:tcPr>
          <w:p w:rsidR="00825A30" w:rsidRPr="006245B2" w:rsidRDefault="00825A30" w:rsidP="009867B6">
            <w:pPr>
              <w:spacing w:after="0" w:line="360" w:lineRule="auto"/>
              <w:jc w:val="center"/>
              <w:rPr>
                <w:b/>
              </w:rPr>
            </w:pPr>
          </w:p>
          <w:p w:rsidR="00825A30" w:rsidRPr="006245B2" w:rsidRDefault="00825A30" w:rsidP="009867B6">
            <w:pPr>
              <w:spacing w:after="0" w:line="360" w:lineRule="auto"/>
              <w:jc w:val="center"/>
              <w:rPr>
                <w:b/>
              </w:rPr>
            </w:pPr>
            <w:r w:rsidRPr="006245B2">
              <w:rPr>
                <w:b/>
              </w:rPr>
              <w:t>BKİ</w:t>
            </w:r>
            <w:r w:rsidR="006245B2" w:rsidRPr="006245B2">
              <w:rPr>
                <w:b/>
              </w:rPr>
              <w:t xml:space="preserve"> (kg/m</w:t>
            </w:r>
            <w:r w:rsidR="006245B2" w:rsidRPr="006245B2">
              <w:rPr>
                <w:b/>
                <w:vertAlign w:val="superscript"/>
              </w:rPr>
              <w:t>2</w:t>
            </w:r>
            <w:r w:rsidR="006245B2" w:rsidRPr="006245B2">
              <w:rPr>
                <w:b/>
              </w:rPr>
              <w:t>)</w:t>
            </w:r>
          </w:p>
        </w:tc>
        <w:tc>
          <w:tcPr>
            <w:tcW w:w="1227" w:type="dxa"/>
          </w:tcPr>
          <w:p w:rsidR="00825A30" w:rsidRDefault="00825A30" w:rsidP="009867B6">
            <w:pPr>
              <w:spacing w:after="0" w:line="360" w:lineRule="auto"/>
              <w:jc w:val="center"/>
            </w:pPr>
            <w:r>
              <w:t>18 - 24.90</w:t>
            </w:r>
          </w:p>
        </w:tc>
        <w:tc>
          <w:tcPr>
            <w:tcW w:w="1697" w:type="dxa"/>
          </w:tcPr>
          <w:p w:rsidR="00825A30" w:rsidRDefault="00825A30" w:rsidP="009867B6">
            <w:pPr>
              <w:spacing w:after="0" w:line="360" w:lineRule="auto"/>
              <w:jc w:val="both"/>
            </w:pPr>
            <w:r>
              <w:t>Normal</w:t>
            </w:r>
          </w:p>
        </w:tc>
        <w:tc>
          <w:tcPr>
            <w:tcW w:w="1843" w:type="dxa"/>
          </w:tcPr>
          <w:p w:rsidR="00825A30" w:rsidRDefault="00825A30" w:rsidP="009867B6">
            <w:pPr>
              <w:spacing w:after="0" w:line="360" w:lineRule="auto"/>
              <w:jc w:val="center"/>
            </w:pPr>
            <w:r>
              <w:t>22.90 ± 1.58</w:t>
            </w:r>
          </w:p>
        </w:tc>
        <w:tc>
          <w:tcPr>
            <w:tcW w:w="2121" w:type="dxa"/>
          </w:tcPr>
          <w:p w:rsidR="00825A30" w:rsidRDefault="00825A30" w:rsidP="009867B6">
            <w:pPr>
              <w:spacing w:after="0" w:line="360" w:lineRule="auto"/>
              <w:jc w:val="center"/>
            </w:pPr>
            <w:r>
              <w:t>18.10 – 24.80</w:t>
            </w:r>
          </w:p>
        </w:tc>
      </w:tr>
      <w:tr w:rsidR="00825A30" w:rsidTr="00E41181">
        <w:trPr>
          <w:jc w:val="center"/>
        </w:trPr>
        <w:tc>
          <w:tcPr>
            <w:tcW w:w="2173" w:type="dxa"/>
            <w:vMerge/>
          </w:tcPr>
          <w:p w:rsidR="00825A30" w:rsidRPr="006245B2" w:rsidRDefault="00825A30" w:rsidP="009867B6">
            <w:pPr>
              <w:spacing w:after="0" w:line="360" w:lineRule="auto"/>
              <w:jc w:val="center"/>
              <w:rPr>
                <w:b/>
              </w:rPr>
            </w:pPr>
          </w:p>
        </w:tc>
        <w:tc>
          <w:tcPr>
            <w:tcW w:w="1227" w:type="dxa"/>
          </w:tcPr>
          <w:p w:rsidR="00825A30" w:rsidRDefault="00825A30" w:rsidP="009867B6">
            <w:pPr>
              <w:spacing w:after="0" w:line="360" w:lineRule="auto"/>
              <w:jc w:val="center"/>
            </w:pPr>
            <w:r>
              <w:t>25 - 29.90</w:t>
            </w:r>
          </w:p>
        </w:tc>
        <w:tc>
          <w:tcPr>
            <w:tcW w:w="1697" w:type="dxa"/>
          </w:tcPr>
          <w:p w:rsidR="00825A30" w:rsidRDefault="00825A30" w:rsidP="009867B6">
            <w:pPr>
              <w:spacing w:after="0" w:line="360" w:lineRule="auto"/>
              <w:jc w:val="both"/>
            </w:pPr>
            <w:r>
              <w:t>Fazla Kilolu</w:t>
            </w:r>
          </w:p>
        </w:tc>
        <w:tc>
          <w:tcPr>
            <w:tcW w:w="1843" w:type="dxa"/>
          </w:tcPr>
          <w:p w:rsidR="00825A30" w:rsidRDefault="00825A30" w:rsidP="009867B6">
            <w:pPr>
              <w:spacing w:after="0" w:line="360" w:lineRule="auto"/>
              <w:jc w:val="center"/>
            </w:pPr>
            <w:r>
              <w:t>27.46 ± 1.45</w:t>
            </w:r>
          </w:p>
        </w:tc>
        <w:tc>
          <w:tcPr>
            <w:tcW w:w="2121" w:type="dxa"/>
          </w:tcPr>
          <w:p w:rsidR="00825A30" w:rsidRDefault="00825A30" w:rsidP="009867B6">
            <w:pPr>
              <w:spacing w:after="0" w:line="360" w:lineRule="auto"/>
              <w:jc w:val="center"/>
            </w:pPr>
            <w:r>
              <w:t>25 – 29.80</w:t>
            </w:r>
          </w:p>
        </w:tc>
      </w:tr>
      <w:tr w:rsidR="00825A30" w:rsidTr="00E41181">
        <w:trPr>
          <w:jc w:val="center"/>
        </w:trPr>
        <w:tc>
          <w:tcPr>
            <w:tcW w:w="2173" w:type="dxa"/>
            <w:vMerge/>
          </w:tcPr>
          <w:p w:rsidR="00825A30" w:rsidRPr="006245B2" w:rsidRDefault="00825A30" w:rsidP="009867B6">
            <w:pPr>
              <w:spacing w:after="0" w:line="360" w:lineRule="auto"/>
              <w:jc w:val="center"/>
              <w:rPr>
                <w:b/>
              </w:rPr>
            </w:pPr>
          </w:p>
        </w:tc>
        <w:tc>
          <w:tcPr>
            <w:tcW w:w="1227" w:type="dxa"/>
          </w:tcPr>
          <w:p w:rsidR="00825A30" w:rsidRDefault="00825A30" w:rsidP="009867B6">
            <w:pPr>
              <w:spacing w:after="0" w:line="360" w:lineRule="auto"/>
              <w:jc w:val="center"/>
            </w:pPr>
            <w:r>
              <w:t>≥ 30</w:t>
            </w:r>
          </w:p>
        </w:tc>
        <w:tc>
          <w:tcPr>
            <w:tcW w:w="1697" w:type="dxa"/>
          </w:tcPr>
          <w:p w:rsidR="00825A30" w:rsidRDefault="00825A30" w:rsidP="009867B6">
            <w:pPr>
              <w:spacing w:after="0" w:line="360" w:lineRule="auto"/>
              <w:jc w:val="both"/>
            </w:pPr>
            <w:r>
              <w:t>Obez</w:t>
            </w:r>
          </w:p>
        </w:tc>
        <w:tc>
          <w:tcPr>
            <w:tcW w:w="1843" w:type="dxa"/>
          </w:tcPr>
          <w:p w:rsidR="00825A30" w:rsidRDefault="00825A30" w:rsidP="009867B6">
            <w:pPr>
              <w:spacing w:after="0" w:line="360" w:lineRule="auto"/>
              <w:jc w:val="center"/>
            </w:pPr>
            <w:r>
              <w:t>32.36 ± 1.92</w:t>
            </w:r>
          </w:p>
        </w:tc>
        <w:tc>
          <w:tcPr>
            <w:tcW w:w="2121" w:type="dxa"/>
          </w:tcPr>
          <w:p w:rsidR="00825A30" w:rsidRDefault="00825A30" w:rsidP="009867B6">
            <w:pPr>
              <w:spacing w:after="0" w:line="360" w:lineRule="auto"/>
              <w:jc w:val="center"/>
            </w:pPr>
            <w:r>
              <w:t>30 – 37.10</w:t>
            </w:r>
          </w:p>
        </w:tc>
      </w:tr>
      <w:tr w:rsidR="00825A30" w:rsidTr="00E41181">
        <w:trPr>
          <w:jc w:val="center"/>
        </w:trPr>
        <w:tc>
          <w:tcPr>
            <w:tcW w:w="2173" w:type="dxa"/>
            <w:vMerge w:val="restart"/>
          </w:tcPr>
          <w:p w:rsidR="00825A30" w:rsidRPr="006245B2" w:rsidRDefault="00825A30" w:rsidP="009867B6">
            <w:pPr>
              <w:spacing w:after="0" w:line="360" w:lineRule="auto"/>
              <w:jc w:val="center"/>
              <w:rPr>
                <w:b/>
              </w:rPr>
            </w:pPr>
          </w:p>
          <w:p w:rsidR="00825A30" w:rsidRPr="006245B2" w:rsidRDefault="00825A30" w:rsidP="009867B6">
            <w:pPr>
              <w:spacing w:after="0" w:line="360" w:lineRule="auto"/>
              <w:jc w:val="center"/>
              <w:rPr>
                <w:b/>
              </w:rPr>
            </w:pPr>
            <w:r w:rsidRPr="006245B2">
              <w:rPr>
                <w:b/>
              </w:rPr>
              <w:t>TG</w:t>
            </w:r>
            <w:r w:rsidR="006245B2" w:rsidRPr="006245B2">
              <w:rPr>
                <w:b/>
              </w:rPr>
              <w:t xml:space="preserve"> (g/dl)</w:t>
            </w:r>
          </w:p>
        </w:tc>
        <w:tc>
          <w:tcPr>
            <w:tcW w:w="1227" w:type="dxa"/>
          </w:tcPr>
          <w:p w:rsidR="00825A30" w:rsidRDefault="00825A30" w:rsidP="009867B6">
            <w:pPr>
              <w:spacing w:after="0" w:line="360" w:lineRule="auto"/>
              <w:jc w:val="center"/>
            </w:pPr>
            <w:r>
              <w:t>&lt;150</w:t>
            </w:r>
          </w:p>
        </w:tc>
        <w:tc>
          <w:tcPr>
            <w:tcW w:w="1697" w:type="dxa"/>
          </w:tcPr>
          <w:p w:rsidR="00825A30" w:rsidRDefault="00825A30" w:rsidP="009867B6">
            <w:pPr>
              <w:spacing w:after="0" w:line="360" w:lineRule="auto"/>
              <w:jc w:val="both"/>
            </w:pPr>
            <w:r>
              <w:t>Normal</w:t>
            </w:r>
          </w:p>
        </w:tc>
        <w:tc>
          <w:tcPr>
            <w:tcW w:w="1843" w:type="dxa"/>
          </w:tcPr>
          <w:p w:rsidR="00825A30" w:rsidRDefault="00825A30" w:rsidP="009867B6">
            <w:pPr>
              <w:spacing w:after="0" w:line="360" w:lineRule="auto"/>
              <w:jc w:val="center"/>
            </w:pPr>
            <w:r>
              <w:t>103.74 ± 26.39</w:t>
            </w:r>
          </w:p>
        </w:tc>
        <w:tc>
          <w:tcPr>
            <w:tcW w:w="2121" w:type="dxa"/>
          </w:tcPr>
          <w:p w:rsidR="00825A30" w:rsidRDefault="00825A30" w:rsidP="009867B6">
            <w:pPr>
              <w:spacing w:after="0" w:line="360" w:lineRule="auto"/>
              <w:jc w:val="center"/>
            </w:pPr>
            <w:r>
              <w:t>36 – 149</w:t>
            </w:r>
          </w:p>
        </w:tc>
      </w:tr>
      <w:tr w:rsidR="00825A30" w:rsidTr="00E41181">
        <w:trPr>
          <w:jc w:val="center"/>
        </w:trPr>
        <w:tc>
          <w:tcPr>
            <w:tcW w:w="2173" w:type="dxa"/>
            <w:vMerge/>
          </w:tcPr>
          <w:p w:rsidR="00825A30" w:rsidRPr="006245B2" w:rsidRDefault="00825A30" w:rsidP="009867B6">
            <w:pPr>
              <w:spacing w:after="0" w:line="360" w:lineRule="auto"/>
              <w:jc w:val="center"/>
              <w:rPr>
                <w:b/>
              </w:rPr>
            </w:pPr>
          </w:p>
        </w:tc>
        <w:tc>
          <w:tcPr>
            <w:tcW w:w="1227" w:type="dxa"/>
          </w:tcPr>
          <w:p w:rsidR="00825A30" w:rsidRDefault="00825A30" w:rsidP="009867B6">
            <w:pPr>
              <w:spacing w:after="0" w:line="360" w:lineRule="auto"/>
              <w:jc w:val="center"/>
            </w:pPr>
            <w:r>
              <w:t>150-199</w:t>
            </w:r>
          </w:p>
        </w:tc>
        <w:tc>
          <w:tcPr>
            <w:tcW w:w="1697" w:type="dxa"/>
          </w:tcPr>
          <w:p w:rsidR="00825A30" w:rsidRDefault="00825A30" w:rsidP="009867B6">
            <w:pPr>
              <w:spacing w:after="0" w:line="360" w:lineRule="auto"/>
              <w:jc w:val="both"/>
            </w:pPr>
            <w:r>
              <w:t>Sınırda Yüksek</w:t>
            </w:r>
          </w:p>
        </w:tc>
        <w:tc>
          <w:tcPr>
            <w:tcW w:w="1843" w:type="dxa"/>
          </w:tcPr>
          <w:p w:rsidR="00825A30" w:rsidRDefault="00825A30" w:rsidP="009867B6">
            <w:pPr>
              <w:spacing w:after="0" w:line="360" w:lineRule="auto"/>
              <w:jc w:val="center"/>
            </w:pPr>
            <w:r>
              <w:t>173.02 ± 13.97</w:t>
            </w:r>
          </w:p>
        </w:tc>
        <w:tc>
          <w:tcPr>
            <w:tcW w:w="2121" w:type="dxa"/>
          </w:tcPr>
          <w:p w:rsidR="00825A30" w:rsidRDefault="00825A30" w:rsidP="009867B6">
            <w:pPr>
              <w:spacing w:after="0" w:line="360" w:lineRule="auto"/>
              <w:jc w:val="center"/>
            </w:pPr>
            <w:r>
              <w:t>150 – 199</w:t>
            </w:r>
          </w:p>
        </w:tc>
      </w:tr>
      <w:tr w:rsidR="00825A30" w:rsidTr="00E41181">
        <w:trPr>
          <w:jc w:val="center"/>
        </w:trPr>
        <w:tc>
          <w:tcPr>
            <w:tcW w:w="2173" w:type="dxa"/>
            <w:vMerge/>
          </w:tcPr>
          <w:p w:rsidR="00825A30" w:rsidRPr="006245B2" w:rsidRDefault="00825A30" w:rsidP="009867B6">
            <w:pPr>
              <w:spacing w:after="0" w:line="360" w:lineRule="auto"/>
              <w:jc w:val="center"/>
              <w:rPr>
                <w:b/>
              </w:rPr>
            </w:pPr>
          </w:p>
        </w:tc>
        <w:tc>
          <w:tcPr>
            <w:tcW w:w="1227" w:type="dxa"/>
          </w:tcPr>
          <w:p w:rsidR="00825A30" w:rsidRDefault="00825A30" w:rsidP="009867B6">
            <w:pPr>
              <w:spacing w:after="0" w:line="360" w:lineRule="auto"/>
              <w:jc w:val="center"/>
            </w:pPr>
            <w:r>
              <w:t>≥200</w:t>
            </w:r>
          </w:p>
        </w:tc>
        <w:tc>
          <w:tcPr>
            <w:tcW w:w="1697" w:type="dxa"/>
          </w:tcPr>
          <w:p w:rsidR="00825A30" w:rsidRDefault="00825A30" w:rsidP="009867B6">
            <w:pPr>
              <w:spacing w:after="0" w:line="360" w:lineRule="auto"/>
              <w:jc w:val="both"/>
            </w:pPr>
            <w:r>
              <w:t>Yüksek</w:t>
            </w:r>
          </w:p>
        </w:tc>
        <w:tc>
          <w:tcPr>
            <w:tcW w:w="1843" w:type="dxa"/>
          </w:tcPr>
          <w:p w:rsidR="00825A30" w:rsidRDefault="00825A30" w:rsidP="009867B6">
            <w:pPr>
              <w:spacing w:after="0" w:line="360" w:lineRule="auto"/>
              <w:jc w:val="center"/>
            </w:pPr>
            <w:r>
              <w:t>269.29 ± 69.93</w:t>
            </w:r>
          </w:p>
        </w:tc>
        <w:tc>
          <w:tcPr>
            <w:tcW w:w="2121" w:type="dxa"/>
          </w:tcPr>
          <w:p w:rsidR="00825A30" w:rsidRDefault="00825A30" w:rsidP="009867B6">
            <w:pPr>
              <w:spacing w:after="0" w:line="360" w:lineRule="auto"/>
              <w:jc w:val="center"/>
            </w:pPr>
            <w:r>
              <w:t>200 - 478</w:t>
            </w:r>
          </w:p>
        </w:tc>
      </w:tr>
      <w:tr w:rsidR="00825A30" w:rsidTr="00E41181">
        <w:trPr>
          <w:jc w:val="center"/>
        </w:trPr>
        <w:tc>
          <w:tcPr>
            <w:tcW w:w="2173" w:type="dxa"/>
            <w:vMerge w:val="restart"/>
          </w:tcPr>
          <w:p w:rsidR="00825A30" w:rsidRPr="006245B2" w:rsidRDefault="00825A30" w:rsidP="009867B6">
            <w:pPr>
              <w:spacing w:after="0" w:line="360" w:lineRule="auto"/>
              <w:jc w:val="center"/>
              <w:rPr>
                <w:b/>
              </w:rPr>
            </w:pPr>
          </w:p>
          <w:p w:rsidR="00825A30" w:rsidRPr="006245B2" w:rsidRDefault="00825A30" w:rsidP="009867B6">
            <w:pPr>
              <w:spacing w:after="0" w:line="360" w:lineRule="auto"/>
              <w:jc w:val="center"/>
              <w:rPr>
                <w:b/>
              </w:rPr>
            </w:pPr>
            <w:r w:rsidRPr="006245B2">
              <w:rPr>
                <w:b/>
              </w:rPr>
              <w:t>AKŞ</w:t>
            </w:r>
            <w:r w:rsidR="006245B2" w:rsidRPr="006245B2">
              <w:rPr>
                <w:b/>
              </w:rPr>
              <w:t xml:space="preserve"> (gr/dl)</w:t>
            </w:r>
          </w:p>
        </w:tc>
        <w:tc>
          <w:tcPr>
            <w:tcW w:w="1227" w:type="dxa"/>
          </w:tcPr>
          <w:p w:rsidR="00825A30" w:rsidRDefault="00825A30" w:rsidP="009867B6">
            <w:pPr>
              <w:spacing w:after="0" w:line="360" w:lineRule="auto"/>
              <w:jc w:val="center"/>
            </w:pPr>
            <w:r>
              <w:t>&lt; 70</w:t>
            </w:r>
          </w:p>
        </w:tc>
        <w:tc>
          <w:tcPr>
            <w:tcW w:w="1697" w:type="dxa"/>
          </w:tcPr>
          <w:p w:rsidR="00825A30" w:rsidRDefault="00825A30" w:rsidP="009867B6">
            <w:pPr>
              <w:spacing w:after="0" w:line="360" w:lineRule="auto"/>
              <w:jc w:val="both"/>
            </w:pPr>
            <w:r>
              <w:t>Hipoglisemi</w:t>
            </w:r>
          </w:p>
        </w:tc>
        <w:tc>
          <w:tcPr>
            <w:tcW w:w="1843" w:type="dxa"/>
          </w:tcPr>
          <w:p w:rsidR="00825A30" w:rsidRDefault="00825A30" w:rsidP="009867B6">
            <w:pPr>
              <w:spacing w:after="0" w:line="360" w:lineRule="auto"/>
              <w:jc w:val="center"/>
            </w:pPr>
            <w:r>
              <w:t>65.56 ± 2.18</w:t>
            </w:r>
          </w:p>
        </w:tc>
        <w:tc>
          <w:tcPr>
            <w:tcW w:w="2121" w:type="dxa"/>
          </w:tcPr>
          <w:p w:rsidR="00825A30" w:rsidRDefault="00825A30" w:rsidP="009867B6">
            <w:pPr>
              <w:spacing w:after="0" w:line="360" w:lineRule="auto"/>
              <w:jc w:val="center"/>
            </w:pPr>
            <w:r>
              <w:t>60 – 69</w:t>
            </w:r>
          </w:p>
        </w:tc>
      </w:tr>
      <w:tr w:rsidR="00825A30" w:rsidTr="00E41181">
        <w:trPr>
          <w:jc w:val="center"/>
        </w:trPr>
        <w:tc>
          <w:tcPr>
            <w:tcW w:w="2173" w:type="dxa"/>
            <w:vMerge/>
          </w:tcPr>
          <w:p w:rsidR="00825A30" w:rsidRDefault="00825A30" w:rsidP="009867B6">
            <w:pPr>
              <w:spacing w:after="0" w:line="360" w:lineRule="auto"/>
              <w:jc w:val="both"/>
            </w:pPr>
          </w:p>
        </w:tc>
        <w:tc>
          <w:tcPr>
            <w:tcW w:w="1227" w:type="dxa"/>
          </w:tcPr>
          <w:p w:rsidR="00825A30" w:rsidRDefault="00825A30" w:rsidP="009867B6">
            <w:pPr>
              <w:spacing w:after="0" w:line="360" w:lineRule="auto"/>
              <w:jc w:val="center"/>
            </w:pPr>
            <w:r>
              <w:t>70 - 110</w:t>
            </w:r>
          </w:p>
        </w:tc>
        <w:tc>
          <w:tcPr>
            <w:tcW w:w="1697" w:type="dxa"/>
          </w:tcPr>
          <w:p w:rsidR="00825A30" w:rsidRDefault="00825A30" w:rsidP="009867B6">
            <w:pPr>
              <w:spacing w:after="0" w:line="360" w:lineRule="auto"/>
              <w:jc w:val="both"/>
            </w:pPr>
            <w:r>
              <w:t>Normal</w:t>
            </w:r>
          </w:p>
        </w:tc>
        <w:tc>
          <w:tcPr>
            <w:tcW w:w="1843" w:type="dxa"/>
          </w:tcPr>
          <w:p w:rsidR="00825A30" w:rsidRDefault="00825A30" w:rsidP="009867B6">
            <w:pPr>
              <w:spacing w:after="0" w:line="360" w:lineRule="auto"/>
              <w:jc w:val="center"/>
            </w:pPr>
            <w:r>
              <w:t>88.5 ± 10.75</w:t>
            </w:r>
          </w:p>
        </w:tc>
        <w:tc>
          <w:tcPr>
            <w:tcW w:w="2121" w:type="dxa"/>
          </w:tcPr>
          <w:p w:rsidR="00825A30" w:rsidRDefault="00825A30" w:rsidP="009867B6">
            <w:pPr>
              <w:spacing w:after="0" w:line="360" w:lineRule="auto"/>
              <w:jc w:val="center"/>
            </w:pPr>
            <w:r>
              <w:t>70 – 110</w:t>
            </w:r>
          </w:p>
        </w:tc>
      </w:tr>
      <w:tr w:rsidR="00825A30" w:rsidTr="00E41181">
        <w:trPr>
          <w:jc w:val="center"/>
        </w:trPr>
        <w:tc>
          <w:tcPr>
            <w:tcW w:w="2173" w:type="dxa"/>
            <w:vMerge/>
          </w:tcPr>
          <w:p w:rsidR="00825A30" w:rsidRDefault="00825A30" w:rsidP="009867B6">
            <w:pPr>
              <w:spacing w:after="0" w:line="360" w:lineRule="auto"/>
              <w:jc w:val="both"/>
            </w:pPr>
          </w:p>
        </w:tc>
        <w:tc>
          <w:tcPr>
            <w:tcW w:w="1227" w:type="dxa"/>
          </w:tcPr>
          <w:p w:rsidR="00825A30" w:rsidRDefault="00825A30" w:rsidP="009867B6">
            <w:pPr>
              <w:spacing w:after="0" w:line="360" w:lineRule="auto"/>
              <w:jc w:val="center"/>
            </w:pPr>
            <w:r>
              <w:t>&gt; 110</w:t>
            </w:r>
          </w:p>
        </w:tc>
        <w:tc>
          <w:tcPr>
            <w:tcW w:w="1697" w:type="dxa"/>
          </w:tcPr>
          <w:p w:rsidR="00825A30" w:rsidRDefault="00825A30" w:rsidP="009867B6">
            <w:pPr>
              <w:spacing w:after="0" w:line="360" w:lineRule="auto"/>
              <w:jc w:val="both"/>
            </w:pPr>
            <w:r>
              <w:t>Hiperglisemi</w:t>
            </w:r>
          </w:p>
        </w:tc>
        <w:tc>
          <w:tcPr>
            <w:tcW w:w="1843" w:type="dxa"/>
          </w:tcPr>
          <w:p w:rsidR="00825A30" w:rsidRDefault="00825A30" w:rsidP="009867B6">
            <w:pPr>
              <w:spacing w:after="0" w:line="360" w:lineRule="auto"/>
              <w:jc w:val="center"/>
            </w:pPr>
            <w:r>
              <w:t>114.67 ± 2.86</w:t>
            </w:r>
          </w:p>
        </w:tc>
        <w:tc>
          <w:tcPr>
            <w:tcW w:w="2121" w:type="dxa"/>
          </w:tcPr>
          <w:p w:rsidR="00825A30" w:rsidRDefault="00825A30" w:rsidP="009867B6">
            <w:pPr>
              <w:spacing w:after="0" w:line="360" w:lineRule="auto"/>
              <w:jc w:val="center"/>
            </w:pPr>
            <w:r>
              <w:t>111 – 120</w:t>
            </w:r>
          </w:p>
        </w:tc>
      </w:tr>
    </w:tbl>
    <w:p w:rsidR="001E46A9" w:rsidRDefault="001E46A9" w:rsidP="009867B6">
      <w:pPr>
        <w:spacing w:after="0" w:line="360" w:lineRule="auto"/>
        <w:jc w:val="center"/>
        <w:rPr>
          <w:b/>
          <w:noProof/>
          <w:lang w:eastAsia="tr-TR"/>
        </w:rPr>
      </w:pPr>
    </w:p>
    <w:p w:rsidR="001E46A9" w:rsidRDefault="001E46A9" w:rsidP="009867B6">
      <w:pPr>
        <w:spacing w:after="0" w:line="360" w:lineRule="auto"/>
        <w:jc w:val="center"/>
        <w:rPr>
          <w:b/>
          <w:noProof/>
          <w:lang w:eastAsia="tr-TR"/>
        </w:rPr>
      </w:pPr>
    </w:p>
    <w:p w:rsidR="001E46A9" w:rsidRDefault="001E46A9" w:rsidP="009867B6">
      <w:pPr>
        <w:spacing w:after="0" w:line="360" w:lineRule="auto"/>
        <w:jc w:val="center"/>
        <w:rPr>
          <w:b/>
          <w:noProof/>
          <w:lang w:eastAsia="tr-TR"/>
        </w:rPr>
      </w:pPr>
    </w:p>
    <w:p w:rsidR="001E46A9" w:rsidRDefault="001E46A9" w:rsidP="009867B6">
      <w:pPr>
        <w:spacing w:after="0" w:line="360" w:lineRule="auto"/>
        <w:jc w:val="center"/>
        <w:rPr>
          <w:b/>
          <w:noProof/>
          <w:lang w:eastAsia="tr-TR"/>
        </w:rPr>
      </w:pPr>
    </w:p>
    <w:p w:rsidR="00CB44E1" w:rsidRDefault="00E41181" w:rsidP="000274D5">
      <w:pPr>
        <w:spacing w:after="0" w:line="240" w:lineRule="auto"/>
        <w:jc w:val="center"/>
      </w:pPr>
      <w:r>
        <w:rPr>
          <w:b/>
          <w:noProof/>
          <w:lang w:eastAsia="tr-TR"/>
        </w:rPr>
        <w:lastRenderedPageBreak/>
        <w:drawing>
          <wp:inline distT="0" distB="0" distL="0" distR="0" wp14:anchorId="16E5B73B" wp14:editId="05B3022B">
            <wp:extent cx="4640400" cy="3240000"/>
            <wp:effectExtent l="0" t="0" r="8255" b="0"/>
            <wp:docPr id="281" name="Resim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0400" cy="3240000"/>
                    </a:xfrm>
                    <a:prstGeom prst="rect">
                      <a:avLst/>
                    </a:prstGeom>
                    <a:noFill/>
                    <a:ln>
                      <a:noFill/>
                    </a:ln>
                  </pic:spPr>
                </pic:pic>
              </a:graphicData>
            </a:graphic>
          </wp:inline>
        </w:drawing>
      </w:r>
    </w:p>
    <w:p w:rsidR="001E46A9" w:rsidRDefault="001E46A9" w:rsidP="000274D5">
      <w:pPr>
        <w:spacing w:after="0" w:line="240" w:lineRule="auto"/>
        <w:jc w:val="center"/>
      </w:pPr>
    </w:p>
    <w:p w:rsidR="00CB44E1" w:rsidRDefault="00E820DA" w:rsidP="000274D5">
      <w:pPr>
        <w:pStyle w:val="Balk4"/>
        <w:spacing w:after="0"/>
      </w:pPr>
      <w:bookmarkStart w:id="193" w:name="_Toc451901361"/>
      <w:bookmarkStart w:id="194" w:name="_Toc458998810"/>
      <w:r w:rsidRPr="00E820DA">
        <w:t xml:space="preserve">Şekil </w:t>
      </w:r>
      <w:r w:rsidR="00DD5589">
        <w:t>3.10</w:t>
      </w:r>
      <w:r w:rsidR="00ED2849">
        <w:t xml:space="preserve"> </w:t>
      </w:r>
      <w:r w:rsidR="00EB5274">
        <w:t>BKİ</w:t>
      </w:r>
      <w:r w:rsidR="00CB44E1" w:rsidRPr="00E820DA">
        <w:t xml:space="preserve"> değişkeninin alt gruplarının dağılım grafiği</w:t>
      </w:r>
      <w:bookmarkEnd w:id="193"/>
      <w:bookmarkEnd w:id="194"/>
    </w:p>
    <w:p w:rsidR="00ED2849" w:rsidRPr="00ED2849" w:rsidRDefault="00ED2849" w:rsidP="000274D5">
      <w:pPr>
        <w:spacing w:after="0" w:line="360" w:lineRule="auto"/>
      </w:pPr>
    </w:p>
    <w:p w:rsidR="00CB44E1" w:rsidRDefault="00CB44E1" w:rsidP="000274D5">
      <w:pPr>
        <w:spacing w:after="0" w:line="240" w:lineRule="auto"/>
        <w:jc w:val="center"/>
      </w:pPr>
      <w:r>
        <w:rPr>
          <w:b/>
          <w:noProof/>
          <w:lang w:eastAsia="tr-TR"/>
        </w:rPr>
        <w:drawing>
          <wp:inline distT="0" distB="0" distL="0" distR="0" wp14:anchorId="3F66D3C8" wp14:editId="66D78748">
            <wp:extent cx="4640400" cy="3240000"/>
            <wp:effectExtent l="0" t="0" r="8255" b="0"/>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0400" cy="3240000"/>
                    </a:xfrm>
                    <a:prstGeom prst="rect">
                      <a:avLst/>
                    </a:prstGeom>
                    <a:noFill/>
                    <a:ln>
                      <a:noFill/>
                    </a:ln>
                  </pic:spPr>
                </pic:pic>
              </a:graphicData>
            </a:graphic>
          </wp:inline>
        </w:drawing>
      </w:r>
    </w:p>
    <w:p w:rsidR="00E41181" w:rsidRPr="00E41181" w:rsidRDefault="00E41181" w:rsidP="000274D5">
      <w:pPr>
        <w:spacing w:after="0" w:line="240" w:lineRule="auto"/>
      </w:pPr>
      <w:bookmarkStart w:id="195" w:name="_Toc451901362"/>
    </w:p>
    <w:p w:rsidR="00CB44E1" w:rsidRPr="00E820DA" w:rsidRDefault="00E820DA" w:rsidP="000274D5">
      <w:pPr>
        <w:pStyle w:val="Balk4"/>
        <w:spacing w:after="0"/>
      </w:pPr>
      <w:bookmarkStart w:id="196" w:name="_Toc458998811"/>
      <w:r w:rsidRPr="00E820DA">
        <w:t xml:space="preserve">Şekil </w:t>
      </w:r>
      <w:r w:rsidR="00106477">
        <w:t>3.1</w:t>
      </w:r>
      <w:r w:rsidR="00DD5589">
        <w:t>1</w:t>
      </w:r>
      <w:r w:rsidR="00ED2849" w:rsidRPr="00E820DA">
        <w:t xml:space="preserve"> </w:t>
      </w:r>
      <w:r w:rsidR="00EB5274">
        <w:t>TG</w:t>
      </w:r>
      <w:r w:rsidR="00CB44E1" w:rsidRPr="00E820DA">
        <w:t xml:space="preserve"> değişkeninin alt gruplarının dağılım grafiği</w:t>
      </w:r>
      <w:bookmarkEnd w:id="195"/>
      <w:bookmarkEnd w:id="196"/>
    </w:p>
    <w:p w:rsidR="00CB44E1" w:rsidRDefault="00CB44E1" w:rsidP="009867B6">
      <w:pPr>
        <w:spacing w:after="0" w:line="360" w:lineRule="auto"/>
        <w:jc w:val="center"/>
      </w:pPr>
    </w:p>
    <w:p w:rsidR="00CB44E1" w:rsidRDefault="00871EB4" w:rsidP="000274D5">
      <w:pPr>
        <w:spacing w:after="0" w:line="240" w:lineRule="auto"/>
        <w:jc w:val="center"/>
      </w:pPr>
      <w:r>
        <w:rPr>
          <w:noProof/>
          <w:lang w:eastAsia="tr-TR"/>
        </w:rPr>
        <w:lastRenderedPageBreak/>
        <w:drawing>
          <wp:inline distT="0" distB="0" distL="0" distR="0" wp14:anchorId="756DB702" wp14:editId="0D12D079">
            <wp:extent cx="4640400" cy="3240000"/>
            <wp:effectExtent l="0" t="0" r="8255" b="0"/>
            <wp:docPr id="92" name="Resim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400" cy="3240000"/>
                    </a:xfrm>
                    <a:prstGeom prst="rect">
                      <a:avLst/>
                    </a:prstGeom>
                    <a:noFill/>
                    <a:ln>
                      <a:noFill/>
                    </a:ln>
                  </pic:spPr>
                </pic:pic>
              </a:graphicData>
            </a:graphic>
          </wp:inline>
        </w:drawing>
      </w:r>
    </w:p>
    <w:p w:rsidR="00E41181" w:rsidRPr="00E41181" w:rsidRDefault="00E41181" w:rsidP="000274D5">
      <w:pPr>
        <w:spacing w:after="0" w:line="240" w:lineRule="auto"/>
      </w:pPr>
      <w:bookmarkStart w:id="197" w:name="_Toc451901363"/>
    </w:p>
    <w:p w:rsidR="00654108" w:rsidRDefault="00ED2849" w:rsidP="000274D5">
      <w:pPr>
        <w:pStyle w:val="Balk4"/>
        <w:spacing w:after="0"/>
      </w:pPr>
      <w:bookmarkStart w:id="198" w:name="_Toc458998812"/>
      <w:r>
        <w:t>Şekil 3.</w:t>
      </w:r>
      <w:r w:rsidR="00DD5589">
        <w:t>12</w:t>
      </w:r>
      <w:r>
        <w:t xml:space="preserve"> </w:t>
      </w:r>
      <w:r w:rsidR="00EB5274">
        <w:t>AKŞ</w:t>
      </w:r>
      <w:r w:rsidR="00CB44E1" w:rsidRPr="00E820DA">
        <w:t xml:space="preserve"> değişkeninin alt gruplarının dağılım grafiği</w:t>
      </w:r>
      <w:bookmarkEnd w:id="197"/>
      <w:bookmarkEnd w:id="198"/>
    </w:p>
    <w:p w:rsidR="00ED2849" w:rsidRDefault="00ED2849" w:rsidP="000274D5">
      <w:pPr>
        <w:spacing w:after="0" w:line="240" w:lineRule="auto"/>
      </w:pPr>
    </w:p>
    <w:p w:rsidR="000274D5" w:rsidRPr="00ED2849" w:rsidRDefault="000274D5" w:rsidP="000274D5">
      <w:pPr>
        <w:spacing w:after="0" w:line="240" w:lineRule="auto"/>
      </w:pPr>
    </w:p>
    <w:p w:rsidR="002A506E" w:rsidRPr="006D11A7" w:rsidRDefault="00820BF0" w:rsidP="000274D5">
      <w:pPr>
        <w:spacing w:after="0" w:line="240" w:lineRule="auto"/>
        <w:rPr>
          <w:b/>
        </w:rPr>
      </w:pPr>
      <w:bookmarkStart w:id="199" w:name="_Toc458081284"/>
      <w:r w:rsidRPr="006D11A7">
        <w:rPr>
          <w:b/>
        </w:rPr>
        <w:t>3.2</w:t>
      </w:r>
      <w:r w:rsidR="00134913" w:rsidRPr="006D11A7">
        <w:rPr>
          <w:b/>
        </w:rPr>
        <w:t>.3</w:t>
      </w:r>
      <w:r w:rsidR="00FF77F7" w:rsidRPr="006D11A7">
        <w:rPr>
          <w:b/>
        </w:rPr>
        <w:t xml:space="preserve"> Aşamalı Bulanık Model</w:t>
      </w:r>
      <w:r w:rsidR="002A506E" w:rsidRPr="006D11A7">
        <w:rPr>
          <w:b/>
        </w:rPr>
        <w:t xml:space="preserve"> Yapısının Oluşturulması</w:t>
      </w:r>
      <w:bookmarkEnd w:id="199"/>
    </w:p>
    <w:p w:rsidR="00E41181" w:rsidRPr="00E41181" w:rsidRDefault="00E41181" w:rsidP="000274D5">
      <w:pPr>
        <w:spacing w:after="0" w:line="240" w:lineRule="auto"/>
      </w:pPr>
    </w:p>
    <w:p w:rsidR="000274D5" w:rsidRDefault="0085243E" w:rsidP="000274D5">
      <w:pPr>
        <w:spacing w:after="0" w:line="360" w:lineRule="auto"/>
        <w:ind w:firstLine="567"/>
        <w:jc w:val="both"/>
        <w:rPr>
          <w:rFonts w:eastAsiaTheme="minorEastAsia"/>
        </w:rPr>
      </w:pPr>
      <w:r>
        <w:t>Gerçek veri seti uygulamasının ilk adımında veri seti</w:t>
      </w:r>
      <w:r w:rsidR="00EB5274">
        <w:t xml:space="preserve"> </w:t>
      </w:r>
      <w:r>
        <w:t>%70</w:t>
      </w:r>
      <w:r w:rsidR="00EB5274">
        <w:t>’i (223 birim)</w:t>
      </w:r>
      <w:r>
        <w:t xml:space="preserve"> eğitim, %30</w:t>
      </w:r>
      <w:r w:rsidR="00EB5274">
        <w:t>’u (96 birim) t</w:t>
      </w:r>
      <w:r>
        <w:t xml:space="preserve">est veri seti olacak şekilde ikiye bölündü. </w:t>
      </w:r>
      <w:r w:rsidR="00AD6579">
        <w:t xml:space="preserve">Eğitim </w:t>
      </w:r>
      <w:r w:rsidR="00095EC9">
        <w:t xml:space="preserve">seti kullanılarak </w:t>
      </w:r>
      <w:r w:rsidR="002A506E" w:rsidRPr="00CB28A2">
        <w:t xml:space="preserve">öncelikle </w:t>
      </w:r>
      <w:r w:rsidR="002A506E">
        <w:t xml:space="preserve">ilişkisi </w:t>
      </w:r>
      <w:r w:rsidR="00F04DE7">
        <w:t>en yüksek</w:t>
      </w:r>
      <w:r w:rsidR="002A506E">
        <w:t xml:space="preserve"> </w:t>
      </w:r>
      <w:r w:rsidR="0092424D">
        <w:t>olan</w:t>
      </w:r>
      <w:r w:rsidR="00F04DE7">
        <w:t xml:space="preserve"> (Tablo 3.7)</w:t>
      </w:r>
      <w:r w:rsidR="0092424D">
        <w:t xml:space="preserve"> BKİ</w:t>
      </w:r>
      <w:r w:rsidR="00971A08">
        <w:t xml:space="preserve"> - </w:t>
      </w:r>
      <w:r w:rsidR="0092424D">
        <w:t>TG</w:t>
      </w:r>
      <w:r w:rsidR="00674809">
        <w:t xml:space="preserve"> bağımsız değ</w:t>
      </w:r>
      <w:r w:rsidR="00AD6579">
        <w:t xml:space="preserve">işken çiftleri ABM’nin katmanını oluşturmak üzere </w:t>
      </w:r>
      <w:r w:rsidR="00674809">
        <w:t xml:space="preserve">seçildi. Daha sonra </w:t>
      </w:r>
      <w:r w:rsidR="002A506E">
        <w:rPr>
          <w:rFonts w:eastAsiaTheme="minorEastAsia"/>
        </w:rPr>
        <w:t>bu d</w:t>
      </w:r>
      <w:r>
        <w:rPr>
          <w:rFonts w:eastAsiaTheme="minorEastAsia"/>
        </w:rPr>
        <w:t xml:space="preserve">eğişkenlerin bulanıklaştırılmasıyla ayrıldıkları alt grupların </w:t>
      </w:r>
      <w:r w:rsidR="00EB5274">
        <w:rPr>
          <w:rFonts w:eastAsiaTheme="minorEastAsia"/>
        </w:rPr>
        <w:t>ortalama ve standart sapmaları</w:t>
      </w:r>
      <w:r w:rsidR="008D60DC">
        <w:rPr>
          <w:rFonts w:eastAsiaTheme="minorEastAsia"/>
        </w:rPr>
        <w:t xml:space="preserve"> ile minimum - </w:t>
      </w:r>
      <w:r w:rsidR="002A506E">
        <w:rPr>
          <w:rFonts w:eastAsiaTheme="minorEastAsia"/>
        </w:rPr>
        <w:t>maksimum değerle</w:t>
      </w:r>
      <w:r w:rsidR="00B5168A">
        <w:rPr>
          <w:rFonts w:eastAsiaTheme="minorEastAsia"/>
        </w:rPr>
        <w:t>ri model</w:t>
      </w:r>
      <w:r w:rsidR="002A506E">
        <w:rPr>
          <w:rFonts w:eastAsiaTheme="minorEastAsia"/>
        </w:rPr>
        <w:t xml:space="preserve"> p</w:t>
      </w:r>
      <w:r>
        <w:rPr>
          <w:rFonts w:eastAsiaTheme="minorEastAsia"/>
        </w:rPr>
        <w:t>arametreleri olarak kullanıldı ve</w:t>
      </w:r>
      <w:r w:rsidR="00674809">
        <w:rPr>
          <w:rFonts w:eastAsiaTheme="minorEastAsia"/>
        </w:rPr>
        <w:t xml:space="preserve"> </w:t>
      </w:r>
      <w:r w:rsidR="00AD6579">
        <w:rPr>
          <w:rFonts w:eastAsiaTheme="minorEastAsia"/>
        </w:rPr>
        <w:t xml:space="preserve">katmandaki </w:t>
      </w:r>
      <w:r w:rsidR="00674809">
        <w:rPr>
          <w:rFonts w:eastAsiaTheme="minorEastAsia"/>
        </w:rPr>
        <w:t>S</w:t>
      </w:r>
      <w:r w:rsidR="00AD6579">
        <w:rPr>
          <w:rFonts w:eastAsiaTheme="minorEastAsia"/>
        </w:rPr>
        <w:t>BM</w:t>
      </w:r>
      <w:r w:rsidR="002A506E">
        <w:rPr>
          <w:rFonts w:eastAsiaTheme="minorEastAsia"/>
        </w:rPr>
        <w:t xml:space="preserve"> oluşturuldu.</w:t>
      </w:r>
      <w:r w:rsidR="00674809">
        <w:rPr>
          <w:rFonts w:eastAsiaTheme="minorEastAsia"/>
        </w:rPr>
        <w:t xml:space="preserve"> Oluşturulan bu model </w:t>
      </w:r>
      <w:r w:rsidR="00AD6579">
        <w:rPr>
          <w:rFonts w:eastAsiaTheme="minorEastAsia"/>
        </w:rPr>
        <w:t xml:space="preserve">ile </w:t>
      </w:r>
      <w:r w:rsidR="00095EC9">
        <w:rPr>
          <w:rFonts w:eastAsiaTheme="minorEastAsia"/>
        </w:rPr>
        <w:t>hem</w:t>
      </w:r>
      <w:r w:rsidR="00AD6579">
        <w:rPr>
          <w:rFonts w:eastAsiaTheme="minorEastAsia"/>
        </w:rPr>
        <w:t xml:space="preserve"> eğitim hem </w:t>
      </w:r>
      <w:r w:rsidR="00E15BDF">
        <w:rPr>
          <w:rFonts w:eastAsiaTheme="minorEastAsia"/>
        </w:rPr>
        <w:t xml:space="preserve">test </w:t>
      </w:r>
      <w:r w:rsidR="00AD6579">
        <w:rPr>
          <w:rFonts w:eastAsiaTheme="minorEastAsia"/>
        </w:rPr>
        <w:t>setinde</w:t>
      </w:r>
      <w:r w:rsidR="00674809" w:rsidRPr="00E15BDF">
        <w:rPr>
          <w:rFonts w:eastAsiaTheme="minorEastAsia"/>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oMath>
      <w:r w:rsidR="00674809" w:rsidRPr="00E15BDF">
        <w:rPr>
          <w:rFonts w:eastAsiaTheme="minorEastAsia"/>
        </w:rPr>
        <w:t xml:space="preserve"> ara değişkeni </w:t>
      </w:r>
      <w:r w:rsidRPr="00E15BDF">
        <w:rPr>
          <w:rFonts w:eastAsiaTheme="minorEastAsia"/>
        </w:rPr>
        <w:t xml:space="preserve">elde edildi. </w:t>
      </w:r>
      <w:r w:rsidR="00674809" w:rsidRPr="00E15BDF">
        <w:rPr>
          <w:rFonts w:eastAsiaTheme="minorEastAsia"/>
        </w:rPr>
        <w:t xml:space="preserve"> Ardından </w:t>
      </w:r>
      <w:r w:rsidR="003D53ED" w:rsidRPr="00E15BDF">
        <w:rPr>
          <w:rFonts w:eastAsiaTheme="minorEastAsia"/>
        </w:rPr>
        <w:t>ara</w:t>
      </w:r>
      <w:r w:rsidR="00432C7F" w:rsidRPr="00E15BDF">
        <w:rPr>
          <w:rFonts w:eastAsiaTheme="minorEastAsia"/>
        </w:rPr>
        <w:t xml:space="preserve"> değişken</w:t>
      </w:r>
      <w:r w:rsidRPr="00E15BDF">
        <w:rPr>
          <w:rFonts w:eastAsiaTheme="minorEastAsia"/>
        </w:rPr>
        <w:t xml:space="preserve"> olan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1</m:t>
            </m:r>
          </m:sub>
        </m:sSub>
      </m:oMath>
      <w:r w:rsidR="00432C7F" w:rsidRPr="00E15BDF">
        <w:rPr>
          <w:rFonts w:eastAsiaTheme="minorEastAsia"/>
        </w:rPr>
        <w:t xml:space="preserve"> </w:t>
      </w:r>
      <w:r w:rsidR="00AD6579">
        <w:rPr>
          <w:rFonts w:eastAsiaTheme="minorEastAsia"/>
        </w:rPr>
        <w:t xml:space="preserve">ve </w:t>
      </w:r>
      <w:r w:rsidR="0092424D" w:rsidRPr="00E15BDF">
        <w:rPr>
          <w:rFonts w:eastAsiaTheme="minorEastAsia"/>
        </w:rPr>
        <w:t>AKŞ</w:t>
      </w:r>
      <w:r w:rsidRPr="00E15BDF">
        <w:rPr>
          <w:rFonts w:eastAsiaTheme="minorEastAsia"/>
        </w:rPr>
        <w:t xml:space="preserve"> değişken</w:t>
      </w:r>
      <w:r w:rsidR="00FF77F7">
        <w:rPr>
          <w:rFonts w:eastAsiaTheme="minorEastAsia"/>
        </w:rPr>
        <w:t xml:space="preserve">i </w:t>
      </w:r>
      <w:r w:rsidR="00AD6579">
        <w:rPr>
          <w:rFonts w:eastAsiaTheme="minorEastAsia"/>
        </w:rPr>
        <w:t>ANFIS’ın bağım</w:t>
      </w:r>
      <w:r w:rsidRPr="00E15BDF">
        <w:rPr>
          <w:rFonts w:eastAsiaTheme="minorEastAsia"/>
        </w:rPr>
        <w:t xml:space="preserve">sız değişkenleri olarak kullanılıp </w:t>
      </w:r>
      <w:r w:rsidR="00AD6579">
        <w:rPr>
          <w:rFonts w:eastAsiaTheme="minorEastAsia"/>
        </w:rPr>
        <w:t xml:space="preserve">ABM yapısı </w:t>
      </w:r>
      <w:r w:rsidRPr="00E15BDF">
        <w:rPr>
          <w:rFonts w:eastAsiaTheme="minorEastAsia"/>
        </w:rPr>
        <w:t xml:space="preserve">oluşturuldu </w:t>
      </w:r>
      <w:r w:rsidR="003156A4" w:rsidRPr="00E15BDF">
        <w:rPr>
          <w:rFonts w:eastAsiaTheme="minorEastAsia"/>
        </w:rPr>
        <w:t>(Şekil 3.13)</w:t>
      </w:r>
      <w:r w:rsidR="00B5168A" w:rsidRPr="00E15BDF">
        <w:rPr>
          <w:rFonts w:eastAsiaTheme="minorEastAsia"/>
        </w:rPr>
        <w:t>.</w:t>
      </w:r>
      <w:r w:rsidR="003156A4" w:rsidRPr="00E15BDF">
        <w:rPr>
          <w:rFonts w:eastAsiaTheme="minorEastAsia"/>
        </w:rPr>
        <w:t xml:space="preserve"> </w:t>
      </w:r>
      <w:r w:rsidR="00B5168A" w:rsidRPr="00E15BDF">
        <w:rPr>
          <w:rFonts w:eastAsiaTheme="minorEastAsia"/>
        </w:rPr>
        <w:t>B</w:t>
      </w:r>
      <w:r w:rsidR="00E15BDF">
        <w:rPr>
          <w:rFonts w:eastAsiaTheme="minorEastAsia"/>
        </w:rPr>
        <w:t xml:space="preserve">ulanıklaştırılan değişkenlerin </w:t>
      </w:r>
      <w:r w:rsidR="00E15BDF">
        <w:t xml:space="preserve">başlangıç </w:t>
      </w:r>
      <w:r w:rsidR="008D60DC" w:rsidRPr="00E15BDF">
        <w:rPr>
          <w:rFonts w:eastAsiaTheme="minorEastAsia"/>
        </w:rPr>
        <w:t>üy</w:t>
      </w:r>
      <w:r w:rsidR="00E15BDF" w:rsidRPr="00E15BDF">
        <w:rPr>
          <w:rFonts w:eastAsiaTheme="minorEastAsia"/>
        </w:rPr>
        <w:t>elik fonksiyonu parametreleri</w:t>
      </w:r>
      <w:r w:rsidR="00E15BDF">
        <w:rPr>
          <w:rFonts w:eastAsiaTheme="minorEastAsia"/>
        </w:rPr>
        <w:t xml:space="preserve"> ANFIS çalıştırılarak</w:t>
      </w:r>
      <w:r w:rsidR="008D60DC" w:rsidRPr="00E15BDF">
        <w:rPr>
          <w:rFonts w:eastAsiaTheme="minorEastAsia"/>
        </w:rPr>
        <w:t xml:space="preserve"> en az ha</w:t>
      </w:r>
      <w:r w:rsidR="00E15BDF">
        <w:rPr>
          <w:rFonts w:eastAsiaTheme="minorEastAsia"/>
        </w:rPr>
        <w:t>tayı verecek şekilde uyarlanıp</w:t>
      </w:r>
      <w:r w:rsidR="003156A4" w:rsidRPr="00E15BDF">
        <w:rPr>
          <w:rFonts w:eastAsiaTheme="minorEastAsia"/>
        </w:rPr>
        <w:t xml:space="preserve"> </w:t>
      </w:r>
      <w:r w:rsidR="00EA0C2C" w:rsidRPr="00EA0C2C">
        <w:rPr>
          <w:rFonts w:eastAsiaTheme="minorEastAsia"/>
        </w:rPr>
        <w:t>(Şekil 3.14 – 3.29</w:t>
      </w:r>
      <w:r w:rsidR="00F33C22" w:rsidRPr="00EA0C2C">
        <w:rPr>
          <w:rFonts w:eastAsiaTheme="minorEastAsia"/>
        </w:rPr>
        <w:t>)</w:t>
      </w:r>
      <w:r w:rsidR="00F33C22" w:rsidRPr="00E15BDF">
        <w:rPr>
          <w:rFonts w:eastAsiaTheme="minorEastAsia"/>
        </w:rPr>
        <w:t xml:space="preserve"> </w:t>
      </w:r>
      <w:r w:rsidRPr="00E15BDF">
        <w:rPr>
          <w:rFonts w:eastAsiaTheme="minorEastAsia"/>
        </w:rPr>
        <w:t xml:space="preserve">bireyler hasta ya da kontrol </w:t>
      </w:r>
      <w:r w:rsidR="007E5E6C" w:rsidRPr="00E15BDF">
        <w:rPr>
          <w:rFonts w:eastAsiaTheme="minorEastAsia"/>
        </w:rPr>
        <w:t>gruplarına</w:t>
      </w:r>
      <w:r w:rsidRPr="00E15BDF">
        <w:rPr>
          <w:rFonts w:eastAsiaTheme="minorEastAsia"/>
        </w:rPr>
        <w:t xml:space="preserve"> atandı</w:t>
      </w:r>
      <w:r w:rsidR="003156A4" w:rsidRPr="00E15BDF">
        <w:rPr>
          <w:rFonts w:eastAsiaTheme="minorEastAsia"/>
        </w:rPr>
        <w:t>.</w:t>
      </w:r>
    </w:p>
    <w:p w:rsidR="000274D5" w:rsidRDefault="000274D5" w:rsidP="000274D5">
      <w:pPr>
        <w:spacing w:after="0" w:line="360" w:lineRule="auto"/>
        <w:ind w:firstLine="567"/>
        <w:jc w:val="both"/>
        <w:rPr>
          <w:rFonts w:eastAsiaTheme="minorEastAsia"/>
        </w:rPr>
      </w:pPr>
    </w:p>
    <w:p w:rsidR="000274D5" w:rsidRDefault="000274D5" w:rsidP="000274D5">
      <w:pPr>
        <w:spacing w:after="0" w:line="360" w:lineRule="auto"/>
        <w:ind w:firstLine="567"/>
        <w:jc w:val="both"/>
        <w:rPr>
          <w:rFonts w:eastAsiaTheme="minorEastAsia"/>
        </w:rPr>
      </w:pPr>
    </w:p>
    <w:p w:rsidR="000274D5" w:rsidRDefault="000274D5" w:rsidP="000274D5">
      <w:pPr>
        <w:spacing w:after="0" w:line="360" w:lineRule="auto"/>
        <w:ind w:firstLine="567"/>
        <w:jc w:val="both"/>
        <w:rPr>
          <w:rFonts w:eastAsiaTheme="minorEastAsia"/>
        </w:rPr>
      </w:pPr>
    </w:p>
    <w:p w:rsidR="000274D5" w:rsidRDefault="000274D5" w:rsidP="000274D5">
      <w:pPr>
        <w:spacing w:after="0" w:line="360" w:lineRule="auto"/>
        <w:ind w:firstLine="567"/>
        <w:jc w:val="both"/>
        <w:rPr>
          <w:rFonts w:eastAsiaTheme="minorEastAsia"/>
        </w:rPr>
      </w:pPr>
    </w:p>
    <w:p w:rsidR="000274D5" w:rsidRDefault="000274D5" w:rsidP="000274D5">
      <w:pPr>
        <w:spacing w:after="0" w:line="360" w:lineRule="auto"/>
        <w:ind w:firstLine="567"/>
        <w:jc w:val="both"/>
        <w:rPr>
          <w:rFonts w:eastAsiaTheme="minorEastAsia"/>
        </w:rPr>
      </w:pPr>
    </w:p>
    <w:p w:rsidR="000274D5" w:rsidRDefault="000274D5" w:rsidP="000274D5">
      <w:pPr>
        <w:spacing w:after="0" w:line="360" w:lineRule="auto"/>
        <w:ind w:firstLine="567"/>
        <w:jc w:val="both"/>
        <w:rPr>
          <w:rFonts w:eastAsiaTheme="minorEastAsia"/>
        </w:rPr>
      </w:pPr>
    </w:p>
    <w:p w:rsidR="003C6C21" w:rsidRDefault="003C6C21" w:rsidP="000274D5">
      <w:pPr>
        <w:pStyle w:val="TBal"/>
        <w:spacing w:after="0" w:line="240" w:lineRule="auto"/>
      </w:pPr>
      <w:bookmarkStart w:id="200" w:name="_Toc458998959"/>
      <w:r>
        <w:lastRenderedPageBreak/>
        <w:t xml:space="preserve">Tablo 3.7 Bağımsız </w:t>
      </w:r>
      <w:r w:rsidR="006047F4">
        <w:t>değişkenlerin birbirleri ile ilişkileri</w:t>
      </w:r>
      <w:bookmarkEnd w:id="200"/>
    </w:p>
    <w:p w:rsidR="003C6C21" w:rsidRPr="003C6C21" w:rsidRDefault="003C6C21" w:rsidP="000274D5">
      <w:pPr>
        <w:spacing w:after="0" w:line="240" w:lineRule="auto"/>
      </w:pPr>
    </w:p>
    <w:tbl>
      <w:tblPr>
        <w:tblStyle w:val="TabloKlavuzu"/>
        <w:tblW w:w="0" w:type="auto"/>
        <w:jc w:val="center"/>
        <w:tblLook w:val="04A0" w:firstRow="1" w:lastRow="0" w:firstColumn="1" w:lastColumn="0" w:noHBand="0" w:noVBand="1"/>
      </w:tblPr>
      <w:tblGrid>
        <w:gridCol w:w="1276"/>
        <w:gridCol w:w="1134"/>
        <w:gridCol w:w="993"/>
      </w:tblGrid>
      <w:tr w:rsidR="00B7282C" w:rsidTr="007F7D95">
        <w:trPr>
          <w:jc w:val="center"/>
        </w:trPr>
        <w:tc>
          <w:tcPr>
            <w:tcW w:w="1276" w:type="dxa"/>
          </w:tcPr>
          <w:p w:rsidR="00B7282C" w:rsidRDefault="00B7282C" w:rsidP="009867B6">
            <w:pPr>
              <w:spacing w:after="0" w:line="360" w:lineRule="auto"/>
              <w:jc w:val="both"/>
              <w:rPr>
                <w:rFonts w:eastAsiaTheme="minorEastAsia"/>
              </w:rPr>
            </w:pPr>
          </w:p>
        </w:tc>
        <w:tc>
          <w:tcPr>
            <w:tcW w:w="1134" w:type="dxa"/>
          </w:tcPr>
          <w:p w:rsidR="00B7282C" w:rsidRPr="003C6C21" w:rsidRDefault="00B7282C" w:rsidP="009867B6">
            <w:pPr>
              <w:spacing w:after="0" w:line="360" w:lineRule="auto"/>
              <w:jc w:val="center"/>
              <w:rPr>
                <w:rFonts w:eastAsiaTheme="minorEastAsia"/>
                <w:b/>
              </w:rPr>
            </w:pPr>
            <w:r w:rsidRPr="003C6C21">
              <w:rPr>
                <w:rFonts w:eastAsiaTheme="minorEastAsia"/>
                <w:b/>
              </w:rPr>
              <w:t>TG</w:t>
            </w:r>
          </w:p>
        </w:tc>
        <w:tc>
          <w:tcPr>
            <w:tcW w:w="993" w:type="dxa"/>
          </w:tcPr>
          <w:p w:rsidR="00B7282C" w:rsidRPr="003C6C21" w:rsidRDefault="00B7282C" w:rsidP="009867B6">
            <w:pPr>
              <w:spacing w:after="0" w:line="360" w:lineRule="auto"/>
              <w:jc w:val="center"/>
              <w:rPr>
                <w:rFonts w:eastAsiaTheme="minorEastAsia"/>
                <w:b/>
              </w:rPr>
            </w:pPr>
            <w:r w:rsidRPr="003C6C21">
              <w:rPr>
                <w:rFonts w:eastAsiaTheme="minorEastAsia"/>
                <w:b/>
              </w:rPr>
              <w:t>AKŞ</w:t>
            </w:r>
          </w:p>
        </w:tc>
      </w:tr>
      <w:tr w:rsidR="00B7282C" w:rsidTr="007F7D95">
        <w:trPr>
          <w:jc w:val="center"/>
        </w:trPr>
        <w:tc>
          <w:tcPr>
            <w:tcW w:w="1276" w:type="dxa"/>
          </w:tcPr>
          <w:p w:rsidR="00B7282C" w:rsidRPr="003C6C21" w:rsidRDefault="00B7282C" w:rsidP="009867B6">
            <w:pPr>
              <w:spacing w:after="0" w:line="360" w:lineRule="auto"/>
              <w:jc w:val="both"/>
              <w:rPr>
                <w:rFonts w:eastAsiaTheme="minorEastAsia"/>
                <w:b/>
              </w:rPr>
            </w:pPr>
            <w:r w:rsidRPr="003C6C21">
              <w:rPr>
                <w:rFonts w:eastAsiaTheme="minorEastAsia"/>
                <w:b/>
              </w:rPr>
              <w:t>BKİ</w:t>
            </w:r>
          </w:p>
          <w:p w:rsidR="00B7282C" w:rsidRDefault="00B7282C" w:rsidP="009867B6">
            <w:pPr>
              <w:spacing w:after="0" w:line="360" w:lineRule="auto"/>
              <w:jc w:val="right"/>
              <w:rPr>
                <w:rFonts w:eastAsiaTheme="minorEastAsia"/>
              </w:rPr>
            </w:pPr>
            <w:r>
              <w:rPr>
                <w:rFonts w:eastAsiaTheme="minorEastAsia"/>
              </w:rPr>
              <w:t>r</w:t>
            </w:r>
          </w:p>
          <w:p w:rsidR="00B7282C" w:rsidRDefault="00B7282C" w:rsidP="009867B6">
            <w:pPr>
              <w:spacing w:after="0" w:line="360" w:lineRule="auto"/>
              <w:jc w:val="right"/>
              <w:rPr>
                <w:rFonts w:eastAsiaTheme="minorEastAsia"/>
              </w:rPr>
            </w:pPr>
            <w:r>
              <w:rPr>
                <w:rFonts w:eastAsiaTheme="minorEastAsia"/>
              </w:rPr>
              <w:t>p</w:t>
            </w:r>
          </w:p>
        </w:tc>
        <w:tc>
          <w:tcPr>
            <w:tcW w:w="1134" w:type="dxa"/>
          </w:tcPr>
          <w:p w:rsidR="00B7282C" w:rsidRDefault="00B7282C" w:rsidP="009867B6">
            <w:pPr>
              <w:spacing w:after="0" w:line="360" w:lineRule="auto"/>
              <w:jc w:val="center"/>
              <w:rPr>
                <w:rFonts w:eastAsiaTheme="minorEastAsia"/>
              </w:rPr>
            </w:pPr>
          </w:p>
          <w:p w:rsidR="00B7282C" w:rsidRDefault="00B7282C" w:rsidP="009867B6">
            <w:pPr>
              <w:spacing w:after="0" w:line="360" w:lineRule="auto"/>
              <w:jc w:val="center"/>
              <w:rPr>
                <w:rFonts w:eastAsiaTheme="minorEastAsia"/>
              </w:rPr>
            </w:pPr>
            <w:r>
              <w:rPr>
                <w:rFonts w:eastAsiaTheme="minorEastAsia"/>
              </w:rPr>
              <w:t>0.842</w:t>
            </w:r>
          </w:p>
          <w:p w:rsidR="00B7282C" w:rsidRPr="003C6C21" w:rsidRDefault="00B7282C" w:rsidP="009867B6">
            <w:pPr>
              <w:spacing w:after="0" w:line="360" w:lineRule="auto"/>
              <w:jc w:val="center"/>
              <w:rPr>
                <w:rFonts w:eastAsiaTheme="minorEastAsia"/>
                <w:b/>
              </w:rPr>
            </w:pPr>
            <w:r w:rsidRPr="003C6C21">
              <w:rPr>
                <w:rFonts w:eastAsiaTheme="minorEastAsia"/>
                <w:b/>
              </w:rPr>
              <w:t>&lt;0.001</w:t>
            </w:r>
          </w:p>
        </w:tc>
        <w:tc>
          <w:tcPr>
            <w:tcW w:w="993" w:type="dxa"/>
          </w:tcPr>
          <w:p w:rsidR="00B7282C" w:rsidRDefault="00B7282C" w:rsidP="009867B6">
            <w:pPr>
              <w:spacing w:after="0" w:line="360" w:lineRule="auto"/>
              <w:jc w:val="center"/>
              <w:rPr>
                <w:rFonts w:eastAsiaTheme="minorEastAsia"/>
              </w:rPr>
            </w:pPr>
          </w:p>
          <w:p w:rsidR="00B7282C" w:rsidRDefault="00B7282C" w:rsidP="009867B6">
            <w:pPr>
              <w:spacing w:after="0" w:line="360" w:lineRule="auto"/>
              <w:jc w:val="center"/>
              <w:rPr>
                <w:rFonts w:eastAsiaTheme="minorEastAsia"/>
              </w:rPr>
            </w:pPr>
            <w:r>
              <w:rPr>
                <w:rFonts w:eastAsiaTheme="minorEastAsia"/>
              </w:rPr>
              <w:t>0.113</w:t>
            </w:r>
          </w:p>
          <w:p w:rsidR="00B7282C" w:rsidRPr="003C6C21" w:rsidRDefault="00B7282C" w:rsidP="009867B6">
            <w:pPr>
              <w:spacing w:after="0" w:line="360" w:lineRule="auto"/>
              <w:jc w:val="center"/>
              <w:rPr>
                <w:rFonts w:eastAsiaTheme="minorEastAsia"/>
                <w:b/>
              </w:rPr>
            </w:pPr>
            <w:r w:rsidRPr="003C6C21">
              <w:rPr>
                <w:rFonts w:eastAsiaTheme="minorEastAsia"/>
                <w:b/>
              </w:rPr>
              <w:t>0.043</w:t>
            </w:r>
          </w:p>
        </w:tc>
      </w:tr>
      <w:tr w:rsidR="00B7282C" w:rsidTr="007F7D95">
        <w:trPr>
          <w:jc w:val="center"/>
        </w:trPr>
        <w:tc>
          <w:tcPr>
            <w:tcW w:w="1276" w:type="dxa"/>
          </w:tcPr>
          <w:p w:rsidR="00B7282C" w:rsidRPr="003C6C21" w:rsidRDefault="00B7282C" w:rsidP="009867B6">
            <w:pPr>
              <w:spacing w:after="0" w:line="360" w:lineRule="auto"/>
              <w:jc w:val="both"/>
              <w:rPr>
                <w:rFonts w:eastAsiaTheme="minorEastAsia"/>
                <w:b/>
              </w:rPr>
            </w:pPr>
            <w:r w:rsidRPr="003C6C21">
              <w:rPr>
                <w:rFonts w:eastAsiaTheme="minorEastAsia"/>
                <w:b/>
              </w:rPr>
              <w:t>TG</w:t>
            </w:r>
          </w:p>
          <w:p w:rsidR="00B7282C" w:rsidRDefault="00B7282C" w:rsidP="009867B6">
            <w:pPr>
              <w:spacing w:after="0" w:line="360" w:lineRule="auto"/>
              <w:jc w:val="right"/>
              <w:rPr>
                <w:rFonts w:eastAsiaTheme="minorEastAsia"/>
              </w:rPr>
            </w:pPr>
            <w:r>
              <w:rPr>
                <w:rFonts w:eastAsiaTheme="minorEastAsia"/>
              </w:rPr>
              <w:t>r</w:t>
            </w:r>
          </w:p>
          <w:p w:rsidR="00B7282C" w:rsidRDefault="00B7282C" w:rsidP="009867B6">
            <w:pPr>
              <w:spacing w:after="0" w:line="360" w:lineRule="auto"/>
              <w:jc w:val="right"/>
              <w:rPr>
                <w:rFonts w:eastAsiaTheme="minorEastAsia"/>
              </w:rPr>
            </w:pPr>
            <w:r>
              <w:rPr>
                <w:rFonts w:eastAsiaTheme="minorEastAsia"/>
              </w:rPr>
              <w:t>p</w:t>
            </w:r>
          </w:p>
        </w:tc>
        <w:tc>
          <w:tcPr>
            <w:tcW w:w="1134" w:type="dxa"/>
          </w:tcPr>
          <w:p w:rsidR="00B7282C" w:rsidRDefault="00B7282C" w:rsidP="009867B6">
            <w:pPr>
              <w:spacing w:after="0" w:line="360" w:lineRule="auto"/>
              <w:jc w:val="center"/>
              <w:rPr>
                <w:rFonts w:eastAsiaTheme="minorEastAsia"/>
              </w:rPr>
            </w:pPr>
          </w:p>
        </w:tc>
        <w:tc>
          <w:tcPr>
            <w:tcW w:w="993" w:type="dxa"/>
          </w:tcPr>
          <w:p w:rsidR="00B7282C" w:rsidRDefault="00B7282C" w:rsidP="009867B6">
            <w:pPr>
              <w:spacing w:after="0" w:line="360" w:lineRule="auto"/>
              <w:jc w:val="center"/>
              <w:rPr>
                <w:rFonts w:eastAsiaTheme="minorEastAsia"/>
              </w:rPr>
            </w:pPr>
          </w:p>
          <w:p w:rsidR="00B7282C" w:rsidRDefault="00B7282C" w:rsidP="009867B6">
            <w:pPr>
              <w:spacing w:after="0" w:line="360" w:lineRule="auto"/>
              <w:jc w:val="center"/>
              <w:rPr>
                <w:rFonts w:eastAsiaTheme="minorEastAsia"/>
              </w:rPr>
            </w:pPr>
            <w:r>
              <w:rPr>
                <w:rFonts w:eastAsiaTheme="minorEastAsia"/>
              </w:rPr>
              <w:t>0.210</w:t>
            </w:r>
          </w:p>
          <w:p w:rsidR="00B7282C" w:rsidRPr="003C6C21" w:rsidRDefault="00B7282C" w:rsidP="009867B6">
            <w:pPr>
              <w:spacing w:after="0" w:line="360" w:lineRule="auto"/>
              <w:jc w:val="center"/>
              <w:rPr>
                <w:rFonts w:eastAsiaTheme="minorEastAsia"/>
                <w:b/>
              </w:rPr>
            </w:pPr>
            <w:r w:rsidRPr="003C6C21">
              <w:rPr>
                <w:rFonts w:eastAsiaTheme="minorEastAsia"/>
                <w:b/>
              </w:rPr>
              <w:t>&lt;0.001</w:t>
            </w:r>
          </w:p>
        </w:tc>
      </w:tr>
    </w:tbl>
    <w:p w:rsidR="00EA0C2C" w:rsidRDefault="00EA0C2C" w:rsidP="000274D5">
      <w:pPr>
        <w:spacing w:after="0" w:line="360" w:lineRule="auto"/>
      </w:pPr>
    </w:p>
    <w:p w:rsidR="000E3D33" w:rsidRDefault="000E3D33" w:rsidP="009867B6">
      <w:pPr>
        <w:spacing w:after="0" w:line="360" w:lineRule="auto"/>
        <w:rPr>
          <w:b/>
        </w:rPr>
      </w:pPr>
      <w:r>
        <w:rPr>
          <w:b/>
          <w:noProof/>
          <w:lang w:eastAsia="tr-TR"/>
        </w:rPr>
        <mc:AlternateContent>
          <mc:Choice Requires="wps">
            <w:drawing>
              <wp:anchor distT="0" distB="0" distL="114300" distR="114300" simplePos="0" relativeHeight="252086272" behindDoc="0" locked="0" layoutInCell="1" allowOverlap="1" wp14:anchorId="25D47877" wp14:editId="631E4425">
                <wp:simplePos x="0" y="0"/>
                <wp:positionH relativeFrom="column">
                  <wp:posOffset>3714115</wp:posOffset>
                </wp:positionH>
                <wp:positionV relativeFrom="paragraph">
                  <wp:posOffset>245111</wp:posOffset>
                </wp:positionV>
                <wp:extent cx="883285" cy="1631950"/>
                <wp:effectExtent l="0" t="0" r="12065" b="25400"/>
                <wp:wrapNone/>
                <wp:docPr id="319" name="Dikdörtgen 319"/>
                <wp:cNvGraphicFramePr/>
                <a:graphic xmlns:a="http://schemas.openxmlformats.org/drawingml/2006/main">
                  <a:graphicData uri="http://schemas.microsoft.com/office/word/2010/wordprocessingShape">
                    <wps:wsp>
                      <wps:cNvSpPr/>
                      <wps:spPr>
                        <a:xfrm>
                          <a:off x="0" y="0"/>
                          <a:ext cx="883285" cy="16319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D6132" id="Dikdörtgen 319" o:spid="_x0000_s1026" style="position:absolute;margin-left:292.45pt;margin-top:19.3pt;width:69.55pt;height:12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" fillcolor="white [3201]" strokecolor="black [3200]" strokeweight="1.5pt"/>
            </w:pict>
          </mc:Fallback>
        </mc:AlternateContent>
      </w:r>
      <w:r>
        <w:rPr>
          <w:b/>
          <w:noProof/>
          <w:lang w:eastAsia="tr-TR"/>
        </w:rPr>
        <mc:AlternateContent>
          <mc:Choice Requires="wps">
            <w:drawing>
              <wp:anchor distT="0" distB="0" distL="114300" distR="114300" simplePos="0" relativeHeight="252069888" behindDoc="0" locked="0" layoutInCell="1" allowOverlap="1" wp14:anchorId="1B293442" wp14:editId="16C68246">
                <wp:simplePos x="0" y="0"/>
                <wp:positionH relativeFrom="column">
                  <wp:posOffset>1986915</wp:posOffset>
                </wp:positionH>
                <wp:positionV relativeFrom="paragraph">
                  <wp:posOffset>248920</wp:posOffset>
                </wp:positionV>
                <wp:extent cx="736600" cy="763905"/>
                <wp:effectExtent l="0" t="0" r="25400" b="17145"/>
                <wp:wrapNone/>
                <wp:docPr id="318" name="Dikdörtgen 318"/>
                <wp:cNvGraphicFramePr/>
                <a:graphic xmlns:a="http://schemas.openxmlformats.org/drawingml/2006/main">
                  <a:graphicData uri="http://schemas.microsoft.com/office/word/2010/wordprocessingShape">
                    <wps:wsp>
                      <wps:cNvSpPr/>
                      <wps:spPr>
                        <a:xfrm>
                          <a:off x="0" y="0"/>
                          <a:ext cx="736600" cy="7639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D6A46" id="Dikdörtgen 318" o:spid="_x0000_s1026" style="position:absolute;margin-left:156.45pt;margin-top:19.6pt;width:58pt;height:60.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" fillcolor="white [3201]" strokecolor="black [3200]" strokeweight="1.5pt"/>
            </w:pict>
          </mc:Fallback>
        </mc:AlternateContent>
      </w:r>
    </w:p>
    <w:p w:rsidR="000E3D33" w:rsidRDefault="000274D5" w:rsidP="009867B6">
      <w:pPr>
        <w:spacing w:after="0" w:line="360" w:lineRule="auto"/>
        <w:rPr>
          <w:b/>
        </w:rPr>
      </w:pPr>
      <w:r>
        <w:rPr>
          <w:b/>
          <w:noProof/>
          <w:lang w:eastAsia="tr-TR"/>
        </w:rPr>
        <mc:AlternateContent>
          <mc:Choice Requires="wps">
            <w:drawing>
              <wp:anchor distT="0" distB="0" distL="114300" distR="114300" simplePos="0" relativeHeight="252078080" behindDoc="0" locked="0" layoutInCell="1" allowOverlap="1" wp14:anchorId="5880770B" wp14:editId="5363C300">
                <wp:simplePos x="0" y="0"/>
                <wp:positionH relativeFrom="column">
                  <wp:posOffset>2963545</wp:posOffset>
                </wp:positionH>
                <wp:positionV relativeFrom="paragraph">
                  <wp:posOffset>153035</wp:posOffset>
                </wp:positionV>
                <wp:extent cx="417830" cy="363855"/>
                <wp:effectExtent l="0" t="0" r="0" b="0"/>
                <wp:wrapNone/>
                <wp:docPr id="83" name="Metin Kutusu 83"/>
                <wp:cNvGraphicFramePr/>
                <a:graphic xmlns:a="http://schemas.openxmlformats.org/drawingml/2006/main">
                  <a:graphicData uri="http://schemas.microsoft.com/office/word/2010/wordprocessingShape">
                    <wps:wsp>
                      <wps:cNvSpPr txBox="1"/>
                      <wps:spPr>
                        <a:xfrm>
                          <a:off x="0" y="0"/>
                          <a:ext cx="41783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94BA2" w:rsidRDefault="003F6734" w:rsidP="000E3D33">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770B" id="Metin Kutusu 83" o:spid="_x0000_s1134" type="#_x0000_t202" style="position:absolute;margin-left:233.35pt;margin-top:12.05pt;width:32.9pt;height:28.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" filled="f" stroked="f" strokeweight=".5pt">
                <v:textbox>
                  <w:txbxContent>
                    <w:p w:rsidR="007A3663" w:rsidRPr="00594BA2" w:rsidRDefault="00250BFF" w:rsidP="000E3D33">
                      <w:pPr>
                        <w:rPr>
                          <w:b/>
                        </w:rPr>
                      </w:pPr>
                      <m:oMathPara>
                        <m:oMath>
                          <m:sSub>
                            <m:sSubPr>
                              <m:ctrlPr>
                                <w:rPr>
                                  <w:rFonts w:ascii="Cambria Math" w:hAnsi="Cambria Math"/>
                                  <w:b/>
                                </w:rPr>
                              </m:ctrlPr>
                            </m:sSubPr>
                            <m:e>
                              <m:r>
                                <m:rPr>
                                  <m:sty m:val="b"/>
                                </m:rPr>
                                <w:rPr>
                                  <w:rFonts w:ascii="Cambria Math" w:hAnsi="Cambria Math"/>
                                </w:rPr>
                                <m:t>U</m:t>
                              </m:r>
                            </m:e>
                            <m:sub>
                              <m:r>
                                <m:rPr>
                                  <m:sty m:val="b"/>
                                </m:rPr>
                                <w:rPr>
                                  <w:rFonts w:ascii="Cambria Math" w:hAnsi="Cambria Math"/>
                                </w:rPr>
                                <m:t>1</m:t>
                              </m:r>
                            </m:sub>
                          </m:sSub>
                        </m:oMath>
                      </m:oMathPara>
                    </w:p>
                  </w:txbxContent>
                </v:textbox>
              </v:shape>
            </w:pict>
          </mc:Fallback>
        </mc:AlternateContent>
      </w:r>
      <w:r>
        <w:rPr>
          <w:b/>
          <w:noProof/>
          <w:lang w:eastAsia="tr-TR"/>
        </w:rPr>
        <mc:AlternateContent>
          <mc:Choice Requires="wps">
            <w:drawing>
              <wp:anchor distT="0" distB="0" distL="114300" distR="114300" simplePos="0" relativeHeight="252073984" behindDoc="0" locked="0" layoutInCell="1" allowOverlap="1" wp14:anchorId="353CC752" wp14:editId="77B752FA">
                <wp:simplePos x="0" y="0"/>
                <wp:positionH relativeFrom="column">
                  <wp:posOffset>2036445</wp:posOffset>
                </wp:positionH>
                <wp:positionV relativeFrom="paragraph">
                  <wp:posOffset>238760</wp:posOffset>
                </wp:positionV>
                <wp:extent cx="629920" cy="279400"/>
                <wp:effectExtent l="0" t="0" r="0" b="6350"/>
                <wp:wrapNone/>
                <wp:docPr id="315" name="Metin Kutusu 315"/>
                <wp:cNvGraphicFramePr/>
                <a:graphic xmlns:a="http://schemas.openxmlformats.org/drawingml/2006/main">
                  <a:graphicData uri="http://schemas.microsoft.com/office/word/2010/wordprocessingShape">
                    <wps:wsp>
                      <wps:cNvSpPr txBox="1"/>
                      <wps:spPr>
                        <a:xfrm>
                          <a:off x="0" y="0"/>
                          <a:ext cx="62992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94BA2" w:rsidRDefault="007A3663" w:rsidP="000E3D33">
                            <w:pPr>
                              <w:jc w:val="center"/>
                              <w:rPr>
                                <w:b/>
                                <w:sz w:val="28"/>
                              </w:rPr>
                            </w:pPr>
                            <w:r w:rsidRPr="00594BA2">
                              <w:rPr>
                                <w:b/>
                              </w:rPr>
                              <w:t>SBM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C752" id="Metin Kutusu 315" o:spid="_x0000_s1135" type="#_x0000_t202" style="position:absolute;margin-left:160.35pt;margin-top:18.8pt;width:49.6pt;height:2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" fillcolor="white [3201]" stroked="f" strokeweight=".5pt">
                <v:textbox>
                  <w:txbxContent>
                    <w:p w:rsidR="007A3663" w:rsidRPr="00594BA2" w:rsidRDefault="007A3663" w:rsidP="000E3D33">
                      <w:pPr>
                        <w:jc w:val="center"/>
                        <w:rPr>
                          <w:b/>
                          <w:sz w:val="28"/>
                        </w:rPr>
                      </w:pPr>
                      <w:r w:rsidRPr="00594BA2">
                        <w:rPr>
                          <w:b/>
                        </w:rPr>
                        <w:t>SBM</w:t>
                      </w:r>
                    </w:p>
                  </w:txbxContent>
                </v:textbox>
              </v:shape>
            </w:pict>
          </mc:Fallback>
        </mc:AlternateContent>
      </w:r>
      <w:r>
        <w:rPr>
          <w:b/>
          <w:noProof/>
          <w:lang w:eastAsia="tr-TR"/>
        </w:rPr>
        <mc:AlternateContent>
          <mc:Choice Requires="wps">
            <w:drawing>
              <wp:anchor distT="0" distB="0" distL="114300" distR="114300" simplePos="0" relativeHeight="252070912" behindDoc="0" locked="0" layoutInCell="1" allowOverlap="1" wp14:anchorId="4EF737E1" wp14:editId="7D27A4B3">
                <wp:simplePos x="0" y="0"/>
                <wp:positionH relativeFrom="column">
                  <wp:posOffset>469900</wp:posOffset>
                </wp:positionH>
                <wp:positionV relativeFrom="paragraph">
                  <wp:posOffset>53340</wp:posOffset>
                </wp:positionV>
                <wp:extent cx="594995" cy="317500"/>
                <wp:effectExtent l="0" t="0" r="0" b="6350"/>
                <wp:wrapNone/>
                <wp:docPr id="317" name="Metin Kutusu 317"/>
                <wp:cNvGraphicFramePr/>
                <a:graphic xmlns:a="http://schemas.openxmlformats.org/drawingml/2006/main">
                  <a:graphicData uri="http://schemas.microsoft.com/office/word/2010/wordprocessingShape">
                    <wps:wsp>
                      <wps:cNvSpPr txBox="1"/>
                      <wps:spPr>
                        <a:xfrm>
                          <a:off x="0" y="0"/>
                          <a:ext cx="594995"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0E3D33">
                            <w:pPr>
                              <w:spacing w:line="360" w:lineRule="auto"/>
                              <w:jc w:val="center"/>
                              <w:rPr>
                                <w:b/>
                              </w:rPr>
                            </w:pPr>
                            <w:r>
                              <w:rPr>
                                <w:b/>
                              </w:rPr>
                              <w:t>BKİ</w:t>
                            </w:r>
                          </w:p>
                          <w:p w:rsidR="007A3663" w:rsidRDefault="007A3663" w:rsidP="000E3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37E1" id="Metin Kutusu 317" o:spid="_x0000_s1136" type="#_x0000_t202" style="position:absolute;margin-left:37pt;margin-top:4.2pt;width:46.85pt;height: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" fillcolor="white [3201]" stroked="f" strokeweight=".5pt">
                <v:textbox>
                  <w:txbxContent>
                    <w:p w:rsidR="007A3663" w:rsidRDefault="007A3663" w:rsidP="000E3D33">
                      <w:pPr>
                        <w:spacing w:line="360" w:lineRule="auto"/>
                        <w:jc w:val="center"/>
                        <w:rPr>
                          <w:b/>
                        </w:rPr>
                      </w:pPr>
                      <w:r>
                        <w:rPr>
                          <w:b/>
                        </w:rPr>
                        <w:t>BKİ</w:t>
                      </w:r>
                    </w:p>
                    <w:p w:rsidR="007A3663" w:rsidRDefault="007A3663" w:rsidP="000E3D33"/>
                  </w:txbxContent>
                </v:textbox>
              </v:shape>
            </w:pict>
          </mc:Fallback>
        </mc:AlternateContent>
      </w:r>
      <w:r>
        <w:rPr>
          <w:b/>
          <w:noProof/>
          <w:lang w:eastAsia="tr-TR"/>
        </w:rPr>
        <mc:AlternateContent>
          <mc:Choice Requires="wps">
            <w:drawing>
              <wp:anchor distT="0" distB="0" distL="114300" distR="114300" simplePos="0" relativeHeight="252071936" behindDoc="0" locked="0" layoutInCell="1" allowOverlap="1" wp14:anchorId="74E671CB" wp14:editId="47A861DF">
                <wp:simplePos x="0" y="0"/>
                <wp:positionH relativeFrom="column">
                  <wp:posOffset>1053465</wp:posOffset>
                </wp:positionH>
                <wp:positionV relativeFrom="paragraph">
                  <wp:posOffset>179705</wp:posOffset>
                </wp:positionV>
                <wp:extent cx="906145" cy="0"/>
                <wp:effectExtent l="0" t="76200" r="27305" b="95250"/>
                <wp:wrapNone/>
                <wp:docPr id="313" name="Düz Ok Bağlayıcısı 313"/>
                <wp:cNvGraphicFramePr/>
                <a:graphic xmlns:a="http://schemas.openxmlformats.org/drawingml/2006/main">
                  <a:graphicData uri="http://schemas.microsoft.com/office/word/2010/wordprocessingShape">
                    <wps:wsp>
                      <wps:cNvCnPr/>
                      <wps:spPr>
                        <a:xfrm flipV="1">
                          <a:off x="0" y="0"/>
                          <a:ext cx="9061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EBD8DA" id="_x0000_t32" coordsize="21600,21600" o:spt="32" o:oned="t" path="m,l21600,21600e" filled="f">
                <v:path arrowok="t" fillok="f" o:connecttype="none"/>
                <o:lock v:ext="edit" shapetype="t"/>
              </v:shapetype>
              <v:shape id="Düz Ok Bağlayıcısı 313" o:spid="_x0000_s1026" type="#_x0000_t32" style="position:absolute;margin-left:82.95pt;margin-top:14.15pt;width:71.35pt;height:0;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" strokecolor="black [3213]" strokeweight="1.5pt">
                <v:stroke endarrow="block" joinstyle="miter"/>
              </v:shape>
            </w:pict>
          </mc:Fallback>
        </mc:AlternateContent>
      </w:r>
    </w:p>
    <w:p w:rsidR="000E3D33" w:rsidRDefault="000274D5" w:rsidP="009867B6">
      <w:pPr>
        <w:spacing w:after="0" w:line="360" w:lineRule="auto"/>
        <w:rPr>
          <w:b/>
        </w:rPr>
      </w:pPr>
      <w:r>
        <w:rPr>
          <w:b/>
          <w:noProof/>
          <w:lang w:eastAsia="tr-TR"/>
        </w:rPr>
        <mc:AlternateContent>
          <mc:Choice Requires="wps">
            <w:drawing>
              <wp:anchor distT="0" distB="0" distL="114300" distR="114300" simplePos="0" relativeHeight="252077056" behindDoc="0" locked="0" layoutInCell="1" allowOverlap="1" wp14:anchorId="21BF7BDC" wp14:editId="49FF6437">
                <wp:simplePos x="0" y="0"/>
                <wp:positionH relativeFrom="column">
                  <wp:posOffset>2791460</wp:posOffset>
                </wp:positionH>
                <wp:positionV relativeFrom="paragraph">
                  <wp:posOffset>180340</wp:posOffset>
                </wp:positionV>
                <wp:extent cx="842645" cy="0"/>
                <wp:effectExtent l="0" t="76200" r="14605" b="95250"/>
                <wp:wrapNone/>
                <wp:docPr id="316" name="Düz Ok Bağlayıcısı 316"/>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A30C5" id="Düz Ok Bağlayıcısı 316" o:spid="_x0000_s1026" type="#_x0000_t32" style="position:absolute;margin-left:219.8pt;margin-top:14.2pt;width:66.3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" strokecolor="black [3213]" strokeweight="1.5pt">
                <v:stroke endarrow="block" joinstyle="miter"/>
              </v:shape>
            </w:pict>
          </mc:Fallback>
        </mc:AlternateContent>
      </w:r>
      <w:r>
        <w:rPr>
          <w:b/>
          <w:noProof/>
          <w:lang w:eastAsia="tr-TR"/>
        </w:rPr>
        <mc:AlternateContent>
          <mc:Choice Requires="wps">
            <w:drawing>
              <wp:anchor distT="0" distB="0" distL="114300" distR="114300" simplePos="0" relativeHeight="252072960" behindDoc="0" locked="0" layoutInCell="1" allowOverlap="1" wp14:anchorId="65B45BC8" wp14:editId="533204A3">
                <wp:simplePos x="0" y="0"/>
                <wp:positionH relativeFrom="column">
                  <wp:posOffset>479425</wp:posOffset>
                </wp:positionH>
                <wp:positionV relativeFrom="paragraph">
                  <wp:posOffset>173990</wp:posOffset>
                </wp:positionV>
                <wp:extent cx="584200" cy="325755"/>
                <wp:effectExtent l="0" t="0" r="6350" b="0"/>
                <wp:wrapNone/>
                <wp:docPr id="314" name="Metin Kutusu 314"/>
                <wp:cNvGraphicFramePr/>
                <a:graphic xmlns:a="http://schemas.openxmlformats.org/drawingml/2006/main">
                  <a:graphicData uri="http://schemas.microsoft.com/office/word/2010/wordprocessingShape">
                    <wps:wsp>
                      <wps:cNvSpPr txBox="1"/>
                      <wps:spPr>
                        <a:xfrm>
                          <a:off x="0" y="0"/>
                          <a:ext cx="58420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0E3D33">
                            <w:pPr>
                              <w:spacing w:line="360" w:lineRule="auto"/>
                              <w:jc w:val="center"/>
                              <w:rPr>
                                <w:b/>
                              </w:rPr>
                            </w:pPr>
                            <w:r>
                              <w:rPr>
                                <w:b/>
                              </w:rPr>
                              <w:t>TG</w:t>
                            </w:r>
                          </w:p>
                          <w:p w:rsidR="007A3663" w:rsidRDefault="007A3663" w:rsidP="000E3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5BC8" id="Metin Kutusu 314" o:spid="_x0000_s1137" type="#_x0000_t202" style="position:absolute;margin-left:37.75pt;margin-top:13.7pt;width:46pt;height:25.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" fillcolor="white [3201]" stroked="f" strokeweight=".5pt">
                <v:textbox>
                  <w:txbxContent>
                    <w:p w:rsidR="007A3663" w:rsidRDefault="007A3663" w:rsidP="000E3D33">
                      <w:pPr>
                        <w:spacing w:line="360" w:lineRule="auto"/>
                        <w:jc w:val="center"/>
                        <w:rPr>
                          <w:b/>
                        </w:rPr>
                      </w:pPr>
                      <w:r>
                        <w:rPr>
                          <w:b/>
                        </w:rPr>
                        <w:t>TG</w:t>
                      </w:r>
                    </w:p>
                    <w:p w:rsidR="007A3663" w:rsidRDefault="007A3663" w:rsidP="000E3D33"/>
                  </w:txbxContent>
                </v:textbox>
              </v:shape>
            </w:pict>
          </mc:Fallback>
        </mc:AlternateContent>
      </w:r>
    </w:p>
    <w:p w:rsidR="000E3D33" w:rsidRDefault="000274D5" w:rsidP="009867B6">
      <w:pPr>
        <w:spacing w:after="0" w:line="360" w:lineRule="auto"/>
        <w:rPr>
          <w:b/>
        </w:rPr>
      </w:pPr>
      <w:r>
        <w:rPr>
          <w:b/>
          <w:noProof/>
          <w:lang w:eastAsia="tr-TR"/>
        </w:rPr>
        <mc:AlternateContent>
          <mc:Choice Requires="wps">
            <w:drawing>
              <wp:anchor distT="0" distB="0" distL="114300" distR="114300" simplePos="0" relativeHeight="252089344" behindDoc="0" locked="0" layoutInCell="1" allowOverlap="1" wp14:anchorId="40E8BA28" wp14:editId="3B3A5B4F">
                <wp:simplePos x="0" y="0"/>
                <wp:positionH relativeFrom="column">
                  <wp:posOffset>4890770</wp:posOffset>
                </wp:positionH>
                <wp:positionV relativeFrom="paragraph">
                  <wp:posOffset>165100</wp:posOffset>
                </wp:positionV>
                <wp:extent cx="857885" cy="262890"/>
                <wp:effectExtent l="0" t="0" r="0" b="3810"/>
                <wp:wrapNone/>
                <wp:docPr id="85" name="Metin Kutusu 85"/>
                <wp:cNvGraphicFramePr/>
                <a:graphic xmlns:a="http://schemas.openxmlformats.org/drawingml/2006/main">
                  <a:graphicData uri="http://schemas.microsoft.com/office/word/2010/wordprocessingShape">
                    <wps:wsp>
                      <wps:cNvSpPr txBox="1"/>
                      <wps:spPr>
                        <a:xfrm>
                          <a:off x="0" y="0"/>
                          <a:ext cx="85788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A83C0F">
                            <w:pPr>
                              <w:jc w:val="center"/>
                              <w:rPr>
                                <w:b/>
                              </w:rPr>
                            </w:pPr>
                            <w:r>
                              <w:rPr>
                                <w:b/>
                              </w:rPr>
                              <w:t>GRUP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BA28" id="Metin Kutusu 85" o:spid="_x0000_s1138" type="#_x0000_t202" style="position:absolute;margin-left:385.1pt;margin-top:13pt;width:67.55pt;height:20.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" filled="f" stroked="f" strokeweight=".5pt">
                <v:textbox>
                  <w:txbxContent>
                    <w:p w:rsidR="007A3663" w:rsidRPr="005B0ED6" w:rsidRDefault="007A3663" w:rsidP="00A83C0F">
                      <w:pPr>
                        <w:jc w:val="center"/>
                        <w:rPr>
                          <w:b/>
                        </w:rPr>
                      </w:pPr>
                      <w:r>
                        <w:rPr>
                          <w:b/>
                        </w:rPr>
                        <w:t>GRUP</w:t>
                      </w:r>
                    </w:p>
                  </w:txbxContent>
                </v:textbox>
              </v:shape>
            </w:pict>
          </mc:Fallback>
        </mc:AlternateContent>
      </w:r>
      <w:r>
        <w:rPr>
          <w:b/>
          <w:noProof/>
          <w:lang w:eastAsia="tr-TR"/>
        </w:rPr>
        <mc:AlternateContent>
          <mc:Choice Requires="wps">
            <w:drawing>
              <wp:anchor distT="0" distB="0" distL="114300" distR="114300" simplePos="0" relativeHeight="252087296" behindDoc="0" locked="0" layoutInCell="1" allowOverlap="1" wp14:anchorId="48CDCA2E" wp14:editId="19D21071">
                <wp:simplePos x="0" y="0"/>
                <wp:positionH relativeFrom="column">
                  <wp:posOffset>3758565</wp:posOffset>
                </wp:positionH>
                <wp:positionV relativeFrom="paragraph">
                  <wp:posOffset>222885</wp:posOffset>
                </wp:positionV>
                <wp:extent cx="789940" cy="316230"/>
                <wp:effectExtent l="0" t="0" r="0" b="7620"/>
                <wp:wrapNone/>
                <wp:docPr id="311" name="Metin Kutusu 311"/>
                <wp:cNvGraphicFramePr/>
                <a:graphic xmlns:a="http://schemas.openxmlformats.org/drawingml/2006/main">
                  <a:graphicData uri="http://schemas.microsoft.com/office/word/2010/wordprocessingShape">
                    <wps:wsp>
                      <wps:cNvSpPr txBox="1"/>
                      <wps:spPr>
                        <a:xfrm>
                          <a:off x="0" y="0"/>
                          <a:ext cx="78994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0E3D33">
                            <w:pPr>
                              <w:jc w:val="center"/>
                              <w:rPr>
                                <w:b/>
                              </w:rPr>
                            </w:pPr>
                            <w:r>
                              <w:rPr>
                                <w:b/>
                              </w:rPr>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CA2E" id="Metin Kutusu 311" o:spid="_x0000_s1139" type="#_x0000_t202" style="position:absolute;margin-left:295.95pt;margin-top:17.55pt;width:62.2pt;height:24.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" fillcolor="white [3201]" stroked="f" strokeweight=".5pt">
                <v:textbox>
                  <w:txbxContent>
                    <w:p w:rsidR="007A3663" w:rsidRPr="005B0ED6" w:rsidRDefault="007A3663" w:rsidP="000E3D33">
                      <w:pPr>
                        <w:jc w:val="center"/>
                        <w:rPr>
                          <w:b/>
                        </w:rPr>
                      </w:pPr>
                      <w:r>
                        <w:rPr>
                          <w:b/>
                        </w:rPr>
                        <w:t>ANFIS</w:t>
                      </w:r>
                    </w:p>
                  </w:txbxContent>
                </v:textbox>
              </v:shape>
            </w:pict>
          </mc:Fallback>
        </mc:AlternateContent>
      </w:r>
      <w:r>
        <w:rPr>
          <w:b/>
          <w:noProof/>
          <w:lang w:eastAsia="tr-TR"/>
        </w:rPr>
        <mc:AlternateContent>
          <mc:Choice Requires="wps">
            <w:drawing>
              <wp:anchor distT="0" distB="0" distL="114300" distR="114300" simplePos="0" relativeHeight="252075008" behindDoc="0" locked="0" layoutInCell="1" allowOverlap="1" wp14:anchorId="2ACD8EB4" wp14:editId="2AE84617">
                <wp:simplePos x="0" y="0"/>
                <wp:positionH relativeFrom="column">
                  <wp:posOffset>1028700</wp:posOffset>
                </wp:positionH>
                <wp:positionV relativeFrom="paragraph">
                  <wp:posOffset>72390</wp:posOffset>
                </wp:positionV>
                <wp:extent cx="906145" cy="0"/>
                <wp:effectExtent l="0" t="76200" r="27305" b="95250"/>
                <wp:wrapNone/>
                <wp:docPr id="84" name="Düz Ok Bağlayıcısı 84"/>
                <wp:cNvGraphicFramePr/>
                <a:graphic xmlns:a="http://schemas.openxmlformats.org/drawingml/2006/main">
                  <a:graphicData uri="http://schemas.microsoft.com/office/word/2010/wordprocessingShape">
                    <wps:wsp>
                      <wps:cNvCnPr/>
                      <wps:spPr>
                        <a:xfrm flipV="1">
                          <a:off x="0" y="0"/>
                          <a:ext cx="9061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DDAE1" id="Düz Ok Bağlayıcısı 84" o:spid="_x0000_s1026" type="#_x0000_t32" style="position:absolute;margin-left:81pt;margin-top:5.7pt;width:71.35pt;height:0;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" strokecolor="black [3213]" strokeweight="1.5pt">
                <v:stroke endarrow="block" joinstyle="miter"/>
              </v:shape>
            </w:pict>
          </mc:Fallback>
        </mc:AlternateContent>
      </w:r>
    </w:p>
    <w:p w:rsidR="00556495" w:rsidRDefault="000274D5" w:rsidP="009867B6">
      <w:pPr>
        <w:spacing w:after="0"/>
        <w:rPr>
          <w:b/>
        </w:rPr>
      </w:pPr>
      <w:r>
        <w:rPr>
          <w:b/>
          <w:noProof/>
          <w:lang w:eastAsia="tr-TR"/>
        </w:rPr>
        <mc:AlternateContent>
          <mc:Choice Requires="wps">
            <w:drawing>
              <wp:anchor distT="0" distB="0" distL="114300" distR="114300" simplePos="0" relativeHeight="252088320" behindDoc="0" locked="0" layoutInCell="1" allowOverlap="1" wp14:anchorId="2BD5AAC3" wp14:editId="3F04BC7A">
                <wp:simplePos x="0" y="0"/>
                <wp:positionH relativeFrom="column">
                  <wp:posOffset>4672965</wp:posOffset>
                </wp:positionH>
                <wp:positionV relativeFrom="paragraph">
                  <wp:posOffset>40005</wp:posOffset>
                </wp:positionV>
                <wp:extent cx="374650" cy="635"/>
                <wp:effectExtent l="0" t="76200" r="25400" b="94615"/>
                <wp:wrapNone/>
                <wp:docPr id="312" name="Düz Ok Bağlayıcısı 312"/>
                <wp:cNvGraphicFramePr/>
                <a:graphic xmlns:a="http://schemas.openxmlformats.org/drawingml/2006/main">
                  <a:graphicData uri="http://schemas.microsoft.com/office/word/2010/wordprocessingShape">
                    <wps:wsp>
                      <wps:cNvCnPr/>
                      <wps:spPr>
                        <a:xfrm flipV="1">
                          <a:off x="0" y="0"/>
                          <a:ext cx="374650" cy="6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21350" id="Düz Ok Bağlayıcısı 312" o:spid="_x0000_s1026" type="#_x0000_t32" style="position:absolute;margin-left:367.95pt;margin-top:3.15pt;width:29.5pt;height:.05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" strokecolor="black [3213]" strokeweight="1.5pt">
                <v:stroke endarrow="block" joinstyle="miter"/>
              </v:shape>
            </w:pict>
          </mc:Fallback>
        </mc:AlternateContent>
      </w:r>
    </w:p>
    <w:p w:rsidR="00E41181" w:rsidRDefault="000274D5" w:rsidP="009867B6">
      <w:pPr>
        <w:spacing w:after="0" w:line="240" w:lineRule="auto"/>
      </w:pPr>
      <w:r>
        <w:rPr>
          <w:b/>
          <w:noProof/>
          <w:lang w:eastAsia="tr-TR"/>
        </w:rPr>
        <mc:AlternateContent>
          <mc:Choice Requires="wps">
            <w:drawing>
              <wp:anchor distT="0" distB="0" distL="114300" distR="114300" simplePos="0" relativeHeight="252076032" behindDoc="0" locked="0" layoutInCell="1" allowOverlap="1" wp14:anchorId="33BF72A8" wp14:editId="529E64CE">
                <wp:simplePos x="0" y="0"/>
                <wp:positionH relativeFrom="column">
                  <wp:posOffset>552450</wp:posOffset>
                </wp:positionH>
                <wp:positionV relativeFrom="paragraph">
                  <wp:posOffset>167640</wp:posOffset>
                </wp:positionV>
                <wp:extent cx="506730" cy="325755"/>
                <wp:effectExtent l="0" t="0" r="7620" b="0"/>
                <wp:wrapNone/>
                <wp:docPr id="308" name="Metin Kutusu 308"/>
                <wp:cNvGraphicFramePr/>
                <a:graphic xmlns:a="http://schemas.openxmlformats.org/drawingml/2006/main">
                  <a:graphicData uri="http://schemas.microsoft.com/office/word/2010/wordprocessingShape">
                    <wps:wsp>
                      <wps:cNvSpPr txBox="1"/>
                      <wps:spPr>
                        <a:xfrm>
                          <a:off x="0" y="0"/>
                          <a:ext cx="50673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0E3D33">
                            <w:pPr>
                              <w:spacing w:line="360" w:lineRule="auto"/>
                              <w:jc w:val="center"/>
                              <w:rPr>
                                <w:b/>
                              </w:rPr>
                            </w:pPr>
                            <w:r>
                              <w:rPr>
                                <w:b/>
                              </w:rPr>
                              <w:t>AKŞ</w:t>
                            </w:r>
                          </w:p>
                          <w:p w:rsidR="007A3663" w:rsidRDefault="007A3663" w:rsidP="000E3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F72A8" id="Metin Kutusu 308" o:spid="_x0000_s1140" type="#_x0000_t202" style="position:absolute;margin-left:43.5pt;margin-top:13.2pt;width:39.9pt;height:25.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" fillcolor="white [3201]" stroked="f" strokeweight=".5pt">
                <v:textbox>
                  <w:txbxContent>
                    <w:p w:rsidR="007A3663" w:rsidRDefault="007A3663" w:rsidP="000E3D33">
                      <w:pPr>
                        <w:spacing w:line="360" w:lineRule="auto"/>
                        <w:jc w:val="center"/>
                        <w:rPr>
                          <w:b/>
                        </w:rPr>
                      </w:pPr>
                      <w:r>
                        <w:rPr>
                          <w:b/>
                        </w:rPr>
                        <w:t>AKŞ</w:t>
                      </w:r>
                    </w:p>
                    <w:p w:rsidR="007A3663" w:rsidRDefault="007A3663" w:rsidP="000E3D33"/>
                  </w:txbxContent>
                </v:textbox>
              </v:shape>
            </w:pict>
          </mc:Fallback>
        </mc:AlternateContent>
      </w:r>
    </w:p>
    <w:p w:rsidR="003032E5" w:rsidRPr="003032E5" w:rsidRDefault="000274D5" w:rsidP="009867B6">
      <w:pPr>
        <w:spacing w:after="0"/>
      </w:pPr>
      <w:r w:rsidRPr="000E3D33">
        <w:rPr>
          <w:b/>
          <w:noProof/>
          <w:lang w:eastAsia="tr-TR"/>
        </w:rPr>
        <mc:AlternateContent>
          <mc:Choice Requires="wps">
            <w:drawing>
              <wp:anchor distT="0" distB="0" distL="114300" distR="114300" simplePos="0" relativeHeight="252092416" behindDoc="0" locked="0" layoutInCell="1" allowOverlap="1" wp14:anchorId="218E2182" wp14:editId="64A83691">
                <wp:simplePos x="0" y="0"/>
                <wp:positionH relativeFrom="column">
                  <wp:posOffset>1057910</wp:posOffset>
                </wp:positionH>
                <wp:positionV relativeFrom="paragraph">
                  <wp:posOffset>118110</wp:posOffset>
                </wp:positionV>
                <wp:extent cx="2601595" cy="1270"/>
                <wp:effectExtent l="0" t="76200" r="27305" b="93980"/>
                <wp:wrapNone/>
                <wp:docPr id="90" name="Düz Ok Bağlayıcısı 90"/>
                <wp:cNvGraphicFramePr/>
                <a:graphic xmlns:a="http://schemas.openxmlformats.org/drawingml/2006/main">
                  <a:graphicData uri="http://schemas.microsoft.com/office/word/2010/wordprocessingShape">
                    <wps:wsp>
                      <wps:cNvCnPr/>
                      <wps:spPr>
                        <a:xfrm flipV="1">
                          <a:off x="0" y="0"/>
                          <a:ext cx="2601595" cy="12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BF8D4" id="Düz Ok Bağlayıcısı 90" o:spid="_x0000_s1026" type="#_x0000_t32" style="position:absolute;margin-left:83.3pt;margin-top:9.3pt;width:204.85pt;height:.1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" strokecolor="black [3213]" strokeweight="1.5pt">
                <v:stroke endarrow="block" joinstyle="miter"/>
              </v:shape>
            </w:pict>
          </mc:Fallback>
        </mc:AlternateContent>
      </w:r>
    </w:p>
    <w:p w:rsidR="000274D5" w:rsidRDefault="000274D5" w:rsidP="000274D5"/>
    <w:p w:rsidR="000274D5" w:rsidRPr="000274D5" w:rsidRDefault="000274D5" w:rsidP="000274D5">
      <w:pPr>
        <w:spacing w:line="240" w:lineRule="auto"/>
      </w:pPr>
    </w:p>
    <w:p w:rsidR="00556495" w:rsidRDefault="00DD5589" w:rsidP="000274D5">
      <w:pPr>
        <w:pStyle w:val="Balk4"/>
        <w:spacing w:after="0"/>
      </w:pPr>
      <w:bookmarkStart w:id="201" w:name="_Toc458998813"/>
      <w:r>
        <w:t>Şekil 3.13</w:t>
      </w:r>
      <w:r w:rsidR="00ED2849">
        <w:t xml:space="preserve"> </w:t>
      </w:r>
      <w:r w:rsidR="003B7693">
        <w:t>Gerçek</w:t>
      </w:r>
      <w:r w:rsidR="000E3D33">
        <w:t xml:space="preserve"> veri seti </w:t>
      </w:r>
      <w:r w:rsidR="000E3D33" w:rsidRPr="00ED2849">
        <w:t>kullanılarak</w:t>
      </w:r>
      <w:r w:rsidR="000E3D33">
        <w:t xml:space="preserve"> oluşturulan aşamalı bulanık model yapıs</w:t>
      </w:r>
      <w:r w:rsidR="00556495">
        <w:t>ı</w:t>
      </w:r>
      <w:bookmarkEnd w:id="201"/>
    </w:p>
    <w:p w:rsidR="00867B9C" w:rsidRDefault="00867B9C" w:rsidP="002B1F40">
      <w:pPr>
        <w:spacing w:after="0" w:line="360" w:lineRule="auto"/>
      </w:pPr>
    </w:p>
    <w:p w:rsidR="00867B9C" w:rsidRDefault="00556495" w:rsidP="002B1F40">
      <w:pPr>
        <w:spacing w:after="0" w:line="240" w:lineRule="auto"/>
      </w:pPr>
      <w:r>
        <w:rPr>
          <w:noProof/>
          <w:lang w:eastAsia="tr-TR"/>
        </w:rPr>
        <w:drawing>
          <wp:anchor distT="0" distB="0" distL="114300" distR="114300" simplePos="0" relativeHeight="252198912" behindDoc="0" locked="0" layoutInCell="1" allowOverlap="1" wp14:anchorId="24423750" wp14:editId="1B50BB5A">
            <wp:simplePos x="0" y="0"/>
            <wp:positionH relativeFrom="column">
              <wp:posOffset>824865</wp:posOffset>
            </wp:positionH>
            <wp:positionV relativeFrom="paragraph">
              <wp:posOffset>0</wp:posOffset>
            </wp:positionV>
            <wp:extent cx="3959860" cy="2879725"/>
            <wp:effectExtent l="0" t="0" r="2540" b="0"/>
            <wp:wrapTopAndBottom/>
            <wp:docPr id="325" name="Resim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35000"/>
                              </a14:imgEffect>
                            </a14:imgLayer>
                          </a14:imgProps>
                        </a:ext>
                        <a:ext uri="{28A0092B-C50C-407E-A947-70E740481C1C}">
                          <a14:useLocalDpi xmlns:a14="http://schemas.microsoft.com/office/drawing/2010/main" val="0"/>
                        </a:ext>
                      </a:extLst>
                    </a:blip>
                    <a:srcRect t="-1" b="1997"/>
                    <a:stretch/>
                  </pic:blipFill>
                  <pic:spPr bwMode="auto">
                    <a:xfrm>
                      <a:off x="0" y="0"/>
                      <a:ext cx="3959860"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495" w:rsidRDefault="00556495" w:rsidP="002B1F40">
      <w:pPr>
        <w:spacing w:after="0" w:line="240" w:lineRule="auto"/>
      </w:pPr>
      <w:r>
        <w:t xml:space="preserve">Şekil 3.14 BKİ değişkeninin Sugeno </w:t>
      </w:r>
      <w:r w:rsidR="002E14A7">
        <w:t xml:space="preserve">bulanık </w:t>
      </w:r>
      <w:r>
        <w:t>modelindeki çan üyelik fonksiyonları</w:t>
      </w:r>
    </w:p>
    <w:p w:rsidR="00E41181" w:rsidRPr="00E41181" w:rsidRDefault="00556495" w:rsidP="002B1F40">
      <w:pPr>
        <w:spacing w:after="0" w:line="240" w:lineRule="auto"/>
        <w:jc w:val="center"/>
      </w:pPr>
      <w:r>
        <w:rPr>
          <w:b/>
          <w:noProof/>
          <w:sz w:val="28"/>
          <w:u w:val="single"/>
          <w:lang w:eastAsia="tr-TR"/>
        </w:rPr>
        <w:lastRenderedPageBreak/>
        <w:drawing>
          <wp:anchor distT="0" distB="0" distL="114300" distR="114300" simplePos="0" relativeHeight="252199936" behindDoc="0" locked="0" layoutInCell="1" allowOverlap="1" wp14:anchorId="03302385" wp14:editId="68CF6527">
            <wp:simplePos x="0" y="0"/>
            <wp:positionH relativeFrom="column">
              <wp:posOffset>824865</wp:posOffset>
            </wp:positionH>
            <wp:positionV relativeFrom="paragraph">
              <wp:posOffset>-3810</wp:posOffset>
            </wp:positionV>
            <wp:extent cx="3960000" cy="2880000"/>
            <wp:effectExtent l="0" t="0" r="2540" b="0"/>
            <wp:wrapTopAndBottom/>
            <wp:docPr id="344" name="Resim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495" w:rsidRDefault="00556495" w:rsidP="002B1F40">
      <w:pPr>
        <w:pStyle w:val="Balk4"/>
        <w:spacing w:after="0"/>
      </w:pPr>
      <w:bookmarkStart w:id="202" w:name="_Toc458998814"/>
      <w:r>
        <w:t xml:space="preserve">Şekil 3.15 TG değişkeninin Sugeno </w:t>
      </w:r>
      <w:r w:rsidR="002E14A7">
        <w:t xml:space="preserve">bulanık </w:t>
      </w:r>
      <w:r>
        <w:t>modelindeki çan üyelik fonksiyonları</w:t>
      </w:r>
      <w:bookmarkEnd w:id="202"/>
    </w:p>
    <w:p w:rsidR="00556495" w:rsidRDefault="00556495" w:rsidP="002B1F40">
      <w:pPr>
        <w:spacing w:after="0" w:line="360" w:lineRule="auto"/>
      </w:pPr>
    </w:p>
    <w:p w:rsidR="00867B9C" w:rsidRDefault="00867B9C" w:rsidP="009867B6">
      <w:pPr>
        <w:spacing w:after="0" w:line="240" w:lineRule="auto"/>
        <w:jc w:val="center"/>
      </w:pPr>
      <w:r>
        <w:rPr>
          <w:noProof/>
          <w:lang w:eastAsia="tr-TR"/>
        </w:rPr>
        <w:drawing>
          <wp:inline distT="0" distB="0" distL="0" distR="0" wp14:anchorId="77688014" wp14:editId="7F067A38">
            <wp:extent cx="3960000" cy="2880000"/>
            <wp:effectExtent l="0" t="0" r="254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867B9C" w:rsidRPr="00E41181" w:rsidRDefault="00867B9C" w:rsidP="002B1F40">
      <w:pPr>
        <w:spacing w:after="0" w:line="240" w:lineRule="auto"/>
        <w:jc w:val="center"/>
      </w:pPr>
    </w:p>
    <w:p w:rsidR="002A41A3" w:rsidRDefault="002A41A3" w:rsidP="002B1F40">
      <w:pPr>
        <w:pStyle w:val="Balk4"/>
        <w:spacing w:after="0"/>
      </w:pPr>
      <w:bookmarkStart w:id="203" w:name="_Toc458998815"/>
      <w:r>
        <w:t>Şekil 3.16 AKŞ değişkeninin başlangıç çan üyelik fonksiyonları</w:t>
      </w:r>
      <w:bookmarkEnd w:id="203"/>
    </w:p>
    <w:p w:rsidR="004926A9" w:rsidRDefault="004926A9" w:rsidP="009867B6">
      <w:pPr>
        <w:spacing w:after="0" w:line="240" w:lineRule="auto"/>
        <w:jc w:val="center"/>
      </w:pPr>
    </w:p>
    <w:p w:rsidR="00867B9C" w:rsidRDefault="007365F5" w:rsidP="009867B6">
      <w:pPr>
        <w:spacing w:after="0" w:line="240" w:lineRule="auto"/>
        <w:jc w:val="center"/>
      </w:pPr>
      <w:r>
        <w:rPr>
          <w:noProof/>
          <w:lang w:eastAsia="tr-TR"/>
        </w:rPr>
        <w:lastRenderedPageBreak/>
        <w:drawing>
          <wp:inline distT="0" distB="0" distL="0" distR="0" wp14:anchorId="368BB965" wp14:editId="295425B2">
            <wp:extent cx="3960000" cy="2880000"/>
            <wp:effectExtent l="0" t="0" r="2540" b="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867B9C" w:rsidRDefault="00867B9C" w:rsidP="002B1F40">
      <w:pPr>
        <w:spacing w:after="0" w:line="240" w:lineRule="auto"/>
        <w:jc w:val="center"/>
      </w:pPr>
    </w:p>
    <w:p w:rsidR="002A41A3" w:rsidRDefault="002A41A3" w:rsidP="002B1F40">
      <w:pPr>
        <w:pStyle w:val="Balk4"/>
        <w:spacing w:after="0"/>
      </w:pPr>
      <w:bookmarkStart w:id="204" w:name="_Toc458998816"/>
      <w:r>
        <w:t>Şekil 3.17 AKŞ değişkeninin ANFIS çalıştırıldıktan sonraki çan üyelik fonksiyonları</w:t>
      </w:r>
      <w:bookmarkEnd w:id="204"/>
    </w:p>
    <w:p w:rsidR="002A41A3" w:rsidRDefault="002A41A3" w:rsidP="002B1F40">
      <w:pPr>
        <w:spacing w:after="0" w:line="360" w:lineRule="auto"/>
        <w:jc w:val="center"/>
      </w:pPr>
    </w:p>
    <w:p w:rsidR="00867B9C" w:rsidRDefault="00867B9C" w:rsidP="002B1F40">
      <w:pPr>
        <w:spacing w:after="0" w:line="360" w:lineRule="auto"/>
        <w:jc w:val="center"/>
      </w:pPr>
      <w:r>
        <w:rPr>
          <w:noProof/>
          <w:lang w:eastAsia="tr-TR"/>
        </w:rPr>
        <w:drawing>
          <wp:inline distT="0" distB="0" distL="0" distR="0" wp14:anchorId="1C36D484" wp14:editId="7E837DED">
            <wp:extent cx="3960000" cy="2880000"/>
            <wp:effectExtent l="0" t="0" r="2540" b="0"/>
            <wp:docPr id="404" name="Resim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867B9C" w:rsidRPr="004926A9" w:rsidRDefault="00867B9C" w:rsidP="002B1F40">
      <w:pPr>
        <w:spacing w:after="0" w:line="240" w:lineRule="auto"/>
        <w:jc w:val="center"/>
      </w:pPr>
    </w:p>
    <w:p w:rsidR="008D60DC" w:rsidRDefault="00EA0C2C" w:rsidP="002B1F40">
      <w:pPr>
        <w:pStyle w:val="Balk4"/>
        <w:spacing w:after="0"/>
      </w:pPr>
      <w:bookmarkStart w:id="205" w:name="_Toc458998817"/>
      <w:r>
        <w:t>Şekil 3.18</w:t>
      </w:r>
      <w:r w:rsidR="008D60DC">
        <w:t xml:space="preserve"> BKİ değişkeninin Sugeno </w:t>
      </w:r>
      <w:r w:rsidR="002E14A7">
        <w:t xml:space="preserve">bulanık </w:t>
      </w:r>
      <w:r w:rsidR="008D60DC">
        <w:t xml:space="preserve">modelindeki </w:t>
      </w:r>
      <w:r w:rsidR="006A411F">
        <w:t xml:space="preserve">Gauss </w:t>
      </w:r>
      <w:r w:rsidR="008D60DC">
        <w:t>üyelik fonksiyonları</w:t>
      </w:r>
      <w:bookmarkEnd w:id="205"/>
    </w:p>
    <w:p w:rsidR="008D60DC" w:rsidRDefault="008D60DC" w:rsidP="009867B6">
      <w:pPr>
        <w:spacing w:after="0" w:line="240" w:lineRule="auto"/>
      </w:pPr>
    </w:p>
    <w:p w:rsidR="00F33C22" w:rsidRDefault="00566492" w:rsidP="009867B6">
      <w:pPr>
        <w:spacing w:after="0" w:line="240" w:lineRule="auto"/>
        <w:jc w:val="center"/>
      </w:pPr>
      <w:r>
        <w:rPr>
          <w:noProof/>
          <w:lang w:eastAsia="tr-TR"/>
        </w:rPr>
        <w:lastRenderedPageBreak/>
        <w:drawing>
          <wp:inline distT="0" distB="0" distL="0" distR="0" wp14:anchorId="1582F339" wp14:editId="5BB98A94">
            <wp:extent cx="3960000" cy="2880000"/>
            <wp:effectExtent l="0" t="0" r="2540" b="0"/>
            <wp:docPr id="405" name="Resim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867B9C" w:rsidRPr="00F33C22" w:rsidRDefault="00867B9C" w:rsidP="002B1F40">
      <w:pPr>
        <w:spacing w:after="0" w:line="240" w:lineRule="auto"/>
        <w:jc w:val="center"/>
      </w:pPr>
    </w:p>
    <w:p w:rsidR="008D60DC" w:rsidRDefault="00EA0C2C" w:rsidP="002B1F40">
      <w:pPr>
        <w:pStyle w:val="Balk4"/>
        <w:spacing w:after="0"/>
      </w:pPr>
      <w:bookmarkStart w:id="206" w:name="_Toc458998818"/>
      <w:r>
        <w:t>Şekil 3.19</w:t>
      </w:r>
      <w:r w:rsidR="008D60DC">
        <w:t xml:space="preserve"> TG değişkeninin Sugeno </w:t>
      </w:r>
      <w:r w:rsidR="002E14A7">
        <w:t xml:space="preserve">bulanık </w:t>
      </w:r>
      <w:r w:rsidR="008D60DC">
        <w:t xml:space="preserve">modelindeki </w:t>
      </w:r>
      <w:r w:rsidR="006A411F">
        <w:t xml:space="preserve">Gauss </w:t>
      </w:r>
      <w:r w:rsidR="008D60DC">
        <w:t>üyelik fonksiyonları</w:t>
      </w:r>
      <w:bookmarkEnd w:id="206"/>
    </w:p>
    <w:p w:rsidR="004A3E97" w:rsidRDefault="004A3E97" w:rsidP="002B1F40">
      <w:pPr>
        <w:tabs>
          <w:tab w:val="left" w:pos="6322"/>
        </w:tabs>
        <w:spacing w:after="0" w:line="360" w:lineRule="auto"/>
      </w:pPr>
    </w:p>
    <w:p w:rsidR="004A3E97" w:rsidRPr="004A3E97" w:rsidRDefault="00566492" w:rsidP="002B1F40">
      <w:pPr>
        <w:spacing w:after="0" w:line="360" w:lineRule="auto"/>
        <w:jc w:val="center"/>
      </w:pPr>
      <w:r>
        <w:rPr>
          <w:noProof/>
          <w:lang w:eastAsia="tr-TR"/>
        </w:rPr>
        <w:drawing>
          <wp:inline distT="0" distB="0" distL="0" distR="0" wp14:anchorId="7806246E" wp14:editId="1EB099E8">
            <wp:extent cx="3960000" cy="2880000"/>
            <wp:effectExtent l="0" t="0" r="2540" b="0"/>
            <wp:docPr id="407" name="Resim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4A3E97" w:rsidRPr="00F33C22" w:rsidRDefault="004A3E97" w:rsidP="002B1F40">
      <w:pPr>
        <w:spacing w:after="0" w:line="240" w:lineRule="auto"/>
      </w:pPr>
    </w:p>
    <w:p w:rsidR="004A3E97" w:rsidRDefault="00EA0C2C" w:rsidP="002B1F40">
      <w:pPr>
        <w:pStyle w:val="Balk4"/>
        <w:spacing w:after="0"/>
      </w:pPr>
      <w:bookmarkStart w:id="207" w:name="_Toc458998819"/>
      <w:r>
        <w:t>Şekil 3.20</w:t>
      </w:r>
      <w:r w:rsidR="004A3E97">
        <w:t xml:space="preserve"> AKŞ değişkeninin </w:t>
      </w:r>
      <w:r w:rsidR="00C54762">
        <w:t>başlangıç</w:t>
      </w:r>
      <w:r w:rsidR="004A3E97">
        <w:t xml:space="preserve"> </w:t>
      </w:r>
      <w:r w:rsidR="006A411F">
        <w:t xml:space="preserve">Gauss </w:t>
      </w:r>
      <w:r w:rsidR="004A3E97">
        <w:t>üyelik fonksiyonları</w:t>
      </w:r>
      <w:bookmarkEnd w:id="207"/>
    </w:p>
    <w:p w:rsidR="004A3E97" w:rsidRDefault="004A3E97" w:rsidP="009867B6">
      <w:pPr>
        <w:spacing w:after="0" w:line="240" w:lineRule="auto"/>
      </w:pPr>
    </w:p>
    <w:p w:rsidR="004A3E97" w:rsidRPr="004A3E97" w:rsidRDefault="00BE1084" w:rsidP="009867B6">
      <w:pPr>
        <w:spacing w:after="0"/>
        <w:jc w:val="center"/>
      </w:pPr>
      <w:r>
        <w:rPr>
          <w:noProof/>
          <w:lang w:eastAsia="tr-TR"/>
        </w:rPr>
        <w:lastRenderedPageBreak/>
        <w:drawing>
          <wp:inline distT="0" distB="0" distL="0" distR="0" wp14:anchorId="780D1C30" wp14:editId="29FF6582">
            <wp:extent cx="3960000" cy="2880000"/>
            <wp:effectExtent l="0" t="0" r="2540" b="0"/>
            <wp:docPr id="409" name="Resim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F33C22" w:rsidRPr="00336C1C" w:rsidRDefault="00F33C22" w:rsidP="002B1F40">
      <w:pPr>
        <w:spacing w:after="0" w:line="240" w:lineRule="auto"/>
      </w:pPr>
    </w:p>
    <w:p w:rsidR="00F33C22" w:rsidRDefault="00EA0C2C" w:rsidP="002B1F40">
      <w:pPr>
        <w:pStyle w:val="Balk4"/>
        <w:spacing w:after="0"/>
      </w:pPr>
      <w:bookmarkStart w:id="208" w:name="_Toc458998820"/>
      <w:r>
        <w:t>Şekil 3.21</w:t>
      </w:r>
      <w:r w:rsidR="00F33C22">
        <w:t xml:space="preserve"> AKŞ değişkeninin </w:t>
      </w:r>
      <w:r w:rsidR="006345F6">
        <w:t>ANFIS</w:t>
      </w:r>
      <w:r w:rsidR="00F33C22">
        <w:t xml:space="preserve"> çalıştırıldıktan sonraki </w:t>
      </w:r>
      <w:r w:rsidR="006A411F">
        <w:t xml:space="preserve">Gauss </w:t>
      </w:r>
      <w:r w:rsidR="00F33C22">
        <w:t>üyelik fonksiyonları</w:t>
      </w:r>
      <w:bookmarkEnd w:id="208"/>
    </w:p>
    <w:p w:rsidR="004926A9" w:rsidRPr="004926A9" w:rsidRDefault="004926A9" w:rsidP="002B1F40">
      <w:pPr>
        <w:spacing w:after="0" w:line="360" w:lineRule="auto"/>
      </w:pPr>
    </w:p>
    <w:p w:rsidR="004926A9" w:rsidRPr="004926A9" w:rsidRDefault="004926A9" w:rsidP="002B1F40">
      <w:pPr>
        <w:spacing w:after="0" w:line="360" w:lineRule="auto"/>
        <w:jc w:val="center"/>
      </w:pPr>
      <w:r>
        <w:rPr>
          <w:noProof/>
          <w:lang w:eastAsia="tr-TR"/>
        </w:rPr>
        <w:drawing>
          <wp:inline distT="0" distB="0" distL="0" distR="0" wp14:anchorId="45E600AC" wp14:editId="23B49529">
            <wp:extent cx="3960000" cy="2880000"/>
            <wp:effectExtent l="0" t="0" r="2540" b="0"/>
            <wp:docPr id="350" name="Resim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556495" w:rsidRDefault="00EA0C2C" w:rsidP="002B1F40">
      <w:pPr>
        <w:pStyle w:val="Balk4"/>
        <w:spacing w:after="0"/>
      </w:pPr>
      <w:bookmarkStart w:id="209" w:name="_Toc458998821"/>
      <w:r>
        <w:t>Şekil 3.22</w:t>
      </w:r>
      <w:r w:rsidR="004926A9">
        <w:t xml:space="preserve"> BKİ değişkeninin Sugeno </w:t>
      </w:r>
      <w:r w:rsidR="002E14A7">
        <w:t xml:space="preserve">bulanık </w:t>
      </w:r>
      <w:r w:rsidR="004926A9">
        <w:t>modelindeki üçgen üyelik fonksiyonları</w:t>
      </w:r>
      <w:bookmarkEnd w:id="209"/>
    </w:p>
    <w:p w:rsidR="004926A9" w:rsidRDefault="004926A9" w:rsidP="009867B6">
      <w:pPr>
        <w:spacing w:after="0" w:line="240" w:lineRule="auto"/>
      </w:pPr>
    </w:p>
    <w:p w:rsidR="004926A9" w:rsidRPr="004926A9" w:rsidRDefault="004926A9" w:rsidP="009867B6">
      <w:pPr>
        <w:spacing w:after="0"/>
        <w:jc w:val="center"/>
      </w:pPr>
      <w:r>
        <w:rPr>
          <w:noProof/>
          <w:lang w:eastAsia="tr-TR"/>
        </w:rPr>
        <w:lastRenderedPageBreak/>
        <w:drawing>
          <wp:inline distT="0" distB="0" distL="0" distR="0" wp14:anchorId="61CB1518" wp14:editId="46F51355">
            <wp:extent cx="3960000" cy="2880000"/>
            <wp:effectExtent l="0" t="0" r="2540" b="0"/>
            <wp:docPr id="351" name="Resim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4A3E97" w:rsidRDefault="00EA0C2C" w:rsidP="002B1F40">
      <w:pPr>
        <w:pStyle w:val="Balk4"/>
        <w:spacing w:after="0"/>
      </w:pPr>
      <w:bookmarkStart w:id="210" w:name="_Toc458998822"/>
      <w:r>
        <w:t>Şekil 3.23</w:t>
      </w:r>
      <w:r w:rsidR="004926A9">
        <w:t xml:space="preserve"> TG değişkeninin Sugeno </w:t>
      </w:r>
      <w:r w:rsidR="002E14A7">
        <w:t xml:space="preserve">bulanık </w:t>
      </w:r>
      <w:r w:rsidR="004926A9">
        <w:t>modelindeki üçgen üyelik fonksiyonları</w:t>
      </w:r>
      <w:bookmarkEnd w:id="210"/>
    </w:p>
    <w:p w:rsidR="004926A9" w:rsidRPr="004926A9" w:rsidRDefault="004926A9" w:rsidP="002B1F40">
      <w:pPr>
        <w:spacing w:after="0" w:line="360" w:lineRule="auto"/>
      </w:pPr>
    </w:p>
    <w:p w:rsidR="00336C1C" w:rsidRPr="00336C1C" w:rsidRDefault="004926A9" w:rsidP="002B1F40">
      <w:pPr>
        <w:spacing w:after="0" w:line="360" w:lineRule="auto"/>
        <w:jc w:val="center"/>
      </w:pPr>
      <w:r>
        <w:rPr>
          <w:noProof/>
          <w:lang w:eastAsia="tr-TR"/>
        </w:rPr>
        <w:drawing>
          <wp:inline distT="0" distB="0" distL="0" distR="0" wp14:anchorId="42F38702" wp14:editId="138F3D7B">
            <wp:extent cx="3960000" cy="2880000"/>
            <wp:effectExtent l="0" t="0" r="2540" b="0"/>
            <wp:docPr id="134" name="Resim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146FFD" w:rsidRPr="00146FFD" w:rsidRDefault="00146FFD" w:rsidP="002B1F40">
      <w:pPr>
        <w:spacing w:after="0" w:line="240" w:lineRule="auto"/>
      </w:pPr>
    </w:p>
    <w:p w:rsidR="004926A9" w:rsidRDefault="00EA0C2C" w:rsidP="002B1F40">
      <w:pPr>
        <w:pStyle w:val="Balk4"/>
        <w:spacing w:after="0"/>
      </w:pPr>
      <w:bookmarkStart w:id="211" w:name="_Toc458998823"/>
      <w:r>
        <w:t>Şekil 3.24</w:t>
      </w:r>
      <w:r w:rsidR="004926A9">
        <w:t xml:space="preserve"> AKŞ değişkeninin başlangıç üçgen üyelik fonksiyonları</w:t>
      </w:r>
      <w:bookmarkEnd w:id="211"/>
    </w:p>
    <w:p w:rsidR="004926A9" w:rsidRPr="002A3B9A" w:rsidRDefault="004926A9" w:rsidP="009867B6">
      <w:pPr>
        <w:spacing w:after="0"/>
      </w:pPr>
    </w:p>
    <w:p w:rsidR="004926A9" w:rsidRPr="002A3B9A" w:rsidRDefault="002A3B9A" w:rsidP="009867B6">
      <w:pPr>
        <w:spacing w:after="0"/>
        <w:jc w:val="center"/>
      </w:pPr>
      <w:r>
        <w:rPr>
          <w:noProof/>
          <w:lang w:eastAsia="tr-TR"/>
        </w:rPr>
        <w:lastRenderedPageBreak/>
        <w:drawing>
          <wp:inline distT="0" distB="0" distL="0" distR="0" wp14:anchorId="793664C8" wp14:editId="36C54956">
            <wp:extent cx="3960000" cy="2880000"/>
            <wp:effectExtent l="0" t="0" r="2540" b="0"/>
            <wp:docPr id="153" name="Resim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4926A9" w:rsidRDefault="00EA0C2C" w:rsidP="002B1F40">
      <w:pPr>
        <w:pStyle w:val="Balk4"/>
        <w:spacing w:after="0"/>
      </w:pPr>
      <w:bookmarkStart w:id="212" w:name="_Toc458998824"/>
      <w:r>
        <w:t>Şekil 3.25</w:t>
      </w:r>
      <w:r w:rsidR="002A3B9A">
        <w:t xml:space="preserve"> AKŞ değişkeninin ANFIS </w:t>
      </w:r>
      <w:r w:rsidR="002A3B9A" w:rsidRPr="004926A9">
        <w:t>çalıştırıldıktan</w:t>
      </w:r>
      <w:r w:rsidR="002A3B9A">
        <w:t xml:space="preserve"> sonraki üçgen üyelik fonksiyonları</w:t>
      </w:r>
      <w:bookmarkEnd w:id="212"/>
    </w:p>
    <w:p w:rsidR="002A3B9A" w:rsidRPr="002A3B9A" w:rsidRDefault="002A3B9A" w:rsidP="002B1F40">
      <w:pPr>
        <w:spacing w:after="0" w:line="360" w:lineRule="auto"/>
      </w:pPr>
    </w:p>
    <w:p w:rsidR="002A3B9A" w:rsidRPr="002A3B9A" w:rsidRDefault="002A3B9A" w:rsidP="002B1F40">
      <w:pPr>
        <w:spacing w:after="0" w:line="360" w:lineRule="auto"/>
        <w:jc w:val="center"/>
      </w:pPr>
      <w:r>
        <w:rPr>
          <w:b/>
          <w:noProof/>
          <w:sz w:val="32"/>
          <w:lang w:eastAsia="tr-TR"/>
        </w:rPr>
        <w:drawing>
          <wp:inline distT="0" distB="0" distL="0" distR="0" wp14:anchorId="499B4BAC" wp14:editId="65B2E0BF">
            <wp:extent cx="3960000" cy="2880000"/>
            <wp:effectExtent l="0" t="0" r="2540" b="0"/>
            <wp:docPr id="154" name="Resim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2A3B9A" w:rsidRDefault="00EA0C2C" w:rsidP="002B1F40">
      <w:pPr>
        <w:pStyle w:val="Balk4"/>
        <w:spacing w:after="0"/>
      </w:pPr>
      <w:bookmarkStart w:id="213" w:name="_Toc458998825"/>
      <w:r>
        <w:t>Şekil 3.26</w:t>
      </w:r>
      <w:r w:rsidR="002A3B9A">
        <w:t xml:space="preserve"> BKİ değişkeninin Sugeno </w:t>
      </w:r>
      <w:r w:rsidR="002E14A7">
        <w:t xml:space="preserve">bulanık </w:t>
      </w:r>
      <w:r w:rsidR="002A3B9A">
        <w:t>modelindeki yamuk üyelik fonksiyonları</w:t>
      </w:r>
      <w:bookmarkEnd w:id="213"/>
    </w:p>
    <w:p w:rsidR="002A3B9A" w:rsidRDefault="002A3B9A" w:rsidP="009867B6">
      <w:pPr>
        <w:spacing w:after="0" w:line="240" w:lineRule="auto"/>
      </w:pPr>
    </w:p>
    <w:p w:rsidR="002A3B9A" w:rsidRPr="002A3B9A" w:rsidRDefault="002A3B9A" w:rsidP="009867B6">
      <w:pPr>
        <w:spacing w:after="0"/>
        <w:jc w:val="center"/>
      </w:pPr>
      <w:r>
        <w:rPr>
          <w:b/>
          <w:noProof/>
          <w:sz w:val="32"/>
          <w:lang w:eastAsia="tr-TR"/>
        </w:rPr>
        <w:lastRenderedPageBreak/>
        <w:drawing>
          <wp:inline distT="0" distB="0" distL="0" distR="0" wp14:anchorId="1A64E25F" wp14:editId="2B4D07F7">
            <wp:extent cx="3960000" cy="2880000"/>
            <wp:effectExtent l="0" t="0" r="2540" b="0"/>
            <wp:docPr id="352" name="Resim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2A3B9A" w:rsidRDefault="00EA0C2C" w:rsidP="002B1F40">
      <w:pPr>
        <w:pStyle w:val="Balk4"/>
        <w:spacing w:after="0"/>
      </w:pPr>
      <w:bookmarkStart w:id="214" w:name="_Toc458998826"/>
      <w:r>
        <w:t>Şekil 3.27</w:t>
      </w:r>
      <w:r w:rsidR="002A3B9A">
        <w:t xml:space="preserve"> TG değişkeninin Sugeno</w:t>
      </w:r>
      <w:r w:rsidR="002E14A7">
        <w:t xml:space="preserve"> bulanık</w:t>
      </w:r>
      <w:r w:rsidR="002A3B9A">
        <w:t xml:space="preserve"> modelindeki yamuk üyelik fonksiyonları</w:t>
      </w:r>
      <w:bookmarkEnd w:id="214"/>
    </w:p>
    <w:p w:rsidR="00336C1C" w:rsidRPr="00336C1C" w:rsidRDefault="00336C1C" w:rsidP="002B1F40">
      <w:pPr>
        <w:spacing w:after="0" w:line="360" w:lineRule="auto"/>
      </w:pPr>
    </w:p>
    <w:p w:rsidR="004926A9" w:rsidRPr="002A3B9A" w:rsidRDefault="00336C1C" w:rsidP="002B1F40">
      <w:pPr>
        <w:spacing w:after="0" w:line="360" w:lineRule="auto"/>
        <w:jc w:val="center"/>
      </w:pPr>
      <w:r>
        <w:rPr>
          <w:b/>
          <w:noProof/>
          <w:sz w:val="32"/>
          <w:lang w:eastAsia="tr-TR"/>
        </w:rPr>
        <w:drawing>
          <wp:inline distT="0" distB="0" distL="0" distR="0" wp14:anchorId="45376413" wp14:editId="79070278">
            <wp:extent cx="3960000" cy="2880000"/>
            <wp:effectExtent l="0" t="0" r="2540" b="0"/>
            <wp:docPr id="355" name="Resim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336C1C" w:rsidRDefault="00EA0C2C" w:rsidP="002B1F40">
      <w:pPr>
        <w:pStyle w:val="Balk4"/>
        <w:spacing w:after="0"/>
      </w:pPr>
      <w:bookmarkStart w:id="215" w:name="_Toc458998827"/>
      <w:r>
        <w:t>Şekil 3.28</w:t>
      </w:r>
      <w:r w:rsidR="00336C1C">
        <w:t xml:space="preserve"> AKŞ değişkeninin başlangıç yamuk üyelik fonksiyonları</w:t>
      </w:r>
      <w:bookmarkEnd w:id="215"/>
    </w:p>
    <w:p w:rsidR="00146FFD" w:rsidRPr="00146FFD" w:rsidRDefault="00146FFD" w:rsidP="009867B6">
      <w:pPr>
        <w:spacing w:after="0" w:line="240" w:lineRule="auto"/>
      </w:pPr>
    </w:p>
    <w:p w:rsidR="00336C1C" w:rsidRDefault="00336C1C" w:rsidP="009867B6">
      <w:pPr>
        <w:spacing w:after="0"/>
        <w:jc w:val="center"/>
      </w:pPr>
      <w:r>
        <w:rPr>
          <w:b/>
          <w:noProof/>
          <w:sz w:val="32"/>
          <w:lang w:eastAsia="tr-TR"/>
        </w:rPr>
        <w:lastRenderedPageBreak/>
        <w:drawing>
          <wp:inline distT="0" distB="0" distL="0" distR="0" wp14:anchorId="1CF6A012" wp14:editId="3C678A5C">
            <wp:extent cx="3960000" cy="2880000"/>
            <wp:effectExtent l="0" t="0" r="2540" b="0"/>
            <wp:docPr id="161" name="Resim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36C1C" w:rsidRPr="00336C1C" w:rsidRDefault="00336C1C" w:rsidP="002B1F40">
      <w:pPr>
        <w:spacing w:after="0" w:line="240" w:lineRule="auto"/>
      </w:pPr>
    </w:p>
    <w:p w:rsidR="00336C1C" w:rsidRDefault="00EA0C2C" w:rsidP="002B1F40">
      <w:pPr>
        <w:pStyle w:val="Balk4"/>
        <w:spacing w:after="0"/>
      </w:pPr>
      <w:bookmarkStart w:id="216" w:name="_Toc458998828"/>
      <w:r>
        <w:t>Şekil 3.29</w:t>
      </w:r>
      <w:r w:rsidR="00336C1C">
        <w:t xml:space="preserve"> AKŞ değişkeninin ANFIS </w:t>
      </w:r>
      <w:r w:rsidR="00336C1C" w:rsidRPr="004926A9">
        <w:t>çalıştırıldıktan</w:t>
      </w:r>
      <w:r w:rsidR="00336C1C">
        <w:t xml:space="preserve"> sonraki yamuk üyelik fonksiyonları</w:t>
      </w:r>
      <w:bookmarkEnd w:id="216"/>
    </w:p>
    <w:p w:rsidR="005515BE" w:rsidRDefault="005515BE" w:rsidP="002B1F40">
      <w:pPr>
        <w:spacing w:after="0"/>
      </w:pPr>
    </w:p>
    <w:p w:rsidR="002B1F40" w:rsidRPr="00336C1C" w:rsidRDefault="002B1F40" w:rsidP="002B1F40">
      <w:pPr>
        <w:spacing w:after="0"/>
      </w:pPr>
    </w:p>
    <w:p w:rsidR="004812BA" w:rsidRPr="006D11A7" w:rsidRDefault="00820BF0" w:rsidP="002B1F40">
      <w:pPr>
        <w:spacing w:after="0" w:line="240" w:lineRule="auto"/>
        <w:rPr>
          <w:b/>
        </w:rPr>
      </w:pPr>
      <w:bookmarkStart w:id="217" w:name="_Toc458081285"/>
      <w:r w:rsidRPr="006D11A7">
        <w:rPr>
          <w:b/>
        </w:rPr>
        <w:t>3.2</w:t>
      </w:r>
      <w:r w:rsidR="004812BA" w:rsidRPr="006D11A7">
        <w:rPr>
          <w:b/>
        </w:rPr>
        <w:t>.4 Aşamalı Olmayan Bulanık Mantık Yapısının Oluşturulması</w:t>
      </w:r>
      <w:bookmarkEnd w:id="217"/>
    </w:p>
    <w:p w:rsidR="00D2192D" w:rsidRPr="005515BE" w:rsidRDefault="00D2192D" w:rsidP="002B1F40">
      <w:pPr>
        <w:spacing w:after="0" w:line="240" w:lineRule="auto"/>
      </w:pPr>
    </w:p>
    <w:p w:rsidR="00C54762" w:rsidRDefault="004812BA" w:rsidP="009867B6">
      <w:pPr>
        <w:spacing w:after="0" w:line="360" w:lineRule="auto"/>
        <w:ind w:firstLine="567"/>
        <w:jc w:val="both"/>
      </w:pPr>
      <w:r>
        <w:t xml:space="preserve">206 hipertansiyon ve 113 kontrol bireyine ilişkin uygulama veri seti %70’i </w:t>
      </w:r>
      <w:r w:rsidR="00B36330">
        <w:t xml:space="preserve">(223 birim) </w:t>
      </w:r>
      <w:r>
        <w:t xml:space="preserve">eğitim, %30’u </w:t>
      </w:r>
      <w:r w:rsidR="00B36330">
        <w:t xml:space="preserve">(96 birim) </w:t>
      </w:r>
      <w:r>
        <w:t>test seti olmak üzere rastgele iki parçaya ayrıldı. Daha son</w:t>
      </w:r>
      <w:r w:rsidR="005D64B8">
        <w:t xml:space="preserve">ra eğitim </w:t>
      </w:r>
      <w:r w:rsidR="00B36330">
        <w:t>setindeki tüm bağımsız değişkenler ve Tablo 3.6</w:t>
      </w:r>
      <w:r>
        <w:t>’</w:t>
      </w:r>
      <w:r w:rsidR="00B36330">
        <w:t>da</w:t>
      </w:r>
      <w:r>
        <w:t xml:space="preserve">ki </w:t>
      </w:r>
      <w:r w:rsidR="00B36330">
        <w:t>tanımlayıcı ista</w:t>
      </w:r>
      <w:r w:rsidR="005D64B8">
        <w:t xml:space="preserve">tistiklerin ANFIS yapısı içinde </w:t>
      </w:r>
      <w:r w:rsidR="00B36330">
        <w:t xml:space="preserve">kullanılmasıyla </w:t>
      </w:r>
      <w:r w:rsidR="005D64B8">
        <w:t xml:space="preserve">AOBM yapısı </w:t>
      </w:r>
      <w:r w:rsidR="00B36330">
        <w:t>oluşturuldu</w:t>
      </w:r>
      <w:r w:rsidR="005D64B8">
        <w:t xml:space="preserve"> (Şekil </w:t>
      </w:r>
      <w:r w:rsidR="00EA0C2C">
        <w:t>3.30</w:t>
      </w:r>
      <w:r w:rsidR="008E5221" w:rsidRPr="00C54762">
        <w:t>)</w:t>
      </w:r>
      <w:r w:rsidR="00C54762">
        <w:t xml:space="preserve">. </w:t>
      </w:r>
      <w:r w:rsidR="00C54762" w:rsidRPr="00C54762">
        <w:t>B</w:t>
      </w:r>
      <w:r w:rsidR="00F33C22" w:rsidRPr="00C54762">
        <w:rPr>
          <w:rFonts w:eastAsiaTheme="minorEastAsia"/>
        </w:rPr>
        <w:t xml:space="preserve">ulanıklaştırılan değişkenlerin başlangıç üyelik değerleri en az hatayı verecek şekilde </w:t>
      </w:r>
      <w:r w:rsidR="00F33C22" w:rsidRPr="00EA0C2C">
        <w:rPr>
          <w:rFonts w:eastAsiaTheme="minorEastAsia"/>
        </w:rPr>
        <w:t>uyarlanarak</w:t>
      </w:r>
      <w:r w:rsidR="00EA0C2C" w:rsidRPr="00EA0C2C">
        <w:rPr>
          <w:rFonts w:eastAsiaTheme="minorEastAsia"/>
        </w:rPr>
        <w:t xml:space="preserve"> (Şekil 3.31 – 3.54</w:t>
      </w:r>
      <w:r w:rsidR="00C54762" w:rsidRPr="00EA0C2C">
        <w:rPr>
          <w:rFonts w:eastAsiaTheme="minorEastAsia"/>
        </w:rPr>
        <w:t>)</w:t>
      </w:r>
      <w:r w:rsidR="00F33C22" w:rsidRPr="00C54762">
        <w:rPr>
          <w:rFonts w:eastAsiaTheme="minorEastAsia"/>
        </w:rPr>
        <w:t xml:space="preserve"> o</w:t>
      </w:r>
      <w:r w:rsidR="00B36330" w:rsidRPr="00C54762">
        <w:t xml:space="preserve">luşturulan </w:t>
      </w:r>
      <w:r w:rsidR="00C54762" w:rsidRPr="00C54762">
        <w:t xml:space="preserve">bu </w:t>
      </w:r>
      <w:r w:rsidR="00B36330" w:rsidRPr="00C54762">
        <w:t>model ile test verisindeki birimler hasta ya da kontro</w:t>
      </w:r>
      <w:r w:rsidR="00C54762">
        <w:t>l sınıflarına atandı</w:t>
      </w:r>
      <w:r w:rsidR="00B36330" w:rsidRPr="00C54762">
        <w:t>.</w:t>
      </w:r>
    </w:p>
    <w:p w:rsidR="002B1F40" w:rsidRDefault="002B1F40" w:rsidP="002B1F40">
      <w:pPr>
        <w:spacing w:after="0" w:line="360" w:lineRule="auto"/>
        <w:ind w:firstLine="567"/>
        <w:jc w:val="both"/>
      </w:pPr>
    </w:p>
    <w:p w:rsidR="00146FFD" w:rsidRPr="00F047A5" w:rsidRDefault="00AE2387" w:rsidP="009867B6">
      <w:pPr>
        <w:spacing w:after="0" w:line="240" w:lineRule="auto"/>
        <w:jc w:val="both"/>
        <w:rPr>
          <w:sz w:val="2"/>
        </w:rPr>
      </w:pPr>
      <w:r w:rsidRPr="00B36330">
        <w:rPr>
          <w:noProof/>
          <w:lang w:eastAsia="tr-TR"/>
        </w:rPr>
        <mc:AlternateContent>
          <mc:Choice Requires="wps">
            <w:drawing>
              <wp:anchor distT="0" distB="0" distL="114300" distR="114300" simplePos="0" relativeHeight="252182528" behindDoc="0" locked="0" layoutInCell="1" allowOverlap="1" wp14:anchorId="6B33D19F" wp14:editId="3DFDB7AC">
                <wp:simplePos x="0" y="0"/>
                <wp:positionH relativeFrom="column">
                  <wp:posOffset>1089660</wp:posOffset>
                </wp:positionH>
                <wp:positionV relativeFrom="paragraph">
                  <wp:posOffset>238125</wp:posOffset>
                </wp:positionV>
                <wp:extent cx="516890" cy="317500"/>
                <wp:effectExtent l="0" t="0" r="0" b="6350"/>
                <wp:wrapNone/>
                <wp:docPr id="220" name="Metin Kutusu 220"/>
                <wp:cNvGraphicFramePr/>
                <a:graphic xmlns:a="http://schemas.openxmlformats.org/drawingml/2006/main">
                  <a:graphicData uri="http://schemas.microsoft.com/office/word/2010/wordprocessingShape">
                    <wps:wsp>
                      <wps:cNvSpPr txBox="1"/>
                      <wps:spPr>
                        <a:xfrm>
                          <a:off x="0" y="0"/>
                          <a:ext cx="51689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B36330">
                            <w:pPr>
                              <w:spacing w:line="360" w:lineRule="auto"/>
                              <w:jc w:val="center"/>
                              <w:rPr>
                                <w:b/>
                              </w:rPr>
                            </w:pPr>
                            <w:r>
                              <w:rPr>
                                <w:b/>
                              </w:rPr>
                              <w:t>BKİ</w:t>
                            </w:r>
                          </w:p>
                          <w:p w:rsidR="007A3663" w:rsidRDefault="007A3663" w:rsidP="00B36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D19F" id="Metin Kutusu 220" o:spid="_x0000_s1141" type="#_x0000_t202" style="position:absolute;left:0;text-align:left;margin-left:85.8pt;margin-top:18.75pt;width:40.7pt;height: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" fillcolor="white [3201]" stroked="f" strokeweight=".5pt">
                <v:textbox>
                  <w:txbxContent>
                    <w:p w:rsidR="007A3663" w:rsidRDefault="007A3663" w:rsidP="00B36330">
                      <w:pPr>
                        <w:spacing w:line="360" w:lineRule="auto"/>
                        <w:jc w:val="center"/>
                        <w:rPr>
                          <w:b/>
                        </w:rPr>
                      </w:pPr>
                      <w:r>
                        <w:rPr>
                          <w:b/>
                        </w:rPr>
                        <w:t>BKİ</w:t>
                      </w:r>
                    </w:p>
                    <w:p w:rsidR="007A3663" w:rsidRDefault="007A3663" w:rsidP="00B36330"/>
                  </w:txbxContent>
                </v:textbox>
              </v:shape>
            </w:pict>
          </mc:Fallback>
        </mc:AlternateContent>
      </w:r>
    </w:p>
    <w:tbl>
      <w:tblPr>
        <w:tblW w:w="0" w:type="auto"/>
        <w:jc w:val="center"/>
        <w:tblCellMar>
          <w:left w:w="70" w:type="dxa"/>
          <w:right w:w="70" w:type="dxa"/>
        </w:tblCellMar>
        <w:tblLook w:val="0000" w:firstRow="0" w:lastRow="0" w:firstColumn="0" w:lastColumn="0" w:noHBand="0" w:noVBand="0"/>
      </w:tblPr>
      <w:tblGrid>
        <w:gridCol w:w="5812"/>
      </w:tblGrid>
      <w:tr w:rsidR="00B36330" w:rsidTr="00AE2387">
        <w:trPr>
          <w:trHeight w:val="2369"/>
          <w:jc w:val="center"/>
        </w:trPr>
        <w:tc>
          <w:tcPr>
            <w:tcW w:w="5812" w:type="dxa"/>
          </w:tcPr>
          <w:p w:rsidR="00B36330" w:rsidRDefault="00AE2387" w:rsidP="00AE2387">
            <w:pPr>
              <w:spacing w:after="0" w:line="360" w:lineRule="auto"/>
              <w:jc w:val="both"/>
            </w:pPr>
            <w:r w:rsidRPr="00B36330">
              <w:rPr>
                <w:noProof/>
                <w:lang w:eastAsia="tr-TR"/>
              </w:rPr>
              <mc:AlternateContent>
                <mc:Choice Requires="wps">
                  <w:drawing>
                    <wp:anchor distT="0" distB="0" distL="114300" distR="114300" simplePos="0" relativeHeight="252180480" behindDoc="0" locked="0" layoutInCell="1" allowOverlap="1" wp14:anchorId="497C2583" wp14:editId="3AB7FF3D">
                      <wp:simplePos x="0" y="0"/>
                      <wp:positionH relativeFrom="column">
                        <wp:posOffset>1424940</wp:posOffset>
                      </wp:positionH>
                      <wp:positionV relativeFrom="paragraph">
                        <wp:posOffset>161925</wp:posOffset>
                      </wp:positionV>
                      <wp:extent cx="736600" cy="1251625"/>
                      <wp:effectExtent l="0" t="0" r="25400" b="24765"/>
                      <wp:wrapNone/>
                      <wp:docPr id="206" name="Dikdörtgen 206"/>
                      <wp:cNvGraphicFramePr/>
                      <a:graphic xmlns:a="http://schemas.openxmlformats.org/drawingml/2006/main">
                        <a:graphicData uri="http://schemas.microsoft.com/office/word/2010/wordprocessingShape">
                          <wps:wsp>
                            <wps:cNvSpPr/>
                            <wps:spPr>
                              <a:xfrm>
                                <a:off x="0" y="0"/>
                                <a:ext cx="736600" cy="12516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E665F" id="Dikdörtgen 206" o:spid="_x0000_s1026" style="position:absolute;margin-left:112.2pt;margin-top:12.75pt;width:58pt;height:98.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" fillcolor="white [3201]" strokecolor="black [3200]" strokeweight="1.5pt"/>
                  </w:pict>
                </mc:Fallback>
              </mc:AlternateContent>
            </w:r>
          </w:p>
          <w:p w:rsidR="00B36330" w:rsidRDefault="00AE2387" w:rsidP="009867B6">
            <w:pPr>
              <w:spacing w:after="0"/>
            </w:pPr>
            <w:r w:rsidRPr="00B36330">
              <w:rPr>
                <w:noProof/>
                <w:lang w:eastAsia="tr-TR"/>
              </w:rPr>
              <mc:AlternateContent>
                <mc:Choice Requires="wps">
                  <w:drawing>
                    <wp:anchor distT="0" distB="0" distL="114300" distR="114300" simplePos="0" relativeHeight="252184576" behindDoc="0" locked="0" layoutInCell="1" allowOverlap="1" wp14:anchorId="3FC7892C" wp14:editId="64E637CC">
                      <wp:simplePos x="0" y="0"/>
                      <wp:positionH relativeFrom="column">
                        <wp:posOffset>1487170</wp:posOffset>
                      </wp:positionH>
                      <wp:positionV relativeFrom="paragraph">
                        <wp:posOffset>71755</wp:posOffset>
                      </wp:positionV>
                      <wp:extent cx="616085" cy="588645"/>
                      <wp:effectExtent l="0" t="0" r="0" b="1905"/>
                      <wp:wrapNone/>
                      <wp:docPr id="222" name="Metin Kutusu 222"/>
                      <wp:cNvGraphicFramePr/>
                      <a:graphic xmlns:a="http://schemas.openxmlformats.org/drawingml/2006/main">
                        <a:graphicData uri="http://schemas.microsoft.com/office/word/2010/wordprocessingShape">
                          <wps:wsp>
                            <wps:cNvSpPr txBox="1"/>
                            <wps:spPr>
                              <a:xfrm>
                                <a:off x="0" y="0"/>
                                <a:ext cx="616085" cy="588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B36330">
                                  <w:pPr>
                                    <w:jc w:val="center"/>
                                    <w:rPr>
                                      <w:b/>
                                      <w:sz w:val="22"/>
                                    </w:rPr>
                                  </w:pPr>
                                </w:p>
                                <w:p w:rsidR="007A3663" w:rsidRPr="002B1F40" w:rsidRDefault="007A3663" w:rsidP="00B36330">
                                  <w:pPr>
                                    <w:jc w:val="center"/>
                                    <w:rPr>
                                      <w:b/>
                                    </w:rPr>
                                  </w:pPr>
                                  <w:r w:rsidRPr="002B1F40">
                                    <w:rPr>
                                      <w:b/>
                                      <w:sz w:val="22"/>
                                    </w:rPr>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892C" id="Metin Kutusu 222" o:spid="_x0000_s1142" type="#_x0000_t202" style="position:absolute;margin-left:117.1pt;margin-top:5.65pt;width:48.5pt;height:46.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" fillcolor="white [3201]" stroked="f" strokeweight=".5pt">
                      <v:textbox>
                        <w:txbxContent>
                          <w:p w:rsidR="007A3663" w:rsidRDefault="007A3663" w:rsidP="00B36330">
                            <w:pPr>
                              <w:jc w:val="center"/>
                              <w:rPr>
                                <w:b/>
                                <w:sz w:val="22"/>
                              </w:rPr>
                            </w:pPr>
                          </w:p>
                          <w:p w:rsidR="007A3663" w:rsidRPr="002B1F40" w:rsidRDefault="007A3663" w:rsidP="00B36330">
                            <w:pPr>
                              <w:jc w:val="center"/>
                              <w:rPr>
                                <w:b/>
                              </w:rPr>
                            </w:pPr>
                            <w:r w:rsidRPr="002B1F40">
                              <w:rPr>
                                <w:b/>
                                <w:sz w:val="22"/>
                              </w:rPr>
                              <w:t>ANFIS</w:t>
                            </w:r>
                          </w:p>
                        </w:txbxContent>
                      </v:textbox>
                    </v:shape>
                  </w:pict>
                </mc:Fallback>
              </mc:AlternateContent>
            </w:r>
            <w:r w:rsidRPr="00B36330">
              <w:rPr>
                <w:noProof/>
                <w:lang w:eastAsia="tr-TR"/>
              </w:rPr>
              <mc:AlternateContent>
                <mc:Choice Requires="wps">
                  <w:drawing>
                    <wp:anchor distT="0" distB="0" distL="114300" distR="114300" simplePos="0" relativeHeight="252183552" behindDoc="0" locked="0" layoutInCell="1" allowOverlap="1" wp14:anchorId="6EF76CA4" wp14:editId="250FC01F">
                      <wp:simplePos x="0" y="0"/>
                      <wp:positionH relativeFrom="column">
                        <wp:posOffset>502285</wp:posOffset>
                      </wp:positionH>
                      <wp:positionV relativeFrom="paragraph">
                        <wp:posOffset>125730</wp:posOffset>
                      </wp:positionV>
                      <wp:extent cx="906145" cy="0"/>
                      <wp:effectExtent l="0" t="76200" r="27305" b="95250"/>
                      <wp:wrapNone/>
                      <wp:docPr id="221" name="Düz Ok Bağlayıcısı 221"/>
                      <wp:cNvGraphicFramePr/>
                      <a:graphic xmlns:a="http://schemas.openxmlformats.org/drawingml/2006/main">
                        <a:graphicData uri="http://schemas.microsoft.com/office/word/2010/wordprocessingShape">
                          <wps:wsp>
                            <wps:cNvCnPr/>
                            <wps:spPr>
                              <a:xfrm flipV="1">
                                <a:off x="0" y="0"/>
                                <a:ext cx="9061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AD517" id="Düz Ok Bağlayıcısı 221" o:spid="_x0000_s1026" type="#_x0000_t32" style="position:absolute;margin-left:39.55pt;margin-top:9.9pt;width:71.35pt;height:0;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" strokecolor="black [3213]" strokeweight="1.5pt">
                      <v:stroke endarrow="block" joinstyle="miter"/>
                    </v:shape>
                  </w:pict>
                </mc:Fallback>
              </mc:AlternateContent>
            </w:r>
          </w:p>
          <w:p w:rsidR="00B36330" w:rsidRDefault="00AE2387" w:rsidP="009867B6">
            <w:pPr>
              <w:spacing w:after="0"/>
            </w:pPr>
            <w:r w:rsidRPr="00B36330">
              <w:rPr>
                <w:noProof/>
                <w:lang w:eastAsia="tr-TR"/>
              </w:rPr>
              <mc:AlternateContent>
                <mc:Choice Requires="wps">
                  <w:drawing>
                    <wp:anchor distT="0" distB="0" distL="114300" distR="114300" simplePos="0" relativeHeight="252187648" behindDoc="0" locked="0" layoutInCell="1" allowOverlap="1" wp14:anchorId="684A3881" wp14:editId="0266A580">
                      <wp:simplePos x="0" y="0"/>
                      <wp:positionH relativeFrom="column">
                        <wp:posOffset>13335</wp:posOffset>
                      </wp:positionH>
                      <wp:positionV relativeFrom="paragraph">
                        <wp:posOffset>73660</wp:posOffset>
                      </wp:positionV>
                      <wp:extent cx="454025" cy="325755"/>
                      <wp:effectExtent l="0" t="0" r="3175" b="0"/>
                      <wp:wrapNone/>
                      <wp:docPr id="322" name="Metin Kutusu 322"/>
                      <wp:cNvGraphicFramePr/>
                      <a:graphic xmlns:a="http://schemas.openxmlformats.org/drawingml/2006/main">
                        <a:graphicData uri="http://schemas.microsoft.com/office/word/2010/wordprocessingShape">
                          <wps:wsp>
                            <wps:cNvSpPr txBox="1"/>
                            <wps:spPr>
                              <a:xfrm>
                                <a:off x="0" y="0"/>
                                <a:ext cx="454025"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B36330">
                                  <w:pPr>
                                    <w:spacing w:line="360" w:lineRule="auto"/>
                                    <w:jc w:val="center"/>
                                    <w:rPr>
                                      <w:b/>
                                    </w:rPr>
                                  </w:pPr>
                                  <w:r>
                                    <w:rPr>
                                      <w:b/>
                                    </w:rPr>
                                    <w:t>TG</w:t>
                                  </w:r>
                                </w:p>
                                <w:p w:rsidR="007A3663" w:rsidRDefault="007A3663" w:rsidP="00B36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3881" id="Metin Kutusu 322" o:spid="_x0000_s1143" type="#_x0000_t202" style="position:absolute;margin-left:1.05pt;margin-top:5.8pt;width:35.75pt;height:25.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" fillcolor="white [3201]" stroked="f" strokeweight=".5pt">
                      <v:textbox>
                        <w:txbxContent>
                          <w:p w:rsidR="007A3663" w:rsidRDefault="007A3663" w:rsidP="00B36330">
                            <w:pPr>
                              <w:spacing w:line="360" w:lineRule="auto"/>
                              <w:jc w:val="center"/>
                              <w:rPr>
                                <w:b/>
                              </w:rPr>
                            </w:pPr>
                            <w:r>
                              <w:rPr>
                                <w:b/>
                              </w:rPr>
                              <w:t>TG</w:t>
                            </w:r>
                          </w:p>
                          <w:p w:rsidR="007A3663" w:rsidRDefault="007A3663" w:rsidP="00B36330"/>
                        </w:txbxContent>
                      </v:textbox>
                    </v:shape>
                  </w:pict>
                </mc:Fallback>
              </mc:AlternateContent>
            </w:r>
            <w:r w:rsidRPr="00B36330">
              <w:rPr>
                <w:noProof/>
                <w:lang w:eastAsia="tr-TR"/>
              </w:rPr>
              <mc:AlternateContent>
                <mc:Choice Requires="wps">
                  <w:drawing>
                    <wp:anchor distT="0" distB="0" distL="114300" distR="114300" simplePos="0" relativeHeight="252191744" behindDoc="0" locked="0" layoutInCell="1" allowOverlap="1" wp14:anchorId="36E7E3E9" wp14:editId="791F3544">
                      <wp:simplePos x="0" y="0"/>
                      <wp:positionH relativeFrom="column">
                        <wp:posOffset>13970</wp:posOffset>
                      </wp:positionH>
                      <wp:positionV relativeFrom="paragraph">
                        <wp:posOffset>460375</wp:posOffset>
                      </wp:positionV>
                      <wp:extent cx="506730" cy="325755"/>
                      <wp:effectExtent l="0" t="0" r="7620" b="0"/>
                      <wp:wrapNone/>
                      <wp:docPr id="323" name="Metin Kutusu 323"/>
                      <wp:cNvGraphicFramePr/>
                      <a:graphic xmlns:a="http://schemas.openxmlformats.org/drawingml/2006/main">
                        <a:graphicData uri="http://schemas.microsoft.com/office/word/2010/wordprocessingShape">
                          <wps:wsp>
                            <wps:cNvSpPr txBox="1"/>
                            <wps:spPr>
                              <a:xfrm>
                                <a:off x="0" y="0"/>
                                <a:ext cx="50673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Default="007A3663" w:rsidP="00B36330">
                                  <w:pPr>
                                    <w:spacing w:line="360" w:lineRule="auto"/>
                                    <w:jc w:val="center"/>
                                    <w:rPr>
                                      <w:b/>
                                    </w:rPr>
                                  </w:pPr>
                                  <w:r>
                                    <w:rPr>
                                      <w:b/>
                                    </w:rPr>
                                    <w:t>AKŞ</w:t>
                                  </w:r>
                                </w:p>
                                <w:p w:rsidR="007A3663" w:rsidRDefault="007A3663" w:rsidP="00B36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E3E9" id="Metin Kutusu 323" o:spid="_x0000_s1144" type="#_x0000_t202" style="position:absolute;margin-left:1.1pt;margin-top:36.25pt;width:39.9pt;height:25.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" fillcolor="white [3201]" stroked="f" strokeweight=".5pt">
                      <v:textbox>
                        <w:txbxContent>
                          <w:p w:rsidR="007A3663" w:rsidRDefault="007A3663" w:rsidP="00B36330">
                            <w:pPr>
                              <w:spacing w:line="360" w:lineRule="auto"/>
                              <w:jc w:val="center"/>
                              <w:rPr>
                                <w:b/>
                              </w:rPr>
                            </w:pPr>
                            <w:r>
                              <w:rPr>
                                <w:b/>
                              </w:rPr>
                              <w:t>AKŞ</w:t>
                            </w:r>
                          </w:p>
                          <w:p w:rsidR="007A3663" w:rsidRDefault="007A3663" w:rsidP="00B36330"/>
                        </w:txbxContent>
                      </v:textbox>
                    </v:shape>
                  </w:pict>
                </mc:Fallback>
              </mc:AlternateContent>
            </w:r>
            <w:r w:rsidRPr="00B36330">
              <w:rPr>
                <w:noProof/>
                <w:lang w:eastAsia="tr-TR"/>
              </w:rPr>
              <mc:AlternateContent>
                <mc:Choice Requires="wps">
                  <w:drawing>
                    <wp:anchor distT="0" distB="0" distL="114300" distR="114300" simplePos="0" relativeHeight="252189696" behindDoc="0" locked="0" layoutInCell="1" allowOverlap="1" wp14:anchorId="3D4B5775" wp14:editId="0E66F0C2">
                      <wp:simplePos x="0" y="0"/>
                      <wp:positionH relativeFrom="column">
                        <wp:posOffset>3009900</wp:posOffset>
                      </wp:positionH>
                      <wp:positionV relativeFrom="paragraph">
                        <wp:posOffset>125730</wp:posOffset>
                      </wp:positionV>
                      <wp:extent cx="1183710" cy="275572"/>
                      <wp:effectExtent l="0" t="0" r="0" b="0"/>
                      <wp:wrapNone/>
                      <wp:docPr id="320" name="Metin Kutusu 320"/>
                      <wp:cNvGraphicFramePr/>
                      <a:graphic xmlns:a="http://schemas.openxmlformats.org/drawingml/2006/main">
                        <a:graphicData uri="http://schemas.microsoft.com/office/word/2010/wordprocessingShape">
                          <wps:wsp>
                            <wps:cNvSpPr txBox="1"/>
                            <wps:spPr>
                              <a:xfrm>
                                <a:off x="0" y="0"/>
                                <a:ext cx="1183710" cy="275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663" w:rsidRPr="005B0ED6" w:rsidRDefault="007A3663" w:rsidP="00B36330">
                                  <w:pPr>
                                    <w:rPr>
                                      <w:b/>
                                    </w:rPr>
                                  </w:pPr>
                                  <w:r>
                                    <w:rPr>
                                      <w:b/>
                                    </w:rPr>
                                    <w:t>GRUP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5775" id="Metin Kutusu 320" o:spid="_x0000_s1145" type="#_x0000_t202" style="position:absolute;margin-left:237pt;margin-top:9.9pt;width:93.2pt;height:21.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" filled="f" stroked="f" strokeweight=".5pt">
                      <v:textbox>
                        <w:txbxContent>
                          <w:p w:rsidR="007A3663" w:rsidRPr="005B0ED6" w:rsidRDefault="007A3663" w:rsidP="00B36330">
                            <w:pPr>
                              <w:rPr>
                                <w:b/>
                              </w:rPr>
                            </w:pPr>
                            <w:r>
                              <w:rPr>
                                <w:b/>
                              </w:rPr>
                              <w:t>GRUP</w:t>
                            </w:r>
                          </w:p>
                        </w:txbxContent>
                      </v:textbox>
                    </v:shape>
                  </w:pict>
                </mc:Fallback>
              </mc:AlternateContent>
            </w:r>
            <w:r w:rsidRPr="00B36330">
              <w:rPr>
                <w:noProof/>
                <w:lang w:eastAsia="tr-TR"/>
              </w:rPr>
              <mc:AlternateContent>
                <mc:Choice Requires="wps">
                  <w:drawing>
                    <wp:anchor distT="0" distB="0" distL="114300" distR="114300" simplePos="0" relativeHeight="252188672" behindDoc="0" locked="0" layoutInCell="1" allowOverlap="1" wp14:anchorId="1E2F005F" wp14:editId="0C2DF157">
                      <wp:simplePos x="0" y="0"/>
                      <wp:positionH relativeFrom="column">
                        <wp:posOffset>2216785</wp:posOffset>
                      </wp:positionH>
                      <wp:positionV relativeFrom="paragraph">
                        <wp:posOffset>262890</wp:posOffset>
                      </wp:positionV>
                      <wp:extent cx="842645" cy="0"/>
                      <wp:effectExtent l="0" t="76200" r="14605" b="95250"/>
                      <wp:wrapNone/>
                      <wp:docPr id="321" name="Düz Ok Bağlayıcısı 321"/>
                      <wp:cNvGraphicFramePr/>
                      <a:graphic xmlns:a="http://schemas.openxmlformats.org/drawingml/2006/main">
                        <a:graphicData uri="http://schemas.microsoft.com/office/word/2010/wordprocessingShape">
                          <wps:wsp>
                            <wps:cNvCnPr/>
                            <wps:spPr>
                              <a:xfrm>
                                <a:off x="0" y="0"/>
                                <a:ext cx="8426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91FAC" id="Düz Ok Bağlayıcısı 321" o:spid="_x0000_s1026" type="#_x0000_t32" style="position:absolute;margin-left:174.55pt;margin-top:20.7pt;width:66.35pt;height:0;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" strokecolor="black [3213]" strokeweight="1.5pt">
                      <v:stroke endarrow="block" joinstyle="miter"/>
                    </v:shape>
                  </w:pict>
                </mc:Fallback>
              </mc:AlternateContent>
            </w:r>
            <w:r w:rsidRPr="00B36330">
              <w:rPr>
                <w:noProof/>
                <w:lang w:eastAsia="tr-TR"/>
              </w:rPr>
              <mc:AlternateContent>
                <mc:Choice Requires="wps">
                  <w:drawing>
                    <wp:anchor distT="0" distB="0" distL="114300" distR="114300" simplePos="0" relativeHeight="252193792" behindDoc="0" locked="0" layoutInCell="1" allowOverlap="1" wp14:anchorId="59904C41" wp14:editId="0FCA358E">
                      <wp:simplePos x="0" y="0"/>
                      <wp:positionH relativeFrom="column">
                        <wp:posOffset>497840</wp:posOffset>
                      </wp:positionH>
                      <wp:positionV relativeFrom="paragraph">
                        <wp:posOffset>587375</wp:posOffset>
                      </wp:positionV>
                      <wp:extent cx="906145" cy="0"/>
                      <wp:effectExtent l="0" t="76200" r="27305" b="95250"/>
                      <wp:wrapNone/>
                      <wp:docPr id="324" name="Düz Ok Bağlayıcısı 324"/>
                      <wp:cNvGraphicFramePr/>
                      <a:graphic xmlns:a="http://schemas.openxmlformats.org/drawingml/2006/main">
                        <a:graphicData uri="http://schemas.microsoft.com/office/word/2010/wordprocessingShape">
                          <wps:wsp>
                            <wps:cNvCnPr/>
                            <wps:spPr>
                              <a:xfrm flipV="1">
                                <a:off x="0" y="0"/>
                                <a:ext cx="9061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63E2" id="Düz Ok Bağlayıcısı 324" o:spid="_x0000_s1026" type="#_x0000_t32" style="position:absolute;margin-left:39.2pt;margin-top:46.25pt;width:71.35pt;height:0;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" strokecolor="black [3213]" strokeweight="1.5pt">
                      <v:stroke endarrow="block" joinstyle="miter"/>
                    </v:shape>
                  </w:pict>
                </mc:Fallback>
              </mc:AlternateContent>
            </w:r>
            <w:r w:rsidRPr="00B36330">
              <w:rPr>
                <w:noProof/>
                <w:lang w:eastAsia="tr-TR"/>
              </w:rPr>
              <mc:AlternateContent>
                <mc:Choice Requires="wps">
                  <w:drawing>
                    <wp:anchor distT="0" distB="0" distL="114300" distR="114300" simplePos="0" relativeHeight="252185600" behindDoc="0" locked="0" layoutInCell="1" allowOverlap="1" wp14:anchorId="5B753731" wp14:editId="3AD32BE4">
                      <wp:simplePos x="0" y="0"/>
                      <wp:positionH relativeFrom="column">
                        <wp:posOffset>491490</wp:posOffset>
                      </wp:positionH>
                      <wp:positionV relativeFrom="paragraph">
                        <wp:posOffset>236855</wp:posOffset>
                      </wp:positionV>
                      <wp:extent cx="906145" cy="0"/>
                      <wp:effectExtent l="0" t="76200" r="27305" b="95250"/>
                      <wp:wrapNone/>
                      <wp:docPr id="223" name="Düz Ok Bağlayıcısı 223"/>
                      <wp:cNvGraphicFramePr/>
                      <a:graphic xmlns:a="http://schemas.openxmlformats.org/drawingml/2006/main">
                        <a:graphicData uri="http://schemas.microsoft.com/office/word/2010/wordprocessingShape">
                          <wps:wsp>
                            <wps:cNvCnPr/>
                            <wps:spPr>
                              <a:xfrm flipV="1">
                                <a:off x="0" y="0"/>
                                <a:ext cx="9061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60B3B" id="Düz Ok Bağlayıcısı 223" o:spid="_x0000_s1026" type="#_x0000_t32" style="position:absolute;margin-left:38.7pt;margin-top:18.65pt;width:71.35pt;height:0;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" strokecolor="black [3213]" strokeweight="1.5pt">
                      <v:stroke endarrow="block" joinstyle="miter"/>
                    </v:shape>
                  </w:pict>
                </mc:Fallback>
              </mc:AlternateContent>
            </w:r>
          </w:p>
        </w:tc>
      </w:tr>
    </w:tbl>
    <w:p w:rsidR="00C54762" w:rsidRPr="00F047A5" w:rsidRDefault="00C54762" w:rsidP="00AE2387">
      <w:pPr>
        <w:spacing w:after="0" w:line="240" w:lineRule="auto"/>
        <w:rPr>
          <w:sz w:val="32"/>
        </w:rPr>
      </w:pPr>
    </w:p>
    <w:p w:rsidR="00D2192D" w:rsidRDefault="00EA0C2C" w:rsidP="00AE2387">
      <w:pPr>
        <w:pStyle w:val="Balk4"/>
        <w:spacing w:after="0"/>
        <w:rPr>
          <w:noProof/>
          <w:lang w:eastAsia="tr-TR"/>
        </w:rPr>
      </w:pPr>
      <w:bookmarkStart w:id="218" w:name="_Toc458998829"/>
      <w:r>
        <w:rPr>
          <w:noProof/>
          <w:lang w:eastAsia="tr-TR"/>
        </w:rPr>
        <w:t>Şekil 3.30</w:t>
      </w:r>
      <w:r w:rsidR="00C54762" w:rsidRPr="00C54762">
        <w:rPr>
          <w:noProof/>
          <w:lang w:eastAsia="tr-TR"/>
        </w:rPr>
        <w:t xml:space="preserve"> Gerçek veri seti kullanılarak oluşturulan aşamalı olmayan bulanık model yapısı</w:t>
      </w:r>
      <w:bookmarkEnd w:id="218"/>
    </w:p>
    <w:p w:rsidR="00F047A5" w:rsidRPr="00F047A5" w:rsidRDefault="00F047A5" w:rsidP="00AE2387">
      <w:pPr>
        <w:spacing w:after="0" w:line="240" w:lineRule="auto"/>
        <w:rPr>
          <w:sz w:val="2"/>
          <w:lang w:eastAsia="tr-TR"/>
        </w:rPr>
      </w:pPr>
    </w:p>
    <w:p w:rsidR="00A066D8" w:rsidRPr="00F047A5" w:rsidRDefault="00A066D8" w:rsidP="00AE2387">
      <w:pPr>
        <w:spacing w:after="0" w:line="240" w:lineRule="auto"/>
        <w:rPr>
          <w:sz w:val="6"/>
          <w:lang w:eastAsia="tr-TR"/>
        </w:rPr>
      </w:pPr>
    </w:p>
    <w:p w:rsidR="00C22792" w:rsidRPr="00D2192D" w:rsidRDefault="00C22792" w:rsidP="009867B6">
      <w:pPr>
        <w:spacing w:after="0" w:line="240" w:lineRule="auto"/>
        <w:rPr>
          <w:sz w:val="2"/>
          <w:lang w:eastAsia="tr-TR"/>
        </w:rPr>
      </w:pPr>
    </w:p>
    <w:p w:rsidR="00A066D8" w:rsidRDefault="00410360" w:rsidP="00F35011">
      <w:pPr>
        <w:spacing w:after="0"/>
        <w:jc w:val="center"/>
      </w:pPr>
      <w:r>
        <w:rPr>
          <w:noProof/>
          <w:lang w:eastAsia="tr-TR"/>
        </w:rPr>
        <w:lastRenderedPageBreak/>
        <w:drawing>
          <wp:inline distT="0" distB="0" distL="0" distR="0" wp14:anchorId="5247A28B" wp14:editId="21338ABC">
            <wp:extent cx="3960000" cy="2520000"/>
            <wp:effectExtent l="0" t="0" r="2540" b="0"/>
            <wp:docPr id="331" name="Resim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0" cy="2520000"/>
                    </a:xfrm>
                    <a:prstGeom prst="rect">
                      <a:avLst/>
                    </a:prstGeom>
                    <a:noFill/>
                    <a:ln>
                      <a:noFill/>
                    </a:ln>
                  </pic:spPr>
                </pic:pic>
              </a:graphicData>
            </a:graphic>
          </wp:inline>
        </w:drawing>
      </w:r>
    </w:p>
    <w:p w:rsidR="00F35011" w:rsidRPr="00F35011" w:rsidRDefault="00F35011" w:rsidP="00F35011">
      <w:pPr>
        <w:spacing w:after="0" w:line="240" w:lineRule="auto"/>
        <w:jc w:val="center"/>
      </w:pPr>
    </w:p>
    <w:p w:rsidR="00410360" w:rsidRDefault="00EA0C2C" w:rsidP="00F35011">
      <w:pPr>
        <w:pStyle w:val="Balk4"/>
        <w:spacing w:after="0"/>
        <w:rPr>
          <w:lang w:eastAsia="tr-TR"/>
        </w:rPr>
      </w:pPr>
      <w:bookmarkStart w:id="219" w:name="_Toc458998830"/>
      <w:r>
        <w:t>Şekil 3.31</w:t>
      </w:r>
      <w:r w:rsidR="00410360">
        <w:t xml:space="preserve"> BKİ değişkeninin başlangıç çan üyelik fonksiyonları</w:t>
      </w:r>
      <w:bookmarkEnd w:id="219"/>
    </w:p>
    <w:p w:rsidR="00410360" w:rsidRDefault="00410360" w:rsidP="00F35011">
      <w:pPr>
        <w:spacing w:after="0" w:line="360" w:lineRule="auto"/>
      </w:pPr>
    </w:p>
    <w:p w:rsidR="00410360" w:rsidRDefault="00410360" w:rsidP="00F35011">
      <w:pPr>
        <w:spacing w:after="0" w:line="240" w:lineRule="auto"/>
        <w:jc w:val="center"/>
      </w:pPr>
      <w:r>
        <w:rPr>
          <w:b/>
          <w:noProof/>
          <w:sz w:val="28"/>
          <w:u w:val="single"/>
          <w:lang w:eastAsia="tr-TR"/>
        </w:rPr>
        <w:drawing>
          <wp:anchor distT="0" distB="0" distL="114300" distR="114300" simplePos="0" relativeHeight="252206080" behindDoc="0" locked="0" layoutInCell="1" allowOverlap="1" wp14:anchorId="515E18C6" wp14:editId="21E952E7">
            <wp:simplePos x="0" y="0"/>
            <wp:positionH relativeFrom="column">
              <wp:posOffset>824865</wp:posOffset>
            </wp:positionH>
            <wp:positionV relativeFrom="paragraph">
              <wp:posOffset>0</wp:posOffset>
            </wp:positionV>
            <wp:extent cx="3960000" cy="2880000"/>
            <wp:effectExtent l="0" t="0" r="2540" b="0"/>
            <wp:wrapTopAndBottom/>
            <wp:docPr id="168" name="Resim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360" w:rsidRDefault="00410360" w:rsidP="00F35011">
      <w:pPr>
        <w:pStyle w:val="Balk4"/>
        <w:spacing w:after="0"/>
      </w:pPr>
      <w:bookmarkStart w:id="220" w:name="_Toc458998831"/>
      <w:r>
        <w:t>Şekil</w:t>
      </w:r>
      <w:r w:rsidR="00EA0C2C">
        <w:t xml:space="preserve"> 3.32</w:t>
      </w:r>
      <w:r>
        <w:t xml:space="preserve"> TG değişkeninin başlangıç çan üyelik fonksiyonları</w:t>
      </w:r>
      <w:bookmarkEnd w:id="220"/>
    </w:p>
    <w:p w:rsidR="00410360" w:rsidRDefault="00410360" w:rsidP="009867B6">
      <w:pPr>
        <w:spacing w:after="0" w:line="240" w:lineRule="auto"/>
      </w:pPr>
    </w:p>
    <w:p w:rsidR="00410360" w:rsidRDefault="00410360" w:rsidP="007724DB">
      <w:pPr>
        <w:spacing w:after="0" w:line="240" w:lineRule="auto"/>
        <w:jc w:val="center"/>
      </w:pPr>
      <w:r>
        <w:rPr>
          <w:b/>
          <w:noProof/>
          <w:sz w:val="28"/>
          <w:u w:val="single"/>
          <w:lang w:eastAsia="tr-TR"/>
        </w:rPr>
        <w:lastRenderedPageBreak/>
        <w:drawing>
          <wp:anchor distT="0" distB="0" distL="114300" distR="114300" simplePos="0" relativeHeight="252209152" behindDoc="0" locked="0" layoutInCell="1" allowOverlap="1" wp14:anchorId="0F1E1BC6" wp14:editId="111C22B8">
            <wp:simplePos x="0" y="0"/>
            <wp:positionH relativeFrom="column">
              <wp:posOffset>895899</wp:posOffset>
            </wp:positionH>
            <wp:positionV relativeFrom="paragraph">
              <wp:posOffset>377</wp:posOffset>
            </wp:positionV>
            <wp:extent cx="3960000" cy="2880000"/>
            <wp:effectExtent l="0" t="0" r="2540" b="0"/>
            <wp:wrapSquare wrapText="bothSides"/>
            <wp:docPr id="170" name="Resim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DCA" w:rsidRPr="007724DB" w:rsidRDefault="00306DCA" w:rsidP="007724DB">
      <w:pPr>
        <w:spacing w:line="240" w:lineRule="auto"/>
      </w:pPr>
    </w:p>
    <w:p w:rsidR="00F63DBF" w:rsidRPr="007724DB" w:rsidRDefault="00F63DBF" w:rsidP="007724DB">
      <w:pPr>
        <w:spacing w:line="240" w:lineRule="auto"/>
      </w:pPr>
    </w:p>
    <w:p w:rsidR="00F63DBF" w:rsidRPr="007724DB" w:rsidRDefault="00F63DBF" w:rsidP="007724DB">
      <w:pPr>
        <w:spacing w:line="240" w:lineRule="auto"/>
      </w:pPr>
    </w:p>
    <w:p w:rsidR="00F63DBF" w:rsidRPr="007724DB" w:rsidRDefault="00F63DBF" w:rsidP="007724DB">
      <w:pPr>
        <w:spacing w:line="240" w:lineRule="auto"/>
      </w:pPr>
    </w:p>
    <w:p w:rsidR="00F63DBF" w:rsidRPr="007724DB" w:rsidRDefault="00F63DBF" w:rsidP="007724DB">
      <w:pPr>
        <w:spacing w:line="240" w:lineRule="auto"/>
      </w:pPr>
    </w:p>
    <w:p w:rsidR="00F63DBF" w:rsidRPr="007724DB" w:rsidRDefault="00F63DBF" w:rsidP="007724DB">
      <w:pPr>
        <w:spacing w:line="240" w:lineRule="auto"/>
      </w:pPr>
    </w:p>
    <w:p w:rsidR="00F63DBF" w:rsidRPr="007724DB" w:rsidRDefault="00F63DBF" w:rsidP="007724DB">
      <w:pPr>
        <w:spacing w:line="240" w:lineRule="auto"/>
      </w:pPr>
    </w:p>
    <w:p w:rsidR="00F63DBF" w:rsidRPr="007724DB" w:rsidRDefault="00F63DBF" w:rsidP="007724DB">
      <w:pPr>
        <w:spacing w:line="240" w:lineRule="auto"/>
      </w:pPr>
    </w:p>
    <w:p w:rsidR="00F35011" w:rsidRDefault="00F35011" w:rsidP="007724DB">
      <w:pPr>
        <w:spacing w:line="240" w:lineRule="auto"/>
      </w:pPr>
    </w:p>
    <w:p w:rsidR="007724DB" w:rsidRPr="007724DB" w:rsidRDefault="007724DB" w:rsidP="007724DB">
      <w:pPr>
        <w:spacing w:line="240" w:lineRule="auto"/>
      </w:pPr>
    </w:p>
    <w:p w:rsidR="00410360" w:rsidRDefault="00EA0C2C" w:rsidP="007724DB">
      <w:pPr>
        <w:pStyle w:val="Balk4"/>
        <w:spacing w:after="0"/>
      </w:pPr>
      <w:bookmarkStart w:id="221" w:name="_Toc458998832"/>
      <w:r>
        <w:t>Şekil 3.33</w:t>
      </w:r>
      <w:r w:rsidR="00410360">
        <w:t xml:space="preserve"> AKŞ değişkeninin başlangıç çan üyelik fonksiyonları</w:t>
      </w:r>
      <w:bookmarkEnd w:id="221"/>
    </w:p>
    <w:p w:rsidR="00410360" w:rsidRDefault="00410360" w:rsidP="007724DB">
      <w:pPr>
        <w:spacing w:after="0" w:line="360" w:lineRule="auto"/>
      </w:pPr>
    </w:p>
    <w:p w:rsidR="00747A99" w:rsidRDefault="00410360" w:rsidP="007724DB">
      <w:pPr>
        <w:spacing w:after="0" w:line="240" w:lineRule="auto"/>
        <w:jc w:val="center"/>
      </w:pPr>
      <w:r>
        <w:rPr>
          <w:b/>
          <w:noProof/>
          <w:sz w:val="28"/>
          <w:u w:val="single"/>
          <w:lang w:eastAsia="tr-TR"/>
        </w:rPr>
        <w:drawing>
          <wp:anchor distT="0" distB="0" distL="114300" distR="114300" simplePos="0" relativeHeight="252208128" behindDoc="0" locked="0" layoutInCell="1" allowOverlap="1" wp14:anchorId="7F6CB1A0" wp14:editId="07E73D97">
            <wp:simplePos x="0" y="0"/>
            <wp:positionH relativeFrom="column">
              <wp:posOffset>824865</wp:posOffset>
            </wp:positionH>
            <wp:positionV relativeFrom="paragraph">
              <wp:posOffset>0</wp:posOffset>
            </wp:positionV>
            <wp:extent cx="3960000" cy="2880000"/>
            <wp:effectExtent l="0" t="0" r="2540" b="0"/>
            <wp:wrapTopAndBottom/>
            <wp:docPr id="171" name="Resim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A99" w:rsidRPr="00747A99" w:rsidRDefault="00EA0C2C" w:rsidP="007724DB">
      <w:pPr>
        <w:pStyle w:val="Balk4"/>
        <w:spacing w:after="0"/>
      </w:pPr>
      <w:bookmarkStart w:id="222" w:name="_Toc458998833"/>
      <w:r>
        <w:t>Şekil 3.34</w:t>
      </w:r>
      <w:r w:rsidR="00410360">
        <w:t xml:space="preserve"> BKİ değişkeninin ANFIS çalıştırıldıktan sonraki çan üyelik fonksiyonları</w:t>
      </w:r>
      <w:bookmarkEnd w:id="222"/>
    </w:p>
    <w:p w:rsidR="00410360" w:rsidRDefault="00410360" w:rsidP="007724DB">
      <w:pPr>
        <w:spacing w:after="0" w:line="240" w:lineRule="auto"/>
      </w:pPr>
    </w:p>
    <w:p w:rsidR="008D0DDC" w:rsidRDefault="00410360" w:rsidP="007724DB">
      <w:pPr>
        <w:spacing w:after="0" w:line="240" w:lineRule="auto"/>
        <w:jc w:val="center"/>
      </w:pPr>
      <w:r>
        <w:rPr>
          <w:b/>
          <w:noProof/>
          <w:sz w:val="28"/>
          <w:u w:val="single"/>
          <w:lang w:eastAsia="tr-TR"/>
        </w:rPr>
        <w:lastRenderedPageBreak/>
        <w:drawing>
          <wp:anchor distT="0" distB="0" distL="114300" distR="114300" simplePos="0" relativeHeight="252210176" behindDoc="0" locked="0" layoutInCell="1" allowOverlap="1" wp14:anchorId="4D328413" wp14:editId="2601ABEA">
            <wp:simplePos x="0" y="0"/>
            <wp:positionH relativeFrom="column">
              <wp:posOffset>895899</wp:posOffset>
            </wp:positionH>
            <wp:positionV relativeFrom="paragraph">
              <wp:posOffset>377</wp:posOffset>
            </wp:positionV>
            <wp:extent cx="3960000" cy="2880000"/>
            <wp:effectExtent l="0" t="0" r="2540" b="0"/>
            <wp:wrapTopAndBottom/>
            <wp:docPr id="173" name="Resim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360" w:rsidRDefault="00EA0C2C" w:rsidP="007724DB">
      <w:pPr>
        <w:pStyle w:val="Balk4"/>
        <w:spacing w:after="0"/>
      </w:pPr>
      <w:bookmarkStart w:id="223" w:name="_Toc458998834"/>
      <w:r>
        <w:t>Şekil 3.35</w:t>
      </w:r>
      <w:r w:rsidR="00410360">
        <w:t xml:space="preserve"> TG değişkeninin ANFIS çalıştırıldıktan sonraki çan üyelik fonksiyonları</w:t>
      </w:r>
      <w:bookmarkEnd w:id="223"/>
    </w:p>
    <w:p w:rsidR="00410360" w:rsidRDefault="00410360" w:rsidP="007724DB">
      <w:pPr>
        <w:spacing w:after="0" w:line="360" w:lineRule="auto"/>
      </w:pPr>
    </w:p>
    <w:p w:rsidR="00410360" w:rsidRPr="007724DB" w:rsidRDefault="00410360" w:rsidP="007724DB">
      <w:pPr>
        <w:spacing w:line="240" w:lineRule="auto"/>
      </w:pPr>
      <w:r>
        <w:rPr>
          <w:b/>
          <w:noProof/>
          <w:sz w:val="28"/>
          <w:u w:val="single"/>
          <w:lang w:eastAsia="tr-TR"/>
        </w:rPr>
        <w:drawing>
          <wp:anchor distT="0" distB="0" distL="114300" distR="114300" simplePos="0" relativeHeight="252211200" behindDoc="0" locked="0" layoutInCell="1" allowOverlap="1" wp14:anchorId="292CEFC6" wp14:editId="3BF74883">
            <wp:simplePos x="0" y="0"/>
            <wp:positionH relativeFrom="column">
              <wp:posOffset>895899</wp:posOffset>
            </wp:positionH>
            <wp:positionV relativeFrom="paragraph">
              <wp:posOffset>-2379</wp:posOffset>
            </wp:positionV>
            <wp:extent cx="3960000" cy="2880000"/>
            <wp:effectExtent l="0" t="0" r="2540" b="0"/>
            <wp:wrapSquare wrapText="bothSides"/>
            <wp:docPr id="175" name="Resim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360" w:rsidRPr="007724DB" w:rsidRDefault="00410360" w:rsidP="007724DB">
      <w:pPr>
        <w:spacing w:line="240" w:lineRule="auto"/>
      </w:pPr>
    </w:p>
    <w:p w:rsidR="0004519C" w:rsidRPr="007724DB" w:rsidRDefault="0004519C" w:rsidP="007724DB">
      <w:pPr>
        <w:spacing w:line="240" w:lineRule="auto"/>
      </w:pPr>
    </w:p>
    <w:p w:rsidR="0004519C" w:rsidRPr="007724DB" w:rsidRDefault="0004519C" w:rsidP="007724DB">
      <w:pPr>
        <w:spacing w:line="240" w:lineRule="auto"/>
      </w:pPr>
    </w:p>
    <w:p w:rsidR="0004519C" w:rsidRPr="007724DB" w:rsidRDefault="0004519C" w:rsidP="007724DB">
      <w:pPr>
        <w:spacing w:line="240" w:lineRule="auto"/>
      </w:pPr>
    </w:p>
    <w:p w:rsidR="0004519C" w:rsidRPr="007724DB" w:rsidRDefault="0004519C" w:rsidP="007724DB">
      <w:pPr>
        <w:spacing w:line="240" w:lineRule="auto"/>
      </w:pPr>
    </w:p>
    <w:p w:rsidR="0004519C" w:rsidRPr="007724DB" w:rsidRDefault="0004519C" w:rsidP="007724DB">
      <w:pPr>
        <w:spacing w:line="240" w:lineRule="auto"/>
      </w:pPr>
    </w:p>
    <w:p w:rsidR="0004519C" w:rsidRPr="007724DB" w:rsidRDefault="0004519C" w:rsidP="007724DB">
      <w:pPr>
        <w:spacing w:line="240" w:lineRule="auto"/>
      </w:pPr>
    </w:p>
    <w:p w:rsidR="0004519C" w:rsidRPr="007724DB" w:rsidRDefault="0004519C" w:rsidP="007724DB">
      <w:pPr>
        <w:spacing w:line="240" w:lineRule="auto"/>
      </w:pPr>
    </w:p>
    <w:p w:rsidR="007724DB" w:rsidRPr="007724DB" w:rsidRDefault="007724DB" w:rsidP="007724DB">
      <w:pPr>
        <w:spacing w:line="240" w:lineRule="auto"/>
      </w:pPr>
    </w:p>
    <w:p w:rsidR="00410360" w:rsidRDefault="00EF1A90" w:rsidP="007724DB">
      <w:pPr>
        <w:pStyle w:val="Balk4"/>
        <w:spacing w:after="0"/>
      </w:pPr>
      <w:bookmarkStart w:id="224" w:name="_Toc458998835"/>
      <w:r>
        <w:t>Şekil 3</w:t>
      </w:r>
      <w:r w:rsidR="00EA0C2C">
        <w:t>.36</w:t>
      </w:r>
      <w:r w:rsidR="00410360">
        <w:t xml:space="preserve"> AKŞ değişkeninin ANFIS çalıştırıldıktan sonraki çan üyelik fonksiyonları</w:t>
      </w:r>
      <w:bookmarkEnd w:id="224"/>
    </w:p>
    <w:p w:rsidR="00C54762" w:rsidRPr="009B24F3" w:rsidRDefault="00C54762" w:rsidP="009867B6">
      <w:pPr>
        <w:spacing w:after="0" w:line="240" w:lineRule="auto"/>
      </w:pPr>
    </w:p>
    <w:p w:rsidR="00911E34" w:rsidRDefault="00D00316" w:rsidP="007724DB">
      <w:pPr>
        <w:spacing w:after="0" w:line="240" w:lineRule="auto"/>
        <w:jc w:val="center"/>
      </w:pPr>
      <w:r>
        <w:rPr>
          <w:noProof/>
          <w:lang w:eastAsia="tr-TR"/>
        </w:rPr>
        <w:lastRenderedPageBreak/>
        <w:drawing>
          <wp:inline distT="0" distB="0" distL="0" distR="0" wp14:anchorId="18A58B4E" wp14:editId="21DDEE47">
            <wp:extent cx="3960000" cy="2880000"/>
            <wp:effectExtent l="0" t="0" r="2540" b="0"/>
            <wp:docPr id="410" name="Resim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911E34" w:rsidRDefault="00911E34" w:rsidP="007724DB">
      <w:pPr>
        <w:spacing w:after="0" w:line="240" w:lineRule="auto"/>
        <w:jc w:val="center"/>
      </w:pPr>
    </w:p>
    <w:p w:rsidR="00911E34" w:rsidRDefault="00EA0C2C" w:rsidP="007724DB">
      <w:pPr>
        <w:pStyle w:val="Balk4"/>
        <w:spacing w:after="0"/>
      </w:pPr>
      <w:bookmarkStart w:id="225" w:name="_Toc458998836"/>
      <w:r>
        <w:t>Şekil 3.37</w:t>
      </w:r>
      <w:r w:rsidR="00911E34">
        <w:t xml:space="preserve"> BKİ değişkeninin başlangıç</w:t>
      </w:r>
      <w:r w:rsidR="007C293B">
        <w:t xml:space="preserve"> Gauss</w:t>
      </w:r>
      <w:r w:rsidR="00911E34">
        <w:t xml:space="preserve"> üyelik fonksiyonları</w:t>
      </w:r>
      <w:bookmarkEnd w:id="225"/>
    </w:p>
    <w:p w:rsidR="003F0369" w:rsidRPr="003F0369" w:rsidRDefault="003F0369" w:rsidP="007724DB">
      <w:pPr>
        <w:spacing w:after="0" w:line="360" w:lineRule="auto"/>
      </w:pPr>
    </w:p>
    <w:p w:rsidR="00911E34" w:rsidRDefault="00D00316" w:rsidP="007724DB">
      <w:pPr>
        <w:spacing w:after="0" w:line="240" w:lineRule="auto"/>
        <w:jc w:val="center"/>
      </w:pPr>
      <w:r>
        <w:rPr>
          <w:noProof/>
          <w:lang w:eastAsia="tr-TR"/>
        </w:rPr>
        <w:drawing>
          <wp:inline distT="0" distB="0" distL="0" distR="0" wp14:anchorId="5A0AE372" wp14:editId="6EC47B75">
            <wp:extent cx="3960000" cy="2880000"/>
            <wp:effectExtent l="0" t="0" r="2540" b="0"/>
            <wp:docPr id="411" name="Resim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06DCA" w:rsidRPr="00306DCA" w:rsidRDefault="00306DCA" w:rsidP="007724DB">
      <w:pPr>
        <w:spacing w:after="0" w:line="240" w:lineRule="auto"/>
      </w:pPr>
    </w:p>
    <w:p w:rsidR="00911E34" w:rsidRDefault="00EA0C2C" w:rsidP="007724DB">
      <w:pPr>
        <w:pStyle w:val="Balk4"/>
        <w:spacing w:after="0"/>
      </w:pPr>
      <w:bookmarkStart w:id="226" w:name="_Toc458998837"/>
      <w:r>
        <w:t>Şekil 3.38</w:t>
      </w:r>
      <w:r w:rsidR="00911E34">
        <w:t xml:space="preserve"> TG değişkeninin başlangıç </w:t>
      </w:r>
      <w:r w:rsidR="007C293B">
        <w:t xml:space="preserve">Gauss </w:t>
      </w:r>
      <w:r w:rsidR="00911E34">
        <w:t>üyelik fonksiyonları</w:t>
      </w:r>
      <w:bookmarkEnd w:id="226"/>
    </w:p>
    <w:p w:rsidR="00911E34" w:rsidRPr="00911E34" w:rsidRDefault="00911E34" w:rsidP="009867B6">
      <w:pPr>
        <w:spacing w:after="0" w:line="240" w:lineRule="auto"/>
      </w:pPr>
    </w:p>
    <w:p w:rsidR="00911E34" w:rsidRDefault="00997E7D" w:rsidP="00EE7B3F">
      <w:pPr>
        <w:spacing w:after="0" w:line="240" w:lineRule="auto"/>
        <w:jc w:val="center"/>
      </w:pPr>
      <w:r>
        <w:rPr>
          <w:noProof/>
          <w:lang w:eastAsia="tr-TR"/>
        </w:rPr>
        <w:lastRenderedPageBreak/>
        <w:drawing>
          <wp:inline distT="0" distB="0" distL="0" distR="0" wp14:anchorId="02C118B1" wp14:editId="44DCE20B">
            <wp:extent cx="3960000" cy="2880000"/>
            <wp:effectExtent l="0" t="0" r="2540" b="0"/>
            <wp:docPr id="412" name="Resim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06DCA" w:rsidRPr="00306DCA" w:rsidRDefault="00306DCA" w:rsidP="00EE7B3F">
      <w:pPr>
        <w:spacing w:after="0" w:line="240" w:lineRule="auto"/>
      </w:pPr>
    </w:p>
    <w:p w:rsidR="00174453" w:rsidRDefault="00EA0C2C" w:rsidP="00EE7B3F">
      <w:pPr>
        <w:pStyle w:val="Balk4"/>
        <w:spacing w:after="0"/>
      </w:pPr>
      <w:bookmarkStart w:id="227" w:name="_Toc458998838"/>
      <w:r>
        <w:t>Şekil 3.39</w:t>
      </w:r>
      <w:r w:rsidR="00911E34">
        <w:t xml:space="preserve"> AKŞ değişkeninin başlangıç </w:t>
      </w:r>
      <w:r w:rsidR="007C293B">
        <w:t xml:space="preserve">Gauss </w:t>
      </w:r>
      <w:r w:rsidR="00911E34">
        <w:t>üyelik fonksiyonları</w:t>
      </w:r>
      <w:bookmarkEnd w:id="227"/>
    </w:p>
    <w:p w:rsidR="00174453" w:rsidRDefault="00174453" w:rsidP="00EE7B3F">
      <w:pPr>
        <w:spacing w:after="0" w:line="360" w:lineRule="auto"/>
      </w:pPr>
    </w:p>
    <w:p w:rsidR="00174453" w:rsidRDefault="004A654E" w:rsidP="00EE7B3F">
      <w:pPr>
        <w:spacing w:after="0" w:line="240" w:lineRule="auto"/>
        <w:jc w:val="center"/>
      </w:pPr>
      <w:r>
        <w:rPr>
          <w:noProof/>
          <w:lang w:eastAsia="tr-TR"/>
        </w:rPr>
        <w:drawing>
          <wp:inline distT="0" distB="0" distL="0" distR="0" wp14:anchorId="68D88C20" wp14:editId="56848715">
            <wp:extent cx="3960000" cy="2880000"/>
            <wp:effectExtent l="0" t="0" r="2540" b="0"/>
            <wp:docPr id="413" name="Resim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174453" w:rsidRPr="00174453" w:rsidRDefault="00174453" w:rsidP="00EE7B3F">
      <w:pPr>
        <w:spacing w:after="0" w:line="240" w:lineRule="auto"/>
      </w:pPr>
    </w:p>
    <w:p w:rsidR="00174453" w:rsidRDefault="00EA0C2C" w:rsidP="00EE7B3F">
      <w:pPr>
        <w:pStyle w:val="Balk4"/>
        <w:spacing w:after="0"/>
      </w:pPr>
      <w:bookmarkStart w:id="228" w:name="_Toc458998839"/>
      <w:r>
        <w:t>Şekil 3.40</w:t>
      </w:r>
      <w:r w:rsidR="00174453">
        <w:t xml:space="preserve"> BKİ değişkeninin ANFIS çalıştırıldıktan sonraki </w:t>
      </w:r>
      <w:r w:rsidR="007C293B">
        <w:t xml:space="preserve">Gauss </w:t>
      </w:r>
      <w:r w:rsidR="00174453">
        <w:t>üyelik fonksiyonları</w:t>
      </w:r>
      <w:bookmarkEnd w:id="228"/>
    </w:p>
    <w:p w:rsidR="00174453" w:rsidRDefault="00174453" w:rsidP="009867B6">
      <w:pPr>
        <w:spacing w:after="0" w:line="240" w:lineRule="auto"/>
      </w:pPr>
    </w:p>
    <w:p w:rsidR="00174453" w:rsidRDefault="004A654E" w:rsidP="00EE7B3F">
      <w:pPr>
        <w:spacing w:after="0" w:line="240" w:lineRule="auto"/>
        <w:jc w:val="center"/>
      </w:pPr>
      <w:r>
        <w:rPr>
          <w:noProof/>
          <w:lang w:eastAsia="tr-TR"/>
        </w:rPr>
        <w:lastRenderedPageBreak/>
        <w:drawing>
          <wp:inline distT="0" distB="0" distL="0" distR="0" wp14:anchorId="353F1A34" wp14:editId="50DD141B">
            <wp:extent cx="3960000" cy="2880000"/>
            <wp:effectExtent l="0" t="0" r="2540" b="0"/>
            <wp:docPr id="414" name="Resim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174453" w:rsidRDefault="00174453" w:rsidP="00EE7B3F">
      <w:pPr>
        <w:spacing w:after="0" w:line="240" w:lineRule="auto"/>
        <w:jc w:val="center"/>
      </w:pPr>
    </w:p>
    <w:p w:rsidR="00174453" w:rsidRDefault="00EA0C2C" w:rsidP="00EE7B3F">
      <w:pPr>
        <w:pStyle w:val="Balk4"/>
        <w:spacing w:after="0"/>
      </w:pPr>
      <w:bookmarkStart w:id="229" w:name="_Toc458998840"/>
      <w:r>
        <w:t>Şekil 3.41</w:t>
      </w:r>
      <w:r w:rsidR="00174453">
        <w:t xml:space="preserve"> TG değişkeninin ANFIS çalıştırıldıktan sonraki </w:t>
      </w:r>
      <w:r w:rsidR="007C293B">
        <w:t xml:space="preserve">Gauss </w:t>
      </w:r>
      <w:r w:rsidR="00174453">
        <w:t>üyelik fonksiyonları</w:t>
      </w:r>
      <w:bookmarkEnd w:id="229"/>
    </w:p>
    <w:p w:rsidR="00911E34" w:rsidRDefault="00911E34" w:rsidP="00EE7B3F">
      <w:pPr>
        <w:spacing w:after="0" w:line="360" w:lineRule="auto"/>
        <w:jc w:val="center"/>
      </w:pPr>
    </w:p>
    <w:p w:rsidR="00911E34" w:rsidRDefault="004A654E" w:rsidP="00EE7B3F">
      <w:pPr>
        <w:spacing w:after="0" w:line="240" w:lineRule="auto"/>
        <w:jc w:val="center"/>
      </w:pPr>
      <w:r>
        <w:rPr>
          <w:noProof/>
          <w:lang w:eastAsia="tr-TR"/>
        </w:rPr>
        <w:drawing>
          <wp:inline distT="0" distB="0" distL="0" distR="0" wp14:anchorId="4C593A22" wp14:editId="1617FA87">
            <wp:extent cx="3960000" cy="2880000"/>
            <wp:effectExtent l="0" t="0" r="2540" b="0"/>
            <wp:docPr id="415" name="Resim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06DCA" w:rsidRPr="00306DCA" w:rsidRDefault="00306DCA" w:rsidP="00EE7B3F">
      <w:pPr>
        <w:spacing w:after="0" w:line="240" w:lineRule="auto"/>
      </w:pPr>
    </w:p>
    <w:p w:rsidR="00351039" w:rsidRDefault="00EA0C2C" w:rsidP="00EE7B3F">
      <w:pPr>
        <w:pStyle w:val="Balk4"/>
        <w:spacing w:after="0"/>
      </w:pPr>
      <w:bookmarkStart w:id="230" w:name="_Toc458998841"/>
      <w:r>
        <w:t>Şekil 3.42</w:t>
      </w:r>
      <w:r w:rsidR="00351039">
        <w:t xml:space="preserve"> AKŞ değişkeninin ANFIS çalıştırıldıktan sonraki </w:t>
      </w:r>
      <w:r w:rsidR="007C293B">
        <w:t xml:space="preserve">Gauss </w:t>
      </w:r>
      <w:r w:rsidR="00351039">
        <w:t>üyelik fonksiyonları</w:t>
      </w:r>
      <w:bookmarkEnd w:id="230"/>
    </w:p>
    <w:p w:rsidR="00410360" w:rsidRDefault="00410360" w:rsidP="009867B6">
      <w:pPr>
        <w:spacing w:after="0" w:line="240" w:lineRule="auto"/>
      </w:pPr>
    </w:p>
    <w:p w:rsidR="00410360" w:rsidRPr="00410360" w:rsidRDefault="00410360" w:rsidP="00EE7B3F">
      <w:pPr>
        <w:spacing w:after="0" w:line="240" w:lineRule="auto"/>
        <w:jc w:val="center"/>
      </w:pPr>
      <w:r>
        <w:rPr>
          <w:noProof/>
          <w:lang w:eastAsia="tr-TR"/>
        </w:rPr>
        <w:lastRenderedPageBreak/>
        <w:drawing>
          <wp:inline distT="0" distB="0" distL="0" distR="0" wp14:anchorId="30F2CE28" wp14:editId="6DDBA873">
            <wp:extent cx="3960000" cy="2880000"/>
            <wp:effectExtent l="0" t="0" r="2540" b="0"/>
            <wp:docPr id="384" name="Resim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911E34" w:rsidRPr="00DC68A3" w:rsidRDefault="00911E34" w:rsidP="00EE7B3F">
      <w:pPr>
        <w:spacing w:after="0" w:line="240" w:lineRule="auto"/>
      </w:pPr>
    </w:p>
    <w:p w:rsidR="00410360" w:rsidRDefault="00EA0C2C" w:rsidP="00EE7B3F">
      <w:pPr>
        <w:pStyle w:val="Balk4"/>
        <w:spacing w:after="0"/>
      </w:pPr>
      <w:bookmarkStart w:id="231" w:name="_Toc458998842"/>
      <w:r>
        <w:t>Şekil 3.43</w:t>
      </w:r>
      <w:r w:rsidR="00410360">
        <w:t xml:space="preserve"> BKİ değişkeninin başlangıç üçgen üyelik fonksiyonları</w:t>
      </w:r>
      <w:bookmarkEnd w:id="231"/>
    </w:p>
    <w:p w:rsidR="00410360" w:rsidRDefault="00410360" w:rsidP="00EE7B3F">
      <w:pPr>
        <w:spacing w:after="0" w:line="360" w:lineRule="auto"/>
      </w:pPr>
    </w:p>
    <w:p w:rsidR="00410360" w:rsidRPr="00DC68A3" w:rsidRDefault="00410360" w:rsidP="00EE7B3F">
      <w:pPr>
        <w:spacing w:after="0" w:line="240" w:lineRule="auto"/>
        <w:jc w:val="center"/>
      </w:pPr>
      <w:r>
        <w:rPr>
          <w:noProof/>
          <w:lang w:eastAsia="tr-TR"/>
        </w:rPr>
        <w:drawing>
          <wp:inline distT="0" distB="0" distL="0" distR="0" wp14:anchorId="1EDA2E67" wp14:editId="3332EB2D">
            <wp:extent cx="3960000" cy="2880000"/>
            <wp:effectExtent l="0" t="0" r="2540" b="0"/>
            <wp:docPr id="385" name="Resim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410360" w:rsidRPr="00410360" w:rsidRDefault="00410360" w:rsidP="00EE7B3F">
      <w:pPr>
        <w:spacing w:after="0" w:line="240" w:lineRule="auto"/>
      </w:pPr>
    </w:p>
    <w:p w:rsidR="00410360" w:rsidRDefault="00EA0C2C" w:rsidP="00EE7B3F">
      <w:pPr>
        <w:pStyle w:val="Balk4"/>
        <w:spacing w:after="0"/>
      </w:pPr>
      <w:bookmarkStart w:id="232" w:name="_Toc458998843"/>
      <w:r>
        <w:t>Şekil 3.44</w:t>
      </w:r>
      <w:r w:rsidR="00410360">
        <w:t xml:space="preserve"> TG değişkeninin başlangıç üçgen üyelik fonksiyonları</w:t>
      </w:r>
      <w:bookmarkEnd w:id="232"/>
    </w:p>
    <w:p w:rsidR="00410360" w:rsidRDefault="00410360" w:rsidP="009867B6">
      <w:pPr>
        <w:spacing w:after="0" w:line="240" w:lineRule="auto"/>
      </w:pPr>
    </w:p>
    <w:p w:rsidR="00410360" w:rsidRDefault="00410360" w:rsidP="00EE7B3F">
      <w:pPr>
        <w:spacing w:after="0" w:line="240" w:lineRule="auto"/>
        <w:jc w:val="center"/>
      </w:pPr>
      <w:r>
        <w:rPr>
          <w:noProof/>
          <w:lang w:eastAsia="tr-TR"/>
        </w:rPr>
        <w:lastRenderedPageBreak/>
        <w:drawing>
          <wp:inline distT="0" distB="0" distL="0" distR="0" wp14:anchorId="4374FB4F" wp14:editId="79D9D6FE">
            <wp:extent cx="3960000" cy="2880000"/>
            <wp:effectExtent l="0" t="0" r="2540" b="0"/>
            <wp:docPr id="386" name="Resim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CE0D81" w:rsidRPr="00CE0D81" w:rsidRDefault="00CE0D81" w:rsidP="00EE7B3F">
      <w:pPr>
        <w:spacing w:after="0" w:line="240" w:lineRule="auto"/>
      </w:pPr>
    </w:p>
    <w:p w:rsidR="00410360" w:rsidRDefault="00410360" w:rsidP="00EE7B3F">
      <w:pPr>
        <w:pStyle w:val="Balk4"/>
        <w:spacing w:after="0"/>
      </w:pPr>
      <w:bookmarkStart w:id="233" w:name="_Toc458998844"/>
      <w:r>
        <w:t xml:space="preserve">Şekil </w:t>
      </w:r>
      <w:r w:rsidR="00EA0C2C">
        <w:t>3.45</w:t>
      </w:r>
      <w:r>
        <w:t xml:space="preserve"> AKŞ değişkeninin başlangıç üçgen üyelik fonksiyonları</w:t>
      </w:r>
      <w:bookmarkEnd w:id="233"/>
    </w:p>
    <w:p w:rsidR="007F2D7A" w:rsidRDefault="007F2D7A" w:rsidP="00EE7B3F">
      <w:pPr>
        <w:spacing w:after="0" w:line="360" w:lineRule="auto"/>
      </w:pPr>
    </w:p>
    <w:p w:rsidR="007F2D7A" w:rsidRDefault="007F2D7A" w:rsidP="00EE7B3F">
      <w:pPr>
        <w:spacing w:after="0" w:line="240" w:lineRule="auto"/>
        <w:jc w:val="center"/>
      </w:pPr>
      <w:r>
        <w:rPr>
          <w:noProof/>
          <w:lang w:eastAsia="tr-TR"/>
        </w:rPr>
        <w:drawing>
          <wp:inline distT="0" distB="0" distL="0" distR="0" wp14:anchorId="3519D18C" wp14:editId="3A88CAB1">
            <wp:extent cx="3960000" cy="2880000"/>
            <wp:effectExtent l="0" t="0" r="2540" b="0"/>
            <wp:docPr id="387" name="Resim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7F2D7A" w:rsidRPr="00410360" w:rsidRDefault="007F2D7A" w:rsidP="00EE7B3F">
      <w:pPr>
        <w:spacing w:after="0" w:line="240" w:lineRule="auto"/>
        <w:jc w:val="center"/>
      </w:pPr>
    </w:p>
    <w:p w:rsidR="007E6D7E" w:rsidRDefault="00EA0C2C" w:rsidP="00EE7B3F">
      <w:pPr>
        <w:pStyle w:val="Balk4"/>
        <w:spacing w:after="0"/>
      </w:pPr>
      <w:bookmarkStart w:id="234" w:name="_Toc458998845"/>
      <w:r>
        <w:t>Şekil 3.46</w:t>
      </w:r>
      <w:r w:rsidR="007E6D7E">
        <w:t xml:space="preserve"> BKİ değişkeninin ANFIS çalıştırıldıktan sonraki üçgen üyelik fonksiyonları</w:t>
      </w:r>
      <w:bookmarkEnd w:id="234"/>
    </w:p>
    <w:p w:rsidR="007E6D7E" w:rsidRPr="007E6D7E" w:rsidRDefault="007E6D7E" w:rsidP="009867B6">
      <w:pPr>
        <w:spacing w:after="0" w:line="240" w:lineRule="auto"/>
      </w:pPr>
    </w:p>
    <w:p w:rsidR="007E6D7E" w:rsidRPr="007E6D7E" w:rsidRDefault="007E6D7E" w:rsidP="00EE7B3F">
      <w:pPr>
        <w:spacing w:after="0" w:line="240" w:lineRule="auto"/>
        <w:jc w:val="center"/>
      </w:pPr>
      <w:r>
        <w:rPr>
          <w:noProof/>
          <w:lang w:eastAsia="tr-TR"/>
        </w:rPr>
        <w:lastRenderedPageBreak/>
        <w:drawing>
          <wp:inline distT="0" distB="0" distL="0" distR="0" wp14:anchorId="2CD4B22E" wp14:editId="76C46C4B">
            <wp:extent cx="3960000" cy="2880000"/>
            <wp:effectExtent l="0" t="0" r="2540" b="0"/>
            <wp:docPr id="396" name="Resim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7E6D7E" w:rsidRDefault="007E6D7E" w:rsidP="00EE7B3F">
      <w:pPr>
        <w:spacing w:after="0" w:line="240" w:lineRule="auto"/>
      </w:pPr>
    </w:p>
    <w:p w:rsidR="007E6D7E" w:rsidRDefault="00EA0C2C" w:rsidP="00EE7B3F">
      <w:pPr>
        <w:pStyle w:val="Balk4"/>
        <w:spacing w:after="0"/>
      </w:pPr>
      <w:bookmarkStart w:id="235" w:name="_Toc458998846"/>
      <w:r>
        <w:t>Şekil 3.47</w:t>
      </w:r>
      <w:r w:rsidR="007E6D7E">
        <w:t xml:space="preserve"> TG değişkeninin ANFIS çalıştırıldıktan sonraki üçgen üyelik fonksiyonları</w:t>
      </w:r>
      <w:bookmarkEnd w:id="235"/>
    </w:p>
    <w:p w:rsidR="00D2192D" w:rsidRPr="00D2192D" w:rsidRDefault="00D2192D" w:rsidP="00EE7B3F">
      <w:pPr>
        <w:spacing w:after="0" w:line="360" w:lineRule="auto"/>
      </w:pPr>
    </w:p>
    <w:p w:rsidR="007E6D7E" w:rsidRPr="00DC68A3" w:rsidRDefault="007E6D7E" w:rsidP="00EE7B3F">
      <w:pPr>
        <w:spacing w:after="0" w:line="240" w:lineRule="auto"/>
        <w:jc w:val="center"/>
      </w:pPr>
      <w:r>
        <w:rPr>
          <w:noProof/>
          <w:lang w:eastAsia="tr-TR"/>
        </w:rPr>
        <w:drawing>
          <wp:inline distT="0" distB="0" distL="0" distR="0" wp14:anchorId="687B746D" wp14:editId="632E6B1D">
            <wp:extent cx="3960000" cy="2880000"/>
            <wp:effectExtent l="0" t="0" r="2540" b="0"/>
            <wp:docPr id="397" name="Resim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7E6D7E" w:rsidRPr="007E6D7E" w:rsidRDefault="007E6D7E" w:rsidP="00EE7B3F">
      <w:pPr>
        <w:spacing w:after="0" w:line="240" w:lineRule="auto"/>
      </w:pPr>
    </w:p>
    <w:p w:rsidR="007E6D7E" w:rsidRDefault="00EA0C2C" w:rsidP="00EE7B3F">
      <w:pPr>
        <w:pStyle w:val="Balk4"/>
        <w:spacing w:after="0"/>
      </w:pPr>
      <w:bookmarkStart w:id="236" w:name="_Toc458998847"/>
      <w:r>
        <w:t>Şekil 3.48</w:t>
      </w:r>
      <w:r w:rsidR="007E6D7E">
        <w:t xml:space="preserve"> AKŞ değişkeninin ANFIS çalıştırıldıktan sonraki üçgen üyelik fonksiyonları</w:t>
      </w:r>
      <w:bookmarkEnd w:id="236"/>
    </w:p>
    <w:p w:rsidR="007E6D7E" w:rsidRPr="007E6D7E" w:rsidRDefault="007E6D7E" w:rsidP="009867B6">
      <w:pPr>
        <w:spacing w:after="0" w:line="240" w:lineRule="auto"/>
      </w:pPr>
    </w:p>
    <w:p w:rsidR="007E6D7E" w:rsidRPr="007E6D7E" w:rsidRDefault="007E6D7E" w:rsidP="00EE7B3F">
      <w:pPr>
        <w:spacing w:after="0" w:line="240" w:lineRule="auto"/>
        <w:jc w:val="center"/>
      </w:pPr>
      <w:r>
        <w:rPr>
          <w:b/>
          <w:noProof/>
          <w:sz w:val="32"/>
          <w:lang w:eastAsia="tr-TR"/>
        </w:rPr>
        <w:lastRenderedPageBreak/>
        <w:drawing>
          <wp:inline distT="0" distB="0" distL="0" distR="0" wp14:anchorId="06D0187F" wp14:editId="78487542">
            <wp:extent cx="3960000" cy="2880000"/>
            <wp:effectExtent l="0" t="0" r="2540" b="0"/>
            <wp:docPr id="398" name="Resim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911E34" w:rsidRPr="00DC68A3" w:rsidRDefault="00911E34" w:rsidP="00EE7B3F">
      <w:pPr>
        <w:spacing w:after="0" w:line="240" w:lineRule="auto"/>
      </w:pPr>
    </w:p>
    <w:p w:rsidR="007E6D7E" w:rsidRDefault="00EA0C2C" w:rsidP="00EE7B3F">
      <w:pPr>
        <w:pStyle w:val="Balk4"/>
        <w:spacing w:after="0"/>
      </w:pPr>
      <w:bookmarkStart w:id="237" w:name="_Toc458998848"/>
      <w:r>
        <w:t>Şekil 3.49</w:t>
      </w:r>
      <w:r w:rsidR="007E6D7E">
        <w:t xml:space="preserve"> BKİ değişkeninin başlangıç yamuk üyelik fonksiyonları</w:t>
      </w:r>
      <w:bookmarkEnd w:id="237"/>
    </w:p>
    <w:p w:rsidR="005D64B8" w:rsidRPr="005D64B8" w:rsidRDefault="005D64B8" w:rsidP="00EE7B3F">
      <w:pPr>
        <w:spacing w:after="0" w:line="360" w:lineRule="auto"/>
      </w:pPr>
    </w:p>
    <w:p w:rsidR="007E6D7E" w:rsidRPr="00DC68A3" w:rsidRDefault="007E6D7E" w:rsidP="00EE7B3F">
      <w:pPr>
        <w:spacing w:after="0" w:line="240" w:lineRule="auto"/>
        <w:jc w:val="center"/>
      </w:pPr>
      <w:r>
        <w:rPr>
          <w:b/>
          <w:noProof/>
          <w:sz w:val="32"/>
          <w:lang w:eastAsia="tr-TR"/>
        </w:rPr>
        <w:drawing>
          <wp:inline distT="0" distB="0" distL="0" distR="0" wp14:anchorId="0EC75CDD" wp14:editId="114255BE">
            <wp:extent cx="3960000" cy="2880000"/>
            <wp:effectExtent l="0" t="0" r="2540" b="0"/>
            <wp:docPr id="399" name="Resim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911E34" w:rsidRPr="00DC68A3" w:rsidRDefault="00911E34" w:rsidP="00EE7B3F">
      <w:pPr>
        <w:spacing w:after="0" w:line="240" w:lineRule="auto"/>
      </w:pPr>
    </w:p>
    <w:p w:rsidR="00174453" w:rsidRDefault="00EA0C2C" w:rsidP="00EE7B3F">
      <w:pPr>
        <w:pStyle w:val="Balk4"/>
        <w:spacing w:after="0"/>
      </w:pPr>
      <w:bookmarkStart w:id="238" w:name="_Toc458998849"/>
      <w:r>
        <w:t>Şekil 3.50</w:t>
      </w:r>
      <w:r w:rsidR="007E6D7E">
        <w:t xml:space="preserve"> TG değişkeninin başlangıç yamuk üyelik fonksiyonları</w:t>
      </w:r>
      <w:bookmarkEnd w:id="238"/>
    </w:p>
    <w:p w:rsidR="007E6D7E" w:rsidRDefault="007E6D7E" w:rsidP="009867B6">
      <w:pPr>
        <w:spacing w:after="0" w:line="240" w:lineRule="auto"/>
      </w:pPr>
    </w:p>
    <w:p w:rsidR="007E6D7E" w:rsidRPr="00DC68A3" w:rsidRDefault="00CA015C" w:rsidP="00EE7B3F">
      <w:pPr>
        <w:spacing w:after="0" w:line="240" w:lineRule="auto"/>
        <w:jc w:val="center"/>
      </w:pPr>
      <w:r>
        <w:rPr>
          <w:b/>
          <w:noProof/>
          <w:sz w:val="32"/>
          <w:lang w:eastAsia="tr-TR"/>
        </w:rPr>
        <w:lastRenderedPageBreak/>
        <w:drawing>
          <wp:inline distT="0" distB="0" distL="0" distR="0" wp14:anchorId="38E00A21" wp14:editId="05F15EFF">
            <wp:extent cx="3960000" cy="2880000"/>
            <wp:effectExtent l="0" t="0" r="2540" b="0"/>
            <wp:docPr id="400" name="Resim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51039" w:rsidRPr="00DC68A3" w:rsidRDefault="00351039" w:rsidP="00EE7B3F">
      <w:pPr>
        <w:spacing w:after="0" w:line="240" w:lineRule="auto"/>
      </w:pPr>
    </w:p>
    <w:p w:rsidR="00CA015C" w:rsidRDefault="00EA0C2C" w:rsidP="00EE7B3F">
      <w:pPr>
        <w:pStyle w:val="Balk4"/>
        <w:spacing w:after="0"/>
      </w:pPr>
      <w:bookmarkStart w:id="239" w:name="_Toc458998850"/>
      <w:r>
        <w:t>Şekil 3.51</w:t>
      </w:r>
      <w:r w:rsidR="00CA015C">
        <w:t xml:space="preserve"> AKŞ değişkeninin başlangıç yamuk üyelik fonksiyonları</w:t>
      </w:r>
      <w:bookmarkEnd w:id="239"/>
    </w:p>
    <w:p w:rsidR="00CA015C" w:rsidRDefault="00CA015C" w:rsidP="00EE7B3F">
      <w:pPr>
        <w:spacing w:after="0" w:line="360" w:lineRule="auto"/>
      </w:pPr>
    </w:p>
    <w:p w:rsidR="00CA015C" w:rsidRDefault="00CA015C" w:rsidP="00EE7B3F">
      <w:pPr>
        <w:spacing w:after="0" w:line="240" w:lineRule="auto"/>
        <w:jc w:val="center"/>
      </w:pPr>
      <w:r>
        <w:rPr>
          <w:b/>
          <w:noProof/>
          <w:sz w:val="32"/>
          <w:lang w:eastAsia="tr-TR"/>
        </w:rPr>
        <w:drawing>
          <wp:inline distT="0" distB="0" distL="0" distR="0" wp14:anchorId="17D6094C" wp14:editId="092F65FB">
            <wp:extent cx="3960000" cy="2880000"/>
            <wp:effectExtent l="0" t="0" r="2540" b="0"/>
            <wp:docPr id="401" name="Resim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306DCA" w:rsidRPr="00306DCA" w:rsidRDefault="00306DCA" w:rsidP="00EE7B3F">
      <w:pPr>
        <w:spacing w:after="0" w:line="240" w:lineRule="auto"/>
      </w:pPr>
    </w:p>
    <w:p w:rsidR="00CA015C" w:rsidRDefault="00EA0C2C" w:rsidP="00EE7B3F">
      <w:pPr>
        <w:pStyle w:val="Balk4"/>
        <w:spacing w:after="0"/>
      </w:pPr>
      <w:bookmarkStart w:id="240" w:name="_Toc458998851"/>
      <w:r>
        <w:t>Şekil 3.52</w:t>
      </w:r>
      <w:r w:rsidR="00CA015C">
        <w:t xml:space="preserve"> BKİ değişkeninin ANFIS çalıştırıldıktan sonraki yamuk üyelik fonksiyonları</w:t>
      </w:r>
      <w:bookmarkEnd w:id="240"/>
    </w:p>
    <w:p w:rsidR="00CA015C" w:rsidRDefault="00CA015C" w:rsidP="009867B6">
      <w:pPr>
        <w:spacing w:after="0" w:line="240" w:lineRule="auto"/>
      </w:pPr>
    </w:p>
    <w:p w:rsidR="00CA015C" w:rsidRPr="00CA015C" w:rsidRDefault="00CA015C" w:rsidP="00EE7B3F">
      <w:pPr>
        <w:spacing w:after="0" w:line="240" w:lineRule="auto"/>
        <w:jc w:val="center"/>
      </w:pPr>
      <w:r>
        <w:rPr>
          <w:b/>
          <w:noProof/>
          <w:sz w:val="32"/>
          <w:lang w:eastAsia="tr-TR"/>
        </w:rPr>
        <w:lastRenderedPageBreak/>
        <w:drawing>
          <wp:inline distT="0" distB="0" distL="0" distR="0" wp14:anchorId="7A67F897" wp14:editId="01B8B1B8">
            <wp:extent cx="3960000" cy="2880000"/>
            <wp:effectExtent l="0" t="0" r="2540" b="0"/>
            <wp:docPr id="402" name="Resim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CA015C" w:rsidRDefault="00CA015C" w:rsidP="00EE7B3F">
      <w:pPr>
        <w:spacing w:after="0" w:line="240" w:lineRule="auto"/>
      </w:pPr>
    </w:p>
    <w:p w:rsidR="00CA015C" w:rsidRDefault="00EA0C2C" w:rsidP="00EE7B3F">
      <w:pPr>
        <w:pStyle w:val="Balk4"/>
        <w:spacing w:after="0"/>
      </w:pPr>
      <w:bookmarkStart w:id="241" w:name="_Toc458998852"/>
      <w:r>
        <w:t>Şekil 3.53</w:t>
      </w:r>
      <w:r w:rsidR="00CA015C">
        <w:t xml:space="preserve"> TG değişkeninin ANFIS çalıştırıldıktan sonraki yamuk üyelik fonksiyonları</w:t>
      </w:r>
      <w:bookmarkEnd w:id="241"/>
    </w:p>
    <w:p w:rsidR="00CA015C" w:rsidRDefault="00CA015C" w:rsidP="00EE7B3F">
      <w:pPr>
        <w:spacing w:after="0" w:line="360" w:lineRule="auto"/>
      </w:pPr>
    </w:p>
    <w:p w:rsidR="00CA015C" w:rsidRDefault="00CA015C" w:rsidP="00EE7B3F">
      <w:pPr>
        <w:spacing w:after="0" w:line="240" w:lineRule="auto"/>
        <w:jc w:val="center"/>
      </w:pPr>
      <w:r>
        <w:rPr>
          <w:b/>
          <w:noProof/>
          <w:sz w:val="32"/>
          <w:lang w:eastAsia="tr-TR"/>
        </w:rPr>
        <w:drawing>
          <wp:inline distT="0" distB="0" distL="0" distR="0" wp14:anchorId="258692DF" wp14:editId="36BD433D">
            <wp:extent cx="3960000" cy="2880000"/>
            <wp:effectExtent l="0" t="0" r="2540" b="0"/>
            <wp:docPr id="403" name="Resim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rsidR="00CA015C" w:rsidRDefault="00CA015C" w:rsidP="00EE7B3F">
      <w:pPr>
        <w:spacing w:after="0" w:line="240" w:lineRule="auto"/>
      </w:pPr>
    </w:p>
    <w:p w:rsidR="00CA015C" w:rsidRDefault="00EA0C2C" w:rsidP="00EE7B3F">
      <w:pPr>
        <w:pStyle w:val="Balk4"/>
        <w:spacing w:after="0"/>
      </w:pPr>
      <w:bookmarkStart w:id="242" w:name="_Toc458998853"/>
      <w:r>
        <w:t>Şekil 3.54</w:t>
      </w:r>
      <w:r w:rsidR="00CA015C">
        <w:t xml:space="preserve"> AKŞ değişkeninin ANFIS çalıştırıldıktan sonraki yamuk üyelik fonksiyonları</w:t>
      </w:r>
      <w:bookmarkEnd w:id="242"/>
    </w:p>
    <w:p w:rsidR="00CA015C" w:rsidRDefault="00CA015C" w:rsidP="009867B6">
      <w:pPr>
        <w:spacing w:after="0"/>
      </w:pPr>
    </w:p>
    <w:p w:rsidR="00CA015C" w:rsidRPr="00DC68A3" w:rsidRDefault="00CA015C" w:rsidP="009867B6">
      <w:pPr>
        <w:spacing w:after="0"/>
      </w:pPr>
    </w:p>
    <w:p w:rsidR="005D64B8" w:rsidRDefault="005D64B8" w:rsidP="009867B6">
      <w:pPr>
        <w:spacing w:after="0"/>
      </w:pPr>
    </w:p>
    <w:p w:rsidR="00F047A5" w:rsidRDefault="00F047A5" w:rsidP="009867B6">
      <w:pPr>
        <w:spacing w:after="0"/>
      </w:pPr>
    </w:p>
    <w:p w:rsidR="00F047A5" w:rsidRDefault="00F047A5" w:rsidP="009867B6">
      <w:pPr>
        <w:spacing w:after="0"/>
      </w:pPr>
    </w:p>
    <w:p w:rsidR="00F047A5" w:rsidRDefault="00F047A5" w:rsidP="009867B6">
      <w:pPr>
        <w:spacing w:after="0"/>
      </w:pPr>
    </w:p>
    <w:p w:rsidR="00F047A5" w:rsidRDefault="00F047A5" w:rsidP="009867B6">
      <w:pPr>
        <w:spacing w:after="0"/>
      </w:pPr>
    </w:p>
    <w:p w:rsidR="00F047A5" w:rsidRDefault="00F047A5" w:rsidP="009867B6">
      <w:pPr>
        <w:spacing w:after="0"/>
      </w:pPr>
    </w:p>
    <w:p w:rsidR="00F047A5" w:rsidRDefault="00F047A5" w:rsidP="009867B6">
      <w:pPr>
        <w:spacing w:after="0"/>
      </w:pPr>
    </w:p>
    <w:p w:rsidR="005515BE" w:rsidRPr="00DC68A3" w:rsidRDefault="005515BE" w:rsidP="009867B6">
      <w:pPr>
        <w:spacing w:after="0"/>
      </w:pPr>
    </w:p>
    <w:p w:rsidR="005529DA" w:rsidRPr="006D11A7" w:rsidRDefault="00AC305F" w:rsidP="00C00135">
      <w:pPr>
        <w:spacing w:after="0" w:line="240" w:lineRule="auto"/>
        <w:jc w:val="center"/>
        <w:rPr>
          <w:b/>
        </w:rPr>
      </w:pPr>
      <w:bookmarkStart w:id="243" w:name="_Toc458081286"/>
      <w:r w:rsidRPr="006D11A7">
        <w:rPr>
          <w:b/>
          <w:sz w:val="28"/>
        </w:rPr>
        <w:lastRenderedPageBreak/>
        <w:t>4. BULGULAR</w:t>
      </w:r>
      <w:bookmarkEnd w:id="243"/>
    </w:p>
    <w:p w:rsidR="00C90CD0" w:rsidRDefault="00C90CD0" w:rsidP="00C00135">
      <w:pPr>
        <w:spacing w:after="0" w:line="240" w:lineRule="auto"/>
      </w:pPr>
    </w:p>
    <w:p w:rsidR="005515BE" w:rsidRPr="00C90CD0" w:rsidRDefault="005515BE" w:rsidP="00C00135">
      <w:pPr>
        <w:spacing w:after="0" w:line="240" w:lineRule="auto"/>
      </w:pPr>
    </w:p>
    <w:p w:rsidR="00AC305F" w:rsidRDefault="006A10CC" w:rsidP="009867B6">
      <w:pPr>
        <w:spacing w:after="0" w:line="360" w:lineRule="auto"/>
        <w:ind w:firstLine="567"/>
        <w:jc w:val="both"/>
      </w:pPr>
      <w:r>
        <w:t xml:space="preserve">Çan, </w:t>
      </w:r>
      <w:r w:rsidR="00756CD4">
        <w:t xml:space="preserve">Gauss, </w:t>
      </w:r>
      <w:r>
        <w:t>üçgen y</w:t>
      </w:r>
      <w:r w:rsidR="0027415B">
        <w:t>a da</w:t>
      </w:r>
      <w:r w:rsidR="00756CD4">
        <w:t xml:space="preserve"> </w:t>
      </w:r>
      <w:r>
        <w:t>yamuk</w:t>
      </w:r>
      <w:r w:rsidR="00756CD4">
        <w:t xml:space="preserve"> üyelik fonksiyonları</w:t>
      </w:r>
      <w:r w:rsidR="005529DA" w:rsidRPr="005529DA">
        <w:t xml:space="preserve"> ile oluşturulan </w:t>
      </w:r>
      <w:r w:rsidR="00751D88">
        <w:t xml:space="preserve">aşamalı ve </w:t>
      </w:r>
      <w:r w:rsidR="005529DA">
        <w:t xml:space="preserve">aşamalı </w:t>
      </w:r>
      <w:r w:rsidR="00751D88">
        <w:t xml:space="preserve">olmayan </w:t>
      </w:r>
      <w:r w:rsidR="005529DA">
        <w:t>bulanık modellerin</w:t>
      </w:r>
      <w:r w:rsidR="005529DA" w:rsidRPr="005529DA">
        <w:t xml:space="preserve"> duyar</w:t>
      </w:r>
      <w:r w:rsidR="00AF073A">
        <w:t>lılık, özgüllük, doğruluk yüzdeler</w:t>
      </w:r>
      <w:r w:rsidR="005529DA" w:rsidRPr="005529DA">
        <w:t>i ve HKOK değerleri</w:t>
      </w:r>
      <w:r w:rsidR="005529DA">
        <w:t xml:space="preserve"> açısından k</w:t>
      </w:r>
      <w:r w:rsidR="003B0010">
        <w:t>arşılaştırmaları için önce bu kriter</w:t>
      </w:r>
      <w:r w:rsidR="005529DA">
        <w:t>lerin normal dağılıma uygun olup olmadığı Kolmogorov Smirnov</w:t>
      </w:r>
      <w:r>
        <w:t xml:space="preserve"> (K-S)</w:t>
      </w:r>
      <w:r w:rsidR="005529DA">
        <w:t xml:space="preserve"> testi ile belirlendi. </w:t>
      </w:r>
      <w:r w:rsidR="002328B5">
        <w:t xml:space="preserve">Kriterlerin tümünün hem </w:t>
      </w:r>
      <w:r w:rsidR="00EF1A62">
        <w:t xml:space="preserve">üyelik </w:t>
      </w:r>
      <w:r w:rsidR="002328B5">
        <w:t>fonksiyonlar</w:t>
      </w:r>
      <w:r w:rsidR="00EF1A62">
        <w:t>ın</w:t>
      </w:r>
      <w:r w:rsidR="002328B5">
        <w:t>a hem de yöntemlere göre normal dağılma</w:t>
      </w:r>
      <w:r w:rsidR="00EF1A62">
        <w:t>dığı tespit edildi. Bu sebeple</w:t>
      </w:r>
      <w:r>
        <w:t xml:space="preserve"> </w:t>
      </w:r>
      <w:r w:rsidR="00780B35">
        <w:t>m</w:t>
      </w:r>
      <w:r w:rsidR="005529DA">
        <w:t>odeller arasında</w:t>
      </w:r>
      <w:r w:rsidR="002328B5">
        <w:t xml:space="preserve"> bu kriterler bakımından</w:t>
      </w:r>
      <w:r w:rsidR="005529DA">
        <w:t xml:space="preserve"> fark olup olmadığının belirlenmesi amacıyla </w:t>
      </w:r>
      <w:r w:rsidR="005529DA" w:rsidRPr="005529DA">
        <w:t>Kruskal W</w:t>
      </w:r>
      <w:r w:rsidR="002328B5">
        <w:t>allis a</w:t>
      </w:r>
      <w:r w:rsidR="00422ADC">
        <w:t>nalizi</w:t>
      </w:r>
      <w:r w:rsidR="002328B5">
        <w:t>, a</w:t>
      </w:r>
      <w:r w:rsidR="009364DC">
        <w:t xml:space="preserve">şamalı ve aşamalı olmayan bulanık modeller arasında fark olup olmadığının belirlenmesi </w:t>
      </w:r>
      <w:r w:rsidR="008F7C06">
        <w:t>için ise Mann Whitney U testi</w:t>
      </w:r>
      <w:r w:rsidR="009364DC">
        <w:t xml:space="preserve"> uygulandı. </w:t>
      </w:r>
      <w:r w:rsidR="003B125F">
        <w:t>T</w:t>
      </w:r>
      <w:r w:rsidR="00522E02">
        <w:t>anımlayıcı istatistikler m</w:t>
      </w:r>
      <w:r w:rsidR="005529DA">
        <w:t xml:space="preserve">edyan (25. - 75. </w:t>
      </w:r>
      <w:r w:rsidR="00522E02">
        <w:t>p</w:t>
      </w:r>
      <w:r w:rsidR="00D9598C">
        <w:t>ersantil) olarak belirtildi</w:t>
      </w:r>
      <w:r w:rsidR="005529DA">
        <w:t>.</w:t>
      </w:r>
      <w:r w:rsidR="006866C0">
        <w:t xml:space="preserve"> p&lt;0.05 değerleri istatistiksel olarak anlamlı kabul edildi.</w:t>
      </w:r>
    </w:p>
    <w:p w:rsidR="00C90CD0" w:rsidRDefault="00C90CD0" w:rsidP="009867B6">
      <w:pPr>
        <w:spacing w:after="0" w:line="240" w:lineRule="auto"/>
        <w:jc w:val="both"/>
      </w:pPr>
    </w:p>
    <w:p w:rsidR="005515BE" w:rsidRDefault="005515BE" w:rsidP="009867B6">
      <w:pPr>
        <w:spacing w:after="0" w:line="240" w:lineRule="auto"/>
        <w:jc w:val="both"/>
      </w:pPr>
    </w:p>
    <w:p w:rsidR="00AC305F" w:rsidRPr="006D11A7" w:rsidRDefault="00AC305F" w:rsidP="009867B6">
      <w:pPr>
        <w:spacing w:after="0"/>
        <w:rPr>
          <w:b/>
        </w:rPr>
      </w:pPr>
      <w:bookmarkStart w:id="244" w:name="_Toc451903940"/>
      <w:bookmarkStart w:id="245" w:name="_Toc453063010"/>
      <w:bookmarkStart w:id="246" w:name="_Toc458081287"/>
      <w:r w:rsidRPr="006D11A7">
        <w:rPr>
          <w:b/>
        </w:rPr>
        <w:t xml:space="preserve">4.1 </w:t>
      </w:r>
      <w:r w:rsidR="004C5017" w:rsidRPr="006D11A7">
        <w:rPr>
          <w:b/>
        </w:rPr>
        <w:t>Üç Bağımsız Değişkenli</w:t>
      </w:r>
      <w:r w:rsidRPr="006D11A7">
        <w:rPr>
          <w:b/>
        </w:rPr>
        <w:t xml:space="preserve"> Simülasyon Uygulaması Sonuçları</w:t>
      </w:r>
      <w:bookmarkEnd w:id="244"/>
      <w:bookmarkEnd w:id="245"/>
      <w:bookmarkEnd w:id="246"/>
    </w:p>
    <w:p w:rsidR="00C90CD0" w:rsidRPr="00C90CD0" w:rsidRDefault="00C90CD0" w:rsidP="009867B6">
      <w:pPr>
        <w:spacing w:after="0" w:line="240" w:lineRule="auto"/>
      </w:pPr>
    </w:p>
    <w:p w:rsidR="0046072C" w:rsidRPr="006D11A7" w:rsidRDefault="0046072C" w:rsidP="00C00135">
      <w:pPr>
        <w:spacing w:after="0" w:line="240" w:lineRule="auto"/>
        <w:rPr>
          <w:b/>
        </w:rPr>
      </w:pPr>
      <w:bookmarkStart w:id="247" w:name="_Toc458081288"/>
      <w:r w:rsidRPr="006D11A7">
        <w:rPr>
          <w:b/>
        </w:rPr>
        <w:t>4.1.1 Aşamalı Olmayan Bulanık Modellerde Üyelik Fonksiyonlarının Karşılaştırılması</w:t>
      </w:r>
      <w:bookmarkEnd w:id="247"/>
    </w:p>
    <w:p w:rsidR="00C90CD0" w:rsidRPr="00C90CD0" w:rsidRDefault="00C90CD0" w:rsidP="00C00135">
      <w:pPr>
        <w:spacing w:after="0" w:line="240" w:lineRule="auto"/>
      </w:pPr>
    </w:p>
    <w:p w:rsidR="00E56A4E" w:rsidRDefault="00AC305F" w:rsidP="009867B6">
      <w:pPr>
        <w:spacing w:after="0" w:line="360" w:lineRule="auto"/>
        <w:ind w:firstLine="567"/>
        <w:jc w:val="both"/>
        <w:rPr>
          <w:rFonts w:eastAsiaTheme="minorEastAsia"/>
        </w:rPr>
      </w:pPr>
      <w:r>
        <w:t>Üç</w:t>
      </w:r>
      <w:r w:rsidR="004C5017">
        <w:t xml:space="preserve"> bağımsız </w:t>
      </w:r>
      <w:r w:rsidR="00756CD4" w:rsidRPr="00F5725A">
        <w:t xml:space="preserve">değişkenli </w:t>
      </w:r>
      <w:r w:rsidR="00756CD4" w:rsidRPr="00F5725A">
        <w:rPr>
          <w:rFonts w:eastAsiaTheme="minorEastAsia"/>
        </w:rPr>
        <w:t>e</w:t>
      </w:r>
      <w:r w:rsidR="007730A2">
        <w:rPr>
          <w:rFonts w:eastAsiaTheme="minorEastAsia"/>
        </w:rPr>
        <w:t xml:space="preserve">ğitim </w:t>
      </w:r>
      <w:r w:rsidR="00184436" w:rsidRPr="00F5725A">
        <w:rPr>
          <w:rFonts w:eastAsiaTheme="minorEastAsia"/>
        </w:rPr>
        <w:t xml:space="preserve">seti ve farklı üyelik fonksiyonları kullanılarak </w:t>
      </w:r>
      <w:r w:rsidR="00756CD4" w:rsidRPr="00F5725A">
        <w:t xml:space="preserve">1000 tekrarlı </w:t>
      </w:r>
      <w:r w:rsidR="00756CD4" w:rsidRPr="00F5725A">
        <w:rPr>
          <w:rFonts w:eastAsiaTheme="minorEastAsia"/>
        </w:rPr>
        <w:t xml:space="preserve">simülasyon çalışması sonunda </w:t>
      </w:r>
      <w:r w:rsidR="00184436" w:rsidRPr="00F5725A">
        <w:rPr>
          <w:rFonts w:eastAsiaTheme="minorEastAsia"/>
        </w:rPr>
        <w:t xml:space="preserve">oluşturulan </w:t>
      </w:r>
      <w:r w:rsidR="007730A2">
        <w:rPr>
          <w:rFonts w:eastAsiaTheme="minorEastAsia"/>
        </w:rPr>
        <w:t>AOBM’ler du</w:t>
      </w:r>
      <w:r w:rsidRPr="002328B5">
        <w:rPr>
          <w:rFonts w:eastAsiaTheme="minorEastAsia"/>
        </w:rPr>
        <w:t>yarlılık,</w:t>
      </w:r>
      <w:r w:rsidR="00517E88" w:rsidRPr="002328B5">
        <w:rPr>
          <w:rFonts w:eastAsiaTheme="minorEastAsia"/>
        </w:rPr>
        <w:t xml:space="preserve"> özgüllük, doğruluk yüzde</w:t>
      </w:r>
      <w:r w:rsidR="00AF073A" w:rsidRPr="002328B5">
        <w:rPr>
          <w:rFonts w:eastAsiaTheme="minorEastAsia"/>
        </w:rPr>
        <w:t>ler</w:t>
      </w:r>
      <w:r w:rsidR="00517E88" w:rsidRPr="002328B5">
        <w:rPr>
          <w:rFonts w:eastAsiaTheme="minorEastAsia"/>
        </w:rPr>
        <w:t>i</w:t>
      </w:r>
      <w:r w:rsidR="00184436" w:rsidRPr="002328B5">
        <w:rPr>
          <w:rFonts w:eastAsiaTheme="minorEastAsia"/>
        </w:rPr>
        <w:t xml:space="preserve"> ve HKOK değerleri </w:t>
      </w:r>
      <w:r w:rsidR="00517E88" w:rsidRPr="002328B5">
        <w:rPr>
          <w:rFonts w:eastAsiaTheme="minorEastAsia"/>
        </w:rPr>
        <w:t>bakımında</w:t>
      </w:r>
      <w:r w:rsidR="00756CD4" w:rsidRPr="002328B5">
        <w:rPr>
          <w:rFonts w:eastAsiaTheme="minorEastAsia"/>
        </w:rPr>
        <w:t>n farklı bul</w:t>
      </w:r>
      <w:r w:rsidR="007D4DB1" w:rsidRPr="002328B5">
        <w:rPr>
          <w:rFonts w:eastAsiaTheme="minorEastAsia"/>
        </w:rPr>
        <w:t>undu (p&lt;0.</w:t>
      </w:r>
      <w:r w:rsidR="002328B5" w:rsidRPr="002328B5">
        <w:rPr>
          <w:rFonts w:eastAsiaTheme="minorEastAsia"/>
        </w:rPr>
        <w:t>001</w:t>
      </w:r>
      <w:r w:rsidR="00E0466C" w:rsidRPr="002328B5">
        <w:rPr>
          <w:rFonts w:eastAsiaTheme="minorEastAsia"/>
        </w:rPr>
        <w:t>).</w:t>
      </w:r>
      <w:r w:rsidR="00E0466C">
        <w:rPr>
          <w:rFonts w:eastAsiaTheme="minorEastAsia"/>
        </w:rPr>
        <w:t xml:space="preserve"> Modellerin çoklu ka</w:t>
      </w:r>
      <w:r w:rsidR="00756CD4" w:rsidRPr="00F5725A">
        <w:rPr>
          <w:rFonts w:eastAsiaTheme="minorEastAsia"/>
        </w:rPr>
        <w:t>rşılaştırmaları göz önüne alındığında</w:t>
      </w:r>
      <w:r w:rsidR="00E56A4E">
        <w:rPr>
          <w:rFonts w:eastAsiaTheme="minorEastAsia"/>
        </w:rPr>
        <w:t xml:space="preserve"> tüm model değerlendirme kriterleri bakımından</w:t>
      </w:r>
      <w:r w:rsidR="00184436" w:rsidRPr="00F5725A">
        <w:rPr>
          <w:rFonts w:eastAsiaTheme="minorEastAsia"/>
        </w:rPr>
        <w:t xml:space="preserve"> tüm </w:t>
      </w:r>
      <w:r w:rsidR="00517E88" w:rsidRPr="00F5725A">
        <w:rPr>
          <w:rFonts w:eastAsiaTheme="minorEastAsia"/>
        </w:rPr>
        <w:t>fonksiyonlar</w:t>
      </w:r>
      <w:r w:rsidR="00184436" w:rsidRPr="00F5725A">
        <w:rPr>
          <w:rFonts w:eastAsiaTheme="minorEastAsia"/>
        </w:rPr>
        <w:t xml:space="preserve"> birbirinden farklı </w:t>
      </w:r>
      <w:r w:rsidR="00E56A4E">
        <w:rPr>
          <w:rFonts w:eastAsiaTheme="minorEastAsia"/>
        </w:rPr>
        <w:t>çıktı</w:t>
      </w:r>
      <w:r w:rsidR="002328B5">
        <w:rPr>
          <w:rFonts w:eastAsiaTheme="minorEastAsia"/>
        </w:rPr>
        <w:t xml:space="preserve"> (</w:t>
      </w:r>
      <w:r w:rsidR="0000673A">
        <w:rPr>
          <w:rFonts w:eastAsiaTheme="minorEastAsia"/>
        </w:rPr>
        <w:t xml:space="preserve">Duyarlılık bakımından </w:t>
      </w:r>
      <w:r w:rsidR="008351DE">
        <w:rPr>
          <w:lang w:eastAsia="tr-TR"/>
        </w:rPr>
        <w:t>çan-Gauss, çan-üçgen, yamuk-Gauss, ve yamuk-ü</w:t>
      </w:r>
      <w:r w:rsidR="0000673A" w:rsidRPr="0000673A">
        <w:rPr>
          <w:lang w:eastAsia="tr-TR"/>
        </w:rPr>
        <w:t>çgen</w:t>
      </w:r>
      <w:r w:rsidR="0000673A">
        <w:rPr>
          <w:lang w:eastAsia="tr-TR"/>
        </w:rPr>
        <w:t xml:space="preserve"> </w:t>
      </w:r>
      <w:r w:rsidR="008351DE">
        <w:rPr>
          <w:lang w:eastAsia="tr-TR"/>
        </w:rPr>
        <w:t xml:space="preserve">üyelik </w:t>
      </w:r>
      <w:r w:rsidR="0000673A">
        <w:rPr>
          <w:lang w:eastAsia="tr-TR"/>
        </w:rPr>
        <w:t>fonksiyonları</w:t>
      </w:r>
      <w:r w:rsidR="008351DE">
        <w:rPr>
          <w:lang w:eastAsia="tr-TR"/>
        </w:rPr>
        <w:t>nın karşılaştırılmaları için p&lt;0.001, çan-y</w:t>
      </w:r>
      <w:r w:rsidR="0000673A" w:rsidRPr="0000673A">
        <w:rPr>
          <w:lang w:eastAsia="tr-TR"/>
        </w:rPr>
        <w:t>amuk</w:t>
      </w:r>
      <w:r w:rsidR="0000673A">
        <w:rPr>
          <w:lang w:eastAsia="tr-TR"/>
        </w:rPr>
        <w:t xml:space="preserve"> </w:t>
      </w:r>
      <w:r w:rsidR="008351DE">
        <w:rPr>
          <w:lang w:eastAsia="tr-TR"/>
        </w:rPr>
        <w:t xml:space="preserve">üyelik </w:t>
      </w:r>
      <w:r w:rsidR="0000673A">
        <w:rPr>
          <w:lang w:eastAsia="tr-TR"/>
        </w:rPr>
        <w:t>fonksiyonları</w:t>
      </w:r>
      <w:r w:rsidR="008351DE">
        <w:rPr>
          <w:lang w:eastAsia="tr-TR"/>
        </w:rPr>
        <w:t xml:space="preserve">nın karşılaştırılmaları </w:t>
      </w:r>
      <w:r w:rsidR="0000673A" w:rsidRPr="0000673A">
        <w:rPr>
          <w:lang w:eastAsia="tr-TR"/>
        </w:rPr>
        <w:t>için p=0.003, Gauss-</w:t>
      </w:r>
      <w:r w:rsidR="008351DE">
        <w:rPr>
          <w:lang w:eastAsia="tr-TR"/>
        </w:rPr>
        <w:t>ü</w:t>
      </w:r>
      <w:r w:rsidR="0000673A" w:rsidRPr="0000673A">
        <w:rPr>
          <w:lang w:eastAsia="tr-TR"/>
        </w:rPr>
        <w:t>çgen</w:t>
      </w:r>
      <w:r w:rsidR="0000673A">
        <w:rPr>
          <w:lang w:eastAsia="tr-TR"/>
        </w:rPr>
        <w:t xml:space="preserve"> </w:t>
      </w:r>
      <w:r w:rsidR="008351DE">
        <w:rPr>
          <w:lang w:eastAsia="tr-TR"/>
        </w:rPr>
        <w:t xml:space="preserve">üyelik </w:t>
      </w:r>
      <w:r w:rsidR="0000673A">
        <w:rPr>
          <w:lang w:eastAsia="tr-TR"/>
        </w:rPr>
        <w:t>fonksiyonları</w:t>
      </w:r>
      <w:r w:rsidR="008351DE">
        <w:rPr>
          <w:lang w:eastAsia="tr-TR"/>
        </w:rPr>
        <w:t xml:space="preserve">nın karşılaştırılmaları </w:t>
      </w:r>
      <w:r w:rsidR="0000673A" w:rsidRPr="0000673A">
        <w:rPr>
          <w:lang w:eastAsia="tr-TR"/>
        </w:rPr>
        <w:t>için p=0.002</w:t>
      </w:r>
      <w:r w:rsidR="0000673A">
        <w:rPr>
          <w:rFonts w:eastAsiaTheme="minorEastAsia"/>
        </w:rPr>
        <w:t>; özgüllük bakımından</w:t>
      </w:r>
      <w:r w:rsidR="00D33BD9">
        <w:rPr>
          <w:rFonts w:eastAsiaTheme="minorEastAsia"/>
        </w:rPr>
        <w:t xml:space="preserve"> </w:t>
      </w:r>
      <w:r w:rsidR="008351DE">
        <w:rPr>
          <w:lang w:eastAsia="tr-TR"/>
        </w:rPr>
        <w:t>çan-Gauss, çan-üçgen, yamuk-Gauss ve yamuk-ü</w:t>
      </w:r>
      <w:r w:rsidR="00D33BD9" w:rsidRPr="00D33BD9">
        <w:rPr>
          <w:lang w:eastAsia="tr-TR"/>
        </w:rPr>
        <w:t>çgen</w:t>
      </w:r>
      <w:r w:rsidR="00D33BD9">
        <w:rPr>
          <w:lang w:eastAsia="tr-TR"/>
        </w:rPr>
        <w:t xml:space="preserve"> </w:t>
      </w:r>
      <w:r w:rsidR="008351DE">
        <w:rPr>
          <w:lang w:eastAsia="tr-TR"/>
        </w:rPr>
        <w:t xml:space="preserve">üyelik </w:t>
      </w:r>
      <w:r w:rsidR="00D33BD9">
        <w:rPr>
          <w:lang w:eastAsia="tr-TR"/>
        </w:rPr>
        <w:t>fonksiyonları</w:t>
      </w:r>
      <w:r w:rsidR="008351DE">
        <w:rPr>
          <w:lang w:eastAsia="tr-TR"/>
        </w:rPr>
        <w:t>nın</w:t>
      </w:r>
      <w:r w:rsidR="00D33BD9">
        <w:rPr>
          <w:lang w:eastAsia="tr-TR"/>
        </w:rPr>
        <w:t xml:space="preserve"> </w:t>
      </w:r>
      <w:r w:rsidR="008351DE">
        <w:rPr>
          <w:lang w:eastAsia="tr-TR"/>
        </w:rPr>
        <w:t>karşılaştırılmaları için p&lt;0.001, çan-y</w:t>
      </w:r>
      <w:r w:rsidR="00D33BD9" w:rsidRPr="00D33BD9">
        <w:rPr>
          <w:lang w:eastAsia="tr-TR"/>
        </w:rPr>
        <w:t xml:space="preserve">amuk </w:t>
      </w:r>
      <w:r w:rsidR="008351DE">
        <w:rPr>
          <w:lang w:eastAsia="tr-TR"/>
        </w:rPr>
        <w:t xml:space="preserve">üyelik </w:t>
      </w:r>
      <w:r w:rsidR="00D33BD9">
        <w:rPr>
          <w:lang w:eastAsia="tr-TR"/>
        </w:rPr>
        <w:t>fonksiyonları</w:t>
      </w:r>
      <w:r w:rsidR="008351DE">
        <w:rPr>
          <w:lang w:eastAsia="tr-TR"/>
        </w:rPr>
        <w:t>nın karşılaştırılmaları için p=0.002, Gauss-ü</w:t>
      </w:r>
      <w:r w:rsidR="00D33BD9">
        <w:rPr>
          <w:lang w:eastAsia="tr-TR"/>
        </w:rPr>
        <w:t xml:space="preserve">çgen </w:t>
      </w:r>
      <w:r w:rsidR="008351DE">
        <w:rPr>
          <w:lang w:eastAsia="tr-TR"/>
        </w:rPr>
        <w:t xml:space="preserve">üyelik </w:t>
      </w:r>
      <w:r w:rsidR="00D33BD9">
        <w:rPr>
          <w:lang w:eastAsia="tr-TR"/>
        </w:rPr>
        <w:t>fonksiyonları</w:t>
      </w:r>
      <w:r w:rsidR="008351DE">
        <w:rPr>
          <w:lang w:eastAsia="tr-TR"/>
        </w:rPr>
        <w:t xml:space="preserve">nın karşılaştırılmaları </w:t>
      </w:r>
      <w:r w:rsidR="00D33BD9" w:rsidRPr="00D33BD9">
        <w:rPr>
          <w:lang w:eastAsia="tr-TR"/>
        </w:rPr>
        <w:t>için p=0.033</w:t>
      </w:r>
      <w:r w:rsidR="00CC6E1E">
        <w:rPr>
          <w:lang w:eastAsia="tr-TR"/>
        </w:rPr>
        <w:t>; doğruluk</w:t>
      </w:r>
      <w:r w:rsidR="00D33BD9">
        <w:rPr>
          <w:lang w:eastAsia="tr-TR"/>
        </w:rPr>
        <w:t xml:space="preserve"> bakımından </w:t>
      </w:r>
      <w:r w:rsidR="008351DE">
        <w:rPr>
          <w:lang w:eastAsia="tr-TR"/>
        </w:rPr>
        <w:t>yamuk-Gauss, yamuk-üçgen, çan-Gauss, çan-ü</w:t>
      </w:r>
      <w:r w:rsidR="00D33BD9" w:rsidRPr="00D33BD9">
        <w:rPr>
          <w:lang w:eastAsia="tr-TR"/>
        </w:rPr>
        <w:t>çgen</w:t>
      </w:r>
      <w:r w:rsidR="008351DE">
        <w:rPr>
          <w:lang w:eastAsia="tr-TR"/>
        </w:rPr>
        <w:t xml:space="preserve"> ve Gauss-ü</w:t>
      </w:r>
      <w:r w:rsidR="00D33BD9" w:rsidRPr="00D33BD9">
        <w:rPr>
          <w:lang w:eastAsia="tr-TR"/>
        </w:rPr>
        <w:t>çgen</w:t>
      </w:r>
      <w:r w:rsidR="00D33BD9">
        <w:rPr>
          <w:lang w:eastAsia="tr-TR"/>
        </w:rPr>
        <w:t xml:space="preserve"> </w:t>
      </w:r>
      <w:r w:rsidR="008351DE">
        <w:rPr>
          <w:lang w:eastAsia="tr-TR"/>
        </w:rPr>
        <w:t xml:space="preserve">üyelik </w:t>
      </w:r>
      <w:r w:rsidR="00D33BD9">
        <w:rPr>
          <w:lang w:eastAsia="tr-TR"/>
        </w:rPr>
        <w:t>fonksiyonları</w:t>
      </w:r>
      <w:r w:rsidR="008351DE">
        <w:rPr>
          <w:lang w:eastAsia="tr-TR"/>
        </w:rPr>
        <w:t>nın karşılaştırılmaları için p&lt;0.001, yamuk-ç</w:t>
      </w:r>
      <w:r w:rsidR="00D33BD9" w:rsidRPr="00D33BD9">
        <w:rPr>
          <w:lang w:eastAsia="tr-TR"/>
        </w:rPr>
        <w:t>an</w:t>
      </w:r>
      <w:r w:rsidR="00D33BD9">
        <w:rPr>
          <w:lang w:eastAsia="tr-TR"/>
        </w:rPr>
        <w:t xml:space="preserve"> </w:t>
      </w:r>
      <w:r w:rsidR="008351DE">
        <w:rPr>
          <w:lang w:eastAsia="tr-TR"/>
        </w:rPr>
        <w:t xml:space="preserve">üyelik </w:t>
      </w:r>
      <w:r w:rsidR="00D33BD9">
        <w:rPr>
          <w:lang w:eastAsia="tr-TR"/>
        </w:rPr>
        <w:t>fonksiyonları</w:t>
      </w:r>
      <w:r w:rsidR="008351DE">
        <w:rPr>
          <w:lang w:eastAsia="tr-TR"/>
        </w:rPr>
        <w:t xml:space="preserve">nın karşılaştırılmaları </w:t>
      </w:r>
      <w:r w:rsidR="00D33BD9" w:rsidRPr="00D33BD9">
        <w:rPr>
          <w:lang w:eastAsia="tr-TR"/>
        </w:rPr>
        <w:t>için p=0.011</w:t>
      </w:r>
      <w:r w:rsidR="00D33BD9">
        <w:rPr>
          <w:lang w:eastAsia="tr-TR"/>
        </w:rPr>
        <w:t>; HKOK bakımından tüm f</w:t>
      </w:r>
      <w:r w:rsidR="008351DE">
        <w:rPr>
          <w:lang w:eastAsia="tr-TR"/>
        </w:rPr>
        <w:t>onksiyonların birbirleriyle karşılaştırılmaları</w:t>
      </w:r>
      <w:r w:rsidR="00D33BD9">
        <w:rPr>
          <w:lang w:eastAsia="tr-TR"/>
        </w:rPr>
        <w:t xml:space="preserve"> için p&lt;0.001</w:t>
      </w:r>
      <w:r w:rsidR="002328B5">
        <w:rPr>
          <w:rFonts w:eastAsiaTheme="minorEastAsia"/>
        </w:rPr>
        <w:t>)</w:t>
      </w:r>
      <w:r w:rsidR="00E56A4E">
        <w:rPr>
          <w:rFonts w:eastAsiaTheme="minorEastAsia"/>
        </w:rPr>
        <w:t>.</w:t>
      </w:r>
      <w:r w:rsidR="00756CD4">
        <w:rPr>
          <w:rFonts w:eastAsiaTheme="minorEastAsia"/>
        </w:rPr>
        <w:t xml:space="preserve"> </w:t>
      </w:r>
      <w:r w:rsidR="00184436" w:rsidRPr="002328B5">
        <w:rPr>
          <w:rFonts w:eastAsiaTheme="minorEastAsia"/>
        </w:rPr>
        <w:t>Duyarlı</w:t>
      </w:r>
      <w:r w:rsidR="00AF073A" w:rsidRPr="002328B5">
        <w:rPr>
          <w:rFonts w:eastAsiaTheme="minorEastAsia"/>
        </w:rPr>
        <w:t>lık, özgüllük ve doğruluk yüzdeler</w:t>
      </w:r>
      <w:r w:rsidR="00184436" w:rsidRPr="002328B5">
        <w:rPr>
          <w:rFonts w:eastAsiaTheme="minorEastAsia"/>
        </w:rPr>
        <w:t xml:space="preserve">inin </w:t>
      </w:r>
      <w:r w:rsidRPr="002328B5">
        <w:rPr>
          <w:rFonts w:eastAsiaTheme="minorEastAsia"/>
        </w:rPr>
        <w:t>en yüksek</w:t>
      </w:r>
      <w:r w:rsidR="0078121B" w:rsidRPr="002328B5">
        <w:rPr>
          <w:rFonts w:eastAsiaTheme="minorEastAsia"/>
        </w:rPr>
        <w:t>,</w:t>
      </w:r>
      <w:r w:rsidRPr="002328B5">
        <w:rPr>
          <w:rFonts w:eastAsiaTheme="minorEastAsia"/>
        </w:rPr>
        <w:t xml:space="preserve"> HKOK değ</w:t>
      </w:r>
      <w:r w:rsidR="00184436" w:rsidRPr="002328B5">
        <w:rPr>
          <w:rFonts w:eastAsiaTheme="minorEastAsia"/>
        </w:rPr>
        <w:t>erinin en küçük çıktığı model</w:t>
      </w:r>
      <w:r w:rsidR="00E56A4E" w:rsidRPr="002328B5">
        <w:rPr>
          <w:rFonts w:eastAsiaTheme="minorEastAsia"/>
        </w:rPr>
        <w:t>in üçgen</w:t>
      </w:r>
      <w:r w:rsidRPr="002328B5">
        <w:rPr>
          <w:rFonts w:eastAsiaTheme="minorEastAsia"/>
        </w:rPr>
        <w:t xml:space="preserve"> </w:t>
      </w:r>
      <w:r w:rsidR="0078121B" w:rsidRPr="002328B5">
        <w:rPr>
          <w:rFonts w:eastAsiaTheme="minorEastAsia"/>
        </w:rPr>
        <w:t>üye</w:t>
      </w:r>
      <w:r w:rsidR="00E56A4E" w:rsidRPr="002328B5">
        <w:rPr>
          <w:rFonts w:eastAsiaTheme="minorEastAsia"/>
        </w:rPr>
        <w:t>lik fonksiyonu ile kurulduğu b</w:t>
      </w:r>
      <w:r w:rsidR="00517E88" w:rsidRPr="002328B5">
        <w:rPr>
          <w:rFonts w:eastAsiaTheme="minorEastAsia"/>
        </w:rPr>
        <w:t>elirlendi</w:t>
      </w:r>
      <w:r w:rsidR="00054F76">
        <w:rPr>
          <w:rFonts w:eastAsiaTheme="minorEastAsia"/>
        </w:rPr>
        <w:t xml:space="preserve"> (Tablo 4.1 –</w:t>
      </w:r>
      <w:r w:rsidR="00E42688">
        <w:rPr>
          <w:rFonts w:eastAsiaTheme="minorEastAsia"/>
        </w:rPr>
        <w:t xml:space="preserve"> 4.4 </w:t>
      </w:r>
      <w:r w:rsidR="00054F76">
        <w:rPr>
          <w:rFonts w:eastAsiaTheme="minorEastAsia"/>
        </w:rPr>
        <w:t>ve Şek</w:t>
      </w:r>
      <w:r w:rsidR="0074274C">
        <w:rPr>
          <w:rFonts w:eastAsiaTheme="minorEastAsia"/>
        </w:rPr>
        <w:t>il 4</w:t>
      </w:r>
      <w:r w:rsidR="00E42688">
        <w:rPr>
          <w:rFonts w:eastAsiaTheme="minorEastAsia"/>
        </w:rPr>
        <w:t xml:space="preserve">.1 – </w:t>
      </w:r>
      <w:r w:rsidR="00054F76">
        <w:rPr>
          <w:rFonts w:eastAsiaTheme="minorEastAsia"/>
        </w:rPr>
        <w:t>4.4).</w:t>
      </w:r>
    </w:p>
    <w:p w:rsidR="00C00135" w:rsidRDefault="00C00135" w:rsidP="009867B6">
      <w:pPr>
        <w:spacing w:after="0" w:line="360" w:lineRule="auto"/>
        <w:ind w:firstLine="567"/>
        <w:jc w:val="both"/>
        <w:rPr>
          <w:rFonts w:eastAsiaTheme="minorEastAsia"/>
        </w:rPr>
      </w:pPr>
    </w:p>
    <w:p w:rsidR="00CD520B" w:rsidRPr="000D7BA4" w:rsidRDefault="00CD520B" w:rsidP="009867B6">
      <w:pPr>
        <w:spacing w:after="0" w:line="240" w:lineRule="auto"/>
        <w:jc w:val="both"/>
        <w:rPr>
          <w:rFonts w:eastAsiaTheme="minorEastAsia"/>
          <w:sz w:val="14"/>
        </w:rPr>
      </w:pPr>
    </w:p>
    <w:p w:rsidR="002A7329" w:rsidRPr="009B6A3F" w:rsidRDefault="003B7693" w:rsidP="00C00135">
      <w:pPr>
        <w:pStyle w:val="TBal"/>
        <w:spacing w:after="0" w:line="360" w:lineRule="auto"/>
      </w:pPr>
      <w:bookmarkStart w:id="248" w:name="_Toc458998960"/>
      <w:r w:rsidRPr="009B6A3F">
        <w:lastRenderedPageBreak/>
        <w:t xml:space="preserve">Tablo 4.1 Eğitim </w:t>
      </w:r>
      <w:r w:rsidR="00AC305F" w:rsidRPr="009B6A3F">
        <w:t xml:space="preserve">setinde </w:t>
      </w:r>
      <w:r w:rsidR="00751D88" w:rsidRPr="009B6A3F">
        <w:t xml:space="preserve">aşamalı olmayan </w:t>
      </w:r>
      <w:r w:rsidR="00A812EF" w:rsidRPr="009B6A3F">
        <w:t xml:space="preserve">bulanık </w:t>
      </w:r>
      <w:r w:rsidR="00056576" w:rsidRPr="009B6A3F">
        <w:t>modellerin üyelik fonksi</w:t>
      </w:r>
      <w:r w:rsidR="000D7BA4" w:rsidRPr="009B6A3F">
        <w:t>yonlarına göre duyarlılık değerlerinin</w:t>
      </w:r>
      <w:r w:rsidR="00056576" w:rsidRPr="009B6A3F">
        <w:t xml:space="preserve"> tanımlayıcı istatistikleri ve karşılaştırma sonuçları</w:t>
      </w:r>
      <w:bookmarkEnd w:id="248"/>
    </w:p>
    <w:p w:rsidR="00C90CD0" w:rsidRPr="00C90CD0" w:rsidRDefault="00C90CD0" w:rsidP="00C00135">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2"/>
        <w:gridCol w:w="2410"/>
        <w:gridCol w:w="993"/>
      </w:tblGrid>
      <w:tr w:rsidR="00056576" w:rsidTr="009D0F3B">
        <w:trPr>
          <w:trHeight w:val="349"/>
          <w:jc w:val="center"/>
        </w:trPr>
        <w:tc>
          <w:tcPr>
            <w:tcW w:w="1996" w:type="pct"/>
            <w:shd w:val="clear" w:color="auto" w:fill="FFFFFF" w:themeFill="background1"/>
          </w:tcPr>
          <w:p w:rsidR="00F424FC" w:rsidRPr="00863830" w:rsidRDefault="008F7C06" w:rsidP="009867B6">
            <w:pPr>
              <w:spacing w:after="0" w:line="360" w:lineRule="auto"/>
              <w:jc w:val="center"/>
              <w:rPr>
                <w:rFonts w:eastAsiaTheme="minorEastAsia"/>
                <w:b/>
              </w:rPr>
            </w:pPr>
            <w:r>
              <w:rPr>
                <w:rFonts w:eastAsiaTheme="minorEastAsia"/>
                <w:b/>
              </w:rPr>
              <w:t>Üyelik F</w:t>
            </w:r>
            <w:r w:rsidR="00F424FC" w:rsidRPr="00863830">
              <w:rPr>
                <w:rFonts w:eastAsiaTheme="minorEastAsia"/>
                <w:b/>
              </w:rPr>
              <w:t>onksiyonu</w:t>
            </w:r>
          </w:p>
        </w:tc>
        <w:tc>
          <w:tcPr>
            <w:tcW w:w="2127" w:type="pct"/>
            <w:shd w:val="clear" w:color="auto" w:fill="FFFFFF" w:themeFill="background1"/>
          </w:tcPr>
          <w:p w:rsidR="00F424FC" w:rsidRPr="00863830" w:rsidRDefault="00F424FC"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F424FC" w:rsidRPr="00863830" w:rsidRDefault="00F424FC" w:rsidP="009867B6">
            <w:pPr>
              <w:spacing w:after="0" w:line="360" w:lineRule="auto"/>
              <w:jc w:val="center"/>
              <w:rPr>
                <w:rFonts w:eastAsiaTheme="minorEastAsia"/>
                <w:b/>
              </w:rPr>
            </w:pPr>
            <w:r>
              <w:rPr>
                <w:rFonts w:eastAsiaTheme="minorEastAsia"/>
                <w:b/>
              </w:rPr>
              <w:t>p</w:t>
            </w:r>
          </w:p>
        </w:tc>
      </w:tr>
      <w:tr w:rsidR="00A3067E" w:rsidTr="00A3067E">
        <w:trPr>
          <w:trHeight w:val="353"/>
          <w:jc w:val="center"/>
        </w:trPr>
        <w:tc>
          <w:tcPr>
            <w:tcW w:w="1996" w:type="pct"/>
          </w:tcPr>
          <w:p w:rsidR="00A3067E" w:rsidRPr="00863830" w:rsidRDefault="00A3067E" w:rsidP="009867B6">
            <w:pPr>
              <w:spacing w:after="0" w:line="360" w:lineRule="auto"/>
              <w:rPr>
                <w:rFonts w:eastAsiaTheme="minorEastAsia"/>
              </w:rPr>
            </w:pPr>
            <w:r w:rsidRPr="00863830">
              <w:rPr>
                <w:rFonts w:eastAsiaTheme="minorEastAsia"/>
              </w:rPr>
              <w:t>Çan</w:t>
            </w:r>
          </w:p>
        </w:tc>
        <w:tc>
          <w:tcPr>
            <w:tcW w:w="2127" w:type="pct"/>
          </w:tcPr>
          <w:p w:rsidR="00A3067E" w:rsidRDefault="00A3067E" w:rsidP="009867B6">
            <w:pPr>
              <w:spacing w:after="0" w:line="360" w:lineRule="auto"/>
              <w:jc w:val="center"/>
              <w:rPr>
                <w:rFonts w:eastAsiaTheme="minorEastAsia"/>
              </w:rPr>
            </w:pPr>
            <w:r>
              <w:rPr>
                <w:rFonts w:eastAsiaTheme="minorEastAsia"/>
              </w:rPr>
              <w:t>97.70 (96.81 – 98.34)</w:t>
            </w:r>
          </w:p>
        </w:tc>
        <w:tc>
          <w:tcPr>
            <w:tcW w:w="876" w:type="pct"/>
            <w:vMerge w:val="restart"/>
          </w:tcPr>
          <w:p w:rsidR="00A3067E" w:rsidRDefault="00A3067E" w:rsidP="009867B6">
            <w:pPr>
              <w:spacing w:after="0" w:line="360" w:lineRule="auto"/>
              <w:jc w:val="center"/>
              <w:rPr>
                <w:rFonts w:eastAsiaTheme="minorEastAsia"/>
              </w:rPr>
            </w:pPr>
          </w:p>
          <w:p w:rsidR="00A3067E" w:rsidRDefault="00A3067E" w:rsidP="009867B6">
            <w:pPr>
              <w:spacing w:after="0" w:line="360" w:lineRule="auto"/>
              <w:jc w:val="center"/>
              <w:rPr>
                <w:rFonts w:eastAsiaTheme="minorEastAsia"/>
              </w:rPr>
            </w:pPr>
          </w:p>
          <w:p w:rsidR="00A3067E" w:rsidRPr="00C951BB" w:rsidRDefault="00A3067E" w:rsidP="009867B6">
            <w:pPr>
              <w:spacing w:after="0" w:line="360" w:lineRule="auto"/>
              <w:jc w:val="center"/>
              <w:rPr>
                <w:rFonts w:eastAsiaTheme="minorEastAsia"/>
                <w:b/>
              </w:rPr>
            </w:pPr>
            <w:r w:rsidRPr="00C951BB">
              <w:rPr>
                <w:rFonts w:eastAsiaTheme="minorEastAsia"/>
                <w:b/>
              </w:rPr>
              <w:t>&lt;0.001</w:t>
            </w:r>
          </w:p>
        </w:tc>
      </w:tr>
      <w:tr w:rsidR="00A3067E" w:rsidTr="00A3067E">
        <w:trPr>
          <w:trHeight w:val="432"/>
          <w:jc w:val="center"/>
        </w:trPr>
        <w:tc>
          <w:tcPr>
            <w:tcW w:w="1996" w:type="pct"/>
          </w:tcPr>
          <w:p w:rsidR="00A3067E" w:rsidRPr="00863830" w:rsidRDefault="00A3067E" w:rsidP="009867B6">
            <w:pPr>
              <w:spacing w:after="0" w:line="360" w:lineRule="auto"/>
              <w:rPr>
                <w:rFonts w:eastAsiaTheme="minorEastAsia"/>
              </w:rPr>
            </w:pPr>
            <w:r w:rsidRPr="00863830">
              <w:rPr>
                <w:rFonts w:eastAsiaTheme="minorEastAsia"/>
              </w:rPr>
              <w:t>Gauss</w:t>
            </w:r>
          </w:p>
        </w:tc>
        <w:tc>
          <w:tcPr>
            <w:tcW w:w="2127" w:type="pct"/>
          </w:tcPr>
          <w:p w:rsidR="00A3067E" w:rsidRDefault="00A3067E" w:rsidP="009867B6">
            <w:pPr>
              <w:spacing w:after="0" w:line="360" w:lineRule="auto"/>
              <w:jc w:val="center"/>
              <w:rPr>
                <w:rFonts w:eastAsiaTheme="minorEastAsia"/>
              </w:rPr>
            </w:pPr>
            <w:r>
              <w:rPr>
                <w:rFonts w:eastAsiaTheme="minorEastAsia"/>
              </w:rPr>
              <w:t>98.24 (97.36 – 98.88)</w:t>
            </w:r>
          </w:p>
        </w:tc>
        <w:tc>
          <w:tcPr>
            <w:tcW w:w="876" w:type="pct"/>
            <w:vMerge/>
          </w:tcPr>
          <w:p w:rsidR="00A3067E" w:rsidRPr="001D0209" w:rsidRDefault="00A3067E" w:rsidP="009867B6">
            <w:pPr>
              <w:spacing w:after="0" w:line="360" w:lineRule="auto"/>
              <w:jc w:val="center"/>
              <w:rPr>
                <w:rFonts w:eastAsiaTheme="minorEastAsia"/>
              </w:rPr>
            </w:pPr>
          </w:p>
        </w:tc>
      </w:tr>
      <w:tr w:rsidR="00A3067E" w:rsidTr="00A3067E">
        <w:trPr>
          <w:trHeight w:val="442"/>
          <w:jc w:val="center"/>
        </w:trPr>
        <w:tc>
          <w:tcPr>
            <w:tcW w:w="1996" w:type="pct"/>
          </w:tcPr>
          <w:p w:rsidR="00A3067E" w:rsidRPr="00863830" w:rsidRDefault="00A3067E" w:rsidP="009867B6">
            <w:pPr>
              <w:spacing w:after="0" w:line="360" w:lineRule="auto"/>
              <w:rPr>
                <w:rFonts w:eastAsiaTheme="minorEastAsia"/>
              </w:rPr>
            </w:pPr>
            <w:r w:rsidRPr="00863830">
              <w:rPr>
                <w:rFonts w:eastAsiaTheme="minorEastAsia"/>
              </w:rPr>
              <w:t>Üçgen</w:t>
            </w:r>
          </w:p>
        </w:tc>
        <w:tc>
          <w:tcPr>
            <w:tcW w:w="2127" w:type="pct"/>
          </w:tcPr>
          <w:p w:rsidR="00A3067E" w:rsidRPr="00A5061B" w:rsidRDefault="00A3067E" w:rsidP="009867B6">
            <w:pPr>
              <w:spacing w:after="0" w:line="360" w:lineRule="auto"/>
              <w:jc w:val="center"/>
              <w:rPr>
                <w:rFonts w:eastAsiaTheme="minorEastAsia"/>
              </w:rPr>
            </w:pPr>
            <w:r>
              <w:rPr>
                <w:rFonts w:eastAsiaTheme="minorEastAsia"/>
              </w:rPr>
              <w:t>98.7</w:t>
            </w:r>
            <w:r w:rsidR="00EF1A62">
              <w:rPr>
                <w:rFonts w:eastAsiaTheme="minorEastAsia"/>
              </w:rPr>
              <w:t>0</w:t>
            </w:r>
            <w:r>
              <w:rPr>
                <w:rFonts w:eastAsiaTheme="minorEastAsia"/>
              </w:rPr>
              <w:t xml:space="preserve"> (97.43 – 99.</w:t>
            </w:r>
            <w:r w:rsidRPr="00A5061B">
              <w:rPr>
                <w:rFonts w:eastAsiaTheme="minorEastAsia"/>
              </w:rPr>
              <w:t>15)</w:t>
            </w:r>
          </w:p>
        </w:tc>
        <w:tc>
          <w:tcPr>
            <w:tcW w:w="876" w:type="pct"/>
            <w:vMerge/>
          </w:tcPr>
          <w:p w:rsidR="00A3067E" w:rsidRPr="001D0209" w:rsidRDefault="00A3067E" w:rsidP="009867B6">
            <w:pPr>
              <w:spacing w:after="0" w:line="360" w:lineRule="auto"/>
              <w:jc w:val="center"/>
              <w:rPr>
                <w:rFonts w:eastAsiaTheme="minorEastAsia"/>
                <w:b/>
              </w:rPr>
            </w:pPr>
          </w:p>
        </w:tc>
      </w:tr>
      <w:tr w:rsidR="00A3067E" w:rsidTr="00A3067E">
        <w:trPr>
          <w:trHeight w:val="442"/>
          <w:jc w:val="center"/>
        </w:trPr>
        <w:tc>
          <w:tcPr>
            <w:tcW w:w="1996" w:type="pct"/>
          </w:tcPr>
          <w:p w:rsidR="00A3067E" w:rsidRPr="00863830" w:rsidRDefault="00A3067E" w:rsidP="009867B6">
            <w:pPr>
              <w:spacing w:after="0" w:line="360" w:lineRule="auto"/>
              <w:rPr>
                <w:rFonts w:eastAsiaTheme="minorEastAsia"/>
              </w:rPr>
            </w:pPr>
            <w:r w:rsidRPr="00863830">
              <w:rPr>
                <w:rFonts w:eastAsiaTheme="minorEastAsia"/>
              </w:rPr>
              <w:t>Yamuk</w:t>
            </w:r>
          </w:p>
        </w:tc>
        <w:tc>
          <w:tcPr>
            <w:tcW w:w="2127" w:type="pct"/>
          </w:tcPr>
          <w:p w:rsidR="00A3067E" w:rsidRDefault="00A3067E" w:rsidP="009867B6">
            <w:pPr>
              <w:spacing w:after="0" w:line="360" w:lineRule="auto"/>
              <w:jc w:val="center"/>
              <w:rPr>
                <w:rFonts w:eastAsiaTheme="minorEastAsia"/>
              </w:rPr>
            </w:pPr>
            <w:r>
              <w:rPr>
                <w:rFonts w:eastAsiaTheme="minorEastAsia"/>
              </w:rPr>
              <w:t>97.80 (97.10 – 98.59)</w:t>
            </w:r>
          </w:p>
        </w:tc>
        <w:tc>
          <w:tcPr>
            <w:tcW w:w="876" w:type="pct"/>
            <w:vMerge/>
          </w:tcPr>
          <w:p w:rsidR="00A3067E" w:rsidRPr="001D0209" w:rsidRDefault="00A3067E" w:rsidP="009867B6">
            <w:pPr>
              <w:spacing w:after="0" w:line="360" w:lineRule="auto"/>
              <w:jc w:val="center"/>
              <w:rPr>
                <w:rFonts w:eastAsiaTheme="minorEastAsia"/>
                <w:b/>
              </w:rPr>
            </w:pPr>
          </w:p>
        </w:tc>
      </w:tr>
    </w:tbl>
    <w:p w:rsidR="00C00135" w:rsidRDefault="00C00135" w:rsidP="00C00135">
      <w:pPr>
        <w:spacing w:after="0" w:line="240" w:lineRule="auto"/>
        <w:jc w:val="center"/>
        <w:rPr>
          <w:sz w:val="18"/>
          <w:szCs w:val="18"/>
          <w:lang w:eastAsia="tr-TR"/>
        </w:rPr>
      </w:pPr>
    </w:p>
    <w:p w:rsidR="00752025" w:rsidRDefault="003E7C2D" w:rsidP="00C00135">
      <w:pPr>
        <w:spacing w:after="0" w:line="240" w:lineRule="auto"/>
        <w:jc w:val="center"/>
        <w:rPr>
          <w:sz w:val="18"/>
          <w:szCs w:val="18"/>
          <w:lang w:eastAsia="tr-TR"/>
        </w:rPr>
      </w:pPr>
      <w:r>
        <w:rPr>
          <w:sz w:val="18"/>
          <w:szCs w:val="18"/>
          <w:lang w:eastAsia="tr-TR"/>
        </w:rPr>
        <w:t xml:space="preserve">Tüm </w:t>
      </w:r>
      <w:r w:rsidR="00DB4330">
        <w:rPr>
          <w:sz w:val="18"/>
          <w:szCs w:val="18"/>
          <w:lang w:eastAsia="tr-TR"/>
        </w:rPr>
        <w:t xml:space="preserve">üyelik </w:t>
      </w:r>
      <w:r>
        <w:rPr>
          <w:sz w:val="18"/>
          <w:szCs w:val="18"/>
          <w:lang w:eastAsia="tr-TR"/>
        </w:rPr>
        <w:t>fonksiyonlar</w:t>
      </w:r>
      <w:r w:rsidR="00DB4330">
        <w:rPr>
          <w:sz w:val="18"/>
          <w:szCs w:val="18"/>
          <w:lang w:eastAsia="tr-TR"/>
        </w:rPr>
        <w:t>ı</w:t>
      </w:r>
      <w:r>
        <w:rPr>
          <w:sz w:val="18"/>
          <w:szCs w:val="18"/>
          <w:lang w:eastAsia="tr-TR"/>
        </w:rPr>
        <w:t xml:space="preserve"> birbirinden istatistiksel olarak farklıdır.</w:t>
      </w:r>
    </w:p>
    <w:p w:rsidR="00752025" w:rsidRPr="00752025" w:rsidRDefault="00752025" w:rsidP="00C00135">
      <w:pPr>
        <w:spacing w:after="0" w:line="360" w:lineRule="auto"/>
        <w:rPr>
          <w:sz w:val="18"/>
          <w:szCs w:val="18"/>
          <w:lang w:eastAsia="tr-TR"/>
        </w:rPr>
      </w:pPr>
    </w:p>
    <w:p w:rsidR="006E000A" w:rsidRDefault="005825E0" w:rsidP="00C00135">
      <w:pPr>
        <w:pStyle w:val="TBal"/>
        <w:spacing w:after="0" w:line="360" w:lineRule="auto"/>
      </w:pPr>
      <w:bookmarkStart w:id="249" w:name="_Toc458998961"/>
      <w:r>
        <w:t>Tablo 4.2</w:t>
      </w:r>
      <w:r w:rsidR="003B7693">
        <w:t xml:space="preserve"> Eğitim </w:t>
      </w:r>
      <w:r w:rsidRPr="00863830">
        <w:t xml:space="preserve">setinde </w:t>
      </w:r>
      <w:r w:rsidR="00751D88">
        <w:t xml:space="preserve">aşamalı olmayan </w:t>
      </w:r>
      <w:r w:rsidR="00A812EF">
        <w:t xml:space="preserve">bulanık </w:t>
      </w:r>
      <w:r>
        <w:t>modellerin üyelik fonk</w:t>
      </w:r>
      <w:r w:rsidR="000D7BA4">
        <w:t xml:space="preserve">siyonlarına göre özgüllük değerlerinin </w:t>
      </w:r>
      <w:r>
        <w:t>tanımlayıcı istatistikleri ve karşılaştırma sonuçları</w:t>
      </w:r>
      <w:bookmarkEnd w:id="249"/>
    </w:p>
    <w:p w:rsidR="00C90CD0" w:rsidRPr="00C90CD0" w:rsidRDefault="00C90CD0" w:rsidP="00C00135">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3"/>
        <w:gridCol w:w="2411"/>
        <w:gridCol w:w="991"/>
      </w:tblGrid>
      <w:tr w:rsidR="005825E0" w:rsidTr="009D0F3B">
        <w:trPr>
          <w:trHeight w:val="349"/>
          <w:jc w:val="center"/>
        </w:trPr>
        <w:tc>
          <w:tcPr>
            <w:tcW w:w="1997" w:type="pct"/>
            <w:shd w:val="clear" w:color="auto" w:fill="FFFFFF" w:themeFill="background1"/>
          </w:tcPr>
          <w:p w:rsidR="005825E0"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5825E0" w:rsidRDefault="005825E0" w:rsidP="009867B6">
            <w:pPr>
              <w:spacing w:after="0" w:line="360" w:lineRule="auto"/>
              <w:jc w:val="center"/>
              <w:rPr>
                <w:b/>
              </w:rPr>
            </w:pPr>
            <w:r>
              <w:rPr>
                <w:b/>
              </w:rPr>
              <w:t>Özgüllük</w:t>
            </w:r>
          </w:p>
        </w:tc>
        <w:tc>
          <w:tcPr>
            <w:tcW w:w="875" w:type="pct"/>
            <w:shd w:val="clear" w:color="auto" w:fill="FFFFFF" w:themeFill="background1"/>
          </w:tcPr>
          <w:p w:rsidR="005825E0" w:rsidRPr="00863830" w:rsidRDefault="005825E0" w:rsidP="009867B6">
            <w:pPr>
              <w:spacing w:after="0" w:line="360" w:lineRule="auto"/>
              <w:jc w:val="center"/>
              <w:rPr>
                <w:rFonts w:eastAsiaTheme="minorEastAsia"/>
                <w:b/>
              </w:rPr>
            </w:pPr>
            <w:r>
              <w:rPr>
                <w:rFonts w:eastAsiaTheme="minorEastAsia"/>
                <w:b/>
              </w:rPr>
              <w:t>p</w:t>
            </w:r>
          </w:p>
        </w:tc>
      </w:tr>
      <w:tr w:rsidR="00C951BB" w:rsidTr="008F7C06">
        <w:trPr>
          <w:trHeight w:val="353"/>
          <w:jc w:val="center"/>
        </w:trPr>
        <w:tc>
          <w:tcPr>
            <w:tcW w:w="1997" w:type="pct"/>
          </w:tcPr>
          <w:p w:rsidR="00C951BB" w:rsidRPr="00863830" w:rsidRDefault="00C951BB" w:rsidP="009867B6">
            <w:pPr>
              <w:spacing w:after="0" w:line="360" w:lineRule="auto"/>
              <w:rPr>
                <w:rFonts w:eastAsiaTheme="minorEastAsia"/>
              </w:rPr>
            </w:pPr>
            <w:r w:rsidRPr="00863830">
              <w:rPr>
                <w:rFonts w:eastAsiaTheme="minorEastAsia"/>
              </w:rPr>
              <w:t>Çan</w:t>
            </w:r>
          </w:p>
        </w:tc>
        <w:tc>
          <w:tcPr>
            <w:tcW w:w="2128" w:type="pct"/>
          </w:tcPr>
          <w:p w:rsidR="00C951BB" w:rsidRDefault="00C951BB" w:rsidP="009867B6">
            <w:pPr>
              <w:spacing w:after="0" w:line="360" w:lineRule="auto"/>
              <w:jc w:val="center"/>
              <w:rPr>
                <w:b/>
              </w:rPr>
            </w:pPr>
            <w:r>
              <w:rPr>
                <w:rFonts w:eastAsiaTheme="minorEastAsia"/>
              </w:rPr>
              <w:t>97.73 (96.81 – 98.33)</w:t>
            </w:r>
          </w:p>
        </w:tc>
        <w:tc>
          <w:tcPr>
            <w:tcW w:w="875" w:type="pct"/>
            <w:vMerge w:val="restart"/>
          </w:tcPr>
          <w:p w:rsidR="00C951BB" w:rsidRDefault="00C951BB" w:rsidP="009867B6">
            <w:pPr>
              <w:spacing w:after="0" w:line="360" w:lineRule="auto"/>
              <w:jc w:val="center"/>
              <w:rPr>
                <w:rFonts w:eastAsiaTheme="minorEastAsia"/>
              </w:rPr>
            </w:pPr>
          </w:p>
          <w:p w:rsidR="00C951BB" w:rsidRDefault="00C951BB" w:rsidP="009867B6">
            <w:pPr>
              <w:spacing w:after="0" w:line="360" w:lineRule="auto"/>
              <w:jc w:val="center"/>
              <w:rPr>
                <w:rFonts w:eastAsiaTheme="minorEastAsia"/>
              </w:rPr>
            </w:pPr>
          </w:p>
          <w:p w:rsidR="00C951BB" w:rsidRPr="00C951BB" w:rsidRDefault="00C951BB" w:rsidP="009867B6">
            <w:pPr>
              <w:spacing w:after="0" w:line="360" w:lineRule="auto"/>
              <w:jc w:val="center"/>
              <w:rPr>
                <w:rFonts w:eastAsiaTheme="minorEastAsia"/>
                <w:b/>
              </w:rPr>
            </w:pPr>
            <w:r w:rsidRPr="00C951BB">
              <w:rPr>
                <w:rFonts w:eastAsiaTheme="minorEastAsia"/>
                <w:b/>
              </w:rPr>
              <w:t>&lt;0.001</w:t>
            </w:r>
          </w:p>
          <w:p w:rsidR="00C951BB" w:rsidRPr="001D0209" w:rsidRDefault="00C951BB" w:rsidP="009867B6">
            <w:pPr>
              <w:spacing w:after="0" w:line="360" w:lineRule="auto"/>
              <w:jc w:val="center"/>
              <w:rPr>
                <w:rFonts w:eastAsiaTheme="minorEastAsia"/>
              </w:rPr>
            </w:pPr>
          </w:p>
        </w:tc>
      </w:tr>
      <w:tr w:rsidR="00C951BB" w:rsidTr="008F7C06">
        <w:trPr>
          <w:trHeight w:val="432"/>
          <w:jc w:val="center"/>
        </w:trPr>
        <w:tc>
          <w:tcPr>
            <w:tcW w:w="1997" w:type="pct"/>
          </w:tcPr>
          <w:p w:rsidR="00C951BB" w:rsidRPr="00863830" w:rsidRDefault="00C951BB" w:rsidP="009867B6">
            <w:pPr>
              <w:spacing w:after="0" w:line="360" w:lineRule="auto"/>
              <w:rPr>
                <w:rFonts w:eastAsiaTheme="minorEastAsia"/>
              </w:rPr>
            </w:pPr>
            <w:r w:rsidRPr="00863830">
              <w:rPr>
                <w:rFonts w:eastAsiaTheme="minorEastAsia"/>
              </w:rPr>
              <w:t>Gauss</w:t>
            </w:r>
          </w:p>
        </w:tc>
        <w:tc>
          <w:tcPr>
            <w:tcW w:w="2128" w:type="pct"/>
          </w:tcPr>
          <w:p w:rsidR="00C951BB" w:rsidRDefault="00C951BB" w:rsidP="009867B6">
            <w:pPr>
              <w:spacing w:after="0" w:line="360" w:lineRule="auto"/>
              <w:jc w:val="center"/>
              <w:rPr>
                <w:b/>
              </w:rPr>
            </w:pPr>
            <w:r>
              <w:rPr>
                <w:rFonts w:eastAsiaTheme="minorEastAsia"/>
              </w:rPr>
              <w:t>98.25 (97.38 – 98.88)</w:t>
            </w:r>
          </w:p>
        </w:tc>
        <w:tc>
          <w:tcPr>
            <w:tcW w:w="875" w:type="pct"/>
            <w:vMerge/>
          </w:tcPr>
          <w:p w:rsidR="00C951BB" w:rsidRPr="001D0209" w:rsidRDefault="00C951BB" w:rsidP="009867B6">
            <w:pPr>
              <w:spacing w:after="0" w:line="360" w:lineRule="auto"/>
              <w:jc w:val="center"/>
              <w:rPr>
                <w:rFonts w:eastAsiaTheme="minorEastAsia"/>
              </w:rPr>
            </w:pPr>
          </w:p>
        </w:tc>
      </w:tr>
      <w:tr w:rsidR="00C951BB" w:rsidTr="008F7C06">
        <w:trPr>
          <w:trHeight w:val="442"/>
          <w:jc w:val="center"/>
        </w:trPr>
        <w:tc>
          <w:tcPr>
            <w:tcW w:w="1997" w:type="pct"/>
          </w:tcPr>
          <w:p w:rsidR="00C951BB" w:rsidRPr="00863830" w:rsidRDefault="00C951BB" w:rsidP="009867B6">
            <w:pPr>
              <w:spacing w:after="0" w:line="360" w:lineRule="auto"/>
              <w:rPr>
                <w:rFonts w:eastAsiaTheme="minorEastAsia"/>
              </w:rPr>
            </w:pPr>
            <w:r w:rsidRPr="00863830">
              <w:rPr>
                <w:rFonts w:eastAsiaTheme="minorEastAsia"/>
              </w:rPr>
              <w:t>Üçgen</w:t>
            </w:r>
          </w:p>
        </w:tc>
        <w:tc>
          <w:tcPr>
            <w:tcW w:w="2128" w:type="pct"/>
          </w:tcPr>
          <w:p w:rsidR="00C951BB" w:rsidRPr="00D05FD3" w:rsidRDefault="00C951BB" w:rsidP="009867B6">
            <w:pPr>
              <w:spacing w:after="0" w:line="360" w:lineRule="auto"/>
              <w:jc w:val="center"/>
            </w:pPr>
            <w:r>
              <w:rPr>
                <w:rFonts w:eastAsiaTheme="minorEastAsia"/>
              </w:rPr>
              <w:t>98.</w:t>
            </w:r>
            <w:r w:rsidRPr="00D05FD3">
              <w:rPr>
                <w:rFonts w:eastAsiaTheme="minorEastAsia"/>
              </w:rPr>
              <w:t xml:space="preserve">32 </w:t>
            </w:r>
            <w:r>
              <w:rPr>
                <w:rFonts w:eastAsiaTheme="minorEastAsia"/>
              </w:rPr>
              <w:t>(97.44 – 99.</w:t>
            </w:r>
            <w:r w:rsidRPr="00D05FD3">
              <w:rPr>
                <w:rFonts w:eastAsiaTheme="minorEastAsia"/>
              </w:rPr>
              <w:t>14)</w:t>
            </w:r>
          </w:p>
        </w:tc>
        <w:tc>
          <w:tcPr>
            <w:tcW w:w="875" w:type="pct"/>
            <w:vMerge/>
          </w:tcPr>
          <w:p w:rsidR="00C951BB" w:rsidRPr="001D0209" w:rsidRDefault="00C951BB" w:rsidP="009867B6">
            <w:pPr>
              <w:spacing w:after="0" w:line="360" w:lineRule="auto"/>
              <w:jc w:val="center"/>
              <w:rPr>
                <w:rFonts w:eastAsiaTheme="minorEastAsia"/>
                <w:b/>
              </w:rPr>
            </w:pPr>
          </w:p>
        </w:tc>
      </w:tr>
      <w:tr w:rsidR="00C951BB" w:rsidTr="008F7C06">
        <w:trPr>
          <w:trHeight w:val="442"/>
          <w:jc w:val="center"/>
        </w:trPr>
        <w:tc>
          <w:tcPr>
            <w:tcW w:w="1997" w:type="pct"/>
          </w:tcPr>
          <w:p w:rsidR="00C951BB" w:rsidRPr="00863830" w:rsidRDefault="00C951BB" w:rsidP="009867B6">
            <w:pPr>
              <w:spacing w:after="0" w:line="360" w:lineRule="auto"/>
              <w:rPr>
                <w:rFonts w:eastAsiaTheme="minorEastAsia"/>
              </w:rPr>
            </w:pPr>
            <w:r w:rsidRPr="00863830">
              <w:rPr>
                <w:rFonts w:eastAsiaTheme="minorEastAsia"/>
              </w:rPr>
              <w:t>Yamuk</w:t>
            </w:r>
          </w:p>
        </w:tc>
        <w:tc>
          <w:tcPr>
            <w:tcW w:w="2128" w:type="pct"/>
          </w:tcPr>
          <w:p w:rsidR="00C951BB" w:rsidRDefault="00C951BB" w:rsidP="009867B6">
            <w:pPr>
              <w:spacing w:after="0" w:line="360" w:lineRule="auto"/>
              <w:jc w:val="center"/>
              <w:rPr>
                <w:b/>
              </w:rPr>
            </w:pPr>
            <w:r>
              <w:rPr>
                <w:rFonts w:eastAsiaTheme="minorEastAsia"/>
              </w:rPr>
              <w:t>97.94 (96.99 – 98.58)</w:t>
            </w:r>
          </w:p>
        </w:tc>
        <w:tc>
          <w:tcPr>
            <w:tcW w:w="875" w:type="pct"/>
            <w:vMerge/>
          </w:tcPr>
          <w:p w:rsidR="00C951BB" w:rsidRPr="001D0209" w:rsidRDefault="00C951BB" w:rsidP="009867B6">
            <w:pPr>
              <w:spacing w:after="0" w:line="360" w:lineRule="auto"/>
              <w:jc w:val="center"/>
              <w:rPr>
                <w:rFonts w:eastAsiaTheme="minorEastAsia"/>
                <w:b/>
              </w:rPr>
            </w:pPr>
          </w:p>
        </w:tc>
      </w:tr>
    </w:tbl>
    <w:p w:rsidR="00C00135" w:rsidRDefault="00C00135" w:rsidP="00C00135">
      <w:pPr>
        <w:spacing w:after="0" w:line="240" w:lineRule="auto"/>
        <w:jc w:val="center"/>
        <w:rPr>
          <w:sz w:val="18"/>
          <w:szCs w:val="18"/>
          <w:lang w:eastAsia="tr-TR"/>
        </w:rPr>
      </w:pPr>
    </w:p>
    <w:p w:rsidR="003E7C2D" w:rsidRDefault="00752025" w:rsidP="00C00135">
      <w:pPr>
        <w:spacing w:after="0" w:line="240" w:lineRule="auto"/>
        <w:jc w:val="center"/>
        <w:rPr>
          <w:sz w:val="18"/>
          <w:szCs w:val="18"/>
          <w:lang w:eastAsia="tr-TR"/>
        </w:rPr>
      </w:pPr>
      <w:r w:rsidRPr="00752025">
        <w:rPr>
          <w:sz w:val="18"/>
          <w:szCs w:val="18"/>
          <w:lang w:eastAsia="tr-TR"/>
        </w:rPr>
        <w:t xml:space="preserve">Tüm </w:t>
      </w:r>
      <w:r w:rsidR="00DB4330">
        <w:rPr>
          <w:sz w:val="18"/>
          <w:szCs w:val="18"/>
          <w:lang w:eastAsia="tr-TR"/>
        </w:rPr>
        <w:t xml:space="preserve">üyelik </w:t>
      </w:r>
      <w:r w:rsidRPr="00752025">
        <w:rPr>
          <w:sz w:val="18"/>
          <w:szCs w:val="18"/>
          <w:lang w:eastAsia="tr-TR"/>
        </w:rPr>
        <w:t>fonksiyonlar</w:t>
      </w:r>
      <w:r w:rsidR="00DB4330">
        <w:rPr>
          <w:sz w:val="18"/>
          <w:szCs w:val="18"/>
          <w:lang w:eastAsia="tr-TR"/>
        </w:rPr>
        <w:t>ı</w:t>
      </w:r>
      <w:r w:rsidRPr="00752025">
        <w:rPr>
          <w:sz w:val="18"/>
          <w:szCs w:val="18"/>
          <w:lang w:eastAsia="tr-TR"/>
        </w:rPr>
        <w:t xml:space="preserve"> birbirinden </w:t>
      </w:r>
      <w:r w:rsidR="003E7C2D">
        <w:rPr>
          <w:sz w:val="18"/>
          <w:szCs w:val="18"/>
          <w:lang w:eastAsia="tr-TR"/>
        </w:rPr>
        <w:t xml:space="preserve">istatistiksel olarak </w:t>
      </w:r>
      <w:r w:rsidRPr="00752025">
        <w:rPr>
          <w:sz w:val="18"/>
          <w:szCs w:val="18"/>
          <w:lang w:eastAsia="tr-TR"/>
        </w:rPr>
        <w:t>farkl</w:t>
      </w:r>
      <w:r w:rsidR="00AF192B">
        <w:rPr>
          <w:sz w:val="18"/>
          <w:szCs w:val="18"/>
          <w:lang w:eastAsia="tr-TR"/>
        </w:rPr>
        <w:t>ıdır</w:t>
      </w:r>
      <w:r w:rsidR="003E7C2D">
        <w:rPr>
          <w:sz w:val="18"/>
          <w:szCs w:val="18"/>
          <w:lang w:eastAsia="tr-TR"/>
        </w:rPr>
        <w:t>.</w:t>
      </w:r>
    </w:p>
    <w:p w:rsidR="000D7BA4" w:rsidRPr="00C90CD0" w:rsidRDefault="000D7BA4" w:rsidP="00C00135">
      <w:pPr>
        <w:spacing w:after="0" w:line="360" w:lineRule="auto"/>
      </w:pPr>
    </w:p>
    <w:p w:rsidR="006E000A" w:rsidRDefault="005825E0" w:rsidP="00C00135">
      <w:pPr>
        <w:pStyle w:val="TBal"/>
        <w:spacing w:after="0" w:line="360" w:lineRule="auto"/>
      </w:pPr>
      <w:bookmarkStart w:id="250" w:name="_Toc458998962"/>
      <w:r>
        <w:t>Tablo 4.3</w:t>
      </w:r>
      <w:r w:rsidR="003B7693">
        <w:t xml:space="preserve"> Eğitim </w:t>
      </w:r>
      <w:r w:rsidRPr="00863830">
        <w:t xml:space="preserve">setinde </w:t>
      </w:r>
      <w:r w:rsidR="00751D88">
        <w:t xml:space="preserve">aşamalı olmayan </w:t>
      </w:r>
      <w:r w:rsidR="00A812EF">
        <w:t xml:space="preserve">bulanık </w:t>
      </w:r>
      <w:r>
        <w:t xml:space="preserve">modellerin üyelik fonksiyonlarına göre doğruluk </w:t>
      </w:r>
      <w:r w:rsidR="000D7BA4">
        <w:t>değerlerinin</w:t>
      </w:r>
      <w:r>
        <w:t xml:space="preserve"> tanımlayıcı istatistikleri ve karşılaştırma sonuçları</w:t>
      </w:r>
      <w:bookmarkEnd w:id="250"/>
    </w:p>
    <w:p w:rsidR="00C90CD0" w:rsidRPr="00C90CD0" w:rsidRDefault="00C90CD0" w:rsidP="00C00135">
      <w:pPr>
        <w:spacing w:after="0" w:line="360" w:lineRule="auto"/>
        <w:rPr>
          <w:lang w:eastAsia="tr-TR"/>
        </w:rPr>
      </w:pPr>
    </w:p>
    <w:tbl>
      <w:tblPr>
        <w:tblStyle w:val="TabloKlavuzu"/>
        <w:tblW w:w="3283" w:type="pct"/>
        <w:jc w:val="center"/>
        <w:tblLayout w:type="fixed"/>
        <w:tblLook w:val="04A0" w:firstRow="1" w:lastRow="0" w:firstColumn="1" w:lastColumn="0" w:noHBand="0" w:noVBand="1"/>
      </w:tblPr>
      <w:tblGrid>
        <w:gridCol w:w="2405"/>
        <w:gridCol w:w="2553"/>
        <w:gridCol w:w="991"/>
      </w:tblGrid>
      <w:tr w:rsidR="005825E0" w:rsidTr="009D0F3B">
        <w:trPr>
          <w:trHeight w:val="349"/>
          <w:jc w:val="center"/>
        </w:trPr>
        <w:tc>
          <w:tcPr>
            <w:tcW w:w="2021" w:type="pct"/>
            <w:shd w:val="clear" w:color="auto" w:fill="FFFFFF" w:themeFill="background1"/>
          </w:tcPr>
          <w:p w:rsidR="005825E0"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46" w:type="pct"/>
            <w:shd w:val="clear" w:color="auto" w:fill="FFFFFF" w:themeFill="background1"/>
          </w:tcPr>
          <w:p w:rsidR="005825E0" w:rsidRDefault="005825E0" w:rsidP="009867B6">
            <w:pPr>
              <w:spacing w:after="0" w:line="360" w:lineRule="auto"/>
              <w:jc w:val="center"/>
              <w:rPr>
                <w:b/>
              </w:rPr>
            </w:pPr>
            <w:r>
              <w:rPr>
                <w:b/>
              </w:rPr>
              <w:t xml:space="preserve">Doğruluk </w:t>
            </w:r>
          </w:p>
        </w:tc>
        <w:tc>
          <w:tcPr>
            <w:tcW w:w="833" w:type="pct"/>
            <w:shd w:val="clear" w:color="auto" w:fill="FFFFFF" w:themeFill="background1"/>
          </w:tcPr>
          <w:p w:rsidR="005825E0" w:rsidRPr="00863830" w:rsidRDefault="005825E0" w:rsidP="009867B6">
            <w:pPr>
              <w:spacing w:after="0" w:line="360" w:lineRule="auto"/>
              <w:jc w:val="center"/>
              <w:rPr>
                <w:rFonts w:eastAsiaTheme="minorEastAsia"/>
                <w:b/>
              </w:rPr>
            </w:pPr>
            <w:r>
              <w:rPr>
                <w:rFonts w:eastAsiaTheme="minorEastAsia"/>
                <w:b/>
              </w:rPr>
              <w:t>p</w:t>
            </w:r>
          </w:p>
        </w:tc>
      </w:tr>
      <w:tr w:rsidR="00C951BB" w:rsidTr="00C951BB">
        <w:trPr>
          <w:trHeight w:val="353"/>
          <w:jc w:val="center"/>
        </w:trPr>
        <w:tc>
          <w:tcPr>
            <w:tcW w:w="2021" w:type="pct"/>
          </w:tcPr>
          <w:p w:rsidR="00C951BB" w:rsidRPr="00863830" w:rsidRDefault="00C951BB" w:rsidP="009867B6">
            <w:pPr>
              <w:spacing w:after="0" w:line="360" w:lineRule="auto"/>
              <w:rPr>
                <w:rFonts w:eastAsiaTheme="minorEastAsia"/>
              </w:rPr>
            </w:pPr>
            <w:r w:rsidRPr="00863830">
              <w:rPr>
                <w:rFonts w:eastAsiaTheme="minorEastAsia"/>
              </w:rPr>
              <w:t>Çan</w:t>
            </w:r>
          </w:p>
        </w:tc>
        <w:tc>
          <w:tcPr>
            <w:tcW w:w="2146" w:type="pct"/>
          </w:tcPr>
          <w:p w:rsidR="00C951BB" w:rsidRPr="00056576" w:rsidRDefault="00C951BB" w:rsidP="009867B6">
            <w:pPr>
              <w:spacing w:after="0" w:line="360" w:lineRule="auto"/>
              <w:jc w:val="center"/>
            </w:pPr>
            <w:r>
              <w:rPr>
                <w:rFonts w:eastAsiaTheme="minorEastAsia"/>
              </w:rPr>
              <w:t>97.57 (97.</w:t>
            </w:r>
            <w:r w:rsidRPr="00056576">
              <w:rPr>
                <w:rFonts w:eastAsiaTheme="minorEastAsia"/>
              </w:rPr>
              <w:t xml:space="preserve">14 </w:t>
            </w:r>
            <w:r>
              <w:rPr>
                <w:rFonts w:eastAsiaTheme="minorEastAsia"/>
              </w:rPr>
              <w:t>–</w:t>
            </w:r>
            <w:r w:rsidRPr="00056576">
              <w:rPr>
                <w:rFonts w:eastAsiaTheme="minorEastAsia"/>
              </w:rPr>
              <w:t xml:space="preserve"> 98</w:t>
            </w:r>
            <w:r>
              <w:rPr>
                <w:rFonts w:eastAsiaTheme="minorEastAsia"/>
              </w:rPr>
              <w:t>.00</w:t>
            </w:r>
            <w:r w:rsidRPr="00056576">
              <w:rPr>
                <w:rFonts w:eastAsiaTheme="minorEastAsia"/>
              </w:rPr>
              <w:t>)</w:t>
            </w:r>
          </w:p>
        </w:tc>
        <w:tc>
          <w:tcPr>
            <w:tcW w:w="833" w:type="pct"/>
            <w:vMerge w:val="restart"/>
          </w:tcPr>
          <w:p w:rsidR="00C951BB" w:rsidRDefault="00C951BB"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b/>
              </w:rPr>
            </w:pPr>
          </w:p>
          <w:p w:rsidR="00602AC2" w:rsidRPr="00C951BB" w:rsidRDefault="00602AC2" w:rsidP="009867B6">
            <w:pPr>
              <w:spacing w:after="0" w:line="360" w:lineRule="auto"/>
              <w:jc w:val="center"/>
              <w:rPr>
                <w:rFonts w:eastAsiaTheme="minorEastAsia"/>
                <w:b/>
              </w:rPr>
            </w:pPr>
            <w:r w:rsidRPr="00C951BB">
              <w:rPr>
                <w:rFonts w:eastAsiaTheme="minorEastAsia"/>
                <w:b/>
              </w:rPr>
              <w:t>&lt;0.001</w:t>
            </w:r>
          </w:p>
          <w:p w:rsidR="00602AC2" w:rsidRPr="001D0209" w:rsidRDefault="00602AC2" w:rsidP="009867B6">
            <w:pPr>
              <w:spacing w:after="0" w:line="360" w:lineRule="auto"/>
              <w:jc w:val="center"/>
              <w:rPr>
                <w:rFonts w:eastAsiaTheme="minorEastAsia"/>
              </w:rPr>
            </w:pPr>
          </w:p>
        </w:tc>
      </w:tr>
      <w:tr w:rsidR="00C951BB" w:rsidTr="00C951BB">
        <w:trPr>
          <w:trHeight w:val="432"/>
          <w:jc w:val="center"/>
        </w:trPr>
        <w:tc>
          <w:tcPr>
            <w:tcW w:w="2021" w:type="pct"/>
          </w:tcPr>
          <w:p w:rsidR="00C951BB" w:rsidRPr="00863830" w:rsidRDefault="00C951BB" w:rsidP="009867B6">
            <w:pPr>
              <w:spacing w:after="0" w:line="360" w:lineRule="auto"/>
              <w:rPr>
                <w:rFonts w:eastAsiaTheme="minorEastAsia"/>
              </w:rPr>
            </w:pPr>
            <w:r w:rsidRPr="00863830">
              <w:rPr>
                <w:rFonts w:eastAsiaTheme="minorEastAsia"/>
              </w:rPr>
              <w:t>Gauss</w:t>
            </w:r>
          </w:p>
        </w:tc>
        <w:tc>
          <w:tcPr>
            <w:tcW w:w="2146" w:type="pct"/>
          </w:tcPr>
          <w:p w:rsidR="00C951BB" w:rsidRPr="00056576" w:rsidRDefault="00C951BB" w:rsidP="009867B6">
            <w:pPr>
              <w:spacing w:after="0" w:line="360" w:lineRule="auto"/>
              <w:jc w:val="center"/>
            </w:pPr>
            <w:r>
              <w:rPr>
                <w:rFonts w:eastAsiaTheme="minorEastAsia"/>
              </w:rPr>
              <w:t>98.14 (97.71 – 98.</w:t>
            </w:r>
            <w:r w:rsidRPr="00056576">
              <w:rPr>
                <w:rFonts w:eastAsiaTheme="minorEastAsia"/>
              </w:rPr>
              <w:t>43)</w:t>
            </w:r>
          </w:p>
        </w:tc>
        <w:tc>
          <w:tcPr>
            <w:tcW w:w="833" w:type="pct"/>
            <w:vMerge/>
          </w:tcPr>
          <w:p w:rsidR="00C951BB" w:rsidRPr="001D0209" w:rsidRDefault="00C951BB" w:rsidP="009867B6">
            <w:pPr>
              <w:spacing w:after="0" w:line="360" w:lineRule="auto"/>
              <w:jc w:val="center"/>
              <w:rPr>
                <w:rFonts w:eastAsiaTheme="minorEastAsia"/>
              </w:rPr>
            </w:pPr>
          </w:p>
        </w:tc>
      </w:tr>
      <w:tr w:rsidR="00C951BB" w:rsidTr="00C951BB">
        <w:trPr>
          <w:trHeight w:val="442"/>
          <w:jc w:val="center"/>
        </w:trPr>
        <w:tc>
          <w:tcPr>
            <w:tcW w:w="2021" w:type="pct"/>
          </w:tcPr>
          <w:p w:rsidR="00C951BB" w:rsidRPr="00863830" w:rsidRDefault="00C951BB" w:rsidP="009867B6">
            <w:pPr>
              <w:spacing w:after="0" w:line="360" w:lineRule="auto"/>
              <w:rPr>
                <w:rFonts w:eastAsiaTheme="minorEastAsia"/>
              </w:rPr>
            </w:pPr>
            <w:r w:rsidRPr="00863830">
              <w:rPr>
                <w:rFonts w:eastAsiaTheme="minorEastAsia"/>
              </w:rPr>
              <w:t>Üçgen</w:t>
            </w:r>
          </w:p>
        </w:tc>
        <w:tc>
          <w:tcPr>
            <w:tcW w:w="2146" w:type="pct"/>
          </w:tcPr>
          <w:p w:rsidR="00C951BB" w:rsidRPr="00D05FD3" w:rsidRDefault="00C951BB" w:rsidP="009867B6">
            <w:pPr>
              <w:spacing w:after="0" w:line="360" w:lineRule="auto"/>
              <w:jc w:val="center"/>
              <w:rPr>
                <w:color w:val="C00000"/>
              </w:rPr>
            </w:pPr>
            <w:r>
              <w:rPr>
                <w:rFonts w:eastAsiaTheme="minorEastAsia"/>
              </w:rPr>
              <w:t>98.29 (97.86 – 98.</w:t>
            </w:r>
            <w:r w:rsidRPr="00D05FD3">
              <w:rPr>
                <w:rFonts w:eastAsiaTheme="minorEastAsia"/>
              </w:rPr>
              <w:t>57)</w:t>
            </w:r>
          </w:p>
        </w:tc>
        <w:tc>
          <w:tcPr>
            <w:tcW w:w="833" w:type="pct"/>
            <w:vMerge/>
          </w:tcPr>
          <w:p w:rsidR="00C951BB" w:rsidRPr="001D0209" w:rsidRDefault="00C951BB" w:rsidP="009867B6">
            <w:pPr>
              <w:spacing w:after="0" w:line="360" w:lineRule="auto"/>
              <w:jc w:val="center"/>
              <w:rPr>
                <w:rFonts w:eastAsiaTheme="minorEastAsia"/>
                <w:b/>
              </w:rPr>
            </w:pPr>
          </w:p>
        </w:tc>
      </w:tr>
      <w:tr w:rsidR="00C951BB" w:rsidTr="00C951BB">
        <w:trPr>
          <w:trHeight w:val="442"/>
          <w:jc w:val="center"/>
        </w:trPr>
        <w:tc>
          <w:tcPr>
            <w:tcW w:w="2021" w:type="pct"/>
          </w:tcPr>
          <w:p w:rsidR="00C951BB" w:rsidRPr="00863830" w:rsidRDefault="00C951BB" w:rsidP="009867B6">
            <w:pPr>
              <w:spacing w:after="0" w:line="360" w:lineRule="auto"/>
              <w:rPr>
                <w:rFonts w:eastAsiaTheme="minorEastAsia"/>
              </w:rPr>
            </w:pPr>
            <w:r w:rsidRPr="00863830">
              <w:rPr>
                <w:rFonts w:eastAsiaTheme="minorEastAsia"/>
              </w:rPr>
              <w:t>Yamuk</w:t>
            </w:r>
          </w:p>
        </w:tc>
        <w:tc>
          <w:tcPr>
            <w:tcW w:w="2146" w:type="pct"/>
          </w:tcPr>
          <w:p w:rsidR="00C951BB" w:rsidRPr="00056576" w:rsidRDefault="00C951BB" w:rsidP="009867B6">
            <w:pPr>
              <w:spacing w:after="0" w:line="360" w:lineRule="auto"/>
              <w:jc w:val="center"/>
            </w:pPr>
            <w:r>
              <w:rPr>
                <w:rFonts w:eastAsiaTheme="minorEastAsia"/>
              </w:rPr>
              <w:t>97.71 (97.29 – 98.</w:t>
            </w:r>
            <w:r w:rsidRPr="00056576">
              <w:rPr>
                <w:rFonts w:eastAsiaTheme="minorEastAsia"/>
              </w:rPr>
              <w:t>14)</w:t>
            </w:r>
          </w:p>
        </w:tc>
        <w:tc>
          <w:tcPr>
            <w:tcW w:w="833" w:type="pct"/>
            <w:vMerge/>
          </w:tcPr>
          <w:p w:rsidR="00C951BB" w:rsidRPr="001D0209" w:rsidRDefault="00C951BB" w:rsidP="009867B6">
            <w:pPr>
              <w:spacing w:after="0" w:line="360" w:lineRule="auto"/>
              <w:jc w:val="center"/>
              <w:rPr>
                <w:rFonts w:eastAsiaTheme="minorEastAsia"/>
                <w:b/>
              </w:rPr>
            </w:pPr>
          </w:p>
        </w:tc>
      </w:tr>
    </w:tbl>
    <w:p w:rsidR="00C00135" w:rsidRDefault="00C00135" w:rsidP="00C00135">
      <w:pPr>
        <w:spacing w:after="0" w:line="240" w:lineRule="auto"/>
        <w:jc w:val="center"/>
        <w:rPr>
          <w:sz w:val="18"/>
          <w:szCs w:val="18"/>
          <w:lang w:eastAsia="tr-TR"/>
        </w:rPr>
      </w:pPr>
    </w:p>
    <w:p w:rsidR="0099328D" w:rsidRPr="000D7BA4" w:rsidRDefault="00752025" w:rsidP="00C00135">
      <w:pPr>
        <w:spacing w:after="0" w:line="240" w:lineRule="auto"/>
        <w:jc w:val="center"/>
        <w:rPr>
          <w:sz w:val="18"/>
          <w:szCs w:val="18"/>
          <w:lang w:eastAsia="tr-TR"/>
        </w:rPr>
      </w:pPr>
      <w:r w:rsidRPr="00752025">
        <w:rPr>
          <w:sz w:val="18"/>
          <w:szCs w:val="18"/>
          <w:lang w:eastAsia="tr-TR"/>
        </w:rPr>
        <w:t xml:space="preserve">Tüm </w:t>
      </w:r>
      <w:r w:rsidR="00DB4330">
        <w:rPr>
          <w:sz w:val="18"/>
          <w:szCs w:val="18"/>
          <w:lang w:eastAsia="tr-TR"/>
        </w:rPr>
        <w:t xml:space="preserve">üyelik </w:t>
      </w:r>
      <w:r w:rsidRPr="00752025">
        <w:rPr>
          <w:sz w:val="18"/>
          <w:szCs w:val="18"/>
          <w:lang w:eastAsia="tr-TR"/>
        </w:rPr>
        <w:t>fonksiyonlar</w:t>
      </w:r>
      <w:r w:rsidR="00DB4330">
        <w:rPr>
          <w:sz w:val="18"/>
          <w:szCs w:val="18"/>
          <w:lang w:eastAsia="tr-TR"/>
        </w:rPr>
        <w:t>ı</w:t>
      </w:r>
      <w:r w:rsidRPr="00752025">
        <w:rPr>
          <w:sz w:val="18"/>
          <w:szCs w:val="18"/>
          <w:lang w:eastAsia="tr-TR"/>
        </w:rPr>
        <w:t xml:space="preserve"> birbirinden</w:t>
      </w:r>
      <w:r w:rsidR="003E7C2D">
        <w:rPr>
          <w:sz w:val="18"/>
          <w:szCs w:val="18"/>
          <w:lang w:eastAsia="tr-TR"/>
        </w:rPr>
        <w:t xml:space="preserve"> istatistiksel olarak </w:t>
      </w:r>
      <w:r w:rsidR="00AF192B">
        <w:rPr>
          <w:sz w:val="18"/>
          <w:szCs w:val="18"/>
          <w:lang w:eastAsia="tr-TR"/>
        </w:rPr>
        <w:t>farklıdır</w:t>
      </w:r>
      <w:r w:rsidR="003E7C2D">
        <w:rPr>
          <w:sz w:val="18"/>
          <w:szCs w:val="18"/>
          <w:lang w:eastAsia="tr-TR"/>
        </w:rPr>
        <w:t>.</w:t>
      </w:r>
    </w:p>
    <w:p w:rsidR="00C00135" w:rsidRPr="00C00135" w:rsidRDefault="00C00135" w:rsidP="00C00135"/>
    <w:p w:rsidR="00C00135" w:rsidRPr="00C00135" w:rsidRDefault="00C00135" w:rsidP="00C00135"/>
    <w:p w:rsidR="00C00135" w:rsidRPr="00C00135" w:rsidRDefault="00C00135" w:rsidP="00C00135"/>
    <w:p w:rsidR="00C00135" w:rsidRPr="00C00135" w:rsidRDefault="00C00135" w:rsidP="00C00135"/>
    <w:p w:rsidR="006E000A" w:rsidRDefault="005825E0" w:rsidP="00C00135">
      <w:pPr>
        <w:pStyle w:val="TBal"/>
        <w:spacing w:after="0" w:line="360" w:lineRule="auto"/>
      </w:pPr>
      <w:bookmarkStart w:id="251" w:name="_Toc458998963"/>
      <w:r>
        <w:lastRenderedPageBreak/>
        <w:t>Tablo 4.4</w:t>
      </w:r>
      <w:r w:rsidR="003B7693">
        <w:t xml:space="preserve"> Eğitim </w:t>
      </w:r>
      <w:r w:rsidRPr="00863830">
        <w:t xml:space="preserve">setinde </w:t>
      </w:r>
      <w:r w:rsidR="00751D88">
        <w:t xml:space="preserve">aşamalı olmayan </w:t>
      </w:r>
      <w:r w:rsidR="00A812EF">
        <w:t xml:space="preserve">bulanık </w:t>
      </w:r>
      <w:r>
        <w:t>modellerin üyelik fonksiyonlarına göre HKOK değerlerinin tanımlayıcı istatistikleri ve karşılaştırma sonuçları</w:t>
      </w:r>
      <w:bookmarkEnd w:id="251"/>
    </w:p>
    <w:p w:rsidR="00C90CD0" w:rsidRPr="00C90CD0" w:rsidRDefault="00C90CD0" w:rsidP="009867B6">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405"/>
        <w:gridCol w:w="2409"/>
        <w:gridCol w:w="992"/>
      </w:tblGrid>
      <w:tr w:rsidR="005825E0" w:rsidTr="009D0F3B">
        <w:trPr>
          <w:trHeight w:val="349"/>
          <w:jc w:val="center"/>
        </w:trPr>
        <w:tc>
          <w:tcPr>
            <w:tcW w:w="2071" w:type="pct"/>
            <w:shd w:val="clear" w:color="auto" w:fill="FFFFFF" w:themeFill="background1"/>
          </w:tcPr>
          <w:p w:rsidR="005825E0"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075" w:type="pct"/>
            <w:shd w:val="clear" w:color="auto" w:fill="FFFFFF" w:themeFill="background1"/>
          </w:tcPr>
          <w:p w:rsidR="005825E0" w:rsidRDefault="005825E0" w:rsidP="009867B6">
            <w:pPr>
              <w:spacing w:after="0" w:line="360" w:lineRule="auto"/>
              <w:jc w:val="center"/>
              <w:rPr>
                <w:b/>
              </w:rPr>
            </w:pPr>
            <w:r>
              <w:rPr>
                <w:b/>
              </w:rPr>
              <w:t>HKOK</w:t>
            </w:r>
          </w:p>
        </w:tc>
        <w:tc>
          <w:tcPr>
            <w:tcW w:w="854" w:type="pct"/>
            <w:shd w:val="clear" w:color="auto" w:fill="FFFFFF" w:themeFill="background1"/>
          </w:tcPr>
          <w:p w:rsidR="005825E0" w:rsidRPr="00863830" w:rsidRDefault="005825E0" w:rsidP="009867B6">
            <w:pPr>
              <w:spacing w:after="0" w:line="360" w:lineRule="auto"/>
              <w:jc w:val="center"/>
              <w:rPr>
                <w:rFonts w:eastAsiaTheme="minorEastAsia"/>
                <w:b/>
              </w:rPr>
            </w:pPr>
            <w:r>
              <w:rPr>
                <w:rFonts w:eastAsiaTheme="minorEastAsia"/>
                <w:b/>
              </w:rPr>
              <w:t>p</w:t>
            </w:r>
          </w:p>
        </w:tc>
      </w:tr>
      <w:tr w:rsidR="00602AC2" w:rsidTr="008F7C06">
        <w:trPr>
          <w:trHeight w:val="353"/>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075" w:type="pct"/>
          </w:tcPr>
          <w:p w:rsidR="00602AC2" w:rsidRPr="00D05FD3" w:rsidRDefault="00602AC2" w:rsidP="009867B6">
            <w:pPr>
              <w:spacing w:after="0" w:line="360" w:lineRule="auto"/>
              <w:jc w:val="center"/>
            </w:pPr>
            <w:r>
              <w:t>15.58 (14.14 – 16.90)</w:t>
            </w:r>
          </w:p>
        </w:tc>
        <w:tc>
          <w:tcPr>
            <w:tcW w:w="854"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b/>
              </w:rPr>
            </w:pPr>
          </w:p>
          <w:p w:rsidR="00602AC2" w:rsidRPr="00C951BB" w:rsidRDefault="00602AC2" w:rsidP="009867B6">
            <w:pPr>
              <w:spacing w:after="0" w:line="360" w:lineRule="auto"/>
              <w:jc w:val="center"/>
              <w:rPr>
                <w:rFonts w:eastAsiaTheme="minorEastAsia"/>
                <w:b/>
              </w:rPr>
            </w:pPr>
            <w:r w:rsidRPr="00C951BB">
              <w:rPr>
                <w:rFonts w:eastAsiaTheme="minorEastAsia"/>
                <w:b/>
              </w:rPr>
              <w:t>&lt;0.001</w:t>
            </w:r>
          </w:p>
          <w:p w:rsidR="00602AC2" w:rsidRPr="001D0209" w:rsidRDefault="00602AC2" w:rsidP="009867B6">
            <w:pPr>
              <w:spacing w:after="0" w:line="360" w:lineRule="auto"/>
              <w:jc w:val="center"/>
              <w:rPr>
                <w:rFonts w:eastAsiaTheme="minorEastAsia"/>
              </w:rPr>
            </w:pPr>
          </w:p>
        </w:tc>
      </w:tr>
      <w:tr w:rsidR="00602AC2" w:rsidTr="008F7C06">
        <w:trPr>
          <w:trHeight w:val="43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075" w:type="pct"/>
          </w:tcPr>
          <w:p w:rsidR="00602AC2" w:rsidRPr="00056576" w:rsidRDefault="00602AC2" w:rsidP="009867B6">
            <w:pPr>
              <w:spacing w:after="0" w:line="360" w:lineRule="auto"/>
              <w:jc w:val="center"/>
            </w:pPr>
            <w:r>
              <w:t>13.63 (12.54 – 15.12)</w:t>
            </w:r>
          </w:p>
        </w:tc>
        <w:tc>
          <w:tcPr>
            <w:tcW w:w="854" w:type="pct"/>
            <w:vMerge/>
          </w:tcPr>
          <w:p w:rsidR="00602AC2" w:rsidRPr="001D0209" w:rsidRDefault="00602AC2" w:rsidP="009867B6">
            <w:pPr>
              <w:spacing w:after="0" w:line="360" w:lineRule="auto"/>
              <w:jc w:val="center"/>
              <w:rPr>
                <w:rFonts w:eastAsiaTheme="minorEastAsia"/>
              </w:rPr>
            </w:pPr>
          </w:p>
        </w:tc>
      </w:tr>
      <w:tr w:rsidR="00602AC2" w:rsidTr="008F7C06">
        <w:trPr>
          <w:trHeight w:val="44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075" w:type="pct"/>
          </w:tcPr>
          <w:p w:rsidR="00602AC2" w:rsidRPr="00056576" w:rsidRDefault="00602AC2" w:rsidP="009867B6">
            <w:pPr>
              <w:spacing w:after="0" w:line="360" w:lineRule="auto"/>
              <w:jc w:val="center"/>
            </w:pPr>
            <w:r>
              <w:t>13.09 (11.95 – 14.64)</w:t>
            </w:r>
          </w:p>
        </w:tc>
        <w:tc>
          <w:tcPr>
            <w:tcW w:w="854" w:type="pct"/>
            <w:vMerge/>
          </w:tcPr>
          <w:p w:rsidR="00602AC2" w:rsidRPr="001D0209" w:rsidRDefault="00602AC2" w:rsidP="009867B6">
            <w:pPr>
              <w:spacing w:after="0" w:line="360" w:lineRule="auto"/>
              <w:jc w:val="center"/>
              <w:rPr>
                <w:rFonts w:eastAsiaTheme="minorEastAsia"/>
                <w:b/>
              </w:rPr>
            </w:pPr>
          </w:p>
        </w:tc>
      </w:tr>
      <w:tr w:rsidR="00602AC2" w:rsidTr="008F7C06">
        <w:trPr>
          <w:trHeight w:val="44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075" w:type="pct"/>
          </w:tcPr>
          <w:p w:rsidR="00602AC2" w:rsidRPr="00056576" w:rsidRDefault="00602AC2" w:rsidP="009867B6">
            <w:pPr>
              <w:spacing w:after="0" w:line="360" w:lineRule="auto"/>
              <w:jc w:val="center"/>
            </w:pPr>
            <w:r>
              <w:t>15.12 (13.63 – 16.48)</w:t>
            </w:r>
          </w:p>
        </w:tc>
        <w:tc>
          <w:tcPr>
            <w:tcW w:w="854"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pStyle w:val="ListeParagraf"/>
        <w:spacing w:after="0" w:line="240" w:lineRule="auto"/>
        <w:ind w:left="0"/>
        <w:jc w:val="center"/>
        <w:rPr>
          <w:sz w:val="18"/>
          <w:szCs w:val="18"/>
        </w:rPr>
      </w:pPr>
    </w:p>
    <w:p w:rsidR="0099328D" w:rsidRPr="0099328D" w:rsidRDefault="00095680" w:rsidP="00C00135">
      <w:pPr>
        <w:pStyle w:val="ListeParagraf"/>
        <w:spacing w:after="0" w:line="240" w:lineRule="auto"/>
        <w:ind w:left="0"/>
        <w:jc w:val="center"/>
        <w:rPr>
          <w:sz w:val="18"/>
          <w:szCs w:val="18"/>
        </w:rPr>
      </w:pPr>
      <w:r>
        <w:rPr>
          <w:sz w:val="18"/>
          <w:szCs w:val="18"/>
        </w:rPr>
        <w:t>Tüm üyelik fonksiyonları birbirinden</w:t>
      </w:r>
      <w:r w:rsidR="003E7C2D">
        <w:rPr>
          <w:sz w:val="18"/>
          <w:szCs w:val="18"/>
        </w:rPr>
        <w:t xml:space="preserve"> istatistiksel olarak</w:t>
      </w:r>
      <w:r>
        <w:rPr>
          <w:sz w:val="18"/>
          <w:szCs w:val="18"/>
        </w:rPr>
        <w:t xml:space="preserve"> </w:t>
      </w:r>
      <w:r w:rsidR="00AF192B">
        <w:rPr>
          <w:sz w:val="18"/>
          <w:szCs w:val="18"/>
        </w:rPr>
        <w:t>farklıdır</w:t>
      </w:r>
      <w:r w:rsidR="00903E6D">
        <w:rPr>
          <w:sz w:val="18"/>
          <w:szCs w:val="18"/>
        </w:rPr>
        <w:t xml:space="preserve"> (p&lt;0.001)</w:t>
      </w:r>
      <w:r w:rsidR="003E7C2D">
        <w:rPr>
          <w:sz w:val="18"/>
          <w:szCs w:val="18"/>
        </w:rPr>
        <w:t>.</w:t>
      </w:r>
    </w:p>
    <w:p w:rsidR="00517E88" w:rsidRDefault="00517E88" w:rsidP="00C00135">
      <w:pPr>
        <w:spacing w:after="0" w:line="360" w:lineRule="auto"/>
        <w:jc w:val="both"/>
        <w:rPr>
          <w:b/>
        </w:rPr>
      </w:pPr>
    </w:p>
    <w:p w:rsidR="005660B8" w:rsidRDefault="002D57D2" w:rsidP="00C00135">
      <w:pPr>
        <w:spacing w:after="0" w:line="360" w:lineRule="auto"/>
        <w:jc w:val="center"/>
        <w:rPr>
          <w:rFonts w:eastAsiaTheme="minorEastAsia"/>
        </w:rPr>
      </w:pPr>
      <w:r w:rsidRPr="002D57D2">
        <w:rPr>
          <w:b/>
          <w:noProof/>
          <w:lang w:eastAsia="tr-TR"/>
        </w:rPr>
        <w:drawing>
          <wp:inline distT="0" distB="0" distL="0" distR="0" wp14:anchorId="15C95DEB" wp14:editId="6924C348">
            <wp:extent cx="4680000" cy="2880000"/>
            <wp:effectExtent l="0" t="0" r="6350" b="0"/>
            <wp:docPr id="346" name="Resim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2">
                      <a:extLst>
                        <a:ext uri="{28A0092B-C50C-407E-A947-70E740481C1C}">
                          <a14:useLocalDpi xmlns:a14="http://schemas.microsoft.com/office/drawing/2010/main" val="0"/>
                        </a:ext>
                      </a:extLst>
                    </a:blip>
                    <a:srcRect l="1918" t="3057" r="2038" b="1595"/>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90CD0" w:rsidRPr="00C90CD0" w:rsidRDefault="00C90CD0" w:rsidP="00C00135">
      <w:pPr>
        <w:spacing w:after="0" w:line="240" w:lineRule="auto"/>
      </w:pPr>
    </w:p>
    <w:p w:rsidR="00F75B36" w:rsidRDefault="00D65F03" w:rsidP="00C00135">
      <w:pPr>
        <w:pStyle w:val="Balk4"/>
        <w:spacing w:after="0" w:line="360" w:lineRule="auto"/>
        <w:rPr>
          <w:rFonts w:eastAsiaTheme="minorEastAsia"/>
        </w:rPr>
      </w:pPr>
      <w:bookmarkStart w:id="252" w:name="_Toc458998854"/>
      <w:r w:rsidRPr="004C0E46">
        <w:rPr>
          <w:rFonts w:eastAsiaTheme="minorEastAsia"/>
        </w:rPr>
        <w:t>Şekil 4.1</w:t>
      </w:r>
      <w:r w:rsidR="003B7693">
        <w:rPr>
          <w:rFonts w:eastAsiaTheme="minorEastAsia"/>
        </w:rPr>
        <w:t xml:space="preserve"> Eğitim </w:t>
      </w:r>
      <w:r w:rsidRPr="004C0E46">
        <w:rPr>
          <w:rFonts w:eastAsiaTheme="minorEastAsia"/>
        </w:rPr>
        <w:t xml:space="preserve">setinde değişen </w:t>
      </w:r>
      <w:r w:rsidRPr="00ED2849">
        <w:t>üyelik</w:t>
      </w:r>
      <w:r w:rsidRPr="004C0E46">
        <w:rPr>
          <w:rFonts w:eastAsiaTheme="minorEastAsia"/>
        </w:rPr>
        <w:t xml:space="preserve"> fonksiyonlarına göre</w:t>
      </w:r>
      <w:r w:rsidR="00393EE6" w:rsidRPr="004C0E46">
        <w:rPr>
          <w:rFonts w:eastAsiaTheme="minorEastAsia"/>
        </w:rPr>
        <w:t xml:space="preserve"> </w:t>
      </w:r>
      <w:r w:rsidR="00751D88">
        <w:rPr>
          <w:rFonts w:eastAsiaTheme="minorEastAsia"/>
        </w:rPr>
        <w:t>a</w:t>
      </w:r>
      <w:r w:rsidR="00751D88">
        <w:t>şamalı olmayan</w:t>
      </w:r>
      <w:r w:rsidR="00751D88" w:rsidRPr="004C0E46">
        <w:rPr>
          <w:rFonts w:eastAsiaTheme="minorEastAsia"/>
        </w:rPr>
        <w:t xml:space="preserve"> </w:t>
      </w:r>
      <w:r w:rsidR="00393EE6" w:rsidRPr="004C0E46">
        <w:rPr>
          <w:rFonts w:eastAsiaTheme="minorEastAsia"/>
        </w:rPr>
        <w:t>bulanık</w:t>
      </w:r>
      <w:r w:rsidRPr="004C0E46">
        <w:rPr>
          <w:rFonts w:eastAsiaTheme="minorEastAsia"/>
        </w:rPr>
        <w:t xml:space="preserve"> modellerin d</w:t>
      </w:r>
      <w:r w:rsidR="008D65D8" w:rsidRPr="004C0E46">
        <w:rPr>
          <w:rFonts w:eastAsiaTheme="minorEastAsia"/>
        </w:rPr>
        <w:t>uyarlılık değerlerine</w:t>
      </w:r>
      <w:r w:rsidR="00E90AAA" w:rsidRPr="004C0E46">
        <w:rPr>
          <w:rFonts w:eastAsiaTheme="minorEastAsia"/>
        </w:rPr>
        <w:t xml:space="preserve"> ilişkin kutu grafikler</w:t>
      </w:r>
      <w:r w:rsidR="005B1E75">
        <w:rPr>
          <w:rFonts w:eastAsiaTheme="minorEastAsia"/>
        </w:rPr>
        <w:t>i</w:t>
      </w:r>
      <w:bookmarkEnd w:id="252"/>
    </w:p>
    <w:p w:rsidR="00C90CD0" w:rsidRPr="00C90CD0" w:rsidRDefault="00C90CD0" w:rsidP="009867B6">
      <w:pPr>
        <w:spacing w:after="0" w:line="240" w:lineRule="auto"/>
      </w:pPr>
    </w:p>
    <w:p w:rsidR="00200731" w:rsidRPr="008110CF" w:rsidRDefault="002D57D2" w:rsidP="009867B6">
      <w:pPr>
        <w:spacing w:after="0"/>
        <w:jc w:val="center"/>
      </w:pPr>
      <w:r w:rsidRPr="008110CF">
        <w:rPr>
          <w:noProof/>
          <w:lang w:eastAsia="tr-TR"/>
        </w:rPr>
        <w:lastRenderedPageBreak/>
        <w:drawing>
          <wp:inline distT="0" distB="0" distL="0" distR="0" wp14:anchorId="426482DD" wp14:editId="24FD2CBB">
            <wp:extent cx="4680000" cy="2880000"/>
            <wp:effectExtent l="0" t="0" r="6350" b="0"/>
            <wp:docPr id="136" name="Resim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28A0092B-C50C-407E-A947-70E740481C1C}">
                          <a14:useLocalDpi xmlns:a14="http://schemas.microsoft.com/office/drawing/2010/main" val="0"/>
                        </a:ext>
                      </a:extLst>
                    </a:blip>
                    <a:srcRect l="1558" t="2878" r="1917" b="161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90CD0" w:rsidRPr="00C90CD0" w:rsidRDefault="00C90CD0" w:rsidP="00C00135">
      <w:pPr>
        <w:spacing w:after="0" w:line="240" w:lineRule="auto"/>
      </w:pPr>
    </w:p>
    <w:p w:rsidR="00517E88" w:rsidRDefault="001F0CDC" w:rsidP="00C00135">
      <w:pPr>
        <w:pStyle w:val="Balk4"/>
        <w:spacing w:after="0" w:line="360" w:lineRule="auto"/>
        <w:rPr>
          <w:rFonts w:eastAsiaTheme="minorEastAsia"/>
        </w:rPr>
      </w:pPr>
      <w:bookmarkStart w:id="253" w:name="_Toc458998855"/>
      <w:r w:rsidRPr="004C0E46">
        <w:rPr>
          <w:rFonts w:eastAsiaTheme="minorEastAsia"/>
        </w:rPr>
        <w:t>Ş</w:t>
      </w:r>
      <w:r w:rsidR="00D65F03" w:rsidRPr="004C0E46">
        <w:rPr>
          <w:rFonts w:eastAsiaTheme="minorEastAsia"/>
        </w:rPr>
        <w:t>ekil 4.2</w:t>
      </w:r>
      <w:r w:rsidR="003B7693">
        <w:rPr>
          <w:rFonts w:eastAsiaTheme="minorEastAsia"/>
        </w:rPr>
        <w:t xml:space="preserve"> Eğitim </w:t>
      </w:r>
      <w:r w:rsidRPr="004C0E46">
        <w:rPr>
          <w:rFonts w:eastAsiaTheme="minorEastAsia"/>
        </w:rPr>
        <w:t xml:space="preserve">setinde </w:t>
      </w:r>
      <w:r w:rsidRPr="00ED2849">
        <w:t>değişen</w:t>
      </w:r>
      <w:r w:rsidRPr="004C0E46">
        <w:rPr>
          <w:rFonts w:eastAsiaTheme="minorEastAsia"/>
        </w:rPr>
        <w:t xml:space="preserve"> üyelik fonksiyonlarına göre </w:t>
      </w:r>
      <w:r w:rsidR="00751D88">
        <w:rPr>
          <w:rFonts w:eastAsiaTheme="minorEastAsia"/>
        </w:rPr>
        <w:t>a</w:t>
      </w:r>
      <w:r w:rsidR="00751D88">
        <w:t>şamalı olmayan</w:t>
      </w:r>
      <w:r w:rsidR="00751D88" w:rsidRPr="004C0E46">
        <w:rPr>
          <w:rFonts w:eastAsiaTheme="minorEastAsia"/>
        </w:rPr>
        <w:t xml:space="preserve"> </w:t>
      </w:r>
      <w:r w:rsidR="00393EE6" w:rsidRPr="004C0E46">
        <w:rPr>
          <w:rFonts w:eastAsiaTheme="minorEastAsia"/>
        </w:rPr>
        <w:t xml:space="preserve">bulanık </w:t>
      </w:r>
      <w:r w:rsidR="008D65D8" w:rsidRPr="004C0E46">
        <w:rPr>
          <w:rFonts w:eastAsiaTheme="minorEastAsia"/>
        </w:rPr>
        <w:t>modellerin özgüllük değerlerine</w:t>
      </w:r>
      <w:r w:rsidR="00E90AAA" w:rsidRPr="004C0E46">
        <w:rPr>
          <w:rFonts w:eastAsiaTheme="minorEastAsia"/>
        </w:rPr>
        <w:t xml:space="preserve"> ilişkin kutu grafikleri</w:t>
      </w:r>
      <w:bookmarkEnd w:id="253"/>
    </w:p>
    <w:p w:rsidR="005660B8" w:rsidRPr="005660B8" w:rsidRDefault="005660B8" w:rsidP="00C00135">
      <w:pPr>
        <w:spacing w:after="0" w:line="360" w:lineRule="auto"/>
      </w:pPr>
    </w:p>
    <w:p w:rsidR="002A7329" w:rsidRPr="00F75B36" w:rsidRDefault="008110CF" w:rsidP="00C00135">
      <w:pPr>
        <w:spacing w:after="0" w:line="360" w:lineRule="auto"/>
        <w:jc w:val="center"/>
        <w:rPr>
          <w:rFonts w:eastAsiaTheme="minorEastAsia"/>
        </w:rPr>
      </w:pPr>
      <w:r w:rsidRPr="008110CF">
        <w:rPr>
          <w:rFonts w:eastAsiaTheme="minorEastAsia"/>
          <w:noProof/>
          <w:lang w:eastAsia="tr-TR"/>
        </w:rPr>
        <w:drawing>
          <wp:inline distT="0" distB="0" distL="0" distR="0" wp14:anchorId="1FA9D09C" wp14:editId="50B4BFDF">
            <wp:extent cx="4680000" cy="2880000"/>
            <wp:effectExtent l="0" t="0" r="6350" b="0"/>
            <wp:docPr id="158" name="Resim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4">
                      <a:extLst>
                        <a:ext uri="{28A0092B-C50C-407E-A947-70E740481C1C}">
                          <a14:useLocalDpi xmlns:a14="http://schemas.microsoft.com/office/drawing/2010/main" val="0"/>
                        </a:ext>
                      </a:extLst>
                    </a:blip>
                    <a:srcRect l="960" t="1979" r="1080" b="1790"/>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90CD0" w:rsidRPr="00C90CD0" w:rsidRDefault="00C90CD0" w:rsidP="00C00135">
      <w:pPr>
        <w:spacing w:after="0" w:line="240" w:lineRule="auto"/>
      </w:pPr>
    </w:p>
    <w:p w:rsidR="00F75B36" w:rsidRDefault="00393EE6" w:rsidP="00C00135">
      <w:pPr>
        <w:pStyle w:val="Balk4"/>
        <w:spacing w:after="0" w:line="360" w:lineRule="auto"/>
        <w:rPr>
          <w:rFonts w:eastAsiaTheme="minorEastAsia"/>
        </w:rPr>
      </w:pPr>
      <w:bookmarkStart w:id="254" w:name="_Toc458998856"/>
      <w:r w:rsidRPr="004C0E46">
        <w:rPr>
          <w:rFonts w:eastAsiaTheme="minorEastAsia"/>
        </w:rPr>
        <w:t xml:space="preserve">Şekil 4.3 Eğitim setinde değişen üyelik fonksiyonlarına göre </w:t>
      </w:r>
      <w:r w:rsidR="00751D88">
        <w:rPr>
          <w:rFonts w:eastAsiaTheme="minorEastAsia"/>
        </w:rPr>
        <w:t>a</w:t>
      </w:r>
      <w:r w:rsidR="00751D88">
        <w:t>şamalı olmayan</w:t>
      </w:r>
      <w:r w:rsidR="00751D88" w:rsidRPr="004C0E46">
        <w:rPr>
          <w:rFonts w:eastAsiaTheme="minorEastAsia"/>
        </w:rPr>
        <w:t xml:space="preserve"> </w:t>
      </w:r>
      <w:r w:rsidRPr="004C0E46">
        <w:rPr>
          <w:rFonts w:eastAsiaTheme="minorEastAsia"/>
        </w:rPr>
        <w:t>bulanık modellerin do</w:t>
      </w:r>
      <w:r w:rsidR="00CC6E1E">
        <w:rPr>
          <w:rFonts w:eastAsiaTheme="minorEastAsia"/>
        </w:rPr>
        <w:t>ğruluk</w:t>
      </w:r>
      <w:r w:rsidR="008D65D8" w:rsidRPr="004C0E46">
        <w:rPr>
          <w:rFonts w:eastAsiaTheme="minorEastAsia"/>
        </w:rPr>
        <w:t xml:space="preserve"> değerlerine</w:t>
      </w:r>
      <w:r w:rsidR="00E90AAA" w:rsidRPr="004C0E46">
        <w:rPr>
          <w:rFonts w:eastAsiaTheme="minorEastAsia"/>
        </w:rPr>
        <w:t xml:space="preserve"> ilişkin kutu grafikler</w:t>
      </w:r>
      <w:r w:rsidR="00F75B36">
        <w:rPr>
          <w:rFonts w:eastAsiaTheme="minorEastAsia"/>
        </w:rPr>
        <w:t>i</w:t>
      </w:r>
      <w:bookmarkEnd w:id="254"/>
    </w:p>
    <w:p w:rsidR="00F75B36" w:rsidRPr="00F75B36" w:rsidRDefault="00F75B36" w:rsidP="009867B6">
      <w:pPr>
        <w:spacing w:after="0" w:line="240" w:lineRule="auto"/>
      </w:pPr>
    </w:p>
    <w:p w:rsidR="00F75B36" w:rsidRPr="00F75B36" w:rsidRDefault="008110CF" w:rsidP="00C00135">
      <w:pPr>
        <w:spacing w:after="0" w:line="240" w:lineRule="auto"/>
        <w:jc w:val="center"/>
        <w:rPr>
          <w:b/>
        </w:rPr>
      </w:pPr>
      <w:r w:rsidRPr="008110CF">
        <w:rPr>
          <w:b/>
          <w:noProof/>
          <w:lang w:eastAsia="tr-TR"/>
        </w:rPr>
        <w:lastRenderedPageBreak/>
        <w:drawing>
          <wp:inline distT="0" distB="0" distL="0" distR="0" wp14:anchorId="4131A7A0" wp14:editId="28F88842">
            <wp:extent cx="4680000" cy="2880000"/>
            <wp:effectExtent l="0" t="0" r="6350" b="0"/>
            <wp:docPr id="353" name="Resim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5">
                      <a:extLst>
                        <a:ext uri="{28A0092B-C50C-407E-A947-70E740481C1C}">
                          <a14:useLocalDpi xmlns:a14="http://schemas.microsoft.com/office/drawing/2010/main" val="0"/>
                        </a:ext>
                      </a:extLst>
                    </a:blip>
                    <a:srcRect l="1319" t="2338" r="1200" b="125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90CD0" w:rsidRPr="00C90CD0" w:rsidRDefault="00C90CD0" w:rsidP="00C00135">
      <w:pPr>
        <w:spacing w:after="0" w:line="240" w:lineRule="auto"/>
      </w:pPr>
    </w:p>
    <w:p w:rsidR="002A7329" w:rsidRDefault="00393EE6" w:rsidP="00C00135">
      <w:pPr>
        <w:pStyle w:val="Balk4"/>
        <w:spacing w:after="0" w:line="360" w:lineRule="auto"/>
        <w:rPr>
          <w:rFonts w:eastAsiaTheme="minorEastAsia"/>
        </w:rPr>
      </w:pPr>
      <w:bookmarkStart w:id="255" w:name="_Toc458998857"/>
      <w:r w:rsidRPr="00816280">
        <w:rPr>
          <w:rFonts w:eastAsiaTheme="minorEastAsia"/>
        </w:rPr>
        <w:t>Şekil 4.4</w:t>
      </w:r>
      <w:r w:rsidR="003B7693" w:rsidRPr="00816280">
        <w:rPr>
          <w:rFonts w:eastAsiaTheme="minorEastAsia"/>
        </w:rPr>
        <w:t xml:space="preserve"> Eğitim </w:t>
      </w:r>
      <w:r w:rsidRPr="00816280">
        <w:rPr>
          <w:rFonts w:eastAsiaTheme="minorEastAsia"/>
        </w:rPr>
        <w:t xml:space="preserve">setinde değişen üyelik fonksiyonlarına göre </w:t>
      </w:r>
      <w:r w:rsidR="00751D88" w:rsidRPr="00816280">
        <w:rPr>
          <w:rFonts w:eastAsiaTheme="minorEastAsia"/>
        </w:rPr>
        <w:t>a</w:t>
      </w:r>
      <w:r w:rsidR="00751D88" w:rsidRPr="00816280">
        <w:t>şamalı olmayan</w:t>
      </w:r>
      <w:r w:rsidR="00751D88" w:rsidRPr="00816280">
        <w:rPr>
          <w:rFonts w:eastAsiaTheme="minorEastAsia"/>
        </w:rPr>
        <w:t xml:space="preserve"> </w:t>
      </w:r>
      <w:r w:rsidRPr="00816280">
        <w:rPr>
          <w:rFonts w:eastAsiaTheme="minorEastAsia"/>
        </w:rPr>
        <w:t>bulanık modellerin HKOK değerleri</w:t>
      </w:r>
      <w:r w:rsidR="00E90AAA" w:rsidRPr="00816280">
        <w:rPr>
          <w:rFonts w:eastAsiaTheme="minorEastAsia"/>
        </w:rPr>
        <w:t>ne ilişkin kutu grafikleri</w:t>
      </w:r>
      <w:bookmarkEnd w:id="255"/>
    </w:p>
    <w:p w:rsidR="00CA245B" w:rsidRDefault="00CA245B" w:rsidP="00C00135">
      <w:pPr>
        <w:spacing w:after="0" w:line="360" w:lineRule="auto"/>
        <w:jc w:val="both"/>
        <w:rPr>
          <w:rFonts w:eastAsiaTheme="minorEastAsia"/>
        </w:rPr>
      </w:pPr>
    </w:p>
    <w:p w:rsidR="00CA245B" w:rsidRDefault="004E3692" w:rsidP="009867B6">
      <w:pPr>
        <w:spacing w:after="0" w:line="360" w:lineRule="auto"/>
        <w:ind w:firstLine="567"/>
        <w:jc w:val="both"/>
        <w:rPr>
          <w:rFonts w:eastAsiaTheme="minorEastAsia"/>
        </w:rPr>
      </w:pPr>
      <w:r>
        <w:rPr>
          <w:rFonts w:eastAsiaTheme="minorEastAsia"/>
        </w:rPr>
        <w:t xml:space="preserve">Eğitim </w:t>
      </w:r>
      <w:r w:rsidR="00CA245B" w:rsidRPr="0076239C">
        <w:rPr>
          <w:rFonts w:eastAsiaTheme="minorEastAsia"/>
        </w:rPr>
        <w:t xml:space="preserve">seti sonuçlarına benzer </w:t>
      </w:r>
      <w:r>
        <w:rPr>
          <w:rFonts w:eastAsiaTheme="minorEastAsia"/>
        </w:rPr>
        <w:t xml:space="preserve">olarak test </w:t>
      </w:r>
      <w:r w:rsidR="00CA245B" w:rsidRPr="00F5725A">
        <w:rPr>
          <w:rFonts w:eastAsiaTheme="minorEastAsia"/>
        </w:rPr>
        <w:t>setinde de</w:t>
      </w:r>
      <w:r w:rsidR="00536E11">
        <w:rPr>
          <w:rFonts w:eastAsiaTheme="minorEastAsia"/>
        </w:rPr>
        <w:t xml:space="preserve"> AOBM’lerin </w:t>
      </w:r>
      <w:r w:rsidR="00CA245B" w:rsidRPr="00F5725A">
        <w:rPr>
          <w:rFonts w:eastAsiaTheme="minorEastAsia"/>
        </w:rPr>
        <w:t>duyarlılık, özgüllük ve doğruluk yüzdeleri ara</w:t>
      </w:r>
      <w:r w:rsidR="005F020F">
        <w:rPr>
          <w:rFonts w:eastAsiaTheme="minorEastAsia"/>
        </w:rPr>
        <w:t>sında anlamlı fark bulundu (p&lt;0.</w:t>
      </w:r>
      <w:r w:rsidR="00CA245B" w:rsidRPr="00F5725A">
        <w:rPr>
          <w:rFonts w:eastAsiaTheme="minorEastAsia"/>
        </w:rPr>
        <w:t xml:space="preserve">001). </w:t>
      </w:r>
      <w:r w:rsidR="00C92540">
        <w:rPr>
          <w:rFonts w:eastAsiaTheme="minorEastAsia"/>
        </w:rPr>
        <w:t>Modellerin çoklu karşılaştırmaları göz önüne alındığında duyarlılık bakımından çan ve yamuk üyelik fonksiyonları Gauss ve üçgen üyelik fonksiyonlarından</w:t>
      </w:r>
      <w:r w:rsidR="00C92540" w:rsidRPr="00C92540">
        <w:rPr>
          <w:rFonts w:eastAsiaTheme="minorEastAsia"/>
        </w:rPr>
        <w:t xml:space="preserve"> </w:t>
      </w:r>
      <w:r w:rsidR="00F70207">
        <w:t>(Çan-Gauss, çan-üçgen, yamuk-Gauss, yamuk-ü</w:t>
      </w:r>
      <w:r w:rsidR="00C92540" w:rsidRPr="00C92540">
        <w:t>çgen</w:t>
      </w:r>
      <w:r w:rsidR="00F70207">
        <w:t xml:space="preserve"> üyelik fonksiyonlarının karşılaştırılmaları</w:t>
      </w:r>
      <w:r w:rsidR="00C92540" w:rsidRPr="00C92540">
        <w:t xml:space="preserve"> için p&lt;0.001)</w:t>
      </w:r>
      <w:r w:rsidR="00C92540">
        <w:t xml:space="preserve">; özgüllük bakımından çan üyelik fonksiyonu tüm </w:t>
      </w:r>
      <w:r w:rsidR="00F70207">
        <w:t xml:space="preserve">üyelik </w:t>
      </w:r>
      <w:r w:rsidR="00C92540">
        <w:t>fonksiyonlar</w:t>
      </w:r>
      <w:r w:rsidR="00F70207">
        <w:t>ın</w:t>
      </w:r>
      <w:r w:rsidR="00C92540">
        <w:t>dan, yamuk üyelik fonksiyonu ise Gauss ve üçgen üyelik fonksiyonlarından</w:t>
      </w:r>
      <w:r w:rsidR="00F70207">
        <w:t xml:space="preserve"> (Çan-y</w:t>
      </w:r>
      <w:r w:rsidR="00C92540" w:rsidRPr="00C92540">
        <w:t xml:space="preserve">amuk </w:t>
      </w:r>
      <w:r w:rsidR="00F70207">
        <w:t>üyelik fonksiyonlarının karşılaştırılmaları için</w:t>
      </w:r>
      <w:r w:rsidR="00C92540" w:rsidRPr="00C92540">
        <w:t xml:space="preserve"> p=0.0</w:t>
      </w:r>
      <w:r w:rsidR="00F70207">
        <w:t>15; çan-Gauss, çan-üçgen, yamuk-Gauss ve yamuk-ü</w:t>
      </w:r>
      <w:r w:rsidR="00C92540" w:rsidRPr="00C92540">
        <w:t xml:space="preserve">çgen </w:t>
      </w:r>
      <w:r w:rsidR="00F70207">
        <w:t>üyelik fonksiyonlarının karşılaştırılmaları için</w:t>
      </w:r>
      <w:r w:rsidR="00C92540" w:rsidRPr="00C92540">
        <w:t xml:space="preserve"> p&lt;0.001) farklı çıktı. </w:t>
      </w:r>
      <w:r w:rsidR="00011447">
        <w:t xml:space="preserve">Doğruluk ve </w:t>
      </w:r>
      <w:r w:rsidR="00C92540" w:rsidRPr="00C92540">
        <w:t>HKOK</w:t>
      </w:r>
      <w:r w:rsidR="00011447">
        <w:t xml:space="preserve"> </w:t>
      </w:r>
      <w:r w:rsidR="00C92540" w:rsidRPr="00C92540">
        <w:t xml:space="preserve">bakımından ise tüm </w:t>
      </w:r>
      <w:r w:rsidR="00E917B0">
        <w:t xml:space="preserve">üyelik </w:t>
      </w:r>
      <w:r w:rsidR="00C92540" w:rsidRPr="00C92540">
        <w:t>fonksiyonlar</w:t>
      </w:r>
      <w:r w:rsidR="00E917B0">
        <w:t>ı</w:t>
      </w:r>
      <w:r w:rsidR="00C92540" w:rsidRPr="00C92540">
        <w:t xml:space="preserve"> </w:t>
      </w:r>
      <w:r w:rsidR="00C92540">
        <w:t>arasında farklılık olduğu tespit edildi (</w:t>
      </w:r>
      <w:r w:rsidR="00011447">
        <w:t xml:space="preserve">Doğruluk bakımından tüm üyelik fonksiyonlarının birbiri ile karşılaştırılması için p&lt;0.001; </w:t>
      </w:r>
      <w:r w:rsidR="00C92540">
        <w:t xml:space="preserve">HKOK bakımından </w:t>
      </w:r>
      <w:r w:rsidR="00011447">
        <w:t>ü</w:t>
      </w:r>
      <w:r w:rsidR="00F70207">
        <w:t>çgen-yamuk, ü</w:t>
      </w:r>
      <w:r w:rsidR="00C92540" w:rsidRPr="00C92540">
        <w:t>çgen-</w:t>
      </w:r>
      <w:r w:rsidR="00F70207">
        <w:t>çan, Gauss-yamuk, Gauss-çan ve yamuk-ç</w:t>
      </w:r>
      <w:r w:rsidR="00C92540" w:rsidRPr="00C92540">
        <w:t>an</w:t>
      </w:r>
      <w:r w:rsidR="00F70207">
        <w:t xml:space="preserve"> üyelik fonksiyonlarının karşılaş</w:t>
      </w:r>
      <w:r w:rsidR="00011447">
        <w:t>tırılmaları için p&lt;0.001,</w:t>
      </w:r>
      <w:r w:rsidR="00F70207">
        <w:t xml:space="preserve"> ü</w:t>
      </w:r>
      <w:r w:rsidR="00C92540" w:rsidRPr="00C92540">
        <w:t>çgen-Gauss</w:t>
      </w:r>
      <w:r w:rsidR="00F70207">
        <w:t xml:space="preserve"> üyelik fonksiyonlarının karşılaştırılması i</w:t>
      </w:r>
      <w:r w:rsidR="00C92540" w:rsidRPr="00C92540">
        <w:t>çin p=0.005</w:t>
      </w:r>
      <w:r w:rsidR="00C92540">
        <w:t>).</w:t>
      </w:r>
      <w:r w:rsidR="00A861B9">
        <w:t xml:space="preserve"> Tüm model değerlendirme kriterleri dikkate alındığında sınıflandırma </w:t>
      </w:r>
      <w:r w:rsidR="00011447">
        <w:t>performansı</w:t>
      </w:r>
      <w:r w:rsidR="00A861B9">
        <w:t xml:space="preserve"> en yüksek olan modelin üçgen üyelik fonksiyonu ile kurulduğu bulundu</w:t>
      </w:r>
      <w:r w:rsidR="00E42688">
        <w:rPr>
          <w:rFonts w:eastAsiaTheme="minorEastAsia"/>
        </w:rPr>
        <w:t xml:space="preserve"> (Tablo 4.5 - </w:t>
      </w:r>
      <w:r w:rsidR="00A861B9">
        <w:rPr>
          <w:rFonts w:eastAsiaTheme="minorEastAsia"/>
        </w:rPr>
        <w:t>4.8</w:t>
      </w:r>
      <w:r w:rsidR="00CA245B">
        <w:rPr>
          <w:rFonts w:eastAsiaTheme="minorEastAsia"/>
        </w:rPr>
        <w:t xml:space="preserve"> ve Şekil 4.5 –</w:t>
      </w:r>
      <w:r w:rsidR="00E42688">
        <w:rPr>
          <w:rFonts w:eastAsiaTheme="minorEastAsia"/>
        </w:rPr>
        <w:t xml:space="preserve"> </w:t>
      </w:r>
      <w:r w:rsidR="00A861B9">
        <w:rPr>
          <w:rFonts w:eastAsiaTheme="minorEastAsia"/>
        </w:rPr>
        <w:t>4.8</w:t>
      </w:r>
      <w:r w:rsidR="00CA245B" w:rsidRPr="0076239C">
        <w:rPr>
          <w:rFonts w:eastAsiaTheme="minorEastAsia"/>
        </w:rPr>
        <w:t xml:space="preserve">). </w:t>
      </w:r>
    </w:p>
    <w:p w:rsidR="00C00135" w:rsidRDefault="00C00135" w:rsidP="009867B6">
      <w:pPr>
        <w:spacing w:after="0" w:line="360" w:lineRule="auto"/>
        <w:ind w:firstLine="567"/>
        <w:jc w:val="both"/>
        <w:rPr>
          <w:rFonts w:eastAsiaTheme="minorEastAsia"/>
        </w:rPr>
      </w:pPr>
    </w:p>
    <w:p w:rsidR="00C00135" w:rsidRDefault="00C00135" w:rsidP="009867B6">
      <w:pPr>
        <w:spacing w:after="0" w:line="360" w:lineRule="auto"/>
        <w:ind w:firstLine="567"/>
        <w:jc w:val="both"/>
        <w:rPr>
          <w:rFonts w:eastAsiaTheme="minorEastAsia"/>
        </w:rPr>
      </w:pPr>
    </w:p>
    <w:p w:rsidR="00C90CD0" w:rsidRPr="00A861B9" w:rsidRDefault="00C90CD0" w:rsidP="009867B6">
      <w:pPr>
        <w:spacing w:after="0" w:line="240" w:lineRule="auto"/>
        <w:jc w:val="both"/>
        <w:rPr>
          <w:sz w:val="18"/>
          <w:szCs w:val="18"/>
        </w:rPr>
      </w:pPr>
    </w:p>
    <w:p w:rsidR="002A7329" w:rsidRDefault="0089128D" w:rsidP="00C00135">
      <w:pPr>
        <w:pStyle w:val="TBal"/>
        <w:spacing w:after="0" w:line="360" w:lineRule="auto"/>
      </w:pPr>
      <w:bookmarkStart w:id="256" w:name="_Toc458998964"/>
      <w:r>
        <w:lastRenderedPageBreak/>
        <w:t xml:space="preserve">Tablo </w:t>
      </w:r>
      <w:r w:rsidR="00412DC4">
        <w:t>4.5 Test</w:t>
      </w:r>
      <w:r w:rsidR="00412DC4" w:rsidRPr="00863830">
        <w:t xml:space="preserve"> setinde </w:t>
      </w:r>
      <w:r w:rsidR="00751D88">
        <w:t xml:space="preserve">aşamalı olmayan bulanık </w:t>
      </w:r>
      <w:r w:rsidR="00412DC4">
        <w:t>modellerin üyelik fonksi</w:t>
      </w:r>
      <w:r w:rsidR="000D7BA4">
        <w:t>yonlarına göre duyarlılık değerlerinin</w:t>
      </w:r>
      <w:r w:rsidR="00412DC4">
        <w:t xml:space="preserve"> tanımlayıcı istatistikleri ve karşılaştırma sonuçları</w:t>
      </w:r>
      <w:bookmarkEnd w:id="256"/>
    </w:p>
    <w:p w:rsidR="00C90CD0" w:rsidRPr="000D7BA4" w:rsidRDefault="00C90CD0" w:rsidP="00C00135">
      <w:pPr>
        <w:spacing w:after="0" w:line="240" w:lineRule="auto"/>
        <w:rPr>
          <w:sz w:val="20"/>
          <w:lang w:eastAsia="tr-TR"/>
        </w:rPr>
      </w:pPr>
    </w:p>
    <w:tbl>
      <w:tblPr>
        <w:tblStyle w:val="TabloKlavuzu"/>
        <w:tblW w:w="3126" w:type="pct"/>
        <w:jc w:val="center"/>
        <w:tblLayout w:type="fixed"/>
        <w:tblLook w:val="04A0" w:firstRow="1" w:lastRow="0" w:firstColumn="1" w:lastColumn="0" w:noHBand="0" w:noVBand="1"/>
      </w:tblPr>
      <w:tblGrid>
        <w:gridCol w:w="2262"/>
        <w:gridCol w:w="2410"/>
        <w:gridCol w:w="993"/>
      </w:tblGrid>
      <w:tr w:rsidR="00602AC2" w:rsidTr="009D0F3B">
        <w:trPr>
          <w:trHeight w:val="349"/>
          <w:jc w:val="center"/>
        </w:trPr>
        <w:tc>
          <w:tcPr>
            <w:tcW w:w="1996" w:type="pct"/>
            <w:shd w:val="clear" w:color="auto" w:fill="FFFFFF" w:themeFill="background1"/>
          </w:tcPr>
          <w:p w:rsidR="00602AC2" w:rsidRPr="00863830" w:rsidRDefault="00602AC2"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7" w:type="pct"/>
            <w:shd w:val="clear" w:color="auto" w:fill="FFFFFF" w:themeFill="background1"/>
          </w:tcPr>
          <w:p w:rsidR="00602AC2" w:rsidRPr="00863830" w:rsidRDefault="00602AC2"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602AC2" w:rsidRPr="00863830" w:rsidRDefault="00602AC2" w:rsidP="009867B6">
            <w:pPr>
              <w:spacing w:after="0" w:line="360" w:lineRule="auto"/>
              <w:jc w:val="center"/>
              <w:rPr>
                <w:rFonts w:eastAsiaTheme="minorEastAsia"/>
                <w:b/>
              </w:rPr>
            </w:pPr>
            <w:r>
              <w:rPr>
                <w:rFonts w:eastAsiaTheme="minorEastAsia"/>
                <w:b/>
              </w:rPr>
              <w:t>p</w:t>
            </w:r>
          </w:p>
        </w:tc>
      </w:tr>
      <w:tr w:rsidR="00602AC2" w:rsidTr="00602AC2">
        <w:trPr>
          <w:trHeight w:val="353"/>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127" w:type="pct"/>
          </w:tcPr>
          <w:p w:rsidR="00602AC2" w:rsidRDefault="00602AC2" w:rsidP="009867B6">
            <w:pPr>
              <w:spacing w:after="0" w:line="360" w:lineRule="auto"/>
              <w:jc w:val="center"/>
              <w:rPr>
                <w:rFonts w:eastAsiaTheme="minorEastAsia"/>
              </w:rPr>
            </w:pPr>
            <w:r>
              <w:rPr>
                <w:rFonts w:eastAsiaTheme="minorEastAsia"/>
              </w:rPr>
              <w:t>97.78 (96.15 – 98.66)</w:t>
            </w:r>
            <w:r w:rsidRPr="003E7C2D">
              <w:rPr>
                <w:rFonts w:eastAsiaTheme="minorEastAsia"/>
                <w:vertAlign w:val="superscript"/>
              </w:rPr>
              <w:t>*</w:t>
            </w:r>
          </w:p>
        </w:tc>
        <w:tc>
          <w:tcPr>
            <w:tcW w:w="876"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b/>
              </w:rPr>
            </w:pPr>
          </w:p>
          <w:p w:rsidR="00602AC2" w:rsidRPr="00C951BB" w:rsidRDefault="00602AC2" w:rsidP="009867B6">
            <w:pPr>
              <w:spacing w:after="0" w:line="360" w:lineRule="auto"/>
              <w:jc w:val="center"/>
              <w:rPr>
                <w:rFonts w:eastAsiaTheme="minorEastAsia"/>
                <w:b/>
              </w:rPr>
            </w:pPr>
            <w:r w:rsidRPr="00C951BB">
              <w:rPr>
                <w:rFonts w:eastAsiaTheme="minorEastAsia"/>
                <w:b/>
              </w:rPr>
              <w:t>&lt;0.001</w:t>
            </w:r>
          </w:p>
          <w:p w:rsidR="00602AC2" w:rsidRPr="001D0209" w:rsidRDefault="00602AC2" w:rsidP="009867B6">
            <w:pPr>
              <w:spacing w:after="0" w:line="360" w:lineRule="auto"/>
              <w:jc w:val="center"/>
              <w:rPr>
                <w:rFonts w:eastAsiaTheme="minorEastAsia"/>
              </w:rPr>
            </w:pPr>
          </w:p>
        </w:tc>
      </w:tr>
      <w:tr w:rsidR="00602AC2" w:rsidTr="00602AC2">
        <w:trPr>
          <w:trHeight w:val="432"/>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127" w:type="pct"/>
          </w:tcPr>
          <w:p w:rsidR="00602AC2" w:rsidRDefault="00602AC2" w:rsidP="009867B6">
            <w:pPr>
              <w:spacing w:after="0" w:line="360" w:lineRule="auto"/>
              <w:jc w:val="center"/>
              <w:rPr>
                <w:rFonts w:eastAsiaTheme="minorEastAsia"/>
              </w:rPr>
            </w:pPr>
            <w:r>
              <w:rPr>
                <w:rFonts w:eastAsiaTheme="minorEastAsia"/>
              </w:rPr>
              <w:t>98.04 (96.88 – 99.27)</w:t>
            </w:r>
          </w:p>
        </w:tc>
        <w:tc>
          <w:tcPr>
            <w:tcW w:w="876" w:type="pct"/>
            <w:vMerge/>
          </w:tcPr>
          <w:p w:rsidR="00602AC2" w:rsidRPr="001D0209" w:rsidRDefault="00602AC2" w:rsidP="009867B6">
            <w:pPr>
              <w:spacing w:after="0" w:line="360" w:lineRule="auto"/>
              <w:jc w:val="center"/>
              <w:rPr>
                <w:rFonts w:eastAsiaTheme="minorEastAsia"/>
              </w:rPr>
            </w:pPr>
          </w:p>
        </w:tc>
      </w:tr>
      <w:tr w:rsidR="00602AC2" w:rsidTr="00602AC2">
        <w:trPr>
          <w:trHeight w:val="442"/>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127" w:type="pct"/>
          </w:tcPr>
          <w:p w:rsidR="00602AC2" w:rsidRPr="00833343" w:rsidRDefault="00602AC2" w:rsidP="009867B6">
            <w:pPr>
              <w:spacing w:after="0" w:line="360" w:lineRule="auto"/>
              <w:jc w:val="center"/>
              <w:rPr>
                <w:rFonts w:eastAsiaTheme="minorEastAsia"/>
              </w:rPr>
            </w:pPr>
            <w:r>
              <w:rPr>
                <w:rFonts w:eastAsiaTheme="minorEastAsia"/>
              </w:rPr>
              <w:t>98.11 (97.11 – 98.</w:t>
            </w:r>
            <w:r w:rsidRPr="00833343">
              <w:rPr>
                <w:rFonts w:eastAsiaTheme="minorEastAsia"/>
              </w:rPr>
              <w:t>31)</w:t>
            </w:r>
          </w:p>
        </w:tc>
        <w:tc>
          <w:tcPr>
            <w:tcW w:w="876" w:type="pct"/>
            <w:vMerge/>
          </w:tcPr>
          <w:p w:rsidR="00602AC2" w:rsidRPr="001D0209" w:rsidRDefault="00602AC2" w:rsidP="009867B6">
            <w:pPr>
              <w:spacing w:after="0" w:line="360" w:lineRule="auto"/>
              <w:jc w:val="center"/>
              <w:rPr>
                <w:rFonts w:eastAsiaTheme="minorEastAsia"/>
                <w:b/>
              </w:rPr>
            </w:pPr>
          </w:p>
        </w:tc>
      </w:tr>
      <w:tr w:rsidR="00602AC2" w:rsidTr="00602AC2">
        <w:trPr>
          <w:trHeight w:val="442"/>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127" w:type="pct"/>
          </w:tcPr>
          <w:p w:rsidR="00602AC2" w:rsidRDefault="00602AC2" w:rsidP="009867B6">
            <w:pPr>
              <w:spacing w:after="0" w:line="360" w:lineRule="auto"/>
              <w:jc w:val="center"/>
              <w:rPr>
                <w:rFonts w:eastAsiaTheme="minorEastAsia"/>
              </w:rPr>
            </w:pPr>
            <w:r>
              <w:rPr>
                <w:rFonts w:eastAsiaTheme="minorEastAsia"/>
              </w:rPr>
              <w:t>97.90 (96.56 – 98.69)</w:t>
            </w:r>
            <w:r w:rsidRPr="003E7C2D">
              <w:rPr>
                <w:rFonts w:eastAsiaTheme="minorEastAsia"/>
                <w:vertAlign w:val="superscript"/>
              </w:rPr>
              <w:t>*</w:t>
            </w:r>
          </w:p>
        </w:tc>
        <w:tc>
          <w:tcPr>
            <w:tcW w:w="876"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spacing w:after="0" w:line="240" w:lineRule="auto"/>
        <w:jc w:val="both"/>
        <w:rPr>
          <w:sz w:val="18"/>
          <w:szCs w:val="18"/>
          <w:vertAlign w:val="superscript"/>
        </w:rPr>
      </w:pPr>
    </w:p>
    <w:p w:rsidR="002A7329" w:rsidRPr="00752025" w:rsidRDefault="003E7C2D" w:rsidP="00C00135">
      <w:pPr>
        <w:spacing w:after="0" w:line="360" w:lineRule="auto"/>
        <w:jc w:val="both"/>
        <w:rPr>
          <w:sz w:val="18"/>
          <w:szCs w:val="18"/>
        </w:rPr>
      </w:pPr>
      <w:r w:rsidRPr="003E7C2D">
        <w:rPr>
          <w:sz w:val="18"/>
          <w:szCs w:val="18"/>
          <w:vertAlign w:val="superscript"/>
        </w:rPr>
        <w:t>*</w:t>
      </w:r>
      <w:r>
        <w:rPr>
          <w:sz w:val="18"/>
          <w:szCs w:val="18"/>
        </w:rPr>
        <w:t xml:space="preserve">: </w:t>
      </w:r>
      <w:r w:rsidR="008476B4">
        <w:rPr>
          <w:sz w:val="18"/>
          <w:szCs w:val="18"/>
        </w:rPr>
        <w:t>Ç</w:t>
      </w:r>
      <w:r w:rsidR="00752025" w:rsidRPr="00752025">
        <w:rPr>
          <w:sz w:val="18"/>
          <w:szCs w:val="18"/>
        </w:rPr>
        <w:t>an</w:t>
      </w:r>
      <w:r>
        <w:rPr>
          <w:sz w:val="18"/>
          <w:szCs w:val="18"/>
        </w:rPr>
        <w:t xml:space="preserve"> ve yamuk üyelik fonksiyonları G</w:t>
      </w:r>
      <w:r w:rsidR="00752025" w:rsidRPr="00752025">
        <w:rPr>
          <w:sz w:val="18"/>
          <w:szCs w:val="18"/>
        </w:rPr>
        <w:t>auss ve üçgen üye</w:t>
      </w:r>
      <w:r w:rsidR="009B46D3">
        <w:rPr>
          <w:sz w:val="18"/>
          <w:szCs w:val="18"/>
        </w:rPr>
        <w:t>lik fonksiyonlarından</w:t>
      </w:r>
      <w:r>
        <w:rPr>
          <w:sz w:val="18"/>
          <w:szCs w:val="18"/>
        </w:rPr>
        <w:t xml:space="preserve"> istatistiksel olarak</w:t>
      </w:r>
      <w:r w:rsidR="009B46D3">
        <w:rPr>
          <w:sz w:val="18"/>
          <w:szCs w:val="18"/>
        </w:rPr>
        <w:t xml:space="preserve"> farklıdır</w:t>
      </w:r>
      <w:r w:rsidR="00A41DE6">
        <w:rPr>
          <w:sz w:val="18"/>
          <w:szCs w:val="18"/>
        </w:rPr>
        <w:t xml:space="preserve"> (Çan-Gauss, </w:t>
      </w:r>
      <w:r w:rsidR="008351DE">
        <w:rPr>
          <w:sz w:val="18"/>
          <w:szCs w:val="18"/>
        </w:rPr>
        <w:t>çan-üçgen, y</w:t>
      </w:r>
      <w:r w:rsidR="00A41DE6">
        <w:rPr>
          <w:sz w:val="18"/>
          <w:szCs w:val="18"/>
        </w:rPr>
        <w:t xml:space="preserve">amuk-Gauss, </w:t>
      </w:r>
      <w:r w:rsidR="008351DE">
        <w:rPr>
          <w:sz w:val="18"/>
          <w:szCs w:val="18"/>
        </w:rPr>
        <w:t>yamuk-ü</w:t>
      </w:r>
      <w:r w:rsidR="00A41DE6">
        <w:rPr>
          <w:sz w:val="18"/>
          <w:szCs w:val="18"/>
        </w:rPr>
        <w:t>çgen</w:t>
      </w:r>
      <w:r w:rsidR="00555F70">
        <w:rPr>
          <w:sz w:val="18"/>
          <w:szCs w:val="18"/>
        </w:rPr>
        <w:t xml:space="preserve"> </w:t>
      </w:r>
      <w:r w:rsidR="00555F70">
        <w:rPr>
          <w:sz w:val="18"/>
          <w:szCs w:val="18"/>
          <w:lang w:eastAsia="tr-TR"/>
        </w:rPr>
        <w:t>üyelik fonksiyonları</w:t>
      </w:r>
      <w:r w:rsidR="008351DE">
        <w:rPr>
          <w:sz w:val="18"/>
          <w:szCs w:val="18"/>
          <w:lang w:eastAsia="tr-TR"/>
        </w:rPr>
        <w:t>nın</w:t>
      </w:r>
      <w:r w:rsidR="00555F70">
        <w:rPr>
          <w:sz w:val="18"/>
          <w:szCs w:val="18"/>
          <w:lang w:eastAsia="tr-TR"/>
        </w:rPr>
        <w:t xml:space="preserve"> karşılaştır</w:t>
      </w:r>
      <w:r w:rsidR="008351DE">
        <w:rPr>
          <w:sz w:val="18"/>
          <w:szCs w:val="18"/>
          <w:lang w:eastAsia="tr-TR"/>
        </w:rPr>
        <w:t>ıl</w:t>
      </w:r>
      <w:r w:rsidR="00555F70">
        <w:rPr>
          <w:sz w:val="18"/>
          <w:szCs w:val="18"/>
          <w:lang w:eastAsia="tr-TR"/>
        </w:rPr>
        <w:t>maları</w:t>
      </w:r>
      <w:r w:rsidR="00A41DE6">
        <w:rPr>
          <w:sz w:val="18"/>
          <w:szCs w:val="18"/>
        </w:rPr>
        <w:t xml:space="preserve"> için p&lt;0.001)</w:t>
      </w:r>
      <w:r w:rsidR="009B46D3">
        <w:rPr>
          <w:sz w:val="18"/>
          <w:szCs w:val="18"/>
        </w:rPr>
        <w:t>.</w:t>
      </w:r>
    </w:p>
    <w:p w:rsidR="00C90CD0" w:rsidRPr="000D7BA4" w:rsidRDefault="00C90CD0" w:rsidP="00C00135">
      <w:pPr>
        <w:spacing w:after="0" w:line="360" w:lineRule="auto"/>
        <w:jc w:val="both"/>
        <w:rPr>
          <w:b/>
          <w:sz w:val="20"/>
        </w:rPr>
      </w:pPr>
    </w:p>
    <w:p w:rsidR="002A7329" w:rsidRDefault="00412DC4" w:rsidP="00C00135">
      <w:pPr>
        <w:pStyle w:val="TBal"/>
        <w:spacing w:after="0" w:line="360" w:lineRule="auto"/>
      </w:pPr>
      <w:bookmarkStart w:id="257" w:name="_Toc458998965"/>
      <w:r w:rsidRPr="00A41DE6">
        <w:t xml:space="preserve">Tablo 4.6 Test setinde </w:t>
      </w:r>
      <w:r w:rsidR="00751D88" w:rsidRPr="00A41DE6">
        <w:t xml:space="preserve">aşamalı olmayan bulanık </w:t>
      </w:r>
      <w:r w:rsidRPr="00A41DE6">
        <w:t>modellerin üyelik fonk</w:t>
      </w:r>
      <w:r w:rsidR="000D7BA4">
        <w:t>siyonlarına göre özgüllük değerlerinin</w:t>
      </w:r>
      <w:r w:rsidRPr="00A41DE6">
        <w:t xml:space="preserve"> tanımlayıcı istatistikleri ve karşılaştırma sonuçları</w:t>
      </w:r>
      <w:bookmarkEnd w:id="257"/>
    </w:p>
    <w:p w:rsidR="00C90CD0" w:rsidRPr="00C90CD0" w:rsidRDefault="00C90CD0" w:rsidP="00C00135">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1"/>
        <w:gridCol w:w="2553"/>
        <w:gridCol w:w="992"/>
      </w:tblGrid>
      <w:tr w:rsidR="00412DC4" w:rsidTr="009D0F3B">
        <w:trPr>
          <w:trHeight w:val="349"/>
          <w:jc w:val="center"/>
        </w:trPr>
        <w:tc>
          <w:tcPr>
            <w:tcW w:w="1947" w:type="pct"/>
            <w:shd w:val="clear" w:color="auto" w:fill="FFFFFF" w:themeFill="background1"/>
          </w:tcPr>
          <w:p w:rsidR="00412DC4"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9" w:type="pct"/>
            <w:shd w:val="clear" w:color="auto" w:fill="FFFFFF" w:themeFill="background1"/>
          </w:tcPr>
          <w:p w:rsidR="00412DC4" w:rsidRDefault="00412DC4" w:rsidP="009867B6">
            <w:pPr>
              <w:spacing w:after="0" w:line="360" w:lineRule="auto"/>
              <w:jc w:val="center"/>
              <w:rPr>
                <w:b/>
              </w:rPr>
            </w:pPr>
            <w:r>
              <w:rPr>
                <w:b/>
              </w:rPr>
              <w:t>Özgüllük</w:t>
            </w:r>
          </w:p>
        </w:tc>
        <w:tc>
          <w:tcPr>
            <w:tcW w:w="854" w:type="pct"/>
            <w:shd w:val="clear" w:color="auto" w:fill="FFFFFF" w:themeFill="background1"/>
          </w:tcPr>
          <w:p w:rsidR="00412DC4" w:rsidRPr="00863830" w:rsidRDefault="00412DC4" w:rsidP="009867B6">
            <w:pPr>
              <w:spacing w:after="0" w:line="360" w:lineRule="auto"/>
              <w:jc w:val="center"/>
              <w:rPr>
                <w:rFonts w:eastAsiaTheme="minorEastAsia"/>
                <w:b/>
              </w:rPr>
            </w:pPr>
            <w:r>
              <w:rPr>
                <w:rFonts w:eastAsiaTheme="minorEastAsia"/>
                <w:b/>
              </w:rPr>
              <w:t>p</w:t>
            </w:r>
          </w:p>
        </w:tc>
      </w:tr>
      <w:tr w:rsidR="00602AC2" w:rsidTr="00DB4330">
        <w:trPr>
          <w:trHeight w:val="353"/>
          <w:jc w:val="center"/>
        </w:trPr>
        <w:tc>
          <w:tcPr>
            <w:tcW w:w="1947"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199" w:type="pct"/>
          </w:tcPr>
          <w:p w:rsidR="00602AC2" w:rsidRPr="00833343" w:rsidRDefault="00602AC2" w:rsidP="009867B6">
            <w:pPr>
              <w:spacing w:after="0" w:line="360" w:lineRule="auto"/>
              <w:jc w:val="center"/>
            </w:pPr>
            <w:r>
              <w:t>97.</w:t>
            </w:r>
            <w:r w:rsidRPr="00833343">
              <w:t>45 (</w:t>
            </w:r>
            <w:r>
              <w:t>96.43 – 98.</w:t>
            </w:r>
            <w:r w:rsidRPr="00833343">
              <w:t>63)</w:t>
            </w:r>
            <w:r w:rsidRPr="003E7C2D">
              <w:rPr>
                <w:b/>
                <w:vertAlign w:val="superscript"/>
              </w:rPr>
              <w:t>*</w:t>
            </w:r>
          </w:p>
        </w:tc>
        <w:tc>
          <w:tcPr>
            <w:tcW w:w="854" w:type="pct"/>
            <w:vMerge w:val="restart"/>
          </w:tcPr>
          <w:p w:rsidR="00602AC2" w:rsidRDefault="00602AC2" w:rsidP="009867B6">
            <w:pPr>
              <w:spacing w:after="0" w:line="360" w:lineRule="auto"/>
              <w:jc w:val="center"/>
              <w:rPr>
                <w:rFonts w:eastAsiaTheme="minorEastAsia"/>
                <w:b/>
              </w:rPr>
            </w:pPr>
          </w:p>
          <w:p w:rsidR="00602AC2" w:rsidRDefault="00602AC2" w:rsidP="009867B6">
            <w:pPr>
              <w:spacing w:after="0" w:line="360" w:lineRule="auto"/>
              <w:jc w:val="center"/>
              <w:rPr>
                <w:rFonts w:eastAsiaTheme="minorEastAsia"/>
                <w:b/>
              </w:rPr>
            </w:pPr>
          </w:p>
          <w:p w:rsidR="00602AC2" w:rsidRPr="00C951BB" w:rsidRDefault="00602AC2" w:rsidP="009867B6">
            <w:pPr>
              <w:spacing w:after="0" w:line="360" w:lineRule="auto"/>
              <w:jc w:val="center"/>
              <w:rPr>
                <w:rFonts w:eastAsiaTheme="minorEastAsia"/>
                <w:b/>
              </w:rPr>
            </w:pPr>
            <w:r w:rsidRPr="00C951BB">
              <w:rPr>
                <w:rFonts w:eastAsiaTheme="minorEastAsia"/>
                <w:b/>
              </w:rPr>
              <w:t>&lt;0.001</w:t>
            </w:r>
          </w:p>
          <w:p w:rsidR="00602AC2" w:rsidRPr="001D0209" w:rsidRDefault="00602AC2" w:rsidP="009867B6">
            <w:pPr>
              <w:spacing w:after="0" w:line="360" w:lineRule="auto"/>
              <w:jc w:val="center"/>
              <w:rPr>
                <w:rFonts w:eastAsiaTheme="minorEastAsia"/>
              </w:rPr>
            </w:pPr>
          </w:p>
        </w:tc>
      </w:tr>
      <w:tr w:rsidR="00602AC2" w:rsidTr="00DB4330">
        <w:trPr>
          <w:trHeight w:val="432"/>
          <w:jc w:val="center"/>
        </w:trPr>
        <w:tc>
          <w:tcPr>
            <w:tcW w:w="1947"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199" w:type="pct"/>
          </w:tcPr>
          <w:p w:rsidR="00602AC2" w:rsidRPr="00833343" w:rsidRDefault="00602AC2" w:rsidP="009867B6">
            <w:pPr>
              <w:spacing w:after="0" w:line="360" w:lineRule="auto"/>
              <w:jc w:val="center"/>
            </w:pPr>
            <w:r>
              <w:t>98.04 (96.91 – 99.</w:t>
            </w:r>
            <w:r w:rsidRPr="00833343">
              <w:t>26)</w:t>
            </w:r>
          </w:p>
        </w:tc>
        <w:tc>
          <w:tcPr>
            <w:tcW w:w="854" w:type="pct"/>
            <w:vMerge/>
          </w:tcPr>
          <w:p w:rsidR="00602AC2" w:rsidRPr="001D0209" w:rsidRDefault="00602AC2" w:rsidP="009867B6">
            <w:pPr>
              <w:spacing w:after="0" w:line="360" w:lineRule="auto"/>
              <w:jc w:val="center"/>
              <w:rPr>
                <w:rFonts w:eastAsiaTheme="minorEastAsia"/>
              </w:rPr>
            </w:pPr>
          </w:p>
        </w:tc>
      </w:tr>
      <w:tr w:rsidR="00602AC2" w:rsidTr="00DB4330">
        <w:trPr>
          <w:trHeight w:val="442"/>
          <w:jc w:val="center"/>
        </w:trPr>
        <w:tc>
          <w:tcPr>
            <w:tcW w:w="1947"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199" w:type="pct"/>
          </w:tcPr>
          <w:p w:rsidR="00602AC2" w:rsidRPr="00833343" w:rsidRDefault="00602AC2" w:rsidP="009867B6">
            <w:pPr>
              <w:spacing w:after="0" w:line="360" w:lineRule="auto"/>
              <w:jc w:val="center"/>
            </w:pPr>
            <w:r>
              <w:t>98.12 (97.07 – 99.</w:t>
            </w:r>
            <w:r w:rsidRPr="00833343">
              <w:t>31)</w:t>
            </w:r>
          </w:p>
        </w:tc>
        <w:tc>
          <w:tcPr>
            <w:tcW w:w="854" w:type="pct"/>
            <w:vMerge/>
          </w:tcPr>
          <w:p w:rsidR="00602AC2" w:rsidRPr="001D0209" w:rsidRDefault="00602AC2" w:rsidP="009867B6">
            <w:pPr>
              <w:spacing w:after="0" w:line="360" w:lineRule="auto"/>
              <w:jc w:val="center"/>
              <w:rPr>
                <w:rFonts w:eastAsiaTheme="minorEastAsia"/>
                <w:b/>
              </w:rPr>
            </w:pPr>
          </w:p>
        </w:tc>
      </w:tr>
      <w:tr w:rsidR="00602AC2" w:rsidTr="00DB4330">
        <w:trPr>
          <w:trHeight w:val="442"/>
          <w:jc w:val="center"/>
        </w:trPr>
        <w:tc>
          <w:tcPr>
            <w:tcW w:w="1947"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199" w:type="pct"/>
          </w:tcPr>
          <w:p w:rsidR="00602AC2" w:rsidRPr="00833343" w:rsidRDefault="00602AC2" w:rsidP="009867B6">
            <w:pPr>
              <w:spacing w:after="0" w:line="360" w:lineRule="auto"/>
              <w:jc w:val="center"/>
            </w:pPr>
            <w:r>
              <w:t>97.89 (96.60 – 98.</w:t>
            </w:r>
            <w:r w:rsidRPr="00833343">
              <w:t>69)</w:t>
            </w:r>
            <w:r w:rsidRPr="00DB4330">
              <w:rPr>
                <w:b/>
                <w:vertAlign w:val="superscript"/>
              </w:rPr>
              <w:t>**</w:t>
            </w:r>
          </w:p>
        </w:tc>
        <w:tc>
          <w:tcPr>
            <w:tcW w:w="854"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spacing w:after="0" w:line="240" w:lineRule="auto"/>
        <w:jc w:val="both"/>
        <w:rPr>
          <w:b/>
          <w:sz w:val="18"/>
          <w:szCs w:val="18"/>
          <w:vertAlign w:val="superscript"/>
        </w:rPr>
      </w:pPr>
    </w:p>
    <w:p w:rsidR="003E7C2D" w:rsidRDefault="003E7C2D" w:rsidP="00C00135">
      <w:pPr>
        <w:spacing w:after="0" w:line="360" w:lineRule="auto"/>
        <w:jc w:val="both"/>
        <w:rPr>
          <w:sz w:val="18"/>
          <w:szCs w:val="18"/>
        </w:rPr>
      </w:pPr>
      <w:r w:rsidRPr="003E7C2D">
        <w:rPr>
          <w:b/>
          <w:sz w:val="18"/>
          <w:szCs w:val="18"/>
          <w:vertAlign w:val="superscript"/>
        </w:rPr>
        <w:t>*</w:t>
      </w:r>
      <w:r>
        <w:rPr>
          <w:sz w:val="18"/>
          <w:szCs w:val="18"/>
        </w:rPr>
        <w:t xml:space="preserve">: </w:t>
      </w:r>
      <w:r w:rsidR="008476B4">
        <w:rPr>
          <w:sz w:val="18"/>
          <w:szCs w:val="18"/>
        </w:rPr>
        <w:t>Ç</w:t>
      </w:r>
      <w:r w:rsidR="00A41DE6" w:rsidRPr="00AF192B">
        <w:rPr>
          <w:sz w:val="18"/>
          <w:szCs w:val="18"/>
        </w:rPr>
        <w:t>an üyelik fonksiyon</w:t>
      </w:r>
      <w:r w:rsidR="00AF192B" w:rsidRPr="00AF192B">
        <w:rPr>
          <w:sz w:val="18"/>
          <w:szCs w:val="18"/>
        </w:rPr>
        <w:t>u tüm</w:t>
      </w:r>
      <w:r w:rsidR="00DB4330">
        <w:rPr>
          <w:sz w:val="18"/>
          <w:szCs w:val="18"/>
        </w:rPr>
        <w:t xml:space="preserve"> üyelik</w:t>
      </w:r>
      <w:r w:rsidR="00AF192B" w:rsidRPr="00AF192B">
        <w:rPr>
          <w:sz w:val="18"/>
          <w:szCs w:val="18"/>
        </w:rPr>
        <w:t xml:space="preserve"> fonksiyonlar</w:t>
      </w:r>
      <w:r w:rsidR="00DB4330">
        <w:rPr>
          <w:sz w:val="18"/>
          <w:szCs w:val="18"/>
        </w:rPr>
        <w:t>ın</w:t>
      </w:r>
      <w:r w:rsidR="00AF192B" w:rsidRPr="00AF192B">
        <w:rPr>
          <w:sz w:val="18"/>
          <w:szCs w:val="18"/>
        </w:rPr>
        <w:t>dan</w:t>
      </w:r>
      <w:r w:rsidR="00DB4330">
        <w:rPr>
          <w:sz w:val="18"/>
          <w:szCs w:val="18"/>
        </w:rPr>
        <w:t xml:space="preserve"> istat</w:t>
      </w:r>
      <w:r w:rsidR="008351DE">
        <w:rPr>
          <w:sz w:val="18"/>
          <w:szCs w:val="18"/>
        </w:rPr>
        <w:t xml:space="preserve">istiksel olarak farklıdır (Çan-yamuk üyelik fonksiyonlarının </w:t>
      </w:r>
      <w:r w:rsidR="00DB4330">
        <w:rPr>
          <w:sz w:val="18"/>
          <w:szCs w:val="18"/>
        </w:rPr>
        <w:t>karşılaştır</w:t>
      </w:r>
      <w:r w:rsidR="008351DE">
        <w:rPr>
          <w:sz w:val="18"/>
          <w:szCs w:val="18"/>
        </w:rPr>
        <w:t>ıl</w:t>
      </w:r>
      <w:r w:rsidR="00DB4330">
        <w:rPr>
          <w:sz w:val="18"/>
          <w:szCs w:val="18"/>
        </w:rPr>
        <w:t>ması için p=0.015;</w:t>
      </w:r>
      <w:r w:rsidR="008351DE">
        <w:rPr>
          <w:sz w:val="18"/>
          <w:szCs w:val="18"/>
        </w:rPr>
        <w:t xml:space="preserve"> ç</w:t>
      </w:r>
      <w:r w:rsidR="00DB4330" w:rsidRPr="00AF192B">
        <w:rPr>
          <w:sz w:val="18"/>
          <w:szCs w:val="18"/>
        </w:rPr>
        <w:t>a</w:t>
      </w:r>
      <w:r w:rsidR="00DB4330">
        <w:rPr>
          <w:sz w:val="18"/>
          <w:szCs w:val="18"/>
        </w:rPr>
        <w:t>n-Gauss üyelik fonksiyonları</w:t>
      </w:r>
      <w:r w:rsidR="008351DE">
        <w:rPr>
          <w:sz w:val="18"/>
          <w:szCs w:val="18"/>
        </w:rPr>
        <w:t>nın</w:t>
      </w:r>
      <w:r w:rsidR="00DB4330">
        <w:rPr>
          <w:sz w:val="18"/>
          <w:szCs w:val="18"/>
        </w:rPr>
        <w:t xml:space="preserve"> karşılaştır</w:t>
      </w:r>
      <w:r w:rsidR="008351DE">
        <w:rPr>
          <w:sz w:val="18"/>
          <w:szCs w:val="18"/>
        </w:rPr>
        <w:t>ıl</w:t>
      </w:r>
      <w:r w:rsidR="00DB4330">
        <w:rPr>
          <w:sz w:val="18"/>
          <w:szCs w:val="18"/>
        </w:rPr>
        <w:t>ması için p&lt;0.001).</w:t>
      </w:r>
    </w:p>
    <w:p w:rsidR="002A7329" w:rsidRPr="00AF192B" w:rsidRDefault="003E7C2D" w:rsidP="00C00135">
      <w:pPr>
        <w:spacing w:after="0" w:line="360" w:lineRule="auto"/>
        <w:jc w:val="both"/>
        <w:rPr>
          <w:sz w:val="18"/>
          <w:szCs w:val="18"/>
        </w:rPr>
      </w:pPr>
      <w:r w:rsidRPr="003E7C2D">
        <w:rPr>
          <w:b/>
          <w:sz w:val="18"/>
          <w:szCs w:val="18"/>
          <w:vertAlign w:val="superscript"/>
        </w:rPr>
        <w:t>**</w:t>
      </w:r>
      <w:r>
        <w:rPr>
          <w:sz w:val="18"/>
          <w:szCs w:val="18"/>
        </w:rPr>
        <w:t xml:space="preserve">: Yamuk </w:t>
      </w:r>
      <w:r w:rsidR="00DB4330">
        <w:rPr>
          <w:sz w:val="18"/>
          <w:szCs w:val="18"/>
        </w:rPr>
        <w:t xml:space="preserve">üyelik </w:t>
      </w:r>
      <w:r>
        <w:rPr>
          <w:sz w:val="18"/>
          <w:szCs w:val="18"/>
        </w:rPr>
        <w:t>fonksiyonu</w:t>
      </w:r>
      <w:r w:rsidR="00AF192B" w:rsidRPr="00AF192B">
        <w:rPr>
          <w:sz w:val="18"/>
          <w:szCs w:val="18"/>
        </w:rPr>
        <w:t xml:space="preserve"> Gauss ve üç</w:t>
      </w:r>
      <w:r w:rsidR="00792921">
        <w:rPr>
          <w:sz w:val="18"/>
          <w:szCs w:val="18"/>
        </w:rPr>
        <w:t xml:space="preserve">gen </w:t>
      </w:r>
      <w:r>
        <w:rPr>
          <w:sz w:val="18"/>
          <w:szCs w:val="18"/>
        </w:rPr>
        <w:t xml:space="preserve">üyelik </w:t>
      </w:r>
      <w:r w:rsidR="00792921">
        <w:rPr>
          <w:sz w:val="18"/>
          <w:szCs w:val="18"/>
        </w:rPr>
        <w:t xml:space="preserve">fonksiyonlarından </w:t>
      </w:r>
      <w:r>
        <w:rPr>
          <w:sz w:val="18"/>
          <w:szCs w:val="18"/>
        </w:rPr>
        <w:t xml:space="preserve">istatistiksel olarak </w:t>
      </w:r>
      <w:r w:rsidR="00792921">
        <w:rPr>
          <w:sz w:val="18"/>
          <w:szCs w:val="18"/>
        </w:rPr>
        <w:t>farklıdır</w:t>
      </w:r>
      <w:r w:rsidR="008476B4">
        <w:rPr>
          <w:sz w:val="18"/>
          <w:szCs w:val="18"/>
        </w:rPr>
        <w:t xml:space="preserve"> (</w:t>
      </w:r>
      <w:r w:rsidR="00AF192B" w:rsidRPr="00AF192B">
        <w:rPr>
          <w:sz w:val="18"/>
          <w:szCs w:val="18"/>
        </w:rPr>
        <w:t>p&lt;0.001)</w:t>
      </w:r>
      <w:r w:rsidR="00792921">
        <w:rPr>
          <w:sz w:val="18"/>
          <w:szCs w:val="18"/>
        </w:rPr>
        <w:t>.</w:t>
      </w:r>
    </w:p>
    <w:p w:rsidR="008110CF" w:rsidRPr="000D7BA4" w:rsidRDefault="008110CF" w:rsidP="00C00135">
      <w:pPr>
        <w:spacing w:after="0" w:line="360" w:lineRule="auto"/>
        <w:jc w:val="both"/>
        <w:rPr>
          <w:b/>
          <w:sz w:val="20"/>
        </w:rPr>
      </w:pPr>
    </w:p>
    <w:p w:rsidR="002A7329" w:rsidRDefault="00412DC4" w:rsidP="00C00135">
      <w:pPr>
        <w:pStyle w:val="TBal"/>
        <w:spacing w:after="0" w:line="360" w:lineRule="auto"/>
      </w:pPr>
      <w:bookmarkStart w:id="258" w:name="_Toc458998966"/>
      <w:r>
        <w:t>Tablo 4.7 Test</w:t>
      </w:r>
      <w:r w:rsidRPr="00863830">
        <w:t xml:space="preserve"> setinde </w:t>
      </w:r>
      <w:r w:rsidR="00751D88">
        <w:t>aşamalı olmayan bulanık</w:t>
      </w:r>
      <w:r>
        <w:t xml:space="preserve"> modellerin üyelik</w:t>
      </w:r>
      <w:r w:rsidR="000D7BA4">
        <w:t xml:space="preserve"> fonksiyonlarına göre doğruluk değerlerinin</w:t>
      </w:r>
      <w:r>
        <w:t xml:space="preserve"> tanımlayıcı istatistikleri ve karşılaştırma sonuçları</w:t>
      </w:r>
      <w:bookmarkEnd w:id="258"/>
    </w:p>
    <w:p w:rsidR="00C90CD0" w:rsidRPr="00C90CD0" w:rsidRDefault="00C90CD0" w:rsidP="00C00135">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412DC4" w:rsidTr="009D0F3B">
        <w:trPr>
          <w:trHeight w:val="349"/>
          <w:jc w:val="center"/>
        </w:trPr>
        <w:tc>
          <w:tcPr>
            <w:tcW w:w="1996" w:type="pct"/>
            <w:shd w:val="clear" w:color="auto" w:fill="FFFFFF" w:themeFill="background1"/>
          </w:tcPr>
          <w:p w:rsidR="00412DC4"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412DC4" w:rsidRDefault="00412DC4" w:rsidP="009867B6">
            <w:pPr>
              <w:spacing w:after="0" w:line="360" w:lineRule="auto"/>
              <w:jc w:val="center"/>
              <w:rPr>
                <w:b/>
              </w:rPr>
            </w:pPr>
            <w:r>
              <w:rPr>
                <w:b/>
              </w:rPr>
              <w:t xml:space="preserve">Doğruluk </w:t>
            </w:r>
          </w:p>
        </w:tc>
        <w:tc>
          <w:tcPr>
            <w:tcW w:w="876" w:type="pct"/>
            <w:shd w:val="clear" w:color="auto" w:fill="FFFFFF" w:themeFill="background1"/>
          </w:tcPr>
          <w:p w:rsidR="00412DC4" w:rsidRPr="00863830" w:rsidRDefault="00412DC4" w:rsidP="009867B6">
            <w:pPr>
              <w:spacing w:after="0" w:line="360" w:lineRule="auto"/>
              <w:jc w:val="center"/>
              <w:rPr>
                <w:rFonts w:eastAsiaTheme="minorEastAsia"/>
                <w:b/>
              </w:rPr>
            </w:pPr>
            <w:r>
              <w:rPr>
                <w:rFonts w:eastAsiaTheme="minorEastAsia"/>
                <w:b/>
              </w:rPr>
              <w:t>p</w:t>
            </w:r>
          </w:p>
        </w:tc>
      </w:tr>
      <w:tr w:rsidR="00602AC2" w:rsidTr="005F020F">
        <w:trPr>
          <w:trHeight w:val="353"/>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128" w:type="pct"/>
          </w:tcPr>
          <w:p w:rsidR="00602AC2" w:rsidRPr="00056576" w:rsidRDefault="00602AC2" w:rsidP="009867B6">
            <w:pPr>
              <w:spacing w:after="0" w:line="360" w:lineRule="auto"/>
              <w:jc w:val="center"/>
            </w:pPr>
            <w:r>
              <w:t>97.33 (96.67 – 98.00)</w:t>
            </w:r>
          </w:p>
        </w:tc>
        <w:tc>
          <w:tcPr>
            <w:tcW w:w="876"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rPr>
            </w:pPr>
          </w:p>
          <w:p w:rsidR="00602AC2" w:rsidRPr="00C951BB" w:rsidRDefault="00602AC2" w:rsidP="009867B6">
            <w:pPr>
              <w:spacing w:after="0" w:line="360" w:lineRule="auto"/>
              <w:jc w:val="center"/>
              <w:rPr>
                <w:rFonts w:eastAsiaTheme="minorEastAsia"/>
                <w:b/>
              </w:rPr>
            </w:pPr>
            <w:r w:rsidRPr="00C951BB">
              <w:rPr>
                <w:rFonts w:eastAsiaTheme="minorEastAsia"/>
                <w:b/>
              </w:rPr>
              <w:t>&lt;0.001</w:t>
            </w:r>
          </w:p>
          <w:p w:rsidR="00602AC2" w:rsidRPr="001D0209" w:rsidRDefault="00602AC2" w:rsidP="009867B6">
            <w:pPr>
              <w:spacing w:after="0" w:line="360" w:lineRule="auto"/>
              <w:jc w:val="center"/>
              <w:rPr>
                <w:rFonts w:eastAsiaTheme="minorEastAsia"/>
              </w:rPr>
            </w:pPr>
          </w:p>
        </w:tc>
      </w:tr>
      <w:tr w:rsidR="00602AC2" w:rsidTr="005F020F">
        <w:trPr>
          <w:trHeight w:val="432"/>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128" w:type="pct"/>
          </w:tcPr>
          <w:p w:rsidR="00602AC2" w:rsidRPr="00056576" w:rsidRDefault="00602AC2" w:rsidP="009867B6">
            <w:pPr>
              <w:spacing w:after="0" w:line="360" w:lineRule="auto"/>
              <w:jc w:val="center"/>
            </w:pPr>
            <w:r>
              <w:t>98.00 (97.33 – 98.33)</w:t>
            </w:r>
          </w:p>
        </w:tc>
        <w:tc>
          <w:tcPr>
            <w:tcW w:w="876" w:type="pct"/>
            <w:vMerge/>
          </w:tcPr>
          <w:p w:rsidR="00602AC2" w:rsidRPr="001D0209" w:rsidRDefault="00602AC2" w:rsidP="009867B6">
            <w:pPr>
              <w:spacing w:after="0" w:line="360" w:lineRule="auto"/>
              <w:jc w:val="center"/>
              <w:rPr>
                <w:rFonts w:eastAsiaTheme="minorEastAsia"/>
              </w:rPr>
            </w:pPr>
          </w:p>
        </w:tc>
      </w:tr>
      <w:tr w:rsidR="00602AC2" w:rsidTr="005F020F">
        <w:trPr>
          <w:trHeight w:val="442"/>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128" w:type="pct"/>
          </w:tcPr>
          <w:p w:rsidR="00602AC2" w:rsidRPr="00833343" w:rsidRDefault="00602AC2" w:rsidP="009867B6">
            <w:pPr>
              <w:spacing w:after="0" w:line="360" w:lineRule="auto"/>
              <w:jc w:val="center"/>
              <w:rPr>
                <w:color w:val="C00000"/>
              </w:rPr>
            </w:pPr>
            <w:r>
              <w:t>98.00 (97.33 – 98.</w:t>
            </w:r>
            <w:r w:rsidRPr="00833343">
              <w:t>67)</w:t>
            </w:r>
          </w:p>
        </w:tc>
        <w:tc>
          <w:tcPr>
            <w:tcW w:w="876" w:type="pct"/>
            <w:vMerge/>
          </w:tcPr>
          <w:p w:rsidR="00602AC2" w:rsidRPr="001D0209" w:rsidRDefault="00602AC2" w:rsidP="009867B6">
            <w:pPr>
              <w:spacing w:after="0" w:line="360" w:lineRule="auto"/>
              <w:jc w:val="center"/>
              <w:rPr>
                <w:rFonts w:eastAsiaTheme="minorEastAsia"/>
                <w:b/>
              </w:rPr>
            </w:pPr>
          </w:p>
        </w:tc>
      </w:tr>
      <w:tr w:rsidR="00602AC2" w:rsidTr="005F020F">
        <w:trPr>
          <w:trHeight w:val="442"/>
          <w:jc w:val="center"/>
        </w:trPr>
        <w:tc>
          <w:tcPr>
            <w:tcW w:w="1996"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128" w:type="pct"/>
          </w:tcPr>
          <w:p w:rsidR="00602AC2" w:rsidRPr="00056576" w:rsidRDefault="00602AC2" w:rsidP="009867B6">
            <w:pPr>
              <w:spacing w:after="0" w:line="360" w:lineRule="auto"/>
              <w:jc w:val="center"/>
            </w:pPr>
            <w:r>
              <w:t>97.67 (97.00 – 98.33)</w:t>
            </w:r>
          </w:p>
        </w:tc>
        <w:tc>
          <w:tcPr>
            <w:tcW w:w="876"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spacing w:after="0" w:line="240" w:lineRule="auto"/>
        <w:jc w:val="center"/>
        <w:rPr>
          <w:sz w:val="18"/>
          <w:szCs w:val="18"/>
        </w:rPr>
      </w:pPr>
    </w:p>
    <w:p w:rsidR="00CF7739" w:rsidRDefault="00AF192B" w:rsidP="00C00135">
      <w:pPr>
        <w:spacing w:after="0" w:line="240" w:lineRule="auto"/>
        <w:jc w:val="center"/>
        <w:rPr>
          <w:sz w:val="18"/>
          <w:szCs w:val="18"/>
        </w:rPr>
      </w:pPr>
      <w:r w:rsidRPr="00AF192B">
        <w:rPr>
          <w:sz w:val="18"/>
          <w:szCs w:val="18"/>
        </w:rPr>
        <w:t xml:space="preserve">Tüm </w:t>
      </w:r>
      <w:r w:rsidR="00DB4330">
        <w:rPr>
          <w:sz w:val="18"/>
          <w:szCs w:val="18"/>
        </w:rPr>
        <w:t xml:space="preserve">üyelik </w:t>
      </w:r>
      <w:r w:rsidRPr="00AF192B">
        <w:rPr>
          <w:sz w:val="18"/>
          <w:szCs w:val="18"/>
        </w:rPr>
        <w:t xml:space="preserve">fonksiyonlar </w:t>
      </w:r>
      <w:r w:rsidR="00DB4330">
        <w:rPr>
          <w:sz w:val="18"/>
          <w:szCs w:val="18"/>
        </w:rPr>
        <w:t>birbirinden istatistiksel olarak farklıdır (p&lt;0.001).</w:t>
      </w:r>
    </w:p>
    <w:p w:rsidR="00C00135" w:rsidRDefault="00C00135" w:rsidP="00C00135">
      <w:pPr>
        <w:spacing w:after="0" w:line="240" w:lineRule="auto"/>
        <w:jc w:val="center"/>
        <w:rPr>
          <w:sz w:val="18"/>
          <w:szCs w:val="18"/>
        </w:rPr>
      </w:pPr>
    </w:p>
    <w:p w:rsidR="0030307A" w:rsidRDefault="0030307A" w:rsidP="00C00135">
      <w:pPr>
        <w:pStyle w:val="TBal"/>
        <w:spacing w:after="0" w:line="360" w:lineRule="auto"/>
      </w:pPr>
      <w:bookmarkStart w:id="259" w:name="_Toc458998967"/>
      <w:r w:rsidRPr="00792921">
        <w:lastRenderedPageBreak/>
        <w:t>Tablo 4.8 Test setinde aşamalı olmayan modellerin üyelik fonksiyonlarına göre HKOK değerlerinin tanımlayıcı istatistikleri ve karşılaştırma sonuçları</w:t>
      </w:r>
      <w:bookmarkEnd w:id="259"/>
    </w:p>
    <w:p w:rsidR="00CF7739" w:rsidRPr="00CF7739" w:rsidRDefault="00CF7739" w:rsidP="00C00135">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405"/>
        <w:gridCol w:w="2409"/>
        <w:gridCol w:w="992"/>
      </w:tblGrid>
      <w:tr w:rsidR="0030307A" w:rsidTr="009D0F3B">
        <w:trPr>
          <w:trHeight w:val="349"/>
          <w:jc w:val="center"/>
        </w:trPr>
        <w:tc>
          <w:tcPr>
            <w:tcW w:w="2071" w:type="pct"/>
            <w:shd w:val="clear" w:color="auto" w:fill="FFFFFF" w:themeFill="background1"/>
          </w:tcPr>
          <w:p w:rsidR="0030307A" w:rsidRPr="00863830" w:rsidRDefault="0030307A"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075" w:type="pct"/>
            <w:shd w:val="clear" w:color="auto" w:fill="FFFFFF" w:themeFill="background1"/>
          </w:tcPr>
          <w:p w:rsidR="0030307A" w:rsidRDefault="0030307A" w:rsidP="009867B6">
            <w:pPr>
              <w:spacing w:after="0" w:line="360" w:lineRule="auto"/>
              <w:jc w:val="center"/>
              <w:rPr>
                <w:b/>
              </w:rPr>
            </w:pPr>
            <w:r>
              <w:rPr>
                <w:b/>
              </w:rPr>
              <w:t>HKOK</w:t>
            </w:r>
          </w:p>
        </w:tc>
        <w:tc>
          <w:tcPr>
            <w:tcW w:w="854" w:type="pct"/>
            <w:shd w:val="clear" w:color="auto" w:fill="FFFFFF" w:themeFill="background1"/>
          </w:tcPr>
          <w:p w:rsidR="0030307A" w:rsidRPr="00863830" w:rsidRDefault="0030307A" w:rsidP="009867B6">
            <w:pPr>
              <w:spacing w:after="0" w:line="360" w:lineRule="auto"/>
              <w:jc w:val="center"/>
              <w:rPr>
                <w:rFonts w:eastAsiaTheme="minorEastAsia"/>
                <w:b/>
              </w:rPr>
            </w:pPr>
            <w:r>
              <w:rPr>
                <w:rFonts w:eastAsiaTheme="minorEastAsia"/>
                <w:b/>
              </w:rPr>
              <w:t>p</w:t>
            </w:r>
          </w:p>
        </w:tc>
      </w:tr>
      <w:tr w:rsidR="00602AC2" w:rsidTr="002328B5">
        <w:trPr>
          <w:trHeight w:val="353"/>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075" w:type="pct"/>
          </w:tcPr>
          <w:p w:rsidR="00602AC2" w:rsidRPr="00D05FD3" w:rsidRDefault="00602AC2" w:rsidP="009867B6">
            <w:pPr>
              <w:spacing w:after="0" w:line="360" w:lineRule="auto"/>
              <w:jc w:val="center"/>
            </w:pPr>
            <w:r>
              <w:t>16.33 (14.14 – 18.26)</w:t>
            </w:r>
          </w:p>
        </w:tc>
        <w:tc>
          <w:tcPr>
            <w:tcW w:w="854"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rPr>
            </w:pPr>
          </w:p>
          <w:p w:rsidR="00602AC2" w:rsidRPr="00602AC2" w:rsidRDefault="00602AC2" w:rsidP="009867B6">
            <w:pPr>
              <w:spacing w:after="0" w:line="360" w:lineRule="auto"/>
              <w:jc w:val="center"/>
              <w:rPr>
                <w:rFonts w:eastAsiaTheme="minorEastAsia"/>
                <w:b/>
              </w:rPr>
            </w:pPr>
            <w:r w:rsidRPr="00602AC2">
              <w:rPr>
                <w:rFonts w:eastAsiaTheme="minorEastAsia"/>
                <w:b/>
              </w:rPr>
              <w:t>&lt;0.001</w:t>
            </w:r>
          </w:p>
        </w:tc>
      </w:tr>
      <w:tr w:rsidR="00602AC2" w:rsidTr="002328B5">
        <w:trPr>
          <w:trHeight w:val="43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075" w:type="pct"/>
          </w:tcPr>
          <w:p w:rsidR="00602AC2" w:rsidRPr="00056576" w:rsidRDefault="00602AC2" w:rsidP="009867B6">
            <w:pPr>
              <w:spacing w:after="0" w:line="360" w:lineRule="auto"/>
              <w:jc w:val="center"/>
            </w:pPr>
            <w:r>
              <w:t>14.14 (12.91 – 16.33)</w:t>
            </w:r>
          </w:p>
        </w:tc>
        <w:tc>
          <w:tcPr>
            <w:tcW w:w="854" w:type="pct"/>
            <w:vMerge/>
          </w:tcPr>
          <w:p w:rsidR="00602AC2" w:rsidRPr="001D0209" w:rsidRDefault="00602AC2" w:rsidP="009867B6">
            <w:pPr>
              <w:spacing w:after="0" w:line="360" w:lineRule="auto"/>
              <w:jc w:val="center"/>
              <w:rPr>
                <w:rFonts w:eastAsiaTheme="minorEastAsia"/>
              </w:rPr>
            </w:pPr>
          </w:p>
        </w:tc>
      </w:tr>
      <w:tr w:rsidR="00602AC2" w:rsidTr="002328B5">
        <w:trPr>
          <w:trHeight w:val="44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075" w:type="pct"/>
          </w:tcPr>
          <w:p w:rsidR="00602AC2" w:rsidRPr="00056576" w:rsidRDefault="00602AC2" w:rsidP="009867B6">
            <w:pPr>
              <w:spacing w:after="0" w:line="360" w:lineRule="auto"/>
              <w:jc w:val="center"/>
            </w:pPr>
            <w:r>
              <w:t>14.14 (11.55 – 16.33)</w:t>
            </w:r>
          </w:p>
        </w:tc>
        <w:tc>
          <w:tcPr>
            <w:tcW w:w="854" w:type="pct"/>
            <w:vMerge/>
          </w:tcPr>
          <w:p w:rsidR="00602AC2" w:rsidRPr="001D0209" w:rsidRDefault="00602AC2" w:rsidP="009867B6">
            <w:pPr>
              <w:spacing w:after="0" w:line="360" w:lineRule="auto"/>
              <w:jc w:val="center"/>
              <w:rPr>
                <w:rFonts w:eastAsiaTheme="minorEastAsia"/>
                <w:b/>
              </w:rPr>
            </w:pPr>
          </w:p>
        </w:tc>
      </w:tr>
      <w:tr w:rsidR="00602AC2" w:rsidTr="002328B5">
        <w:trPr>
          <w:trHeight w:val="44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075" w:type="pct"/>
          </w:tcPr>
          <w:p w:rsidR="00602AC2" w:rsidRPr="00056576" w:rsidRDefault="00602AC2" w:rsidP="009867B6">
            <w:pPr>
              <w:spacing w:after="0" w:line="360" w:lineRule="auto"/>
              <w:jc w:val="center"/>
            </w:pPr>
            <w:r>
              <w:t>15.28 (12.91 – 17.32)</w:t>
            </w:r>
          </w:p>
        </w:tc>
        <w:tc>
          <w:tcPr>
            <w:tcW w:w="854"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spacing w:after="0" w:line="240" w:lineRule="auto"/>
        <w:jc w:val="center"/>
        <w:rPr>
          <w:sz w:val="18"/>
          <w:szCs w:val="18"/>
        </w:rPr>
      </w:pPr>
    </w:p>
    <w:p w:rsidR="0030307A" w:rsidRDefault="00537A03" w:rsidP="00C00135">
      <w:pPr>
        <w:spacing w:after="0" w:line="240" w:lineRule="auto"/>
        <w:jc w:val="center"/>
        <w:rPr>
          <w:sz w:val="18"/>
          <w:szCs w:val="18"/>
        </w:rPr>
      </w:pPr>
      <w:r w:rsidRPr="00537A03">
        <w:rPr>
          <w:sz w:val="18"/>
          <w:szCs w:val="18"/>
        </w:rPr>
        <w:t>Tüm üyelik fonksiyonları birbirinden</w:t>
      </w:r>
      <w:r w:rsidR="00DB4330">
        <w:rPr>
          <w:sz w:val="18"/>
          <w:szCs w:val="18"/>
        </w:rPr>
        <w:t xml:space="preserve"> istatistiksel olarak farklıdır.</w:t>
      </w:r>
    </w:p>
    <w:p w:rsidR="00537A03" w:rsidRPr="00AF192B" w:rsidRDefault="00537A03" w:rsidP="00C00135">
      <w:pPr>
        <w:spacing w:after="0" w:line="360" w:lineRule="auto"/>
        <w:jc w:val="both"/>
        <w:rPr>
          <w:sz w:val="18"/>
          <w:szCs w:val="18"/>
        </w:rPr>
      </w:pPr>
    </w:p>
    <w:p w:rsidR="00F75B36" w:rsidRPr="009D0F51" w:rsidRDefault="008110CF" w:rsidP="00C00135">
      <w:pPr>
        <w:spacing w:after="0" w:line="360" w:lineRule="auto"/>
        <w:jc w:val="center"/>
        <w:rPr>
          <w:b/>
        </w:rPr>
      </w:pPr>
      <w:r w:rsidRPr="008110CF">
        <w:rPr>
          <w:b/>
          <w:noProof/>
          <w:lang w:eastAsia="tr-TR"/>
        </w:rPr>
        <w:drawing>
          <wp:inline distT="0" distB="0" distL="0" distR="0" wp14:anchorId="61900B5D" wp14:editId="6E10E23F">
            <wp:extent cx="4680000" cy="2880000"/>
            <wp:effectExtent l="0" t="0" r="6350" b="0"/>
            <wp:docPr id="356" name="Resim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a:extLst>
                        <a:ext uri="{28A0092B-C50C-407E-A947-70E740481C1C}">
                          <a14:useLocalDpi xmlns:a14="http://schemas.microsoft.com/office/drawing/2010/main" val="0"/>
                        </a:ext>
                      </a:extLst>
                    </a:blip>
                    <a:srcRect l="1440" t="2159" r="1319" b="1258"/>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C00135">
      <w:pPr>
        <w:spacing w:after="0" w:line="240" w:lineRule="auto"/>
      </w:pPr>
    </w:p>
    <w:p w:rsidR="00F75B36" w:rsidRDefault="00E90AAA" w:rsidP="00C00135">
      <w:pPr>
        <w:pStyle w:val="Balk4"/>
        <w:spacing w:after="0" w:line="360" w:lineRule="auto"/>
        <w:rPr>
          <w:rFonts w:eastAsiaTheme="minorEastAsia"/>
        </w:rPr>
      </w:pPr>
      <w:bookmarkStart w:id="260" w:name="_Toc458998858"/>
      <w:r w:rsidRPr="004C0E46">
        <w:rPr>
          <w:rFonts w:eastAsiaTheme="minorEastAsia"/>
        </w:rPr>
        <w:t>Şekil 4.</w:t>
      </w:r>
      <w:r w:rsidR="003A34FC" w:rsidRPr="004C0E46">
        <w:rPr>
          <w:rFonts w:eastAsiaTheme="minorEastAsia"/>
        </w:rPr>
        <w:t>5</w:t>
      </w:r>
      <w:r w:rsidR="00ED2849">
        <w:rPr>
          <w:rFonts w:eastAsiaTheme="minorEastAsia"/>
        </w:rPr>
        <w:t xml:space="preserve"> </w:t>
      </w:r>
      <w:r w:rsidRPr="004C0E46">
        <w:rPr>
          <w:rFonts w:eastAsiaTheme="minorEastAsia"/>
        </w:rPr>
        <w:t>Test setinde değişen üyelik f</w:t>
      </w:r>
      <w:r w:rsidR="00751D88">
        <w:rPr>
          <w:rFonts w:eastAsiaTheme="minorEastAsia"/>
        </w:rPr>
        <w:t>onksiyonlarına göre a</w:t>
      </w:r>
      <w:r w:rsidR="00751D88">
        <w:t>şamalı olmayan</w:t>
      </w:r>
      <w:r w:rsidRPr="004C0E46">
        <w:rPr>
          <w:rFonts w:eastAsiaTheme="minorEastAsia"/>
        </w:rPr>
        <w:t xml:space="preserve"> bulanık modellerin duyarlılık değerlerine ilişkin kutu grafikleri</w:t>
      </w:r>
      <w:bookmarkEnd w:id="260"/>
    </w:p>
    <w:p w:rsidR="00F75B36" w:rsidRPr="00F75B36" w:rsidRDefault="00F75B36" w:rsidP="009867B6">
      <w:pPr>
        <w:spacing w:after="0"/>
      </w:pPr>
    </w:p>
    <w:p w:rsidR="00F75B36" w:rsidRPr="00F75B36" w:rsidRDefault="00F75B36" w:rsidP="009867B6">
      <w:pPr>
        <w:spacing w:after="0"/>
      </w:pPr>
    </w:p>
    <w:p w:rsidR="00D05FD3" w:rsidRDefault="008110CF" w:rsidP="009867B6">
      <w:pPr>
        <w:spacing w:after="0" w:line="360" w:lineRule="auto"/>
        <w:jc w:val="center"/>
        <w:rPr>
          <w:rFonts w:eastAsiaTheme="minorEastAsia"/>
        </w:rPr>
      </w:pPr>
      <w:r w:rsidRPr="008110CF">
        <w:rPr>
          <w:rFonts w:eastAsiaTheme="minorEastAsia"/>
          <w:noProof/>
          <w:lang w:eastAsia="tr-TR"/>
        </w:rPr>
        <w:lastRenderedPageBreak/>
        <w:drawing>
          <wp:inline distT="0" distB="0" distL="0" distR="0" wp14:anchorId="18C48792" wp14:editId="4691A91B">
            <wp:extent cx="4680000" cy="2880000"/>
            <wp:effectExtent l="0" t="0" r="6350" b="0"/>
            <wp:docPr id="357" name="Resim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7">
                      <a:extLst>
                        <a:ext uri="{28A0092B-C50C-407E-A947-70E740481C1C}">
                          <a14:useLocalDpi xmlns:a14="http://schemas.microsoft.com/office/drawing/2010/main" val="0"/>
                        </a:ext>
                      </a:extLst>
                    </a:blip>
                    <a:srcRect l="959" t="1799" r="1200" b="160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C00135">
      <w:pPr>
        <w:spacing w:after="0" w:line="240" w:lineRule="auto"/>
      </w:pPr>
    </w:p>
    <w:p w:rsidR="00537A03" w:rsidRPr="00F75B36" w:rsidRDefault="003A34FC" w:rsidP="00C00135">
      <w:pPr>
        <w:pStyle w:val="Balk4"/>
        <w:spacing w:after="0" w:line="360" w:lineRule="auto"/>
        <w:rPr>
          <w:rFonts w:eastAsiaTheme="minorEastAsia"/>
        </w:rPr>
      </w:pPr>
      <w:bookmarkStart w:id="261" w:name="_Toc458998859"/>
      <w:r w:rsidRPr="004C0E46">
        <w:rPr>
          <w:rFonts w:eastAsiaTheme="minorEastAsia"/>
        </w:rPr>
        <w:t>Şekil 4.6</w:t>
      </w:r>
      <w:r w:rsidR="00CB77DD">
        <w:rPr>
          <w:rFonts w:eastAsiaTheme="minorEastAsia"/>
        </w:rPr>
        <w:t xml:space="preserve"> </w:t>
      </w:r>
      <w:r w:rsidRPr="004C0E46">
        <w:rPr>
          <w:rFonts w:eastAsiaTheme="minorEastAsia"/>
        </w:rPr>
        <w:t xml:space="preserve">Test setinde değişen üyelik fonksiyonlarına göre </w:t>
      </w:r>
      <w:r w:rsidR="00751D88">
        <w:rPr>
          <w:rFonts w:eastAsiaTheme="minorEastAsia"/>
        </w:rPr>
        <w:t>a</w:t>
      </w:r>
      <w:r w:rsidR="00751D88">
        <w:t>şamalı olmayan</w:t>
      </w:r>
      <w:r w:rsidR="00751D88" w:rsidRPr="004C0E46">
        <w:rPr>
          <w:rFonts w:eastAsiaTheme="minorEastAsia"/>
        </w:rPr>
        <w:t xml:space="preserve"> </w:t>
      </w:r>
      <w:r w:rsidRPr="004C0E46">
        <w:rPr>
          <w:rFonts w:eastAsiaTheme="minorEastAsia"/>
        </w:rPr>
        <w:t>bulanık modellerin özgüllük değerlerine ilişkin kutu grafikler</w:t>
      </w:r>
      <w:r w:rsidR="00F75B36">
        <w:rPr>
          <w:rFonts w:eastAsiaTheme="minorEastAsia"/>
        </w:rPr>
        <w:t>i</w:t>
      </w:r>
      <w:bookmarkEnd w:id="261"/>
    </w:p>
    <w:p w:rsidR="008110CF" w:rsidRPr="00ED2849" w:rsidRDefault="008110CF" w:rsidP="00C00135">
      <w:pPr>
        <w:spacing w:after="0" w:line="360" w:lineRule="auto"/>
      </w:pPr>
    </w:p>
    <w:p w:rsidR="003C0C02" w:rsidRPr="003C0C02" w:rsidRDefault="008110CF" w:rsidP="009867B6">
      <w:pPr>
        <w:spacing w:after="0" w:line="360" w:lineRule="auto"/>
        <w:jc w:val="center"/>
      </w:pPr>
      <w:r w:rsidRPr="008110CF">
        <w:rPr>
          <w:noProof/>
          <w:lang w:eastAsia="tr-TR"/>
        </w:rPr>
        <w:drawing>
          <wp:inline distT="0" distB="0" distL="0" distR="0" wp14:anchorId="5D114C12" wp14:editId="7BA03184">
            <wp:extent cx="4680000" cy="2880000"/>
            <wp:effectExtent l="0" t="0" r="6350" b="0"/>
            <wp:docPr id="358" name="Resim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8">
                      <a:extLst>
                        <a:ext uri="{28A0092B-C50C-407E-A947-70E740481C1C}">
                          <a14:useLocalDpi xmlns:a14="http://schemas.microsoft.com/office/drawing/2010/main" val="0"/>
                        </a:ext>
                      </a:extLst>
                    </a:blip>
                    <a:srcRect l="1560" t="1799" r="959" b="1617"/>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C00135">
      <w:pPr>
        <w:spacing w:after="0" w:line="240" w:lineRule="auto"/>
      </w:pPr>
    </w:p>
    <w:p w:rsidR="00537A03" w:rsidRDefault="003A34FC" w:rsidP="00C00135">
      <w:pPr>
        <w:pStyle w:val="Balk4"/>
        <w:spacing w:after="0" w:line="360" w:lineRule="auto"/>
        <w:rPr>
          <w:rFonts w:eastAsiaTheme="minorEastAsia"/>
        </w:rPr>
      </w:pPr>
      <w:bookmarkStart w:id="262" w:name="_Toc458998860"/>
      <w:r w:rsidRPr="004C0E46">
        <w:rPr>
          <w:rFonts w:eastAsiaTheme="minorEastAsia"/>
        </w:rPr>
        <w:t>Şekil 4.7</w:t>
      </w:r>
      <w:r w:rsidR="00CB77DD">
        <w:rPr>
          <w:rFonts w:eastAsiaTheme="minorEastAsia"/>
        </w:rPr>
        <w:t xml:space="preserve"> </w:t>
      </w:r>
      <w:r w:rsidRPr="004C0E46">
        <w:rPr>
          <w:rFonts w:eastAsiaTheme="minorEastAsia"/>
        </w:rPr>
        <w:t xml:space="preserve">Test setinde değişen üyelik fonksiyonlarına göre </w:t>
      </w:r>
      <w:r w:rsidR="00751D88">
        <w:rPr>
          <w:rFonts w:eastAsiaTheme="minorEastAsia"/>
        </w:rPr>
        <w:t>a</w:t>
      </w:r>
      <w:r w:rsidR="00751D88">
        <w:t>şamalı olmayan</w:t>
      </w:r>
      <w:r w:rsidR="00751D88" w:rsidRPr="004C0E46">
        <w:rPr>
          <w:rFonts w:eastAsiaTheme="minorEastAsia"/>
        </w:rPr>
        <w:t xml:space="preserve"> </w:t>
      </w:r>
      <w:r w:rsidRPr="004C0E46">
        <w:rPr>
          <w:rFonts w:eastAsiaTheme="minorEastAsia"/>
        </w:rPr>
        <w:t xml:space="preserve">bulanık </w:t>
      </w:r>
      <w:r w:rsidR="008D65D8" w:rsidRPr="004C0E46">
        <w:rPr>
          <w:rFonts w:eastAsiaTheme="minorEastAsia"/>
        </w:rPr>
        <w:t>modellerin doğruluk değerlerine</w:t>
      </w:r>
      <w:r w:rsidRPr="004C0E46">
        <w:rPr>
          <w:rFonts w:eastAsiaTheme="minorEastAsia"/>
        </w:rPr>
        <w:t xml:space="preserve"> ilişkin kutu grafikleri</w:t>
      </w:r>
      <w:bookmarkEnd w:id="262"/>
    </w:p>
    <w:p w:rsidR="00537A03" w:rsidRDefault="00537A03" w:rsidP="009867B6">
      <w:pPr>
        <w:spacing w:after="0"/>
      </w:pPr>
    </w:p>
    <w:p w:rsidR="00537A03" w:rsidRPr="00537A03" w:rsidRDefault="00537A03" w:rsidP="009867B6">
      <w:pPr>
        <w:spacing w:after="0"/>
      </w:pPr>
    </w:p>
    <w:p w:rsidR="00751D88" w:rsidRDefault="00816280" w:rsidP="009867B6">
      <w:pPr>
        <w:spacing w:after="0"/>
        <w:jc w:val="center"/>
      </w:pPr>
      <w:r w:rsidRPr="00816280">
        <w:rPr>
          <w:noProof/>
          <w:lang w:eastAsia="tr-TR"/>
        </w:rPr>
        <w:lastRenderedPageBreak/>
        <w:drawing>
          <wp:inline distT="0" distB="0" distL="0" distR="0" wp14:anchorId="4B989322" wp14:editId="375154B2">
            <wp:extent cx="4680000" cy="2880000"/>
            <wp:effectExtent l="0" t="0" r="6350" b="0"/>
            <wp:docPr id="365" name="Resim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9">
                      <a:extLst>
                        <a:ext uri="{28A0092B-C50C-407E-A947-70E740481C1C}">
                          <a14:useLocalDpi xmlns:a14="http://schemas.microsoft.com/office/drawing/2010/main" val="0"/>
                        </a:ext>
                      </a:extLst>
                    </a:blip>
                    <a:srcRect l="1200" t="2159" r="959" b="1797"/>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C00135">
      <w:pPr>
        <w:spacing w:after="0" w:line="240" w:lineRule="auto"/>
      </w:pPr>
    </w:p>
    <w:p w:rsidR="003235CC" w:rsidRPr="009D0F51" w:rsidRDefault="0030307A" w:rsidP="00C00135">
      <w:pPr>
        <w:pStyle w:val="Balk4"/>
        <w:spacing w:after="0" w:line="360" w:lineRule="auto"/>
        <w:rPr>
          <w:rFonts w:eastAsiaTheme="minorEastAsia"/>
        </w:rPr>
      </w:pPr>
      <w:bookmarkStart w:id="263" w:name="_Toc458998861"/>
      <w:r w:rsidRPr="00816280">
        <w:rPr>
          <w:rFonts w:eastAsiaTheme="minorEastAsia"/>
        </w:rPr>
        <w:t>Şekil 4.8. Test setinde değişen üyelik fonksiyonlarına göre a</w:t>
      </w:r>
      <w:r w:rsidRPr="00816280">
        <w:t>şamalı olmayan</w:t>
      </w:r>
      <w:r w:rsidRPr="00816280">
        <w:rPr>
          <w:rFonts w:eastAsiaTheme="minorEastAsia"/>
        </w:rPr>
        <w:t xml:space="preserve"> bulanık modellerin </w:t>
      </w:r>
      <w:r w:rsidR="009616CF" w:rsidRPr="00816280">
        <w:rPr>
          <w:rFonts w:eastAsiaTheme="minorEastAsia"/>
        </w:rPr>
        <w:t>HKOK</w:t>
      </w:r>
      <w:r w:rsidRPr="00816280">
        <w:rPr>
          <w:rFonts w:eastAsiaTheme="minorEastAsia"/>
        </w:rPr>
        <w:t xml:space="preserve"> değerlerine ilişkin kutu grafikleri</w:t>
      </w:r>
      <w:bookmarkEnd w:id="263"/>
    </w:p>
    <w:p w:rsidR="003235CC" w:rsidRPr="003235CC" w:rsidRDefault="003235CC" w:rsidP="00C00135">
      <w:pPr>
        <w:spacing w:after="0" w:line="360" w:lineRule="auto"/>
      </w:pPr>
    </w:p>
    <w:p w:rsidR="0046072C" w:rsidRDefault="0066261F" w:rsidP="00C00135">
      <w:pPr>
        <w:spacing w:after="0" w:line="360" w:lineRule="auto"/>
        <w:ind w:firstLine="567"/>
        <w:jc w:val="both"/>
        <w:rPr>
          <w:rFonts w:eastAsiaTheme="minorEastAsia"/>
        </w:rPr>
      </w:pPr>
      <w:r w:rsidRPr="00F5725A">
        <w:rPr>
          <w:rFonts w:eastAsiaTheme="minorEastAsia"/>
        </w:rPr>
        <w:t xml:space="preserve">Sonuç olarak hem eğitim hem de test veri setinde </w:t>
      </w:r>
      <w:r>
        <w:rPr>
          <w:rFonts w:eastAsiaTheme="minorEastAsia"/>
        </w:rPr>
        <w:t>kullanılan üyelik fonksiyonları</w:t>
      </w:r>
      <w:r w:rsidRPr="00D919D5">
        <w:rPr>
          <w:rFonts w:eastAsiaTheme="minorEastAsia"/>
        </w:rPr>
        <w:t>nın</w:t>
      </w:r>
      <w:r>
        <w:rPr>
          <w:rFonts w:eastAsiaTheme="minorEastAsia"/>
        </w:rPr>
        <w:t xml:space="preserve"> modellerin sınıflandırma performanslarına göre en yüksekten en düşüğe doğru </w:t>
      </w:r>
      <w:r w:rsidRPr="00F5725A">
        <w:rPr>
          <w:rFonts w:eastAsiaTheme="minorEastAsia"/>
        </w:rPr>
        <w:t>üçgen</w:t>
      </w:r>
      <w:r>
        <w:rPr>
          <w:rFonts w:eastAsiaTheme="minorEastAsia"/>
        </w:rPr>
        <w:t xml:space="preserve">, Gauss, yamuk, çan üyelik fonksiyonu şeklinde sıralandığı görüldü </w:t>
      </w:r>
      <w:r w:rsidRPr="00E42688">
        <w:rPr>
          <w:rFonts w:eastAsiaTheme="minorEastAsia"/>
        </w:rPr>
        <w:t>(</w:t>
      </w:r>
      <w:r>
        <w:rPr>
          <w:rFonts w:eastAsiaTheme="minorEastAsia"/>
        </w:rPr>
        <w:t xml:space="preserve">Tablo 4.1 </w:t>
      </w:r>
      <w:r w:rsidRPr="00E42688">
        <w:rPr>
          <w:rFonts w:eastAsiaTheme="minorEastAsia"/>
        </w:rPr>
        <w:t xml:space="preserve">- </w:t>
      </w:r>
      <w:r>
        <w:rPr>
          <w:rFonts w:eastAsiaTheme="minorEastAsia"/>
        </w:rPr>
        <w:t>4.8</w:t>
      </w:r>
      <w:r w:rsidRPr="00E42688">
        <w:rPr>
          <w:rFonts w:eastAsiaTheme="minorEastAsia"/>
        </w:rPr>
        <w:t>, Şekil 4.1</w:t>
      </w:r>
      <w:r>
        <w:rPr>
          <w:rFonts w:eastAsiaTheme="minorEastAsia"/>
        </w:rPr>
        <w:t xml:space="preserve"> </w:t>
      </w:r>
      <w:r w:rsidRPr="00E42688">
        <w:rPr>
          <w:rFonts w:eastAsiaTheme="minorEastAsia"/>
        </w:rPr>
        <w:t>-</w:t>
      </w:r>
      <w:r>
        <w:rPr>
          <w:rFonts w:eastAsiaTheme="minorEastAsia"/>
        </w:rPr>
        <w:t xml:space="preserve"> 4.8</w:t>
      </w:r>
      <w:r w:rsidRPr="00E42688">
        <w:rPr>
          <w:rFonts w:eastAsiaTheme="minorEastAsia"/>
        </w:rPr>
        <w:t>).</w:t>
      </w:r>
    </w:p>
    <w:p w:rsidR="009B6A3F" w:rsidRDefault="009B6A3F" w:rsidP="00C00135">
      <w:pPr>
        <w:spacing w:after="0" w:line="240" w:lineRule="auto"/>
        <w:jc w:val="both"/>
        <w:rPr>
          <w:rFonts w:eastAsiaTheme="minorEastAsia"/>
        </w:rPr>
      </w:pPr>
    </w:p>
    <w:p w:rsidR="009B6A3F" w:rsidRDefault="009B6A3F" w:rsidP="00C00135">
      <w:pPr>
        <w:spacing w:after="0" w:line="240" w:lineRule="auto"/>
        <w:jc w:val="both"/>
        <w:rPr>
          <w:rFonts w:eastAsiaTheme="minorEastAsia"/>
        </w:rPr>
      </w:pPr>
    </w:p>
    <w:p w:rsidR="0046072C" w:rsidRPr="006D11A7" w:rsidRDefault="0046072C" w:rsidP="00C00135">
      <w:pPr>
        <w:spacing w:after="0" w:line="240" w:lineRule="auto"/>
        <w:rPr>
          <w:b/>
        </w:rPr>
      </w:pPr>
      <w:bookmarkStart w:id="264" w:name="_Toc458081289"/>
      <w:r w:rsidRPr="006D11A7">
        <w:rPr>
          <w:b/>
        </w:rPr>
        <w:t>4.1.2 Aşamalı Bulanık Modellerde Üyelik Fonksiyonlarının Karşılaştırılması</w:t>
      </w:r>
      <w:bookmarkEnd w:id="264"/>
    </w:p>
    <w:p w:rsidR="00CF7739" w:rsidRPr="00CF7739" w:rsidRDefault="00CF7739" w:rsidP="00C00135">
      <w:pPr>
        <w:spacing w:after="0" w:line="240" w:lineRule="auto"/>
      </w:pPr>
    </w:p>
    <w:p w:rsidR="003D3971" w:rsidRDefault="007C1170" w:rsidP="009867B6">
      <w:pPr>
        <w:spacing w:after="0" w:line="360" w:lineRule="auto"/>
        <w:ind w:firstLine="567"/>
        <w:jc w:val="both"/>
        <w:rPr>
          <w:rFonts w:eastAsiaTheme="minorEastAsia"/>
        </w:rPr>
      </w:pPr>
      <w:r w:rsidRPr="00F5725A">
        <w:t xml:space="preserve">Üç bağımsız değişkenli </w:t>
      </w:r>
      <w:r w:rsidR="002C3FF4">
        <w:rPr>
          <w:rFonts w:eastAsiaTheme="minorEastAsia"/>
        </w:rPr>
        <w:t xml:space="preserve">eğitim </w:t>
      </w:r>
      <w:r w:rsidRPr="00F5725A">
        <w:rPr>
          <w:rFonts w:eastAsiaTheme="minorEastAsia"/>
        </w:rPr>
        <w:t xml:space="preserve">seti ve farklı üyelik fonksiyonları kullanılarak </w:t>
      </w:r>
      <w:r w:rsidRPr="00F5725A">
        <w:t xml:space="preserve">1000 tekrarlı </w:t>
      </w:r>
      <w:r w:rsidRPr="00F5725A">
        <w:rPr>
          <w:rFonts w:eastAsiaTheme="minorEastAsia"/>
        </w:rPr>
        <w:t xml:space="preserve">simülasyon çalışması sonunda oluşturulan </w:t>
      </w:r>
      <w:r w:rsidR="002C3FF4">
        <w:rPr>
          <w:rFonts w:eastAsiaTheme="minorEastAsia"/>
        </w:rPr>
        <w:t xml:space="preserve">ABM’ler </w:t>
      </w:r>
      <w:r w:rsidRPr="00184436">
        <w:rPr>
          <w:rFonts w:eastAsiaTheme="minorEastAsia"/>
        </w:rPr>
        <w:t>duyarlılık,</w:t>
      </w:r>
      <w:r>
        <w:rPr>
          <w:rFonts w:eastAsiaTheme="minorEastAsia"/>
        </w:rPr>
        <w:t xml:space="preserve"> özgüllük, doğruluk yüzde</w:t>
      </w:r>
      <w:r w:rsidR="00AF073A">
        <w:rPr>
          <w:rFonts w:eastAsiaTheme="minorEastAsia"/>
        </w:rPr>
        <w:t>ler</w:t>
      </w:r>
      <w:r>
        <w:rPr>
          <w:rFonts w:eastAsiaTheme="minorEastAsia"/>
        </w:rPr>
        <w:t>i ve HKOK değerleri</w:t>
      </w:r>
      <w:r w:rsidR="005F020F">
        <w:rPr>
          <w:rFonts w:eastAsiaTheme="minorEastAsia"/>
        </w:rPr>
        <w:t xml:space="preserve"> bakımından farklı bulundu (p&lt;0.</w:t>
      </w:r>
      <w:r w:rsidR="009D78EC">
        <w:rPr>
          <w:rFonts w:eastAsiaTheme="minorEastAsia"/>
        </w:rPr>
        <w:t>001). Modellerin çoklu</w:t>
      </w:r>
      <w:r>
        <w:rPr>
          <w:rFonts w:eastAsiaTheme="minorEastAsia"/>
        </w:rPr>
        <w:t xml:space="preserve"> karşılaştırmaları göz önüne alındığında </w:t>
      </w:r>
      <w:r w:rsidR="008B1246">
        <w:rPr>
          <w:rFonts w:eastAsiaTheme="minorEastAsia"/>
        </w:rPr>
        <w:t>d</w:t>
      </w:r>
      <w:r>
        <w:rPr>
          <w:rFonts w:eastAsiaTheme="minorEastAsia"/>
        </w:rPr>
        <w:t>uyarlı</w:t>
      </w:r>
      <w:r w:rsidR="00AF073A">
        <w:rPr>
          <w:rFonts w:eastAsiaTheme="minorEastAsia"/>
        </w:rPr>
        <w:t>lık</w:t>
      </w:r>
      <w:r w:rsidR="008B1246">
        <w:rPr>
          <w:rFonts w:eastAsiaTheme="minorEastAsia"/>
        </w:rPr>
        <w:t xml:space="preserve"> ve özgüllük bakımından üçgen üyelik fonksiyonu tüm </w:t>
      </w:r>
      <w:r w:rsidR="0050143B">
        <w:rPr>
          <w:rFonts w:eastAsiaTheme="minorEastAsia"/>
        </w:rPr>
        <w:t xml:space="preserve">üyelik </w:t>
      </w:r>
      <w:r w:rsidR="008B1246">
        <w:rPr>
          <w:rFonts w:eastAsiaTheme="minorEastAsia"/>
        </w:rPr>
        <w:t>fonksiyonlar</w:t>
      </w:r>
      <w:r w:rsidR="0050143B">
        <w:rPr>
          <w:rFonts w:eastAsiaTheme="minorEastAsia"/>
        </w:rPr>
        <w:t>ın</w:t>
      </w:r>
      <w:r w:rsidR="008B1246">
        <w:rPr>
          <w:rFonts w:eastAsiaTheme="minorEastAsia"/>
        </w:rPr>
        <w:t xml:space="preserve">dan, yamuk üyelik fonksiyonu ise Gauss üyelik fonksiyonundan </w:t>
      </w:r>
      <w:r w:rsidR="008B1246" w:rsidRPr="008B1246">
        <w:rPr>
          <w:rFonts w:eastAsiaTheme="minorEastAsia"/>
        </w:rPr>
        <w:t>farklı çıktı (</w:t>
      </w:r>
      <w:r w:rsidR="008B1246">
        <w:rPr>
          <w:rFonts w:eastAsiaTheme="minorEastAsia"/>
        </w:rPr>
        <w:t>Duyarlılık bakımından ü</w:t>
      </w:r>
      <w:r w:rsidR="008B1246" w:rsidRPr="008B1246">
        <w:rPr>
          <w:rFonts w:eastAsiaTheme="minorEastAsia"/>
        </w:rPr>
        <w:t>çgen-</w:t>
      </w:r>
      <w:r w:rsidR="008B1246">
        <w:rPr>
          <w:rFonts w:eastAsiaTheme="minorEastAsia"/>
        </w:rPr>
        <w:t>yamuk, üçgen-çan, üçgen-Gauss</w:t>
      </w:r>
      <w:r w:rsidR="00B64A13">
        <w:rPr>
          <w:rFonts w:eastAsiaTheme="minorEastAsia"/>
        </w:rPr>
        <w:t xml:space="preserve"> üyelik fonksiyonlarının karşılaştırılmaları</w:t>
      </w:r>
      <w:r w:rsidR="008B1246">
        <w:rPr>
          <w:rFonts w:eastAsiaTheme="minorEastAsia"/>
        </w:rPr>
        <w:t xml:space="preserve"> için p&lt;0.001; y</w:t>
      </w:r>
      <w:r w:rsidR="008B1246" w:rsidRPr="008B1246">
        <w:rPr>
          <w:rFonts w:eastAsiaTheme="minorEastAsia"/>
        </w:rPr>
        <w:t xml:space="preserve">amuk-Gauss </w:t>
      </w:r>
      <w:r w:rsidR="00B64A13">
        <w:rPr>
          <w:rFonts w:eastAsiaTheme="minorEastAsia"/>
        </w:rPr>
        <w:t>üyelik</w:t>
      </w:r>
      <w:r w:rsidR="003C1F49">
        <w:rPr>
          <w:rFonts w:eastAsiaTheme="minorEastAsia"/>
        </w:rPr>
        <w:t xml:space="preserve"> </w:t>
      </w:r>
      <w:r w:rsidR="00B64A13">
        <w:rPr>
          <w:rFonts w:eastAsiaTheme="minorEastAsia"/>
        </w:rPr>
        <w:t xml:space="preserve">fonksiyonlarının karşılaştırılması </w:t>
      </w:r>
      <w:r w:rsidR="008B1246" w:rsidRPr="008B1246">
        <w:rPr>
          <w:rFonts w:eastAsiaTheme="minorEastAsia"/>
        </w:rPr>
        <w:t>için p=0.022</w:t>
      </w:r>
      <w:r w:rsidR="008B1246">
        <w:rPr>
          <w:rFonts w:eastAsiaTheme="minorEastAsia"/>
        </w:rPr>
        <w:t xml:space="preserve">; özgüllük bakımından </w:t>
      </w:r>
      <w:r w:rsidR="002C3FF4">
        <w:rPr>
          <w:rFonts w:eastAsiaTheme="minorEastAsia"/>
        </w:rPr>
        <w:t>üçgen-yamuk, üçgen-çan, üçgen-Gauss ve yamuk-Gauss üyelik fonksiyonlarının karşılaştırılmaları için p&lt;0.001</w:t>
      </w:r>
      <w:r w:rsidR="00BA3B71">
        <w:rPr>
          <w:rFonts w:eastAsiaTheme="minorEastAsia"/>
        </w:rPr>
        <w:t xml:space="preserve">). </w:t>
      </w:r>
      <w:r w:rsidR="008B1246">
        <w:rPr>
          <w:rFonts w:eastAsiaTheme="minorEastAsia"/>
        </w:rPr>
        <w:t>Doğruluk ve HKOK bakımından ise tüm</w:t>
      </w:r>
      <w:r w:rsidR="00B64A13">
        <w:rPr>
          <w:rFonts w:eastAsiaTheme="minorEastAsia"/>
        </w:rPr>
        <w:t xml:space="preserve"> üyelik</w:t>
      </w:r>
      <w:r w:rsidR="008B1246">
        <w:rPr>
          <w:rFonts w:eastAsiaTheme="minorEastAsia"/>
        </w:rPr>
        <w:t xml:space="preserve"> fonksiyonları</w:t>
      </w:r>
      <w:r w:rsidR="00B64A13">
        <w:rPr>
          <w:rFonts w:eastAsiaTheme="minorEastAsia"/>
        </w:rPr>
        <w:t>nı</w:t>
      </w:r>
      <w:r w:rsidR="008B1246">
        <w:rPr>
          <w:rFonts w:eastAsiaTheme="minorEastAsia"/>
        </w:rPr>
        <w:t>n birbirinden farklı olduğu tespit edildi (Doğruluk bakımından</w:t>
      </w:r>
      <w:r w:rsidR="00B64A13">
        <w:rPr>
          <w:rFonts w:eastAsiaTheme="minorEastAsia"/>
        </w:rPr>
        <w:t xml:space="preserve"> tüm üyelik fonksiyonlarının birbiri ile karşılaştırılması için</w:t>
      </w:r>
      <w:r w:rsidR="008B1246">
        <w:rPr>
          <w:rFonts w:eastAsiaTheme="minorEastAsia"/>
        </w:rPr>
        <w:t xml:space="preserve"> p&lt;0.001; HKOK bakımından </w:t>
      </w:r>
      <w:r w:rsidR="00B64A13">
        <w:rPr>
          <w:rFonts w:eastAsiaTheme="minorEastAsia"/>
        </w:rPr>
        <w:t xml:space="preserve">üçgen </w:t>
      </w:r>
      <w:r w:rsidR="00BA3B71">
        <w:rPr>
          <w:rFonts w:eastAsiaTheme="minorEastAsia"/>
        </w:rPr>
        <w:t xml:space="preserve">ve Gauss </w:t>
      </w:r>
      <w:r w:rsidR="00B64A13">
        <w:rPr>
          <w:rFonts w:eastAsiaTheme="minorEastAsia"/>
        </w:rPr>
        <w:t>üyelik fonksiyon</w:t>
      </w:r>
      <w:r w:rsidR="00BA3B71">
        <w:rPr>
          <w:rFonts w:eastAsiaTheme="minorEastAsia"/>
        </w:rPr>
        <w:t xml:space="preserve">larının </w:t>
      </w:r>
      <w:r w:rsidR="00B64A13">
        <w:rPr>
          <w:rFonts w:eastAsiaTheme="minorEastAsia"/>
        </w:rPr>
        <w:t>diğer üyelik fonksiyonları ile</w:t>
      </w:r>
      <w:r w:rsidR="00BA3B71">
        <w:rPr>
          <w:rFonts w:eastAsiaTheme="minorEastAsia"/>
        </w:rPr>
        <w:t xml:space="preserve"> karşılaştırılması için p&lt;0.001, </w:t>
      </w:r>
      <w:r w:rsidR="00D41EC8">
        <w:rPr>
          <w:rFonts w:eastAsiaTheme="minorEastAsia"/>
        </w:rPr>
        <w:t>yamuk-ç</w:t>
      </w:r>
      <w:r w:rsidR="008B1246" w:rsidRPr="008B1246">
        <w:rPr>
          <w:rFonts w:eastAsiaTheme="minorEastAsia"/>
        </w:rPr>
        <w:t>an</w:t>
      </w:r>
      <w:r w:rsidR="00B64A13">
        <w:rPr>
          <w:rFonts w:eastAsiaTheme="minorEastAsia"/>
        </w:rPr>
        <w:t xml:space="preserve"> üyelik fonksiyonlarının karşılaştırılması</w:t>
      </w:r>
      <w:r w:rsidR="008B1246" w:rsidRPr="008B1246">
        <w:rPr>
          <w:rFonts w:eastAsiaTheme="minorEastAsia"/>
        </w:rPr>
        <w:t xml:space="preserve"> için </w:t>
      </w:r>
      <w:r w:rsidR="008B1246" w:rsidRPr="008B1246">
        <w:rPr>
          <w:rFonts w:eastAsiaTheme="minorEastAsia"/>
        </w:rPr>
        <w:lastRenderedPageBreak/>
        <w:t>p=0.011</w:t>
      </w:r>
      <w:r w:rsidR="008B1246">
        <w:rPr>
          <w:rFonts w:eastAsiaTheme="minorEastAsia"/>
        </w:rPr>
        <w:t xml:space="preserve">). </w:t>
      </w:r>
      <w:r w:rsidR="00333591">
        <w:rPr>
          <w:rFonts w:eastAsiaTheme="minorEastAsia"/>
        </w:rPr>
        <w:t>D</w:t>
      </w:r>
      <w:r w:rsidR="00A26DDD">
        <w:rPr>
          <w:rFonts w:eastAsiaTheme="minorEastAsia"/>
        </w:rPr>
        <w:t>uyarlılık, özgüllük ve d</w:t>
      </w:r>
      <w:r w:rsidR="00AF073A">
        <w:rPr>
          <w:rFonts w:eastAsiaTheme="minorEastAsia"/>
        </w:rPr>
        <w:t>oğruluk yüzdeler</w:t>
      </w:r>
      <w:r>
        <w:rPr>
          <w:rFonts w:eastAsiaTheme="minorEastAsia"/>
        </w:rPr>
        <w:t xml:space="preserve">inin </w:t>
      </w:r>
      <w:r w:rsidRPr="00184436">
        <w:rPr>
          <w:rFonts w:eastAsiaTheme="minorEastAsia"/>
        </w:rPr>
        <w:t>en yüksek</w:t>
      </w:r>
      <w:r w:rsidR="00A26DDD">
        <w:rPr>
          <w:rFonts w:eastAsiaTheme="minorEastAsia"/>
        </w:rPr>
        <w:t>; HKOK değerinin en düşük</w:t>
      </w:r>
      <w:r w:rsidRPr="00184436">
        <w:rPr>
          <w:rFonts w:eastAsiaTheme="minorEastAsia"/>
        </w:rPr>
        <w:t xml:space="preserve"> olduğu model</w:t>
      </w:r>
      <w:r w:rsidR="00A26DDD">
        <w:rPr>
          <w:rFonts w:eastAsiaTheme="minorEastAsia"/>
        </w:rPr>
        <w:t>in</w:t>
      </w:r>
      <w:r w:rsidR="00333591">
        <w:rPr>
          <w:rFonts w:eastAsiaTheme="minorEastAsia"/>
        </w:rPr>
        <w:t xml:space="preserve"> </w:t>
      </w:r>
      <w:r w:rsidRPr="00184436">
        <w:rPr>
          <w:rFonts w:eastAsiaTheme="minorEastAsia"/>
        </w:rPr>
        <w:t>üçgen üyelik fonks</w:t>
      </w:r>
      <w:r w:rsidR="00333591">
        <w:rPr>
          <w:rFonts w:eastAsiaTheme="minorEastAsia"/>
        </w:rPr>
        <w:t>iyonu ile oluşturulduğu belirlendi</w:t>
      </w:r>
      <w:r w:rsidR="0030307A">
        <w:rPr>
          <w:rFonts w:eastAsiaTheme="minorEastAsia"/>
        </w:rPr>
        <w:t xml:space="preserve"> (Tablo 4.9</w:t>
      </w:r>
      <w:r w:rsidR="00624E20">
        <w:rPr>
          <w:rFonts w:eastAsiaTheme="minorEastAsia"/>
        </w:rPr>
        <w:t xml:space="preserve"> - </w:t>
      </w:r>
      <w:r>
        <w:rPr>
          <w:rFonts w:eastAsiaTheme="minorEastAsia"/>
        </w:rPr>
        <w:t>4.</w:t>
      </w:r>
      <w:r w:rsidR="00D50FB5">
        <w:rPr>
          <w:rFonts w:eastAsiaTheme="minorEastAsia"/>
        </w:rPr>
        <w:t>1</w:t>
      </w:r>
      <w:r w:rsidR="0030307A">
        <w:rPr>
          <w:rFonts w:eastAsiaTheme="minorEastAsia"/>
        </w:rPr>
        <w:t>2</w:t>
      </w:r>
      <w:r>
        <w:rPr>
          <w:rFonts w:eastAsiaTheme="minorEastAsia"/>
        </w:rPr>
        <w:t xml:space="preserve"> ve</w:t>
      </w:r>
      <w:r w:rsidR="00D50FB5">
        <w:rPr>
          <w:rFonts w:eastAsiaTheme="minorEastAsia"/>
        </w:rPr>
        <w:t xml:space="preserve"> Şekil 4</w:t>
      </w:r>
      <w:r w:rsidR="00624E20">
        <w:rPr>
          <w:rFonts w:eastAsiaTheme="minorEastAsia"/>
        </w:rPr>
        <w:t>.</w:t>
      </w:r>
      <w:r w:rsidR="0030307A">
        <w:rPr>
          <w:rFonts w:eastAsiaTheme="minorEastAsia"/>
        </w:rPr>
        <w:t>9</w:t>
      </w:r>
      <w:r w:rsidR="00624E20">
        <w:rPr>
          <w:rFonts w:eastAsiaTheme="minorEastAsia"/>
        </w:rPr>
        <w:t xml:space="preserve"> - </w:t>
      </w:r>
      <w:r>
        <w:rPr>
          <w:rFonts w:eastAsiaTheme="minorEastAsia"/>
        </w:rPr>
        <w:t>4.</w:t>
      </w:r>
      <w:r w:rsidR="00D50FB5">
        <w:rPr>
          <w:rFonts w:eastAsiaTheme="minorEastAsia"/>
        </w:rPr>
        <w:t>1</w:t>
      </w:r>
      <w:r w:rsidR="0030307A">
        <w:rPr>
          <w:rFonts w:eastAsiaTheme="minorEastAsia"/>
        </w:rPr>
        <w:t>2</w:t>
      </w:r>
      <w:r w:rsidR="0014092E">
        <w:rPr>
          <w:rFonts w:eastAsiaTheme="minorEastAsia"/>
        </w:rPr>
        <w:t>)</w:t>
      </w:r>
      <w:r w:rsidR="003B7625">
        <w:rPr>
          <w:rFonts w:eastAsiaTheme="minorEastAsia"/>
        </w:rPr>
        <w:t>.</w:t>
      </w:r>
    </w:p>
    <w:p w:rsidR="003D3971" w:rsidRDefault="003D3971" w:rsidP="00C00135">
      <w:pPr>
        <w:spacing w:after="0" w:line="360" w:lineRule="auto"/>
        <w:jc w:val="both"/>
        <w:rPr>
          <w:rFonts w:eastAsiaTheme="minorEastAsia"/>
        </w:rPr>
      </w:pPr>
    </w:p>
    <w:p w:rsidR="00602AC2" w:rsidRDefault="0030307A" w:rsidP="00C00135">
      <w:pPr>
        <w:pStyle w:val="TBal"/>
        <w:spacing w:after="0" w:line="360" w:lineRule="auto"/>
      </w:pPr>
      <w:bookmarkStart w:id="265" w:name="_Toc458998968"/>
      <w:r>
        <w:t>Tablo 4.9</w:t>
      </w:r>
      <w:r w:rsidR="003B7693">
        <w:t xml:space="preserve"> Eğitim </w:t>
      </w:r>
      <w:r w:rsidR="003B7693" w:rsidRPr="00863830">
        <w:t xml:space="preserve">setinde </w:t>
      </w:r>
      <w:r w:rsidR="003B7693">
        <w:t>aşamalı bulanık modellerin üyelik fonksi</w:t>
      </w:r>
      <w:r w:rsidR="000D7BA4">
        <w:t>yonlarına göre duyarlılık değerlerinin</w:t>
      </w:r>
      <w:r w:rsidR="003B7693">
        <w:t xml:space="preserve"> tanımlayıcı istatistikleri ve karşılaştırma sonuçlar</w:t>
      </w:r>
      <w:r w:rsidR="003D3971">
        <w:t>ı</w:t>
      </w:r>
      <w:bookmarkEnd w:id="265"/>
    </w:p>
    <w:p w:rsidR="00CF7739" w:rsidRPr="00CF7739" w:rsidRDefault="00CF7739" w:rsidP="00C00135">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6"/>
        <w:gridCol w:w="2549"/>
        <w:gridCol w:w="991"/>
      </w:tblGrid>
      <w:tr w:rsidR="003D3971" w:rsidTr="009D0F3B">
        <w:trPr>
          <w:trHeight w:val="349"/>
          <w:jc w:val="center"/>
        </w:trPr>
        <w:tc>
          <w:tcPr>
            <w:tcW w:w="1951" w:type="pct"/>
            <w:shd w:val="clear" w:color="auto" w:fill="FFFFFF" w:themeFill="background1"/>
          </w:tcPr>
          <w:p w:rsidR="003D3971" w:rsidRPr="00863830" w:rsidRDefault="003D3971"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5" w:type="pct"/>
            <w:shd w:val="clear" w:color="auto" w:fill="FFFFFF" w:themeFill="background1"/>
          </w:tcPr>
          <w:p w:rsidR="003D3971" w:rsidRDefault="003D3971" w:rsidP="009867B6">
            <w:pPr>
              <w:spacing w:after="0" w:line="360" w:lineRule="auto"/>
              <w:jc w:val="center"/>
              <w:rPr>
                <w:b/>
              </w:rPr>
            </w:pPr>
            <w:r>
              <w:rPr>
                <w:b/>
              </w:rPr>
              <w:t>Duyarlılık</w:t>
            </w:r>
          </w:p>
        </w:tc>
        <w:tc>
          <w:tcPr>
            <w:tcW w:w="853" w:type="pct"/>
            <w:shd w:val="clear" w:color="auto" w:fill="FFFFFF" w:themeFill="background1"/>
          </w:tcPr>
          <w:p w:rsidR="003D3971" w:rsidRPr="00863830" w:rsidRDefault="003D3971" w:rsidP="009867B6">
            <w:pPr>
              <w:spacing w:after="0" w:line="360" w:lineRule="auto"/>
              <w:jc w:val="center"/>
              <w:rPr>
                <w:rFonts w:eastAsiaTheme="minorEastAsia"/>
                <w:b/>
              </w:rPr>
            </w:pPr>
            <w:r>
              <w:rPr>
                <w:rFonts w:eastAsiaTheme="minorEastAsia"/>
                <w:b/>
              </w:rPr>
              <w:t>p</w:t>
            </w:r>
          </w:p>
        </w:tc>
      </w:tr>
      <w:tr w:rsidR="00602AC2" w:rsidTr="003D3971">
        <w:trPr>
          <w:trHeight w:val="353"/>
          <w:jc w:val="center"/>
        </w:trPr>
        <w:tc>
          <w:tcPr>
            <w:tcW w:w="1951"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195" w:type="pct"/>
          </w:tcPr>
          <w:p w:rsidR="00602AC2" w:rsidRPr="004E4CCC" w:rsidRDefault="00602AC2" w:rsidP="009867B6">
            <w:pPr>
              <w:spacing w:after="0" w:line="360" w:lineRule="auto"/>
              <w:jc w:val="center"/>
            </w:pPr>
            <w:r>
              <w:t>91.</w:t>
            </w:r>
            <w:r w:rsidRPr="004E4CCC">
              <w:t>19 (90</w:t>
            </w:r>
            <w:r>
              <w:t>.03 – 92.</w:t>
            </w:r>
            <w:r w:rsidRPr="004E4CCC">
              <w:t>40)</w:t>
            </w:r>
          </w:p>
        </w:tc>
        <w:tc>
          <w:tcPr>
            <w:tcW w:w="853"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rPr>
            </w:pPr>
          </w:p>
          <w:p w:rsidR="00602AC2" w:rsidRPr="001D0209" w:rsidRDefault="00602AC2" w:rsidP="009867B6">
            <w:pPr>
              <w:spacing w:after="0" w:line="360" w:lineRule="auto"/>
              <w:jc w:val="center"/>
              <w:rPr>
                <w:rFonts w:eastAsiaTheme="minorEastAsia"/>
              </w:rPr>
            </w:pPr>
            <w:r w:rsidRPr="00602AC2">
              <w:rPr>
                <w:rFonts w:eastAsiaTheme="minorEastAsia"/>
                <w:b/>
              </w:rPr>
              <w:t>&lt;0.001</w:t>
            </w:r>
          </w:p>
        </w:tc>
      </w:tr>
      <w:tr w:rsidR="00602AC2" w:rsidTr="003D3971">
        <w:trPr>
          <w:trHeight w:val="432"/>
          <w:jc w:val="center"/>
        </w:trPr>
        <w:tc>
          <w:tcPr>
            <w:tcW w:w="1951"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195" w:type="pct"/>
          </w:tcPr>
          <w:p w:rsidR="00602AC2" w:rsidRPr="004E4CCC" w:rsidRDefault="00602AC2" w:rsidP="009867B6">
            <w:pPr>
              <w:spacing w:after="0" w:line="360" w:lineRule="auto"/>
              <w:jc w:val="center"/>
            </w:pPr>
            <w:r>
              <w:t>91.</w:t>
            </w:r>
            <w:r w:rsidRPr="004E4CCC">
              <w:t>39 (90</w:t>
            </w:r>
            <w:r>
              <w:t>.15 – 92.</w:t>
            </w:r>
            <w:r w:rsidRPr="004E4CCC">
              <w:t>60)</w:t>
            </w:r>
          </w:p>
        </w:tc>
        <w:tc>
          <w:tcPr>
            <w:tcW w:w="853" w:type="pct"/>
            <w:vMerge/>
          </w:tcPr>
          <w:p w:rsidR="00602AC2" w:rsidRPr="001D0209" w:rsidRDefault="00602AC2" w:rsidP="009867B6">
            <w:pPr>
              <w:spacing w:after="0" w:line="360" w:lineRule="auto"/>
              <w:jc w:val="center"/>
              <w:rPr>
                <w:rFonts w:eastAsiaTheme="minorEastAsia"/>
              </w:rPr>
            </w:pPr>
          </w:p>
        </w:tc>
      </w:tr>
      <w:tr w:rsidR="00602AC2" w:rsidTr="003D3971">
        <w:trPr>
          <w:trHeight w:val="442"/>
          <w:jc w:val="center"/>
        </w:trPr>
        <w:tc>
          <w:tcPr>
            <w:tcW w:w="1951"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195" w:type="pct"/>
          </w:tcPr>
          <w:p w:rsidR="00602AC2" w:rsidRPr="004E4CCC" w:rsidRDefault="00602AC2" w:rsidP="009867B6">
            <w:pPr>
              <w:spacing w:after="0" w:line="360" w:lineRule="auto"/>
              <w:jc w:val="center"/>
            </w:pPr>
            <w:r>
              <w:t>91.77 (90.55 – 92.</w:t>
            </w:r>
            <w:r w:rsidRPr="004E4CCC">
              <w:t>84)</w:t>
            </w:r>
            <w:r w:rsidRPr="00DB4330">
              <w:rPr>
                <w:vertAlign w:val="superscript"/>
              </w:rPr>
              <w:t>*</w:t>
            </w:r>
          </w:p>
        </w:tc>
        <w:tc>
          <w:tcPr>
            <w:tcW w:w="853" w:type="pct"/>
            <w:vMerge/>
          </w:tcPr>
          <w:p w:rsidR="00602AC2" w:rsidRPr="001D0209" w:rsidRDefault="00602AC2" w:rsidP="009867B6">
            <w:pPr>
              <w:spacing w:after="0" w:line="360" w:lineRule="auto"/>
              <w:jc w:val="center"/>
              <w:rPr>
                <w:rFonts w:eastAsiaTheme="minorEastAsia"/>
                <w:b/>
              </w:rPr>
            </w:pPr>
          </w:p>
        </w:tc>
      </w:tr>
      <w:tr w:rsidR="00602AC2" w:rsidTr="003D3971">
        <w:trPr>
          <w:trHeight w:val="442"/>
          <w:jc w:val="center"/>
        </w:trPr>
        <w:tc>
          <w:tcPr>
            <w:tcW w:w="1951"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195" w:type="pct"/>
          </w:tcPr>
          <w:p w:rsidR="00602AC2" w:rsidRPr="004E4CCC" w:rsidRDefault="00602AC2" w:rsidP="009867B6">
            <w:pPr>
              <w:spacing w:after="0" w:line="360" w:lineRule="auto"/>
              <w:jc w:val="center"/>
            </w:pPr>
            <w:r>
              <w:t>91.11 (89.</w:t>
            </w:r>
            <w:r w:rsidRPr="004E4CCC">
              <w:t>8</w:t>
            </w:r>
            <w:r>
              <w:t>1 – 92.</w:t>
            </w:r>
            <w:r w:rsidRPr="004E4CCC">
              <w:t>46)</w:t>
            </w:r>
            <w:r w:rsidRPr="00DB4330">
              <w:rPr>
                <w:vertAlign w:val="superscript"/>
              </w:rPr>
              <w:t>**</w:t>
            </w:r>
          </w:p>
        </w:tc>
        <w:tc>
          <w:tcPr>
            <w:tcW w:w="853"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tabs>
          <w:tab w:val="left" w:pos="640"/>
        </w:tabs>
        <w:spacing w:after="0" w:line="240" w:lineRule="auto"/>
        <w:rPr>
          <w:rFonts w:eastAsiaTheme="minorEastAsia"/>
          <w:sz w:val="18"/>
          <w:szCs w:val="18"/>
          <w:vertAlign w:val="superscript"/>
        </w:rPr>
      </w:pPr>
    </w:p>
    <w:p w:rsidR="00DB4330" w:rsidRDefault="00DB4330" w:rsidP="005A20AF">
      <w:pPr>
        <w:tabs>
          <w:tab w:val="left" w:pos="640"/>
        </w:tabs>
        <w:spacing w:after="0" w:line="360" w:lineRule="auto"/>
        <w:jc w:val="center"/>
        <w:rPr>
          <w:rFonts w:eastAsiaTheme="minorEastAsia"/>
          <w:sz w:val="18"/>
          <w:szCs w:val="18"/>
        </w:rPr>
      </w:pPr>
      <w:r w:rsidRPr="00DB4330">
        <w:rPr>
          <w:rFonts w:eastAsiaTheme="minorEastAsia"/>
          <w:sz w:val="18"/>
          <w:szCs w:val="18"/>
          <w:vertAlign w:val="superscript"/>
        </w:rPr>
        <w:t>*</w:t>
      </w:r>
      <w:r>
        <w:rPr>
          <w:rFonts w:eastAsiaTheme="minorEastAsia"/>
          <w:sz w:val="18"/>
          <w:szCs w:val="18"/>
        </w:rPr>
        <w:t xml:space="preserve">: </w:t>
      </w:r>
      <w:r w:rsidR="00012D81" w:rsidRPr="00012D81">
        <w:rPr>
          <w:rFonts w:eastAsiaTheme="minorEastAsia"/>
          <w:sz w:val="18"/>
          <w:szCs w:val="18"/>
        </w:rPr>
        <w:t>Üçgen üyelik fonksiyonu tüm üyelik fonksiyonlarından</w:t>
      </w:r>
      <w:r>
        <w:rPr>
          <w:rFonts w:eastAsiaTheme="minorEastAsia"/>
          <w:sz w:val="18"/>
          <w:szCs w:val="18"/>
        </w:rPr>
        <w:t xml:space="preserve"> istatistiksel olarak farklıdır</w:t>
      </w:r>
      <w:r w:rsidR="00A425AD">
        <w:rPr>
          <w:rFonts w:eastAsiaTheme="minorEastAsia"/>
          <w:sz w:val="18"/>
          <w:szCs w:val="18"/>
        </w:rPr>
        <w:t xml:space="preserve"> (p&lt;0.001)</w:t>
      </w:r>
      <w:r>
        <w:rPr>
          <w:rFonts w:eastAsiaTheme="minorEastAsia"/>
          <w:sz w:val="18"/>
          <w:szCs w:val="18"/>
        </w:rPr>
        <w:t>.</w:t>
      </w:r>
    </w:p>
    <w:p w:rsidR="008F7C06" w:rsidRPr="00012D81" w:rsidRDefault="00DB4330" w:rsidP="005A20AF">
      <w:pPr>
        <w:tabs>
          <w:tab w:val="left" w:pos="640"/>
        </w:tabs>
        <w:spacing w:after="0" w:line="360" w:lineRule="auto"/>
        <w:jc w:val="center"/>
        <w:rPr>
          <w:rFonts w:eastAsiaTheme="minorEastAsia"/>
          <w:sz w:val="18"/>
          <w:szCs w:val="18"/>
        </w:rPr>
      </w:pPr>
      <w:r w:rsidRPr="00DB4330">
        <w:rPr>
          <w:rFonts w:eastAsiaTheme="minorEastAsia"/>
          <w:b/>
          <w:sz w:val="18"/>
          <w:szCs w:val="18"/>
          <w:vertAlign w:val="superscript"/>
        </w:rPr>
        <w:t>**</w:t>
      </w:r>
      <w:r>
        <w:rPr>
          <w:rFonts w:eastAsiaTheme="minorEastAsia"/>
          <w:sz w:val="18"/>
          <w:szCs w:val="18"/>
        </w:rPr>
        <w:t>:</w:t>
      </w:r>
      <w:r w:rsidR="00012D81" w:rsidRPr="00012D81">
        <w:rPr>
          <w:rFonts w:eastAsiaTheme="minorEastAsia"/>
          <w:sz w:val="18"/>
          <w:szCs w:val="18"/>
        </w:rPr>
        <w:t xml:space="preserve"> </w:t>
      </w:r>
      <w:r>
        <w:rPr>
          <w:rFonts w:eastAsiaTheme="minorEastAsia"/>
          <w:sz w:val="18"/>
          <w:szCs w:val="18"/>
        </w:rPr>
        <w:t xml:space="preserve">Yamuk üyelik fonksiyonu </w:t>
      </w:r>
      <w:r w:rsidR="00012D81" w:rsidRPr="00012D81">
        <w:rPr>
          <w:rFonts w:eastAsiaTheme="minorEastAsia"/>
          <w:sz w:val="18"/>
          <w:szCs w:val="18"/>
        </w:rPr>
        <w:t>Gauss</w:t>
      </w:r>
      <w:r w:rsidR="00012D81">
        <w:rPr>
          <w:rFonts w:eastAsiaTheme="minorEastAsia"/>
          <w:sz w:val="18"/>
          <w:szCs w:val="18"/>
        </w:rPr>
        <w:t xml:space="preserve"> üyelik</w:t>
      </w:r>
      <w:r w:rsidR="00012D81" w:rsidRPr="00012D81">
        <w:rPr>
          <w:rFonts w:eastAsiaTheme="minorEastAsia"/>
          <w:sz w:val="18"/>
          <w:szCs w:val="18"/>
        </w:rPr>
        <w:t xml:space="preserve"> fonksiyonundan</w:t>
      </w:r>
      <w:r w:rsidR="00F214F4">
        <w:rPr>
          <w:rFonts w:eastAsiaTheme="minorEastAsia"/>
          <w:sz w:val="18"/>
          <w:szCs w:val="18"/>
        </w:rPr>
        <w:t xml:space="preserve"> </w:t>
      </w:r>
      <w:r>
        <w:rPr>
          <w:rFonts w:eastAsiaTheme="minorEastAsia"/>
          <w:sz w:val="18"/>
          <w:szCs w:val="18"/>
        </w:rPr>
        <w:t xml:space="preserve">istatistiksel olarak </w:t>
      </w:r>
      <w:r w:rsidR="00F214F4">
        <w:rPr>
          <w:rFonts w:eastAsiaTheme="minorEastAsia"/>
          <w:sz w:val="18"/>
          <w:szCs w:val="18"/>
        </w:rPr>
        <w:t>farklıdır (</w:t>
      </w:r>
      <w:r w:rsidR="00012D81" w:rsidRPr="00012D81">
        <w:rPr>
          <w:rFonts w:eastAsiaTheme="minorEastAsia"/>
          <w:sz w:val="18"/>
          <w:szCs w:val="18"/>
        </w:rPr>
        <w:t>p=0.022).</w:t>
      </w:r>
    </w:p>
    <w:p w:rsidR="003B7693" w:rsidRDefault="003B7693" w:rsidP="00C00135">
      <w:pPr>
        <w:pStyle w:val="TBal"/>
        <w:spacing w:after="0" w:line="360" w:lineRule="auto"/>
      </w:pPr>
    </w:p>
    <w:p w:rsidR="00602AC2" w:rsidRDefault="0030307A" w:rsidP="00C00135">
      <w:pPr>
        <w:pStyle w:val="TBal"/>
        <w:spacing w:after="0" w:line="360" w:lineRule="auto"/>
      </w:pPr>
      <w:bookmarkStart w:id="266" w:name="_Toc458998969"/>
      <w:r>
        <w:t>Tablo 4.10</w:t>
      </w:r>
      <w:r w:rsidR="004C0E46" w:rsidRPr="00863830">
        <w:t xml:space="preserve"> Eğitim setinde </w:t>
      </w:r>
      <w:r w:rsidR="004C0E46">
        <w:t>aşamalı bulanık modellerin üyelik fon</w:t>
      </w:r>
      <w:r w:rsidR="000D7BA4">
        <w:t>ksiyonlarına göre özgüllük değerlerinin</w:t>
      </w:r>
      <w:r w:rsidR="004C0E46">
        <w:t xml:space="preserve"> tanımlayıcı istatistikleri ve karşılaştırma sonuçları</w:t>
      </w:r>
      <w:bookmarkEnd w:id="266"/>
    </w:p>
    <w:p w:rsidR="00CF7739" w:rsidRPr="00CF7739" w:rsidRDefault="00CF7739" w:rsidP="00C00135">
      <w:pPr>
        <w:spacing w:after="0" w:line="240" w:lineRule="auto"/>
        <w:rPr>
          <w:lang w:eastAsia="tr-TR"/>
        </w:rPr>
      </w:pPr>
    </w:p>
    <w:tbl>
      <w:tblPr>
        <w:tblStyle w:val="TabloKlavuzu"/>
        <w:tblpPr w:leftFromText="141" w:rightFromText="141" w:vertAnchor="text" w:horzAnchor="margin" w:tblpXSpec="center" w:tblpY="-38"/>
        <w:tblW w:w="3361" w:type="pct"/>
        <w:tblLayout w:type="fixed"/>
        <w:tblLook w:val="04A0" w:firstRow="1" w:lastRow="0" w:firstColumn="1" w:lastColumn="0" w:noHBand="0" w:noVBand="1"/>
      </w:tblPr>
      <w:tblGrid>
        <w:gridCol w:w="2407"/>
        <w:gridCol w:w="2550"/>
        <w:gridCol w:w="1134"/>
      </w:tblGrid>
      <w:tr w:rsidR="009D0F51" w:rsidTr="009D0F3B">
        <w:trPr>
          <w:trHeight w:val="349"/>
        </w:trPr>
        <w:tc>
          <w:tcPr>
            <w:tcW w:w="1976" w:type="pct"/>
            <w:shd w:val="clear" w:color="auto" w:fill="FFFFFF" w:themeFill="background1"/>
          </w:tcPr>
          <w:p w:rsidR="009D0F51" w:rsidRPr="00863830" w:rsidRDefault="009D0F51"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093" w:type="pct"/>
            <w:shd w:val="clear" w:color="auto" w:fill="FFFFFF" w:themeFill="background1"/>
          </w:tcPr>
          <w:p w:rsidR="009D0F51" w:rsidRDefault="009D0F51" w:rsidP="009867B6">
            <w:pPr>
              <w:spacing w:after="0" w:line="360" w:lineRule="auto"/>
              <w:jc w:val="center"/>
              <w:rPr>
                <w:b/>
              </w:rPr>
            </w:pPr>
            <w:r>
              <w:rPr>
                <w:b/>
              </w:rPr>
              <w:t>Özgüllük</w:t>
            </w:r>
          </w:p>
        </w:tc>
        <w:tc>
          <w:tcPr>
            <w:tcW w:w="931" w:type="pct"/>
            <w:shd w:val="clear" w:color="auto" w:fill="FFFFFF" w:themeFill="background1"/>
          </w:tcPr>
          <w:p w:rsidR="009D0F51" w:rsidRPr="00863830" w:rsidRDefault="009D0F51" w:rsidP="009867B6">
            <w:pPr>
              <w:spacing w:after="0" w:line="360" w:lineRule="auto"/>
              <w:jc w:val="center"/>
              <w:rPr>
                <w:rFonts w:eastAsiaTheme="minorEastAsia"/>
                <w:b/>
              </w:rPr>
            </w:pPr>
            <w:r>
              <w:rPr>
                <w:rFonts w:eastAsiaTheme="minorEastAsia"/>
                <w:b/>
              </w:rPr>
              <w:t>p</w:t>
            </w:r>
          </w:p>
        </w:tc>
      </w:tr>
      <w:tr w:rsidR="009D0F51" w:rsidTr="009D0F51">
        <w:trPr>
          <w:trHeight w:val="353"/>
        </w:trPr>
        <w:tc>
          <w:tcPr>
            <w:tcW w:w="1976" w:type="pct"/>
          </w:tcPr>
          <w:p w:rsidR="009D0F51" w:rsidRPr="00863830" w:rsidRDefault="009D0F51" w:rsidP="009867B6">
            <w:pPr>
              <w:spacing w:after="0" w:line="360" w:lineRule="auto"/>
              <w:rPr>
                <w:rFonts w:eastAsiaTheme="minorEastAsia"/>
              </w:rPr>
            </w:pPr>
            <w:r w:rsidRPr="00863830">
              <w:rPr>
                <w:rFonts w:eastAsiaTheme="minorEastAsia"/>
              </w:rPr>
              <w:t>Çan</w:t>
            </w:r>
          </w:p>
        </w:tc>
        <w:tc>
          <w:tcPr>
            <w:tcW w:w="2093" w:type="pct"/>
          </w:tcPr>
          <w:p w:rsidR="009D0F51" w:rsidRPr="004E4CCC" w:rsidRDefault="009D0F51" w:rsidP="009867B6">
            <w:pPr>
              <w:spacing w:after="0" w:line="360" w:lineRule="auto"/>
              <w:jc w:val="center"/>
            </w:pPr>
            <w:r>
              <w:t>90.87 (89.44 – 92.</w:t>
            </w:r>
            <w:r w:rsidRPr="004E4CCC">
              <w:t>16)</w:t>
            </w:r>
          </w:p>
        </w:tc>
        <w:tc>
          <w:tcPr>
            <w:tcW w:w="931" w:type="pct"/>
            <w:vMerge w:val="restart"/>
          </w:tcPr>
          <w:p w:rsidR="009D0F51" w:rsidRDefault="009D0F51" w:rsidP="009867B6">
            <w:pPr>
              <w:spacing w:after="0" w:line="360" w:lineRule="auto"/>
              <w:jc w:val="center"/>
              <w:rPr>
                <w:rFonts w:eastAsiaTheme="minorEastAsia"/>
              </w:rPr>
            </w:pPr>
          </w:p>
          <w:p w:rsidR="009D0F51" w:rsidRDefault="009D0F51" w:rsidP="009867B6">
            <w:pPr>
              <w:spacing w:after="0" w:line="360" w:lineRule="auto"/>
              <w:jc w:val="center"/>
              <w:rPr>
                <w:rFonts w:eastAsiaTheme="minorEastAsia"/>
              </w:rPr>
            </w:pPr>
          </w:p>
          <w:p w:rsidR="009D0F51" w:rsidRPr="001D0209" w:rsidRDefault="009D0F51" w:rsidP="009867B6">
            <w:pPr>
              <w:spacing w:after="0" w:line="360" w:lineRule="auto"/>
              <w:jc w:val="center"/>
              <w:rPr>
                <w:rFonts w:eastAsiaTheme="minorEastAsia"/>
              </w:rPr>
            </w:pPr>
            <w:r w:rsidRPr="00602AC2">
              <w:rPr>
                <w:rFonts w:eastAsiaTheme="minorEastAsia"/>
                <w:b/>
              </w:rPr>
              <w:t>&lt;0.001</w:t>
            </w:r>
          </w:p>
        </w:tc>
      </w:tr>
      <w:tr w:rsidR="009D0F51" w:rsidTr="009D0F51">
        <w:trPr>
          <w:trHeight w:val="432"/>
        </w:trPr>
        <w:tc>
          <w:tcPr>
            <w:tcW w:w="1976" w:type="pct"/>
          </w:tcPr>
          <w:p w:rsidR="009D0F51" w:rsidRPr="00863830" w:rsidRDefault="009D0F51" w:rsidP="009867B6">
            <w:pPr>
              <w:spacing w:after="0" w:line="360" w:lineRule="auto"/>
              <w:rPr>
                <w:rFonts w:eastAsiaTheme="minorEastAsia"/>
              </w:rPr>
            </w:pPr>
            <w:r w:rsidRPr="00863830">
              <w:rPr>
                <w:rFonts w:eastAsiaTheme="minorEastAsia"/>
              </w:rPr>
              <w:t>Gauss</w:t>
            </w:r>
          </w:p>
        </w:tc>
        <w:tc>
          <w:tcPr>
            <w:tcW w:w="2093" w:type="pct"/>
          </w:tcPr>
          <w:p w:rsidR="009D0F51" w:rsidRPr="004E4CCC" w:rsidRDefault="009D0F51" w:rsidP="009867B6">
            <w:pPr>
              <w:spacing w:after="0" w:line="360" w:lineRule="auto"/>
              <w:jc w:val="center"/>
            </w:pPr>
            <w:r>
              <w:t>91.06 (89.63 – 92.</w:t>
            </w:r>
            <w:r w:rsidRPr="004E4CCC">
              <w:t>33)</w:t>
            </w:r>
          </w:p>
        </w:tc>
        <w:tc>
          <w:tcPr>
            <w:tcW w:w="931" w:type="pct"/>
            <w:vMerge/>
          </w:tcPr>
          <w:p w:rsidR="009D0F51" w:rsidRPr="001D0209" w:rsidRDefault="009D0F51" w:rsidP="009867B6">
            <w:pPr>
              <w:spacing w:after="0" w:line="360" w:lineRule="auto"/>
              <w:jc w:val="center"/>
              <w:rPr>
                <w:rFonts w:eastAsiaTheme="minorEastAsia"/>
              </w:rPr>
            </w:pPr>
          </w:p>
        </w:tc>
      </w:tr>
      <w:tr w:rsidR="009D0F51" w:rsidTr="009D0F51">
        <w:trPr>
          <w:trHeight w:val="442"/>
        </w:trPr>
        <w:tc>
          <w:tcPr>
            <w:tcW w:w="1976" w:type="pct"/>
          </w:tcPr>
          <w:p w:rsidR="009D0F51" w:rsidRPr="00863830" w:rsidRDefault="009D0F51" w:rsidP="009867B6">
            <w:pPr>
              <w:spacing w:after="0" w:line="360" w:lineRule="auto"/>
              <w:rPr>
                <w:rFonts w:eastAsiaTheme="minorEastAsia"/>
              </w:rPr>
            </w:pPr>
            <w:r w:rsidRPr="00863830">
              <w:rPr>
                <w:rFonts w:eastAsiaTheme="minorEastAsia"/>
              </w:rPr>
              <w:t>Üçgen</w:t>
            </w:r>
          </w:p>
        </w:tc>
        <w:tc>
          <w:tcPr>
            <w:tcW w:w="2093" w:type="pct"/>
          </w:tcPr>
          <w:p w:rsidR="009D0F51" w:rsidRPr="004E4CCC" w:rsidRDefault="009D0F51" w:rsidP="009867B6">
            <w:pPr>
              <w:spacing w:after="0" w:line="360" w:lineRule="auto"/>
              <w:jc w:val="center"/>
            </w:pPr>
            <w:r>
              <w:t>91.55 (90.27 – 92.</w:t>
            </w:r>
            <w:r w:rsidRPr="004E4CCC">
              <w:t>75)</w:t>
            </w:r>
            <w:r w:rsidRPr="00A425AD">
              <w:rPr>
                <w:b/>
                <w:vertAlign w:val="superscript"/>
              </w:rPr>
              <w:t>*</w:t>
            </w:r>
          </w:p>
        </w:tc>
        <w:tc>
          <w:tcPr>
            <w:tcW w:w="931" w:type="pct"/>
            <w:vMerge/>
          </w:tcPr>
          <w:p w:rsidR="009D0F51" w:rsidRPr="001D0209" w:rsidRDefault="009D0F51" w:rsidP="009867B6">
            <w:pPr>
              <w:spacing w:after="0" w:line="360" w:lineRule="auto"/>
              <w:jc w:val="center"/>
              <w:rPr>
                <w:rFonts w:eastAsiaTheme="minorEastAsia"/>
                <w:b/>
              </w:rPr>
            </w:pPr>
          </w:p>
        </w:tc>
      </w:tr>
      <w:tr w:rsidR="009D0F51" w:rsidTr="009D0F51">
        <w:trPr>
          <w:trHeight w:val="442"/>
        </w:trPr>
        <w:tc>
          <w:tcPr>
            <w:tcW w:w="1976" w:type="pct"/>
          </w:tcPr>
          <w:p w:rsidR="009D0F51" w:rsidRPr="00863830" w:rsidRDefault="009D0F51" w:rsidP="009867B6">
            <w:pPr>
              <w:spacing w:after="0" w:line="360" w:lineRule="auto"/>
              <w:rPr>
                <w:rFonts w:eastAsiaTheme="minorEastAsia"/>
              </w:rPr>
            </w:pPr>
            <w:r w:rsidRPr="00863830">
              <w:rPr>
                <w:rFonts w:eastAsiaTheme="minorEastAsia"/>
              </w:rPr>
              <w:t>Yamuk</w:t>
            </w:r>
          </w:p>
        </w:tc>
        <w:tc>
          <w:tcPr>
            <w:tcW w:w="2093" w:type="pct"/>
          </w:tcPr>
          <w:p w:rsidR="009D0F51" w:rsidRPr="004E4CCC" w:rsidRDefault="009D0F51" w:rsidP="009867B6">
            <w:pPr>
              <w:spacing w:after="0" w:line="360" w:lineRule="auto"/>
              <w:jc w:val="center"/>
            </w:pPr>
            <w:r>
              <w:t>90.66 (89.09 – 92.</w:t>
            </w:r>
            <w:r w:rsidRPr="004E4CCC">
              <w:t>12)</w:t>
            </w:r>
            <w:r w:rsidRPr="00A425AD">
              <w:rPr>
                <w:b/>
                <w:vertAlign w:val="superscript"/>
              </w:rPr>
              <w:t>**</w:t>
            </w:r>
          </w:p>
        </w:tc>
        <w:tc>
          <w:tcPr>
            <w:tcW w:w="931" w:type="pct"/>
            <w:vMerge/>
          </w:tcPr>
          <w:p w:rsidR="009D0F51" w:rsidRPr="001D0209" w:rsidRDefault="009D0F51" w:rsidP="009867B6">
            <w:pPr>
              <w:spacing w:after="0" w:line="360" w:lineRule="auto"/>
              <w:jc w:val="center"/>
              <w:rPr>
                <w:rFonts w:eastAsiaTheme="minorEastAsia"/>
                <w:b/>
              </w:rPr>
            </w:pPr>
          </w:p>
        </w:tc>
      </w:tr>
    </w:tbl>
    <w:p w:rsidR="004C0E46" w:rsidRPr="005825E0" w:rsidRDefault="004C0E46" w:rsidP="009867B6">
      <w:pPr>
        <w:spacing w:after="0" w:line="360" w:lineRule="auto"/>
        <w:jc w:val="both"/>
        <w:rPr>
          <w:rFonts w:eastAsiaTheme="minorEastAsia"/>
        </w:rPr>
      </w:pPr>
    </w:p>
    <w:p w:rsidR="004C0E46" w:rsidRDefault="004C0E46" w:rsidP="009867B6">
      <w:pPr>
        <w:spacing w:after="0" w:line="360" w:lineRule="auto"/>
        <w:jc w:val="both"/>
        <w:rPr>
          <w:rFonts w:eastAsiaTheme="minorEastAsia"/>
        </w:rPr>
      </w:pPr>
    </w:p>
    <w:p w:rsidR="00517E88" w:rsidRDefault="00517E88" w:rsidP="009867B6">
      <w:pPr>
        <w:spacing w:after="0" w:line="360" w:lineRule="auto"/>
        <w:jc w:val="both"/>
        <w:rPr>
          <w:rFonts w:eastAsiaTheme="minorEastAsia"/>
        </w:rPr>
      </w:pPr>
    </w:p>
    <w:p w:rsidR="009D0F51" w:rsidRDefault="009D0F51" w:rsidP="009867B6">
      <w:pPr>
        <w:spacing w:after="0" w:line="360" w:lineRule="auto"/>
        <w:jc w:val="both"/>
        <w:rPr>
          <w:rFonts w:eastAsiaTheme="minorEastAsia"/>
        </w:rPr>
      </w:pPr>
    </w:p>
    <w:p w:rsidR="006D11A7" w:rsidRDefault="006D11A7" w:rsidP="009867B6">
      <w:pPr>
        <w:spacing w:after="0" w:line="360" w:lineRule="auto"/>
        <w:jc w:val="center"/>
        <w:rPr>
          <w:rFonts w:eastAsiaTheme="minorEastAsia"/>
          <w:b/>
          <w:sz w:val="18"/>
          <w:szCs w:val="18"/>
          <w:vertAlign w:val="superscript"/>
        </w:rPr>
      </w:pPr>
    </w:p>
    <w:p w:rsidR="006D11A7" w:rsidRDefault="006D11A7" w:rsidP="009867B6">
      <w:pPr>
        <w:spacing w:after="0" w:line="360" w:lineRule="auto"/>
        <w:jc w:val="center"/>
        <w:rPr>
          <w:rFonts w:eastAsiaTheme="minorEastAsia"/>
          <w:b/>
          <w:sz w:val="18"/>
          <w:szCs w:val="18"/>
          <w:vertAlign w:val="superscript"/>
        </w:rPr>
      </w:pPr>
    </w:p>
    <w:p w:rsidR="00C00135" w:rsidRDefault="00C00135" w:rsidP="00C00135">
      <w:pPr>
        <w:spacing w:after="0" w:line="240" w:lineRule="auto"/>
        <w:jc w:val="center"/>
        <w:rPr>
          <w:rFonts w:eastAsiaTheme="minorEastAsia"/>
          <w:b/>
          <w:sz w:val="18"/>
          <w:szCs w:val="18"/>
          <w:vertAlign w:val="superscript"/>
        </w:rPr>
      </w:pPr>
    </w:p>
    <w:p w:rsidR="00A425AD" w:rsidRDefault="00A425AD" w:rsidP="009867B6">
      <w:pPr>
        <w:spacing w:after="0" w:line="360" w:lineRule="auto"/>
        <w:jc w:val="center"/>
        <w:rPr>
          <w:rFonts w:eastAsiaTheme="minorEastAsia"/>
          <w:sz w:val="18"/>
          <w:szCs w:val="18"/>
        </w:rPr>
      </w:pPr>
      <w:r w:rsidRPr="00A425AD">
        <w:rPr>
          <w:rFonts w:eastAsiaTheme="minorEastAsia"/>
          <w:b/>
          <w:sz w:val="18"/>
          <w:szCs w:val="18"/>
          <w:vertAlign w:val="superscript"/>
        </w:rPr>
        <w:t>*</w:t>
      </w:r>
      <w:r>
        <w:rPr>
          <w:rFonts w:eastAsiaTheme="minorEastAsia"/>
          <w:sz w:val="18"/>
          <w:szCs w:val="18"/>
        </w:rPr>
        <w:t>:</w:t>
      </w:r>
      <w:r w:rsidR="00012D81" w:rsidRPr="00012D81">
        <w:rPr>
          <w:rFonts w:eastAsiaTheme="minorEastAsia"/>
          <w:sz w:val="18"/>
          <w:szCs w:val="18"/>
        </w:rPr>
        <w:t>Üçgen üyelik fonksiyonu tüm üyelik fonksiyonlarından</w:t>
      </w:r>
      <w:r>
        <w:rPr>
          <w:rFonts w:eastAsiaTheme="minorEastAsia"/>
          <w:sz w:val="18"/>
          <w:szCs w:val="18"/>
        </w:rPr>
        <w:t xml:space="preserve"> istatistiksel olarak farklıdır</w:t>
      </w:r>
      <w:r w:rsidR="00B64A13">
        <w:rPr>
          <w:rFonts w:eastAsiaTheme="minorEastAsia"/>
          <w:sz w:val="18"/>
          <w:szCs w:val="18"/>
        </w:rPr>
        <w:t xml:space="preserve"> (p&lt;0.001)</w:t>
      </w:r>
      <w:r>
        <w:rPr>
          <w:rFonts w:eastAsiaTheme="minorEastAsia"/>
          <w:sz w:val="18"/>
          <w:szCs w:val="18"/>
        </w:rPr>
        <w:t>.</w:t>
      </w:r>
    </w:p>
    <w:p w:rsidR="00A26DDD" w:rsidRDefault="00A425AD" w:rsidP="009867B6">
      <w:pPr>
        <w:spacing w:after="0" w:line="360" w:lineRule="auto"/>
        <w:jc w:val="center"/>
        <w:rPr>
          <w:rFonts w:eastAsiaTheme="minorEastAsia"/>
          <w:sz w:val="18"/>
          <w:szCs w:val="18"/>
        </w:rPr>
      </w:pPr>
      <w:r w:rsidRPr="00A425AD">
        <w:rPr>
          <w:rFonts w:eastAsiaTheme="minorEastAsia"/>
          <w:b/>
          <w:sz w:val="18"/>
          <w:szCs w:val="18"/>
          <w:vertAlign w:val="superscript"/>
        </w:rPr>
        <w:t>**</w:t>
      </w:r>
      <w:r>
        <w:rPr>
          <w:rFonts w:eastAsiaTheme="minorEastAsia"/>
          <w:sz w:val="18"/>
          <w:szCs w:val="18"/>
        </w:rPr>
        <w:t xml:space="preserve">: Yamuk üyelik fonksiyonu </w:t>
      </w:r>
      <w:r w:rsidR="00012D81" w:rsidRPr="00012D81">
        <w:rPr>
          <w:rFonts w:eastAsiaTheme="minorEastAsia"/>
          <w:sz w:val="18"/>
          <w:szCs w:val="18"/>
        </w:rPr>
        <w:t>Gauss üyelik fonksiyonundan</w:t>
      </w:r>
      <w:r>
        <w:rPr>
          <w:rFonts w:eastAsiaTheme="minorEastAsia"/>
          <w:sz w:val="18"/>
          <w:szCs w:val="18"/>
        </w:rPr>
        <w:t xml:space="preserve"> istatistiksel olarak</w:t>
      </w:r>
      <w:r w:rsidR="00012D81" w:rsidRPr="00012D81">
        <w:rPr>
          <w:rFonts w:eastAsiaTheme="minorEastAsia"/>
          <w:sz w:val="18"/>
          <w:szCs w:val="18"/>
        </w:rPr>
        <w:t xml:space="preserve"> farklıdır (p&lt;0.001).</w:t>
      </w:r>
    </w:p>
    <w:p w:rsidR="009D0F51" w:rsidRDefault="009D0F51"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C00135" w:rsidRDefault="00C00135" w:rsidP="009867B6">
      <w:pPr>
        <w:spacing w:after="0" w:line="360" w:lineRule="auto"/>
        <w:jc w:val="both"/>
        <w:rPr>
          <w:rFonts w:eastAsiaTheme="minorEastAsia"/>
          <w:sz w:val="18"/>
          <w:szCs w:val="18"/>
        </w:rPr>
      </w:pPr>
    </w:p>
    <w:p w:rsidR="00517E88" w:rsidRDefault="004C0E46" w:rsidP="00C00135">
      <w:pPr>
        <w:pStyle w:val="TBal"/>
        <w:spacing w:after="0" w:line="360" w:lineRule="auto"/>
      </w:pPr>
      <w:bookmarkStart w:id="267" w:name="_Toc458998970"/>
      <w:r>
        <w:lastRenderedPageBreak/>
        <w:t>Tablo 4.1</w:t>
      </w:r>
      <w:r w:rsidR="0030307A">
        <w:t>1</w:t>
      </w:r>
      <w:r w:rsidRPr="00863830">
        <w:t xml:space="preserve"> Eğitim setinde </w:t>
      </w:r>
      <w:r>
        <w:t xml:space="preserve">aşamalı bulanık </w:t>
      </w:r>
      <w:r w:rsidRPr="009B31B4">
        <w:t>modellerin</w:t>
      </w:r>
      <w:r>
        <w:t xml:space="preserve"> üyelik fon</w:t>
      </w:r>
      <w:r w:rsidR="000D7BA4">
        <w:t>ksiyonlarına göre doğruluk değer</w:t>
      </w:r>
      <w:r>
        <w:t>lerinin tanımlayıcı istatisti</w:t>
      </w:r>
      <w:r w:rsidR="00517E88">
        <w:t>kleri ve karşılaştırma sonuçlar</w:t>
      </w:r>
      <w:r w:rsidR="00012D81">
        <w:t>ı</w:t>
      </w:r>
      <w:bookmarkEnd w:id="267"/>
    </w:p>
    <w:p w:rsidR="00CF7739" w:rsidRPr="00C00135" w:rsidRDefault="00CF7739" w:rsidP="00C00135">
      <w:pPr>
        <w:spacing w:after="0" w:line="240" w:lineRule="auto"/>
        <w:rPr>
          <w:sz w:val="18"/>
          <w:lang w:eastAsia="tr-TR"/>
        </w:rPr>
      </w:pPr>
    </w:p>
    <w:tbl>
      <w:tblPr>
        <w:tblStyle w:val="TabloKlavuzu"/>
        <w:tblW w:w="3204" w:type="pct"/>
        <w:jc w:val="center"/>
        <w:tblLayout w:type="fixed"/>
        <w:tblLook w:val="04A0" w:firstRow="1" w:lastRow="0" w:firstColumn="1" w:lastColumn="0" w:noHBand="0" w:noVBand="1"/>
      </w:tblPr>
      <w:tblGrid>
        <w:gridCol w:w="2405"/>
        <w:gridCol w:w="2409"/>
        <w:gridCol w:w="992"/>
      </w:tblGrid>
      <w:tr w:rsidR="004C0E46" w:rsidTr="009D0F3B">
        <w:trPr>
          <w:trHeight w:val="349"/>
          <w:jc w:val="center"/>
        </w:trPr>
        <w:tc>
          <w:tcPr>
            <w:tcW w:w="2071" w:type="pct"/>
            <w:shd w:val="clear" w:color="auto" w:fill="FFFFFF" w:themeFill="background1"/>
          </w:tcPr>
          <w:p w:rsidR="004C0E46"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075" w:type="pct"/>
            <w:shd w:val="clear" w:color="auto" w:fill="FFFFFF" w:themeFill="background1"/>
          </w:tcPr>
          <w:p w:rsidR="004C0E46" w:rsidRDefault="004C0E46" w:rsidP="009867B6">
            <w:pPr>
              <w:spacing w:after="0" w:line="360" w:lineRule="auto"/>
              <w:jc w:val="center"/>
              <w:rPr>
                <w:b/>
              </w:rPr>
            </w:pPr>
            <w:r>
              <w:rPr>
                <w:b/>
              </w:rPr>
              <w:t xml:space="preserve">Doğruluk </w:t>
            </w:r>
          </w:p>
        </w:tc>
        <w:tc>
          <w:tcPr>
            <w:tcW w:w="854" w:type="pct"/>
            <w:shd w:val="clear" w:color="auto" w:fill="FFFFFF" w:themeFill="background1"/>
          </w:tcPr>
          <w:p w:rsidR="004C0E46" w:rsidRPr="00863830" w:rsidRDefault="004C0E46" w:rsidP="009867B6">
            <w:pPr>
              <w:spacing w:after="0" w:line="360" w:lineRule="auto"/>
              <w:jc w:val="center"/>
              <w:rPr>
                <w:rFonts w:eastAsiaTheme="minorEastAsia"/>
                <w:b/>
              </w:rPr>
            </w:pPr>
            <w:r>
              <w:rPr>
                <w:rFonts w:eastAsiaTheme="minorEastAsia"/>
                <w:b/>
              </w:rPr>
              <w:t>p</w:t>
            </w:r>
          </w:p>
        </w:tc>
      </w:tr>
      <w:tr w:rsidR="00602AC2" w:rsidTr="008F7C06">
        <w:trPr>
          <w:trHeight w:val="353"/>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075" w:type="pct"/>
          </w:tcPr>
          <w:p w:rsidR="00602AC2" w:rsidRPr="006D79A8" w:rsidRDefault="00602AC2" w:rsidP="009867B6">
            <w:pPr>
              <w:spacing w:after="0" w:line="360" w:lineRule="auto"/>
              <w:jc w:val="center"/>
            </w:pPr>
            <w:r>
              <w:t>91.00 (90.29 – 91.71)</w:t>
            </w:r>
          </w:p>
        </w:tc>
        <w:tc>
          <w:tcPr>
            <w:tcW w:w="854"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rPr>
            </w:pPr>
          </w:p>
          <w:p w:rsidR="00602AC2" w:rsidRPr="001D0209" w:rsidRDefault="00602AC2" w:rsidP="009867B6">
            <w:pPr>
              <w:spacing w:after="0" w:line="360" w:lineRule="auto"/>
              <w:jc w:val="center"/>
              <w:rPr>
                <w:rFonts w:eastAsiaTheme="minorEastAsia"/>
              </w:rPr>
            </w:pPr>
            <w:r w:rsidRPr="00602AC2">
              <w:rPr>
                <w:rFonts w:eastAsiaTheme="minorEastAsia"/>
                <w:b/>
              </w:rPr>
              <w:t>&lt;0.001</w:t>
            </w:r>
          </w:p>
        </w:tc>
      </w:tr>
      <w:tr w:rsidR="00602AC2" w:rsidTr="008F7C06">
        <w:trPr>
          <w:trHeight w:val="43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075" w:type="pct"/>
          </w:tcPr>
          <w:p w:rsidR="00602AC2" w:rsidRPr="006D79A8" w:rsidRDefault="00602AC2" w:rsidP="009867B6">
            <w:pPr>
              <w:spacing w:after="0" w:line="360" w:lineRule="auto"/>
              <w:jc w:val="center"/>
            </w:pPr>
            <w:r>
              <w:t>91.14 (90.57 – 91.86)</w:t>
            </w:r>
          </w:p>
        </w:tc>
        <w:tc>
          <w:tcPr>
            <w:tcW w:w="854" w:type="pct"/>
            <w:vMerge/>
          </w:tcPr>
          <w:p w:rsidR="00602AC2" w:rsidRPr="001D0209" w:rsidRDefault="00602AC2" w:rsidP="009867B6">
            <w:pPr>
              <w:spacing w:after="0" w:line="360" w:lineRule="auto"/>
              <w:jc w:val="center"/>
              <w:rPr>
                <w:rFonts w:eastAsiaTheme="minorEastAsia"/>
              </w:rPr>
            </w:pPr>
          </w:p>
        </w:tc>
      </w:tr>
      <w:tr w:rsidR="00602AC2" w:rsidTr="008F7C06">
        <w:trPr>
          <w:trHeight w:val="44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075" w:type="pct"/>
          </w:tcPr>
          <w:p w:rsidR="00602AC2" w:rsidRPr="006D79A8" w:rsidRDefault="00602AC2" w:rsidP="009867B6">
            <w:pPr>
              <w:spacing w:after="0" w:line="360" w:lineRule="auto"/>
              <w:jc w:val="center"/>
            </w:pPr>
            <w:r>
              <w:t>91.57 (90.86 – 92.29)</w:t>
            </w:r>
          </w:p>
        </w:tc>
        <w:tc>
          <w:tcPr>
            <w:tcW w:w="854" w:type="pct"/>
            <w:vMerge/>
          </w:tcPr>
          <w:p w:rsidR="00602AC2" w:rsidRPr="001D0209" w:rsidRDefault="00602AC2" w:rsidP="009867B6">
            <w:pPr>
              <w:spacing w:after="0" w:line="360" w:lineRule="auto"/>
              <w:jc w:val="center"/>
              <w:rPr>
                <w:rFonts w:eastAsiaTheme="minorEastAsia"/>
                <w:b/>
              </w:rPr>
            </w:pPr>
          </w:p>
        </w:tc>
      </w:tr>
      <w:tr w:rsidR="00602AC2" w:rsidTr="008F7C06">
        <w:trPr>
          <w:trHeight w:val="442"/>
          <w:jc w:val="center"/>
        </w:trPr>
        <w:tc>
          <w:tcPr>
            <w:tcW w:w="2071"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075" w:type="pct"/>
          </w:tcPr>
          <w:p w:rsidR="00602AC2" w:rsidRPr="006D79A8" w:rsidRDefault="00602AC2" w:rsidP="009867B6">
            <w:pPr>
              <w:spacing w:after="0" w:line="360" w:lineRule="auto"/>
              <w:jc w:val="center"/>
            </w:pPr>
            <w:r>
              <w:t>90.86 (90.14 – 91.57)</w:t>
            </w:r>
          </w:p>
        </w:tc>
        <w:tc>
          <w:tcPr>
            <w:tcW w:w="854" w:type="pct"/>
            <w:vMerge/>
          </w:tcPr>
          <w:p w:rsidR="00602AC2" w:rsidRPr="001D0209" w:rsidRDefault="00602AC2" w:rsidP="009867B6">
            <w:pPr>
              <w:spacing w:after="0" w:line="360" w:lineRule="auto"/>
              <w:jc w:val="center"/>
              <w:rPr>
                <w:rFonts w:eastAsiaTheme="minorEastAsia"/>
                <w:b/>
              </w:rPr>
            </w:pPr>
          </w:p>
        </w:tc>
      </w:tr>
    </w:tbl>
    <w:p w:rsidR="00C00135" w:rsidRDefault="00C00135" w:rsidP="00C00135">
      <w:pPr>
        <w:spacing w:after="0" w:line="240" w:lineRule="auto"/>
        <w:jc w:val="center"/>
        <w:rPr>
          <w:rFonts w:eastAsiaTheme="minorEastAsia"/>
          <w:sz w:val="18"/>
          <w:szCs w:val="18"/>
        </w:rPr>
      </w:pPr>
    </w:p>
    <w:p w:rsidR="00517E88" w:rsidRPr="004C009A" w:rsidRDefault="004C009A" w:rsidP="00C00135">
      <w:pPr>
        <w:spacing w:after="0" w:line="240" w:lineRule="auto"/>
        <w:jc w:val="center"/>
        <w:rPr>
          <w:rFonts w:eastAsiaTheme="minorEastAsia"/>
          <w:sz w:val="18"/>
          <w:szCs w:val="18"/>
        </w:rPr>
      </w:pPr>
      <w:r w:rsidRPr="004C009A">
        <w:rPr>
          <w:rFonts w:eastAsiaTheme="minorEastAsia"/>
          <w:sz w:val="18"/>
          <w:szCs w:val="18"/>
        </w:rPr>
        <w:t>Tüm üyelik fonksiyonları birbirinden</w:t>
      </w:r>
      <w:r w:rsidR="00A425AD">
        <w:rPr>
          <w:rFonts w:eastAsiaTheme="minorEastAsia"/>
          <w:sz w:val="18"/>
          <w:szCs w:val="18"/>
        </w:rPr>
        <w:t xml:space="preserve"> istatistiksel olarak</w:t>
      </w:r>
      <w:r w:rsidRPr="004C009A">
        <w:rPr>
          <w:rFonts w:eastAsiaTheme="minorEastAsia"/>
          <w:sz w:val="18"/>
          <w:szCs w:val="18"/>
        </w:rPr>
        <w:t xml:space="preserve"> farklıdır (p&lt;0.001).</w:t>
      </w:r>
    </w:p>
    <w:p w:rsidR="00517E88" w:rsidRPr="00C00135" w:rsidRDefault="00517E88" w:rsidP="00C00135">
      <w:pPr>
        <w:spacing w:after="0" w:line="360" w:lineRule="auto"/>
        <w:jc w:val="both"/>
        <w:rPr>
          <w:rFonts w:eastAsiaTheme="minorEastAsia"/>
          <w:sz w:val="18"/>
        </w:rPr>
      </w:pPr>
    </w:p>
    <w:p w:rsidR="004C0E46" w:rsidRDefault="004C0E46" w:rsidP="00C00135">
      <w:pPr>
        <w:pStyle w:val="TBal"/>
        <w:spacing w:after="0" w:line="360" w:lineRule="auto"/>
      </w:pPr>
      <w:bookmarkStart w:id="268" w:name="_Toc458998971"/>
      <w:r>
        <w:t>Tablo 4.1</w:t>
      </w:r>
      <w:r w:rsidR="0030307A">
        <w:t>2</w:t>
      </w:r>
      <w:r w:rsidR="003B7693">
        <w:t xml:space="preserve"> Eğitim </w:t>
      </w:r>
      <w:r w:rsidRPr="00863830">
        <w:t xml:space="preserve">setinde </w:t>
      </w:r>
      <w:r>
        <w:t>aşamalı bulanık modellerin üyelik fonksiyonlarına göre HKOK değerlerinin tanımlayıcı istatistikleri ve karşılaştırma sonuçları</w:t>
      </w:r>
      <w:bookmarkEnd w:id="268"/>
    </w:p>
    <w:p w:rsidR="00CF7739" w:rsidRPr="00C00135" w:rsidRDefault="00CF7739" w:rsidP="00C00135">
      <w:pPr>
        <w:spacing w:after="0" w:line="240" w:lineRule="auto"/>
        <w:rPr>
          <w:sz w:val="18"/>
          <w:lang w:eastAsia="tr-TR"/>
        </w:rPr>
      </w:pPr>
    </w:p>
    <w:tbl>
      <w:tblPr>
        <w:tblStyle w:val="TabloKlavuzu"/>
        <w:tblW w:w="3283" w:type="pct"/>
        <w:jc w:val="center"/>
        <w:tblLayout w:type="fixed"/>
        <w:tblLook w:val="04A0" w:firstRow="1" w:lastRow="0" w:firstColumn="1" w:lastColumn="0" w:noHBand="0" w:noVBand="1"/>
      </w:tblPr>
      <w:tblGrid>
        <w:gridCol w:w="2262"/>
        <w:gridCol w:w="2553"/>
        <w:gridCol w:w="1134"/>
      </w:tblGrid>
      <w:tr w:rsidR="004C0E46" w:rsidTr="009D0F3B">
        <w:trPr>
          <w:trHeight w:val="349"/>
          <w:jc w:val="center"/>
        </w:trPr>
        <w:tc>
          <w:tcPr>
            <w:tcW w:w="1901" w:type="pct"/>
            <w:shd w:val="clear" w:color="auto" w:fill="FFFFFF" w:themeFill="background1"/>
          </w:tcPr>
          <w:p w:rsidR="004C0E46"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46" w:type="pct"/>
            <w:shd w:val="clear" w:color="auto" w:fill="FFFFFF" w:themeFill="background1"/>
          </w:tcPr>
          <w:p w:rsidR="004C0E46" w:rsidRDefault="006D79A8" w:rsidP="009867B6">
            <w:pPr>
              <w:spacing w:after="0" w:line="360" w:lineRule="auto"/>
              <w:jc w:val="center"/>
              <w:rPr>
                <w:b/>
              </w:rPr>
            </w:pPr>
            <w:r>
              <w:rPr>
                <w:b/>
              </w:rPr>
              <w:t>HKOK</w:t>
            </w:r>
          </w:p>
        </w:tc>
        <w:tc>
          <w:tcPr>
            <w:tcW w:w="953" w:type="pct"/>
            <w:shd w:val="clear" w:color="auto" w:fill="FFFFFF" w:themeFill="background1"/>
          </w:tcPr>
          <w:p w:rsidR="004C0E46" w:rsidRPr="00863830" w:rsidRDefault="004C0E46" w:rsidP="009867B6">
            <w:pPr>
              <w:spacing w:after="0" w:line="360" w:lineRule="auto"/>
              <w:jc w:val="center"/>
              <w:rPr>
                <w:rFonts w:eastAsiaTheme="minorEastAsia"/>
                <w:b/>
              </w:rPr>
            </w:pPr>
            <w:r>
              <w:rPr>
                <w:rFonts w:eastAsiaTheme="minorEastAsia"/>
                <w:b/>
              </w:rPr>
              <w:t>p</w:t>
            </w:r>
          </w:p>
        </w:tc>
      </w:tr>
      <w:tr w:rsidR="00602AC2" w:rsidTr="008F7C06">
        <w:trPr>
          <w:trHeight w:val="353"/>
          <w:jc w:val="center"/>
        </w:trPr>
        <w:tc>
          <w:tcPr>
            <w:tcW w:w="1901" w:type="pct"/>
          </w:tcPr>
          <w:p w:rsidR="00602AC2" w:rsidRPr="00863830" w:rsidRDefault="00602AC2" w:rsidP="009867B6">
            <w:pPr>
              <w:spacing w:after="0" w:line="360" w:lineRule="auto"/>
              <w:rPr>
                <w:rFonts w:eastAsiaTheme="minorEastAsia"/>
              </w:rPr>
            </w:pPr>
            <w:r w:rsidRPr="00863830">
              <w:rPr>
                <w:rFonts w:eastAsiaTheme="minorEastAsia"/>
              </w:rPr>
              <w:t>Çan</w:t>
            </w:r>
          </w:p>
        </w:tc>
        <w:tc>
          <w:tcPr>
            <w:tcW w:w="2146" w:type="pct"/>
          </w:tcPr>
          <w:p w:rsidR="00602AC2" w:rsidRPr="00DC1EF5" w:rsidRDefault="00602AC2" w:rsidP="009867B6">
            <w:pPr>
              <w:spacing w:after="0" w:line="360" w:lineRule="auto"/>
              <w:jc w:val="center"/>
            </w:pPr>
            <w:r>
              <w:t>30.00 (28.78 – 31.17)</w:t>
            </w:r>
          </w:p>
        </w:tc>
        <w:tc>
          <w:tcPr>
            <w:tcW w:w="953" w:type="pct"/>
            <w:vMerge w:val="restart"/>
          </w:tcPr>
          <w:p w:rsidR="00602AC2" w:rsidRDefault="00602AC2" w:rsidP="009867B6">
            <w:pPr>
              <w:spacing w:after="0" w:line="360" w:lineRule="auto"/>
              <w:jc w:val="center"/>
              <w:rPr>
                <w:rFonts w:eastAsiaTheme="minorEastAsia"/>
              </w:rPr>
            </w:pPr>
          </w:p>
          <w:p w:rsidR="00602AC2" w:rsidRDefault="00602AC2" w:rsidP="009867B6">
            <w:pPr>
              <w:spacing w:after="0" w:line="360" w:lineRule="auto"/>
              <w:jc w:val="center"/>
              <w:rPr>
                <w:rFonts w:eastAsiaTheme="minorEastAsia"/>
              </w:rPr>
            </w:pPr>
          </w:p>
          <w:p w:rsidR="00602AC2" w:rsidRPr="001D0209" w:rsidRDefault="00602AC2" w:rsidP="009867B6">
            <w:pPr>
              <w:spacing w:after="0" w:line="360" w:lineRule="auto"/>
              <w:jc w:val="center"/>
              <w:rPr>
                <w:rFonts w:eastAsiaTheme="minorEastAsia"/>
              </w:rPr>
            </w:pPr>
            <w:r w:rsidRPr="00602AC2">
              <w:rPr>
                <w:rFonts w:eastAsiaTheme="minorEastAsia"/>
                <w:b/>
              </w:rPr>
              <w:t>&lt;0.001</w:t>
            </w:r>
          </w:p>
        </w:tc>
      </w:tr>
      <w:tr w:rsidR="00602AC2" w:rsidTr="008F7C06">
        <w:trPr>
          <w:trHeight w:val="432"/>
          <w:jc w:val="center"/>
        </w:trPr>
        <w:tc>
          <w:tcPr>
            <w:tcW w:w="1901" w:type="pct"/>
          </w:tcPr>
          <w:p w:rsidR="00602AC2" w:rsidRPr="00863830" w:rsidRDefault="00602AC2" w:rsidP="009867B6">
            <w:pPr>
              <w:spacing w:after="0" w:line="360" w:lineRule="auto"/>
              <w:rPr>
                <w:rFonts w:eastAsiaTheme="minorEastAsia"/>
              </w:rPr>
            </w:pPr>
            <w:r w:rsidRPr="00863830">
              <w:rPr>
                <w:rFonts w:eastAsiaTheme="minorEastAsia"/>
              </w:rPr>
              <w:t>Gauss</w:t>
            </w:r>
          </w:p>
        </w:tc>
        <w:tc>
          <w:tcPr>
            <w:tcW w:w="2146" w:type="pct"/>
          </w:tcPr>
          <w:p w:rsidR="00602AC2" w:rsidRPr="00DC1EF5" w:rsidRDefault="00602AC2" w:rsidP="009867B6">
            <w:pPr>
              <w:spacing w:after="0" w:line="360" w:lineRule="auto"/>
              <w:jc w:val="center"/>
            </w:pPr>
            <w:r>
              <w:t>29.76 (28.54 – 30.71)</w:t>
            </w:r>
          </w:p>
        </w:tc>
        <w:tc>
          <w:tcPr>
            <w:tcW w:w="953" w:type="pct"/>
            <w:vMerge/>
          </w:tcPr>
          <w:p w:rsidR="00602AC2" w:rsidRPr="001D0209" w:rsidRDefault="00602AC2" w:rsidP="009867B6">
            <w:pPr>
              <w:spacing w:after="0" w:line="360" w:lineRule="auto"/>
              <w:jc w:val="center"/>
              <w:rPr>
                <w:rFonts w:eastAsiaTheme="minorEastAsia"/>
              </w:rPr>
            </w:pPr>
          </w:p>
        </w:tc>
      </w:tr>
      <w:tr w:rsidR="00602AC2" w:rsidTr="008F7C06">
        <w:trPr>
          <w:trHeight w:val="442"/>
          <w:jc w:val="center"/>
        </w:trPr>
        <w:tc>
          <w:tcPr>
            <w:tcW w:w="1901" w:type="pct"/>
          </w:tcPr>
          <w:p w:rsidR="00602AC2" w:rsidRPr="00863830" w:rsidRDefault="00602AC2" w:rsidP="009867B6">
            <w:pPr>
              <w:spacing w:after="0" w:line="360" w:lineRule="auto"/>
              <w:rPr>
                <w:rFonts w:eastAsiaTheme="minorEastAsia"/>
              </w:rPr>
            </w:pPr>
            <w:r w:rsidRPr="00863830">
              <w:rPr>
                <w:rFonts w:eastAsiaTheme="minorEastAsia"/>
              </w:rPr>
              <w:t>Üçgen</w:t>
            </w:r>
          </w:p>
        </w:tc>
        <w:tc>
          <w:tcPr>
            <w:tcW w:w="2146" w:type="pct"/>
          </w:tcPr>
          <w:p w:rsidR="00602AC2" w:rsidRPr="00DC1EF5" w:rsidRDefault="00602AC2" w:rsidP="009867B6">
            <w:pPr>
              <w:spacing w:after="0" w:line="360" w:lineRule="auto"/>
              <w:jc w:val="center"/>
            </w:pPr>
            <w:r>
              <w:t>29.03 (27.77 – 30.24)</w:t>
            </w:r>
          </w:p>
        </w:tc>
        <w:tc>
          <w:tcPr>
            <w:tcW w:w="953" w:type="pct"/>
            <w:vMerge/>
          </w:tcPr>
          <w:p w:rsidR="00602AC2" w:rsidRPr="001D0209" w:rsidRDefault="00602AC2" w:rsidP="009867B6">
            <w:pPr>
              <w:spacing w:after="0" w:line="360" w:lineRule="auto"/>
              <w:jc w:val="center"/>
              <w:rPr>
                <w:rFonts w:eastAsiaTheme="minorEastAsia"/>
                <w:b/>
              </w:rPr>
            </w:pPr>
          </w:p>
        </w:tc>
      </w:tr>
      <w:tr w:rsidR="00602AC2" w:rsidTr="008F7C06">
        <w:trPr>
          <w:trHeight w:val="442"/>
          <w:jc w:val="center"/>
        </w:trPr>
        <w:tc>
          <w:tcPr>
            <w:tcW w:w="1901" w:type="pct"/>
          </w:tcPr>
          <w:p w:rsidR="00602AC2" w:rsidRPr="00863830" w:rsidRDefault="00602AC2" w:rsidP="009867B6">
            <w:pPr>
              <w:spacing w:after="0" w:line="360" w:lineRule="auto"/>
              <w:rPr>
                <w:rFonts w:eastAsiaTheme="minorEastAsia"/>
              </w:rPr>
            </w:pPr>
            <w:r w:rsidRPr="00863830">
              <w:rPr>
                <w:rFonts w:eastAsiaTheme="minorEastAsia"/>
              </w:rPr>
              <w:t>Yamuk</w:t>
            </w:r>
          </w:p>
        </w:tc>
        <w:tc>
          <w:tcPr>
            <w:tcW w:w="2146" w:type="pct"/>
          </w:tcPr>
          <w:p w:rsidR="00602AC2" w:rsidRPr="00DC1EF5" w:rsidRDefault="00602AC2" w:rsidP="009867B6">
            <w:pPr>
              <w:spacing w:after="0" w:line="360" w:lineRule="auto"/>
              <w:jc w:val="center"/>
            </w:pPr>
            <w:r>
              <w:t>30.24 (29.03 – 31.40)</w:t>
            </w:r>
          </w:p>
        </w:tc>
        <w:tc>
          <w:tcPr>
            <w:tcW w:w="953" w:type="pct"/>
            <w:vMerge/>
          </w:tcPr>
          <w:p w:rsidR="00602AC2" w:rsidRPr="001D0209" w:rsidRDefault="00602AC2" w:rsidP="009867B6">
            <w:pPr>
              <w:spacing w:after="0" w:line="360" w:lineRule="auto"/>
              <w:jc w:val="center"/>
              <w:rPr>
                <w:rFonts w:eastAsiaTheme="minorEastAsia"/>
                <w:b/>
              </w:rPr>
            </w:pPr>
          </w:p>
        </w:tc>
      </w:tr>
    </w:tbl>
    <w:p w:rsidR="00C00135" w:rsidRPr="00C00135" w:rsidRDefault="00C00135" w:rsidP="00C00135">
      <w:pPr>
        <w:spacing w:after="0" w:line="240" w:lineRule="auto"/>
        <w:jc w:val="center"/>
        <w:rPr>
          <w:rFonts w:eastAsiaTheme="minorEastAsia"/>
          <w:sz w:val="12"/>
        </w:rPr>
      </w:pPr>
    </w:p>
    <w:p w:rsidR="00D05FD3" w:rsidRDefault="0099328D" w:rsidP="00C00135">
      <w:pPr>
        <w:spacing w:after="0" w:line="240" w:lineRule="auto"/>
        <w:jc w:val="center"/>
        <w:rPr>
          <w:rFonts w:eastAsiaTheme="minorEastAsia"/>
          <w:sz w:val="18"/>
        </w:rPr>
      </w:pPr>
      <w:r w:rsidRPr="006C4E36">
        <w:rPr>
          <w:rFonts w:eastAsiaTheme="minorEastAsia"/>
          <w:sz w:val="18"/>
        </w:rPr>
        <w:t xml:space="preserve">Tüm üyelik fonksiyonları </w:t>
      </w:r>
      <w:r w:rsidR="00A425AD">
        <w:rPr>
          <w:rFonts w:eastAsiaTheme="minorEastAsia"/>
          <w:sz w:val="18"/>
        </w:rPr>
        <w:t>birbirinden istatistiksel olarak farklıdır.</w:t>
      </w:r>
    </w:p>
    <w:p w:rsidR="00776F9C" w:rsidRPr="009D0F51" w:rsidRDefault="00776F9C" w:rsidP="00C00135">
      <w:pPr>
        <w:spacing w:after="0" w:line="360" w:lineRule="auto"/>
        <w:jc w:val="center"/>
        <w:rPr>
          <w:rFonts w:eastAsiaTheme="minorEastAsia"/>
          <w:sz w:val="18"/>
        </w:rPr>
      </w:pPr>
    </w:p>
    <w:p w:rsidR="00C00135" w:rsidRDefault="00CB77DD" w:rsidP="00C00135">
      <w:pPr>
        <w:spacing w:after="0" w:line="360" w:lineRule="auto"/>
        <w:jc w:val="center"/>
        <w:rPr>
          <w:rFonts w:eastAsiaTheme="minorEastAsia"/>
        </w:rPr>
      </w:pPr>
      <w:r w:rsidRPr="00CB77DD">
        <w:rPr>
          <w:rFonts w:eastAsiaTheme="minorEastAsia"/>
          <w:noProof/>
          <w:lang w:eastAsia="tr-TR"/>
        </w:rPr>
        <w:drawing>
          <wp:inline distT="0" distB="0" distL="0" distR="0" wp14:anchorId="462B063B" wp14:editId="7B9AEFE7">
            <wp:extent cx="4594860" cy="2819400"/>
            <wp:effectExtent l="0" t="0" r="0" b="0"/>
            <wp:docPr id="359" name="Resim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0">
                      <a:extLst>
                        <a:ext uri="{28A0092B-C50C-407E-A947-70E740481C1C}">
                          <a14:useLocalDpi xmlns:a14="http://schemas.microsoft.com/office/drawing/2010/main" val="0"/>
                        </a:ext>
                      </a:extLst>
                    </a:blip>
                    <a:srcRect l="1200" t="1799" r="1079" b="1970"/>
                    <a:stretch/>
                  </pic:blipFill>
                  <pic:spPr bwMode="auto">
                    <a:xfrm>
                      <a:off x="0" y="0"/>
                      <a:ext cx="4595300" cy="2819670"/>
                    </a:xfrm>
                    <a:prstGeom prst="rect">
                      <a:avLst/>
                    </a:prstGeom>
                    <a:noFill/>
                    <a:ln>
                      <a:noFill/>
                    </a:ln>
                    <a:extLst>
                      <a:ext uri="{53640926-AAD7-44D8-BBD7-CCE9431645EC}">
                        <a14:shadowObscured xmlns:a14="http://schemas.microsoft.com/office/drawing/2010/main"/>
                      </a:ext>
                    </a:extLst>
                  </pic:spPr>
                </pic:pic>
              </a:graphicData>
            </a:graphic>
          </wp:inline>
        </w:drawing>
      </w:r>
    </w:p>
    <w:p w:rsidR="00C00135" w:rsidRPr="00C00135" w:rsidRDefault="00C00135" w:rsidP="000C245C">
      <w:pPr>
        <w:spacing w:after="0" w:line="240" w:lineRule="auto"/>
        <w:jc w:val="center"/>
        <w:rPr>
          <w:rFonts w:eastAsiaTheme="minorEastAsia"/>
        </w:rPr>
      </w:pPr>
    </w:p>
    <w:p w:rsidR="008D65D8" w:rsidRDefault="008D65D8" w:rsidP="00C00135">
      <w:pPr>
        <w:pStyle w:val="Balk4"/>
        <w:spacing w:after="0" w:line="360" w:lineRule="auto"/>
        <w:rPr>
          <w:rFonts w:eastAsiaTheme="minorEastAsia"/>
        </w:rPr>
      </w:pPr>
      <w:bookmarkStart w:id="269" w:name="_Toc458998862"/>
      <w:r w:rsidRPr="008810C9">
        <w:rPr>
          <w:rFonts w:eastAsiaTheme="minorEastAsia"/>
        </w:rPr>
        <w:t>Şekil 4</w:t>
      </w:r>
      <w:r w:rsidR="0030307A">
        <w:rPr>
          <w:rFonts w:eastAsiaTheme="minorEastAsia"/>
        </w:rPr>
        <w:t>.9</w:t>
      </w:r>
      <w:r w:rsidRPr="008810C9">
        <w:rPr>
          <w:rFonts w:eastAsiaTheme="minorEastAsia"/>
        </w:rPr>
        <w:t xml:space="preserve"> Eğitim setinde değişen üyelik fonksiyonlarına göre aşamalı bulanık modellerin duyarlılık değerlerine ilişkin kutu grafikleri</w:t>
      </w:r>
      <w:bookmarkEnd w:id="269"/>
    </w:p>
    <w:p w:rsidR="00CF7739" w:rsidRPr="00CF7739" w:rsidRDefault="00CF7739" w:rsidP="009867B6">
      <w:pPr>
        <w:spacing w:after="0"/>
      </w:pPr>
    </w:p>
    <w:p w:rsidR="008810C9" w:rsidRDefault="00CB77DD" w:rsidP="009867B6">
      <w:pPr>
        <w:spacing w:after="0" w:line="240" w:lineRule="auto"/>
        <w:jc w:val="center"/>
        <w:rPr>
          <w:rFonts w:eastAsiaTheme="minorEastAsia"/>
        </w:rPr>
      </w:pPr>
      <w:r w:rsidRPr="00CB77DD">
        <w:rPr>
          <w:rFonts w:eastAsiaTheme="minorEastAsia"/>
          <w:noProof/>
          <w:lang w:eastAsia="tr-TR"/>
        </w:rPr>
        <w:lastRenderedPageBreak/>
        <w:drawing>
          <wp:inline distT="0" distB="0" distL="0" distR="0" wp14:anchorId="01F27565" wp14:editId="4D8E5C90">
            <wp:extent cx="4680000" cy="2880000"/>
            <wp:effectExtent l="0" t="0" r="6350" b="0"/>
            <wp:docPr id="360" name="Resim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1">
                      <a:extLst>
                        <a:ext uri="{28A0092B-C50C-407E-A947-70E740481C1C}">
                          <a14:useLocalDpi xmlns:a14="http://schemas.microsoft.com/office/drawing/2010/main" val="0"/>
                        </a:ext>
                      </a:extLst>
                    </a:blip>
                    <a:srcRect l="1200" t="1259" r="1303" b="1609"/>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0C245C">
      <w:pPr>
        <w:spacing w:after="0" w:line="240" w:lineRule="auto"/>
      </w:pPr>
    </w:p>
    <w:p w:rsidR="008D65D8" w:rsidRDefault="008D65D8" w:rsidP="000C245C">
      <w:pPr>
        <w:pStyle w:val="Balk4"/>
        <w:spacing w:after="0" w:line="360" w:lineRule="auto"/>
        <w:rPr>
          <w:rFonts w:eastAsiaTheme="minorEastAsia"/>
        </w:rPr>
      </w:pPr>
      <w:bookmarkStart w:id="270" w:name="_Toc458998863"/>
      <w:r w:rsidRPr="008810C9">
        <w:rPr>
          <w:rFonts w:eastAsiaTheme="minorEastAsia"/>
        </w:rPr>
        <w:t>Şekil 4.</w:t>
      </w:r>
      <w:r w:rsidR="0030307A">
        <w:rPr>
          <w:rFonts w:eastAsiaTheme="minorEastAsia"/>
        </w:rPr>
        <w:t>10</w:t>
      </w:r>
      <w:r w:rsidRPr="008810C9">
        <w:rPr>
          <w:rFonts w:eastAsiaTheme="minorEastAsia"/>
        </w:rPr>
        <w:t xml:space="preserve"> Eğitim setinde değişen üyelik fonksiyonlarına göre aşamalı bulanık </w:t>
      </w:r>
      <w:r w:rsidR="00A64099" w:rsidRPr="008810C9">
        <w:rPr>
          <w:rFonts w:eastAsiaTheme="minorEastAsia"/>
        </w:rPr>
        <w:t>modellerin özgüllük</w:t>
      </w:r>
      <w:r w:rsidRPr="008810C9">
        <w:rPr>
          <w:rFonts w:eastAsiaTheme="minorEastAsia"/>
        </w:rPr>
        <w:t xml:space="preserve"> değerlerine ilişkin kutu grafikleri</w:t>
      </w:r>
      <w:bookmarkEnd w:id="270"/>
    </w:p>
    <w:p w:rsidR="00D05FD3" w:rsidRDefault="00D05FD3" w:rsidP="000C245C">
      <w:pPr>
        <w:spacing w:after="0" w:line="360" w:lineRule="auto"/>
        <w:jc w:val="both"/>
        <w:rPr>
          <w:rFonts w:eastAsiaTheme="minorEastAsia"/>
        </w:rPr>
      </w:pPr>
    </w:p>
    <w:p w:rsidR="008D65D8" w:rsidRDefault="00CB77DD" w:rsidP="000C245C">
      <w:pPr>
        <w:spacing w:after="0" w:line="360" w:lineRule="auto"/>
        <w:jc w:val="center"/>
        <w:rPr>
          <w:rFonts w:eastAsiaTheme="minorEastAsia"/>
        </w:rPr>
      </w:pPr>
      <w:r w:rsidRPr="00CB77DD">
        <w:rPr>
          <w:rFonts w:eastAsiaTheme="minorEastAsia"/>
          <w:noProof/>
          <w:lang w:eastAsia="tr-TR"/>
        </w:rPr>
        <w:drawing>
          <wp:inline distT="0" distB="0" distL="0" distR="0" wp14:anchorId="6981D4FB" wp14:editId="34D49BC4">
            <wp:extent cx="4680000" cy="2880000"/>
            <wp:effectExtent l="0" t="0" r="6350" b="0"/>
            <wp:docPr id="361" name="Resim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2">
                      <a:extLst>
                        <a:ext uri="{28A0092B-C50C-407E-A947-70E740481C1C}">
                          <a14:useLocalDpi xmlns:a14="http://schemas.microsoft.com/office/drawing/2010/main" val="0"/>
                        </a:ext>
                      </a:extLst>
                    </a:blip>
                    <a:srcRect l="719" t="1260" r="839" b="125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0C245C">
      <w:pPr>
        <w:spacing w:after="0" w:line="240" w:lineRule="auto"/>
      </w:pPr>
    </w:p>
    <w:p w:rsidR="008810C9" w:rsidRDefault="0030307A" w:rsidP="000C245C">
      <w:pPr>
        <w:pStyle w:val="Balk4"/>
        <w:spacing w:after="0" w:line="360" w:lineRule="auto"/>
        <w:rPr>
          <w:rFonts w:eastAsiaTheme="minorEastAsia"/>
        </w:rPr>
      </w:pPr>
      <w:bookmarkStart w:id="271" w:name="_Toc458998864"/>
      <w:r>
        <w:rPr>
          <w:rFonts w:eastAsiaTheme="minorEastAsia"/>
        </w:rPr>
        <w:t>Şekil 4.11</w:t>
      </w:r>
      <w:r w:rsidR="00A64099" w:rsidRPr="008810C9">
        <w:rPr>
          <w:rFonts w:eastAsiaTheme="minorEastAsia"/>
        </w:rPr>
        <w:t xml:space="preserve"> Eğitim setinde değişen üyelik fonksiyonlarına göre aşamalı bulanık modellerin doğruluk değerlerine ilişkin kutu grafikleri</w:t>
      </w:r>
      <w:bookmarkEnd w:id="271"/>
    </w:p>
    <w:p w:rsidR="00517E88" w:rsidRDefault="00517E88" w:rsidP="009867B6">
      <w:pPr>
        <w:spacing w:after="0" w:line="240" w:lineRule="auto"/>
        <w:jc w:val="both"/>
        <w:rPr>
          <w:rFonts w:eastAsiaTheme="minorEastAsia"/>
        </w:rPr>
      </w:pPr>
    </w:p>
    <w:p w:rsidR="00AE04A8" w:rsidRDefault="00816280" w:rsidP="009867B6">
      <w:pPr>
        <w:spacing w:after="0" w:line="360" w:lineRule="auto"/>
        <w:jc w:val="center"/>
        <w:rPr>
          <w:rFonts w:eastAsiaTheme="minorEastAsia"/>
        </w:rPr>
      </w:pPr>
      <w:r w:rsidRPr="00816280">
        <w:rPr>
          <w:rFonts w:eastAsiaTheme="minorEastAsia"/>
          <w:noProof/>
          <w:lang w:eastAsia="tr-TR"/>
        </w:rPr>
        <w:lastRenderedPageBreak/>
        <w:drawing>
          <wp:inline distT="0" distB="0" distL="0" distR="0" wp14:anchorId="5B688E56" wp14:editId="552954CE">
            <wp:extent cx="4680000" cy="2880000"/>
            <wp:effectExtent l="0" t="0" r="6350" b="0"/>
            <wp:docPr id="366" name="Resim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3">
                      <a:extLst>
                        <a:ext uri="{28A0092B-C50C-407E-A947-70E740481C1C}">
                          <a14:useLocalDpi xmlns:a14="http://schemas.microsoft.com/office/drawing/2010/main" val="0"/>
                        </a:ext>
                      </a:extLst>
                    </a:blip>
                    <a:srcRect l="840" t="2158" r="959" b="1780"/>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0C245C" w:rsidRPr="009D0F51" w:rsidRDefault="000C245C" w:rsidP="000C245C">
      <w:pPr>
        <w:spacing w:after="0" w:line="240" w:lineRule="auto"/>
        <w:jc w:val="center"/>
        <w:rPr>
          <w:rFonts w:eastAsiaTheme="minorEastAsia"/>
        </w:rPr>
      </w:pPr>
    </w:p>
    <w:p w:rsidR="008D65D8" w:rsidRDefault="0030307A" w:rsidP="000C245C">
      <w:pPr>
        <w:pStyle w:val="Balk4"/>
        <w:spacing w:after="0" w:line="360" w:lineRule="auto"/>
        <w:rPr>
          <w:rFonts w:eastAsiaTheme="minorEastAsia"/>
        </w:rPr>
      </w:pPr>
      <w:bookmarkStart w:id="272" w:name="_Toc458998865"/>
      <w:r w:rsidRPr="00816280">
        <w:rPr>
          <w:rFonts w:eastAsiaTheme="minorEastAsia"/>
        </w:rPr>
        <w:t>Şekil 4.12</w:t>
      </w:r>
      <w:r w:rsidR="00A64099" w:rsidRPr="00816280">
        <w:rPr>
          <w:rFonts w:eastAsiaTheme="minorEastAsia"/>
        </w:rPr>
        <w:t xml:space="preserve"> Eğitim setinde değişen üyelik fonksiyonlarına göre aşamalı bulanık modellerin HKOK değerlerine ilişkin kutu grafikleri</w:t>
      </w:r>
      <w:bookmarkEnd w:id="272"/>
    </w:p>
    <w:p w:rsidR="00AE04A8" w:rsidRDefault="00AE04A8" w:rsidP="000C245C">
      <w:pPr>
        <w:spacing w:after="0" w:line="360" w:lineRule="auto"/>
        <w:jc w:val="both"/>
        <w:rPr>
          <w:rFonts w:eastAsiaTheme="minorEastAsia"/>
        </w:rPr>
      </w:pPr>
    </w:p>
    <w:p w:rsidR="00FE506E" w:rsidRDefault="00FC5E0B" w:rsidP="000C245C">
      <w:pPr>
        <w:spacing w:after="0" w:line="360" w:lineRule="auto"/>
        <w:jc w:val="both"/>
        <w:rPr>
          <w:rFonts w:eastAsiaTheme="minorEastAsia"/>
        </w:rPr>
      </w:pPr>
      <w:r>
        <w:rPr>
          <w:rFonts w:eastAsiaTheme="minorEastAsia"/>
        </w:rPr>
        <w:tab/>
      </w:r>
      <w:r w:rsidR="00FE506E" w:rsidRPr="00FC5E0B">
        <w:rPr>
          <w:rFonts w:eastAsiaTheme="minorEastAsia"/>
        </w:rPr>
        <w:t xml:space="preserve">Üç bağımsız değişkenli </w:t>
      </w:r>
      <w:r w:rsidR="00FE506E">
        <w:rPr>
          <w:rFonts w:eastAsiaTheme="minorEastAsia"/>
        </w:rPr>
        <w:t xml:space="preserve">test </w:t>
      </w:r>
      <w:r w:rsidR="00FE506E" w:rsidRPr="00FC5E0B">
        <w:rPr>
          <w:rFonts w:eastAsiaTheme="minorEastAsia"/>
        </w:rPr>
        <w:t xml:space="preserve">seti </w:t>
      </w:r>
      <w:r w:rsidR="00FE506E">
        <w:rPr>
          <w:rFonts w:eastAsiaTheme="minorEastAsia"/>
        </w:rPr>
        <w:t xml:space="preserve">ele alındığında ise eğitim </w:t>
      </w:r>
      <w:r w:rsidR="00FE506E" w:rsidRPr="00FC5E0B">
        <w:rPr>
          <w:rFonts w:eastAsiaTheme="minorEastAsia"/>
        </w:rPr>
        <w:t xml:space="preserve">setinde elde edilen sonuçlara paralel olarak farklı üyelik fonksiyonları kullanılarak oluşturulan </w:t>
      </w:r>
      <w:r w:rsidR="00FE506E">
        <w:rPr>
          <w:rFonts w:eastAsiaTheme="minorEastAsia"/>
        </w:rPr>
        <w:t xml:space="preserve">ABM’ler </w:t>
      </w:r>
      <w:r w:rsidR="00FE506E" w:rsidRPr="00FC5E0B">
        <w:rPr>
          <w:rFonts w:eastAsiaTheme="minorEastAsia"/>
        </w:rPr>
        <w:t>duyarlılık, özgüllük, doğruluk yüzde</w:t>
      </w:r>
      <w:r w:rsidR="00FE506E">
        <w:rPr>
          <w:rFonts w:eastAsiaTheme="minorEastAsia"/>
        </w:rPr>
        <w:t>ler</w:t>
      </w:r>
      <w:r w:rsidR="00FE506E" w:rsidRPr="00FC5E0B">
        <w:rPr>
          <w:rFonts w:eastAsiaTheme="minorEastAsia"/>
        </w:rPr>
        <w:t>i ve HKOK değerleri bakımından f</w:t>
      </w:r>
      <w:r w:rsidR="00FE506E">
        <w:rPr>
          <w:rFonts w:eastAsiaTheme="minorEastAsia"/>
        </w:rPr>
        <w:t>arklı bulundu (p&lt;0.</w:t>
      </w:r>
      <w:r w:rsidR="00FE506E" w:rsidRPr="00FC5E0B">
        <w:rPr>
          <w:rFonts w:eastAsiaTheme="minorEastAsia"/>
        </w:rPr>
        <w:t xml:space="preserve">001). Modellerin </w:t>
      </w:r>
      <w:r w:rsidR="00FE506E">
        <w:rPr>
          <w:rFonts w:eastAsiaTheme="minorEastAsia"/>
        </w:rPr>
        <w:t xml:space="preserve">çoklu </w:t>
      </w:r>
      <w:r w:rsidR="00FE506E" w:rsidRPr="00FC5E0B">
        <w:rPr>
          <w:rFonts w:eastAsiaTheme="minorEastAsia"/>
        </w:rPr>
        <w:t xml:space="preserve">karşılaştırmaları göz önüne alındığında </w:t>
      </w:r>
      <w:r w:rsidR="00FE506E">
        <w:rPr>
          <w:rFonts w:eastAsiaTheme="minorEastAsia"/>
        </w:rPr>
        <w:t>üçgen üyelik fonksiyonunun tüm model değerlendirme kriterleri bakımından diğer üyelik fonksiyonlarından farklı olduğu görüldü (Duyarlılık bakımından üçgen-yamuk ve ü</w:t>
      </w:r>
      <w:r w:rsidR="00FE506E" w:rsidRPr="002940FE">
        <w:rPr>
          <w:rFonts w:eastAsiaTheme="minorEastAsia"/>
        </w:rPr>
        <w:t>çgen-</w:t>
      </w:r>
      <w:r w:rsidR="007D1A28">
        <w:rPr>
          <w:rFonts w:eastAsiaTheme="minorEastAsia"/>
        </w:rPr>
        <w:t>çan için p&lt;0.001,</w:t>
      </w:r>
      <w:r w:rsidR="00FE506E">
        <w:rPr>
          <w:rFonts w:eastAsiaTheme="minorEastAsia"/>
        </w:rPr>
        <w:t xml:space="preserve"> ü</w:t>
      </w:r>
      <w:r w:rsidR="00FE506E" w:rsidRPr="002940FE">
        <w:rPr>
          <w:rFonts w:eastAsiaTheme="minorEastAsia"/>
        </w:rPr>
        <w:t xml:space="preserve">çgen-Gauss </w:t>
      </w:r>
      <w:r w:rsidR="00FE506E">
        <w:rPr>
          <w:rFonts w:eastAsiaTheme="minorEastAsia"/>
        </w:rPr>
        <w:t xml:space="preserve">üyelik fonksiyonlarının karşılaştırılmaları </w:t>
      </w:r>
      <w:r w:rsidR="00FE506E" w:rsidRPr="002940FE">
        <w:rPr>
          <w:rFonts w:eastAsiaTheme="minorEastAsia"/>
        </w:rPr>
        <w:t>için p=0.015</w:t>
      </w:r>
      <w:r w:rsidR="00FE506E">
        <w:rPr>
          <w:rFonts w:eastAsiaTheme="minorEastAsia"/>
        </w:rPr>
        <w:t xml:space="preserve">; özgüllük bakımından </w:t>
      </w:r>
      <w:r w:rsidR="00FE506E">
        <w:t>üçgen-yamuk ve ü</w:t>
      </w:r>
      <w:r w:rsidR="00FE506E" w:rsidRPr="002940FE">
        <w:t>çgen</w:t>
      </w:r>
      <w:r w:rsidR="00FE506E">
        <w:t>-ç</w:t>
      </w:r>
      <w:r w:rsidR="00FE506E" w:rsidRPr="002940FE">
        <w:t>an</w:t>
      </w:r>
      <w:r w:rsidR="00FE506E">
        <w:t xml:space="preserve"> üyelik</w:t>
      </w:r>
      <w:r w:rsidR="00FE506E" w:rsidRPr="002940FE">
        <w:t xml:space="preserve"> fonksiyonları</w:t>
      </w:r>
      <w:r w:rsidR="00FE506E">
        <w:t>nın k</w:t>
      </w:r>
      <w:r w:rsidR="007D1A28">
        <w:t>arşılaştırılmaları için p&lt;0.001,</w:t>
      </w:r>
      <w:r w:rsidR="00FE506E">
        <w:t xml:space="preserve"> ü</w:t>
      </w:r>
      <w:r w:rsidR="00FE506E" w:rsidRPr="002940FE">
        <w:t>çgen-Gauss</w:t>
      </w:r>
      <w:r w:rsidR="00FE506E">
        <w:t xml:space="preserve"> üyelik fonksiyonlarının karşılaştırılması</w:t>
      </w:r>
      <w:r w:rsidR="00FE506E" w:rsidRPr="002940FE">
        <w:t xml:space="preserve"> için p=0.002</w:t>
      </w:r>
      <w:r w:rsidR="00FE506E">
        <w:rPr>
          <w:rFonts w:eastAsiaTheme="minorEastAsia"/>
        </w:rPr>
        <w:t xml:space="preserve">; doğruluk ve HKOK bakımından </w:t>
      </w:r>
      <w:r w:rsidR="007D1A28">
        <w:rPr>
          <w:rFonts w:eastAsiaTheme="minorEastAsia"/>
        </w:rPr>
        <w:t xml:space="preserve">üçgen üyelik fonksiyonunun diğer üyelik fonksiyonları ile karşılaştırılması için </w:t>
      </w:r>
      <w:r w:rsidR="00FE506E">
        <w:rPr>
          <w:rFonts w:eastAsiaTheme="minorEastAsia"/>
        </w:rPr>
        <w:t>p&lt;0.001)</w:t>
      </w:r>
      <w:r w:rsidR="00FE506E" w:rsidRPr="002940FE">
        <w:rPr>
          <w:rFonts w:eastAsiaTheme="minorEastAsia"/>
        </w:rPr>
        <w:t xml:space="preserve">. </w:t>
      </w:r>
      <w:r w:rsidR="00FE506E">
        <w:rPr>
          <w:rFonts w:eastAsiaTheme="minorEastAsia"/>
        </w:rPr>
        <w:t xml:space="preserve">Buna ek olarak Gauss üyelik fonksiyonu ile oluşturulan modelin özgüllüğü yamuk üyelik fonksiyonu kullanılarak oluşturulan modelin özgüllüğünden farklı çıktı (p=0.013). Doğruluk ve HKOK değerleri bakımından ise Gauss üyelik fonksiyonu ile çan ve yamuk üyelik fonksiyonları birbirinden farklı bulundu (Hem doğruluk hem de HKOK bakımından </w:t>
      </w:r>
      <w:r w:rsidR="00FE506E">
        <w:t>Gauss-yamuk üyelik fonksiyonlarının karşılaştırılması için p&lt;0.001, Gauss-ç</w:t>
      </w:r>
      <w:r w:rsidR="00FE506E" w:rsidRPr="002940FE">
        <w:t>an</w:t>
      </w:r>
      <w:r w:rsidR="00FE506E">
        <w:t xml:space="preserve"> üyelik fonksiyonlarının karşılaştırılması</w:t>
      </w:r>
      <w:r w:rsidR="00FE506E" w:rsidRPr="002940FE">
        <w:t xml:space="preserve"> için p=0.013</w:t>
      </w:r>
      <w:r w:rsidR="00FE506E">
        <w:t xml:space="preserve">). </w:t>
      </w:r>
      <w:r w:rsidR="00FE506E" w:rsidRPr="00FC5E0B">
        <w:rPr>
          <w:rFonts w:eastAsiaTheme="minorEastAsia"/>
        </w:rPr>
        <w:t>Model değerlendirme kriterleri göz önüne alındığında sınıflandırma başarısı en yüksek olan modelin üçgen üyelik fonksiyonu ile oluşturulduğu sonucu bulundu</w:t>
      </w:r>
      <w:r w:rsidR="00FE506E">
        <w:rPr>
          <w:rFonts w:eastAsiaTheme="minorEastAsia"/>
        </w:rPr>
        <w:t xml:space="preserve">. Üçgen üyelik fonksiyonundan sonraki en iyi sınıflandırma başarısı Gauss üyelik fonksiyonu ile kurulan modele aitti. Çan ve yamuk üyelik fonksiyonları ile oluşturulan </w:t>
      </w:r>
      <w:r w:rsidR="00FE506E">
        <w:rPr>
          <w:rFonts w:eastAsiaTheme="minorEastAsia"/>
        </w:rPr>
        <w:lastRenderedPageBreak/>
        <w:t>modellerin performanslarının ise birbirine yakın olduğu gözlendi (Tablo 4.13 - 4.16</w:t>
      </w:r>
      <w:r w:rsidR="00FE506E" w:rsidRPr="00FC5E0B">
        <w:rPr>
          <w:rFonts w:eastAsiaTheme="minorEastAsia"/>
        </w:rPr>
        <w:t>.</w:t>
      </w:r>
      <w:r w:rsidR="00FE506E">
        <w:rPr>
          <w:rFonts w:eastAsiaTheme="minorEastAsia"/>
        </w:rPr>
        <w:t xml:space="preserve"> ve Şekil 4.13 - 4.16).</w:t>
      </w:r>
      <w:r w:rsidR="00FE506E" w:rsidRPr="00FC5E0B">
        <w:rPr>
          <w:rFonts w:eastAsiaTheme="minorEastAsia"/>
        </w:rPr>
        <w:t xml:space="preserve"> </w:t>
      </w:r>
    </w:p>
    <w:p w:rsidR="00665A77" w:rsidRPr="002940FE" w:rsidRDefault="00665A77" w:rsidP="00354206">
      <w:pPr>
        <w:spacing w:after="0" w:line="360" w:lineRule="auto"/>
        <w:jc w:val="both"/>
      </w:pPr>
    </w:p>
    <w:p w:rsidR="00FB4983" w:rsidRDefault="0030307A" w:rsidP="00354206">
      <w:pPr>
        <w:pStyle w:val="TBal"/>
        <w:spacing w:after="0" w:line="360" w:lineRule="auto"/>
      </w:pPr>
      <w:bookmarkStart w:id="273" w:name="_Toc458998972"/>
      <w:r>
        <w:t>Tablo 4.13</w:t>
      </w:r>
      <w:r w:rsidR="00FB4983">
        <w:t xml:space="preserve"> Test</w:t>
      </w:r>
      <w:r w:rsidR="003B7693">
        <w:t xml:space="preserve"> </w:t>
      </w:r>
      <w:r w:rsidR="00FB4983" w:rsidRPr="009B31B4">
        <w:t>setinde</w:t>
      </w:r>
      <w:r w:rsidR="00FB4983" w:rsidRPr="00863830">
        <w:t xml:space="preserve"> </w:t>
      </w:r>
      <w:r w:rsidR="00FB4983">
        <w:t>aşamalı bulanık modellerin üyelik fonksi</w:t>
      </w:r>
      <w:r w:rsidR="000D7BA4">
        <w:t>yonlarına göre duyarlılık değerlerinin</w:t>
      </w:r>
      <w:r w:rsidR="00FB4983">
        <w:t xml:space="preserve"> tanımlayıcı istatistikleri ve karşılaştırma sonuçları</w:t>
      </w:r>
      <w:bookmarkEnd w:id="273"/>
    </w:p>
    <w:p w:rsidR="00CF7739" w:rsidRPr="00CF7739" w:rsidRDefault="00CF7739" w:rsidP="00354206">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FB4983" w:rsidTr="009D0F3B">
        <w:trPr>
          <w:trHeight w:val="349"/>
          <w:jc w:val="center"/>
        </w:trPr>
        <w:tc>
          <w:tcPr>
            <w:tcW w:w="1996" w:type="pct"/>
            <w:shd w:val="clear" w:color="auto" w:fill="FFFFFF" w:themeFill="background1"/>
          </w:tcPr>
          <w:p w:rsidR="00FB4983"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FB4983" w:rsidRPr="00863830" w:rsidRDefault="00FB4983"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FB4983" w:rsidRPr="00863830" w:rsidRDefault="000E48C8" w:rsidP="009867B6">
            <w:pPr>
              <w:spacing w:after="0" w:line="360" w:lineRule="auto"/>
              <w:jc w:val="center"/>
              <w:rPr>
                <w:rFonts w:eastAsiaTheme="minorEastAsia"/>
                <w:b/>
              </w:rPr>
            </w:pPr>
            <w:r>
              <w:rPr>
                <w:rFonts w:eastAsiaTheme="minorEastAsia"/>
                <w:b/>
              </w:rPr>
              <w:t>p</w:t>
            </w:r>
          </w:p>
        </w:tc>
      </w:tr>
      <w:tr w:rsidR="000E48C8" w:rsidTr="005F020F">
        <w:trPr>
          <w:trHeight w:val="353"/>
          <w:jc w:val="center"/>
        </w:trPr>
        <w:tc>
          <w:tcPr>
            <w:tcW w:w="1996" w:type="pct"/>
          </w:tcPr>
          <w:p w:rsidR="000E48C8" w:rsidRPr="00863830" w:rsidRDefault="000E48C8" w:rsidP="009867B6">
            <w:pPr>
              <w:spacing w:after="0" w:line="360" w:lineRule="auto"/>
              <w:rPr>
                <w:rFonts w:eastAsiaTheme="minorEastAsia"/>
              </w:rPr>
            </w:pPr>
            <w:r w:rsidRPr="00863830">
              <w:rPr>
                <w:rFonts w:eastAsiaTheme="minorEastAsia"/>
              </w:rPr>
              <w:t>Çan</w:t>
            </w:r>
          </w:p>
        </w:tc>
        <w:tc>
          <w:tcPr>
            <w:tcW w:w="2128" w:type="pct"/>
          </w:tcPr>
          <w:p w:rsidR="000E48C8" w:rsidRDefault="000E48C8" w:rsidP="009867B6">
            <w:pPr>
              <w:spacing w:after="0" w:line="360" w:lineRule="auto"/>
              <w:jc w:val="center"/>
              <w:rPr>
                <w:rFonts w:eastAsiaTheme="minorEastAsia"/>
              </w:rPr>
            </w:pPr>
            <w:r>
              <w:rPr>
                <w:rFonts w:eastAsiaTheme="minorEastAsia"/>
              </w:rPr>
              <w:t>90.85 (88.96 – 92.93)</w:t>
            </w:r>
          </w:p>
        </w:tc>
        <w:tc>
          <w:tcPr>
            <w:tcW w:w="876" w:type="pct"/>
            <w:vMerge w:val="restart"/>
          </w:tcPr>
          <w:p w:rsidR="000E48C8" w:rsidRDefault="000E48C8" w:rsidP="009867B6">
            <w:pPr>
              <w:spacing w:after="0" w:line="360" w:lineRule="auto"/>
              <w:jc w:val="center"/>
              <w:rPr>
                <w:rFonts w:eastAsiaTheme="minorEastAsia"/>
              </w:rPr>
            </w:pPr>
          </w:p>
          <w:p w:rsidR="000E48C8" w:rsidRDefault="000E48C8" w:rsidP="009867B6">
            <w:pPr>
              <w:spacing w:after="0" w:line="360" w:lineRule="auto"/>
              <w:jc w:val="center"/>
              <w:rPr>
                <w:rFonts w:eastAsiaTheme="minorEastAsia"/>
              </w:rPr>
            </w:pPr>
          </w:p>
          <w:p w:rsidR="000E48C8" w:rsidRPr="000E48C8" w:rsidRDefault="000E48C8" w:rsidP="009867B6">
            <w:pPr>
              <w:spacing w:after="0" w:line="360" w:lineRule="auto"/>
              <w:jc w:val="center"/>
              <w:rPr>
                <w:rFonts w:eastAsiaTheme="minorEastAsia"/>
                <w:b/>
              </w:rPr>
            </w:pPr>
            <w:r w:rsidRPr="000E48C8">
              <w:rPr>
                <w:rFonts w:eastAsiaTheme="minorEastAsia"/>
                <w:b/>
              </w:rPr>
              <w:t>&lt;0.001</w:t>
            </w:r>
          </w:p>
        </w:tc>
      </w:tr>
      <w:tr w:rsidR="000E48C8" w:rsidTr="005F020F">
        <w:trPr>
          <w:trHeight w:val="432"/>
          <w:jc w:val="center"/>
        </w:trPr>
        <w:tc>
          <w:tcPr>
            <w:tcW w:w="1996" w:type="pct"/>
          </w:tcPr>
          <w:p w:rsidR="000E48C8" w:rsidRPr="00863830" w:rsidRDefault="000E48C8" w:rsidP="009867B6">
            <w:pPr>
              <w:spacing w:after="0" w:line="360" w:lineRule="auto"/>
              <w:rPr>
                <w:rFonts w:eastAsiaTheme="minorEastAsia"/>
              </w:rPr>
            </w:pPr>
            <w:r w:rsidRPr="00863830">
              <w:rPr>
                <w:rFonts w:eastAsiaTheme="minorEastAsia"/>
              </w:rPr>
              <w:t>Gauss</w:t>
            </w:r>
          </w:p>
        </w:tc>
        <w:tc>
          <w:tcPr>
            <w:tcW w:w="2128" w:type="pct"/>
          </w:tcPr>
          <w:p w:rsidR="000E48C8" w:rsidRDefault="000E48C8" w:rsidP="009867B6">
            <w:pPr>
              <w:spacing w:after="0" w:line="360" w:lineRule="auto"/>
              <w:jc w:val="center"/>
              <w:rPr>
                <w:rFonts w:eastAsiaTheme="minorEastAsia"/>
              </w:rPr>
            </w:pPr>
            <w:r>
              <w:rPr>
                <w:rFonts w:eastAsiaTheme="minorEastAsia"/>
              </w:rPr>
              <w:t>91.16 (89.14 – 93.06)</w:t>
            </w:r>
          </w:p>
        </w:tc>
        <w:tc>
          <w:tcPr>
            <w:tcW w:w="876" w:type="pct"/>
            <w:vMerge/>
          </w:tcPr>
          <w:p w:rsidR="000E48C8" w:rsidRPr="001D0209" w:rsidRDefault="000E48C8" w:rsidP="009867B6">
            <w:pPr>
              <w:spacing w:after="0" w:line="360" w:lineRule="auto"/>
              <w:jc w:val="center"/>
              <w:rPr>
                <w:rFonts w:eastAsiaTheme="minorEastAsia"/>
              </w:rPr>
            </w:pPr>
          </w:p>
        </w:tc>
      </w:tr>
      <w:tr w:rsidR="000E48C8" w:rsidTr="005F020F">
        <w:trPr>
          <w:trHeight w:val="442"/>
          <w:jc w:val="center"/>
        </w:trPr>
        <w:tc>
          <w:tcPr>
            <w:tcW w:w="1996" w:type="pct"/>
          </w:tcPr>
          <w:p w:rsidR="000E48C8" w:rsidRPr="00863830" w:rsidRDefault="000E48C8" w:rsidP="009867B6">
            <w:pPr>
              <w:spacing w:after="0" w:line="360" w:lineRule="auto"/>
              <w:rPr>
                <w:rFonts w:eastAsiaTheme="minorEastAsia"/>
              </w:rPr>
            </w:pPr>
            <w:r w:rsidRPr="00863830">
              <w:rPr>
                <w:rFonts w:eastAsiaTheme="minorEastAsia"/>
              </w:rPr>
              <w:t>Üçgen</w:t>
            </w:r>
          </w:p>
        </w:tc>
        <w:tc>
          <w:tcPr>
            <w:tcW w:w="2128" w:type="pct"/>
          </w:tcPr>
          <w:p w:rsidR="000E48C8" w:rsidRPr="00833343" w:rsidRDefault="000E48C8" w:rsidP="009867B6">
            <w:pPr>
              <w:spacing w:after="0" w:line="360" w:lineRule="auto"/>
              <w:jc w:val="center"/>
              <w:rPr>
                <w:rFonts w:eastAsiaTheme="minorEastAsia"/>
              </w:rPr>
            </w:pPr>
            <w:r>
              <w:rPr>
                <w:rFonts w:eastAsiaTheme="minorEastAsia"/>
              </w:rPr>
              <w:t>91.56 (89.64 – 93.38)</w:t>
            </w:r>
            <w:r w:rsidRPr="00A425AD">
              <w:rPr>
                <w:rFonts w:eastAsiaTheme="minorEastAsia"/>
                <w:b/>
                <w:vertAlign w:val="superscript"/>
              </w:rPr>
              <w:t>*</w:t>
            </w:r>
          </w:p>
        </w:tc>
        <w:tc>
          <w:tcPr>
            <w:tcW w:w="876" w:type="pct"/>
            <w:vMerge/>
          </w:tcPr>
          <w:p w:rsidR="000E48C8" w:rsidRPr="001D0209" w:rsidRDefault="000E48C8" w:rsidP="009867B6">
            <w:pPr>
              <w:spacing w:after="0" w:line="360" w:lineRule="auto"/>
              <w:jc w:val="center"/>
              <w:rPr>
                <w:rFonts w:eastAsiaTheme="minorEastAsia"/>
                <w:b/>
              </w:rPr>
            </w:pPr>
          </w:p>
        </w:tc>
      </w:tr>
      <w:tr w:rsidR="000E48C8" w:rsidTr="005F020F">
        <w:trPr>
          <w:trHeight w:val="442"/>
          <w:jc w:val="center"/>
        </w:trPr>
        <w:tc>
          <w:tcPr>
            <w:tcW w:w="1996" w:type="pct"/>
          </w:tcPr>
          <w:p w:rsidR="000E48C8" w:rsidRPr="00863830" w:rsidRDefault="000E48C8" w:rsidP="009867B6">
            <w:pPr>
              <w:spacing w:after="0" w:line="360" w:lineRule="auto"/>
              <w:rPr>
                <w:rFonts w:eastAsiaTheme="minorEastAsia"/>
              </w:rPr>
            </w:pPr>
            <w:r w:rsidRPr="00863830">
              <w:rPr>
                <w:rFonts w:eastAsiaTheme="minorEastAsia"/>
              </w:rPr>
              <w:t>Yamuk</w:t>
            </w:r>
          </w:p>
        </w:tc>
        <w:tc>
          <w:tcPr>
            <w:tcW w:w="2128" w:type="pct"/>
          </w:tcPr>
          <w:p w:rsidR="000E48C8" w:rsidRDefault="000E48C8" w:rsidP="009867B6">
            <w:pPr>
              <w:spacing w:after="0" w:line="360" w:lineRule="auto"/>
              <w:jc w:val="center"/>
              <w:rPr>
                <w:rFonts w:eastAsiaTheme="minorEastAsia"/>
              </w:rPr>
            </w:pPr>
            <w:r>
              <w:rPr>
                <w:rFonts w:eastAsiaTheme="minorEastAsia"/>
              </w:rPr>
              <w:t>90.88 (88.89 – 92.86)</w:t>
            </w:r>
          </w:p>
        </w:tc>
        <w:tc>
          <w:tcPr>
            <w:tcW w:w="876" w:type="pct"/>
            <w:vMerge/>
          </w:tcPr>
          <w:p w:rsidR="000E48C8" w:rsidRPr="001D0209" w:rsidRDefault="000E48C8" w:rsidP="009867B6">
            <w:pPr>
              <w:spacing w:after="0" w:line="360" w:lineRule="auto"/>
              <w:jc w:val="center"/>
              <w:rPr>
                <w:rFonts w:eastAsiaTheme="minorEastAsia"/>
                <w:b/>
              </w:rPr>
            </w:pPr>
          </w:p>
        </w:tc>
      </w:tr>
    </w:tbl>
    <w:p w:rsidR="00354206" w:rsidRDefault="00354206" w:rsidP="00354206">
      <w:pPr>
        <w:spacing w:after="0" w:line="240" w:lineRule="auto"/>
        <w:jc w:val="both"/>
        <w:rPr>
          <w:rFonts w:eastAsiaTheme="minorEastAsia"/>
          <w:b/>
          <w:vertAlign w:val="superscript"/>
        </w:rPr>
      </w:pPr>
    </w:p>
    <w:p w:rsidR="00C34A90" w:rsidRDefault="00A425AD" w:rsidP="009867B6">
      <w:pPr>
        <w:spacing w:after="0" w:line="360" w:lineRule="auto"/>
        <w:jc w:val="both"/>
        <w:rPr>
          <w:rFonts w:eastAsiaTheme="minorEastAsia"/>
          <w:sz w:val="18"/>
          <w:szCs w:val="18"/>
        </w:rPr>
      </w:pPr>
      <w:r w:rsidRPr="00A425AD">
        <w:rPr>
          <w:rFonts w:eastAsiaTheme="minorEastAsia"/>
          <w:b/>
          <w:vertAlign w:val="superscript"/>
        </w:rPr>
        <w:t>*</w:t>
      </w:r>
      <w:r>
        <w:rPr>
          <w:rFonts w:eastAsiaTheme="minorEastAsia"/>
        </w:rPr>
        <w:t>:</w:t>
      </w:r>
      <w:r w:rsidR="004C009A" w:rsidRPr="004C009A">
        <w:rPr>
          <w:rFonts w:eastAsiaTheme="minorEastAsia"/>
          <w:sz w:val="18"/>
          <w:szCs w:val="18"/>
        </w:rPr>
        <w:t xml:space="preserve">Üçgen üyelik fonksiyonu tüm </w:t>
      </w:r>
      <w:r w:rsidR="008351DE">
        <w:rPr>
          <w:rFonts w:eastAsiaTheme="minorEastAsia"/>
          <w:sz w:val="18"/>
          <w:szCs w:val="18"/>
        </w:rPr>
        <w:t xml:space="preserve">üyelik </w:t>
      </w:r>
      <w:r w:rsidR="004C009A" w:rsidRPr="004C009A">
        <w:rPr>
          <w:rFonts w:eastAsiaTheme="minorEastAsia"/>
          <w:sz w:val="18"/>
          <w:szCs w:val="18"/>
        </w:rPr>
        <w:t>fonksiyonlar</w:t>
      </w:r>
      <w:r w:rsidR="008351DE">
        <w:rPr>
          <w:rFonts w:eastAsiaTheme="minorEastAsia"/>
          <w:sz w:val="18"/>
          <w:szCs w:val="18"/>
        </w:rPr>
        <w:t>ın</w:t>
      </w:r>
      <w:r w:rsidR="004C009A" w:rsidRPr="004C009A">
        <w:rPr>
          <w:rFonts w:eastAsiaTheme="minorEastAsia"/>
          <w:sz w:val="18"/>
          <w:szCs w:val="18"/>
        </w:rPr>
        <w:t xml:space="preserve">dan </w:t>
      </w:r>
      <w:r w:rsidR="008351DE">
        <w:rPr>
          <w:rFonts w:eastAsiaTheme="minorEastAsia"/>
          <w:sz w:val="18"/>
          <w:szCs w:val="18"/>
        </w:rPr>
        <w:t xml:space="preserve">istatistiksel olarak </w:t>
      </w:r>
      <w:r w:rsidR="004C009A" w:rsidRPr="004C009A">
        <w:rPr>
          <w:rFonts w:eastAsiaTheme="minorEastAsia"/>
          <w:sz w:val="18"/>
          <w:szCs w:val="18"/>
        </w:rPr>
        <w:t>f</w:t>
      </w:r>
      <w:r w:rsidR="008351DE">
        <w:rPr>
          <w:rFonts w:eastAsiaTheme="minorEastAsia"/>
          <w:sz w:val="18"/>
          <w:szCs w:val="18"/>
        </w:rPr>
        <w:t>arklıdır (Üçgen-yamuk ve ü</w:t>
      </w:r>
      <w:r w:rsidR="00F214F4">
        <w:rPr>
          <w:rFonts w:eastAsiaTheme="minorEastAsia"/>
          <w:sz w:val="18"/>
          <w:szCs w:val="18"/>
        </w:rPr>
        <w:t>çgen-</w:t>
      </w:r>
      <w:r w:rsidR="008351DE">
        <w:rPr>
          <w:rFonts w:eastAsiaTheme="minorEastAsia"/>
          <w:sz w:val="18"/>
          <w:szCs w:val="18"/>
        </w:rPr>
        <w:t>ç</w:t>
      </w:r>
      <w:r w:rsidR="004C009A" w:rsidRPr="004C009A">
        <w:rPr>
          <w:rFonts w:eastAsiaTheme="minorEastAsia"/>
          <w:sz w:val="18"/>
          <w:szCs w:val="18"/>
        </w:rPr>
        <w:t>an</w:t>
      </w:r>
      <w:r>
        <w:rPr>
          <w:rFonts w:eastAsiaTheme="minorEastAsia"/>
          <w:sz w:val="18"/>
          <w:szCs w:val="18"/>
        </w:rPr>
        <w:t xml:space="preserve"> üyelik fonksiyonları</w:t>
      </w:r>
      <w:r w:rsidR="008351DE">
        <w:rPr>
          <w:rFonts w:eastAsiaTheme="minorEastAsia"/>
          <w:sz w:val="18"/>
          <w:szCs w:val="18"/>
        </w:rPr>
        <w:t>nın</w:t>
      </w:r>
      <w:r>
        <w:rPr>
          <w:rFonts w:eastAsiaTheme="minorEastAsia"/>
          <w:sz w:val="18"/>
          <w:szCs w:val="18"/>
        </w:rPr>
        <w:t xml:space="preserve"> karşılaştır</w:t>
      </w:r>
      <w:r w:rsidR="008351DE">
        <w:rPr>
          <w:rFonts w:eastAsiaTheme="minorEastAsia"/>
          <w:sz w:val="18"/>
          <w:szCs w:val="18"/>
        </w:rPr>
        <w:t>ıl</w:t>
      </w:r>
      <w:r>
        <w:rPr>
          <w:rFonts w:eastAsiaTheme="minorEastAsia"/>
          <w:sz w:val="18"/>
          <w:szCs w:val="18"/>
        </w:rPr>
        <w:t>ması</w:t>
      </w:r>
      <w:r w:rsidR="004C009A" w:rsidRPr="004C009A">
        <w:rPr>
          <w:rFonts w:eastAsiaTheme="minorEastAsia"/>
          <w:sz w:val="18"/>
          <w:szCs w:val="18"/>
        </w:rPr>
        <w:t xml:space="preserve"> için p&lt;0.001; </w:t>
      </w:r>
      <w:r w:rsidR="008351DE">
        <w:rPr>
          <w:rFonts w:eastAsiaTheme="minorEastAsia"/>
          <w:sz w:val="18"/>
          <w:szCs w:val="18"/>
        </w:rPr>
        <w:t>ü</w:t>
      </w:r>
      <w:r w:rsidR="004C009A" w:rsidRPr="004C009A">
        <w:rPr>
          <w:rFonts w:eastAsiaTheme="minorEastAsia"/>
          <w:sz w:val="18"/>
          <w:szCs w:val="18"/>
        </w:rPr>
        <w:t>çgen-Gauss</w:t>
      </w:r>
      <w:r>
        <w:rPr>
          <w:rFonts w:eastAsiaTheme="minorEastAsia"/>
          <w:sz w:val="18"/>
          <w:szCs w:val="18"/>
        </w:rPr>
        <w:t xml:space="preserve"> üyelik fonksiyonları</w:t>
      </w:r>
      <w:r w:rsidR="008351DE">
        <w:rPr>
          <w:rFonts w:eastAsiaTheme="minorEastAsia"/>
          <w:sz w:val="18"/>
          <w:szCs w:val="18"/>
        </w:rPr>
        <w:t>nın</w:t>
      </w:r>
      <w:r>
        <w:rPr>
          <w:rFonts w:eastAsiaTheme="minorEastAsia"/>
          <w:sz w:val="18"/>
          <w:szCs w:val="18"/>
        </w:rPr>
        <w:t xml:space="preserve"> karşılaştır</w:t>
      </w:r>
      <w:r w:rsidR="008351DE">
        <w:rPr>
          <w:rFonts w:eastAsiaTheme="minorEastAsia"/>
          <w:sz w:val="18"/>
          <w:szCs w:val="18"/>
        </w:rPr>
        <w:t>ıl</w:t>
      </w:r>
      <w:r>
        <w:rPr>
          <w:rFonts w:eastAsiaTheme="minorEastAsia"/>
          <w:sz w:val="18"/>
          <w:szCs w:val="18"/>
        </w:rPr>
        <w:t>ması</w:t>
      </w:r>
      <w:r w:rsidR="004C009A" w:rsidRPr="004C009A">
        <w:rPr>
          <w:rFonts w:eastAsiaTheme="minorEastAsia"/>
          <w:sz w:val="18"/>
          <w:szCs w:val="18"/>
        </w:rPr>
        <w:t xml:space="preserve"> için p=0.015).</w:t>
      </w:r>
    </w:p>
    <w:p w:rsidR="004C009A" w:rsidRPr="004C009A" w:rsidRDefault="004C009A" w:rsidP="00354206">
      <w:pPr>
        <w:spacing w:after="0" w:line="360" w:lineRule="auto"/>
        <w:jc w:val="both"/>
        <w:rPr>
          <w:rFonts w:eastAsiaTheme="minorEastAsia"/>
          <w:sz w:val="18"/>
          <w:szCs w:val="18"/>
        </w:rPr>
      </w:pPr>
    </w:p>
    <w:p w:rsidR="00FB4983" w:rsidRDefault="0030307A" w:rsidP="00354206">
      <w:pPr>
        <w:pStyle w:val="TBal"/>
        <w:spacing w:after="0" w:line="360" w:lineRule="auto"/>
      </w:pPr>
      <w:bookmarkStart w:id="274" w:name="_Toc458998973"/>
      <w:r>
        <w:t>Tablo 4.14</w:t>
      </w:r>
      <w:r w:rsidR="00FB4983" w:rsidRPr="00863830">
        <w:t xml:space="preserve"> </w:t>
      </w:r>
      <w:r w:rsidR="00FB4983">
        <w:t>Test</w:t>
      </w:r>
      <w:r w:rsidR="00FB4983" w:rsidRPr="00863830">
        <w:t xml:space="preserve"> setinde </w:t>
      </w:r>
      <w:r w:rsidR="00FB4983">
        <w:t>aşamalı bulanık modellerin üyelik fonk</w:t>
      </w:r>
      <w:r w:rsidR="000D7BA4">
        <w:t>siyonlarına göre özgüllük değerlerinin</w:t>
      </w:r>
      <w:r w:rsidR="00FB4983">
        <w:t xml:space="preserve"> tanımlayıcı istatistikleri ve karşılaştırma sonuçları</w:t>
      </w:r>
      <w:bookmarkEnd w:id="274"/>
    </w:p>
    <w:p w:rsidR="00CF7739" w:rsidRPr="00CF7739" w:rsidRDefault="00CF7739" w:rsidP="00354206">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3"/>
        <w:gridCol w:w="2551"/>
        <w:gridCol w:w="992"/>
      </w:tblGrid>
      <w:tr w:rsidR="00FB4983" w:rsidTr="009D0F3B">
        <w:trPr>
          <w:trHeight w:val="349"/>
          <w:jc w:val="center"/>
        </w:trPr>
        <w:tc>
          <w:tcPr>
            <w:tcW w:w="1949" w:type="pct"/>
            <w:shd w:val="clear" w:color="auto" w:fill="FFFFFF" w:themeFill="background1"/>
          </w:tcPr>
          <w:p w:rsidR="00FB4983"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7" w:type="pct"/>
            <w:shd w:val="clear" w:color="auto" w:fill="FFFFFF" w:themeFill="background1"/>
          </w:tcPr>
          <w:p w:rsidR="00FB4983" w:rsidRDefault="00FB4983" w:rsidP="009867B6">
            <w:pPr>
              <w:spacing w:after="0" w:line="360" w:lineRule="auto"/>
              <w:jc w:val="center"/>
              <w:rPr>
                <w:b/>
              </w:rPr>
            </w:pPr>
            <w:r>
              <w:rPr>
                <w:b/>
              </w:rPr>
              <w:t>Özgüllük</w:t>
            </w:r>
          </w:p>
        </w:tc>
        <w:tc>
          <w:tcPr>
            <w:tcW w:w="854" w:type="pct"/>
            <w:shd w:val="clear" w:color="auto" w:fill="FFFFFF" w:themeFill="background1"/>
          </w:tcPr>
          <w:p w:rsidR="00FB4983" w:rsidRPr="00863830" w:rsidRDefault="00FB4983" w:rsidP="009867B6">
            <w:pPr>
              <w:spacing w:after="0" w:line="360" w:lineRule="auto"/>
              <w:jc w:val="center"/>
              <w:rPr>
                <w:rFonts w:eastAsiaTheme="minorEastAsia"/>
                <w:b/>
              </w:rPr>
            </w:pPr>
            <w:r>
              <w:rPr>
                <w:rFonts w:eastAsiaTheme="minorEastAsia"/>
                <w:b/>
              </w:rPr>
              <w:t>p</w:t>
            </w:r>
          </w:p>
        </w:tc>
      </w:tr>
      <w:tr w:rsidR="000E48C8" w:rsidTr="00A425AD">
        <w:trPr>
          <w:trHeight w:val="353"/>
          <w:jc w:val="center"/>
        </w:trPr>
        <w:tc>
          <w:tcPr>
            <w:tcW w:w="1949" w:type="pct"/>
          </w:tcPr>
          <w:p w:rsidR="000E48C8" w:rsidRPr="00863830" w:rsidRDefault="000E48C8" w:rsidP="009867B6">
            <w:pPr>
              <w:spacing w:after="0" w:line="360" w:lineRule="auto"/>
              <w:rPr>
                <w:rFonts w:eastAsiaTheme="minorEastAsia"/>
              </w:rPr>
            </w:pPr>
            <w:r w:rsidRPr="00863830">
              <w:rPr>
                <w:rFonts w:eastAsiaTheme="minorEastAsia"/>
              </w:rPr>
              <w:t>Çan</w:t>
            </w:r>
          </w:p>
        </w:tc>
        <w:tc>
          <w:tcPr>
            <w:tcW w:w="2197" w:type="pct"/>
          </w:tcPr>
          <w:p w:rsidR="000E48C8" w:rsidRPr="00833343" w:rsidRDefault="000E48C8" w:rsidP="009867B6">
            <w:pPr>
              <w:spacing w:after="0" w:line="360" w:lineRule="auto"/>
              <w:jc w:val="center"/>
            </w:pPr>
            <w:r>
              <w:t>90.57 (88.56 – 91.67)</w:t>
            </w:r>
          </w:p>
        </w:tc>
        <w:tc>
          <w:tcPr>
            <w:tcW w:w="854" w:type="pct"/>
            <w:vMerge w:val="restart"/>
          </w:tcPr>
          <w:p w:rsidR="000E48C8" w:rsidRDefault="000E48C8" w:rsidP="009867B6">
            <w:pPr>
              <w:spacing w:after="0" w:line="360" w:lineRule="auto"/>
              <w:jc w:val="center"/>
              <w:rPr>
                <w:rFonts w:eastAsiaTheme="minorEastAsia"/>
              </w:rPr>
            </w:pPr>
          </w:p>
          <w:p w:rsidR="000E48C8" w:rsidRDefault="000E48C8" w:rsidP="009867B6">
            <w:pPr>
              <w:spacing w:after="0" w:line="360" w:lineRule="auto"/>
              <w:jc w:val="center"/>
              <w:rPr>
                <w:rFonts w:eastAsiaTheme="minorEastAsia"/>
              </w:rPr>
            </w:pPr>
          </w:p>
          <w:p w:rsidR="000E48C8" w:rsidRPr="000E48C8" w:rsidRDefault="000E48C8" w:rsidP="009867B6">
            <w:pPr>
              <w:spacing w:after="0" w:line="360" w:lineRule="auto"/>
              <w:jc w:val="center"/>
              <w:rPr>
                <w:rFonts w:eastAsiaTheme="minorEastAsia"/>
                <w:b/>
              </w:rPr>
            </w:pPr>
            <w:r w:rsidRPr="000E48C8">
              <w:rPr>
                <w:rFonts w:eastAsiaTheme="minorEastAsia"/>
                <w:b/>
              </w:rPr>
              <w:t>&lt;0.001</w:t>
            </w:r>
          </w:p>
        </w:tc>
      </w:tr>
      <w:tr w:rsidR="000E48C8" w:rsidTr="00A425AD">
        <w:trPr>
          <w:trHeight w:val="432"/>
          <w:jc w:val="center"/>
        </w:trPr>
        <w:tc>
          <w:tcPr>
            <w:tcW w:w="1949" w:type="pct"/>
          </w:tcPr>
          <w:p w:rsidR="000E48C8" w:rsidRPr="00863830" w:rsidRDefault="000E48C8" w:rsidP="009867B6">
            <w:pPr>
              <w:spacing w:after="0" w:line="360" w:lineRule="auto"/>
              <w:rPr>
                <w:rFonts w:eastAsiaTheme="minorEastAsia"/>
              </w:rPr>
            </w:pPr>
            <w:r w:rsidRPr="00863830">
              <w:rPr>
                <w:rFonts w:eastAsiaTheme="minorEastAsia"/>
              </w:rPr>
              <w:t>Gauss</w:t>
            </w:r>
          </w:p>
        </w:tc>
        <w:tc>
          <w:tcPr>
            <w:tcW w:w="2197" w:type="pct"/>
          </w:tcPr>
          <w:p w:rsidR="000E48C8" w:rsidRPr="00833343" w:rsidRDefault="000E48C8" w:rsidP="009867B6">
            <w:pPr>
              <w:spacing w:after="0" w:line="360" w:lineRule="auto"/>
              <w:jc w:val="center"/>
            </w:pPr>
            <w:r>
              <w:t>90.85 (88.89 – 91.89)</w:t>
            </w:r>
            <w:r w:rsidRPr="00A425AD">
              <w:rPr>
                <w:b/>
                <w:vertAlign w:val="superscript"/>
              </w:rPr>
              <w:t>**</w:t>
            </w:r>
          </w:p>
        </w:tc>
        <w:tc>
          <w:tcPr>
            <w:tcW w:w="854" w:type="pct"/>
            <w:vMerge/>
          </w:tcPr>
          <w:p w:rsidR="000E48C8" w:rsidRPr="001D0209" w:rsidRDefault="000E48C8" w:rsidP="009867B6">
            <w:pPr>
              <w:spacing w:after="0" w:line="360" w:lineRule="auto"/>
              <w:jc w:val="center"/>
              <w:rPr>
                <w:rFonts w:eastAsiaTheme="minorEastAsia"/>
              </w:rPr>
            </w:pPr>
          </w:p>
        </w:tc>
      </w:tr>
      <w:tr w:rsidR="000E48C8" w:rsidTr="00A425AD">
        <w:trPr>
          <w:trHeight w:val="442"/>
          <w:jc w:val="center"/>
        </w:trPr>
        <w:tc>
          <w:tcPr>
            <w:tcW w:w="1949" w:type="pct"/>
          </w:tcPr>
          <w:p w:rsidR="000E48C8" w:rsidRPr="00863830" w:rsidRDefault="000E48C8" w:rsidP="009867B6">
            <w:pPr>
              <w:spacing w:after="0" w:line="360" w:lineRule="auto"/>
              <w:rPr>
                <w:rFonts w:eastAsiaTheme="minorEastAsia"/>
              </w:rPr>
            </w:pPr>
            <w:r w:rsidRPr="00863830">
              <w:rPr>
                <w:rFonts w:eastAsiaTheme="minorEastAsia"/>
              </w:rPr>
              <w:t>Üçgen</w:t>
            </w:r>
          </w:p>
        </w:tc>
        <w:tc>
          <w:tcPr>
            <w:tcW w:w="2197" w:type="pct"/>
          </w:tcPr>
          <w:p w:rsidR="000E48C8" w:rsidRPr="00833343" w:rsidRDefault="000E48C8" w:rsidP="009867B6">
            <w:pPr>
              <w:spacing w:after="0" w:line="360" w:lineRule="auto"/>
              <w:jc w:val="center"/>
            </w:pPr>
            <w:r>
              <w:t>91.29 (89.40 – 93.29)</w:t>
            </w:r>
            <w:r w:rsidRPr="00A425AD">
              <w:rPr>
                <w:b/>
                <w:vertAlign w:val="superscript"/>
              </w:rPr>
              <w:t>*</w:t>
            </w:r>
          </w:p>
        </w:tc>
        <w:tc>
          <w:tcPr>
            <w:tcW w:w="854" w:type="pct"/>
            <w:vMerge/>
          </w:tcPr>
          <w:p w:rsidR="000E48C8" w:rsidRPr="001D0209" w:rsidRDefault="000E48C8" w:rsidP="009867B6">
            <w:pPr>
              <w:spacing w:after="0" w:line="360" w:lineRule="auto"/>
              <w:jc w:val="center"/>
              <w:rPr>
                <w:rFonts w:eastAsiaTheme="minorEastAsia"/>
                <w:b/>
              </w:rPr>
            </w:pPr>
          </w:p>
        </w:tc>
      </w:tr>
      <w:tr w:rsidR="000E48C8" w:rsidTr="00A425AD">
        <w:trPr>
          <w:trHeight w:val="442"/>
          <w:jc w:val="center"/>
        </w:trPr>
        <w:tc>
          <w:tcPr>
            <w:tcW w:w="1949" w:type="pct"/>
          </w:tcPr>
          <w:p w:rsidR="000E48C8" w:rsidRPr="00863830" w:rsidRDefault="000E48C8" w:rsidP="009867B6">
            <w:pPr>
              <w:spacing w:after="0" w:line="360" w:lineRule="auto"/>
              <w:rPr>
                <w:rFonts w:eastAsiaTheme="minorEastAsia"/>
              </w:rPr>
            </w:pPr>
            <w:r w:rsidRPr="00863830">
              <w:rPr>
                <w:rFonts w:eastAsiaTheme="minorEastAsia"/>
              </w:rPr>
              <w:t>Yamuk</w:t>
            </w:r>
          </w:p>
        </w:tc>
        <w:tc>
          <w:tcPr>
            <w:tcW w:w="2197" w:type="pct"/>
          </w:tcPr>
          <w:p w:rsidR="000E48C8" w:rsidRPr="00833343" w:rsidRDefault="000E48C8" w:rsidP="009867B6">
            <w:pPr>
              <w:spacing w:after="0" w:line="360" w:lineRule="auto"/>
              <w:jc w:val="center"/>
            </w:pPr>
            <w:r>
              <w:t>90.34 (88.31 – 92.59)</w:t>
            </w:r>
          </w:p>
        </w:tc>
        <w:tc>
          <w:tcPr>
            <w:tcW w:w="854" w:type="pct"/>
            <w:vMerge/>
          </w:tcPr>
          <w:p w:rsidR="000E48C8" w:rsidRPr="001D0209" w:rsidRDefault="000E48C8" w:rsidP="009867B6">
            <w:pPr>
              <w:spacing w:after="0" w:line="360" w:lineRule="auto"/>
              <w:jc w:val="center"/>
              <w:rPr>
                <w:rFonts w:eastAsiaTheme="minorEastAsia"/>
                <w:b/>
              </w:rPr>
            </w:pPr>
          </w:p>
        </w:tc>
      </w:tr>
    </w:tbl>
    <w:p w:rsidR="00354206" w:rsidRDefault="00354206" w:rsidP="00354206">
      <w:pPr>
        <w:spacing w:after="0" w:line="240" w:lineRule="auto"/>
        <w:jc w:val="both"/>
        <w:rPr>
          <w:b/>
          <w:sz w:val="18"/>
          <w:szCs w:val="18"/>
          <w:vertAlign w:val="superscript"/>
        </w:rPr>
      </w:pPr>
    </w:p>
    <w:p w:rsidR="00A425AD" w:rsidRDefault="00A425AD" w:rsidP="009867B6">
      <w:pPr>
        <w:spacing w:after="0" w:line="360" w:lineRule="auto"/>
        <w:jc w:val="both"/>
        <w:rPr>
          <w:sz w:val="18"/>
          <w:szCs w:val="18"/>
        </w:rPr>
      </w:pPr>
      <w:r w:rsidRPr="00A425AD">
        <w:rPr>
          <w:b/>
          <w:sz w:val="18"/>
          <w:szCs w:val="18"/>
          <w:vertAlign w:val="superscript"/>
        </w:rPr>
        <w:t>*</w:t>
      </w:r>
      <w:r>
        <w:rPr>
          <w:sz w:val="18"/>
          <w:szCs w:val="18"/>
        </w:rPr>
        <w:t xml:space="preserve">: </w:t>
      </w:r>
      <w:r w:rsidR="004C009A" w:rsidRPr="00ED598F">
        <w:rPr>
          <w:sz w:val="18"/>
          <w:szCs w:val="18"/>
        </w:rPr>
        <w:t>Üçgen üyelik fonksiyonu tüm üyelik fonksiyonlarından</w:t>
      </w:r>
      <w:r>
        <w:rPr>
          <w:sz w:val="18"/>
          <w:szCs w:val="18"/>
        </w:rPr>
        <w:t xml:space="preserve"> istatis</w:t>
      </w:r>
      <w:r w:rsidR="008351DE">
        <w:rPr>
          <w:sz w:val="18"/>
          <w:szCs w:val="18"/>
        </w:rPr>
        <w:t>tiksel olarak farklıdır (Üçgen-yamuk ve ü</w:t>
      </w:r>
      <w:r>
        <w:rPr>
          <w:sz w:val="18"/>
          <w:szCs w:val="18"/>
        </w:rPr>
        <w:t>çgen-</w:t>
      </w:r>
      <w:r w:rsidR="008351DE">
        <w:rPr>
          <w:sz w:val="18"/>
          <w:szCs w:val="18"/>
        </w:rPr>
        <w:t>ç</w:t>
      </w:r>
      <w:r w:rsidRPr="00ED598F">
        <w:rPr>
          <w:sz w:val="18"/>
          <w:szCs w:val="18"/>
        </w:rPr>
        <w:t xml:space="preserve">an </w:t>
      </w:r>
      <w:r>
        <w:rPr>
          <w:sz w:val="18"/>
          <w:szCs w:val="18"/>
        </w:rPr>
        <w:t xml:space="preserve">üyelik </w:t>
      </w:r>
      <w:r w:rsidRPr="00ED598F">
        <w:rPr>
          <w:sz w:val="18"/>
          <w:szCs w:val="18"/>
        </w:rPr>
        <w:t>fonksiyonları</w:t>
      </w:r>
      <w:r w:rsidR="008351DE">
        <w:rPr>
          <w:sz w:val="18"/>
          <w:szCs w:val="18"/>
        </w:rPr>
        <w:t>nın</w:t>
      </w:r>
      <w:r>
        <w:rPr>
          <w:sz w:val="18"/>
          <w:szCs w:val="18"/>
        </w:rPr>
        <w:t xml:space="preserve"> karşılaştır</w:t>
      </w:r>
      <w:r w:rsidR="008351DE">
        <w:rPr>
          <w:sz w:val="18"/>
          <w:szCs w:val="18"/>
        </w:rPr>
        <w:t>ıl</w:t>
      </w:r>
      <w:r>
        <w:rPr>
          <w:sz w:val="18"/>
          <w:szCs w:val="18"/>
        </w:rPr>
        <w:t>ması</w:t>
      </w:r>
      <w:r w:rsidR="008351DE">
        <w:rPr>
          <w:sz w:val="18"/>
          <w:szCs w:val="18"/>
        </w:rPr>
        <w:t xml:space="preserve"> için p&lt;0.001; ü</w:t>
      </w:r>
      <w:r w:rsidRPr="00ED598F">
        <w:rPr>
          <w:sz w:val="18"/>
          <w:szCs w:val="18"/>
        </w:rPr>
        <w:t>çgen-Gauss</w:t>
      </w:r>
      <w:r>
        <w:rPr>
          <w:sz w:val="18"/>
          <w:szCs w:val="18"/>
        </w:rPr>
        <w:t xml:space="preserve"> üyelik fonksiyonları</w:t>
      </w:r>
      <w:r w:rsidR="008351DE">
        <w:rPr>
          <w:sz w:val="18"/>
          <w:szCs w:val="18"/>
        </w:rPr>
        <w:t>nın</w:t>
      </w:r>
      <w:r>
        <w:rPr>
          <w:sz w:val="18"/>
          <w:szCs w:val="18"/>
        </w:rPr>
        <w:t xml:space="preserve"> karşılaştır</w:t>
      </w:r>
      <w:r w:rsidR="008351DE">
        <w:rPr>
          <w:sz w:val="18"/>
          <w:szCs w:val="18"/>
        </w:rPr>
        <w:t>ıl</w:t>
      </w:r>
      <w:r>
        <w:rPr>
          <w:sz w:val="18"/>
          <w:szCs w:val="18"/>
        </w:rPr>
        <w:t>ması</w:t>
      </w:r>
      <w:r w:rsidRPr="00ED598F">
        <w:rPr>
          <w:sz w:val="18"/>
          <w:szCs w:val="18"/>
        </w:rPr>
        <w:t xml:space="preserve"> için p=0.002</w:t>
      </w:r>
      <w:r>
        <w:rPr>
          <w:sz w:val="18"/>
          <w:szCs w:val="18"/>
        </w:rPr>
        <w:t>).</w:t>
      </w:r>
    </w:p>
    <w:p w:rsidR="00ED598F" w:rsidRDefault="00A425AD" w:rsidP="009867B6">
      <w:pPr>
        <w:spacing w:after="0" w:line="360" w:lineRule="auto"/>
        <w:jc w:val="both"/>
        <w:rPr>
          <w:sz w:val="18"/>
          <w:szCs w:val="18"/>
        </w:rPr>
      </w:pPr>
      <w:r w:rsidRPr="00A425AD">
        <w:rPr>
          <w:b/>
          <w:sz w:val="18"/>
          <w:szCs w:val="18"/>
          <w:vertAlign w:val="superscript"/>
        </w:rPr>
        <w:t>**</w:t>
      </w:r>
      <w:r>
        <w:rPr>
          <w:sz w:val="18"/>
          <w:szCs w:val="18"/>
        </w:rPr>
        <w:t xml:space="preserve">: Gauss üyelik fonksiyonu </w:t>
      </w:r>
      <w:r w:rsidR="004C009A" w:rsidRPr="00ED598F">
        <w:rPr>
          <w:sz w:val="18"/>
          <w:szCs w:val="18"/>
        </w:rPr>
        <w:t xml:space="preserve">yamuk üyelik fonksiyonundan </w:t>
      </w:r>
      <w:r>
        <w:rPr>
          <w:sz w:val="18"/>
          <w:szCs w:val="18"/>
        </w:rPr>
        <w:t xml:space="preserve">istatistiksel olarak </w:t>
      </w:r>
      <w:r w:rsidR="004C009A" w:rsidRPr="00ED598F">
        <w:rPr>
          <w:sz w:val="18"/>
          <w:szCs w:val="18"/>
        </w:rPr>
        <w:t>f</w:t>
      </w:r>
      <w:r w:rsidR="00F214F4">
        <w:rPr>
          <w:sz w:val="18"/>
          <w:szCs w:val="18"/>
        </w:rPr>
        <w:t>arklıdır</w:t>
      </w:r>
      <w:r>
        <w:rPr>
          <w:sz w:val="18"/>
          <w:szCs w:val="18"/>
        </w:rPr>
        <w:t xml:space="preserve"> (</w:t>
      </w:r>
      <w:r w:rsidR="00ED598F" w:rsidRPr="00ED598F">
        <w:rPr>
          <w:sz w:val="18"/>
          <w:szCs w:val="18"/>
        </w:rPr>
        <w:t>p=0.013).</w:t>
      </w:r>
    </w:p>
    <w:p w:rsidR="00354206" w:rsidRPr="00ED598F" w:rsidRDefault="00354206" w:rsidP="00354206">
      <w:pPr>
        <w:spacing w:after="0" w:line="360" w:lineRule="auto"/>
        <w:jc w:val="both"/>
        <w:rPr>
          <w:sz w:val="18"/>
          <w:szCs w:val="18"/>
        </w:rPr>
      </w:pPr>
    </w:p>
    <w:p w:rsidR="00FB4983" w:rsidRDefault="0030307A" w:rsidP="00354206">
      <w:pPr>
        <w:pStyle w:val="TBal"/>
        <w:spacing w:after="0" w:line="360" w:lineRule="auto"/>
      </w:pPr>
      <w:bookmarkStart w:id="275" w:name="_Toc458998974"/>
      <w:r>
        <w:t>Tablo 4.15</w:t>
      </w:r>
      <w:r w:rsidR="00FB4983">
        <w:t xml:space="preserve"> Test</w:t>
      </w:r>
      <w:r w:rsidR="00FB4983" w:rsidRPr="00863830">
        <w:t xml:space="preserve"> setinde </w:t>
      </w:r>
      <w:r w:rsidR="00FB4983">
        <w:t>aşamalı bulanık modellerin üyelik fonksiyonlarına göre doğruluk değerlerinin tanımlayıcı istatistikleri ve karşılaştırma sonuçları</w:t>
      </w:r>
      <w:bookmarkEnd w:id="275"/>
    </w:p>
    <w:p w:rsidR="00CF7739" w:rsidRPr="00CF7739" w:rsidRDefault="00CF7739" w:rsidP="00354206">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1"/>
        <w:gridCol w:w="2553"/>
        <w:gridCol w:w="992"/>
      </w:tblGrid>
      <w:tr w:rsidR="00FB4983" w:rsidTr="009D0F3B">
        <w:trPr>
          <w:trHeight w:val="349"/>
          <w:jc w:val="center"/>
        </w:trPr>
        <w:tc>
          <w:tcPr>
            <w:tcW w:w="1947" w:type="pct"/>
            <w:shd w:val="clear" w:color="auto" w:fill="FFFFFF" w:themeFill="background1"/>
          </w:tcPr>
          <w:p w:rsidR="00FB4983"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9" w:type="pct"/>
            <w:shd w:val="clear" w:color="auto" w:fill="FFFFFF" w:themeFill="background1"/>
          </w:tcPr>
          <w:p w:rsidR="00FB4983" w:rsidRDefault="00FB4983" w:rsidP="009867B6">
            <w:pPr>
              <w:spacing w:after="0" w:line="360" w:lineRule="auto"/>
              <w:jc w:val="center"/>
              <w:rPr>
                <w:b/>
              </w:rPr>
            </w:pPr>
            <w:r>
              <w:rPr>
                <w:b/>
              </w:rPr>
              <w:t>Doğruluk</w:t>
            </w:r>
          </w:p>
        </w:tc>
        <w:tc>
          <w:tcPr>
            <w:tcW w:w="854" w:type="pct"/>
            <w:shd w:val="clear" w:color="auto" w:fill="FFFFFF" w:themeFill="background1"/>
          </w:tcPr>
          <w:p w:rsidR="00FB4983" w:rsidRPr="00863830" w:rsidRDefault="00FB4983" w:rsidP="009867B6">
            <w:pPr>
              <w:spacing w:after="0" w:line="360" w:lineRule="auto"/>
              <w:jc w:val="center"/>
              <w:rPr>
                <w:rFonts w:eastAsiaTheme="minorEastAsia"/>
                <w:b/>
              </w:rPr>
            </w:pPr>
            <w:r>
              <w:rPr>
                <w:rFonts w:eastAsiaTheme="minorEastAsia"/>
                <w:b/>
              </w:rPr>
              <w:t>p</w:t>
            </w:r>
          </w:p>
        </w:tc>
      </w:tr>
      <w:tr w:rsidR="000E48C8" w:rsidTr="00AC68E6">
        <w:trPr>
          <w:trHeight w:val="353"/>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Çan</w:t>
            </w:r>
          </w:p>
        </w:tc>
        <w:tc>
          <w:tcPr>
            <w:tcW w:w="2199" w:type="pct"/>
          </w:tcPr>
          <w:p w:rsidR="000E48C8" w:rsidRPr="00A21764" w:rsidRDefault="000E48C8" w:rsidP="009867B6">
            <w:pPr>
              <w:spacing w:after="0" w:line="360" w:lineRule="auto"/>
              <w:jc w:val="center"/>
            </w:pPr>
            <w:r>
              <w:t>90.67 (89.</w:t>
            </w:r>
            <w:r w:rsidRPr="00A21764">
              <w:t xml:space="preserve">33 </w:t>
            </w:r>
            <w:r>
              <w:t>–</w:t>
            </w:r>
            <w:r w:rsidRPr="00A21764">
              <w:t xml:space="preserve"> 92</w:t>
            </w:r>
            <w:r>
              <w:t>.00</w:t>
            </w:r>
            <w:r w:rsidRPr="00A21764">
              <w:t>)</w:t>
            </w:r>
          </w:p>
        </w:tc>
        <w:tc>
          <w:tcPr>
            <w:tcW w:w="854" w:type="pct"/>
            <w:vMerge w:val="restart"/>
          </w:tcPr>
          <w:p w:rsidR="000E48C8" w:rsidRDefault="000E48C8" w:rsidP="009867B6">
            <w:pPr>
              <w:spacing w:after="0" w:line="360" w:lineRule="auto"/>
              <w:jc w:val="center"/>
              <w:rPr>
                <w:rFonts w:eastAsiaTheme="minorEastAsia"/>
              </w:rPr>
            </w:pPr>
          </w:p>
          <w:p w:rsidR="000E48C8" w:rsidRDefault="000E48C8" w:rsidP="009867B6">
            <w:pPr>
              <w:spacing w:after="0" w:line="360" w:lineRule="auto"/>
              <w:jc w:val="center"/>
              <w:rPr>
                <w:rFonts w:eastAsiaTheme="minorEastAsia"/>
              </w:rPr>
            </w:pPr>
          </w:p>
          <w:p w:rsidR="000E48C8" w:rsidRPr="000E48C8" w:rsidRDefault="000E48C8" w:rsidP="009867B6">
            <w:pPr>
              <w:spacing w:after="0" w:line="360" w:lineRule="auto"/>
              <w:jc w:val="center"/>
              <w:rPr>
                <w:rFonts w:eastAsiaTheme="minorEastAsia"/>
                <w:b/>
              </w:rPr>
            </w:pPr>
            <w:r w:rsidRPr="000E48C8">
              <w:rPr>
                <w:rFonts w:eastAsiaTheme="minorEastAsia"/>
                <w:b/>
              </w:rPr>
              <w:t>&lt;0.001</w:t>
            </w:r>
          </w:p>
        </w:tc>
      </w:tr>
      <w:tr w:rsidR="000E48C8" w:rsidTr="00AC68E6">
        <w:trPr>
          <w:trHeight w:val="432"/>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Gauss</w:t>
            </w:r>
          </w:p>
        </w:tc>
        <w:tc>
          <w:tcPr>
            <w:tcW w:w="2199" w:type="pct"/>
          </w:tcPr>
          <w:p w:rsidR="000E48C8" w:rsidRPr="00A21764" w:rsidRDefault="000E48C8" w:rsidP="009867B6">
            <w:pPr>
              <w:spacing w:after="0" w:line="360" w:lineRule="auto"/>
              <w:jc w:val="center"/>
            </w:pPr>
            <w:r w:rsidRPr="00A21764">
              <w:t>91</w:t>
            </w:r>
            <w:r>
              <w:t>.00 (89.</w:t>
            </w:r>
            <w:r w:rsidRPr="00A21764">
              <w:t xml:space="preserve">67 </w:t>
            </w:r>
            <w:r>
              <w:t>–</w:t>
            </w:r>
            <w:r w:rsidRPr="00A21764">
              <w:t xml:space="preserve"> 92</w:t>
            </w:r>
            <w:r>
              <w:t>.00</w:t>
            </w:r>
            <w:r w:rsidRPr="00A21764">
              <w:t>)</w:t>
            </w:r>
            <w:r w:rsidRPr="00AC68E6">
              <w:rPr>
                <w:b/>
                <w:vertAlign w:val="superscript"/>
              </w:rPr>
              <w:t>**</w:t>
            </w:r>
          </w:p>
        </w:tc>
        <w:tc>
          <w:tcPr>
            <w:tcW w:w="854" w:type="pct"/>
            <w:vMerge/>
          </w:tcPr>
          <w:p w:rsidR="000E48C8" w:rsidRPr="001D0209" w:rsidRDefault="000E48C8" w:rsidP="009867B6">
            <w:pPr>
              <w:spacing w:after="0" w:line="360" w:lineRule="auto"/>
              <w:jc w:val="center"/>
              <w:rPr>
                <w:rFonts w:eastAsiaTheme="minorEastAsia"/>
              </w:rPr>
            </w:pPr>
          </w:p>
        </w:tc>
      </w:tr>
      <w:tr w:rsidR="000E48C8" w:rsidTr="00AC68E6">
        <w:trPr>
          <w:trHeight w:val="442"/>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Üçgen</w:t>
            </w:r>
          </w:p>
        </w:tc>
        <w:tc>
          <w:tcPr>
            <w:tcW w:w="2199" w:type="pct"/>
          </w:tcPr>
          <w:p w:rsidR="000E48C8" w:rsidRPr="00A21764" w:rsidRDefault="000E48C8" w:rsidP="009867B6">
            <w:pPr>
              <w:spacing w:after="0" w:line="360" w:lineRule="auto"/>
              <w:jc w:val="center"/>
            </w:pPr>
            <w:r>
              <w:t>91.33 (90.33 – 92.</w:t>
            </w:r>
            <w:r w:rsidRPr="00A21764">
              <w:t>67)</w:t>
            </w:r>
            <w:r w:rsidRPr="00AC68E6">
              <w:rPr>
                <w:b/>
                <w:vertAlign w:val="superscript"/>
              </w:rPr>
              <w:t>*</w:t>
            </w:r>
          </w:p>
        </w:tc>
        <w:tc>
          <w:tcPr>
            <w:tcW w:w="854" w:type="pct"/>
            <w:vMerge/>
          </w:tcPr>
          <w:p w:rsidR="000E48C8" w:rsidRPr="001D0209" w:rsidRDefault="000E48C8" w:rsidP="009867B6">
            <w:pPr>
              <w:spacing w:after="0" w:line="360" w:lineRule="auto"/>
              <w:jc w:val="center"/>
              <w:rPr>
                <w:rFonts w:eastAsiaTheme="minorEastAsia"/>
                <w:b/>
              </w:rPr>
            </w:pPr>
          </w:p>
        </w:tc>
      </w:tr>
      <w:tr w:rsidR="000E48C8" w:rsidTr="00AC68E6">
        <w:trPr>
          <w:trHeight w:val="442"/>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Yamuk</w:t>
            </w:r>
          </w:p>
        </w:tc>
        <w:tc>
          <w:tcPr>
            <w:tcW w:w="2199" w:type="pct"/>
          </w:tcPr>
          <w:p w:rsidR="000E48C8" w:rsidRPr="00A21764" w:rsidRDefault="000E48C8" w:rsidP="009867B6">
            <w:pPr>
              <w:spacing w:after="0" w:line="360" w:lineRule="auto"/>
              <w:jc w:val="center"/>
            </w:pPr>
            <w:r>
              <w:t>90.67 (89.33 – 91.</w:t>
            </w:r>
            <w:r w:rsidRPr="00A21764">
              <w:t>67)</w:t>
            </w:r>
          </w:p>
        </w:tc>
        <w:tc>
          <w:tcPr>
            <w:tcW w:w="854" w:type="pct"/>
            <w:vMerge/>
          </w:tcPr>
          <w:p w:rsidR="000E48C8" w:rsidRPr="001D0209" w:rsidRDefault="000E48C8" w:rsidP="009867B6">
            <w:pPr>
              <w:spacing w:after="0" w:line="360" w:lineRule="auto"/>
              <w:jc w:val="center"/>
              <w:rPr>
                <w:rFonts w:eastAsiaTheme="minorEastAsia"/>
                <w:b/>
              </w:rPr>
            </w:pPr>
          </w:p>
        </w:tc>
      </w:tr>
    </w:tbl>
    <w:p w:rsidR="00E77751" w:rsidRDefault="00E77751" w:rsidP="00354206">
      <w:pPr>
        <w:pStyle w:val="TBal"/>
        <w:spacing w:after="0" w:line="360" w:lineRule="auto"/>
      </w:pPr>
      <w:bookmarkStart w:id="276" w:name="_Toc458998975"/>
      <w:r>
        <w:lastRenderedPageBreak/>
        <w:t>Tablo 4.16 Test</w:t>
      </w:r>
      <w:r w:rsidRPr="00863830">
        <w:t xml:space="preserve"> </w:t>
      </w:r>
      <w:r w:rsidRPr="00E77751">
        <w:t>setinde</w:t>
      </w:r>
      <w:r w:rsidRPr="00863830">
        <w:t xml:space="preserve"> </w:t>
      </w:r>
      <w:r>
        <w:t>aşamalı bulanık modellerin üyelik fonksiyonlarına göre HKOK değerlerinin tanımlayıcı istatistik</w:t>
      </w:r>
      <w:r w:rsidR="009D0F51">
        <w:t>leri ve karşılaştırma sonuçları</w:t>
      </w:r>
      <w:bookmarkEnd w:id="276"/>
    </w:p>
    <w:p w:rsidR="00CF7739" w:rsidRPr="00CF7739" w:rsidRDefault="00CF7739" w:rsidP="00354206">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1"/>
        <w:gridCol w:w="2553"/>
        <w:gridCol w:w="992"/>
      </w:tblGrid>
      <w:tr w:rsidR="00E77751" w:rsidTr="009D0F3B">
        <w:trPr>
          <w:trHeight w:val="349"/>
          <w:jc w:val="center"/>
        </w:trPr>
        <w:tc>
          <w:tcPr>
            <w:tcW w:w="1947" w:type="pct"/>
            <w:shd w:val="clear" w:color="auto" w:fill="FFFFFF" w:themeFill="background1"/>
          </w:tcPr>
          <w:p w:rsidR="00E77751" w:rsidRPr="00863830" w:rsidRDefault="00E77751"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9" w:type="pct"/>
            <w:shd w:val="clear" w:color="auto" w:fill="FFFFFF" w:themeFill="background1"/>
          </w:tcPr>
          <w:p w:rsidR="00E77751" w:rsidRDefault="00E77751" w:rsidP="009867B6">
            <w:pPr>
              <w:spacing w:after="0" w:line="360" w:lineRule="auto"/>
              <w:jc w:val="center"/>
              <w:rPr>
                <w:b/>
              </w:rPr>
            </w:pPr>
            <w:r>
              <w:rPr>
                <w:b/>
              </w:rPr>
              <w:t>HKOK</w:t>
            </w:r>
          </w:p>
        </w:tc>
        <w:tc>
          <w:tcPr>
            <w:tcW w:w="854" w:type="pct"/>
            <w:shd w:val="clear" w:color="auto" w:fill="FFFFFF" w:themeFill="background1"/>
          </w:tcPr>
          <w:p w:rsidR="00E77751" w:rsidRPr="00863830" w:rsidRDefault="00E77751" w:rsidP="009867B6">
            <w:pPr>
              <w:spacing w:after="0" w:line="360" w:lineRule="auto"/>
              <w:jc w:val="center"/>
              <w:rPr>
                <w:rFonts w:eastAsiaTheme="minorEastAsia"/>
                <w:b/>
              </w:rPr>
            </w:pPr>
            <w:r>
              <w:rPr>
                <w:rFonts w:eastAsiaTheme="minorEastAsia"/>
                <w:b/>
              </w:rPr>
              <w:t>p</w:t>
            </w:r>
          </w:p>
        </w:tc>
      </w:tr>
      <w:tr w:rsidR="000E48C8" w:rsidTr="00AC68E6">
        <w:trPr>
          <w:trHeight w:val="353"/>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Çan</w:t>
            </w:r>
          </w:p>
        </w:tc>
        <w:tc>
          <w:tcPr>
            <w:tcW w:w="2199" w:type="pct"/>
          </w:tcPr>
          <w:p w:rsidR="000E48C8" w:rsidRPr="00A21764" w:rsidRDefault="000E48C8" w:rsidP="009867B6">
            <w:pPr>
              <w:spacing w:after="0" w:line="360" w:lineRule="auto"/>
              <w:jc w:val="center"/>
            </w:pPr>
            <w:r>
              <w:t>30.55 (28.28 – 32.66)</w:t>
            </w:r>
          </w:p>
        </w:tc>
        <w:tc>
          <w:tcPr>
            <w:tcW w:w="854" w:type="pct"/>
            <w:vMerge w:val="restart"/>
          </w:tcPr>
          <w:p w:rsidR="000E48C8" w:rsidRDefault="000E48C8" w:rsidP="009867B6">
            <w:pPr>
              <w:spacing w:after="0" w:line="360" w:lineRule="auto"/>
              <w:jc w:val="center"/>
              <w:rPr>
                <w:rFonts w:eastAsiaTheme="minorEastAsia"/>
              </w:rPr>
            </w:pPr>
          </w:p>
          <w:p w:rsidR="000E48C8" w:rsidRDefault="000E48C8" w:rsidP="009867B6">
            <w:pPr>
              <w:spacing w:after="0" w:line="360" w:lineRule="auto"/>
              <w:jc w:val="center"/>
              <w:rPr>
                <w:rFonts w:eastAsiaTheme="minorEastAsia"/>
              </w:rPr>
            </w:pPr>
          </w:p>
          <w:p w:rsidR="000E48C8" w:rsidRPr="001D0209" w:rsidRDefault="000E48C8" w:rsidP="009867B6">
            <w:pPr>
              <w:spacing w:after="0" w:line="360" w:lineRule="auto"/>
              <w:jc w:val="center"/>
              <w:rPr>
                <w:rFonts w:eastAsiaTheme="minorEastAsia"/>
              </w:rPr>
            </w:pPr>
            <w:r>
              <w:rPr>
                <w:rFonts w:eastAsiaTheme="minorEastAsia"/>
                <w:b/>
              </w:rPr>
              <w:t>&lt;0.</w:t>
            </w:r>
            <w:r w:rsidRPr="00445417">
              <w:rPr>
                <w:rFonts w:eastAsiaTheme="minorEastAsia"/>
                <w:b/>
              </w:rPr>
              <w:t>001</w:t>
            </w:r>
          </w:p>
        </w:tc>
      </w:tr>
      <w:tr w:rsidR="000E48C8" w:rsidTr="00AC68E6">
        <w:trPr>
          <w:trHeight w:val="432"/>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Gauss</w:t>
            </w:r>
          </w:p>
        </w:tc>
        <w:tc>
          <w:tcPr>
            <w:tcW w:w="2199" w:type="pct"/>
          </w:tcPr>
          <w:p w:rsidR="000E48C8" w:rsidRPr="00A21764" w:rsidRDefault="000E48C8" w:rsidP="009867B6">
            <w:pPr>
              <w:spacing w:after="0" w:line="360" w:lineRule="auto"/>
              <w:jc w:val="center"/>
            </w:pPr>
            <w:r>
              <w:t>30.00 (28.28 – 32.15)</w:t>
            </w:r>
            <w:r w:rsidRPr="00AC68E6">
              <w:rPr>
                <w:b/>
                <w:vertAlign w:val="superscript"/>
              </w:rPr>
              <w:t>**</w:t>
            </w:r>
          </w:p>
        </w:tc>
        <w:tc>
          <w:tcPr>
            <w:tcW w:w="854" w:type="pct"/>
            <w:vMerge/>
          </w:tcPr>
          <w:p w:rsidR="000E48C8" w:rsidRPr="001D0209" w:rsidRDefault="000E48C8" w:rsidP="009867B6">
            <w:pPr>
              <w:spacing w:after="0" w:line="360" w:lineRule="auto"/>
              <w:jc w:val="center"/>
              <w:rPr>
                <w:rFonts w:eastAsiaTheme="minorEastAsia"/>
              </w:rPr>
            </w:pPr>
          </w:p>
        </w:tc>
      </w:tr>
      <w:tr w:rsidR="000E48C8" w:rsidTr="00AC68E6">
        <w:trPr>
          <w:trHeight w:val="442"/>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Üçgen</w:t>
            </w:r>
          </w:p>
        </w:tc>
        <w:tc>
          <w:tcPr>
            <w:tcW w:w="2199" w:type="pct"/>
          </w:tcPr>
          <w:p w:rsidR="000E48C8" w:rsidRPr="00A21764" w:rsidRDefault="000E48C8" w:rsidP="009867B6">
            <w:pPr>
              <w:spacing w:after="0" w:line="360" w:lineRule="auto"/>
              <w:jc w:val="center"/>
            </w:pPr>
            <w:r>
              <w:t>29.44 (27.08 – 31.09)</w:t>
            </w:r>
            <w:r w:rsidRPr="00AC68E6">
              <w:rPr>
                <w:b/>
                <w:vertAlign w:val="superscript"/>
              </w:rPr>
              <w:t>*</w:t>
            </w:r>
          </w:p>
        </w:tc>
        <w:tc>
          <w:tcPr>
            <w:tcW w:w="854" w:type="pct"/>
            <w:vMerge/>
          </w:tcPr>
          <w:p w:rsidR="000E48C8" w:rsidRPr="001D0209" w:rsidRDefault="000E48C8" w:rsidP="009867B6">
            <w:pPr>
              <w:spacing w:after="0" w:line="360" w:lineRule="auto"/>
              <w:jc w:val="center"/>
              <w:rPr>
                <w:rFonts w:eastAsiaTheme="minorEastAsia"/>
                <w:b/>
              </w:rPr>
            </w:pPr>
          </w:p>
        </w:tc>
      </w:tr>
      <w:tr w:rsidR="000E48C8" w:rsidTr="00AC68E6">
        <w:trPr>
          <w:trHeight w:val="442"/>
          <w:jc w:val="center"/>
        </w:trPr>
        <w:tc>
          <w:tcPr>
            <w:tcW w:w="1947" w:type="pct"/>
          </w:tcPr>
          <w:p w:rsidR="000E48C8" w:rsidRPr="00863830" w:rsidRDefault="000E48C8" w:rsidP="009867B6">
            <w:pPr>
              <w:spacing w:after="0" w:line="360" w:lineRule="auto"/>
              <w:rPr>
                <w:rFonts w:eastAsiaTheme="minorEastAsia"/>
              </w:rPr>
            </w:pPr>
            <w:r w:rsidRPr="00863830">
              <w:rPr>
                <w:rFonts w:eastAsiaTheme="minorEastAsia"/>
              </w:rPr>
              <w:t>Yamuk</w:t>
            </w:r>
          </w:p>
        </w:tc>
        <w:tc>
          <w:tcPr>
            <w:tcW w:w="2199" w:type="pct"/>
          </w:tcPr>
          <w:p w:rsidR="000E48C8" w:rsidRPr="00A21764" w:rsidRDefault="000E48C8" w:rsidP="009867B6">
            <w:pPr>
              <w:spacing w:after="0" w:line="360" w:lineRule="auto"/>
              <w:jc w:val="center"/>
            </w:pPr>
            <w:r>
              <w:t>30.55 (28.87 – 32.66)</w:t>
            </w:r>
          </w:p>
        </w:tc>
        <w:tc>
          <w:tcPr>
            <w:tcW w:w="854" w:type="pct"/>
            <w:vMerge/>
          </w:tcPr>
          <w:p w:rsidR="000E48C8" w:rsidRPr="001D0209" w:rsidRDefault="000E48C8" w:rsidP="009867B6">
            <w:pPr>
              <w:spacing w:after="0" w:line="360" w:lineRule="auto"/>
              <w:jc w:val="center"/>
              <w:rPr>
                <w:rFonts w:eastAsiaTheme="minorEastAsia"/>
                <w:b/>
              </w:rPr>
            </w:pPr>
          </w:p>
        </w:tc>
      </w:tr>
    </w:tbl>
    <w:p w:rsidR="00354206" w:rsidRDefault="00354206" w:rsidP="00354206">
      <w:pPr>
        <w:spacing w:after="0" w:line="240" w:lineRule="auto"/>
        <w:jc w:val="both"/>
        <w:rPr>
          <w:rFonts w:eastAsiaTheme="minorEastAsia"/>
          <w:b/>
          <w:sz w:val="18"/>
          <w:szCs w:val="18"/>
          <w:vertAlign w:val="superscript"/>
        </w:rPr>
      </w:pPr>
    </w:p>
    <w:p w:rsidR="00AC68E6" w:rsidRDefault="00AC68E6" w:rsidP="009867B6">
      <w:pPr>
        <w:spacing w:after="0" w:line="360" w:lineRule="auto"/>
        <w:jc w:val="both"/>
        <w:rPr>
          <w:rFonts w:eastAsiaTheme="minorEastAsia"/>
          <w:sz w:val="18"/>
          <w:szCs w:val="18"/>
        </w:rPr>
      </w:pPr>
      <w:r w:rsidRPr="00AC68E6">
        <w:rPr>
          <w:rFonts w:eastAsiaTheme="minorEastAsia"/>
          <w:b/>
          <w:sz w:val="18"/>
          <w:szCs w:val="18"/>
          <w:vertAlign w:val="superscript"/>
        </w:rPr>
        <w:t>*</w:t>
      </w:r>
      <w:r>
        <w:rPr>
          <w:rFonts w:eastAsiaTheme="minorEastAsia"/>
          <w:sz w:val="18"/>
          <w:szCs w:val="18"/>
        </w:rPr>
        <w:t xml:space="preserve">: </w:t>
      </w:r>
      <w:r w:rsidR="00E77751" w:rsidRPr="00E77751">
        <w:rPr>
          <w:rFonts w:eastAsiaTheme="minorEastAsia"/>
          <w:sz w:val="18"/>
          <w:szCs w:val="18"/>
        </w:rPr>
        <w:t xml:space="preserve">Üçgen üyelik fonksiyonu tüm </w:t>
      </w:r>
      <w:r w:rsidR="00F70207">
        <w:rPr>
          <w:rFonts w:eastAsiaTheme="minorEastAsia"/>
          <w:sz w:val="18"/>
          <w:szCs w:val="18"/>
        </w:rPr>
        <w:t xml:space="preserve">üyelik </w:t>
      </w:r>
      <w:r w:rsidR="00E77751" w:rsidRPr="00E77751">
        <w:rPr>
          <w:rFonts w:eastAsiaTheme="minorEastAsia"/>
          <w:sz w:val="18"/>
          <w:szCs w:val="18"/>
        </w:rPr>
        <w:t>fonksiyonlar</w:t>
      </w:r>
      <w:r w:rsidR="00F70207">
        <w:rPr>
          <w:rFonts w:eastAsiaTheme="minorEastAsia"/>
          <w:sz w:val="18"/>
          <w:szCs w:val="18"/>
        </w:rPr>
        <w:t>ın</w:t>
      </w:r>
      <w:r w:rsidR="00E77751" w:rsidRPr="00E77751">
        <w:rPr>
          <w:rFonts w:eastAsiaTheme="minorEastAsia"/>
          <w:sz w:val="18"/>
          <w:szCs w:val="18"/>
        </w:rPr>
        <w:t>da</w:t>
      </w:r>
      <w:r w:rsidR="00F214F4">
        <w:rPr>
          <w:rFonts w:eastAsiaTheme="minorEastAsia"/>
          <w:sz w:val="18"/>
          <w:szCs w:val="18"/>
        </w:rPr>
        <w:t>n</w:t>
      </w:r>
      <w:r>
        <w:rPr>
          <w:rFonts w:eastAsiaTheme="minorEastAsia"/>
          <w:sz w:val="18"/>
          <w:szCs w:val="18"/>
        </w:rPr>
        <w:t xml:space="preserve"> istatistiksel olarak farklıdır (p&lt;0.001).</w:t>
      </w:r>
    </w:p>
    <w:p w:rsidR="003235CC" w:rsidRDefault="00AC68E6" w:rsidP="009867B6">
      <w:pPr>
        <w:spacing w:after="0" w:line="360" w:lineRule="auto"/>
        <w:jc w:val="both"/>
        <w:rPr>
          <w:rFonts w:eastAsiaTheme="minorEastAsia"/>
          <w:sz w:val="18"/>
          <w:szCs w:val="18"/>
        </w:rPr>
      </w:pPr>
      <w:r w:rsidRPr="00AC68E6">
        <w:rPr>
          <w:rFonts w:eastAsiaTheme="minorEastAsia"/>
          <w:sz w:val="18"/>
          <w:szCs w:val="18"/>
          <w:vertAlign w:val="superscript"/>
        </w:rPr>
        <w:t>**</w:t>
      </w:r>
      <w:r>
        <w:rPr>
          <w:rFonts w:eastAsiaTheme="minorEastAsia"/>
          <w:sz w:val="18"/>
          <w:szCs w:val="18"/>
        </w:rPr>
        <w:t xml:space="preserve">: Gauss üyelik fonksiyonu </w:t>
      </w:r>
      <w:r w:rsidR="00E77751" w:rsidRPr="00E77751">
        <w:rPr>
          <w:rFonts w:eastAsiaTheme="minorEastAsia"/>
          <w:sz w:val="18"/>
          <w:szCs w:val="18"/>
        </w:rPr>
        <w:t xml:space="preserve">çan ve yamuk </w:t>
      </w:r>
      <w:r w:rsidR="00DA70EB">
        <w:rPr>
          <w:rFonts w:eastAsiaTheme="minorEastAsia"/>
          <w:sz w:val="18"/>
          <w:szCs w:val="18"/>
        </w:rPr>
        <w:t xml:space="preserve">üyelik </w:t>
      </w:r>
      <w:r w:rsidR="00E77751" w:rsidRPr="00E77751">
        <w:rPr>
          <w:rFonts w:eastAsiaTheme="minorEastAsia"/>
          <w:sz w:val="18"/>
          <w:szCs w:val="18"/>
        </w:rPr>
        <w:t xml:space="preserve">fonksiyonlarından </w:t>
      </w:r>
      <w:r>
        <w:rPr>
          <w:rFonts w:eastAsiaTheme="minorEastAsia"/>
          <w:sz w:val="18"/>
          <w:szCs w:val="18"/>
        </w:rPr>
        <w:t>istatistiksel olarak</w:t>
      </w:r>
      <w:r w:rsidR="00E77751" w:rsidRPr="00E77751">
        <w:rPr>
          <w:rFonts w:eastAsiaTheme="minorEastAsia"/>
          <w:sz w:val="18"/>
          <w:szCs w:val="18"/>
        </w:rPr>
        <w:t xml:space="preserve"> farklıdır (Gauss-</w:t>
      </w:r>
      <w:r w:rsidR="00F70207">
        <w:rPr>
          <w:rFonts w:eastAsiaTheme="minorEastAsia"/>
          <w:sz w:val="18"/>
          <w:szCs w:val="18"/>
        </w:rPr>
        <w:t>y</w:t>
      </w:r>
      <w:r w:rsidR="00E77751" w:rsidRPr="00E77751">
        <w:rPr>
          <w:rFonts w:eastAsiaTheme="minorEastAsia"/>
          <w:sz w:val="18"/>
          <w:szCs w:val="18"/>
        </w:rPr>
        <w:t>amuk</w:t>
      </w:r>
      <w:r>
        <w:rPr>
          <w:rFonts w:eastAsiaTheme="minorEastAsia"/>
          <w:sz w:val="18"/>
          <w:szCs w:val="18"/>
        </w:rPr>
        <w:t xml:space="preserve"> üyelik fonksiyonları</w:t>
      </w:r>
      <w:r w:rsidR="00F70207">
        <w:rPr>
          <w:rFonts w:eastAsiaTheme="minorEastAsia"/>
          <w:sz w:val="18"/>
          <w:szCs w:val="18"/>
        </w:rPr>
        <w:t>nın</w:t>
      </w:r>
      <w:r>
        <w:rPr>
          <w:rFonts w:eastAsiaTheme="minorEastAsia"/>
          <w:sz w:val="18"/>
          <w:szCs w:val="18"/>
        </w:rPr>
        <w:t xml:space="preserve"> karşılaştır</w:t>
      </w:r>
      <w:r w:rsidR="00F70207">
        <w:rPr>
          <w:rFonts w:eastAsiaTheme="minorEastAsia"/>
          <w:sz w:val="18"/>
          <w:szCs w:val="18"/>
        </w:rPr>
        <w:t>ıl</w:t>
      </w:r>
      <w:r>
        <w:rPr>
          <w:rFonts w:eastAsiaTheme="minorEastAsia"/>
          <w:sz w:val="18"/>
          <w:szCs w:val="18"/>
        </w:rPr>
        <w:t>ması</w:t>
      </w:r>
      <w:r w:rsidR="00F70207">
        <w:rPr>
          <w:rFonts w:eastAsiaTheme="minorEastAsia"/>
          <w:sz w:val="18"/>
          <w:szCs w:val="18"/>
        </w:rPr>
        <w:t xml:space="preserve"> için p&lt;0.001; Gauss-ç</w:t>
      </w:r>
      <w:r w:rsidR="00E77751" w:rsidRPr="00E77751">
        <w:rPr>
          <w:rFonts w:eastAsiaTheme="minorEastAsia"/>
          <w:sz w:val="18"/>
          <w:szCs w:val="18"/>
        </w:rPr>
        <w:t>an</w:t>
      </w:r>
      <w:r>
        <w:rPr>
          <w:rFonts w:eastAsiaTheme="minorEastAsia"/>
          <w:sz w:val="18"/>
          <w:szCs w:val="18"/>
        </w:rPr>
        <w:t xml:space="preserve"> üyelik fonksiyonları</w:t>
      </w:r>
      <w:r w:rsidR="00F70207">
        <w:rPr>
          <w:rFonts w:eastAsiaTheme="minorEastAsia"/>
          <w:sz w:val="18"/>
          <w:szCs w:val="18"/>
        </w:rPr>
        <w:t>nın</w:t>
      </w:r>
      <w:r>
        <w:rPr>
          <w:rFonts w:eastAsiaTheme="minorEastAsia"/>
          <w:sz w:val="18"/>
          <w:szCs w:val="18"/>
        </w:rPr>
        <w:t xml:space="preserve"> karşılaştır</w:t>
      </w:r>
      <w:r w:rsidR="00F70207">
        <w:rPr>
          <w:rFonts w:eastAsiaTheme="minorEastAsia"/>
          <w:sz w:val="18"/>
          <w:szCs w:val="18"/>
        </w:rPr>
        <w:t>ıl</w:t>
      </w:r>
      <w:r>
        <w:rPr>
          <w:rFonts w:eastAsiaTheme="minorEastAsia"/>
          <w:sz w:val="18"/>
          <w:szCs w:val="18"/>
        </w:rPr>
        <w:t>ması</w:t>
      </w:r>
      <w:r w:rsidR="009D0F51">
        <w:rPr>
          <w:rFonts w:eastAsiaTheme="minorEastAsia"/>
          <w:sz w:val="18"/>
          <w:szCs w:val="18"/>
        </w:rPr>
        <w:t xml:space="preserve"> için p=0.013).</w:t>
      </w:r>
    </w:p>
    <w:p w:rsidR="00CF7739" w:rsidRPr="009D0F51" w:rsidRDefault="00CF7739" w:rsidP="00354206">
      <w:pPr>
        <w:spacing w:after="0" w:line="360" w:lineRule="auto"/>
        <w:jc w:val="both"/>
        <w:rPr>
          <w:rFonts w:eastAsiaTheme="minorEastAsia"/>
          <w:sz w:val="18"/>
          <w:szCs w:val="18"/>
        </w:rPr>
      </w:pPr>
    </w:p>
    <w:p w:rsidR="00CF7739" w:rsidRDefault="00843C84" w:rsidP="00354206">
      <w:pPr>
        <w:spacing w:after="0" w:line="360" w:lineRule="auto"/>
        <w:jc w:val="center"/>
        <w:rPr>
          <w:rFonts w:eastAsiaTheme="minorEastAsia"/>
        </w:rPr>
      </w:pPr>
      <w:r w:rsidRPr="00843C84">
        <w:rPr>
          <w:rFonts w:eastAsiaTheme="minorEastAsia"/>
          <w:noProof/>
          <w:lang w:eastAsia="tr-TR"/>
        </w:rPr>
        <w:drawing>
          <wp:inline distT="0" distB="0" distL="0" distR="0" wp14:anchorId="2DA73B54" wp14:editId="039BCCDA">
            <wp:extent cx="4680000" cy="2880000"/>
            <wp:effectExtent l="0" t="0" r="6350" b="0"/>
            <wp:docPr id="362" name="Resim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4">
                      <a:extLst>
                        <a:ext uri="{28A0092B-C50C-407E-A947-70E740481C1C}">
                          <a14:useLocalDpi xmlns:a14="http://schemas.microsoft.com/office/drawing/2010/main" val="0"/>
                        </a:ext>
                      </a:extLst>
                    </a:blip>
                    <a:srcRect l="1079" t="1799" r="1200" b="1965"/>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354206" w:rsidRPr="00354206" w:rsidRDefault="00354206" w:rsidP="00354206">
      <w:pPr>
        <w:spacing w:after="0" w:line="240" w:lineRule="auto"/>
        <w:jc w:val="center"/>
        <w:rPr>
          <w:rFonts w:eastAsiaTheme="minorEastAsia"/>
        </w:rPr>
      </w:pPr>
    </w:p>
    <w:p w:rsidR="00A64099" w:rsidRDefault="00A64099" w:rsidP="00354206">
      <w:pPr>
        <w:pStyle w:val="Balk4"/>
        <w:spacing w:after="0" w:line="360" w:lineRule="auto"/>
        <w:rPr>
          <w:rFonts w:eastAsiaTheme="minorEastAsia"/>
        </w:rPr>
      </w:pPr>
      <w:bookmarkStart w:id="277" w:name="_Toc458998866"/>
      <w:r w:rsidRPr="00A87954">
        <w:rPr>
          <w:rFonts w:eastAsiaTheme="minorEastAsia"/>
        </w:rPr>
        <w:t>Şekil 4.1</w:t>
      </w:r>
      <w:r w:rsidR="0030307A">
        <w:rPr>
          <w:rFonts w:eastAsiaTheme="minorEastAsia"/>
        </w:rPr>
        <w:t>3</w:t>
      </w:r>
      <w:r w:rsidRPr="00A87954">
        <w:rPr>
          <w:rFonts w:eastAsiaTheme="minorEastAsia"/>
        </w:rPr>
        <w:t xml:space="preserve"> Test setinde değişen üyelik fonksiyonlarına göre aşamalı bulanık modellerin duyarlılık değerlerine ilişkin kutu grafikleri</w:t>
      </w:r>
      <w:bookmarkEnd w:id="277"/>
    </w:p>
    <w:p w:rsidR="00A64099" w:rsidRDefault="00A64099" w:rsidP="009867B6">
      <w:pPr>
        <w:spacing w:after="0" w:line="360" w:lineRule="auto"/>
        <w:jc w:val="both"/>
        <w:rPr>
          <w:rFonts w:eastAsiaTheme="minorEastAsia"/>
        </w:rPr>
      </w:pPr>
    </w:p>
    <w:p w:rsidR="00A64099" w:rsidRDefault="00843C84" w:rsidP="009867B6">
      <w:pPr>
        <w:spacing w:after="0" w:line="360" w:lineRule="auto"/>
        <w:jc w:val="center"/>
        <w:rPr>
          <w:rFonts w:eastAsiaTheme="minorEastAsia"/>
        </w:rPr>
      </w:pPr>
      <w:r w:rsidRPr="00843C84">
        <w:rPr>
          <w:rFonts w:eastAsiaTheme="minorEastAsia"/>
          <w:noProof/>
          <w:lang w:eastAsia="tr-TR"/>
        </w:rPr>
        <w:lastRenderedPageBreak/>
        <w:drawing>
          <wp:inline distT="0" distB="0" distL="0" distR="0" wp14:anchorId="0B0E77AD" wp14:editId="4511EF54">
            <wp:extent cx="4680000" cy="2880000"/>
            <wp:effectExtent l="0" t="0" r="6350" b="0"/>
            <wp:docPr id="363" name="Resim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5">
                      <a:extLst>
                        <a:ext uri="{28A0092B-C50C-407E-A947-70E740481C1C}">
                          <a14:useLocalDpi xmlns:a14="http://schemas.microsoft.com/office/drawing/2010/main" val="0"/>
                        </a:ext>
                      </a:extLst>
                    </a:blip>
                    <a:srcRect l="719" t="2159" r="1092" b="160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354206">
      <w:pPr>
        <w:spacing w:after="0" w:line="240" w:lineRule="auto"/>
      </w:pPr>
    </w:p>
    <w:p w:rsidR="001F729E" w:rsidRDefault="0030307A" w:rsidP="00354206">
      <w:pPr>
        <w:pStyle w:val="Balk4"/>
        <w:spacing w:after="0" w:line="360" w:lineRule="auto"/>
        <w:rPr>
          <w:rFonts w:eastAsiaTheme="minorEastAsia"/>
        </w:rPr>
      </w:pPr>
      <w:bookmarkStart w:id="278" w:name="_Toc458998867"/>
      <w:r>
        <w:rPr>
          <w:rFonts w:eastAsiaTheme="minorEastAsia"/>
        </w:rPr>
        <w:t>Şekil 4.14</w:t>
      </w:r>
      <w:r w:rsidR="001F729E" w:rsidRPr="00A74BFE">
        <w:rPr>
          <w:rFonts w:eastAsiaTheme="minorEastAsia"/>
        </w:rPr>
        <w:t xml:space="preserve"> Test setinde değişen üyelik fonksiyonlarına göre aşamalı bulanık modellerin özgüllük değerlerine ilişkin kutu grafikleri</w:t>
      </w:r>
      <w:bookmarkEnd w:id="278"/>
    </w:p>
    <w:p w:rsidR="00411433" w:rsidRPr="00411433" w:rsidRDefault="00411433" w:rsidP="00354206">
      <w:pPr>
        <w:spacing w:after="0" w:line="360" w:lineRule="auto"/>
      </w:pPr>
    </w:p>
    <w:p w:rsidR="00A74BFE" w:rsidRPr="00843C84" w:rsidRDefault="00843C84" w:rsidP="00354206">
      <w:pPr>
        <w:spacing w:after="0" w:line="360" w:lineRule="auto"/>
        <w:jc w:val="center"/>
        <w:rPr>
          <w:rFonts w:eastAsiaTheme="minorEastAsia"/>
        </w:rPr>
      </w:pPr>
      <w:r w:rsidRPr="00843C84">
        <w:rPr>
          <w:rFonts w:eastAsiaTheme="minorEastAsia"/>
          <w:noProof/>
          <w:lang w:eastAsia="tr-TR"/>
        </w:rPr>
        <w:drawing>
          <wp:inline distT="0" distB="0" distL="0" distR="0" wp14:anchorId="5C174E4B" wp14:editId="052378DA">
            <wp:extent cx="4680000" cy="2880000"/>
            <wp:effectExtent l="0" t="0" r="6350" b="0"/>
            <wp:docPr id="364" name="Resim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6">
                      <a:extLst>
                        <a:ext uri="{28A0092B-C50C-407E-A947-70E740481C1C}">
                          <a14:useLocalDpi xmlns:a14="http://schemas.microsoft.com/office/drawing/2010/main" val="0"/>
                        </a:ext>
                      </a:extLst>
                    </a:blip>
                    <a:srcRect l="361" t="1619" r="1079" b="1789"/>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354206" w:rsidRDefault="00CF7739" w:rsidP="00354206">
      <w:pPr>
        <w:spacing w:line="240" w:lineRule="auto"/>
      </w:pPr>
    </w:p>
    <w:p w:rsidR="00A64099" w:rsidRDefault="0030307A" w:rsidP="00354206">
      <w:pPr>
        <w:pStyle w:val="Balk4"/>
        <w:spacing w:after="0" w:line="360" w:lineRule="auto"/>
        <w:rPr>
          <w:rFonts w:eastAsiaTheme="minorEastAsia"/>
        </w:rPr>
      </w:pPr>
      <w:bookmarkStart w:id="279" w:name="_Toc458998868"/>
      <w:r>
        <w:rPr>
          <w:rFonts w:eastAsiaTheme="minorEastAsia"/>
        </w:rPr>
        <w:t>Şekil 4.15</w:t>
      </w:r>
      <w:r w:rsidR="001F729E" w:rsidRPr="00A74BFE">
        <w:rPr>
          <w:rFonts w:eastAsiaTheme="minorEastAsia"/>
        </w:rPr>
        <w:t xml:space="preserve"> Test setinde değişen üyelik fonksiyonlarına göre aşamalı bulanık modellerin doğruluk değerlerine ilişkin kutu grafikleri</w:t>
      </w:r>
      <w:bookmarkEnd w:id="279"/>
    </w:p>
    <w:p w:rsidR="00E77751" w:rsidRDefault="00E77751" w:rsidP="009867B6">
      <w:pPr>
        <w:spacing w:after="0"/>
      </w:pPr>
    </w:p>
    <w:p w:rsidR="00E77751" w:rsidRPr="00E77751" w:rsidRDefault="00816280" w:rsidP="009867B6">
      <w:pPr>
        <w:spacing w:after="0"/>
        <w:jc w:val="center"/>
      </w:pPr>
      <w:r w:rsidRPr="00816280">
        <w:rPr>
          <w:noProof/>
          <w:lang w:eastAsia="tr-TR"/>
        </w:rPr>
        <w:lastRenderedPageBreak/>
        <w:drawing>
          <wp:inline distT="0" distB="0" distL="0" distR="0" wp14:anchorId="3CE0025C" wp14:editId="78C761FA">
            <wp:extent cx="4680000" cy="2880000"/>
            <wp:effectExtent l="0" t="0" r="6350" b="0"/>
            <wp:docPr id="367" name="Resim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7">
                      <a:extLst>
                        <a:ext uri="{28A0092B-C50C-407E-A947-70E740481C1C}">
                          <a14:useLocalDpi xmlns:a14="http://schemas.microsoft.com/office/drawing/2010/main" val="0"/>
                        </a:ext>
                      </a:extLst>
                    </a:blip>
                    <a:srcRect l="1439" t="1979" r="839" b="125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354206">
      <w:pPr>
        <w:spacing w:after="0" w:line="240" w:lineRule="auto"/>
      </w:pPr>
    </w:p>
    <w:p w:rsidR="00E77751" w:rsidRDefault="00E77751" w:rsidP="00354206">
      <w:pPr>
        <w:pStyle w:val="Balk4"/>
        <w:spacing w:after="0" w:line="360" w:lineRule="auto"/>
        <w:rPr>
          <w:rFonts w:eastAsiaTheme="minorEastAsia"/>
        </w:rPr>
      </w:pPr>
      <w:bookmarkStart w:id="280" w:name="_Toc458998869"/>
      <w:r w:rsidRPr="000D432E">
        <w:rPr>
          <w:rFonts w:eastAsiaTheme="minorEastAsia"/>
        </w:rPr>
        <w:t>Şekil 4.16 Test setinde değişen üyelik fonksiyonlarına göre aşamalı bulanık modellerin HKOK değerlerine ilişkin kutu grafikleri</w:t>
      </w:r>
      <w:bookmarkEnd w:id="280"/>
    </w:p>
    <w:p w:rsidR="00A74BFE" w:rsidRDefault="00A74BFE" w:rsidP="00354206">
      <w:pPr>
        <w:spacing w:after="0" w:line="360" w:lineRule="auto"/>
        <w:jc w:val="center"/>
        <w:rPr>
          <w:rFonts w:eastAsiaTheme="minorEastAsia"/>
        </w:rPr>
      </w:pPr>
    </w:p>
    <w:p w:rsidR="003D3971" w:rsidRDefault="00FC5E0B" w:rsidP="00354206">
      <w:pPr>
        <w:spacing w:after="0" w:line="360" w:lineRule="auto"/>
        <w:jc w:val="both"/>
        <w:rPr>
          <w:rFonts w:eastAsiaTheme="minorEastAsia"/>
        </w:rPr>
      </w:pPr>
      <w:r>
        <w:rPr>
          <w:rFonts w:eastAsiaTheme="minorEastAsia"/>
        </w:rPr>
        <w:tab/>
      </w:r>
      <w:r w:rsidR="0066261F">
        <w:rPr>
          <w:rFonts w:eastAsiaTheme="minorEastAsia"/>
        </w:rPr>
        <w:t>Sonuç olarak;</w:t>
      </w:r>
      <w:r w:rsidRPr="00FC5E0B">
        <w:rPr>
          <w:rFonts w:eastAsiaTheme="minorEastAsia"/>
        </w:rPr>
        <w:t xml:space="preserve"> hem eğitim hem de test veri seti</w:t>
      </w:r>
      <w:r w:rsidR="00CF0A84">
        <w:rPr>
          <w:rFonts w:eastAsiaTheme="minorEastAsia"/>
        </w:rPr>
        <w:t xml:space="preserve">nde üçgen üyelik fonksiyonu ABM’de </w:t>
      </w:r>
      <w:r w:rsidRPr="00FC5E0B">
        <w:rPr>
          <w:rFonts w:eastAsiaTheme="minorEastAsia"/>
        </w:rPr>
        <w:t>de en yüksek sınıfla</w:t>
      </w:r>
      <w:r w:rsidR="00611E62">
        <w:rPr>
          <w:rFonts w:eastAsiaTheme="minorEastAsia"/>
        </w:rPr>
        <w:t>ndır</w:t>
      </w:r>
      <w:r w:rsidRPr="00FC5E0B">
        <w:rPr>
          <w:rFonts w:eastAsiaTheme="minorEastAsia"/>
        </w:rPr>
        <w:t xml:space="preserve">ma performansına sahipti. </w:t>
      </w:r>
      <w:r w:rsidR="00D41301">
        <w:rPr>
          <w:rFonts w:eastAsiaTheme="minorEastAsia"/>
        </w:rPr>
        <w:t xml:space="preserve">Üçgen üyelik fonksiyonundan sonraki en iyi sınıflandırma performansı </w:t>
      </w:r>
      <w:r w:rsidR="000D0689">
        <w:rPr>
          <w:rFonts w:eastAsiaTheme="minorEastAsia"/>
        </w:rPr>
        <w:t>G</w:t>
      </w:r>
      <w:r w:rsidRPr="00FC5E0B">
        <w:rPr>
          <w:rFonts w:eastAsiaTheme="minorEastAsia"/>
        </w:rPr>
        <w:t>auss</w:t>
      </w:r>
      <w:r w:rsidR="00D41301">
        <w:rPr>
          <w:rFonts w:eastAsiaTheme="minorEastAsia"/>
        </w:rPr>
        <w:t xml:space="preserve"> üyelik fonksiyonu </w:t>
      </w:r>
      <w:r w:rsidRPr="00FC5E0B">
        <w:rPr>
          <w:rFonts w:eastAsiaTheme="minorEastAsia"/>
        </w:rPr>
        <w:t>ile kurulan mode</w:t>
      </w:r>
      <w:r w:rsidR="00D41301">
        <w:rPr>
          <w:rFonts w:eastAsiaTheme="minorEastAsia"/>
        </w:rPr>
        <w:t xml:space="preserve">le aitti </w:t>
      </w:r>
      <w:r w:rsidR="00E42688">
        <w:rPr>
          <w:rFonts w:eastAsiaTheme="minorEastAsia"/>
        </w:rPr>
        <w:t xml:space="preserve">(Tablo 4.8 - </w:t>
      </w:r>
      <w:r w:rsidRPr="00FC5E0B">
        <w:rPr>
          <w:rFonts w:eastAsiaTheme="minorEastAsia"/>
        </w:rPr>
        <w:t>4.</w:t>
      </w:r>
      <w:r w:rsidR="00E42688">
        <w:rPr>
          <w:rFonts w:eastAsiaTheme="minorEastAsia"/>
        </w:rPr>
        <w:t xml:space="preserve">14 ve Şekil 4.8 - </w:t>
      </w:r>
      <w:r w:rsidRPr="00FC5E0B">
        <w:rPr>
          <w:rFonts w:eastAsiaTheme="minorEastAsia"/>
        </w:rPr>
        <w:t>4.14).</w:t>
      </w:r>
    </w:p>
    <w:p w:rsidR="009B6A3F" w:rsidRDefault="009B6A3F" w:rsidP="00354206">
      <w:pPr>
        <w:spacing w:after="0" w:line="240" w:lineRule="auto"/>
        <w:jc w:val="both"/>
        <w:rPr>
          <w:rFonts w:eastAsiaTheme="minorEastAsia"/>
        </w:rPr>
      </w:pPr>
    </w:p>
    <w:p w:rsidR="009B6A3F" w:rsidRDefault="009B6A3F" w:rsidP="00354206">
      <w:pPr>
        <w:spacing w:after="0" w:line="240" w:lineRule="auto"/>
        <w:jc w:val="both"/>
        <w:rPr>
          <w:rFonts w:eastAsiaTheme="minorEastAsia"/>
        </w:rPr>
      </w:pPr>
    </w:p>
    <w:p w:rsidR="003D3971" w:rsidRPr="006D11A7" w:rsidRDefault="003D3971" w:rsidP="00354206">
      <w:pPr>
        <w:spacing w:after="0" w:line="240" w:lineRule="auto"/>
        <w:rPr>
          <w:b/>
        </w:rPr>
      </w:pPr>
      <w:bookmarkStart w:id="281" w:name="_Toc458081290"/>
      <w:r w:rsidRPr="006D11A7">
        <w:rPr>
          <w:b/>
        </w:rPr>
        <w:t>4.1.3 Aşamalı ve Aşamalı Olmayan Bulanık Modellerin Karşılaştırılması</w:t>
      </w:r>
      <w:bookmarkEnd w:id="281"/>
    </w:p>
    <w:p w:rsidR="00CF7739" w:rsidRPr="00CF7739" w:rsidRDefault="00CF7739" w:rsidP="00354206">
      <w:pPr>
        <w:spacing w:after="0" w:line="240" w:lineRule="auto"/>
      </w:pPr>
    </w:p>
    <w:p w:rsidR="00AC305F" w:rsidRDefault="00F95D0F" w:rsidP="009867B6">
      <w:pPr>
        <w:spacing w:after="0" w:line="360" w:lineRule="auto"/>
        <w:ind w:firstLine="567"/>
        <w:jc w:val="both"/>
        <w:rPr>
          <w:rFonts w:eastAsiaTheme="minorEastAsia"/>
        </w:rPr>
      </w:pPr>
      <w:r>
        <w:rPr>
          <w:rFonts w:eastAsiaTheme="minorEastAsia"/>
        </w:rPr>
        <w:t xml:space="preserve">Model değerlendirme kriterlerine göre karşılaştırma yapıldığında </w:t>
      </w:r>
      <w:r w:rsidR="00751D88">
        <w:rPr>
          <w:rFonts w:eastAsiaTheme="minorEastAsia"/>
        </w:rPr>
        <w:t>a</w:t>
      </w:r>
      <w:r w:rsidR="00751D88">
        <w:t>şamalı ve aşamalı olmayan</w:t>
      </w:r>
      <w:r w:rsidR="00751D88">
        <w:rPr>
          <w:rFonts w:eastAsiaTheme="minorEastAsia"/>
        </w:rPr>
        <w:t xml:space="preserve"> </w:t>
      </w:r>
      <w:r>
        <w:rPr>
          <w:rFonts w:eastAsiaTheme="minorEastAsia"/>
        </w:rPr>
        <w:t>bulanık modellerin birbirinden farkl</w:t>
      </w:r>
      <w:r w:rsidR="00195C1B">
        <w:rPr>
          <w:rFonts w:eastAsiaTheme="minorEastAsia"/>
        </w:rPr>
        <w:t>ı sonuçlar verdiği görüldü (p&lt;0.</w:t>
      </w:r>
      <w:r>
        <w:rPr>
          <w:rFonts w:eastAsiaTheme="minorEastAsia"/>
        </w:rPr>
        <w:t xml:space="preserve">001). </w:t>
      </w:r>
      <w:r w:rsidR="007F41D7">
        <w:rPr>
          <w:rFonts w:eastAsiaTheme="minorEastAsia"/>
        </w:rPr>
        <w:t>AOBM’</w:t>
      </w:r>
      <w:r w:rsidR="007F765A">
        <w:rPr>
          <w:rFonts w:eastAsiaTheme="minorEastAsia"/>
        </w:rPr>
        <w:t>ler</w:t>
      </w:r>
      <w:r w:rsidR="007F41D7">
        <w:rPr>
          <w:rFonts w:eastAsiaTheme="minorEastAsia"/>
        </w:rPr>
        <w:t xml:space="preserve">de </w:t>
      </w:r>
      <w:r>
        <w:rPr>
          <w:rFonts w:eastAsiaTheme="minorEastAsia"/>
        </w:rPr>
        <w:t>d</w:t>
      </w:r>
      <w:r w:rsidR="00AC305F" w:rsidRPr="00F95D0F">
        <w:rPr>
          <w:rFonts w:eastAsiaTheme="minorEastAsia"/>
        </w:rPr>
        <w:t>uyarlılık, özgüllük ve doğruluk y</w:t>
      </w:r>
      <w:r w:rsidR="00885791" w:rsidRPr="00F95D0F">
        <w:rPr>
          <w:rFonts w:eastAsiaTheme="minorEastAsia"/>
        </w:rPr>
        <w:t>üzde</w:t>
      </w:r>
      <w:r w:rsidR="00AF073A">
        <w:rPr>
          <w:rFonts w:eastAsiaTheme="minorEastAsia"/>
        </w:rPr>
        <w:t>ler</w:t>
      </w:r>
      <w:r w:rsidR="00885791" w:rsidRPr="00F95D0F">
        <w:rPr>
          <w:rFonts w:eastAsiaTheme="minorEastAsia"/>
        </w:rPr>
        <w:t xml:space="preserve">i </w:t>
      </w:r>
      <w:r w:rsidR="007F41D7">
        <w:rPr>
          <w:rFonts w:eastAsiaTheme="minorEastAsia"/>
        </w:rPr>
        <w:t xml:space="preserve">ABM’lere </w:t>
      </w:r>
      <w:r>
        <w:rPr>
          <w:rFonts w:eastAsiaTheme="minorEastAsia"/>
        </w:rPr>
        <w:t xml:space="preserve">göre daha yüksek, </w:t>
      </w:r>
      <w:r w:rsidR="00AC305F" w:rsidRPr="00F95D0F">
        <w:rPr>
          <w:rFonts w:eastAsiaTheme="minorEastAsia"/>
        </w:rPr>
        <w:t xml:space="preserve">HKOK değeri </w:t>
      </w:r>
      <w:r>
        <w:rPr>
          <w:rFonts w:eastAsiaTheme="minorEastAsia"/>
        </w:rPr>
        <w:t xml:space="preserve">ise daha düşüktü </w:t>
      </w:r>
      <w:r w:rsidR="00AC305F" w:rsidRPr="00F95D0F">
        <w:rPr>
          <w:rFonts w:eastAsiaTheme="minorEastAsia"/>
        </w:rPr>
        <w:t>(Tablo 4.</w:t>
      </w:r>
      <w:r w:rsidR="00502857">
        <w:rPr>
          <w:rFonts w:eastAsiaTheme="minorEastAsia"/>
        </w:rPr>
        <w:t>17</w:t>
      </w:r>
      <w:r w:rsidR="00E42688">
        <w:rPr>
          <w:rFonts w:eastAsiaTheme="minorEastAsia"/>
        </w:rPr>
        <w:t xml:space="preserve"> - </w:t>
      </w:r>
      <w:r w:rsidR="00885791" w:rsidRPr="00F95D0F">
        <w:rPr>
          <w:rFonts w:eastAsiaTheme="minorEastAsia"/>
        </w:rPr>
        <w:t>4.</w:t>
      </w:r>
      <w:r w:rsidR="00AC305F" w:rsidRPr="00F95D0F">
        <w:rPr>
          <w:rFonts w:eastAsiaTheme="minorEastAsia"/>
        </w:rPr>
        <w:t>2</w:t>
      </w:r>
      <w:r w:rsidR="00502857">
        <w:rPr>
          <w:rFonts w:eastAsiaTheme="minorEastAsia"/>
        </w:rPr>
        <w:t>4</w:t>
      </w:r>
      <w:r w:rsidR="00F916BF">
        <w:rPr>
          <w:rFonts w:eastAsiaTheme="minorEastAsia"/>
        </w:rPr>
        <w:t xml:space="preserve"> ve Şekil 4.17 – 4.24)</w:t>
      </w:r>
      <w:r>
        <w:rPr>
          <w:rFonts w:eastAsiaTheme="minorEastAsia"/>
        </w:rPr>
        <w:t>.</w:t>
      </w:r>
    </w:p>
    <w:p w:rsidR="003235CC" w:rsidRDefault="003235CC" w:rsidP="009867B6">
      <w:pPr>
        <w:spacing w:after="0" w:line="360" w:lineRule="auto"/>
        <w:jc w:val="both"/>
        <w:rPr>
          <w:rFonts w:eastAsiaTheme="minorEastAsia"/>
        </w:rPr>
      </w:pPr>
    </w:p>
    <w:p w:rsidR="00CF7739" w:rsidRDefault="00CF7739" w:rsidP="009867B6">
      <w:pPr>
        <w:spacing w:after="0" w:line="360" w:lineRule="auto"/>
        <w:jc w:val="both"/>
        <w:rPr>
          <w:rFonts w:eastAsiaTheme="minorEastAsia"/>
        </w:rPr>
      </w:pPr>
    </w:p>
    <w:p w:rsidR="00354206" w:rsidRDefault="00354206" w:rsidP="009867B6">
      <w:pPr>
        <w:spacing w:after="0" w:line="360" w:lineRule="auto"/>
        <w:jc w:val="both"/>
        <w:rPr>
          <w:rFonts w:eastAsiaTheme="minorEastAsia"/>
        </w:rPr>
      </w:pPr>
    </w:p>
    <w:p w:rsidR="00354206" w:rsidRDefault="00354206" w:rsidP="009867B6">
      <w:pPr>
        <w:spacing w:after="0" w:line="360" w:lineRule="auto"/>
        <w:jc w:val="both"/>
        <w:rPr>
          <w:rFonts w:eastAsiaTheme="minorEastAsia"/>
        </w:rPr>
      </w:pPr>
    </w:p>
    <w:p w:rsidR="00354206" w:rsidRDefault="00354206" w:rsidP="009867B6">
      <w:pPr>
        <w:spacing w:after="0" w:line="360" w:lineRule="auto"/>
        <w:jc w:val="both"/>
        <w:rPr>
          <w:rFonts w:eastAsiaTheme="minorEastAsia"/>
        </w:rPr>
      </w:pPr>
    </w:p>
    <w:p w:rsidR="00354206" w:rsidRDefault="00354206" w:rsidP="009867B6">
      <w:pPr>
        <w:spacing w:after="0" w:line="360" w:lineRule="auto"/>
        <w:jc w:val="both"/>
        <w:rPr>
          <w:rFonts w:eastAsiaTheme="minorEastAsia"/>
        </w:rPr>
      </w:pPr>
    </w:p>
    <w:p w:rsidR="00354206" w:rsidRDefault="00354206" w:rsidP="009867B6">
      <w:pPr>
        <w:spacing w:after="0" w:line="360" w:lineRule="auto"/>
        <w:jc w:val="both"/>
        <w:rPr>
          <w:rFonts w:eastAsiaTheme="minorEastAsia"/>
        </w:rPr>
      </w:pPr>
    </w:p>
    <w:p w:rsidR="0093124F" w:rsidRDefault="00AC305F" w:rsidP="00354206">
      <w:pPr>
        <w:pStyle w:val="TBal"/>
        <w:spacing w:after="0" w:line="360" w:lineRule="auto"/>
      </w:pPr>
      <w:bookmarkStart w:id="282" w:name="_Toc458998976"/>
      <w:r>
        <w:lastRenderedPageBreak/>
        <w:t>Tablo 4.</w:t>
      </w:r>
      <w:r w:rsidR="00420522">
        <w:t>1</w:t>
      </w:r>
      <w:r w:rsidR="00502857">
        <w:t>7</w:t>
      </w:r>
      <w:r w:rsidR="003B7693">
        <w:t xml:space="preserve"> Eğitim </w:t>
      </w:r>
      <w:r w:rsidR="0093124F">
        <w:t xml:space="preserve">setinde </w:t>
      </w:r>
      <w:r w:rsidR="00420522">
        <w:t>aşamalı</w:t>
      </w:r>
      <w:r w:rsidR="00751D88">
        <w:t xml:space="preserve"> ve aşamalı olmayan</w:t>
      </w:r>
      <w:r w:rsidR="00420522">
        <w:t xml:space="preserve"> bulanık </w:t>
      </w:r>
      <w:r>
        <w:t xml:space="preserve">modellerin </w:t>
      </w:r>
      <w:r w:rsidR="00D2192D">
        <w:t xml:space="preserve">duyarlılık değerlerinin </w:t>
      </w:r>
      <w:r w:rsidR="00C55AFF">
        <w:t>tanımlayıcı istatistikleri</w:t>
      </w:r>
      <w:r w:rsidR="00D2192D">
        <w:t xml:space="preserve"> ve karşılaştırma sonuçları</w:t>
      </w:r>
      <w:bookmarkEnd w:id="282"/>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93124F" w:rsidTr="007C372C">
        <w:trPr>
          <w:trHeight w:val="349"/>
          <w:jc w:val="center"/>
        </w:trPr>
        <w:tc>
          <w:tcPr>
            <w:tcW w:w="1518" w:type="pct"/>
            <w:shd w:val="clear" w:color="auto" w:fill="auto"/>
          </w:tcPr>
          <w:p w:rsidR="0093124F" w:rsidRDefault="0093124F"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93124F" w:rsidRPr="00863830" w:rsidRDefault="0093124F"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93124F" w:rsidRDefault="0093124F" w:rsidP="009867B6">
            <w:pPr>
              <w:spacing w:after="0" w:line="360" w:lineRule="auto"/>
              <w:jc w:val="center"/>
              <w:rPr>
                <w:b/>
              </w:rPr>
            </w:pPr>
            <w:r>
              <w:rPr>
                <w:b/>
              </w:rPr>
              <w:t>Duyarlılık</w:t>
            </w:r>
          </w:p>
        </w:tc>
        <w:tc>
          <w:tcPr>
            <w:tcW w:w="622" w:type="pct"/>
            <w:shd w:val="clear" w:color="auto" w:fill="auto"/>
          </w:tcPr>
          <w:p w:rsidR="0093124F" w:rsidRPr="00863830" w:rsidRDefault="0093124F" w:rsidP="009867B6">
            <w:pPr>
              <w:spacing w:after="0" w:line="360" w:lineRule="auto"/>
              <w:jc w:val="center"/>
              <w:rPr>
                <w:rFonts w:eastAsiaTheme="minorEastAsia"/>
                <w:b/>
              </w:rPr>
            </w:pPr>
            <w:r>
              <w:rPr>
                <w:rFonts w:eastAsiaTheme="minorEastAsia"/>
                <w:b/>
              </w:rPr>
              <w:t>p</w:t>
            </w:r>
          </w:p>
        </w:tc>
      </w:tr>
      <w:tr w:rsidR="0093124F" w:rsidTr="007C372C">
        <w:trPr>
          <w:trHeight w:val="353"/>
          <w:jc w:val="center"/>
        </w:trPr>
        <w:tc>
          <w:tcPr>
            <w:tcW w:w="1518" w:type="pct"/>
            <w:vMerge w:val="restart"/>
            <w:shd w:val="clear" w:color="auto" w:fill="auto"/>
          </w:tcPr>
          <w:p w:rsidR="00DE6617" w:rsidRPr="0087590C" w:rsidRDefault="00DE6617" w:rsidP="009867B6">
            <w:pPr>
              <w:spacing w:after="0" w:line="360" w:lineRule="auto"/>
              <w:rPr>
                <w:rFonts w:eastAsiaTheme="minorEastAsia"/>
              </w:rPr>
            </w:pPr>
          </w:p>
          <w:p w:rsidR="0093124F" w:rsidRPr="0087590C" w:rsidRDefault="0093124F"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93124F" w:rsidRPr="0087590C" w:rsidRDefault="00751D8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93124F" w:rsidRDefault="00195C1B" w:rsidP="009867B6">
            <w:pPr>
              <w:spacing w:after="0" w:line="360" w:lineRule="auto"/>
              <w:jc w:val="center"/>
            </w:pPr>
            <w:r>
              <w:t>97.</w:t>
            </w:r>
            <w:r w:rsidR="0093124F">
              <w:t>70</w:t>
            </w:r>
            <w:r w:rsidR="00A33EE2">
              <w:t xml:space="preserve"> </w:t>
            </w:r>
            <w:r>
              <w:t>(96.</w:t>
            </w:r>
            <w:r w:rsidR="0093124F">
              <w:t>81</w:t>
            </w:r>
            <w:r w:rsidR="00A33EE2">
              <w:t xml:space="preserve"> </w:t>
            </w:r>
            <w:r>
              <w:t>–</w:t>
            </w:r>
            <w:r w:rsidR="00A33EE2">
              <w:t xml:space="preserve"> </w:t>
            </w:r>
            <w:r>
              <w:t>98.</w:t>
            </w:r>
            <w:r w:rsidR="0093124F">
              <w:t>34)</w:t>
            </w:r>
          </w:p>
        </w:tc>
        <w:tc>
          <w:tcPr>
            <w:tcW w:w="622" w:type="pct"/>
            <w:vMerge w:val="restart"/>
            <w:shd w:val="clear" w:color="auto" w:fill="auto"/>
          </w:tcPr>
          <w:p w:rsidR="00A33EE2" w:rsidRDefault="00A33EE2" w:rsidP="009867B6">
            <w:pPr>
              <w:spacing w:after="0" w:line="360" w:lineRule="auto"/>
              <w:jc w:val="center"/>
              <w:rPr>
                <w:rFonts w:eastAsiaTheme="minorEastAsia"/>
                <w:b/>
              </w:rPr>
            </w:pPr>
          </w:p>
          <w:p w:rsidR="0093124F" w:rsidRPr="001D0209" w:rsidRDefault="00195C1B" w:rsidP="009867B6">
            <w:pPr>
              <w:spacing w:after="0" w:line="360" w:lineRule="auto"/>
              <w:jc w:val="center"/>
              <w:rPr>
                <w:rFonts w:eastAsiaTheme="minorEastAsia"/>
              </w:rPr>
            </w:pPr>
            <w:r>
              <w:rPr>
                <w:rFonts w:eastAsiaTheme="minorEastAsia"/>
                <w:b/>
              </w:rPr>
              <w:t>&lt;0.</w:t>
            </w:r>
            <w:r w:rsidR="0093124F">
              <w:rPr>
                <w:rFonts w:eastAsiaTheme="minorEastAsia"/>
                <w:b/>
              </w:rPr>
              <w:t>001</w:t>
            </w:r>
          </w:p>
        </w:tc>
      </w:tr>
      <w:tr w:rsidR="0093124F" w:rsidTr="007C372C">
        <w:trPr>
          <w:trHeight w:val="353"/>
          <w:jc w:val="center"/>
        </w:trPr>
        <w:tc>
          <w:tcPr>
            <w:tcW w:w="1518" w:type="pct"/>
            <w:vMerge/>
            <w:shd w:val="clear" w:color="auto" w:fill="auto"/>
          </w:tcPr>
          <w:p w:rsidR="0093124F" w:rsidRPr="0087590C" w:rsidRDefault="0093124F" w:rsidP="009867B6">
            <w:pPr>
              <w:spacing w:after="0" w:line="360" w:lineRule="auto"/>
              <w:rPr>
                <w:rFonts w:eastAsiaTheme="minorEastAsia"/>
              </w:rPr>
            </w:pPr>
          </w:p>
        </w:tc>
        <w:tc>
          <w:tcPr>
            <w:tcW w:w="1340" w:type="pct"/>
            <w:shd w:val="clear" w:color="auto" w:fill="auto"/>
          </w:tcPr>
          <w:p w:rsidR="0093124F" w:rsidRPr="0087590C" w:rsidRDefault="0093124F"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93124F" w:rsidRDefault="00195C1B" w:rsidP="009867B6">
            <w:pPr>
              <w:spacing w:after="0" w:line="360" w:lineRule="auto"/>
              <w:jc w:val="center"/>
            </w:pPr>
            <w:r>
              <w:t>91.</w:t>
            </w:r>
            <w:r w:rsidR="0093124F">
              <w:t>19</w:t>
            </w:r>
            <w:r w:rsidR="00A33EE2">
              <w:t xml:space="preserve"> </w:t>
            </w:r>
            <w:r>
              <w:t>(90.</w:t>
            </w:r>
            <w:r w:rsidR="0093124F">
              <w:t>03</w:t>
            </w:r>
            <w:r w:rsidR="00A33EE2">
              <w:t xml:space="preserve"> </w:t>
            </w:r>
            <w:r>
              <w:t>–</w:t>
            </w:r>
            <w:r w:rsidR="00A33EE2">
              <w:t xml:space="preserve"> </w:t>
            </w:r>
            <w:r>
              <w:t>92.</w:t>
            </w:r>
            <w:r w:rsidR="0093124F">
              <w:t>40)</w:t>
            </w:r>
          </w:p>
        </w:tc>
        <w:tc>
          <w:tcPr>
            <w:tcW w:w="622" w:type="pct"/>
            <w:vMerge/>
            <w:shd w:val="clear" w:color="auto" w:fill="auto"/>
          </w:tcPr>
          <w:p w:rsidR="0093124F" w:rsidRPr="001D0209" w:rsidRDefault="0093124F"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0E48C8" w:rsidTr="007C372C">
        <w:trPr>
          <w:trHeight w:val="353"/>
          <w:jc w:val="center"/>
        </w:trPr>
        <w:tc>
          <w:tcPr>
            <w:tcW w:w="1518" w:type="pct"/>
            <w:vMerge w:val="restart"/>
            <w:shd w:val="clear" w:color="auto" w:fill="auto"/>
          </w:tcPr>
          <w:p w:rsidR="000E48C8" w:rsidRPr="0087590C" w:rsidRDefault="000E48C8" w:rsidP="009867B6">
            <w:pPr>
              <w:spacing w:after="0" w:line="360" w:lineRule="auto"/>
              <w:rPr>
                <w:rFonts w:eastAsiaTheme="minorEastAsia"/>
              </w:rPr>
            </w:pPr>
          </w:p>
          <w:p w:rsidR="000E48C8" w:rsidRPr="0087590C" w:rsidRDefault="000E48C8"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0E48C8" w:rsidRPr="0087590C" w:rsidRDefault="000E48C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0E48C8" w:rsidRPr="00A21764" w:rsidRDefault="000E48C8" w:rsidP="009867B6">
            <w:pPr>
              <w:spacing w:after="0" w:line="360" w:lineRule="auto"/>
              <w:jc w:val="center"/>
            </w:pPr>
            <w:r>
              <w:t>98.24 (97.36 – 98.88)</w:t>
            </w:r>
          </w:p>
        </w:tc>
        <w:tc>
          <w:tcPr>
            <w:tcW w:w="622" w:type="pct"/>
            <w:vMerge w:val="restart"/>
            <w:shd w:val="clear" w:color="auto" w:fill="auto"/>
          </w:tcPr>
          <w:p w:rsidR="000E48C8" w:rsidRDefault="000E48C8" w:rsidP="009867B6">
            <w:pPr>
              <w:spacing w:after="0" w:line="360" w:lineRule="auto"/>
              <w:jc w:val="center"/>
              <w:rPr>
                <w:rFonts w:eastAsiaTheme="minorEastAsia"/>
                <w:b/>
              </w:rPr>
            </w:pPr>
          </w:p>
          <w:p w:rsidR="000E48C8" w:rsidRPr="001D0209" w:rsidRDefault="000E48C8" w:rsidP="009867B6">
            <w:pPr>
              <w:spacing w:after="0" w:line="360" w:lineRule="auto"/>
              <w:jc w:val="center"/>
              <w:rPr>
                <w:rFonts w:eastAsiaTheme="minorEastAsia"/>
              </w:rPr>
            </w:pPr>
            <w:r>
              <w:rPr>
                <w:rFonts w:eastAsiaTheme="minorEastAsia"/>
                <w:b/>
              </w:rPr>
              <w:t>&lt;0.001</w:t>
            </w:r>
          </w:p>
        </w:tc>
      </w:tr>
      <w:tr w:rsidR="000E48C8" w:rsidTr="007C372C">
        <w:trPr>
          <w:trHeight w:val="353"/>
          <w:jc w:val="center"/>
        </w:trPr>
        <w:tc>
          <w:tcPr>
            <w:tcW w:w="1518" w:type="pct"/>
            <w:vMerge/>
            <w:shd w:val="clear" w:color="auto" w:fill="auto"/>
          </w:tcPr>
          <w:p w:rsidR="000E48C8" w:rsidRPr="0087590C" w:rsidRDefault="000E48C8" w:rsidP="009867B6">
            <w:pPr>
              <w:spacing w:after="0" w:line="360" w:lineRule="auto"/>
              <w:rPr>
                <w:rFonts w:eastAsiaTheme="minorEastAsia"/>
              </w:rPr>
            </w:pPr>
          </w:p>
        </w:tc>
        <w:tc>
          <w:tcPr>
            <w:tcW w:w="1340" w:type="pct"/>
            <w:shd w:val="clear" w:color="auto" w:fill="auto"/>
          </w:tcPr>
          <w:p w:rsidR="000E48C8" w:rsidRPr="0087590C" w:rsidRDefault="000E48C8"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0E48C8" w:rsidRDefault="000E48C8" w:rsidP="009867B6">
            <w:pPr>
              <w:spacing w:after="0" w:line="360" w:lineRule="auto"/>
              <w:jc w:val="center"/>
            </w:pPr>
            <w:r>
              <w:t>91.39 (90.15 – 92.60)</w:t>
            </w:r>
          </w:p>
        </w:tc>
        <w:tc>
          <w:tcPr>
            <w:tcW w:w="622" w:type="pct"/>
            <w:vMerge/>
            <w:shd w:val="clear" w:color="auto" w:fill="auto"/>
          </w:tcPr>
          <w:p w:rsidR="000E48C8" w:rsidRPr="001D0209" w:rsidRDefault="000E48C8"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0E48C8" w:rsidTr="007C372C">
        <w:trPr>
          <w:trHeight w:val="353"/>
          <w:jc w:val="center"/>
        </w:trPr>
        <w:tc>
          <w:tcPr>
            <w:tcW w:w="1518" w:type="pct"/>
            <w:vMerge w:val="restart"/>
            <w:shd w:val="clear" w:color="auto" w:fill="auto"/>
          </w:tcPr>
          <w:p w:rsidR="000E48C8" w:rsidRPr="0087590C" w:rsidRDefault="000E48C8" w:rsidP="009867B6">
            <w:pPr>
              <w:spacing w:after="0" w:line="360" w:lineRule="auto"/>
              <w:rPr>
                <w:rFonts w:eastAsiaTheme="minorEastAsia"/>
              </w:rPr>
            </w:pPr>
          </w:p>
          <w:p w:rsidR="000E48C8" w:rsidRPr="0087590C" w:rsidRDefault="000E48C8"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0E48C8" w:rsidRPr="0087590C" w:rsidRDefault="000E48C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0E48C8" w:rsidRDefault="000E48C8" w:rsidP="009867B6">
            <w:pPr>
              <w:spacing w:after="0" w:line="360" w:lineRule="auto"/>
              <w:jc w:val="center"/>
            </w:pPr>
            <w:r>
              <w:t>98.37 (97.43 – 99.15)</w:t>
            </w:r>
          </w:p>
        </w:tc>
        <w:tc>
          <w:tcPr>
            <w:tcW w:w="622" w:type="pct"/>
            <w:vMerge w:val="restart"/>
            <w:shd w:val="clear" w:color="auto" w:fill="auto"/>
          </w:tcPr>
          <w:p w:rsidR="000E48C8" w:rsidRDefault="000E48C8" w:rsidP="009867B6">
            <w:pPr>
              <w:spacing w:after="0" w:line="360" w:lineRule="auto"/>
              <w:jc w:val="center"/>
              <w:rPr>
                <w:rFonts w:eastAsiaTheme="minorEastAsia"/>
                <w:b/>
              </w:rPr>
            </w:pPr>
          </w:p>
          <w:p w:rsidR="000E48C8" w:rsidRPr="001D0209" w:rsidRDefault="000E48C8" w:rsidP="009867B6">
            <w:pPr>
              <w:spacing w:after="0" w:line="360" w:lineRule="auto"/>
              <w:jc w:val="center"/>
              <w:rPr>
                <w:rFonts w:eastAsiaTheme="minorEastAsia"/>
              </w:rPr>
            </w:pPr>
            <w:r>
              <w:rPr>
                <w:rFonts w:eastAsiaTheme="minorEastAsia"/>
                <w:b/>
              </w:rPr>
              <w:t>&lt;0.001</w:t>
            </w:r>
          </w:p>
        </w:tc>
      </w:tr>
      <w:tr w:rsidR="000E48C8" w:rsidTr="007C372C">
        <w:trPr>
          <w:trHeight w:val="353"/>
          <w:jc w:val="center"/>
        </w:trPr>
        <w:tc>
          <w:tcPr>
            <w:tcW w:w="1518" w:type="pct"/>
            <w:vMerge/>
            <w:shd w:val="clear" w:color="auto" w:fill="auto"/>
          </w:tcPr>
          <w:p w:rsidR="000E48C8" w:rsidRDefault="000E48C8" w:rsidP="009867B6">
            <w:pPr>
              <w:spacing w:after="0" w:line="360" w:lineRule="auto"/>
              <w:rPr>
                <w:rFonts w:eastAsiaTheme="minorEastAsia"/>
              </w:rPr>
            </w:pPr>
          </w:p>
        </w:tc>
        <w:tc>
          <w:tcPr>
            <w:tcW w:w="1340" w:type="pct"/>
            <w:shd w:val="clear" w:color="auto" w:fill="auto"/>
          </w:tcPr>
          <w:p w:rsidR="000E48C8" w:rsidRPr="0087590C" w:rsidRDefault="000E48C8"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0E48C8" w:rsidRDefault="000E48C8" w:rsidP="009867B6">
            <w:pPr>
              <w:spacing w:after="0" w:line="360" w:lineRule="auto"/>
              <w:jc w:val="center"/>
            </w:pPr>
            <w:r>
              <w:t>91.77 (90.55 – 92.84)</w:t>
            </w:r>
          </w:p>
        </w:tc>
        <w:tc>
          <w:tcPr>
            <w:tcW w:w="622" w:type="pct"/>
            <w:vMerge/>
            <w:shd w:val="clear" w:color="auto" w:fill="auto"/>
          </w:tcPr>
          <w:p w:rsidR="000E48C8" w:rsidRPr="001D0209" w:rsidRDefault="000E48C8"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0E48C8" w:rsidTr="007C372C">
        <w:trPr>
          <w:trHeight w:val="353"/>
          <w:jc w:val="center"/>
        </w:trPr>
        <w:tc>
          <w:tcPr>
            <w:tcW w:w="1518" w:type="pct"/>
            <w:vMerge w:val="restart"/>
            <w:shd w:val="clear" w:color="auto" w:fill="auto"/>
          </w:tcPr>
          <w:p w:rsidR="000E48C8" w:rsidRPr="0087590C" w:rsidRDefault="000E48C8" w:rsidP="009867B6">
            <w:pPr>
              <w:spacing w:after="0" w:line="360" w:lineRule="auto"/>
              <w:rPr>
                <w:rFonts w:eastAsiaTheme="minorEastAsia"/>
              </w:rPr>
            </w:pPr>
          </w:p>
          <w:p w:rsidR="000E48C8" w:rsidRPr="0087590C" w:rsidRDefault="000E48C8"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0E48C8" w:rsidRPr="0087590C" w:rsidRDefault="000E48C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0E48C8" w:rsidRDefault="000E48C8" w:rsidP="009867B6">
            <w:pPr>
              <w:spacing w:after="0" w:line="360" w:lineRule="auto"/>
              <w:jc w:val="center"/>
            </w:pPr>
            <w:r>
              <w:t>97.80 (97.10 – 98.59)</w:t>
            </w:r>
          </w:p>
        </w:tc>
        <w:tc>
          <w:tcPr>
            <w:tcW w:w="622" w:type="pct"/>
            <w:vMerge w:val="restart"/>
            <w:shd w:val="clear" w:color="auto" w:fill="auto"/>
          </w:tcPr>
          <w:p w:rsidR="000E48C8" w:rsidRDefault="000E48C8" w:rsidP="009867B6">
            <w:pPr>
              <w:spacing w:after="0" w:line="360" w:lineRule="auto"/>
              <w:jc w:val="center"/>
              <w:rPr>
                <w:rFonts w:eastAsiaTheme="minorEastAsia"/>
                <w:b/>
              </w:rPr>
            </w:pPr>
          </w:p>
          <w:p w:rsidR="000E48C8" w:rsidRPr="001D0209" w:rsidRDefault="000E48C8" w:rsidP="009867B6">
            <w:pPr>
              <w:spacing w:after="0" w:line="360" w:lineRule="auto"/>
              <w:jc w:val="center"/>
              <w:rPr>
                <w:rFonts w:eastAsiaTheme="minorEastAsia"/>
              </w:rPr>
            </w:pPr>
            <w:r>
              <w:rPr>
                <w:rFonts w:eastAsiaTheme="minorEastAsia"/>
                <w:b/>
              </w:rPr>
              <w:t>&lt;0.001</w:t>
            </w:r>
          </w:p>
        </w:tc>
      </w:tr>
      <w:tr w:rsidR="000E48C8" w:rsidTr="007C372C">
        <w:trPr>
          <w:trHeight w:val="353"/>
          <w:jc w:val="center"/>
        </w:trPr>
        <w:tc>
          <w:tcPr>
            <w:tcW w:w="1518" w:type="pct"/>
            <w:vMerge/>
            <w:shd w:val="clear" w:color="auto" w:fill="auto"/>
          </w:tcPr>
          <w:p w:rsidR="000E48C8" w:rsidRDefault="000E48C8" w:rsidP="009867B6">
            <w:pPr>
              <w:spacing w:after="0" w:line="360" w:lineRule="auto"/>
              <w:rPr>
                <w:rFonts w:eastAsiaTheme="minorEastAsia"/>
              </w:rPr>
            </w:pPr>
          </w:p>
        </w:tc>
        <w:tc>
          <w:tcPr>
            <w:tcW w:w="1340" w:type="pct"/>
            <w:shd w:val="clear" w:color="auto" w:fill="auto"/>
          </w:tcPr>
          <w:p w:rsidR="000E48C8" w:rsidRPr="0087590C" w:rsidRDefault="000E48C8"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0E48C8" w:rsidRDefault="000E48C8" w:rsidP="009867B6">
            <w:pPr>
              <w:spacing w:after="0" w:line="360" w:lineRule="auto"/>
              <w:jc w:val="center"/>
            </w:pPr>
            <w:r>
              <w:t>91.11 (89.81 – 92.46)</w:t>
            </w:r>
          </w:p>
        </w:tc>
        <w:tc>
          <w:tcPr>
            <w:tcW w:w="622" w:type="pct"/>
            <w:vMerge/>
            <w:shd w:val="clear" w:color="auto" w:fill="auto"/>
          </w:tcPr>
          <w:p w:rsidR="000E48C8" w:rsidRPr="001D0209" w:rsidRDefault="000E48C8" w:rsidP="009867B6">
            <w:pPr>
              <w:spacing w:after="0" w:line="360" w:lineRule="auto"/>
              <w:jc w:val="center"/>
              <w:rPr>
                <w:rFonts w:eastAsiaTheme="minorEastAsia"/>
              </w:rPr>
            </w:pPr>
          </w:p>
        </w:tc>
      </w:tr>
    </w:tbl>
    <w:p w:rsidR="009D0F51" w:rsidRDefault="009D0F51" w:rsidP="00354206">
      <w:pPr>
        <w:spacing w:after="0" w:line="360" w:lineRule="auto"/>
        <w:jc w:val="center"/>
        <w:rPr>
          <w:rFonts w:eastAsiaTheme="minorEastAsia"/>
        </w:rPr>
      </w:pPr>
    </w:p>
    <w:p w:rsidR="00C55AFF" w:rsidRDefault="00DE6617" w:rsidP="00354206">
      <w:pPr>
        <w:pStyle w:val="TBal"/>
        <w:spacing w:after="0" w:line="360" w:lineRule="auto"/>
      </w:pPr>
      <w:bookmarkStart w:id="283" w:name="_Toc458998977"/>
      <w:r>
        <w:t>Tablo 4.1</w:t>
      </w:r>
      <w:r w:rsidR="00502857">
        <w:t>8</w:t>
      </w:r>
      <w:r>
        <w:t xml:space="preserve"> Eği</w:t>
      </w:r>
      <w:r w:rsidR="003B7693">
        <w:t xml:space="preserve">tim </w:t>
      </w:r>
      <w:r w:rsidR="00751D88">
        <w:t xml:space="preserve">setinde </w:t>
      </w:r>
      <w:r>
        <w:t xml:space="preserve">aşamalı </w:t>
      </w:r>
      <w:r w:rsidR="00751D88">
        <w:t xml:space="preserve">ve aşamalı olmayan </w:t>
      </w:r>
      <w:r w:rsidR="00A071E0">
        <w:t>bulanık modellerin ö</w:t>
      </w:r>
      <w:r w:rsidR="00D2192D">
        <w:t xml:space="preserve">zgüllük değerlerinin </w:t>
      </w:r>
      <w:r>
        <w:t>tanımlayıcı istatistikleri</w:t>
      </w:r>
      <w:r w:rsidR="00D2192D">
        <w:t xml:space="preserve"> ve karşılaştırma sonuçları</w:t>
      </w:r>
      <w:bookmarkEnd w:id="283"/>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DE6617" w:rsidTr="007C372C">
        <w:trPr>
          <w:trHeight w:val="349"/>
          <w:jc w:val="center"/>
        </w:trPr>
        <w:tc>
          <w:tcPr>
            <w:tcW w:w="1518" w:type="pct"/>
            <w:shd w:val="clear" w:color="auto" w:fill="auto"/>
          </w:tcPr>
          <w:p w:rsidR="00DE6617" w:rsidRDefault="00DE6617"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DE6617" w:rsidRPr="00863830" w:rsidRDefault="00DE6617"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DE6617" w:rsidRDefault="00DE6617" w:rsidP="009867B6">
            <w:pPr>
              <w:spacing w:after="0" w:line="360" w:lineRule="auto"/>
              <w:jc w:val="center"/>
              <w:rPr>
                <w:b/>
              </w:rPr>
            </w:pPr>
            <w:r>
              <w:rPr>
                <w:b/>
              </w:rPr>
              <w:t>Özgüllük</w:t>
            </w:r>
          </w:p>
        </w:tc>
        <w:tc>
          <w:tcPr>
            <w:tcW w:w="622" w:type="pct"/>
            <w:shd w:val="clear" w:color="auto" w:fill="auto"/>
          </w:tcPr>
          <w:p w:rsidR="00DE6617" w:rsidRPr="00863830" w:rsidRDefault="00DE6617" w:rsidP="009867B6">
            <w:pPr>
              <w:spacing w:after="0" w:line="360" w:lineRule="auto"/>
              <w:jc w:val="center"/>
              <w:rPr>
                <w:rFonts w:eastAsiaTheme="minorEastAsia"/>
                <w:b/>
              </w:rPr>
            </w:pPr>
            <w:r>
              <w:rPr>
                <w:rFonts w:eastAsiaTheme="minorEastAsia"/>
                <w:b/>
              </w:rPr>
              <w:t>p</w:t>
            </w:r>
          </w:p>
        </w:tc>
      </w:tr>
      <w:tr w:rsidR="00DE6617" w:rsidTr="007C372C">
        <w:trPr>
          <w:trHeight w:val="353"/>
          <w:jc w:val="center"/>
        </w:trPr>
        <w:tc>
          <w:tcPr>
            <w:tcW w:w="1518" w:type="pct"/>
            <w:vMerge w:val="restart"/>
            <w:shd w:val="clear" w:color="auto" w:fill="auto"/>
          </w:tcPr>
          <w:p w:rsidR="00DE6617" w:rsidRPr="0087590C" w:rsidRDefault="00DE6617" w:rsidP="009867B6">
            <w:pPr>
              <w:spacing w:after="0" w:line="360" w:lineRule="auto"/>
              <w:rPr>
                <w:rFonts w:eastAsiaTheme="minorEastAsia"/>
              </w:rPr>
            </w:pPr>
          </w:p>
          <w:p w:rsidR="00DE6617" w:rsidRPr="0087590C" w:rsidRDefault="00DE6617"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DE6617" w:rsidRPr="0087590C" w:rsidRDefault="00751D8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DE6617" w:rsidRDefault="00195C1B" w:rsidP="009867B6">
            <w:pPr>
              <w:spacing w:after="0" w:line="360" w:lineRule="auto"/>
              <w:jc w:val="center"/>
            </w:pPr>
            <w:r>
              <w:t>97.73 (96.81 – 98.</w:t>
            </w:r>
            <w:r w:rsidR="00DE6617">
              <w:t>33)</w:t>
            </w:r>
          </w:p>
        </w:tc>
        <w:tc>
          <w:tcPr>
            <w:tcW w:w="622" w:type="pct"/>
            <w:vMerge w:val="restart"/>
            <w:shd w:val="clear" w:color="auto" w:fill="auto"/>
          </w:tcPr>
          <w:p w:rsidR="00DE6617" w:rsidRDefault="00DE6617" w:rsidP="009867B6">
            <w:pPr>
              <w:spacing w:after="0" w:line="360" w:lineRule="auto"/>
              <w:jc w:val="center"/>
              <w:rPr>
                <w:rFonts w:eastAsiaTheme="minorEastAsia"/>
                <w:b/>
              </w:rPr>
            </w:pPr>
          </w:p>
          <w:p w:rsidR="00DE6617" w:rsidRPr="001D0209" w:rsidRDefault="00DE6617" w:rsidP="009867B6">
            <w:pPr>
              <w:spacing w:after="0" w:line="360" w:lineRule="auto"/>
              <w:jc w:val="center"/>
              <w:rPr>
                <w:rFonts w:eastAsiaTheme="minorEastAsia"/>
              </w:rPr>
            </w:pPr>
            <w:r>
              <w:rPr>
                <w:rFonts w:eastAsiaTheme="minorEastAsia"/>
                <w:b/>
              </w:rPr>
              <w:t>&lt;</w:t>
            </w:r>
            <w:r w:rsidR="00195C1B">
              <w:rPr>
                <w:rFonts w:eastAsiaTheme="minorEastAsia"/>
                <w:b/>
              </w:rPr>
              <w:t>0.</w:t>
            </w:r>
            <w:r>
              <w:rPr>
                <w:rFonts w:eastAsiaTheme="minorEastAsia"/>
                <w:b/>
              </w:rPr>
              <w:t>001</w:t>
            </w:r>
          </w:p>
        </w:tc>
      </w:tr>
      <w:tr w:rsidR="00DE6617" w:rsidTr="007C372C">
        <w:trPr>
          <w:trHeight w:val="353"/>
          <w:jc w:val="center"/>
        </w:trPr>
        <w:tc>
          <w:tcPr>
            <w:tcW w:w="1518" w:type="pct"/>
            <w:vMerge/>
            <w:shd w:val="clear" w:color="auto" w:fill="auto"/>
          </w:tcPr>
          <w:p w:rsidR="00DE6617" w:rsidRPr="0087590C" w:rsidRDefault="00DE6617" w:rsidP="009867B6">
            <w:pPr>
              <w:spacing w:after="0" w:line="360" w:lineRule="auto"/>
              <w:rPr>
                <w:rFonts w:eastAsiaTheme="minorEastAsia"/>
              </w:rPr>
            </w:pPr>
          </w:p>
        </w:tc>
        <w:tc>
          <w:tcPr>
            <w:tcW w:w="1340" w:type="pct"/>
            <w:shd w:val="clear" w:color="auto" w:fill="auto"/>
          </w:tcPr>
          <w:p w:rsidR="00DE6617" w:rsidRPr="0087590C" w:rsidRDefault="00DE6617"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DE6617" w:rsidRDefault="00195C1B" w:rsidP="009867B6">
            <w:pPr>
              <w:spacing w:after="0" w:line="360" w:lineRule="auto"/>
              <w:jc w:val="center"/>
            </w:pPr>
            <w:r>
              <w:t>90.87 (89.44 – 92.</w:t>
            </w:r>
            <w:r w:rsidR="00DE6617">
              <w:t>16)</w:t>
            </w:r>
          </w:p>
        </w:tc>
        <w:tc>
          <w:tcPr>
            <w:tcW w:w="622" w:type="pct"/>
            <w:vMerge/>
            <w:shd w:val="clear" w:color="auto" w:fill="auto"/>
          </w:tcPr>
          <w:p w:rsidR="00DE6617" w:rsidRPr="001D0209" w:rsidRDefault="00DE6617"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0E48C8" w:rsidTr="007C372C">
        <w:trPr>
          <w:trHeight w:val="353"/>
          <w:jc w:val="center"/>
        </w:trPr>
        <w:tc>
          <w:tcPr>
            <w:tcW w:w="1518" w:type="pct"/>
            <w:vMerge w:val="restart"/>
            <w:shd w:val="clear" w:color="auto" w:fill="auto"/>
          </w:tcPr>
          <w:p w:rsidR="000E48C8" w:rsidRPr="0087590C" w:rsidRDefault="000E48C8" w:rsidP="009867B6">
            <w:pPr>
              <w:spacing w:after="0" w:line="360" w:lineRule="auto"/>
              <w:rPr>
                <w:rFonts w:eastAsiaTheme="minorEastAsia"/>
              </w:rPr>
            </w:pPr>
          </w:p>
          <w:p w:rsidR="000E48C8" w:rsidRPr="0087590C" w:rsidRDefault="000E48C8" w:rsidP="009867B6">
            <w:pPr>
              <w:spacing w:after="0" w:line="360" w:lineRule="auto"/>
              <w:rPr>
                <w:rFonts w:eastAsiaTheme="minorEastAsia"/>
              </w:rPr>
            </w:pPr>
            <w:r>
              <w:rPr>
                <w:rFonts w:eastAsiaTheme="minorEastAsia"/>
              </w:rPr>
              <w:t>Gauss</w:t>
            </w:r>
          </w:p>
        </w:tc>
        <w:tc>
          <w:tcPr>
            <w:tcW w:w="1340" w:type="pct"/>
            <w:shd w:val="clear" w:color="auto" w:fill="auto"/>
          </w:tcPr>
          <w:p w:rsidR="000E48C8" w:rsidRPr="0087590C" w:rsidRDefault="000E48C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0E48C8" w:rsidRPr="00A21764" w:rsidRDefault="000E48C8" w:rsidP="009867B6">
            <w:pPr>
              <w:spacing w:after="0" w:line="360" w:lineRule="auto"/>
              <w:jc w:val="center"/>
            </w:pPr>
            <w:r>
              <w:t>98.25 (97.38 – 98.88)</w:t>
            </w:r>
          </w:p>
        </w:tc>
        <w:tc>
          <w:tcPr>
            <w:tcW w:w="622" w:type="pct"/>
            <w:vMerge w:val="restart"/>
            <w:shd w:val="clear" w:color="auto" w:fill="auto"/>
          </w:tcPr>
          <w:p w:rsidR="000E48C8" w:rsidRDefault="000E48C8" w:rsidP="009867B6">
            <w:pPr>
              <w:spacing w:after="0" w:line="360" w:lineRule="auto"/>
              <w:jc w:val="center"/>
              <w:rPr>
                <w:rFonts w:eastAsiaTheme="minorEastAsia"/>
                <w:b/>
              </w:rPr>
            </w:pPr>
          </w:p>
          <w:p w:rsidR="000E48C8" w:rsidRPr="000E48C8" w:rsidRDefault="000E48C8" w:rsidP="009867B6">
            <w:pPr>
              <w:spacing w:after="0" w:line="360" w:lineRule="auto"/>
              <w:jc w:val="center"/>
              <w:rPr>
                <w:rFonts w:eastAsiaTheme="minorEastAsia"/>
                <w:b/>
              </w:rPr>
            </w:pPr>
            <w:r>
              <w:rPr>
                <w:rFonts w:eastAsiaTheme="minorEastAsia"/>
                <w:b/>
              </w:rPr>
              <w:t>&lt;0.001</w:t>
            </w:r>
          </w:p>
        </w:tc>
      </w:tr>
      <w:tr w:rsidR="000E48C8" w:rsidTr="007C372C">
        <w:trPr>
          <w:trHeight w:val="353"/>
          <w:jc w:val="center"/>
        </w:trPr>
        <w:tc>
          <w:tcPr>
            <w:tcW w:w="1518" w:type="pct"/>
            <w:vMerge/>
            <w:shd w:val="clear" w:color="auto" w:fill="auto"/>
          </w:tcPr>
          <w:p w:rsidR="000E48C8" w:rsidRPr="0087590C" w:rsidRDefault="000E48C8" w:rsidP="009867B6">
            <w:pPr>
              <w:spacing w:after="0" w:line="360" w:lineRule="auto"/>
              <w:rPr>
                <w:rFonts w:eastAsiaTheme="minorEastAsia"/>
              </w:rPr>
            </w:pPr>
          </w:p>
        </w:tc>
        <w:tc>
          <w:tcPr>
            <w:tcW w:w="1340" w:type="pct"/>
            <w:shd w:val="clear" w:color="auto" w:fill="auto"/>
          </w:tcPr>
          <w:p w:rsidR="000E48C8" w:rsidRPr="0087590C" w:rsidRDefault="000E48C8"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0E48C8" w:rsidRDefault="000E48C8" w:rsidP="009867B6">
            <w:pPr>
              <w:spacing w:after="0" w:line="360" w:lineRule="auto"/>
              <w:jc w:val="center"/>
            </w:pPr>
            <w:r>
              <w:t>91.06 (89.64 – 92.33)</w:t>
            </w:r>
          </w:p>
        </w:tc>
        <w:tc>
          <w:tcPr>
            <w:tcW w:w="622" w:type="pct"/>
            <w:vMerge/>
            <w:shd w:val="clear" w:color="auto" w:fill="auto"/>
          </w:tcPr>
          <w:p w:rsidR="000E48C8" w:rsidRPr="001D0209" w:rsidRDefault="000E48C8"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DE6617" w:rsidTr="007C372C">
        <w:trPr>
          <w:trHeight w:val="353"/>
          <w:jc w:val="center"/>
        </w:trPr>
        <w:tc>
          <w:tcPr>
            <w:tcW w:w="1518" w:type="pct"/>
            <w:vMerge w:val="restart"/>
            <w:shd w:val="clear" w:color="auto" w:fill="auto"/>
          </w:tcPr>
          <w:p w:rsidR="00DE6617" w:rsidRPr="0087590C" w:rsidRDefault="00DE6617" w:rsidP="009867B6">
            <w:pPr>
              <w:spacing w:after="0" w:line="360" w:lineRule="auto"/>
              <w:rPr>
                <w:rFonts w:eastAsiaTheme="minorEastAsia"/>
              </w:rPr>
            </w:pPr>
          </w:p>
          <w:p w:rsidR="00DE6617" w:rsidRPr="0087590C" w:rsidRDefault="00DE6617"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DE6617" w:rsidRPr="0087590C" w:rsidRDefault="00751D8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DE6617" w:rsidRDefault="00195C1B" w:rsidP="009867B6">
            <w:pPr>
              <w:spacing w:after="0" w:line="360" w:lineRule="auto"/>
              <w:jc w:val="center"/>
            </w:pPr>
            <w:r>
              <w:t>98.31 (97.44 – 99.</w:t>
            </w:r>
            <w:r w:rsidR="00DE6617">
              <w:t>14)</w:t>
            </w:r>
          </w:p>
        </w:tc>
        <w:tc>
          <w:tcPr>
            <w:tcW w:w="622" w:type="pct"/>
            <w:vMerge w:val="restart"/>
            <w:shd w:val="clear" w:color="auto" w:fill="auto"/>
          </w:tcPr>
          <w:p w:rsidR="00DE6617" w:rsidRDefault="00DE6617" w:rsidP="009867B6">
            <w:pPr>
              <w:spacing w:after="0" w:line="360" w:lineRule="auto"/>
              <w:jc w:val="center"/>
              <w:rPr>
                <w:rFonts w:eastAsiaTheme="minorEastAsia"/>
                <w:b/>
              </w:rPr>
            </w:pPr>
          </w:p>
          <w:p w:rsidR="00DE6617" w:rsidRPr="001D0209" w:rsidRDefault="00195C1B" w:rsidP="009867B6">
            <w:pPr>
              <w:spacing w:after="0" w:line="360" w:lineRule="auto"/>
              <w:jc w:val="center"/>
              <w:rPr>
                <w:rFonts w:eastAsiaTheme="minorEastAsia"/>
              </w:rPr>
            </w:pPr>
            <w:r>
              <w:rPr>
                <w:rFonts w:eastAsiaTheme="minorEastAsia"/>
                <w:b/>
              </w:rPr>
              <w:t>&lt;0.</w:t>
            </w:r>
            <w:r w:rsidR="00DE6617">
              <w:rPr>
                <w:rFonts w:eastAsiaTheme="minorEastAsia"/>
                <w:b/>
              </w:rPr>
              <w:t>001</w:t>
            </w:r>
          </w:p>
        </w:tc>
      </w:tr>
      <w:tr w:rsidR="00DE6617" w:rsidTr="007C372C">
        <w:trPr>
          <w:trHeight w:val="353"/>
          <w:jc w:val="center"/>
        </w:trPr>
        <w:tc>
          <w:tcPr>
            <w:tcW w:w="1518" w:type="pct"/>
            <w:vMerge/>
            <w:shd w:val="clear" w:color="auto" w:fill="auto"/>
          </w:tcPr>
          <w:p w:rsidR="00DE6617" w:rsidRDefault="00DE6617" w:rsidP="009867B6">
            <w:pPr>
              <w:spacing w:after="0" w:line="360" w:lineRule="auto"/>
              <w:rPr>
                <w:rFonts w:eastAsiaTheme="minorEastAsia"/>
              </w:rPr>
            </w:pPr>
          </w:p>
        </w:tc>
        <w:tc>
          <w:tcPr>
            <w:tcW w:w="1340" w:type="pct"/>
            <w:shd w:val="clear" w:color="auto" w:fill="auto"/>
          </w:tcPr>
          <w:p w:rsidR="00DE6617" w:rsidRPr="0087590C" w:rsidRDefault="00DE6617"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DE6617" w:rsidRDefault="00195C1B" w:rsidP="009867B6">
            <w:pPr>
              <w:spacing w:after="0" w:line="360" w:lineRule="auto"/>
              <w:jc w:val="center"/>
            </w:pPr>
            <w:r>
              <w:t>91.55 (90.27 – 92.</w:t>
            </w:r>
            <w:r w:rsidR="00DE6617">
              <w:t>75)</w:t>
            </w:r>
          </w:p>
        </w:tc>
        <w:tc>
          <w:tcPr>
            <w:tcW w:w="622" w:type="pct"/>
            <w:vMerge/>
            <w:shd w:val="clear" w:color="auto" w:fill="auto"/>
          </w:tcPr>
          <w:p w:rsidR="00DE6617" w:rsidRPr="001D0209" w:rsidRDefault="00DE6617"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0E48C8" w:rsidTr="007C372C">
        <w:trPr>
          <w:trHeight w:val="353"/>
          <w:jc w:val="center"/>
        </w:trPr>
        <w:tc>
          <w:tcPr>
            <w:tcW w:w="1518" w:type="pct"/>
            <w:vMerge w:val="restart"/>
            <w:shd w:val="clear" w:color="auto" w:fill="auto"/>
          </w:tcPr>
          <w:p w:rsidR="000E48C8" w:rsidRDefault="000E48C8" w:rsidP="009867B6">
            <w:pPr>
              <w:spacing w:after="0" w:line="360" w:lineRule="auto"/>
              <w:rPr>
                <w:rFonts w:eastAsiaTheme="minorEastAsia"/>
              </w:rPr>
            </w:pPr>
          </w:p>
          <w:p w:rsidR="000E48C8" w:rsidRPr="0087590C" w:rsidRDefault="000E48C8"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0E48C8" w:rsidRPr="0087590C" w:rsidRDefault="000E48C8"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0E48C8" w:rsidRDefault="000E48C8" w:rsidP="009867B6">
            <w:pPr>
              <w:spacing w:after="0" w:line="360" w:lineRule="auto"/>
              <w:jc w:val="center"/>
            </w:pPr>
            <w:r>
              <w:t>97.94 (96.99 – 98.58)</w:t>
            </w:r>
          </w:p>
        </w:tc>
        <w:tc>
          <w:tcPr>
            <w:tcW w:w="622" w:type="pct"/>
            <w:vMerge w:val="restart"/>
            <w:shd w:val="clear" w:color="auto" w:fill="auto"/>
          </w:tcPr>
          <w:p w:rsidR="000E48C8" w:rsidRDefault="000E48C8" w:rsidP="009867B6">
            <w:pPr>
              <w:spacing w:after="0" w:line="360" w:lineRule="auto"/>
              <w:jc w:val="center"/>
              <w:rPr>
                <w:rFonts w:eastAsiaTheme="minorEastAsia"/>
                <w:b/>
              </w:rPr>
            </w:pPr>
          </w:p>
          <w:p w:rsidR="000E48C8" w:rsidRPr="001D0209" w:rsidRDefault="000E48C8" w:rsidP="009867B6">
            <w:pPr>
              <w:spacing w:after="0" w:line="360" w:lineRule="auto"/>
              <w:jc w:val="center"/>
              <w:rPr>
                <w:rFonts w:eastAsiaTheme="minorEastAsia"/>
              </w:rPr>
            </w:pPr>
            <w:r>
              <w:rPr>
                <w:rFonts w:eastAsiaTheme="minorEastAsia"/>
                <w:b/>
              </w:rPr>
              <w:t>&lt;0.001</w:t>
            </w:r>
          </w:p>
        </w:tc>
      </w:tr>
      <w:tr w:rsidR="000E48C8" w:rsidTr="007C372C">
        <w:trPr>
          <w:trHeight w:val="353"/>
          <w:jc w:val="center"/>
        </w:trPr>
        <w:tc>
          <w:tcPr>
            <w:tcW w:w="1518" w:type="pct"/>
            <w:vMerge/>
            <w:shd w:val="clear" w:color="auto" w:fill="auto"/>
          </w:tcPr>
          <w:p w:rsidR="000E48C8" w:rsidRPr="0087590C" w:rsidRDefault="000E48C8" w:rsidP="009867B6">
            <w:pPr>
              <w:spacing w:after="0" w:line="360" w:lineRule="auto"/>
              <w:rPr>
                <w:rFonts w:eastAsiaTheme="minorEastAsia"/>
              </w:rPr>
            </w:pPr>
          </w:p>
        </w:tc>
        <w:tc>
          <w:tcPr>
            <w:tcW w:w="1340" w:type="pct"/>
            <w:shd w:val="clear" w:color="auto" w:fill="auto"/>
          </w:tcPr>
          <w:p w:rsidR="000E48C8" w:rsidRPr="0087590C" w:rsidRDefault="000E48C8"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0E48C8" w:rsidRDefault="000E48C8" w:rsidP="009867B6">
            <w:pPr>
              <w:spacing w:after="0" w:line="360" w:lineRule="auto"/>
              <w:jc w:val="center"/>
            </w:pPr>
            <w:r>
              <w:t>90.66 (89.09 – 92.12)</w:t>
            </w:r>
          </w:p>
        </w:tc>
        <w:tc>
          <w:tcPr>
            <w:tcW w:w="622" w:type="pct"/>
            <w:vMerge/>
            <w:shd w:val="clear" w:color="auto" w:fill="auto"/>
          </w:tcPr>
          <w:p w:rsidR="000E48C8" w:rsidRPr="001D0209" w:rsidRDefault="000E48C8" w:rsidP="009867B6">
            <w:pPr>
              <w:spacing w:after="0" w:line="360" w:lineRule="auto"/>
              <w:jc w:val="center"/>
              <w:rPr>
                <w:rFonts w:eastAsiaTheme="minorEastAsia"/>
              </w:rPr>
            </w:pPr>
          </w:p>
        </w:tc>
      </w:tr>
    </w:tbl>
    <w:p w:rsidR="00591AA1" w:rsidRDefault="00591AA1" w:rsidP="009867B6">
      <w:pPr>
        <w:spacing w:after="0" w:line="360" w:lineRule="auto"/>
        <w:jc w:val="both"/>
        <w:rPr>
          <w:rFonts w:eastAsiaTheme="minorEastAsia"/>
        </w:rPr>
      </w:pPr>
    </w:p>
    <w:p w:rsidR="003235CC" w:rsidRDefault="00502857" w:rsidP="00354206">
      <w:pPr>
        <w:pStyle w:val="TBal"/>
        <w:spacing w:after="0" w:line="360" w:lineRule="auto"/>
      </w:pPr>
      <w:bookmarkStart w:id="284" w:name="_Toc458998978"/>
      <w:r>
        <w:lastRenderedPageBreak/>
        <w:t>Tablo 4.19</w:t>
      </w:r>
      <w:r w:rsidR="00E46905">
        <w:t xml:space="preserve"> </w:t>
      </w:r>
      <w:r w:rsidR="003B7693">
        <w:t xml:space="preserve">Eğitim </w:t>
      </w:r>
      <w:r w:rsidR="00751D88">
        <w:t xml:space="preserve">setinde </w:t>
      </w:r>
      <w:r w:rsidR="00DE6617">
        <w:t>aşamalı</w:t>
      </w:r>
      <w:r w:rsidR="00751D88">
        <w:t xml:space="preserve"> ve aşamalı olmayan</w:t>
      </w:r>
      <w:r w:rsidR="00DE6617">
        <w:t xml:space="preserve"> bulanık</w:t>
      </w:r>
      <w:r w:rsidR="00D2192D">
        <w:t xml:space="preserve"> modellerin doğruluk değerlerinin </w:t>
      </w:r>
      <w:r w:rsidR="00DE6617">
        <w:t>tanımlayıcı istatistikleri</w:t>
      </w:r>
      <w:r w:rsidR="00D2192D">
        <w:t xml:space="preserve"> ve karşılaştırma sonuçları</w:t>
      </w:r>
      <w:bookmarkEnd w:id="284"/>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DE6617" w:rsidTr="007C372C">
        <w:trPr>
          <w:trHeight w:val="349"/>
          <w:jc w:val="center"/>
        </w:trPr>
        <w:tc>
          <w:tcPr>
            <w:tcW w:w="1518" w:type="pct"/>
            <w:shd w:val="clear" w:color="auto" w:fill="auto"/>
          </w:tcPr>
          <w:p w:rsidR="00DE6617" w:rsidRDefault="00DE6617"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DE6617" w:rsidRPr="00863830" w:rsidRDefault="00DE6617"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DE6617" w:rsidRDefault="00DE6617" w:rsidP="009867B6">
            <w:pPr>
              <w:spacing w:after="0" w:line="360" w:lineRule="auto"/>
              <w:jc w:val="center"/>
              <w:rPr>
                <w:b/>
              </w:rPr>
            </w:pPr>
            <w:r>
              <w:rPr>
                <w:b/>
              </w:rPr>
              <w:t xml:space="preserve">Doğruluk </w:t>
            </w:r>
          </w:p>
        </w:tc>
        <w:tc>
          <w:tcPr>
            <w:tcW w:w="622" w:type="pct"/>
            <w:shd w:val="clear" w:color="auto" w:fill="auto"/>
          </w:tcPr>
          <w:p w:rsidR="00DE6617" w:rsidRPr="00863830" w:rsidRDefault="00DE6617" w:rsidP="009867B6">
            <w:pPr>
              <w:spacing w:after="0" w:line="360" w:lineRule="auto"/>
              <w:jc w:val="center"/>
              <w:rPr>
                <w:rFonts w:eastAsiaTheme="minorEastAsia"/>
                <w:b/>
              </w:rPr>
            </w:pPr>
            <w:r>
              <w:rPr>
                <w:rFonts w:eastAsiaTheme="minorEastAsia"/>
                <w:b/>
              </w:rPr>
              <w:t>p</w:t>
            </w:r>
          </w:p>
        </w:tc>
      </w:tr>
      <w:tr w:rsidR="00DE6617" w:rsidTr="007C372C">
        <w:trPr>
          <w:trHeight w:val="353"/>
          <w:jc w:val="center"/>
        </w:trPr>
        <w:tc>
          <w:tcPr>
            <w:tcW w:w="1518" w:type="pct"/>
            <w:vMerge w:val="restart"/>
            <w:shd w:val="clear" w:color="auto" w:fill="auto"/>
          </w:tcPr>
          <w:p w:rsidR="00DE6617" w:rsidRPr="0087590C" w:rsidRDefault="00DE6617" w:rsidP="009867B6">
            <w:pPr>
              <w:spacing w:after="0" w:line="360" w:lineRule="auto"/>
              <w:rPr>
                <w:rFonts w:eastAsiaTheme="minorEastAsia"/>
              </w:rPr>
            </w:pPr>
          </w:p>
          <w:p w:rsidR="00DE6617" w:rsidRPr="0087590C" w:rsidRDefault="00DE6617"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DE6617" w:rsidRPr="0087590C" w:rsidRDefault="002376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DE6617" w:rsidRDefault="00195C1B" w:rsidP="009867B6">
            <w:pPr>
              <w:spacing w:after="0" w:line="360" w:lineRule="auto"/>
              <w:jc w:val="center"/>
            </w:pPr>
            <w:r>
              <w:t>97.5</w:t>
            </w:r>
            <w:r w:rsidR="0034353A">
              <w:t>7</w:t>
            </w:r>
            <w:r w:rsidR="00022976">
              <w:t xml:space="preserve"> </w:t>
            </w:r>
            <w:r>
              <w:t>(97.</w:t>
            </w:r>
            <w:r w:rsidR="0034353A">
              <w:t>14</w:t>
            </w:r>
            <w:r w:rsidR="00022976">
              <w:t xml:space="preserve"> </w:t>
            </w:r>
            <w:r>
              <w:t>–</w:t>
            </w:r>
            <w:r w:rsidR="00022976">
              <w:t xml:space="preserve"> </w:t>
            </w:r>
            <w:r w:rsidR="0034353A">
              <w:t>98</w:t>
            </w:r>
            <w:r>
              <w:t>.00</w:t>
            </w:r>
            <w:r w:rsidR="0034353A">
              <w:t>)</w:t>
            </w:r>
          </w:p>
        </w:tc>
        <w:tc>
          <w:tcPr>
            <w:tcW w:w="622" w:type="pct"/>
            <w:vMerge w:val="restart"/>
            <w:shd w:val="clear" w:color="auto" w:fill="auto"/>
          </w:tcPr>
          <w:p w:rsidR="00DE6617" w:rsidRDefault="00DE6617" w:rsidP="009867B6">
            <w:pPr>
              <w:spacing w:after="0" w:line="360" w:lineRule="auto"/>
              <w:jc w:val="center"/>
              <w:rPr>
                <w:rFonts w:eastAsiaTheme="minorEastAsia"/>
                <w:b/>
              </w:rPr>
            </w:pPr>
          </w:p>
          <w:p w:rsidR="00DE6617" w:rsidRPr="001D0209" w:rsidRDefault="00195C1B" w:rsidP="009867B6">
            <w:pPr>
              <w:spacing w:after="0" w:line="360" w:lineRule="auto"/>
              <w:jc w:val="center"/>
              <w:rPr>
                <w:rFonts w:eastAsiaTheme="minorEastAsia"/>
              </w:rPr>
            </w:pPr>
            <w:r>
              <w:rPr>
                <w:rFonts w:eastAsiaTheme="minorEastAsia"/>
                <w:b/>
              </w:rPr>
              <w:t>&lt;0.</w:t>
            </w:r>
            <w:r w:rsidR="00DE6617">
              <w:rPr>
                <w:rFonts w:eastAsiaTheme="minorEastAsia"/>
                <w:b/>
              </w:rPr>
              <w:t>001</w:t>
            </w:r>
          </w:p>
        </w:tc>
      </w:tr>
      <w:tr w:rsidR="00DE6617" w:rsidTr="007C372C">
        <w:trPr>
          <w:trHeight w:val="353"/>
          <w:jc w:val="center"/>
        </w:trPr>
        <w:tc>
          <w:tcPr>
            <w:tcW w:w="1518" w:type="pct"/>
            <w:vMerge/>
            <w:shd w:val="clear" w:color="auto" w:fill="auto"/>
          </w:tcPr>
          <w:p w:rsidR="00DE6617" w:rsidRPr="0087590C" w:rsidRDefault="00DE6617" w:rsidP="009867B6">
            <w:pPr>
              <w:spacing w:after="0" w:line="360" w:lineRule="auto"/>
              <w:rPr>
                <w:rFonts w:eastAsiaTheme="minorEastAsia"/>
              </w:rPr>
            </w:pPr>
          </w:p>
        </w:tc>
        <w:tc>
          <w:tcPr>
            <w:tcW w:w="1340" w:type="pct"/>
            <w:shd w:val="clear" w:color="auto" w:fill="auto"/>
          </w:tcPr>
          <w:p w:rsidR="00DE6617" w:rsidRPr="0087590C" w:rsidRDefault="00DE6617"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DE6617" w:rsidRDefault="0034353A" w:rsidP="009867B6">
            <w:pPr>
              <w:spacing w:after="0" w:line="360" w:lineRule="auto"/>
              <w:jc w:val="center"/>
            </w:pPr>
            <w:r>
              <w:t>91</w:t>
            </w:r>
            <w:r w:rsidR="00195C1B">
              <w:t>.00</w:t>
            </w:r>
            <w:r w:rsidR="00022976">
              <w:t xml:space="preserve"> </w:t>
            </w:r>
            <w:r w:rsidR="00195C1B">
              <w:t>(90.</w:t>
            </w:r>
            <w:r>
              <w:t>29</w:t>
            </w:r>
            <w:r w:rsidR="00022976">
              <w:t xml:space="preserve"> </w:t>
            </w:r>
            <w:r w:rsidR="00195C1B">
              <w:t>–</w:t>
            </w:r>
            <w:r w:rsidR="00022976">
              <w:t xml:space="preserve"> </w:t>
            </w:r>
            <w:r w:rsidR="00195C1B">
              <w:t>91.</w:t>
            </w:r>
            <w:r>
              <w:t>71)</w:t>
            </w:r>
          </w:p>
        </w:tc>
        <w:tc>
          <w:tcPr>
            <w:tcW w:w="622" w:type="pct"/>
            <w:vMerge/>
            <w:shd w:val="clear" w:color="auto" w:fill="auto"/>
          </w:tcPr>
          <w:p w:rsidR="00DE6617" w:rsidRPr="001D0209" w:rsidRDefault="00DE6617"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A21764" w:rsidRDefault="008A336C" w:rsidP="009867B6">
            <w:pPr>
              <w:spacing w:after="0" w:line="360" w:lineRule="auto"/>
              <w:jc w:val="center"/>
            </w:pPr>
            <w:r>
              <w:t>98.14 (97.71 – 98.43)</w:t>
            </w:r>
          </w:p>
        </w:tc>
        <w:tc>
          <w:tcPr>
            <w:tcW w:w="622" w:type="pct"/>
            <w:vMerge w:val="restart"/>
            <w:shd w:val="clear" w:color="auto" w:fill="auto"/>
          </w:tcPr>
          <w:p w:rsidR="008A336C" w:rsidRDefault="008A336C" w:rsidP="009867B6">
            <w:pPr>
              <w:spacing w:after="0" w:line="360" w:lineRule="auto"/>
              <w:jc w:val="center"/>
              <w:rPr>
                <w:rFonts w:eastAsiaTheme="minorEastAsia"/>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91.14 (90.57 – 91.85)</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98.29 (97.86 – 98.57)</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91.57 (90.86 – 92.29)</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97.71 (97.29 – 98.14)</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90.86 (90.14 – 91.57)</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bl>
    <w:p w:rsidR="009D0F51" w:rsidRDefault="009D0F51" w:rsidP="00354206">
      <w:pPr>
        <w:spacing w:after="0" w:line="360" w:lineRule="auto"/>
        <w:jc w:val="center"/>
        <w:rPr>
          <w:rFonts w:eastAsiaTheme="minorEastAsia"/>
        </w:rPr>
      </w:pPr>
    </w:p>
    <w:p w:rsidR="00B553D0" w:rsidRDefault="00502857" w:rsidP="00354206">
      <w:pPr>
        <w:pStyle w:val="TBal"/>
        <w:spacing w:after="0" w:line="360" w:lineRule="auto"/>
      </w:pPr>
      <w:bookmarkStart w:id="285" w:name="_Toc458998979"/>
      <w:r>
        <w:t>Tablo 4.20</w:t>
      </w:r>
      <w:r w:rsidR="003B7693">
        <w:t xml:space="preserve"> Eğitim </w:t>
      </w:r>
      <w:r w:rsidR="00B553D0">
        <w:t>setinde aşamalı</w:t>
      </w:r>
      <w:r w:rsidR="002376A0">
        <w:t xml:space="preserve"> ve aşamalı olmayan</w:t>
      </w:r>
      <w:r w:rsidR="00B553D0">
        <w:t xml:space="preserve"> bul</w:t>
      </w:r>
      <w:r w:rsidR="00D2192D">
        <w:t>anık modellerin HKOK değerlerinin</w:t>
      </w:r>
      <w:r w:rsidR="00B553D0">
        <w:t xml:space="preserve"> tanımlayıcı istatistikleri</w:t>
      </w:r>
      <w:r w:rsidR="00D2192D">
        <w:t xml:space="preserve"> ve karşılaştırma sonuçları</w:t>
      </w:r>
      <w:bookmarkEnd w:id="285"/>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B553D0" w:rsidTr="007C372C">
        <w:trPr>
          <w:trHeight w:val="349"/>
          <w:jc w:val="center"/>
        </w:trPr>
        <w:tc>
          <w:tcPr>
            <w:tcW w:w="1518" w:type="pct"/>
            <w:shd w:val="clear" w:color="auto" w:fill="auto"/>
          </w:tcPr>
          <w:p w:rsidR="00B553D0" w:rsidRDefault="00B553D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B553D0" w:rsidRPr="00863830" w:rsidRDefault="00B553D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B553D0" w:rsidRDefault="00B553D0" w:rsidP="009867B6">
            <w:pPr>
              <w:spacing w:after="0" w:line="360" w:lineRule="auto"/>
              <w:jc w:val="center"/>
              <w:rPr>
                <w:b/>
              </w:rPr>
            </w:pPr>
            <w:r>
              <w:rPr>
                <w:b/>
              </w:rPr>
              <w:t>HKOK</w:t>
            </w:r>
          </w:p>
        </w:tc>
        <w:tc>
          <w:tcPr>
            <w:tcW w:w="622" w:type="pct"/>
            <w:shd w:val="clear" w:color="auto" w:fill="auto"/>
          </w:tcPr>
          <w:p w:rsidR="00B553D0" w:rsidRPr="00863830" w:rsidRDefault="00B553D0" w:rsidP="009867B6">
            <w:pPr>
              <w:spacing w:after="0" w:line="360" w:lineRule="auto"/>
              <w:jc w:val="center"/>
              <w:rPr>
                <w:rFonts w:eastAsiaTheme="minorEastAsia"/>
                <w:b/>
              </w:rPr>
            </w:pPr>
            <w:r>
              <w:rPr>
                <w:rFonts w:eastAsiaTheme="minorEastAsia"/>
                <w:b/>
              </w:rPr>
              <w:t>p</w:t>
            </w:r>
          </w:p>
        </w:tc>
      </w:tr>
      <w:tr w:rsidR="00B553D0" w:rsidTr="007C372C">
        <w:trPr>
          <w:trHeight w:val="353"/>
          <w:jc w:val="center"/>
        </w:trPr>
        <w:tc>
          <w:tcPr>
            <w:tcW w:w="1518" w:type="pct"/>
            <w:vMerge w:val="restart"/>
            <w:shd w:val="clear" w:color="auto" w:fill="auto"/>
          </w:tcPr>
          <w:p w:rsidR="00B553D0" w:rsidRPr="0087590C" w:rsidRDefault="00B553D0" w:rsidP="009867B6">
            <w:pPr>
              <w:spacing w:after="0" w:line="360" w:lineRule="auto"/>
              <w:rPr>
                <w:rFonts w:eastAsiaTheme="minorEastAsia"/>
              </w:rPr>
            </w:pPr>
          </w:p>
          <w:p w:rsidR="00B553D0" w:rsidRPr="0087590C" w:rsidRDefault="00B553D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B553D0" w:rsidRPr="0087590C" w:rsidRDefault="002376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B553D0" w:rsidRDefault="00A96FA0" w:rsidP="009867B6">
            <w:pPr>
              <w:spacing w:after="0" w:line="360" w:lineRule="auto"/>
              <w:jc w:val="center"/>
            </w:pPr>
            <w:r>
              <w:t>15.58 (14.14 – 16.90)</w:t>
            </w:r>
          </w:p>
        </w:tc>
        <w:tc>
          <w:tcPr>
            <w:tcW w:w="622" w:type="pct"/>
            <w:vMerge w:val="restart"/>
            <w:shd w:val="clear" w:color="auto" w:fill="auto"/>
          </w:tcPr>
          <w:p w:rsidR="00B553D0" w:rsidRPr="00272E1B" w:rsidRDefault="00B553D0" w:rsidP="009867B6">
            <w:pPr>
              <w:spacing w:after="0" w:line="360" w:lineRule="auto"/>
              <w:jc w:val="center"/>
              <w:rPr>
                <w:rFonts w:eastAsiaTheme="minorEastAsia"/>
                <w:b/>
              </w:rPr>
            </w:pPr>
          </w:p>
          <w:p w:rsidR="00B553D0" w:rsidRPr="00272E1B" w:rsidRDefault="00195C1B" w:rsidP="009867B6">
            <w:pPr>
              <w:spacing w:after="0" w:line="360" w:lineRule="auto"/>
              <w:jc w:val="center"/>
              <w:rPr>
                <w:rFonts w:eastAsiaTheme="minorEastAsia"/>
              </w:rPr>
            </w:pPr>
            <w:r w:rsidRPr="00272E1B">
              <w:rPr>
                <w:rFonts w:eastAsiaTheme="minorEastAsia"/>
                <w:b/>
              </w:rPr>
              <w:t>&lt;0.</w:t>
            </w:r>
            <w:r w:rsidR="00B553D0" w:rsidRPr="00272E1B">
              <w:rPr>
                <w:rFonts w:eastAsiaTheme="minorEastAsia"/>
                <w:b/>
              </w:rPr>
              <w:t>001</w:t>
            </w:r>
          </w:p>
        </w:tc>
      </w:tr>
      <w:tr w:rsidR="00B553D0" w:rsidTr="007C372C">
        <w:trPr>
          <w:trHeight w:val="353"/>
          <w:jc w:val="center"/>
        </w:trPr>
        <w:tc>
          <w:tcPr>
            <w:tcW w:w="1518" w:type="pct"/>
            <w:vMerge/>
            <w:shd w:val="clear" w:color="auto" w:fill="auto"/>
          </w:tcPr>
          <w:p w:rsidR="00B553D0" w:rsidRPr="0087590C" w:rsidRDefault="00B553D0" w:rsidP="009867B6">
            <w:pPr>
              <w:spacing w:after="0" w:line="360" w:lineRule="auto"/>
              <w:rPr>
                <w:rFonts w:eastAsiaTheme="minorEastAsia"/>
              </w:rPr>
            </w:pPr>
          </w:p>
        </w:tc>
        <w:tc>
          <w:tcPr>
            <w:tcW w:w="1340" w:type="pct"/>
            <w:shd w:val="clear" w:color="auto" w:fill="auto"/>
          </w:tcPr>
          <w:p w:rsidR="00B553D0" w:rsidRPr="0087590C" w:rsidRDefault="00B553D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B553D0" w:rsidRDefault="00A96FA0" w:rsidP="009867B6">
            <w:pPr>
              <w:spacing w:after="0" w:line="360" w:lineRule="auto"/>
              <w:jc w:val="center"/>
            </w:pPr>
            <w:r>
              <w:t>30.00 (28.78 – 31.17)</w:t>
            </w:r>
          </w:p>
        </w:tc>
        <w:tc>
          <w:tcPr>
            <w:tcW w:w="622" w:type="pct"/>
            <w:vMerge/>
            <w:shd w:val="clear" w:color="auto" w:fill="auto"/>
          </w:tcPr>
          <w:p w:rsidR="00B553D0" w:rsidRPr="00272E1B" w:rsidRDefault="00B553D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272E1B"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A21764" w:rsidRDefault="008A336C" w:rsidP="009867B6">
            <w:pPr>
              <w:spacing w:after="0" w:line="360" w:lineRule="auto"/>
              <w:jc w:val="center"/>
            </w:pPr>
            <w:r>
              <w:t>13.63 (12.54 – 15.12)</w:t>
            </w:r>
          </w:p>
        </w:tc>
        <w:tc>
          <w:tcPr>
            <w:tcW w:w="622" w:type="pct"/>
            <w:vMerge w:val="restart"/>
            <w:shd w:val="clear" w:color="auto" w:fill="auto"/>
          </w:tcPr>
          <w:p w:rsidR="008A336C" w:rsidRPr="00272E1B" w:rsidRDefault="008A336C" w:rsidP="009867B6">
            <w:pPr>
              <w:spacing w:after="0" w:line="360" w:lineRule="auto"/>
              <w:jc w:val="center"/>
              <w:rPr>
                <w:rFonts w:eastAsiaTheme="minorEastAsia"/>
                <w:b/>
              </w:rPr>
            </w:pPr>
          </w:p>
          <w:p w:rsidR="008A336C" w:rsidRPr="00272E1B" w:rsidRDefault="008A336C" w:rsidP="009867B6">
            <w:pPr>
              <w:spacing w:after="0" w:line="360" w:lineRule="auto"/>
              <w:jc w:val="center"/>
              <w:rPr>
                <w:rFonts w:eastAsiaTheme="minorEastAsia"/>
              </w:rPr>
            </w:pPr>
            <w:r w:rsidRPr="00272E1B">
              <w:rPr>
                <w:rFonts w:eastAsiaTheme="minorEastAsia"/>
                <w:b/>
              </w:rPr>
              <w:t>&lt;0.001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29.76 (28.54 – 30.71)</w:t>
            </w:r>
          </w:p>
        </w:tc>
        <w:tc>
          <w:tcPr>
            <w:tcW w:w="622" w:type="pct"/>
            <w:vMerge/>
            <w:shd w:val="clear" w:color="auto" w:fill="auto"/>
          </w:tcPr>
          <w:p w:rsidR="008A336C" w:rsidRPr="00272E1B"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272E1B"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13.09 (11.95 – 14.64)</w:t>
            </w:r>
          </w:p>
        </w:tc>
        <w:tc>
          <w:tcPr>
            <w:tcW w:w="622" w:type="pct"/>
            <w:vMerge w:val="restart"/>
            <w:shd w:val="clear" w:color="auto" w:fill="auto"/>
          </w:tcPr>
          <w:p w:rsidR="008A336C" w:rsidRPr="00272E1B" w:rsidRDefault="008A336C" w:rsidP="009867B6">
            <w:pPr>
              <w:spacing w:after="0" w:line="360" w:lineRule="auto"/>
              <w:jc w:val="center"/>
              <w:rPr>
                <w:rFonts w:eastAsiaTheme="minorEastAsia"/>
                <w:b/>
              </w:rPr>
            </w:pPr>
          </w:p>
          <w:p w:rsidR="008A336C" w:rsidRPr="00272E1B" w:rsidRDefault="008A336C" w:rsidP="009867B6">
            <w:pPr>
              <w:spacing w:after="0" w:line="360" w:lineRule="auto"/>
              <w:jc w:val="center"/>
              <w:rPr>
                <w:rFonts w:eastAsiaTheme="minorEastAsia"/>
              </w:rPr>
            </w:pPr>
            <w:r w:rsidRPr="00272E1B">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29.03 (27.77 – 30.24)</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15.12 (13.63 – 16.48)</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sidRPr="00272E1B">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30.24 (29.03 – 31.40)</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bl>
    <w:p w:rsidR="005D5D99" w:rsidRDefault="005D5D99" w:rsidP="009867B6">
      <w:pPr>
        <w:spacing w:after="0" w:line="360" w:lineRule="auto"/>
        <w:jc w:val="both"/>
        <w:rPr>
          <w:rFonts w:eastAsiaTheme="minorEastAsia"/>
        </w:rPr>
      </w:pPr>
    </w:p>
    <w:p w:rsidR="00C4450B" w:rsidRDefault="00502857" w:rsidP="00354206">
      <w:pPr>
        <w:pStyle w:val="TBal"/>
        <w:spacing w:after="0" w:line="360" w:lineRule="auto"/>
      </w:pPr>
      <w:bookmarkStart w:id="286" w:name="_Toc458998980"/>
      <w:r>
        <w:lastRenderedPageBreak/>
        <w:t>Tablo 4.21</w:t>
      </w:r>
      <w:r w:rsidR="00C4450B">
        <w:t xml:space="preserve"> Test setinde aşamalı</w:t>
      </w:r>
      <w:r w:rsidR="002376A0">
        <w:t xml:space="preserve"> ve aşamalı olmayan</w:t>
      </w:r>
      <w:r w:rsidR="00C4450B">
        <w:t xml:space="preserve"> bul</w:t>
      </w:r>
      <w:r w:rsidR="00A071E0">
        <w:t>anık m</w:t>
      </w:r>
      <w:r w:rsidR="00D2192D">
        <w:t>odellerin duyarlılık değerlerinin</w:t>
      </w:r>
      <w:r w:rsidR="00C4450B">
        <w:t xml:space="preserve"> tanımlayıcı istatistikleri</w:t>
      </w:r>
      <w:r w:rsidR="00D2192D">
        <w:t xml:space="preserve"> ve karşılaştırma sonuçları</w:t>
      </w:r>
      <w:bookmarkEnd w:id="286"/>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C4450B" w:rsidTr="007C372C">
        <w:trPr>
          <w:trHeight w:val="349"/>
          <w:jc w:val="center"/>
        </w:trPr>
        <w:tc>
          <w:tcPr>
            <w:tcW w:w="1518" w:type="pct"/>
            <w:shd w:val="clear" w:color="auto" w:fill="auto"/>
          </w:tcPr>
          <w:p w:rsidR="00C4450B" w:rsidRDefault="00C4450B"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C4450B" w:rsidRPr="00863830" w:rsidRDefault="00C4450B"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C4450B" w:rsidRDefault="00C4450B" w:rsidP="009867B6">
            <w:pPr>
              <w:spacing w:after="0" w:line="360" w:lineRule="auto"/>
              <w:jc w:val="center"/>
              <w:rPr>
                <w:b/>
              </w:rPr>
            </w:pPr>
            <w:r>
              <w:rPr>
                <w:b/>
              </w:rPr>
              <w:t>Duyarlılık</w:t>
            </w:r>
          </w:p>
        </w:tc>
        <w:tc>
          <w:tcPr>
            <w:tcW w:w="622" w:type="pct"/>
            <w:shd w:val="clear" w:color="auto" w:fill="auto"/>
          </w:tcPr>
          <w:p w:rsidR="00C4450B" w:rsidRPr="00863830" w:rsidRDefault="00C4450B" w:rsidP="009867B6">
            <w:pPr>
              <w:spacing w:after="0" w:line="360" w:lineRule="auto"/>
              <w:jc w:val="center"/>
              <w:rPr>
                <w:rFonts w:eastAsiaTheme="minorEastAsia"/>
                <w:b/>
              </w:rPr>
            </w:pPr>
            <w:r>
              <w:rPr>
                <w:rFonts w:eastAsiaTheme="minorEastAsia"/>
                <w:b/>
              </w:rPr>
              <w:t>p</w:t>
            </w:r>
          </w:p>
        </w:tc>
      </w:tr>
      <w:tr w:rsidR="00C4450B" w:rsidTr="007C372C">
        <w:trPr>
          <w:trHeight w:val="353"/>
          <w:jc w:val="center"/>
        </w:trPr>
        <w:tc>
          <w:tcPr>
            <w:tcW w:w="1518" w:type="pct"/>
            <w:vMerge w:val="restart"/>
            <w:shd w:val="clear" w:color="auto" w:fill="auto"/>
          </w:tcPr>
          <w:p w:rsidR="00C4450B" w:rsidRPr="0087590C" w:rsidRDefault="00C4450B" w:rsidP="009867B6">
            <w:pPr>
              <w:spacing w:after="0" w:line="360" w:lineRule="auto"/>
              <w:rPr>
                <w:rFonts w:eastAsiaTheme="minorEastAsia"/>
              </w:rPr>
            </w:pPr>
          </w:p>
          <w:p w:rsidR="00C4450B" w:rsidRPr="0087590C" w:rsidRDefault="00C4450B"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C4450B" w:rsidRPr="0087590C" w:rsidRDefault="002376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C4450B" w:rsidRDefault="00195C1B" w:rsidP="009867B6">
            <w:pPr>
              <w:spacing w:after="0" w:line="360" w:lineRule="auto"/>
              <w:jc w:val="center"/>
            </w:pPr>
            <w:r>
              <w:t>97.78 (96.15 – 98.</w:t>
            </w:r>
            <w:r w:rsidR="00F73BEA">
              <w:t>66)</w:t>
            </w:r>
          </w:p>
        </w:tc>
        <w:tc>
          <w:tcPr>
            <w:tcW w:w="622" w:type="pct"/>
            <w:vMerge w:val="restart"/>
            <w:shd w:val="clear" w:color="auto" w:fill="auto"/>
          </w:tcPr>
          <w:p w:rsidR="00C4450B" w:rsidRDefault="00C4450B" w:rsidP="009867B6">
            <w:pPr>
              <w:spacing w:after="0" w:line="360" w:lineRule="auto"/>
              <w:jc w:val="center"/>
              <w:rPr>
                <w:rFonts w:eastAsiaTheme="minorEastAsia"/>
                <w:b/>
              </w:rPr>
            </w:pPr>
          </w:p>
          <w:p w:rsidR="00C4450B" w:rsidRPr="001D0209" w:rsidRDefault="00195C1B" w:rsidP="009867B6">
            <w:pPr>
              <w:spacing w:after="0" w:line="360" w:lineRule="auto"/>
              <w:jc w:val="center"/>
              <w:rPr>
                <w:rFonts w:eastAsiaTheme="minorEastAsia"/>
              </w:rPr>
            </w:pPr>
            <w:r>
              <w:rPr>
                <w:rFonts w:eastAsiaTheme="minorEastAsia"/>
                <w:b/>
              </w:rPr>
              <w:t>&lt;0.</w:t>
            </w:r>
            <w:r w:rsidR="00C4450B">
              <w:rPr>
                <w:rFonts w:eastAsiaTheme="minorEastAsia"/>
                <w:b/>
              </w:rPr>
              <w:t>001</w:t>
            </w:r>
          </w:p>
        </w:tc>
      </w:tr>
      <w:tr w:rsidR="00C4450B" w:rsidTr="007C372C">
        <w:trPr>
          <w:trHeight w:val="353"/>
          <w:jc w:val="center"/>
        </w:trPr>
        <w:tc>
          <w:tcPr>
            <w:tcW w:w="1518" w:type="pct"/>
            <w:vMerge/>
            <w:shd w:val="clear" w:color="auto" w:fill="auto"/>
          </w:tcPr>
          <w:p w:rsidR="00C4450B" w:rsidRPr="0087590C" w:rsidRDefault="00C4450B" w:rsidP="009867B6">
            <w:pPr>
              <w:spacing w:after="0" w:line="360" w:lineRule="auto"/>
              <w:rPr>
                <w:rFonts w:eastAsiaTheme="minorEastAsia"/>
              </w:rPr>
            </w:pPr>
          </w:p>
        </w:tc>
        <w:tc>
          <w:tcPr>
            <w:tcW w:w="1340" w:type="pct"/>
            <w:shd w:val="clear" w:color="auto" w:fill="auto"/>
          </w:tcPr>
          <w:p w:rsidR="00C4450B" w:rsidRPr="0087590C" w:rsidRDefault="00C4450B"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C4450B" w:rsidRDefault="00195C1B" w:rsidP="009867B6">
            <w:pPr>
              <w:spacing w:after="0" w:line="360" w:lineRule="auto"/>
              <w:jc w:val="center"/>
            </w:pPr>
            <w:r>
              <w:t>90.85 (88.96 – 92.</w:t>
            </w:r>
            <w:r w:rsidR="00F73BEA">
              <w:t>93)</w:t>
            </w:r>
          </w:p>
        </w:tc>
        <w:tc>
          <w:tcPr>
            <w:tcW w:w="622" w:type="pct"/>
            <w:vMerge/>
            <w:shd w:val="clear" w:color="auto" w:fill="auto"/>
          </w:tcPr>
          <w:p w:rsidR="00C4450B" w:rsidRPr="001D0209" w:rsidRDefault="00C4450B"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A21764" w:rsidRDefault="008A336C" w:rsidP="009867B6">
            <w:pPr>
              <w:spacing w:after="0" w:line="360" w:lineRule="auto"/>
              <w:jc w:val="center"/>
            </w:pPr>
            <w:r>
              <w:t>98.04 (96.88 – 99.27)</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91.16 (89.14 – 93.06)</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98.11 (97.11 – 99.31)</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91.56 (89.64 – 93.38)</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97.90 (96.56 – 98.70)</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90.88 (88.89 – 92.86)</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bl>
    <w:p w:rsidR="009D0F51" w:rsidRDefault="009D0F51" w:rsidP="00354206">
      <w:pPr>
        <w:spacing w:after="0" w:line="360" w:lineRule="auto"/>
        <w:jc w:val="center"/>
        <w:rPr>
          <w:rFonts w:eastAsiaTheme="minorEastAsia"/>
        </w:rPr>
      </w:pPr>
    </w:p>
    <w:p w:rsidR="00C4450B" w:rsidRDefault="00502857" w:rsidP="00354206">
      <w:pPr>
        <w:pStyle w:val="TBal"/>
        <w:spacing w:after="0" w:line="360" w:lineRule="auto"/>
      </w:pPr>
      <w:bookmarkStart w:id="287" w:name="_Toc458998981"/>
      <w:r>
        <w:t>Tablo 4.22</w:t>
      </w:r>
      <w:r w:rsidR="003B7693">
        <w:t xml:space="preserve"> Test</w:t>
      </w:r>
      <w:r w:rsidR="00C4450B">
        <w:t xml:space="preserve"> setinde aşamalı </w:t>
      </w:r>
      <w:r w:rsidR="002376A0">
        <w:t xml:space="preserve">ve aşamalı olmayan </w:t>
      </w:r>
      <w:r w:rsidR="00C4450B">
        <w:t>b</w:t>
      </w:r>
      <w:r w:rsidR="00A071E0">
        <w:t>ulanık</w:t>
      </w:r>
      <w:r w:rsidR="00D2192D">
        <w:t xml:space="preserve"> modellerin özgüllük değerlerinin</w:t>
      </w:r>
      <w:r w:rsidR="00C4450B">
        <w:t xml:space="preserve"> tanımlayıcı istatistikleri</w:t>
      </w:r>
      <w:r w:rsidR="00D2192D">
        <w:t xml:space="preserve"> ve karşılaştırma sonuçları</w:t>
      </w:r>
      <w:bookmarkEnd w:id="287"/>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C4450B" w:rsidTr="007C372C">
        <w:trPr>
          <w:trHeight w:val="349"/>
          <w:jc w:val="center"/>
        </w:trPr>
        <w:tc>
          <w:tcPr>
            <w:tcW w:w="1518" w:type="pct"/>
            <w:shd w:val="clear" w:color="auto" w:fill="auto"/>
          </w:tcPr>
          <w:p w:rsidR="00C4450B" w:rsidRDefault="00C4450B"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C4450B" w:rsidRPr="00863830" w:rsidRDefault="00C4450B"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C4450B" w:rsidRDefault="00C4450B" w:rsidP="009867B6">
            <w:pPr>
              <w:spacing w:after="0" w:line="360" w:lineRule="auto"/>
              <w:jc w:val="center"/>
              <w:rPr>
                <w:b/>
              </w:rPr>
            </w:pPr>
            <w:r>
              <w:rPr>
                <w:b/>
              </w:rPr>
              <w:t>Özgüllük</w:t>
            </w:r>
          </w:p>
        </w:tc>
        <w:tc>
          <w:tcPr>
            <w:tcW w:w="622" w:type="pct"/>
            <w:shd w:val="clear" w:color="auto" w:fill="auto"/>
          </w:tcPr>
          <w:p w:rsidR="00C4450B" w:rsidRPr="00863830" w:rsidRDefault="00C4450B" w:rsidP="009867B6">
            <w:pPr>
              <w:spacing w:after="0" w:line="360" w:lineRule="auto"/>
              <w:jc w:val="center"/>
              <w:rPr>
                <w:rFonts w:eastAsiaTheme="minorEastAsia"/>
                <w:b/>
              </w:rPr>
            </w:pPr>
            <w:r>
              <w:rPr>
                <w:rFonts w:eastAsiaTheme="minorEastAsia"/>
                <w:b/>
              </w:rPr>
              <w:t>p</w:t>
            </w:r>
          </w:p>
        </w:tc>
      </w:tr>
      <w:tr w:rsidR="00C4450B" w:rsidTr="007C372C">
        <w:trPr>
          <w:trHeight w:val="353"/>
          <w:jc w:val="center"/>
        </w:trPr>
        <w:tc>
          <w:tcPr>
            <w:tcW w:w="1518" w:type="pct"/>
            <w:vMerge w:val="restart"/>
            <w:shd w:val="clear" w:color="auto" w:fill="auto"/>
          </w:tcPr>
          <w:p w:rsidR="00C4450B" w:rsidRPr="0087590C" w:rsidRDefault="00C4450B" w:rsidP="009867B6">
            <w:pPr>
              <w:spacing w:after="0" w:line="360" w:lineRule="auto"/>
              <w:rPr>
                <w:rFonts w:eastAsiaTheme="minorEastAsia"/>
              </w:rPr>
            </w:pPr>
          </w:p>
          <w:p w:rsidR="00C4450B" w:rsidRPr="0087590C" w:rsidRDefault="00C4450B"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C4450B" w:rsidRPr="0087590C" w:rsidRDefault="002376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C4450B" w:rsidRDefault="00195C1B" w:rsidP="009867B6">
            <w:pPr>
              <w:spacing w:after="0" w:line="360" w:lineRule="auto"/>
              <w:jc w:val="center"/>
            </w:pPr>
            <w:r>
              <w:t>97.45 (96.43 – 98.</w:t>
            </w:r>
            <w:r w:rsidR="00F73BEA">
              <w:t>63)</w:t>
            </w:r>
          </w:p>
        </w:tc>
        <w:tc>
          <w:tcPr>
            <w:tcW w:w="622" w:type="pct"/>
            <w:vMerge w:val="restart"/>
            <w:shd w:val="clear" w:color="auto" w:fill="auto"/>
          </w:tcPr>
          <w:p w:rsidR="00C4450B" w:rsidRDefault="00C4450B" w:rsidP="009867B6">
            <w:pPr>
              <w:spacing w:after="0" w:line="360" w:lineRule="auto"/>
              <w:jc w:val="center"/>
              <w:rPr>
                <w:rFonts w:eastAsiaTheme="minorEastAsia"/>
                <w:b/>
              </w:rPr>
            </w:pPr>
          </w:p>
          <w:p w:rsidR="00C4450B" w:rsidRPr="001D0209" w:rsidRDefault="00195C1B" w:rsidP="009867B6">
            <w:pPr>
              <w:spacing w:after="0" w:line="360" w:lineRule="auto"/>
              <w:jc w:val="center"/>
              <w:rPr>
                <w:rFonts w:eastAsiaTheme="minorEastAsia"/>
              </w:rPr>
            </w:pPr>
            <w:r>
              <w:rPr>
                <w:rFonts w:eastAsiaTheme="minorEastAsia"/>
                <w:b/>
              </w:rPr>
              <w:t>&lt;0.</w:t>
            </w:r>
            <w:r w:rsidR="00C4450B">
              <w:rPr>
                <w:rFonts w:eastAsiaTheme="minorEastAsia"/>
                <w:b/>
              </w:rPr>
              <w:t>001</w:t>
            </w:r>
          </w:p>
        </w:tc>
      </w:tr>
      <w:tr w:rsidR="00C4450B" w:rsidTr="007C372C">
        <w:trPr>
          <w:trHeight w:val="353"/>
          <w:jc w:val="center"/>
        </w:trPr>
        <w:tc>
          <w:tcPr>
            <w:tcW w:w="1518" w:type="pct"/>
            <w:vMerge/>
            <w:shd w:val="clear" w:color="auto" w:fill="auto"/>
          </w:tcPr>
          <w:p w:rsidR="00C4450B" w:rsidRPr="0087590C" w:rsidRDefault="00C4450B" w:rsidP="009867B6">
            <w:pPr>
              <w:spacing w:after="0" w:line="360" w:lineRule="auto"/>
              <w:rPr>
                <w:rFonts w:eastAsiaTheme="minorEastAsia"/>
              </w:rPr>
            </w:pPr>
          </w:p>
        </w:tc>
        <w:tc>
          <w:tcPr>
            <w:tcW w:w="1340" w:type="pct"/>
            <w:shd w:val="clear" w:color="auto" w:fill="auto"/>
          </w:tcPr>
          <w:p w:rsidR="00C4450B" w:rsidRPr="0087590C" w:rsidRDefault="00C4450B"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C4450B" w:rsidRDefault="00195C1B" w:rsidP="009867B6">
            <w:pPr>
              <w:spacing w:after="0" w:line="360" w:lineRule="auto"/>
              <w:jc w:val="center"/>
            </w:pPr>
            <w:r>
              <w:t>90.57 (88.56 – 92.</w:t>
            </w:r>
            <w:r w:rsidR="00F73BEA">
              <w:t>67)</w:t>
            </w:r>
          </w:p>
        </w:tc>
        <w:tc>
          <w:tcPr>
            <w:tcW w:w="622" w:type="pct"/>
            <w:vMerge/>
            <w:shd w:val="clear" w:color="auto" w:fill="auto"/>
          </w:tcPr>
          <w:p w:rsidR="00C4450B" w:rsidRPr="001D0209" w:rsidRDefault="00C4450B"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A21764" w:rsidRDefault="008A336C" w:rsidP="009867B6">
            <w:pPr>
              <w:spacing w:after="0" w:line="360" w:lineRule="auto"/>
              <w:jc w:val="center"/>
            </w:pPr>
            <w:r>
              <w:t>98.04 (96.91 – 99.26)</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90.85 (88.89 – 92.89)</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98.12 (97.08 – 99.31)</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91.29 (89.40 – 93.29)</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97.90 (96.60 – 98.69)</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90.34 (88.31 – 92.59)</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bl>
    <w:p w:rsidR="00C4450B" w:rsidRDefault="00C4450B" w:rsidP="009867B6">
      <w:pPr>
        <w:spacing w:after="0" w:line="360" w:lineRule="auto"/>
        <w:jc w:val="both"/>
        <w:rPr>
          <w:rFonts w:eastAsiaTheme="minorEastAsia"/>
        </w:rPr>
      </w:pPr>
    </w:p>
    <w:p w:rsidR="00C4450B" w:rsidRDefault="00502857" w:rsidP="00354206">
      <w:pPr>
        <w:pStyle w:val="TBal"/>
        <w:spacing w:after="0" w:line="360" w:lineRule="auto"/>
      </w:pPr>
      <w:bookmarkStart w:id="288" w:name="_Toc458998982"/>
      <w:r>
        <w:lastRenderedPageBreak/>
        <w:t>Tablo 4.23</w:t>
      </w:r>
      <w:r w:rsidR="002376A0">
        <w:t xml:space="preserve"> Test setinde </w:t>
      </w:r>
      <w:r w:rsidR="00C4450B">
        <w:t>aşamalı</w:t>
      </w:r>
      <w:r w:rsidR="002376A0">
        <w:t xml:space="preserve"> ve aşamalı olmayan</w:t>
      </w:r>
      <w:r w:rsidR="00C4450B">
        <w:t xml:space="preserve"> bulanık</w:t>
      </w:r>
      <w:r w:rsidR="00D2192D">
        <w:t xml:space="preserve"> modellerin doğruluk değerlerinin</w:t>
      </w:r>
      <w:r w:rsidR="00C4450B">
        <w:t xml:space="preserve"> tanımlayıcı istatistikleri</w:t>
      </w:r>
      <w:r w:rsidR="00D2192D">
        <w:t xml:space="preserve"> ve karşılaştırma sonuçları</w:t>
      </w:r>
      <w:bookmarkEnd w:id="288"/>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C4450B" w:rsidTr="007C372C">
        <w:trPr>
          <w:trHeight w:val="349"/>
          <w:jc w:val="center"/>
        </w:trPr>
        <w:tc>
          <w:tcPr>
            <w:tcW w:w="1518" w:type="pct"/>
            <w:shd w:val="clear" w:color="auto" w:fill="auto"/>
          </w:tcPr>
          <w:p w:rsidR="00C4450B" w:rsidRPr="007E4933" w:rsidRDefault="00C4450B" w:rsidP="009867B6">
            <w:pPr>
              <w:spacing w:after="0" w:line="360" w:lineRule="auto"/>
              <w:jc w:val="center"/>
              <w:rPr>
                <w:rFonts w:eastAsiaTheme="minorEastAsia"/>
                <w:b/>
              </w:rPr>
            </w:pPr>
            <w:r w:rsidRPr="007E4933">
              <w:rPr>
                <w:rFonts w:eastAsiaTheme="minorEastAsia"/>
                <w:b/>
              </w:rPr>
              <w:t>Fonksiyon Türü</w:t>
            </w:r>
          </w:p>
        </w:tc>
        <w:tc>
          <w:tcPr>
            <w:tcW w:w="1340" w:type="pct"/>
            <w:shd w:val="clear" w:color="auto" w:fill="auto"/>
          </w:tcPr>
          <w:p w:rsidR="00C4450B" w:rsidRPr="007E4933" w:rsidRDefault="00C4450B" w:rsidP="009867B6">
            <w:pPr>
              <w:spacing w:after="0" w:line="360" w:lineRule="auto"/>
              <w:jc w:val="center"/>
              <w:rPr>
                <w:rFonts w:eastAsiaTheme="minorEastAsia"/>
                <w:b/>
              </w:rPr>
            </w:pPr>
            <w:r w:rsidRPr="007E4933">
              <w:rPr>
                <w:rFonts w:eastAsiaTheme="minorEastAsia"/>
                <w:b/>
              </w:rPr>
              <w:t>Yöntem</w:t>
            </w:r>
          </w:p>
        </w:tc>
        <w:tc>
          <w:tcPr>
            <w:tcW w:w="1520" w:type="pct"/>
            <w:shd w:val="clear" w:color="auto" w:fill="auto"/>
          </w:tcPr>
          <w:p w:rsidR="00C4450B" w:rsidRPr="007E4933" w:rsidRDefault="00C4450B" w:rsidP="009867B6">
            <w:pPr>
              <w:spacing w:after="0" w:line="360" w:lineRule="auto"/>
              <w:jc w:val="center"/>
              <w:rPr>
                <w:b/>
              </w:rPr>
            </w:pPr>
            <w:r w:rsidRPr="007E4933">
              <w:rPr>
                <w:b/>
              </w:rPr>
              <w:t xml:space="preserve">Doğruluk </w:t>
            </w:r>
          </w:p>
        </w:tc>
        <w:tc>
          <w:tcPr>
            <w:tcW w:w="622" w:type="pct"/>
            <w:shd w:val="clear" w:color="auto" w:fill="auto"/>
          </w:tcPr>
          <w:p w:rsidR="00C4450B" w:rsidRPr="007E4933" w:rsidRDefault="00C4450B" w:rsidP="009867B6">
            <w:pPr>
              <w:spacing w:after="0" w:line="360" w:lineRule="auto"/>
              <w:jc w:val="center"/>
              <w:rPr>
                <w:rFonts w:eastAsiaTheme="minorEastAsia"/>
                <w:b/>
              </w:rPr>
            </w:pPr>
            <w:r w:rsidRPr="007E4933">
              <w:rPr>
                <w:rFonts w:eastAsiaTheme="minorEastAsia"/>
                <w:b/>
              </w:rPr>
              <w:t>p</w:t>
            </w:r>
          </w:p>
        </w:tc>
      </w:tr>
      <w:tr w:rsidR="00C4450B" w:rsidTr="007C372C">
        <w:trPr>
          <w:trHeight w:val="353"/>
          <w:jc w:val="center"/>
        </w:trPr>
        <w:tc>
          <w:tcPr>
            <w:tcW w:w="1518" w:type="pct"/>
            <w:vMerge w:val="restart"/>
            <w:shd w:val="clear" w:color="auto" w:fill="auto"/>
          </w:tcPr>
          <w:p w:rsidR="00C4450B" w:rsidRPr="0087590C" w:rsidRDefault="00C4450B" w:rsidP="009867B6">
            <w:pPr>
              <w:spacing w:after="0" w:line="360" w:lineRule="auto"/>
              <w:rPr>
                <w:rFonts w:eastAsiaTheme="minorEastAsia"/>
              </w:rPr>
            </w:pPr>
          </w:p>
          <w:p w:rsidR="00C4450B" w:rsidRPr="0087590C" w:rsidRDefault="00C4450B"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C4450B" w:rsidRPr="0087590C" w:rsidRDefault="002376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C4450B" w:rsidRPr="007E4933" w:rsidRDefault="00195C1B" w:rsidP="009867B6">
            <w:pPr>
              <w:spacing w:after="0" w:line="360" w:lineRule="auto"/>
              <w:jc w:val="center"/>
            </w:pPr>
            <w:r>
              <w:t>97.33 (96.</w:t>
            </w:r>
            <w:r w:rsidR="00F73BEA" w:rsidRPr="007E4933">
              <w:t xml:space="preserve">67 </w:t>
            </w:r>
            <w:r>
              <w:t>–</w:t>
            </w:r>
            <w:r w:rsidR="00F73BEA" w:rsidRPr="007E4933">
              <w:t xml:space="preserve"> 98</w:t>
            </w:r>
            <w:r>
              <w:t>.00</w:t>
            </w:r>
            <w:r w:rsidR="00F73BEA" w:rsidRPr="007E4933">
              <w:t>)</w:t>
            </w:r>
          </w:p>
        </w:tc>
        <w:tc>
          <w:tcPr>
            <w:tcW w:w="622" w:type="pct"/>
            <w:vMerge w:val="restart"/>
            <w:shd w:val="clear" w:color="auto" w:fill="auto"/>
          </w:tcPr>
          <w:p w:rsidR="00C4450B" w:rsidRPr="007E4933" w:rsidRDefault="00C4450B" w:rsidP="009867B6">
            <w:pPr>
              <w:spacing w:after="0" w:line="360" w:lineRule="auto"/>
              <w:jc w:val="center"/>
              <w:rPr>
                <w:rFonts w:eastAsiaTheme="minorEastAsia"/>
                <w:b/>
              </w:rPr>
            </w:pPr>
          </w:p>
          <w:p w:rsidR="00C4450B" w:rsidRPr="007E4933" w:rsidRDefault="00680BE0" w:rsidP="009867B6">
            <w:pPr>
              <w:spacing w:after="0" w:line="360" w:lineRule="auto"/>
              <w:jc w:val="center"/>
              <w:rPr>
                <w:rFonts w:eastAsiaTheme="minorEastAsia"/>
              </w:rPr>
            </w:pPr>
            <w:r>
              <w:rPr>
                <w:rFonts w:eastAsiaTheme="minorEastAsia"/>
                <w:b/>
              </w:rPr>
              <w:t>&lt;0.</w:t>
            </w:r>
            <w:r w:rsidR="00C4450B" w:rsidRPr="007E4933">
              <w:rPr>
                <w:rFonts w:eastAsiaTheme="minorEastAsia"/>
                <w:b/>
              </w:rPr>
              <w:t>001</w:t>
            </w:r>
          </w:p>
        </w:tc>
      </w:tr>
      <w:tr w:rsidR="00C4450B" w:rsidTr="007C372C">
        <w:trPr>
          <w:trHeight w:val="353"/>
          <w:jc w:val="center"/>
        </w:trPr>
        <w:tc>
          <w:tcPr>
            <w:tcW w:w="1518" w:type="pct"/>
            <w:vMerge/>
            <w:shd w:val="clear" w:color="auto" w:fill="auto"/>
          </w:tcPr>
          <w:p w:rsidR="00C4450B" w:rsidRPr="0087590C" w:rsidRDefault="00C4450B" w:rsidP="009867B6">
            <w:pPr>
              <w:spacing w:after="0" w:line="360" w:lineRule="auto"/>
              <w:rPr>
                <w:rFonts w:eastAsiaTheme="minorEastAsia"/>
              </w:rPr>
            </w:pPr>
          </w:p>
        </w:tc>
        <w:tc>
          <w:tcPr>
            <w:tcW w:w="1340" w:type="pct"/>
            <w:shd w:val="clear" w:color="auto" w:fill="auto"/>
          </w:tcPr>
          <w:p w:rsidR="00C4450B" w:rsidRPr="0087590C" w:rsidRDefault="00C4450B"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C4450B" w:rsidRPr="007E4933" w:rsidRDefault="00195C1B" w:rsidP="009867B6">
            <w:pPr>
              <w:spacing w:after="0" w:line="360" w:lineRule="auto"/>
              <w:jc w:val="center"/>
            </w:pPr>
            <w:r>
              <w:t>90.67 (89.</w:t>
            </w:r>
            <w:r w:rsidR="00F73BEA" w:rsidRPr="007E4933">
              <w:t xml:space="preserve">33 </w:t>
            </w:r>
            <w:r>
              <w:t>–</w:t>
            </w:r>
            <w:r w:rsidR="00F73BEA" w:rsidRPr="007E4933">
              <w:t xml:space="preserve"> 92</w:t>
            </w:r>
            <w:r>
              <w:t>.00</w:t>
            </w:r>
            <w:r w:rsidR="00F73BEA" w:rsidRPr="007E4933">
              <w:t>)</w:t>
            </w:r>
          </w:p>
        </w:tc>
        <w:tc>
          <w:tcPr>
            <w:tcW w:w="622" w:type="pct"/>
            <w:vMerge/>
            <w:shd w:val="clear" w:color="auto" w:fill="auto"/>
          </w:tcPr>
          <w:p w:rsidR="00C4450B" w:rsidRPr="007E4933" w:rsidRDefault="00C4450B"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7E4933"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7E4933" w:rsidRDefault="008A336C" w:rsidP="009867B6">
            <w:pPr>
              <w:spacing w:after="0" w:line="360" w:lineRule="auto"/>
              <w:jc w:val="center"/>
            </w:pPr>
            <w:r w:rsidRPr="007E4933">
              <w:t>98</w:t>
            </w:r>
            <w:r>
              <w:t>.00 (97.33 – 98.</w:t>
            </w:r>
            <w:r w:rsidRPr="007E4933">
              <w:t>33)</w:t>
            </w:r>
          </w:p>
        </w:tc>
        <w:tc>
          <w:tcPr>
            <w:tcW w:w="622" w:type="pct"/>
            <w:vMerge w:val="restart"/>
            <w:shd w:val="clear" w:color="auto" w:fill="auto"/>
          </w:tcPr>
          <w:p w:rsidR="008A336C" w:rsidRPr="007E4933" w:rsidRDefault="008A336C" w:rsidP="009867B6">
            <w:pPr>
              <w:spacing w:after="0" w:line="360" w:lineRule="auto"/>
              <w:jc w:val="center"/>
              <w:rPr>
                <w:rFonts w:eastAsiaTheme="minorEastAsia"/>
                <w:b/>
              </w:rPr>
            </w:pPr>
          </w:p>
          <w:p w:rsidR="008A336C" w:rsidRPr="007E4933" w:rsidRDefault="008A336C" w:rsidP="009867B6">
            <w:pPr>
              <w:spacing w:after="0" w:line="360" w:lineRule="auto"/>
              <w:jc w:val="center"/>
              <w:rPr>
                <w:rFonts w:eastAsiaTheme="minorEastAsia"/>
              </w:rPr>
            </w:pPr>
            <w:r>
              <w:rPr>
                <w:rFonts w:eastAsiaTheme="minorEastAsia"/>
                <w:b/>
              </w:rPr>
              <w:t>&lt;0.</w:t>
            </w:r>
            <w:r w:rsidRPr="007E4933">
              <w:rPr>
                <w:rFonts w:eastAsiaTheme="minorEastAsia"/>
                <w:b/>
              </w:rPr>
              <w:t>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Pr="007E4933" w:rsidRDefault="008A336C" w:rsidP="009867B6">
            <w:pPr>
              <w:spacing w:after="0" w:line="360" w:lineRule="auto"/>
              <w:jc w:val="center"/>
            </w:pPr>
            <w:r w:rsidRPr="007E4933">
              <w:t>91</w:t>
            </w:r>
            <w:r>
              <w:t>.00 (89.</w:t>
            </w:r>
            <w:r w:rsidRPr="007E4933">
              <w:t xml:space="preserve">67 </w:t>
            </w:r>
            <w:r>
              <w:t>–</w:t>
            </w:r>
            <w:r w:rsidRPr="007E4933">
              <w:t xml:space="preserve"> 92</w:t>
            </w:r>
            <w:r>
              <w:t>.00</w:t>
            </w:r>
            <w:r w:rsidRPr="007E4933">
              <w:t>)</w:t>
            </w:r>
          </w:p>
        </w:tc>
        <w:tc>
          <w:tcPr>
            <w:tcW w:w="622" w:type="pct"/>
            <w:vMerge/>
            <w:shd w:val="clear" w:color="auto" w:fill="auto"/>
          </w:tcPr>
          <w:p w:rsidR="008A336C" w:rsidRPr="007E4933"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7E4933"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7E4933" w:rsidRDefault="008A336C" w:rsidP="009867B6">
            <w:pPr>
              <w:spacing w:after="0" w:line="360" w:lineRule="auto"/>
              <w:jc w:val="center"/>
            </w:pPr>
            <w:r w:rsidRPr="007E4933">
              <w:t>98</w:t>
            </w:r>
            <w:r>
              <w:t>.00 (97.33 – 98.</w:t>
            </w:r>
            <w:r w:rsidRPr="007E4933">
              <w:t>67)</w:t>
            </w:r>
          </w:p>
        </w:tc>
        <w:tc>
          <w:tcPr>
            <w:tcW w:w="622" w:type="pct"/>
            <w:vMerge w:val="restart"/>
            <w:shd w:val="clear" w:color="auto" w:fill="auto"/>
          </w:tcPr>
          <w:p w:rsidR="008A336C" w:rsidRPr="007E4933" w:rsidRDefault="008A336C" w:rsidP="009867B6">
            <w:pPr>
              <w:spacing w:after="0" w:line="360" w:lineRule="auto"/>
              <w:jc w:val="center"/>
              <w:rPr>
                <w:rFonts w:eastAsiaTheme="minorEastAsia"/>
                <w:b/>
              </w:rPr>
            </w:pPr>
          </w:p>
          <w:p w:rsidR="008A336C" w:rsidRPr="007E4933" w:rsidRDefault="008A336C" w:rsidP="009867B6">
            <w:pPr>
              <w:spacing w:after="0" w:line="360" w:lineRule="auto"/>
              <w:jc w:val="center"/>
              <w:rPr>
                <w:rFonts w:eastAsiaTheme="minorEastAsia"/>
              </w:rPr>
            </w:pPr>
            <w:r>
              <w:rPr>
                <w:rFonts w:eastAsiaTheme="minorEastAsia"/>
                <w:b/>
              </w:rPr>
              <w:t>&lt;0.</w:t>
            </w:r>
            <w:r w:rsidRPr="007E4933">
              <w:rPr>
                <w:rFonts w:eastAsiaTheme="minorEastAsia"/>
                <w:b/>
              </w:rPr>
              <w:t>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Pr="007E4933" w:rsidRDefault="008A336C" w:rsidP="009867B6">
            <w:pPr>
              <w:spacing w:after="0" w:line="360" w:lineRule="auto"/>
              <w:jc w:val="center"/>
            </w:pPr>
            <w:r>
              <w:t>91.33 (90.33 – 92.</w:t>
            </w:r>
            <w:r w:rsidRPr="007E4933">
              <w:t>67)</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7E4933" w:rsidRDefault="008A336C" w:rsidP="009867B6">
            <w:pPr>
              <w:spacing w:after="0" w:line="360" w:lineRule="auto"/>
              <w:jc w:val="center"/>
            </w:pPr>
            <w:r w:rsidRPr="007E4933">
              <w:t>97</w:t>
            </w:r>
            <w:r>
              <w:t>.</w:t>
            </w:r>
            <w:r w:rsidRPr="007E4933">
              <w:t>67 (97</w:t>
            </w:r>
            <w:r>
              <w:t>.00 – 98.</w:t>
            </w:r>
            <w:r w:rsidRPr="007E4933">
              <w:t>33)</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Pr>
                <w:rFonts w:eastAsiaTheme="minorEastAsia"/>
                <w:b/>
              </w:rPr>
              <w:t>&lt;0.</w:t>
            </w:r>
            <w:r w:rsidRPr="007E4933">
              <w:rPr>
                <w:rFonts w:eastAsiaTheme="minorEastAsia"/>
                <w:b/>
              </w:rPr>
              <w:t>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90.67 (89.33 – 91.</w:t>
            </w:r>
            <w:r w:rsidRPr="007E4933">
              <w:t>67)</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bl>
    <w:p w:rsidR="009D0F51" w:rsidRPr="007F7D95" w:rsidRDefault="009D0F51" w:rsidP="00354206">
      <w:pPr>
        <w:spacing w:after="0" w:line="360" w:lineRule="auto"/>
      </w:pPr>
    </w:p>
    <w:p w:rsidR="00A96FA0" w:rsidRDefault="00502857" w:rsidP="00354206">
      <w:pPr>
        <w:pStyle w:val="TBal"/>
        <w:spacing w:after="0" w:line="360" w:lineRule="auto"/>
      </w:pPr>
      <w:bookmarkStart w:id="289" w:name="_Toc458998983"/>
      <w:bookmarkStart w:id="290" w:name="_Toc451903941"/>
      <w:bookmarkStart w:id="291" w:name="_Toc453063011"/>
      <w:r>
        <w:t>Tablo 4.24</w:t>
      </w:r>
      <w:r w:rsidR="00A96FA0">
        <w:t xml:space="preserve"> Test setinde aşamalı ve aşamalı olmayan bulanık model</w:t>
      </w:r>
      <w:r w:rsidR="00D2192D">
        <w:t>lerin HKOK değerlerinin</w:t>
      </w:r>
      <w:r w:rsidR="00A96FA0">
        <w:t xml:space="preserve"> </w:t>
      </w:r>
      <w:r w:rsidR="009D0F51">
        <w:t>tanımlayıcı istatistikleri</w:t>
      </w:r>
      <w:r w:rsidR="00D2192D">
        <w:t xml:space="preserve"> ve karşılaştırma sonuçları</w:t>
      </w:r>
      <w:bookmarkEnd w:id="289"/>
    </w:p>
    <w:p w:rsidR="00CF7739" w:rsidRPr="00CF7739" w:rsidRDefault="00CF7739" w:rsidP="00354206">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A96FA0" w:rsidTr="007C372C">
        <w:trPr>
          <w:trHeight w:val="349"/>
          <w:jc w:val="center"/>
        </w:trPr>
        <w:tc>
          <w:tcPr>
            <w:tcW w:w="1518" w:type="pct"/>
            <w:shd w:val="clear" w:color="auto" w:fill="auto"/>
          </w:tcPr>
          <w:p w:rsidR="00A96FA0" w:rsidRDefault="00A96FA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A96FA0" w:rsidRPr="00863830" w:rsidRDefault="00A96FA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A96FA0" w:rsidRDefault="00A96FA0" w:rsidP="009867B6">
            <w:pPr>
              <w:spacing w:after="0" w:line="360" w:lineRule="auto"/>
              <w:jc w:val="center"/>
              <w:rPr>
                <w:b/>
              </w:rPr>
            </w:pPr>
            <w:r>
              <w:rPr>
                <w:b/>
              </w:rPr>
              <w:t>HKOK</w:t>
            </w:r>
          </w:p>
        </w:tc>
        <w:tc>
          <w:tcPr>
            <w:tcW w:w="622" w:type="pct"/>
            <w:shd w:val="clear" w:color="auto" w:fill="auto"/>
          </w:tcPr>
          <w:p w:rsidR="00A96FA0" w:rsidRPr="00863830" w:rsidRDefault="00A96FA0" w:rsidP="009867B6">
            <w:pPr>
              <w:spacing w:after="0" w:line="360" w:lineRule="auto"/>
              <w:jc w:val="center"/>
              <w:rPr>
                <w:rFonts w:eastAsiaTheme="minorEastAsia"/>
                <w:b/>
              </w:rPr>
            </w:pPr>
            <w:r>
              <w:rPr>
                <w:rFonts w:eastAsiaTheme="minorEastAsia"/>
                <w:b/>
              </w:rPr>
              <w:t>p</w:t>
            </w:r>
          </w:p>
        </w:tc>
      </w:tr>
      <w:tr w:rsidR="00A96FA0" w:rsidTr="007C372C">
        <w:trPr>
          <w:trHeight w:val="353"/>
          <w:jc w:val="center"/>
        </w:trPr>
        <w:tc>
          <w:tcPr>
            <w:tcW w:w="1518" w:type="pct"/>
            <w:vMerge w:val="restart"/>
            <w:shd w:val="clear" w:color="auto" w:fill="auto"/>
          </w:tcPr>
          <w:p w:rsidR="00A96FA0" w:rsidRPr="0087590C" w:rsidRDefault="00A96FA0" w:rsidP="009867B6">
            <w:pPr>
              <w:spacing w:after="0" w:line="360" w:lineRule="auto"/>
              <w:rPr>
                <w:rFonts w:eastAsiaTheme="minorEastAsia"/>
              </w:rPr>
            </w:pPr>
          </w:p>
          <w:p w:rsidR="00A96FA0" w:rsidRPr="0087590C" w:rsidRDefault="00A96FA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A96FA0" w:rsidRPr="0087590C" w:rsidRDefault="00A96F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A96FA0" w:rsidRDefault="00A96FA0" w:rsidP="009867B6">
            <w:pPr>
              <w:spacing w:after="0" w:line="360" w:lineRule="auto"/>
              <w:jc w:val="center"/>
            </w:pPr>
            <w:r>
              <w:t>16.33 (14.14 – 18.26)</w:t>
            </w:r>
          </w:p>
        </w:tc>
        <w:tc>
          <w:tcPr>
            <w:tcW w:w="622" w:type="pct"/>
            <w:vMerge w:val="restart"/>
            <w:shd w:val="clear" w:color="auto" w:fill="auto"/>
          </w:tcPr>
          <w:p w:rsidR="00A96FA0" w:rsidRPr="00272E1B" w:rsidRDefault="00A96FA0" w:rsidP="009867B6">
            <w:pPr>
              <w:spacing w:after="0" w:line="360" w:lineRule="auto"/>
              <w:jc w:val="center"/>
              <w:rPr>
                <w:rFonts w:eastAsiaTheme="minorEastAsia"/>
                <w:b/>
              </w:rPr>
            </w:pPr>
          </w:p>
          <w:p w:rsidR="00A96FA0" w:rsidRPr="00272E1B" w:rsidRDefault="00A96FA0" w:rsidP="009867B6">
            <w:pPr>
              <w:spacing w:after="0" w:line="360" w:lineRule="auto"/>
              <w:jc w:val="center"/>
              <w:rPr>
                <w:rFonts w:eastAsiaTheme="minorEastAsia"/>
              </w:rPr>
            </w:pPr>
            <w:r w:rsidRPr="00272E1B">
              <w:rPr>
                <w:rFonts w:eastAsiaTheme="minorEastAsia"/>
                <w:b/>
              </w:rPr>
              <w:t>&lt;0.001</w:t>
            </w:r>
          </w:p>
        </w:tc>
      </w:tr>
      <w:tr w:rsidR="00A96FA0" w:rsidTr="007C372C">
        <w:trPr>
          <w:trHeight w:val="353"/>
          <w:jc w:val="center"/>
        </w:trPr>
        <w:tc>
          <w:tcPr>
            <w:tcW w:w="1518" w:type="pct"/>
            <w:vMerge/>
            <w:shd w:val="clear" w:color="auto" w:fill="auto"/>
          </w:tcPr>
          <w:p w:rsidR="00A96FA0" w:rsidRPr="0087590C" w:rsidRDefault="00A96FA0" w:rsidP="009867B6">
            <w:pPr>
              <w:spacing w:after="0" w:line="360" w:lineRule="auto"/>
              <w:rPr>
                <w:rFonts w:eastAsiaTheme="minorEastAsia"/>
              </w:rPr>
            </w:pPr>
          </w:p>
        </w:tc>
        <w:tc>
          <w:tcPr>
            <w:tcW w:w="1340" w:type="pct"/>
            <w:shd w:val="clear" w:color="auto" w:fill="auto"/>
          </w:tcPr>
          <w:p w:rsidR="00A96FA0" w:rsidRPr="0087590C" w:rsidRDefault="00A96F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A96FA0" w:rsidRDefault="00A96FA0" w:rsidP="009867B6">
            <w:pPr>
              <w:spacing w:after="0" w:line="360" w:lineRule="auto"/>
              <w:jc w:val="center"/>
            </w:pPr>
            <w:r>
              <w:t>30.55 (28.28 – 32.66)</w:t>
            </w:r>
          </w:p>
        </w:tc>
        <w:tc>
          <w:tcPr>
            <w:tcW w:w="622" w:type="pct"/>
            <w:vMerge/>
            <w:shd w:val="clear" w:color="auto" w:fill="auto"/>
          </w:tcPr>
          <w:p w:rsidR="00A96FA0" w:rsidRPr="00272E1B" w:rsidRDefault="00A96F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272E1B"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Pr="00A21764" w:rsidRDefault="008A336C" w:rsidP="009867B6">
            <w:pPr>
              <w:spacing w:after="0" w:line="360" w:lineRule="auto"/>
              <w:jc w:val="center"/>
            </w:pPr>
            <w:r>
              <w:t>14.14 (12.91 – 16.33)</w:t>
            </w:r>
          </w:p>
        </w:tc>
        <w:tc>
          <w:tcPr>
            <w:tcW w:w="622" w:type="pct"/>
            <w:vMerge w:val="restart"/>
            <w:shd w:val="clear" w:color="auto" w:fill="auto"/>
          </w:tcPr>
          <w:p w:rsidR="008A336C" w:rsidRPr="00272E1B" w:rsidRDefault="008A336C" w:rsidP="009867B6">
            <w:pPr>
              <w:spacing w:after="0" w:line="360" w:lineRule="auto"/>
              <w:jc w:val="center"/>
              <w:rPr>
                <w:rFonts w:eastAsiaTheme="minorEastAsia"/>
              </w:rPr>
            </w:pPr>
          </w:p>
          <w:p w:rsidR="008A336C" w:rsidRPr="00272E1B" w:rsidRDefault="008A336C" w:rsidP="009867B6">
            <w:pPr>
              <w:spacing w:after="0" w:line="360" w:lineRule="auto"/>
              <w:jc w:val="center"/>
              <w:rPr>
                <w:rFonts w:eastAsiaTheme="minorEastAsia"/>
              </w:rPr>
            </w:pPr>
            <w:r w:rsidRPr="00272E1B">
              <w:rPr>
                <w:rFonts w:eastAsiaTheme="minorEastAsia"/>
                <w:b/>
              </w:rPr>
              <w:t>&lt;0.001</w:t>
            </w:r>
          </w:p>
        </w:tc>
      </w:tr>
      <w:tr w:rsidR="008A336C" w:rsidTr="007C372C">
        <w:trPr>
          <w:trHeight w:val="353"/>
          <w:jc w:val="center"/>
        </w:trPr>
        <w:tc>
          <w:tcPr>
            <w:tcW w:w="1518" w:type="pct"/>
            <w:vMerge/>
            <w:shd w:val="clear" w:color="auto" w:fill="auto"/>
          </w:tcPr>
          <w:p w:rsidR="008A336C" w:rsidRPr="0087590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30.00 (28.28 – 32.15)</w:t>
            </w:r>
          </w:p>
        </w:tc>
        <w:tc>
          <w:tcPr>
            <w:tcW w:w="622" w:type="pct"/>
            <w:vMerge/>
            <w:shd w:val="clear" w:color="auto" w:fill="auto"/>
          </w:tcPr>
          <w:p w:rsidR="008A336C" w:rsidRPr="00272E1B" w:rsidRDefault="008A336C"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272E1B" w:rsidRDefault="007C372C" w:rsidP="009867B6">
            <w:pPr>
              <w:spacing w:after="0" w:line="360" w:lineRule="auto"/>
              <w:jc w:val="center"/>
              <w:rPr>
                <w:rFonts w:eastAsiaTheme="minorEastAsia"/>
              </w:rPr>
            </w:pPr>
          </w:p>
        </w:tc>
      </w:tr>
      <w:tr w:rsidR="00A96FA0" w:rsidTr="007C372C">
        <w:trPr>
          <w:trHeight w:val="353"/>
          <w:jc w:val="center"/>
        </w:trPr>
        <w:tc>
          <w:tcPr>
            <w:tcW w:w="1518" w:type="pct"/>
            <w:vMerge w:val="restart"/>
            <w:shd w:val="clear" w:color="auto" w:fill="auto"/>
          </w:tcPr>
          <w:p w:rsidR="00A96FA0" w:rsidRPr="0087590C" w:rsidRDefault="00A96FA0" w:rsidP="009867B6">
            <w:pPr>
              <w:spacing w:after="0" w:line="360" w:lineRule="auto"/>
              <w:rPr>
                <w:rFonts w:eastAsiaTheme="minorEastAsia"/>
              </w:rPr>
            </w:pPr>
          </w:p>
          <w:p w:rsidR="00A96FA0" w:rsidRPr="0087590C" w:rsidRDefault="00A96FA0"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A96FA0" w:rsidRPr="0087590C" w:rsidRDefault="00A96FA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A96FA0" w:rsidRDefault="00A96FA0" w:rsidP="009867B6">
            <w:pPr>
              <w:spacing w:after="0" w:line="360" w:lineRule="auto"/>
              <w:jc w:val="center"/>
            </w:pPr>
            <w:r>
              <w:t>14.14 (11.55 – 16.33)</w:t>
            </w:r>
          </w:p>
        </w:tc>
        <w:tc>
          <w:tcPr>
            <w:tcW w:w="622" w:type="pct"/>
            <w:vMerge w:val="restart"/>
            <w:shd w:val="clear" w:color="auto" w:fill="auto"/>
          </w:tcPr>
          <w:p w:rsidR="00A96FA0" w:rsidRPr="00272E1B" w:rsidRDefault="00A96FA0" w:rsidP="009867B6">
            <w:pPr>
              <w:spacing w:after="0" w:line="360" w:lineRule="auto"/>
              <w:jc w:val="center"/>
              <w:rPr>
                <w:rFonts w:eastAsiaTheme="minorEastAsia"/>
                <w:b/>
              </w:rPr>
            </w:pPr>
          </w:p>
          <w:p w:rsidR="00A96FA0" w:rsidRPr="00272E1B" w:rsidRDefault="00A96FA0" w:rsidP="009867B6">
            <w:pPr>
              <w:spacing w:after="0" w:line="360" w:lineRule="auto"/>
              <w:jc w:val="center"/>
              <w:rPr>
                <w:rFonts w:eastAsiaTheme="minorEastAsia"/>
              </w:rPr>
            </w:pPr>
            <w:r w:rsidRPr="00272E1B">
              <w:rPr>
                <w:rFonts w:eastAsiaTheme="minorEastAsia"/>
                <w:b/>
              </w:rPr>
              <w:t>&lt;0.001</w:t>
            </w:r>
          </w:p>
        </w:tc>
      </w:tr>
      <w:tr w:rsidR="00A96FA0" w:rsidTr="007C372C">
        <w:trPr>
          <w:trHeight w:val="353"/>
          <w:jc w:val="center"/>
        </w:trPr>
        <w:tc>
          <w:tcPr>
            <w:tcW w:w="1518" w:type="pct"/>
            <w:vMerge/>
            <w:shd w:val="clear" w:color="auto" w:fill="auto"/>
          </w:tcPr>
          <w:p w:rsidR="00A96FA0" w:rsidRDefault="00A96FA0" w:rsidP="009867B6">
            <w:pPr>
              <w:spacing w:after="0" w:line="360" w:lineRule="auto"/>
              <w:rPr>
                <w:rFonts w:eastAsiaTheme="minorEastAsia"/>
              </w:rPr>
            </w:pPr>
          </w:p>
        </w:tc>
        <w:tc>
          <w:tcPr>
            <w:tcW w:w="1340" w:type="pct"/>
            <w:shd w:val="clear" w:color="auto" w:fill="auto"/>
          </w:tcPr>
          <w:p w:rsidR="00A96FA0" w:rsidRPr="0087590C" w:rsidRDefault="00A96F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A96FA0" w:rsidRDefault="00A96FA0" w:rsidP="009867B6">
            <w:pPr>
              <w:spacing w:after="0" w:line="360" w:lineRule="auto"/>
              <w:jc w:val="center"/>
            </w:pPr>
            <w:r>
              <w:t>29.44 (27.08 – 31.09)</w:t>
            </w:r>
          </w:p>
        </w:tc>
        <w:tc>
          <w:tcPr>
            <w:tcW w:w="622" w:type="pct"/>
            <w:vMerge/>
            <w:shd w:val="clear" w:color="auto" w:fill="auto"/>
          </w:tcPr>
          <w:p w:rsidR="00A96FA0" w:rsidRPr="001D0209" w:rsidRDefault="00A96F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8A336C" w:rsidTr="007C372C">
        <w:trPr>
          <w:trHeight w:val="353"/>
          <w:jc w:val="center"/>
        </w:trPr>
        <w:tc>
          <w:tcPr>
            <w:tcW w:w="1518" w:type="pct"/>
            <w:vMerge w:val="restart"/>
            <w:shd w:val="clear" w:color="auto" w:fill="auto"/>
          </w:tcPr>
          <w:p w:rsidR="008A336C" w:rsidRPr="0087590C" w:rsidRDefault="008A336C" w:rsidP="009867B6">
            <w:pPr>
              <w:spacing w:after="0" w:line="360" w:lineRule="auto"/>
              <w:rPr>
                <w:rFonts w:eastAsiaTheme="minorEastAsia"/>
              </w:rPr>
            </w:pPr>
          </w:p>
          <w:p w:rsidR="008A336C" w:rsidRPr="0087590C" w:rsidRDefault="008A336C"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8A336C" w:rsidRPr="0087590C" w:rsidRDefault="008A336C"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8A336C" w:rsidRDefault="008A336C" w:rsidP="009867B6">
            <w:pPr>
              <w:spacing w:after="0" w:line="360" w:lineRule="auto"/>
              <w:jc w:val="center"/>
            </w:pPr>
            <w:r>
              <w:t>15.28 (12.91 – 17.32)</w:t>
            </w:r>
          </w:p>
        </w:tc>
        <w:tc>
          <w:tcPr>
            <w:tcW w:w="622" w:type="pct"/>
            <w:vMerge w:val="restart"/>
            <w:shd w:val="clear" w:color="auto" w:fill="auto"/>
          </w:tcPr>
          <w:p w:rsidR="008A336C" w:rsidRDefault="008A336C" w:rsidP="009867B6">
            <w:pPr>
              <w:spacing w:after="0" w:line="360" w:lineRule="auto"/>
              <w:jc w:val="center"/>
              <w:rPr>
                <w:rFonts w:eastAsiaTheme="minorEastAsia"/>
                <w:b/>
              </w:rPr>
            </w:pPr>
          </w:p>
          <w:p w:rsidR="008A336C" w:rsidRPr="001D0209" w:rsidRDefault="008A336C" w:rsidP="009867B6">
            <w:pPr>
              <w:spacing w:after="0" w:line="360" w:lineRule="auto"/>
              <w:jc w:val="center"/>
              <w:rPr>
                <w:rFonts w:eastAsiaTheme="minorEastAsia"/>
              </w:rPr>
            </w:pPr>
            <w:r w:rsidRPr="00272E1B">
              <w:rPr>
                <w:rFonts w:eastAsiaTheme="minorEastAsia"/>
                <w:b/>
              </w:rPr>
              <w:t>&lt;0.001</w:t>
            </w:r>
          </w:p>
        </w:tc>
      </w:tr>
      <w:tr w:rsidR="008A336C" w:rsidTr="007C372C">
        <w:trPr>
          <w:trHeight w:val="353"/>
          <w:jc w:val="center"/>
        </w:trPr>
        <w:tc>
          <w:tcPr>
            <w:tcW w:w="1518" w:type="pct"/>
            <w:vMerge/>
            <w:shd w:val="clear" w:color="auto" w:fill="auto"/>
          </w:tcPr>
          <w:p w:rsidR="008A336C" w:rsidRDefault="008A336C" w:rsidP="009867B6">
            <w:pPr>
              <w:spacing w:after="0" w:line="360" w:lineRule="auto"/>
              <w:rPr>
                <w:rFonts w:eastAsiaTheme="minorEastAsia"/>
              </w:rPr>
            </w:pPr>
          </w:p>
        </w:tc>
        <w:tc>
          <w:tcPr>
            <w:tcW w:w="1340" w:type="pct"/>
            <w:shd w:val="clear" w:color="auto" w:fill="auto"/>
          </w:tcPr>
          <w:p w:rsidR="008A336C" w:rsidRPr="0087590C" w:rsidRDefault="008A336C"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8A336C" w:rsidRDefault="008A336C" w:rsidP="009867B6">
            <w:pPr>
              <w:spacing w:after="0" w:line="360" w:lineRule="auto"/>
              <w:jc w:val="center"/>
            </w:pPr>
            <w:r>
              <w:t>30.55 (28.87 – 32.66)</w:t>
            </w:r>
          </w:p>
        </w:tc>
        <w:tc>
          <w:tcPr>
            <w:tcW w:w="622" w:type="pct"/>
            <w:vMerge/>
            <w:shd w:val="clear" w:color="auto" w:fill="auto"/>
          </w:tcPr>
          <w:p w:rsidR="008A336C" w:rsidRPr="001D0209" w:rsidRDefault="008A336C" w:rsidP="009867B6">
            <w:pPr>
              <w:spacing w:after="0" w:line="360" w:lineRule="auto"/>
              <w:jc w:val="center"/>
              <w:rPr>
                <w:rFonts w:eastAsiaTheme="minorEastAsia"/>
              </w:rPr>
            </w:pPr>
          </w:p>
        </w:tc>
      </w:tr>
    </w:tbl>
    <w:p w:rsidR="009D0F51" w:rsidRPr="00DE1F7A" w:rsidRDefault="009D0F51" w:rsidP="009867B6">
      <w:pPr>
        <w:spacing w:after="0"/>
      </w:pPr>
    </w:p>
    <w:p w:rsidR="00DE1F7A" w:rsidRDefault="00DE1F7A" w:rsidP="009867B6">
      <w:pPr>
        <w:spacing w:after="0" w:line="360" w:lineRule="auto"/>
        <w:jc w:val="center"/>
        <w:rPr>
          <w:rFonts w:eastAsiaTheme="minorEastAsia"/>
        </w:rPr>
      </w:pPr>
      <w:r w:rsidRPr="00F916BF">
        <w:rPr>
          <w:rFonts w:eastAsiaTheme="minorEastAsia"/>
          <w:noProof/>
          <w:lang w:eastAsia="tr-TR"/>
        </w:rPr>
        <w:lastRenderedPageBreak/>
        <w:drawing>
          <wp:inline distT="0" distB="0" distL="0" distR="0" wp14:anchorId="1406BCDE" wp14:editId="61884CAA">
            <wp:extent cx="4680000" cy="2880000"/>
            <wp:effectExtent l="0" t="0" r="6350" b="0"/>
            <wp:docPr id="227" name="Resim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a:extLst>
                        <a:ext uri="{28A0092B-C50C-407E-A947-70E740481C1C}">
                          <a14:useLocalDpi xmlns:a14="http://schemas.microsoft.com/office/drawing/2010/main" val="0"/>
                        </a:ext>
                      </a:extLst>
                    </a:blip>
                    <a:srcRect l="1199" t="1799" r="1559" b="1790"/>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354206">
      <w:pPr>
        <w:spacing w:after="0" w:line="240" w:lineRule="auto"/>
      </w:pPr>
    </w:p>
    <w:p w:rsidR="00DE1F7A" w:rsidRDefault="00DE1F7A" w:rsidP="00354206">
      <w:pPr>
        <w:pStyle w:val="Balk4"/>
        <w:spacing w:after="0" w:line="360" w:lineRule="auto"/>
        <w:rPr>
          <w:rFonts w:eastAsiaTheme="minorEastAsia"/>
        </w:rPr>
      </w:pPr>
      <w:bookmarkStart w:id="292" w:name="_Toc458998870"/>
      <w:r>
        <w:rPr>
          <w:rFonts w:eastAsiaTheme="minorEastAsia"/>
        </w:rPr>
        <w:t>Şekil 4.17 Eğitim setinde değişen üyelik fonksiyonlarına göre aşamalı ve aşamalı olmayan bulanık modellerin duyarlılık değerlerine ilişkin kutu grafikleri</w:t>
      </w:r>
      <w:bookmarkEnd w:id="292"/>
    </w:p>
    <w:p w:rsidR="00DE1F7A" w:rsidRDefault="00DE1F7A" w:rsidP="00354206">
      <w:pPr>
        <w:spacing w:after="0" w:line="240" w:lineRule="auto"/>
      </w:pPr>
    </w:p>
    <w:p w:rsidR="00DE1F7A" w:rsidRDefault="00DE1F7A" w:rsidP="00354206">
      <w:pPr>
        <w:spacing w:after="0" w:line="240" w:lineRule="auto"/>
        <w:jc w:val="center"/>
        <w:rPr>
          <w:rFonts w:eastAsiaTheme="minorEastAsia"/>
        </w:rPr>
      </w:pPr>
      <w:r w:rsidRPr="00F916BF">
        <w:rPr>
          <w:rFonts w:eastAsiaTheme="minorEastAsia"/>
          <w:noProof/>
          <w:lang w:eastAsia="tr-TR"/>
        </w:rPr>
        <w:drawing>
          <wp:inline distT="0" distB="0" distL="0" distR="0" wp14:anchorId="44F2028E" wp14:editId="1358D18A">
            <wp:extent cx="4680000" cy="2880000"/>
            <wp:effectExtent l="0" t="0" r="6350" b="0"/>
            <wp:docPr id="298" name="Resim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extLst>
                        <a:ext uri="{28A0092B-C50C-407E-A947-70E740481C1C}">
                          <a14:useLocalDpi xmlns:a14="http://schemas.microsoft.com/office/drawing/2010/main" val="0"/>
                        </a:ext>
                      </a:extLst>
                    </a:blip>
                    <a:srcRect l="1319" t="1440" r="1319" b="1786"/>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354206">
      <w:pPr>
        <w:spacing w:after="0" w:line="240" w:lineRule="auto"/>
      </w:pPr>
    </w:p>
    <w:p w:rsidR="00DE1F7A" w:rsidRDefault="00DE1F7A" w:rsidP="00354206">
      <w:pPr>
        <w:pStyle w:val="Balk4"/>
        <w:spacing w:after="0" w:line="360" w:lineRule="auto"/>
        <w:rPr>
          <w:rFonts w:eastAsiaTheme="minorEastAsia"/>
        </w:rPr>
      </w:pPr>
      <w:bookmarkStart w:id="293" w:name="_Toc458998871"/>
      <w:r>
        <w:rPr>
          <w:rFonts w:eastAsiaTheme="minorEastAsia"/>
        </w:rPr>
        <w:t>Şekil 4.18 Eğitim setinde değişen üyelik fonksiyonlarına göre aşamalı ve aşamalı olmayan bulanık modellerin özgüllük değerlerine ilişkin kutu grafikleri</w:t>
      </w:r>
      <w:bookmarkEnd w:id="293"/>
    </w:p>
    <w:p w:rsidR="00DE1F7A" w:rsidRDefault="00DE1F7A" w:rsidP="009867B6">
      <w:pPr>
        <w:spacing w:after="0"/>
      </w:pPr>
    </w:p>
    <w:p w:rsidR="00DE1F7A" w:rsidRDefault="00DE1F7A" w:rsidP="009867B6">
      <w:pPr>
        <w:spacing w:after="0" w:line="360" w:lineRule="auto"/>
        <w:jc w:val="center"/>
        <w:rPr>
          <w:rFonts w:eastAsiaTheme="minorEastAsia"/>
        </w:rPr>
      </w:pPr>
      <w:r w:rsidRPr="00F916BF">
        <w:rPr>
          <w:rFonts w:eastAsiaTheme="minorEastAsia"/>
          <w:noProof/>
          <w:lang w:eastAsia="tr-TR"/>
        </w:rPr>
        <w:lastRenderedPageBreak/>
        <w:drawing>
          <wp:inline distT="0" distB="0" distL="0" distR="0" wp14:anchorId="516B4757" wp14:editId="1B9CB4E4">
            <wp:extent cx="4680000" cy="2880000"/>
            <wp:effectExtent l="0" t="0" r="6350" b="0"/>
            <wp:docPr id="93" name="Resim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11582" t="1080" r="1079" b="1423"/>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CF7739" w:rsidRPr="00CF7739" w:rsidRDefault="00CF7739" w:rsidP="00354206">
      <w:pPr>
        <w:spacing w:after="0" w:line="240" w:lineRule="auto"/>
      </w:pPr>
    </w:p>
    <w:p w:rsidR="00DE1F7A" w:rsidRDefault="00DE1F7A" w:rsidP="00354206">
      <w:pPr>
        <w:pStyle w:val="Balk4"/>
        <w:spacing w:after="0" w:line="360" w:lineRule="auto"/>
        <w:rPr>
          <w:rFonts w:eastAsiaTheme="minorEastAsia"/>
        </w:rPr>
      </w:pPr>
      <w:bookmarkStart w:id="294" w:name="_Toc458998872"/>
      <w:r>
        <w:rPr>
          <w:rFonts w:eastAsiaTheme="minorEastAsia"/>
        </w:rPr>
        <w:t>Şekil 4.19 Eğitim setinde değişen üyelik fonksiyonlarına göre aşamalı ve aşamalı olmayan bulanık modellerin doğruluk değerlerine ilişkin kutu grafikleri</w:t>
      </w:r>
      <w:bookmarkEnd w:id="294"/>
    </w:p>
    <w:p w:rsidR="00DE1F7A" w:rsidRDefault="00DE1F7A" w:rsidP="00354206">
      <w:pPr>
        <w:spacing w:after="0" w:line="360" w:lineRule="auto"/>
      </w:pPr>
    </w:p>
    <w:p w:rsidR="00DE1F7A" w:rsidRDefault="00DE1F7A" w:rsidP="00354206">
      <w:pPr>
        <w:spacing w:after="0" w:line="240" w:lineRule="auto"/>
        <w:jc w:val="center"/>
        <w:rPr>
          <w:rFonts w:eastAsiaTheme="minorEastAsia"/>
        </w:rPr>
      </w:pPr>
      <w:r w:rsidRPr="005D5D99">
        <w:rPr>
          <w:rFonts w:eastAsiaTheme="minorEastAsia"/>
          <w:noProof/>
          <w:lang w:eastAsia="tr-TR"/>
        </w:rPr>
        <w:drawing>
          <wp:inline distT="0" distB="0" distL="0" distR="0" wp14:anchorId="65D451F6" wp14:editId="1D5940FB">
            <wp:extent cx="4680000" cy="2880000"/>
            <wp:effectExtent l="0" t="0" r="6350" b="0"/>
            <wp:docPr id="95" name="Resim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a:extLst>
                        <a:ext uri="{28A0092B-C50C-407E-A947-70E740481C1C}">
                          <a14:useLocalDpi xmlns:a14="http://schemas.microsoft.com/office/drawing/2010/main" val="0"/>
                        </a:ext>
                      </a:extLst>
                    </a:blip>
                    <a:srcRect l="840" t="1619" r="959" b="1797"/>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81DC9" w:rsidRPr="00481DC9" w:rsidRDefault="00481DC9" w:rsidP="00354206">
      <w:pPr>
        <w:spacing w:after="0" w:line="240" w:lineRule="auto"/>
      </w:pPr>
    </w:p>
    <w:p w:rsidR="00DE1F7A" w:rsidRDefault="00DE1F7A" w:rsidP="00354206">
      <w:pPr>
        <w:pStyle w:val="Balk4"/>
        <w:spacing w:after="0" w:line="360" w:lineRule="auto"/>
        <w:rPr>
          <w:rFonts w:eastAsiaTheme="minorEastAsia"/>
        </w:rPr>
      </w:pPr>
      <w:bookmarkStart w:id="295" w:name="_Toc458998873"/>
      <w:r>
        <w:rPr>
          <w:rFonts w:eastAsiaTheme="minorEastAsia"/>
        </w:rPr>
        <w:t>Şekil 4.20 Eğitim setinde değişen üyelik fonksiyonlarına göre aşamalı ve aşamalı olmayan bulanık modellerin HKOK değerlerine ilişkin kutu grafikleri</w:t>
      </w:r>
      <w:bookmarkEnd w:id="295"/>
    </w:p>
    <w:p w:rsidR="00DE1F7A" w:rsidRDefault="00DE1F7A" w:rsidP="009867B6">
      <w:pPr>
        <w:spacing w:after="0"/>
      </w:pPr>
    </w:p>
    <w:p w:rsidR="00DE1F7A" w:rsidRDefault="00DE1F7A" w:rsidP="009867B6">
      <w:pPr>
        <w:spacing w:after="0" w:line="360" w:lineRule="auto"/>
        <w:jc w:val="center"/>
        <w:rPr>
          <w:rFonts w:eastAsiaTheme="minorEastAsia"/>
        </w:rPr>
      </w:pPr>
      <w:r w:rsidRPr="005D5D99">
        <w:rPr>
          <w:rFonts w:eastAsiaTheme="minorEastAsia"/>
          <w:noProof/>
          <w:lang w:eastAsia="tr-TR"/>
        </w:rPr>
        <w:lastRenderedPageBreak/>
        <w:drawing>
          <wp:inline distT="0" distB="0" distL="0" distR="0" wp14:anchorId="041EA545" wp14:editId="26B6F181">
            <wp:extent cx="4680000" cy="2880000"/>
            <wp:effectExtent l="0" t="0" r="6350" b="0"/>
            <wp:docPr id="96" name="Resim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a:extLst>
                        <a:ext uri="{28A0092B-C50C-407E-A947-70E740481C1C}">
                          <a14:useLocalDpi xmlns:a14="http://schemas.microsoft.com/office/drawing/2010/main" val="0"/>
                        </a:ext>
                      </a:extLst>
                    </a:blip>
                    <a:srcRect l="1560" t="1619" r="959" b="178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81DC9" w:rsidRPr="00481DC9" w:rsidRDefault="00481DC9" w:rsidP="00772AC5">
      <w:pPr>
        <w:spacing w:after="0" w:line="240" w:lineRule="auto"/>
      </w:pPr>
    </w:p>
    <w:p w:rsidR="00DE1F7A" w:rsidRDefault="00DE1F7A" w:rsidP="00772AC5">
      <w:pPr>
        <w:pStyle w:val="Balk4"/>
        <w:spacing w:after="0" w:line="360" w:lineRule="auto"/>
        <w:rPr>
          <w:rFonts w:eastAsiaTheme="minorEastAsia"/>
        </w:rPr>
      </w:pPr>
      <w:bookmarkStart w:id="296" w:name="_Toc458998874"/>
      <w:r>
        <w:rPr>
          <w:rFonts w:eastAsiaTheme="minorEastAsia"/>
        </w:rPr>
        <w:t>Şekil 4.21 Test setinde değişen üyelik fonksiyonlarına göre aşamalı ve aşamalı olmayan bulanık modellerin duyarlılık değerlerine ilişkin kutu grafikleri</w:t>
      </w:r>
      <w:bookmarkEnd w:id="296"/>
    </w:p>
    <w:p w:rsidR="00DE1F7A" w:rsidRDefault="00DE1F7A" w:rsidP="00772AC5">
      <w:pPr>
        <w:spacing w:after="0" w:line="360" w:lineRule="auto"/>
      </w:pPr>
    </w:p>
    <w:p w:rsidR="00DE1F7A" w:rsidRDefault="00DE1F7A" w:rsidP="00772AC5">
      <w:pPr>
        <w:spacing w:after="0" w:line="360" w:lineRule="auto"/>
        <w:jc w:val="center"/>
        <w:rPr>
          <w:rFonts w:eastAsiaTheme="minorEastAsia"/>
        </w:rPr>
      </w:pPr>
      <w:r w:rsidRPr="005D5D99">
        <w:rPr>
          <w:rFonts w:eastAsiaTheme="minorEastAsia"/>
          <w:noProof/>
          <w:lang w:eastAsia="tr-TR"/>
        </w:rPr>
        <w:drawing>
          <wp:inline distT="0" distB="0" distL="0" distR="0" wp14:anchorId="535BA67F" wp14:editId="7E0F3EA9">
            <wp:extent cx="4680000" cy="2880000"/>
            <wp:effectExtent l="0" t="0" r="6350" b="0"/>
            <wp:docPr id="97" name="Resim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3">
                      <a:extLst>
                        <a:ext uri="{28A0092B-C50C-407E-A947-70E740481C1C}">
                          <a14:useLocalDpi xmlns:a14="http://schemas.microsoft.com/office/drawing/2010/main" val="0"/>
                        </a:ext>
                      </a:extLst>
                    </a:blip>
                    <a:srcRect l="1439" t="1978" r="1439" b="1610"/>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81DC9" w:rsidRPr="00481DC9" w:rsidRDefault="00481DC9" w:rsidP="00772AC5">
      <w:pPr>
        <w:spacing w:after="0" w:line="240" w:lineRule="auto"/>
      </w:pPr>
    </w:p>
    <w:p w:rsidR="00DE1F7A" w:rsidRDefault="00DE1F7A" w:rsidP="00772AC5">
      <w:pPr>
        <w:pStyle w:val="Balk4"/>
        <w:spacing w:after="0" w:line="360" w:lineRule="auto"/>
        <w:rPr>
          <w:rFonts w:eastAsiaTheme="minorEastAsia"/>
        </w:rPr>
      </w:pPr>
      <w:bookmarkStart w:id="297" w:name="_Toc458998875"/>
      <w:r>
        <w:rPr>
          <w:rFonts w:eastAsiaTheme="minorEastAsia"/>
        </w:rPr>
        <w:t>Şekil 4.22 Test setinde değişen üyelik fonksiyonlarına göre aşamalı ve aşamalı olmayan bulanık modellerin özgüllük değerlerine ilişkin kutu grafikleri</w:t>
      </w:r>
      <w:bookmarkEnd w:id="297"/>
    </w:p>
    <w:p w:rsidR="00DE1F7A" w:rsidRDefault="00DE1F7A" w:rsidP="009867B6">
      <w:pPr>
        <w:spacing w:after="0"/>
      </w:pPr>
    </w:p>
    <w:p w:rsidR="00DE1F7A" w:rsidRDefault="00DE1F7A" w:rsidP="00772AC5">
      <w:pPr>
        <w:spacing w:after="0" w:line="240" w:lineRule="auto"/>
        <w:jc w:val="center"/>
      </w:pPr>
      <w:r w:rsidRPr="005D5D99">
        <w:rPr>
          <w:noProof/>
          <w:lang w:eastAsia="tr-TR"/>
        </w:rPr>
        <w:lastRenderedPageBreak/>
        <w:drawing>
          <wp:inline distT="0" distB="0" distL="0" distR="0" wp14:anchorId="29E3C225" wp14:editId="219BDCE3">
            <wp:extent cx="4680000" cy="2880000"/>
            <wp:effectExtent l="0" t="0" r="6350" b="0"/>
            <wp:docPr id="100" name="Resim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4">
                      <a:extLst>
                        <a:ext uri="{28A0092B-C50C-407E-A947-70E740481C1C}">
                          <a14:useLocalDpi xmlns:a14="http://schemas.microsoft.com/office/drawing/2010/main" val="0"/>
                        </a:ext>
                      </a:extLst>
                    </a:blip>
                    <a:srcRect l="1080" t="1620" r="1545" b="1409"/>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81DC9" w:rsidRPr="00481DC9" w:rsidRDefault="00481DC9" w:rsidP="00772AC5">
      <w:pPr>
        <w:spacing w:after="0" w:line="240" w:lineRule="auto"/>
      </w:pPr>
    </w:p>
    <w:p w:rsidR="00DE1F7A" w:rsidRDefault="00DE1F7A" w:rsidP="00772AC5">
      <w:pPr>
        <w:pStyle w:val="Balk4"/>
        <w:spacing w:after="0" w:line="360" w:lineRule="auto"/>
        <w:rPr>
          <w:rFonts w:eastAsiaTheme="minorEastAsia"/>
        </w:rPr>
      </w:pPr>
      <w:bookmarkStart w:id="298" w:name="_Toc458998876"/>
      <w:r>
        <w:rPr>
          <w:rFonts w:eastAsiaTheme="minorEastAsia"/>
        </w:rPr>
        <w:t>Şekil 4.23 Test setinde değişen üyelik fonksiyonlarına göre aşamalı ve aşamalı olmayan bulanık modellerin doğruluk değerlerine ilişkin kutu grafikleri</w:t>
      </w:r>
      <w:bookmarkEnd w:id="298"/>
    </w:p>
    <w:p w:rsidR="00DE1F7A" w:rsidRDefault="00DE1F7A" w:rsidP="00772AC5">
      <w:pPr>
        <w:spacing w:after="0" w:line="360" w:lineRule="auto"/>
      </w:pPr>
    </w:p>
    <w:p w:rsidR="00DE1F7A" w:rsidRPr="009D0F51" w:rsidRDefault="00DE1F7A" w:rsidP="00772AC5">
      <w:pPr>
        <w:spacing w:after="0" w:line="240" w:lineRule="auto"/>
        <w:jc w:val="center"/>
      </w:pPr>
      <w:r w:rsidRPr="005D5D99">
        <w:rPr>
          <w:noProof/>
          <w:lang w:eastAsia="tr-TR"/>
        </w:rPr>
        <w:drawing>
          <wp:inline distT="0" distB="0" distL="0" distR="0" wp14:anchorId="7375A2F7" wp14:editId="02F9C7E8">
            <wp:extent cx="4680000" cy="2880000"/>
            <wp:effectExtent l="0" t="0" r="6350" b="0"/>
            <wp:docPr id="101" name="Resim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5">
                      <a:extLst>
                        <a:ext uri="{28A0092B-C50C-407E-A947-70E740481C1C}">
                          <a14:useLocalDpi xmlns:a14="http://schemas.microsoft.com/office/drawing/2010/main" val="0"/>
                        </a:ext>
                      </a:extLst>
                    </a:blip>
                    <a:srcRect l="959" t="1620" r="945" b="160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81DC9" w:rsidRPr="00481DC9" w:rsidRDefault="00481DC9" w:rsidP="00772AC5">
      <w:pPr>
        <w:spacing w:after="0" w:line="240" w:lineRule="auto"/>
      </w:pPr>
    </w:p>
    <w:p w:rsidR="00DE1F7A" w:rsidRDefault="00DE1F7A" w:rsidP="00772AC5">
      <w:pPr>
        <w:pStyle w:val="Balk4"/>
        <w:spacing w:after="0" w:line="360" w:lineRule="auto"/>
        <w:rPr>
          <w:rFonts w:eastAsiaTheme="minorEastAsia"/>
        </w:rPr>
      </w:pPr>
      <w:bookmarkStart w:id="299" w:name="_Toc458998877"/>
      <w:r>
        <w:rPr>
          <w:rFonts w:eastAsiaTheme="minorEastAsia"/>
        </w:rPr>
        <w:t>Şekil 4.24 Test setinde değişen üyelik fonksiyonlarına göre aşamalı ve aşamalı olmayan bulanık modellerin HKOK değerlerine ilişkin kutu grafikleri</w:t>
      </w:r>
      <w:bookmarkEnd w:id="299"/>
    </w:p>
    <w:p w:rsidR="005D5D99" w:rsidRDefault="005D5D99" w:rsidP="00772AC5">
      <w:pPr>
        <w:spacing w:after="0" w:line="240" w:lineRule="auto"/>
      </w:pPr>
    </w:p>
    <w:p w:rsidR="00772AC5" w:rsidRDefault="00772AC5" w:rsidP="00772AC5">
      <w:pPr>
        <w:spacing w:after="0" w:line="240" w:lineRule="auto"/>
      </w:pPr>
    </w:p>
    <w:p w:rsidR="00772AC5" w:rsidRDefault="00772AC5" w:rsidP="00772AC5">
      <w:pPr>
        <w:spacing w:after="0" w:line="240" w:lineRule="auto"/>
      </w:pPr>
    </w:p>
    <w:p w:rsidR="00772AC5" w:rsidRDefault="00772AC5" w:rsidP="00772AC5">
      <w:pPr>
        <w:spacing w:after="0" w:line="240" w:lineRule="auto"/>
      </w:pPr>
    </w:p>
    <w:p w:rsidR="00772AC5" w:rsidRDefault="00772AC5" w:rsidP="00772AC5">
      <w:pPr>
        <w:spacing w:after="0" w:line="240" w:lineRule="auto"/>
      </w:pPr>
    </w:p>
    <w:p w:rsidR="00772AC5" w:rsidRDefault="00772AC5" w:rsidP="00772AC5">
      <w:pPr>
        <w:spacing w:after="0" w:line="240" w:lineRule="auto"/>
      </w:pPr>
    </w:p>
    <w:p w:rsidR="00772AC5" w:rsidRDefault="00772AC5" w:rsidP="00772AC5">
      <w:pPr>
        <w:spacing w:after="0" w:line="240" w:lineRule="auto"/>
      </w:pPr>
    </w:p>
    <w:p w:rsidR="00AF02BB" w:rsidRPr="00BB6607" w:rsidRDefault="00AF02BB" w:rsidP="00772AC5">
      <w:pPr>
        <w:spacing w:after="0" w:line="240" w:lineRule="auto"/>
      </w:pPr>
    </w:p>
    <w:p w:rsidR="00AC305F" w:rsidRPr="006D11A7" w:rsidRDefault="00027398" w:rsidP="0074793F">
      <w:pPr>
        <w:spacing w:after="0" w:line="240" w:lineRule="auto"/>
        <w:rPr>
          <w:b/>
        </w:rPr>
      </w:pPr>
      <w:bookmarkStart w:id="300" w:name="_Toc458081291"/>
      <w:r w:rsidRPr="006D11A7">
        <w:rPr>
          <w:b/>
        </w:rPr>
        <w:lastRenderedPageBreak/>
        <w:t xml:space="preserve">4.2 Altı Bağımsız Değişkenli </w:t>
      </w:r>
      <w:r w:rsidR="00AC305F" w:rsidRPr="006D11A7">
        <w:rPr>
          <w:b/>
        </w:rPr>
        <w:t>Simülasyon Uygulaması Sonuçları</w:t>
      </w:r>
      <w:bookmarkEnd w:id="290"/>
      <w:bookmarkEnd w:id="291"/>
      <w:bookmarkEnd w:id="300"/>
      <w:r w:rsidR="00BD1E9C" w:rsidRPr="006D11A7">
        <w:rPr>
          <w:b/>
        </w:rPr>
        <w:t xml:space="preserve"> </w:t>
      </w:r>
    </w:p>
    <w:p w:rsidR="00772AC5" w:rsidRPr="00772AC5" w:rsidRDefault="00772AC5" w:rsidP="0074793F">
      <w:pPr>
        <w:spacing w:after="0" w:line="240" w:lineRule="auto"/>
        <w:rPr>
          <w:b/>
        </w:rPr>
      </w:pPr>
    </w:p>
    <w:p w:rsidR="003D3971" w:rsidRPr="006D11A7" w:rsidRDefault="003D3971" w:rsidP="0074793F">
      <w:pPr>
        <w:spacing w:after="0" w:line="240" w:lineRule="auto"/>
        <w:rPr>
          <w:b/>
        </w:rPr>
      </w:pPr>
      <w:bookmarkStart w:id="301" w:name="_Toc458081292"/>
      <w:r w:rsidRPr="006D11A7">
        <w:rPr>
          <w:b/>
        </w:rPr>
        <w:t>4.2.1 Aşamalı Olmayan Bulanık Modellerde Üyelik Fonksiyonlarının Karşılaştırılması</w:t>
      </w:r>
      <w:bookmarkEnd w:id="301"/>
    </w:p>
    <w:p w:rsidR="00AF02BB" w:rsidRPr="00772AC5" w:rsidRDefault="00AF02BB" w:rsidP="0074793F">
      <w:pPr>
        <w:spacing w:after="0" w:line="240" w:lineRule="auto"/>
      </w:pPr>
    </w:p>
    <w:p w:rsidR="00AF02BB" w:rsidRDefault="00AC305F" w:rsidP="009867B6">
      <w:pPr>
        <w:spacing w:after="0" w:line="360" w:lineRule="auto"/>
        <w:ind w:firstLine="567"/>
        <w:jc w:val="both"/>
      </w:pPr>
      <w:r w:rsidRPr="007174AA">
        <w:t xml:space="preserve">Altı </w:t>
      </w:r>
      <w:r w:rsidR="002376A0">
        <w:t xml:space="preserve">bağımsız </w:t>
      </w:r>
      <w:r w:rsidRPr="007174AA">
        <w:t>değişkenli</w:t>
      </w:r>
      <w:r w:rsidR="00282CB0">
        <w:t xml:space="preserve"> eğitim seti ve farklı üyelik fonksiyonları kullanılarak</w:t>
      </w:r>
      <w:r w:rsidRPr="007174AA">
        <w:t xml:space="preserve"> 1000 </w:t>
      </w:r>
      <w:r w:rsidRPr="007174AA">
        <w:rPr>
          <w:rFonts w:eastAsiaTheme="minorEastAsia"/>
        </w:rPr>
        <w:t xml:space="preserve">tekrarlı simülasyon çalışması sonunda </w:t>
      </w:r>
      <w:r w:rsidR="00282CB0">
        <w:rPr>
          <w:rFonts w:eastAsiaTheme="minorEastAsia"/>
        </w:rPr>
        <w:t xml:space="preserve">oluşturulan </w:t>
      </w:r>
      <w:r w:rsidR="00F174C1">
        <w:rPr>
          <w:rFonts w:eastAsiaTheme="minorEastAsia"/>
        </w:rPr>
        <w:t xml:space="preserve">AOBM’lerin </w:t>
      </w:r>
      <w:r w:rsidR="00282CB0">
        <w:rPr>
          <w:rFonts w:eastAsiaTheme="minorEastAsia"/>
        </w:rPr>
        <w:t xml:space="preserve">duyarlılık, özgüllük, doğruluk yüzdeleri ve HKOK değerlerinin birbirinden farklı olduğu gözlendi (p&lt;0.001). </w:t>
      </w:r>
      <w:r w:rsidR="00306B0F">
        <w:rPr>
          <w:rFonts w:eastAsiaTheme="minorEastAsia"/>
        </w:rPr>
        <w:t xml:space="preserve">Modellerin çoklu karşılaştırmaları göz önüne alındığında tüm üyelik fonksiyonları duyarlılık bakımından birbirinden farklı bulundu </w:t>
      </w:r>
      <w:r w:rsidR="00DA70EB">
        <w:rPr>
          <w:rFonts w:eastAsiaTheme="minorEastAsia"/>
        </w:rPr>
        <w:t>(Üçgen-Gauss, üçgen-çan, yamuk-Gauss, yamuk-ç</w:t>
      </w:r>
      <w:r w:rsidR="00306B0F" w:rsidRPr="00306B0F">
        <w:rPr>
          <w:rFonts w:eastAsiaTheme="minorEastAsia"/>
        </w:rPr>
        <w:t xml:space="preserve">an </w:t>
      </w:r>
      <w:r w:rsidR="00DA70EB">
        <w:rPr>
          <w:rFonts w:eastAsiaTheme="minorEastAsia"/>
        </w:rPr>
        <w:t xml:space="preserve">üyelik fonksiyonlarının karşılaştırılmaları için p&lt;0.001; Gauss-çan üyelik fonksiyonlarının karşılaştırılması </w:t>
      </w:r>
      <w:r w:rsidR="00306B0F" w:rsidRPr="00306B0F">
        <w:rPr>
          <w:rFonts w:eastAsiaTheme="minorEastAsia"/>
        </w:rPr>
        <w:t xml:space="preserve">için p=0.014). </w:t>
      </w:r>
      <w:r w:rsidR="00306B0F">
        <w:rPr>
          <w:rFonts w:eastAsiaTheme="minorEastAsia"/>
        </w:rPr>
        <w:t xml:space="preserve">Gauss üyelik fonksiyonu ile kurulan modelin özgüllük ve doğruluk yüzdelerinin diğer tüm üyelik fonksiyonlarından farklı olduğu tespit edildi. Ayrıca çan üyelik fonksiyonu </w:t>
      </w:r>
      <w:r w:rsidR="00F913FE">
        <w:rPr>
          <w:rFonts w:eastAsiaTheme="minorEastAsia"/>
        </w:rPr>
        <w:t>ile kurulan model is</w:t>
      </w:r>
      <w:r w:rsidR="0027415B">
        <w:rPr>
          <w:rFonts w:eastAsiaTheme="minorEastAsia"/>
        </w:rPr>
        <w:t>e yamuk ya da</w:t>
      </w:r>
      <w:r w:rsidR="00F913FE">
        <w:rPr>
          <w:rFonts w:eastAsiaTheme="minorEastAsia"/>
        </w:rPr>
        <w:t xml:space="preserve"> üçgen üyelik f</w:t>
      </w:r>
      <w:r w:rsidR="00306B0F">
        <w:rPr>
          <w:rFonts w:eastAsiaTheme="minorEastAsia"/>
        </w:rPr>
        <w:t>onksiyonu</w:t>
      </w:r>
      <w:r w:rsidR="00F913FE">
        <w:rPr>
          <w:rFonts w:eastAsiaTheme="minorEastAsia"/>
        </w:rPr>
        <w:t xml:space="preserve"> kullanılarak kurulan modellerden</w:t>
      </w:r>
      <w:r w:rsidR="00306B0F">
        <w:rPr>
          <w:rFonts w:eastAsiaTheme="minorEastAsia"/>
        </w:rPr>
        <w:t xml:space="preserve"> özgüllük ve doğrul</w:t>
      </w:r>
      <w:r w:rsidR="0050143B">
        <w:rPr>
          <w:rFonts w:eastAsiaTheme="minorEastAsia"/>
        </w:rPr>
        <w:t>uk yüzdeleri</w:t>
      </w:r>
      <w:r w:rsidR="00F913FE">
        <w:rPr>
          <w:rFonts w:eastAsiaTheme="minorEastAsia"/>
        </w:rPr>
        <w:t xml:space="preserve"> bakımından </w:t>
      </w:r>
      <w:r w:rsidR="0050143B">
        <w:rPr>
          <w:rFonts w:eastAsiaTheme="minorEastAsia"/>
        </w:rPr>
        <w:t>far</w:t>
      </w:r>
      <w:r w:rsidR="00F913FE">
        <w:rPr>
          <w:rFonts w:eastAsiaTheme="minorEastAsia"/>
        </w:rPr>
        <w:t xml:space="preserve">klı idi </w:t>
      </w:r>
      <w:r w:rsidR="00306B0F">
        <w:rPr>
          <w:rFonts w:eastAsiaTheme="minorEastAsia"/>
        </w:rPr>
        <w:t>(</w:t>
      </w:r>
      <w:r w:rsidR="00282CB0">
        <w:rPr>
          <w:rFonts w:eastAsiaTheme="minorEastAsia"/>
        </w:rPr>
        <w:t>Özgüllük bakımından</w:t>
      </w:r>
      <w:r w:rsidR="00306B0F">
        <w:rPr>
          <w:rFonts w:eastAsiaTheme="minorEastAsia"/>
        </w:rPr>
        <w:t xml:space="preserve"> </w:t>
      </w:r>
      <w:r w:rsidR="00F913FE">
        <w:t>Gauss-yamuk, Gauss-üçgen, çan-yamuk ve çan-ü</w:t>
      </w:r>
      <w:r w:rsidR="00306B0F" w:rsidRPr="00282CB0">
        <w:t xml:space="preserve">çgen </w:t>
      </w:r>
      <w:r w:rsidR="00F913FE">
        <w:t xml:space="preserve">üyelik fonksiyonlarının karşılaştırılmaları </w:t>
      </w:r>
      <w:r w:rsidR="00306B0F" w:rsidRPr="00282CB0">
        <w:t>için p&lt;0.001</w:t>
      </w:r>
      <w:r w:rsidR="00282CB0">
        <w:t>,</w:t>
      </w:r>
      <w:r w:rsidR="00F913FE">
        <w:t xml:space="preserve"> Gauss-ç</w:t>
      </w:r>
      <w:r w:rsidR="00306B0F" w:rsidRPr="00282CB0">
        <w:t>an</w:t>
      </w:r>
      <w:r w:rsidR="00F913FE">
        <w:t xml:space="preserve"> üyelik fonksiyonlarının karşılaştırılması</w:t>
      </w:r>
      <w:r w:rsidR="00306B0F" w:rsidRPr="00282CB0">
        <w:t xml:space="preserve"> için p=0.019</w:t>
      </w:r>
      <w:r w:rsidR="00282CB0">
        <w:t xml:space="preserve">; doğruluk bakımından </w:t>
      </w:r>
      <w:r w:rsidR="00372DE5">
        <w:t>Gauss üyelik fonksiyonunun diğer üyelik fonksiyonları ile karşılaştırılması ve çan-üçgen, çan-yamuk üyelik fonksiyonlarının karşılaştırılması için p&lt;</w:t>
      </w:r>
      <w:r w:rsidR="00282CB0" w:rsidRPr="00F913FE">
        <w:t>0.001).</w:t>
      </w:r>
      <w:r w:rsidR="00F913FE">
        <w:t xml:space="preserve"> HKOK </w:t>
      </w:r>
      <w:r w:rsidR="00282CB0">
        <w:t xml:space="preserve">bakımından ise </w:t>
      </w:r>
      <w:r w:rsidR="00F913FE">
        <w:t>Gauss fonksiyonu ile diğer tüm fonksiyonlar ve</w:t>
      </w:r>
      <w:r w:rsidR="00282CB0" w:rsidRPr="00282CB0">
        <w:t xml:space="preserve"> üçgen</w:t>
      </w:r>
      <w:r w:rsidR="00282CB0">
        <w:t xml:space="preserve"> üyelik</w:t>
      </w:r>
      <w:r w:rsidR="00F913FE">
        <w:t xml:space="preserve"> fonksiyonu ile</w:t>
      </w:r>
      <w:r w:rsidR="00282CB0" w:rsidRPr="00282CB0">
        <w:t xml:space="preserve"> yamuk ve çan </w:t>
      </w:r>
      <w:r w:rsidR="00282CB0">
        <w:t xml:space="preserve">üyelik </w:t>
      </w:r>
      <w:r w:rsidR="00F913FE">
        <w:t>fonksiyonları arasında fark</w:t>
      </w:r>
      <w:r w:rsidR="00282CB0" w:rsidRPr="00282CB0">
        <w:t xml:space="preserve"> olduğu belirlendi (</w:t>
      </w:r>
      <w:r w:rsidR="00372DE5">
        <w:t xml:space="preserve">Gauss üyelik fonksiyonunun diğer üyelik fonksiyonları ile karşılaştırılması ve üçgen-yamuk, üçgen-çan üyelik fonksiyonlarının karşılaştırılmaları için </w:t>
      </w:r>
      <w:r w:rsidR="00282CB0" w:rsidRPr="00282CB0">
        <w:t>p&lt;0.001)</w:t>
      </w:r>
      <w:r w:rsidR="00502857">
        <w:t xml:space="preserve"> (Tablo 4.25 - 4.28</w:t>
      </w:r>
      <w:r w:rsidR="00F913FE">
        <w:t xml:space="preserve"> ve Şekil</w:t>
      </w:r>
      <w:r w:rsidR="006969F1">
        <w:t xml:space="preserve"> 4.25</w:t>
      </w:r>
      <w:r w:rsidR="00AB763E">
        <w:t xml:space="preserve"> – 4.2</w:t>
      </w:r>
      <w:r w:rsidR="006969F1">
        <w:t>8</w:t>
      </w:r>
      <w:r w:rsidR="00AB763E">
        <w:t>).</w:t>
      </w:r>
    </w:p>
    <w:p w:rsidR="0074793F" w:rsidRDefault="0074793F" w:rsidP="0074793F">
      <w:pPr>
        <w:spacing w:after="0" w:line="360" w:lineRule="auto"/>
        <w:ind w:firstLine="567"/>
        <w:jc w:val="both"/>
      </w:pPr>
    </w:p>
    <w:p w:rsidR="00AF02BB" w:rsidRPr="00982056" w:rsidRDefault="00AF02BB" w:rsidP="0074793F">
      <w:pPr>
        <w:spacing w:after="0" w:line="360" w:lineRule="auto"/>
        <w:jc w:val="both"/>
        <w:rPr>
          <w:sz w:val="2"/>
        </w:rPr>
      </w:pPr>
    </w:p>
    <w:p w:rsidR="00F55A35" w:rsidRPr="00AF02BB" w:rsidRDefault="00F55A35" w:rsidP="0074793F">
      <w:pPr>
        <w:spacing w:after="0" w:line="360" w:lineRule="auto"/>
        <w:jc w:val="both"/>
        <w:rPr>
          <w:rFonts w:eastAsiaTheme="minorEastAsia"/>
          <w:sz w:val="2"/>
        </w:rPr>
      </w:pPr>
    </w:p>
    <w:p w:rsidR="00A5061B" w:rsidRDefault="00A5061B" w:rsidP="0074793F">
      <w:pPr>
        <w:pStyle w:val="TBal"/>
        <w:spacing w:after="0" w:line="360" w:lineRule="auto"/>
      </w:pPr>
      <w:bookmarkStart w:id="302" w:name="_Toc458998984"/>
      <w:r w:rsidRPr="00863830">
        <w:t>Tablo 4.</w:t>
      </w:r>
      <w:r>
        <w:t>2</w:t>
      </w:r>
      <w:r w:rsidR="00502857">
        <w:t>5</w:t>
      </w:r>
      <w:r w:rsidR="003B7693">
        <w:t xml:space="preserve"> Eğitim </w:t>
      </w:r>
      <w:r w:rsidRPr="00863830">
        <w:t xml:space="preserve">setinde </w:t>
      </w:r>
      <w:r w:rsidR="002376A0">
        <w:t>aşamalı olmayan</w:t>
      </w:r>
      <w:r>
        <w:t xml:space="preserve"> </w:t>
      </w:r>
      <w:r w:rsidR="006A3191">
        <w:t xml:space="preserve">bulanık </w:t>
      </w:r>
      <w:r>
        <w:t>modellerin üyelik fonksi</w:t>
      </w:r>
      <w:r w:rsidR="00A071E0">
        <w:t>yonlarına göre duyarlılık değerlerinin</w:t>
      </w:r>
      <w:r>
        <w:t xml:space="preserve"> tanımlayıcı istatistikleri ve karşılaştırma sonuçları</w:t>
      </w:r>
      <w:bookmarkEnd w:id="302"/>
    </w:p>
    <w:p w:rsidR="00AF02BB" w:rsidRPr="00AF02BB" w:rsidRDefault="00AF02BB" w:rsidP="0074793F">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A5061B" w:rsidTr="00867E8E">
        <w:trPr>
          <w:trHeight w:val="349"/>
          <w:jc w:val="center"/>
        </w:trPr>
        <w:tc>
          <w:tcPr>
            <w:tcW w:w="1996" w:type="pct"/>
            <w:shd w:val="clear" w:color="auto" w:fill="FFFFFF" w:themeFill="background1"/>
          </w:tcPr>
          <w:p w:rsidR="00A5061B"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A5061B" w:rsidRPr="00863830" w:rsidRDefault="00A5061B"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A5061B" w:rsidRPr="00863830" w:rsidRDefault="00A5061B" w:rsidP="009867B6">
            <w:pPr>
              <w:spacing w:after="0" w:line="360" w:lineRule="auto"/>
              <w:jc w:val="center"/>
              <w:rPr>
                <w:rFonts w:eastAsiaTheme="minorEastAsia"/>
                <w:b/>
              </w:rPr>
            </w:pPr>
            <w:r>
              <w:rPr>
                <w:rFonts w:eastAsiaTheme="minorEastAsia"/>
                <w:b/>
              </w:rPr>
              <w:t>p</w:t>
            </w:r>
          </w:p>
        </w:tc>
      </w:tr>
      <w:tr w:rsidR="00F55A35" w:rsidTr="00680BE0">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Default="00F55A35" w:rsidP="009867B6">
            <w:pPr>
              <w:spacing w:after="0" w:line="360" w:lineRule="auto"/>
              <w:jc w:val="center"/>
              <w:rPr>
                <w:rFonts w:eastAsiaTheme="minorEastAsia"/>
              </w:rPr>
            </w:pPr>
            <w:r>
              <w:rPr>
                <w:rFonts w:eastAsiaTheme="minorEastAsia"/>
              </w:rPr>
              <w:t>99.14 (98.80 – 99.44)</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b/>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680BE0">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Default="00F55A35" w:rsidP="009867B6">
            <w:pPr>
              <w:spacing w:after="0" w:line="360" w:lineRule="auto"/>
              <w:jc w:val="center"/>
              <w:rPr>
                <w:rFonts w:eastAsiaTheme="minorEastAsia"/>
              </w:rPr>
            </w:pPr>
            <w:r>
              <w:rPr>
                <w:rFonts w:eastAsiaTheme="minorEastAsia"/>
              </w:rPr>
              <w:t>99.10 (98.56 – 99.43)</w:t>
            </w:r>
          </w:p>
        </w:tc>
        <w:tc>
          <w:tcPr>
            <w:tcW w:w="876" w:type="pct"/>
            <w:vMerge/>
          </w:tcPr>
          <w:p w:rsidR="00F55A35" w:rsidRPr="001D0209" w:rsidRDefault="00F55A35" w:rsidP="009867B6">
            <w:pPr>
              <w:spacing w:after="0" w:line="360" w:lineRule="auto"/>
              <w:jc w:val="center"/>
              <w:rPr>
                <w:rFonts w:eastAsiaTheme="minorEastAsia"/>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rPr>
                <w:rFonts w:eastAsiaTheme="minorEastAsia"/>
              </w:rPr>
            </w:pPr>
            <w:r>
              <w:rPr>
                <w:rFonts w:eastAsiaTheme="minorEastAsia"/>
              </w:rPr>
              <w:t>98.85 (98.24 – 99.42)</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Default="00F55A35" w:rsidP="009867B6">
            <w:pPr>
              <w:spacing w:after="0" w:line="360" w:lineRule="auto"/>
              <w:jc w:val="center"/>
              <w:rPr>
                <w:rFonts w:eastAsiaTheme="minorEastAsia"/>
              </w:rPr>
            </w:pPr>
            <w:r>
              <w:rPr>
                <w:rFonts w:eastAsiaTheme="minorEastAsia"/>
              </w:rPr>
              <w:t>98.85 (98.31 – 99.17)</w:t>
            </w:r>
          </w:p>
        </w:tc>
        <w:tc>
          <w:tcPr>
            <w:tcW w:w="876" w:type="pct"/>
            <w:vMerge/>
          </w:tcPr>
          <w:p w:rsidR="00F55A35" w:rsidRPr="001D0209" w:rsidRDefault="00F55A35" w:rsidP="009867B6">
            <w:pPr>
              <w:spacing w:after="0" w:line="360" w:lineRule="auto"/>
              <w:jc w:val="center"/>
              <w:rPr>
                <w:rFonts w:eastAsiaTheme="minorEastAsia"/>
                <w:b/>
              </w:rPr>
            </w:pPr>
          </w:p>
        </w:tc>
      </w:tr>
    </w:tbl>
    <w:p w:rsidR="0074793F" w:rsidRDefault="0074793F" w:rsidP="009867B6">
      <w:pPr>
        <w:spacing w:after="0"/>
        <w:jc w:val="center"/>
        <w:rPr>
          <w:sz w:val="18"/>
          <w:szCs w:val="18"/>
        </w:rPr>
      </w:pPr>
    </w:p>
    <w:p w:rsidR="00AC68E6" w:rsidRPr="00982056" w:rsidRDefault="004638D8" w:rsidP="0074793F">
      <w:pPr>
        <w:spacing w:after="0" w:line="240" w:lineRule="auto"/>
        <w:jc w:val="center"/>
        <w:rPr>
          <w:sz w:val="18"/>
          <w:szCs w:val="18"/>
        </w:rPr>
      </w:pPr>
      <w:r w:rsidRPr="007303A8">
        <w:rPr>
          <w:sz w:val="18"/>
          <w:szCs w:val="18"/>
        </w:rPr>
        <w:t>Tüm</w:t>
      </w:r>
      <w:r w:rsidR="00AC68E6" w:rsidRPr="007303A8">
        <w:rPr>
          <w:sz w:val="18"/>
          <w:szCs w:val="18"/>
        </w:rPr>
        <w:t xml:space="preserve"> üyelik</w:t>
      </w:r>
      <w:r w:rsidRPr="007303A8">
        <w:rPr>
          <w:sz w:val="18"/>
          <w:szCs w:val="18"/>
        </w:rPr>
        <w:t xml:space="preserve"> fonksiyonlar</w:t>
      </w:r>
      <w:r w:rsidR="00AC68E6" w:rsidRPr="007303A8">
        <w:rPr>
          <w:sz w:val="18"/>
          <w:szCs w:val="18"/>
        </w:rPr>
        <w:t>ı</w:t>
      </w:r>
      <w:r w:rsidRPr="007303A8">
        <w:rPr>
          <w:sz w:val="18"/>
          <w:szCs w:val="18"/>
        </w:rPr>
        <w:t xml:space="preserve"> birbirinden</w:t>
      </w:r>
      <w:r w:rsidR="00AC68E6" w:rsidRPr="007303A8">
        <w:rPr>
          <w:sz w:val="18"/>
          <w:szCs w:val="18"/>
        </w:rPr>
        <w:t xml:space="preserve"> istatistiksel olarak</w:t>
      </w:r>
      <w:r w:rsidRPr="007303A8">
        <w:rPr>
          <w:sz w:val="18"/>
          <w:szCs w:val="18"/>
        </w:rPr>
        <w:t xml:space="preserve"> farklıdır</w:t>
      </w:r>
      <w:r w:rsidR="00AC68E6" w:rsidRPr="007303A8">
        <w:rPr>
          <w:sz w:val="18"/>
          <w:szCs w:val="18"/>
        </w:rPr>
        <w:t>.</w:t>
      </w:r>
    </w:p>
    <w:p w:rsidR="00982056" w:rsidRDefault="00502857" w:rsidP="0074793F">
      <w:pPr>
        <w:pStyle w:val="TBal"/>
        <w:spacing w:after="0" w:line="360" w:lineRule="auto"/>
      </w:pPr>
      <w:bookmarkStart w:id="303" w:name="_Toc458998985"/>
      <w:r>
        <w:lastRenderedPageBreak/>
        <w:t>Tablo 4.26</w:t>
      </w:r>
      <w:r w:rsidR="003B7693">
        <w:t xml:space="preserve"> Eğitim </w:t>
      </w:r>
      <w:r w:rsidR="00A5061B" w:rsidRPr="00863830">
        <w:t xml:space="preserve">setinde </w:t>
      </w:r>
      <w:r w:rsidR="002376A0">
        <w:t xml:space="preserve">aşamalı olmayan </w:t>
      </w:r>
      <w:r w:rsidR="006A3191">
        <w:t xml:space="preserve">bulanık </w:t>
      </w:r>
      <w:r w:rsidR="00A5061B">
        <w:t>modellerin üyelik fonk</w:t>
      </w:r>
      <w:r w:rsidR="00A071E0">
        <w:t>siyonlarına göre özgüllük değerlerinin</w:t>
      </w:r>
      <w:r w:rsidR="00A5061B">
        <w:t xml:space="preserve"> tanımlayıcı istatistikleri ve karşılaştırma sonuçları</w:t>
      </w:r>
      <w:bookmarkEnd w:id="303"/>
    </w:p>
    <w:p w:rsidR="00994F8C" w:rsidRPr="00994F8C" w:rsidRDefault="00994F8C" w:rsidP="0074793F">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3"/>
        <w:gridCol w:w="2551"/>
        <w:gridCol w:w="992"/>
      </w:tblGrid>
      <w:tr w:rsidR="00A5061B" w:rsidTr="00867E8E">
        <w:trPr>
          <w:trHeight w:val="349"/>
          <w:jc w:val="center"/>
        </w:trPr>
        <w:tc>
          <w:tcPr>
            <w:tcW w:w="1949" w:type="pct"/>
            <w:shd w:val="clear" w:color="auto" w:fill="FFFFFF" w:themeFill="background1"/>
          </w:tcPr>
          <w:p w:rsidR="00A5061B"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7" w:type="pct"/>
            <w:shd w:val="clear" w:color="auto" w:fill="FFFFFF" w:themeFill="background1"/>
          </w:tcPr>
          <w:p w:rsidR="00A5061B" w:rsidRDefault="00A5061B" w:rsidP="009867B6">
            <w:pPr>
              <w:spacing w:after="0" w:line="360" w:lineRule="auto"/>
              <w:jc w:val="center"/>
              <w:rPr>
                <w:b/>
              </w:rPr>
            </w:pPr>
            <w:r>
              <w:rPr>
                <w:b/>
              </w:rPr>
              <w:t>Özgüllük</w:t>
            </w:r>
          </w:p>
        </w:tc>
        <w:tc>
          <w:tcPr>
            <w:tcW w:w="854" w:type="pct"/>
            <w:shd w:val="clear" w:color="auto" w:fill="FFFFFF" w:themeFill="background1"/>
          </w:tcPr>
          <w:p w:rsidR="00A5061B" w:rsidRPr="00863830" w:rsidRDefault="00A5061B" w:rsidP="009867B6">
            <w:pPr>
              <w:spacing w:after="0" w:line="360" w:lineRule="auto"/>
              <w:jc w:val="center"/>
              <w:rPr>
                <w:rFonts w:eastAsiaTheme="minorEastAsia"/>
                <w:b/>
              </w:rPr>
            </w:pPr>
            <w:r>
              <w:rPr>
                <w:rFonts w:eastAsiaTheme="minorEastAsia"/>
                <w:b/>
              </w:rPr>
              <w:t>p</w:t>
            </w:r>
          </w:p>
        </w:tc>
      </w:tr>
      <w:tr w:rsidR="00F55A35" w:rsidTr="00F55A35">
        <w:trPr>
          <w:trHeight w:val="353"/>
          <w:jc w:val="center"/>
        </w:trPr>
        <w:tc>
          <w:tcPr>
            <w:tcW w:w="1949"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97" w:type="pct"/>
          </w:tcPr>
          <w:p w:rsidR="00F55A35" w:rsidRPr="00A5061B" w:rsidRDefault="00F55A35" w:rsidP="009867B6">
            <w:pPr>
              <w:spacing w:after="0" w:line="360" w:lineRule="auto"/>
              <w:jc w:val="center"/>
            </w:pPr>
            <w:r>
              <w:t>99.</w:t>
            </w:r>
            <w:r w:rsidRPr="00A5061B">
              <w:t>15</w:t>
            </w:r>
            <w:r>
              <w:t xml:space="preserve"> (98.</w:t>
            </w:r>
            <w:r w:rsidRPr="00A5061B">
              <w:t>81</w:t>
            </w:r>
            <w:r>
              <w:t xml:space="preserve"> – 99.</w:t>
            </w:r>
            <w:r w:rsidRPr="00A5061B">
              <w:t>45)</w:t>
            </w:r>
            <w:r w:rsidRPr="00AC68E6">
              <w:rPr>
                <w:b/>
                <w:vertAlign w:val="superscript"/>
              </w:rPr>
              <w:t>**</w:t>
            </w:r>
          </w:p>
        </w:tc>
        <w:tc>
          <w:tcPr>
            <w:tcW w:w="854"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F55A35">
        <w:trPr>
          <w:trHeight w:val="432"/>
          <w:jc w:val="center"/>
        </w:trPr>
        <w:tc>
          <w:tcPr>
            <w:tcW w:w="1949"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97" w:type="pct"/>
          </w:tcPr>
          <w:p w:rsidR="00F55A35" w:rsidRPr="00A5061B" w:rsidRDefault="00F55A35" w:rsidP="009867B6">
            <w:pPr>
              <w:spacing w:after="0" w:line="360" w:lineRule="auto"/>
              <w:jc w:val="center"/>
            </w:pPr>
            <w:r w:rsidRPr="00A5061B">
              <w:t>9</w:t>
            </w:r>
            <w:r>
              <w:t>9.</w:t>
            </w:r>
            <w:r w:rsidRPr="00A5061B">
              <w:t>13</w:t>
            </w:r>
            <w:r>
              <w:t xml:space="preserve"> (98.</w:t>
            </w:r>
            <w:r w:rsidRPr="00A5061B">
              <w:t>56</w:t>
            </w:r>
            <w:r>
              <w:t xml:space="preserve"> – 99.</w:t>
            </w:r>
            <w:r w:rsidRPr="00A5061B">
              <w:t>44)</w:t>
            </w:r>
            <w:r w:rsidRPr="00AC68E6">
              <w:rPr>
                <w:vertAlign w:val="superscript"/>
              </w:rPr>
              <w:t>*</w:t>
            </w:r>
          </w:p>
        </w:tc>
        <w:tc>
          <w:tcPr>
            <w:tcW w:w="854" w:type="pct"/>
            <w:vMerge/>
          </w:tcPr>
          <w:p w:rsidR="00F55A35" w:rsidRPr="001D0209" w:rsidRDefault="00F55A35" w:rsidP="009867B6">
            <w:pPr>
              <w:spacing w:after="0" w:line="360" w:lineRule="auto"/>
              <w:jc w:val="center"/>
              <w:rPr>
                <w:rFonts w:eastAsiaTheme="minorEastAsia"/>
              </w:rPr>
            </w:pPr>
          </w:p>
        </w:tc>
      </w:tr>
      <w:tr w:rsidR="00F55A35" w:rsidTr="00F55A35">
        <w:trPr>
          <w:trHeight w:val="442"/>
          <w:jc w:val="center"/>
        </w:trPr>
        <w:tc>
          <w:tcPr>
            <w:tcW w:w="1949"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97" w:type="pct"/>
          </w:tcPr>
          <w:p w:rsidR="00F55A35" w:rsidRPr="00A5061B" w:rsidRDefault="00F55A35" w:rsidP="009867B6">
            <w:pPr>
              <w:spacing w:after="0" w:line="360" w:lineRule="auto"/>
              <w:jc w:val="center"/>
            </w:pPr>
            <w:r>
              <w:t>98.87 (98.</w:t>
            </w:r>
            <w:r w:rsidRPr="00A5061B">
              <w:t>29</w:t>
            </w:r>
            <w:r>
              <w:t xml:space="preserve"> – 99.</w:t>
            </w:r>
            <w:r w:rsidRPr="00A5061B">
              <w:t>43)</w:t>
            </w:r>
          </w:p>
        </w:tc>
        <w:tc>
          <w:tcPr>
            <w:tcW w:w="854" w:type="pct"/>
            <w:vMerge/>
          </w:tcPr>
          <w:p w:rsidR="00F55A35" w:rsidRPr="001D0209" w:rsidRDefault="00F55A35" w:rsidP="009867B6">
            <w:pPr>
              <w:spacing w:after="0" w:line="360" w:lineRule="auto"/>
              <w:jc w:val="center"/>
              <w:rPr>
                <w:rFonts w:eastAsiaTheme="minorEastAsia"/>
                <w:b/>
              </w:rPr>
            </w:pPr>
          </w:p>
        </w:tc>
      </w:tr>
      <w:tr w:rsidR="00F55A35" w:rsidTr="00F55A35">
        <w:trPr>
          <w:trHeight w:val="442"/>
          <w:jc w:val="center"/>
        </w:trPr>
        <w:tc>
          <w:tcPr>
            <w:tcW w:w="1949"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97" w:type="pct"/>
          </w:tcPr>
          <w:p w:rsidR="00F55A35" w:rsidRPr="00A5061B" w:rsidRDefault="00F55A35" w:rsidP="009867B6">
            <w:pPr>
              <w:spacing w:after="0" w:line="360" w:lineRule="auto"/>
              <w:jc w:val="center"/>
            </w:pPr>
            <w:r>
              <w:t>98.</w:t>
            </w:r>
            <w:r w:rsidRPr="00A5061B">
              <w:t>87</w:t>
            </w:r>
            <w:r>
              <w:t xml:space="preserve"> (98.</w:t>
            </w:r>
            <w:r w:rsidRPr="00A5061B">
              <w:t>52</w:t>
            </w:r>
            <w:r>
              <w:t xml:space="preserve"> – 99.</w:t>
            </w:r>
            <w:r w:rsidRPr="00A5061B">
              <w:t>41)</w:t>
            </w:r>
          </w:p>
        </w:tc>
        <w:tc>
          <w:tcPr>
            <w:tcW w:w="854" w:type="pct"/>
            <w:vMerge/>
          </w:tcPr>
          <w:p w:rsidR="00F55A35" w:rsidRPr="001D0209" w:rsidRDefault="00F55A35" w:rsidP="009867B6">
            <w:pPr>
              <w:spacing w:after="0" w:line="360" w:lineRule="auto"/>
              <w:jc w:val="center"/>
              <w:rPr>
                <w:rFonts w:eastAsiaTheme="minorEastAsia"/>
                <w:b/>
              </w:rPr>
            </w:pPr>
          </w:p>
        </w:tc>
      </w:tr>
    </w:tbl>
    <w:p w:rsidR="0074793F" w:rsidRDefault="0074793F" w:rsidP="0074793F">
      <w:pPr>
        <w:spacing w:after="0" w:line="240" w:lineRule="auto"/>
        <w:jc w:val="both"/>
        <w:rPr>
          <w:sz w:val="18"/>
          <w:szCs w:val="18"/>
          <w:vertAlign w:val="superscript"/>
        </w:rPr>
      </w:pPr>
    </w:p>
    <w:p w:rsidR="00AC68E6" w:rsidRPr="00994F8C" w:rsidRDefault="00AC68E6" w:rsidP="009867B6">
      <w:pPr>
        <w:spacing w:after="0" w:line="360" w:lineRule="auto"/>
        <w:jc w:val="both"/>
        <w:rPr>
          <w:sz w:val="18"/>
          <w:szCs w:val="18"/>
        </w:rPr>
      </w:pPr>
      <w:r w:rsidRPr="00994F8C">
        <w:rPr>
          <w:sz w:val="18"/>
          <w:szCs w:val="18"/>
          <w:vertAlign w:val="superscript"/>
        </w:rPr>
        <w:t>*</w:t>
      </w:r>
      <w:r w:rsidRPr="00994F8C">
        <w:rPr>
          <w:sz w:val="18"/>
          <w:szCs w:val="18"/>
        </w:rPr>
        <w:t>:</w:t>
      </w:r>
      <w:r w:rsidR="004638D8" w:rsidRPr="00994F8C">
        <w:rPr>
          <w:sz w:val="18"/>
          <w:szCs w:val="18"/>
        </w:rPr>
        <w:t xml:space="preserve">Gauss fonksiyonu tüm </w:t>
      </w:r>
      <w:r w:rsidR="00F70207" w:rsidRPr="00994F8C">
        <w:rPr>
          <w:sz w:val="18"/>
          <w:szCs w:val="18"/>
        </w:rPr>
        <w:t xml:space="preserve">üyelik </w:t>
      </w:r>
      <w:r w:rsidR="004638D8" w:rsidRPr="00994F8C">
        <w:rPr>
          <w:sz w:val="18"/>
          <w:szCs w:val="18"/>
        </w:rPr>
        <w:t>fonksiyonlar</w:t>
      </w:r>
      <w:r w:rsidR="00F70207" w:rsidRPr="00994F8C">
        <w:rPr>
          <w:sz w:val="18"/>
          <w:szCs w:val="18"/>
        </w:rPr>
        <w:t>ın</w:t>
      </w:r>
      <w:r w:rsidR="004638D8" w:rsidRPr="00994F8C">
        <w:rPr>
          <w:sz w:val="18"/>
          <w:szCs w:val="18"/>
        </w:rPr>
        <w:t>dan</w:t>
      </w:r>
      <w:r w:rsidRPr="00994F8C">
        <w:rPr>
          <w:sz w:val="18"/>
          <w:szCs w:val="18"/>
        </w:rPr>
        <w:t xml:space="preserve"> istatistiksel olarak farklıdır. </w:t>
      </w:r>
    </w:p>
    <w:p w:rsidR="0074793F" w:rsidRDefault="00AC68E6" w:rsidP="009867B6">
      <w:pPr>
        <w:spacing w:after="0" w:line="360" w:lineRule="auto"/>
        <w:jc w:val="both"/>
        <w:rPr>
          <w:sz w:val="18"/>
          <w:szCs w:val="18"/>
        </w:rPr>
      </w:pPr>
      <w:r w:rsidRPr="00994F8C">
        <w:rPr>
          <w:b/>
          <w:sz w:val="18"/>
          <w:szCs w:val="18"/>
          <w:vertAlign w:val="superscript"/>
        </w:rPr>
        <w:t>**</w:t>
      </w:r>
      <w:r w:rsidRPr="00994F8C">
        <w:rPr>
          <w:sz w:val="18"/>
          <w:szCs w:val="18"/>
        </w:rPr>
        <w:t xml:space="preserve">: Çan </w:t>
      </w:r>
      <w:r w:rsidR="00F70207" w:rsidRPr="00994F8C">
        <w:rPr>
          <w:sz w:val="18"/>
          <w:szCs w:val="18"/>
        </w:rPr>
        <w:t xml:space="preserve">üyelik </w:t>
      </w:r>
      <w:r w:rsidRPr="00994F8C">
        <w:rPr>
          <w:sz w:val="18"/>
          <w:szCs w:val="18"/>
        </w:rPr>
        <w:t>fonksiyonu</w:t>
      </w:r>
      <w:r w:rsidR="004638D8" w:rsidRPr="00994F8C">
        <w:rPr>
          <w:sz w:val="18"/>
          <w:szCs w:val="18"/>
        </w:rPr>
        <w:t xml:space="preserve"> yamuk ve üçgen </w:t>
      </w:r>
      <w:r w:rsidR="00F70207" w:rsidRPr="00994F8C">
        <w:rPr>
          <w:sz w:val="18"/>
          <w:szCs w:val="18"/>
        </w:rPr>
        <w:t xml:space="preserve">üyelik </w:t>
      </w:r>
      <w:r w:rsidR="004638D8" w:rsidRPr="00994F8C">
        <w:rPr>
          <w:sz w:val="18"/>
          <w:szCs w:val="18"/>
        </w:rPr>
        <w:t>fonksiyonlarından</w:t>
      </w:r>
      <w:r w:rsidRPr="00994F8C">
        <w:rPr>
          <w:sz w:val="18"/>
          <w:szCs w:val="18"/>
        </w:rPr>
        <w:t xml:space="preserve"> istatistiksel olarak</w:t>
      </w:r>
      <w:r w:rsidR="00F70207" w:rsidRPr="00994F8C">
        <w:rPr>
          <w:sz w:val="18"/>
          <w:szCs w:val="18"/>
        </w:rPr>
        <w:t xml:space="preserve"> farklıdır (Gauss-y</w:t>
      </w:r>
      <w:r w:rsidR="004638D8" w:rsidRPr="00994F8C">
        <w:rPr>
          <w:sz w:val="18"/>
          <w:szCs w:val="18"/>
        </w:rPr>
        <w:t>amuk, Gau</w:t>
      </w:r>
      <w:r w:rsidR="00F70207" w:rsidRPr="00994F8C">
        <w:rPr>
          <w:sz w:val="18"/>
          <w:szCs w:val="18"/>
        </w:rPr>
        <w:t>ss-ü</w:t>
      </w:r>
      <w:r w:rsidR="00D41301" w:rsidRPr="00994F8C">
        <w:rPr>
          <w:sz w:val="18"/>
          <w:szCs w:val="18"/>
        </w:rPr>
        <w:t xml:space="preserve">çgen, </w:t>
      </w:r>
      <w:r w:rsidR="00F70207" w:rsidRPr="00994F8C">
        <w:rPr>
          <w:sz w:val="18"/>
          <w:szCs w:val="18"/>
        </w:rPr>
        <w:t>çan-y</w:t>
      </w:r>
      <w:r w:rsidR="00B6247D" w:rsidRPr="00994F8C">
        <w:rPr>
          <w:sz w:val="18"/>
          <w:szCs w:val="18"/>
        </w:rPr>
        <w:t xml:space="preserve">amuk ve </w:t>
      </w:r>
      <w:r w:rsidR="00F70207" w:rsidRPr="00994F8C">
        <w:rPr>
          <w:sz w:val="18"/>
          <w:szCs w:val="18"/>
        </w:rPr>
        <w:t>çan-ü</w:t>
      </w:r>
      <w:r w:rsidR="00B6247D" w:rsidRPr="00994F8C">
        <w:rPr>
          <w:sz w:val="18"/>
          <w:szCs w:val="18"/>
        </w:rPr>
        <w:t xml:space="preserve">çgen </w:t>
      </w:r>
      <w:r w:rsidR="00F70207" w:rsidRPr="00994F8C">
        <w:rPr>
          <w:sz w:val="18"/>
          <w:szCs w:val="18"/>
        </w:rPr>
        <w:t>üyelik fonksiyonlarının karşılaştırılmaları için p&lt;0.001; Gauss-ç</w:t>
      </w:r>
      <w:r w:rsidR="00B6247D" w:rsidRPr="00994F8C">
        <w:rPr>
          <w:sz w:val="18"/>
          <w:szCs w:val="18"/>
        </w:rPr>
        <w:t xml:space="preserve">an </w:t>
      </w:r>
      <w:r w:rsidR="00F70207" w:rsidRPr="00994F8C">
        <w:rPr>
          <w:sz w:val="18"/>
          <w:szCs w:val="18"/>
        </w:rPr>
        <w:t xml:space="preserve">üyelik fonksiyonlarının karşılaştırılması </w:t>
      </w:r>
      <w:r w:rsidR="00B6247D" w:rsidRPr="00994F8C">
        <w:rPr>
          <w:sz w:val="18"/>
          <w:szCs w:val="18"/>
        </w:rPr>
        <w:t>için p=0.019).</w:t>
      </w:r>
      <w:r w:rsidR="004638D8" w:rsidRPr="00994F8C">
        <w:rPr>
          <w:sz w:val="18"/>
          <w:szCs w:val="18"/>
        </w:rPr>
        <w:t xml:space="preserve"> </w:t>
      </w:r>
    </w:p>
    <w:p w:rsidR="00994F8C" w:rsidRPr="00994F8C" w:rsidRDefault="00994F8C" w:rsidP="0074793F">
      <w:pPr>
        <w:spacing w:after="0" w:line="360" w:lineRule="auto"/>
        <w:jc w:val="both"/>
        <w:rPr>
          <w:sz w:val="18"/>
          <w:szCs w:val="18"/>
        </w:rPr>
      </w:pPr>
    </w:p>
    <w:p w:rsidR="00994F8C" w:rsidRDefault="00502857" w:rsidP="0074793F">
      <w:pPr>
        <w:pStyle w:val="TBal"/>
        <w:spacing w:after="0" w:line="360" w:lineRule="auto"/>
      </w:pPr>
      <w:bookmarkStart w:id="304" w:name="_Toc458998986"/>
      <w:r>
        <w:t>Tablo 4.27</w:t>
      </w:r>
      <w:r w:rsidR="00A5061B" w:rsidRPr="00863830">
        <w:t xml:space="preserve"> Eğitim setinde </w:t>
      </w:r>
      <w:r w:rsidR="002376A0">
        <w:t>aşamalı olmayan</w:t>
      </w:r>
      <w:r w:rsidR="00A5061B">
        <w:t xml:space="preserve"> </w:t>
      </w:r>
      <w:r w:rsidR="006A3191">
        <w:t xml:space="preserve">bulanık </w:t>
      </w:r>
      <w:r w:rsidR="00A5061B">
        <w:t>modellerin üyelik fonksiyonl</w:t>
      </w:r>
      <w:r w:rsidR="00A071E0">
        <w:t>arına göre doğruluk değerlerinin</w:t>
      </w:r>
      <w:r w:rsidR="00A5061B">
        <w:t xml:space="preserve"> tanımlayıcı istatistikleri ve karşılaştırma sonuçları</w:t>
      </w:r>
      <w:bookmarkEnd w:id="304"/>
    </w:p>
    <w:p w:rsidR="00994F8C" w:rsidRPr="00994F8C" w:rsidRDefault="00994F8C" w:rsidP="0074793F">
      <w:pPr>
        <w:spacing w:after="0" w:line="240" w:lineRule="auto"/>
        <w:rPr>
          <w:lang w:eastAsia="tr-TR"/>
        </w:rPr>
      </w:pPr>
    </w:p>
    <w:tbl>
      <w:tblPr>
        <w:tblStyle w:val="TabloKlavuzu"/>
        <w:tblW w:w="3283" w:type="pct"/>
        <w:jc w:val="center"/>
        <w:tblLayout w:type="fixed"/>
        <w:tblLook w:val="04A0" w:firstRow="1" w:lastRow="0" w:firstColumn="1" w:lastColumn="0" w:noHBand="0" w:noVBand="1"/>
      </w:tblPr>
      <w:tblGrid>
        <w:gridCol w:w="2260"/>
        <w:gridCol w:w="2555"/>
        <w:gridCol w:w="1134"/>
      </w:tblGrid>
      <w:tr w:rsidR="00A5061B" w:rsidTr="00867E8E">
        <w:trPr>
          <w:trHeight w:val="349"/>
          <w:jc w:val="center"/>
        </w:trPr>
        <w:tc>
          <w:tcPr>
            <w:tcW w:w="1899" w:type="pct"/>
            <w:shd w:val="clear" w:color="auto" w:fill="FFFFFF" w:themeFill="background1"/>
          </w:tcPr>
          <w:p w:rsidR="00A5061B"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47" w:type="pct"/>
            <w:shd w:val="clear" w:color="auto" w:fill="FFFFFF" w:themeFill="background1"/>
          </w:tcPr>
          <w:p w:rsidR="00A5061B" w:rsidRDefault="00A5061B" w:rsidP="009867B6">
            <w:pPr>
              <w:spacing w:after="0" w:line="360" w:lineRule="auto"/>
              <w:jc w:val="center"/>
              <w:rPr>
                <w:b/>
              </w:rPr>
            </w:pPr>
            <w:r>
              <w:rPr>
                <w:b/>
              </w:rPr>
              <w:t xml:space="preserve">Doğruluk </w:t>
            </w:r>
          </w:p>
        </w:tc>
        <w:tc>
          <w:tcPr>
            <w:tcW w:w="953" w:type="pct"/>
            <w:shd w:val="clear" w:color="auto" w:fill="FFFFFF" w:themeFill="background1"/>
          </w:tcPr>
          <w:p w:rsidR="00A5061B" w:rsidRPr="00863830" w:rsidRDefault="00A5061B" w:rsidP="009867B6">
            <w:pPr>
              <w:spacing w:after="0" w:line="360" w:lineRule="auto"/>
              <w:jc w:val="center"/>
              <w:rPr>
                <w:rFonts w:eastAsiaTheme="minorEastAsia"/>
                <w:b/>
              </w:rPr>
            </w:pPr>
            <w:r>
              <w:rPr>
                <w:rFonts w:eastAsiaTheme="minorEastAsia"/>
                <w:b/>
              </w:rPr>
              <w:t>p</w:t>
            </w:r>
          </w:p>
        </w:tc>
      </w:tr>
      <w:tr w:rsidR="00F55A35" w:rsidTr="00F55A35">
        <w:trPr>
          <w:trHeight w:val="353"/>
          <w:jc w:val="center"/>
        </w:trPr>
        <w:tc>
          <w:tcPr>
            <w:tcW w:w="1899"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47" w:type="pct"/>
          </w:tcPr>
          <w:p w:rsidR="00F55A35" w:rsidRPr="00A5061B" w:rsidRDefault="00F55A35" w:rsidP="009867B6">
            <w:pPr>
              <w:spacing w:after="0" w:line="360" w:lineRule="auto"/>
              <w:jc w:val="center"/>
            </w:pPr>
            <w:r>
              <w:t>99.</w:t>
            </w:r>
            <w:r w:rsidRPr="00A5061B">
              <w:t>14</w:t>
            </w:r>
            <w:r>
              <w:t xml:space="preserve"> (98.</w:t>
            </w:r>
            <w:r w:rsidRPr="00A5061B">
              <w:t>86</w:t>
            </w:r>
            <w:r>
              <w:t xml:space="preserve"> – 99.</w:t>
            </w:r>
            <w:r w:rsidRPr="00A5061B">
              <w:t>29)</w:t>
            </w:r>
            <w:r w:rsidRPr="00CE0F12">
              <w:rPr>
                <w:b/>
                <w:vertAlign w:val="superscript"/>
              </w:rPr>
              <w:t>**</w:t>
            </w:r>
          </w:p>
        </w:tc>
        <w:tc>
          <w:tcPr>
            <w:tcW w:w="953"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b/>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F55A35">
        <w:trPr>
          <w:trHeight w:val="432"/>
          <w:jc w:val="center"/>
        </w:trPr>
        <w:tc>
          <w:tcPr>
            <w:tcW w:w="1899"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47" w:type="pct"/>
          </w:tcPr>
          <w:p w:rsidR="00F55A35" w:rsidRPr="00A5061B" w:rsidRDefault="00F55A35" w:rsidP="009867B6">
            <w:pPr>
              <w:spacing w:after="0" w:line="360" w:lineRule="auto"/>
              <w:jc w:val="center"/>
            </w:pPr>
            <w:r w:rsidRPr="00A5061B">
              <w:t>99</w:t>
            </w:r>
            <w:r>
              <w:t>.00 (98.</w:t>
            </w:r>
            <w:r w:rsidRPr="00A5061B">
              <w:t>71</w:t>
            </w:r>
            <w:r>
              <w:t xml:space="preserve"> – 99.</w:t>
            </w:r>
            <w:r w:rsidRPr="00A5061B">
              <w:t>29)</w:t>
            </w:r>
            <w:r w:rsidRPr="00CE0F12">
              <w:rPr>
                <w:b/>
                <w:vertAlign w:val="superscript"/>
              </w:rPr>
              <w:t>*</w:t>
            </w:r>
          </w:p>
        </w:tc>
        <w:tc>
          <w:tcPr>
            <w:tcW w:w="953" w:type="pct"/>
            <w:vMerge/>
          </w:tcPr>
          <w:p w:rsidR="00F55A35" w:rsidRPr="001D0209" w:rsidRDefault="00F55A35" w:rsidP="009867B6">
            <w:pPr>
              <w:spacing w:after="0" w:line="360" w:lineRule="auto"/>
              <w:jc w:val="center"/>
              <w:rPr>
                <w:rFonts w:eastAsiaTheme="minorEastAsia"/>
              </w:rPr>
            </w:pPr>
          </w:p>
        </w:tc>
      </w:tr>
      <w:tr w:rsidR="00F55A35" w:rsidTr="00F55A35">
        <w:trPr>
          <w:trHeight w:val="442"/>
          <w:jc w:val="center"/>
        </w:trPr>
        <w:tc>
          <w:tcPr>
            <w:tcW w:w="1899"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47" w:type="pct"/>
          </w:tcPr>
          <w:p w:rsidR="00F55A35" w:rsidRPr="00A5061B" w:rsidRDefault="00F55A35" w:rsidP="009867B6">
            <w:pPr>
              <w:spacing w:after="0" w:line="360" w:lineRule="auto"/>
              <w:jc w:val="center"/>
            </w:pPr>
            <w:r>
              <w:t>98.</w:t>
            </w:r>
            <w:r w:rsidRPr="00A5061B">
              <w:t>71</w:t>
            </w:r>
            <w:r>
              <w:t xml:space="preserve"> (98.</w:t>
            </w:r>
            <w:r w:rsidRPr="00A5061B">
              <w:t>43</w:t>
            </w:r>
            <w:r>
              <w:t xml:space="preserve"> – </w:t>
            </w:r>
            <w:r w:rsidRPr="00A5061B">
              <w:t>99</w:t>
            </w:r>
            <w:r>
              <w:t>.00</w:t>
            </w:r>
            <w:r w:rsidRPr="00A5061B">
              <w:t>)</w:t>
            </w:r>
          </w:p>
        </w:tc>
        <w:tc>
          <w:tcPr>
            <w:tcW w:w="953" w:type="pct"/>
            <w:vMerge/>
          </w:tcPr>
          <w:p w:rsidR="00F55A35" w:rsidRPr="001D0209" w:rsidRDefault="00F55A35" w:rsidP="009867B6">
            <w:pPr>
              <w:spacing w:after="0" w:line="360" w:lineRule="auto"/>
              <w:jc w:val="center"/>
              <w:rPr>
                <w:rFonts w:eastAsiaTheme="minorEastAsia"/>
                <w:b/>
              </w:rPr>
            </w:pPr>
          </w:p>
        </w:tc>
      </w:tr>
      <w:tr w:rsidR="00F55A35" w:rsidTr="00F55A35">
        <w:trPr>
          <w:trHeight w:val="442"/>
          <w:jc w:val="center"/>
        </w:trPr>
        <w:tc>
          <w:tcPr>
            <w:tcW w:w="1899"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47" w:type="pct"/>
          </w:tcPr>
          <w:p w:rsidR="00F55A35" w:rsidRPr="00A5061B" w:rsidRDefault="00F55A35" w:rsidP="009867B6">
            <w:pPr>
              <w:spacing w:after="0" w:line="360" w:lineRule="auto"/>
              <w:jc w:val="center"/>
            </w:pPr>
            <w:r>
              <w:t>98.</w:t>
            </w:r>
            <w:r w:rsidRPr="00A5061B">
              <w:t>86</w:t>
            </w:r>
            <w:r>
              <w:t xml:space="preserve"> (98.</w:t>
            </w:r>
            <w:r w:rsidRPr="00A5061B">
              <w:t>57</w:t>
            </w:r>
            <w:r>
              <w:t xml:space="preserve"> – 99.</w:t>
            </w:r>
            <w:r w:rsidRPr="00A5061B">
              <w:t>14)</w:t>
            </w:r>
          </w:p>
        </w:tc>
        <w:tc>
          <w:tcPr>
            <w:tcW w:w="953" w:type="pct"/>
            <w:vMerge/>
          </w:tcPr>
          <w:p w:rsidR="00F55A35" w:rsidRPr="001D0209" w:rsidRDefault="00F55A35" w:rsidP="009867B6">
            <w:pPr>
              <w:spacing w:after="0" w:line="360" w:lineRule="auto"/>
              <w:jc w:val="center"/>
              <w:rPr>
                <w:rFonts w:eastAsiaTheme="minorEastAsia"/>
                <w:b/>
              </w:rPr>
            </w:pPr>
          </w:p>
        </w:tc>
      </w:tr>
    </w:tbl>
    <w:p w:rsidR="0074793F" w:rsidRDefault="0074793F" w:rsidP="0074793F">
      <w:pPr>
        <w:spacing w:after="0" w:line="240" w:lineRule="auto"/>
        <w:jc w:val="both"/>
        <w:rPr>
          <w:b/>
          <w:sz w:val="18"/>
          <w:szCs w:val="18"/>
          <w:vertAlign w:val="superscript"/>
        </w:rPr>
      </w:pPr>
    </w:p>
    <w:p w:rsidR="00CE0F12" w:rsidRDefault="00CE0F12" w:rsidP="009867B6">
      <w:pPr>
        <w:spacing w:after="0" w:line="360" w:lineRule="auto"/>
        <w:jc w:val="both"/>
        <w:rPr>
          <w:sz w:val="18"/>
          <w:szCs w:val="18"/>
        </w:rPr>
      </w:pPr>
      <w:r w:rsidRPr="00CE0F12">
        <w:rPr>
          <w:b/>
          <w:sz w:val="18"/>
          <w:szCs w:val="18"/>
          <w:vertAlign w:val="superscript"/>
        </w:rPr>
        <w:t>*</w:t>
      </w:r>
      <w:r>
        <w:rPr>
          <w:sz w:val="18"/>
          <w:szCs w:val="18"/>
        </w:rPr>
        <w:t>:</w:t>
      </w:r>
      <w:r w:rsidR="00B6247D" w:rsidRPr="00B6247D">
        <w:rPr>
          <w:sz w:val="18"/>
          <w:szCs w:val="18"/>
        </w:rPr>
        <w:t xml:space="preserve">Gauss üyelik fonksiyonu tüm </w:t>
      </w:r>
      <w:r>
        <w:rPr>
          <w:sz w:val="18"/>
          <w:szCs w:val="18"/>
        </w:rPr>
        <w:t>üyelik fonksiyonlarından istatistiksel olarak farklıdır (p&lt;0.001).</w:t>
      </w:r>
    </w:p>
    <w:p w:rsidR="00982056" w:rsidRDefault="00CE0F12" w:rsidP="009867B6">
      <w:pPr>
        <w:spacing w:after="0" w:line="360" w:lineRule="auto"/>
        <w:jc w:val="both"/>
        <w:rPr>
          <w:sz w:val="18"/>
          <w:szCs w:val="18"/>
        </w:rPr>
      </w:pPr>
      <w:r w:rsidRPr="00CE0F12">
        <w:rPr>
          <w:b/>
          <w:sz w:val="18"/>
          <w:szCs w:val="18"/>
          <w:vertAlign w:val="superscript"/>
        </w:rPr>
        <w:t>**</w:t>
      </w:r>
      <w:r>
        <w:rPr>
          <w:sz w:val="18"/>
          <w:szCs w:val="18"/>
        </w:rPr>
        <w:t>:</w:t>
      </w:r>
      <w:r w:rsidR="00B6247D" w:rsidRPr="00B6247D">
        <w:rPr>
          <w:sz w:val="18"/>
          <w:szCs w:val="18"/>
        </w:rPr>
        <w:t>Çan</w:t>
      </w:r>
      <w:r>
        <w:rPr>
          <w:sz w:val="18"/>
          <w:szCs w:val="18"/>
        </w:rPr>
        <w:t xml:space="preserve"> üyelik fonksiyonu </w:t>
      </w:r>
      <w:r w:rsidR="00B6247D" w:rsidRPr="00B6247D">
        <w:rPr>
          <w:sz w:val="18"/>
          <w:szCs w:val="18"/>
        </w:rPr>
        <w:t xml:space="preserve">üçgen ve yamuk </w:t>
      </w:r>
      <w:r>
        <w:rPr>
          <w:sz w:val="18"/>
          <w:szCs w:val="18"/>
        </w:rPr>
        <w:t xml:space="preserve">üyelik </w:t>
      </w:r>
      <w:r w:rsidR="00B6247D" w:rsidRPr="00B6247D">
        <w:rPr>
          <w:sz w:val="18"/>
          <w:szCs w:val="18"/>
        </w:rPr>
        <w:t>fonksiyonlarından</w:t>
      </w:r>
      <w:r>
        <w:rPr>
          <w:sz w:val="18"/>
          <w:szCs w:val="18"/>
        </w:rPr>
        <w:t xml:space="preserve"> istatistiksel olarak</w:t>
      </w:r>
      <w:r w:rsidR="00982056">
        <w:rPr>
          <w:sz w:val="18"/>
          <w:szCs w:val="18"/>
        </w:rPr>
        <w:t xml:space="preserve"> farklıdır (p&lt;0.001).</w:t>
      </w:r>
    </w:p>
    <w:p w:rsidR="00994F8C" w:rsidRPr="00994F8C" w:rsidRDefault="00994F8C" w:rsidP="0074793F">
      <w:pPr>
        <w:spacing w:after="0" w:line="360" w:lineRule="auto"/>
        <w:jc w:val="both"/>
        <w:rPr>
          <w:sz w:val="18"/>
          <w:szCs w:val="18"/>
        </w:rPr>
      </w:pPr>
    </w:p>
    <w:p w:rsidR="004C4EB3" w:rsidRDefault="00502857" w:rsidP="0074793F">
      <w:pPr>
        <w:pStyle w:val="TBal"/>
        <w:spacing w:after="0" w:line="360" w:lineRule="auto"/>
      </w:pPr>
      <w:bookmarkStart w:id="305" w:name="_Toc458998987"/>
      <w:r>
        <w:t>Tablo 4.28</w:t>
      </w:r>
      <w:r w:rsidR="00A5061B" w:rsidRPr="00863830">
        <w:t xml:space="preserve"> Eğitim setinde </w:t>
      </w:r>
      <w:r w:rsidR="002376A0">
        <w:t>aşamalı olmayan</w:t>
      </w:r>
      <w:r w:rsidR="00A5061B">
        <w:t xml:space="preserve"> </w:t>
      </w:r>
      <w:r w:rsidR="006A3191">
        <w:t xml:space="preserve">bulanık </w:t>
      </w:r>
      <w:r w:rsidR="00A5061B">
        <w:t>modellerin üyelik fonksiyonlarına göre HKOK değerlerinin tanımlayıcı istatistikleri ve karşılaştırma sonuçları</w:t>
      </w:r>
      <w:bookmarkEnd w:id="305"/>
      <w:r w:rsidR="001F129F">
        <w:t xml:space="preserve"> </w:t>
      </w:r>
    </w:p>
    <w:p w:rsidR="00994F8C" w:rsidRPr="00994F8C" w:rsidRDefault="00994F8C" w:rsidP="0074793F">
      <w:pPr>
        <w:spacing w:after="0" w:line="240" w:lineRule="auto"/>
        <w:rPr>
          <w:lang w:eastAsia="tr-TR"/>
        </w:rPr>
      </w:pPr>
    </w:p>
    <w:tbl>
      <w:tblPr>
        <w:tblStyle w:val="TabloKlavuzu"/>
        <w:tblW w:w="3204" w:type="pct"/>
        <w:jc w:val="center"/>
        <w:tblLayout w:type="fixed"/>
        <w:tblLook w:val="04A0" w:firstRow="1" w:lastRow="0" w:firstColumn="1" w:lastColumn="0" w:noHBand="0" w:noVBand="1"/>
      </w:tblPr>
      <w:tblGrid>
        <w:gridCol w:w="2262"/>
        <w:gridCol w:w="2552"/>
        <w:gridCol w:w="992"/>
      </w:tblGrid>
      <w:tr w:rsidR="00A5061B" w:rsidTr="00867E8E">
        <w:trPr>
          <w:trHeight w:val="349"/>
          <w:jc w:val="center"/>
        </w:trPr>
        <w:tc>
          <w:tcPr>
            <w:tcW w:w="1948" w:type="pct"/>
            <w:shd w:val="clear" w:color="auto" w:fill="FFFFFF" w:themeFill="background1"/>
          </w:tcPr>
          <w:p w:rsidR="00A5061B"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98" w:type="pct"/>
            <w:shd w:val="clear" w:color="auto" w:fill="FFFFFF" w:themeFill="background1"/>
          </w:tcPr>
          <w:p w:rsidR="00A5061B" w:rsidRDefault="00A5061B" w:rsidP="009867B6">
            <w:pPr>
              <w:spacing w:after="0" w:line="360" w:lineRule="auto"/>
              <w:jc w:val="center"/>
              <w:rPr>
                <w:b/>
              </w:rPr>
            </w:pPr>
            <w:r>
              <w:rPr>
                <w:b/>
              </w:rPr>
              <w:t>HKOK</w:t>
            </w:r>
          </w:p>
        </w:tc>
        <w:tc>
          <w:tcPr>
            <w:tcW w:w="854" w:type="pct"/>
            <w:shd w:val="clear" w:color="auto" w:fill="FFFFFF" w:themeFill="background1"/>
          </w:tcPr>
          <w:p w:rsidR="00A5061B" w:rsidRPr="00863830" w:rsidRDefault="00A5061B" w:rsidP="009867B6">
            <w:pPr>
              <w:spacing w:after="0" w:line="360" w:lineRule="auto"/>
              <w:jc w:val="center"/>
              <w:rPr>
                <w:rFonts w:eastAsiaTheme="minorEastAsia"/>
                <w:b/>
              </w:rPr>
            </w:pPr>
            <w:r>
              <w:rPr>
                <w:rFonts w:eastAsiaTheme="minorEastAsia"/>
                <w:b/>
              </w:rPr>
              <w:t>p</w:t>
            </w:r>
          </w:p>
        </w:tc>
      </w:tr>
      <w:tr w:rsidR="00F55A35" w:rsidTr="00CE0F12">
        <w:trPr>
          <w:trHeight w:val="353"/>
          <w:jc w:val="center"/>
        </w:trPr>
        <w:tc>
          <w:tcPr>
            <w:tcW w:w="1948"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98" w:type="pct"/>
          </w:tcPr>
          <w:p w:rsidR="00F55A35" w:rsidRPr="00D05FD3" w:rsidRDefault="00F55A35" w:rsidP="009867B6">
            <w:pPr>
              <w:spacing w:after="0" w:line="360" w:lineRule="auto"/>
              <w:jc w:val="center"/>
            </w:pPr>
            <w:r>
              <w:t>9.26 (8.45 – 10.69)</w:t>
            </w:r>
          </w:p>
        </w:tc>
        <w:tc>
          <w:tcPr>
            <w:tcW w:w="854"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CE0F12">
        <w:trPr>
          <w:trHeight w:val="432"/>
          <w:jc w:val="center"/>
        </w:trPr>
        <w:tc>
          <w:tcPr>
            <w:tcW w:w="1948"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98" w:type="pct"/>
          </w:tcPr>
          <w:p w:rsidR="00F55A35" w:rsidRPr="00056576" w:rsidRDefault="00F55A35" w:rsidP="009867B6">
            <w:pPr>
              <w:spacing w:after="0" w:line="360" w:lineRule="auto"/>
              <w:jc w:val="center"/>
            </w:pPr>
            <w:r>
              <w:t>10.00 (8.45 – 11.34)</w:t>
            </w:r>
            <w:r w:rsidRPr="00CE0F12">
              <w:rPr>
                <w:b/>
                <w:vertAlign w:val="superscript"/>
              </w:rPr>
              <w:t>*</w:t>
            </w:r>
          </w:p>
        </w:tc>
        <w:tc>
          <w:tcPr>
            <w:tcW w:w="854" w:type="pct"/>
            <w:vMerge/>
          </w:tcPr>
          <w:p w:rsidR="00F55A35" w:rsidRPr="001D0209" w:rsidRDefault="00F55A35" w:rsidP="009867B6">
            <w:pPr>
              <w:spacing w:after="0" w:line="360" w:lineRule="auto"/>
              <w:jc w:val="center"/>
              <w:rPr>
                <w:rFonts w:eastAsiaTheme="minorEastAsia"/>
              </w:rPr>
            </w:pPr>
          </w:p>
        </w:tc>
      </w:tr>
      <w:tr w:rsidR="00F55A35" w:rsidTr="00CE0F12">
        <w:trPr>
          <w:trHeight w:val="442"/>
          <w:jc w:val="center"/>
        </w:trPr>
        <w:tc>
          <w:tcPr>
            <w:tcW w:w="1948"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98" w:type="pct"/>
          </w:tcPr>
          <w:p w:rsidR="00F55A35" w:rsidRPr="00056576" w:rsidRDefault="00F55A35" w:rsidP="009867B6">
            <w:pPr>
              <w:spacing w:after="0" w:line="360" w:lineRule="auto"/>
              <w:jc w:val="center"/>
            </w:pPr>
            <w:r>
              <w:t>11.34 (10.00 – 12.54)</w:t>
            </w:r>
            <w:r w:rsidRPr="00CE0F12">
              <w:rPr>
                <w:b/>
                <w:vertAlign w:val="superscript"/>
              </w:rPr>
              <w:t>**</w:t>
            </w:r>
          </w:p>
        </w:tc>
        <w:tc>
          <w:tcPr>
            <w:tcW w:w="854" w:type="pct"/>
            <w:vMerge/>
          </w:tcPr>
          <w:p w:rsidR="00F55A35" w:rsidRPr="001D0209" w:rsidRDefault="00F55A35" w:rsidP="009867B6">
            <w:pPr>
              <w:spacing w:after="0" w:line="360" w:lineRule="auto"/>
              <w:jc w:val="center"/>
              <w:rPr>
                <w:rFonts w:eastAsiaTheme="minorEastAsia"/>
                <w:b/>
              </w:rPr>
            </w:pPr>
          </w:p>
        </w:tc>
      </w:tr>
      <w:tr w:rsidR="00F55A35" w:rsidTr="00CE0F12">
        <w:trPr>
          <w:trHeight w:val="442"/>
          <w:jc w:val="center"/>
        </w:trPr>
        <w:tc>
          <w:tcPr>
            <w:tcW w:w="1948"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98" w:type="pct"/>
          </w:tcPr>
          <w:p w:rsidR="00F55A35" w:rsidRPr="00056576" w:rsidRDefault="00F55A35" w:rsidP="009867B6">
            <w:pPr>
              <w:spacing w:after="0" w:line="360" w:lineRule="auto"/>
              <w:jc w:val="center"/>
            </w:pPr>
            <w:r>
              <w:t>10.69 (9.26 – 11.95)</w:t>
            </w:r>
          </w:p>
        </w:tc>
        <w:tc>
          <w:tcPr>
            <w:tcW w:w="854" w:type="pct"/>
            <w:vMerge/>
          </w:tcPr>
          <w:p w:rsidR="00F55A35" w:rsidRPr="001D0209" w:rsidRDefault="00F55A35" w:rsidP="009867B6">
            <w:pPr>
              <w:spacing w:after="0" w:line="360" w:lineRule="auto"/>
              <w:jc w:val="center"/>
              <w:rPr>
                <w:rFonts w:eastAsiaTheme="minorEastAsia"/>
                <w:b/>
              </w:rPr>
            </w:pPr>
          </w:p>
        </w:tc>
      </w:tr>
    </w:tbl>
    <w:p w:rsidR="0074793F" w:rsidRDefault="0074793F" w:rsidP="0074793F">
      <w:pPr>
        <w:spacing w:after="0" w:line="240" w:lineRule="auto"/>
        <w:jc w:val="both"/>
        <w:rPr>
          <w:b/>
          <w:sz w:val="18"/>
          <w:szCs w:val="16"/>
          <w:vertAlign w:val="superscript"/>
        </w:rPr>
      </w:pPr>
    </w:p>
    <w:p w:rsidR="00982056" w:rsidRDefault="00CE0F12" w:rsidP="009867B6">
      <w:pPr>
        <w:spacing w:after="0" w:line="360" w:lineRule="auto"/>
        <w:jc w:val="both"/>
        <w:rPr>
          <w:sz w:val="18"/>
          <w:szCs w:val="16"/>
        </w:rPr>
      </w:pPr>
      <w:r w:rsidRPr="00982056">
        <w:rPr>
          <w:b/>
          <w:sz w:val="18"/>
          <w:szCs w:val="16"/>
          <w:vertAlign w:val="superscript"/>
        </w:rPr>
        <w:t>*</w:t>
      </w:r>
      <w:r w:rsidRPr="00982056">
        <w:rPr>
          <w:sz w:val="18"/>
          <w:szCs w:val="16"/>
        </w:rPr>
        <w:t xml:space="preserve">: </w:t>
      </w:r>
      <w:r w:rsidR="00B6247D" w:rsidRPr="00982056">
        <w:rPr>
          <w:sz w:val="18"/>
          <w:szCs w:val="16"/>
        </w:rPr>
        <w:t xml:space="preserve">Gauss </w:t>
      </w:r>
      <w:r w:rsidRPr="00982056">
        <w:rPr>
          <w:sz w:val="18"/>
          <w:szCs w:val="16"/>
        </w:rPr>
        <w:t xml:space="preserve">üyelik </w:t>
      </w:r>
      <w:r w:rsidR="00B6247D" w:rsidRPr="00982056">
        <w:rPr>
          <w:sz w:val="18"/>
          <w:szCs w:val="16"/>
        </w:rPr>
        <w:t xml:space="preserve">fonksiyonu tüm </w:t>
      </w:r>
      <w:r w:rsidR="00F70207" w:rsidRPr="00982056">
        <w:rPr>
          <w:sz w:val="18"/>
          <w:szCs w:val="16"/>
        </w:rPr>
        <w:t xml:space="preserve">üyelik </w:t>
      </w:r>
      <w:r w:rsidR="00B6247D" w:rsidRPr="00982056">
        <w:rPr>
          <w:sz w:val="18"/>
          <w:szCs w:val="16"/>
        </w:rPr>
        <w:t>fonksiyonlar</w:t>
      </w:r>
      <w:r w:rsidRPr="00982056">
        <w:rPr>
          <w:sz w:val="18"/>
          <w:szCs w:val="16"/>
        </w:rPr>
        <w:t>ın</w:t>
      </w:r>
      <w:r w:rsidR="00B6247D" w:rsidRPr="00982056">
        <w:rPr>
          <w:sz w:val="18"/>
          <w:szCs w:val="16"/>
        </w:rPr>
        <w:t>dan</w:t>
      </w:r>
      <w:r w:rsidRPr="00982056">
        <w:rPr>
          <w:sz w:val="18"/>
          <w:szCs w:val="16"/>
        </w:rPr>
        <w:t xml:space="preserve"> istatistiksel olarak farklıdır (p&lt;0.001).</w:t>
      </w:r>
      <w:r w:rsidR="00982056" w:rsidRPr="00982056">
        <w:rPr>
          <w:sz w:val="18"/>
          <w:szCs w:val="16"/>
        </w:rPr>
        <w:t xml:space="preserve"> </w:t>
      </w:r>
    </w:p>
    <w:p w:rsidR="00CE0F12" w:rsidRPr="00982056" w:rsidRDefault="00CE0F12" w:rsidP="009867B6">
      <w:pPr>
        <w:spacing w:after="0" w:line="360" w:lineRule="auto"/>
        <w:jc w:val="both"/>
        <w:rPr>
          <w:sz w:val="18"/>
          <w:szCs w:val="16"/>
        </w:rPr>
      </w:pPr>
      <w:r w:rsidRPr="00982056">
        <w:rPr>
          <w:b/>
          <w:sz w:val="18"/>
          <w:szCs w:val="16"/>
        </w:rPr>
        <w:t>**</w:t>
      </w:r>
      <w:r w:rsidRPr="00982056">
        <w:rPr>
          <w:sz w:val="18"/>
          <w:szCs w:val="16"/>
        </w:rPr>
        <w:t>: Ü</w:t>
      </w:r>
      <w:r w:rsidR="00B6247D" w:rsidRPr="00982056">
        <w:rPr>
          <w:sz w:val="18"/>
          <w:szCs w:val="16"/>
        </w:rPr>
        <w:t>çgen</w:t>
      </w:r>
      <w:r w:rsidRPr="00982056">
        <w:rPr>
          <w:sz w:val="18"/>
          <w:szCs w:val="16"/>
        </w:rPr>
        <w:t xml:space="preserve"> üyelik fonksiyonu </w:t>
      </w:r>
      <w:r w:rsidR="00B6247D" w:rsidRPr="00982056">
        <w:rPr>
          <w:sz w:val="18"/>
          <w:szCs w:val="16"/>
        </w:rPr>
        <w:t xml:space="preserve">yamuk ve çan </w:t>
      </w:r>
      <w:r w:rsidRPr="00982056">
        <w:rPr>
          <w:sz w:val="18"/>
          <w:szCs w:val="16"/>
        </w:rPr>
        <w:t xml:space="preserve">üyelik </w:t>
      </w:r>
      <w:r w:rsidR="00B6247D" w:rsidRPr="00982056">
        <w:rPr>
          <w:sz w:val="18"/>
          <w:szCs w:val="16"/>
        </w:rPr>
        <w:t xml:space="preserve">fonksiyonlarından </w:t>
      </w:r>
      <w:r w:rsidRPr="00982056">
        <w:rPr>
          <w:sz w:val="18"/>
          <w:szCs w:val="16"/>
        </w:rPr>
        <w:t xml:space="preserve">istatistiksel olarak </w:t>
      </w:r>
      <w:r w:rsidR="00B6247D" w:rsidRPr="00982056">
        <w:rPr>
          <w:sz w:val="18"/>
          <w:szCs w:val="16"/>
        </w:rPr>
        <w:t>farklıdır (p&lt;0.001).</w:t>
      </w:r>
    </w:p>
    <w:p w:rsidR="009D0F51" w:rsidRPr="003235CC" w:rsidRDefault="009D0F51" w:rsidP="009867B6">
      <w:pPr>
        <w:spacing w:after="0" w:line="240" w:lineRule="auto"/>
        <w:jc w:val="both"/>
        <w:rPr>
          <w:sz w:val="18"/>
          <w:szCs w:val="18"/>
        </w:rPr>
      </w:pPr>
    </w:p>
    <w:p w:rsidR="009D0F51" w:rsidRDefault="009D5401" w:rsidP="007134E3">
      <w:pPr>
        <w:spacing w:after="0" w:line="240" w:lineRule="auto"/>
        <w:jc w:val="center"/>
        <w:rPr>
          <w:rFonts w:eastAsiaTheme="minorEastAsia"/>
        </w:rPr>
      </w:pPr>
      <w:r w:rsidRPr="009D5401">
        <w:rPr>
          <w:b/>
          <w:noProof/>
          <w:lang w:eastAsia="tr-TR"/>
        </w:rPr>
        <w:lastRenderedPageBreak/>
        <w:drawing>
          <wp:inline distT="0" distB="0" distL="0" distR="0" wp14:anchorId="4376D198" wp14:editId="4053848B">
            <wp:extent cx="4680000" cy="2880000"/>
            <wp:effectExtent l="0" t="0" r="6350" b="0"/>
            <wp:docPr id="368" name="Resim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6">
                      <a:extLst>
                        <a:ext uri="{28A0092B-C50C-407E-A947-70E740481C1C}">
                          <a14:useLocalDpi xmlns:a14="http://schemas.microsoft.com/office/drawing/2010/main" val="0"/>
                        </a:ext>
                      </a:extLst>
                    </a:blip>
                    <a:srcRect l="840" t="1093" r="1079" b="1986"/>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C4EB3" w:rsidRPr="004C4EB3" w:rsidRDefault="004C4EB3" w:rsidP="007134E3">
      <w:pPr>
        <w:spacing w:after="0" w:line="240" w:lineRule="auto"/>
      </w:pPr>
    </w:p>
    <w:p w:rsidR="00E874C4" w:rsidRPr="009D0F51" w:rsidRDefault="006969F1" w:rsidP="007134E3">
      <w:pPr>
        <w:pStyle w:val="Balk4"/>
        <w:spacing w:after="0" w:line="360" w:lineRule="auto"/>
        <w:rPr>
          <w:rFonts w:eastAsiaTheme="minorHAnsi"/>
          <w:b/>
        </w:rPr>
      </w:pPr>
      <w:bookmarkStart w:id="306" w:name="_Toc458998878"/>
      <w:r>
        <w:rPr>
          <w:rFonts w:eastAsiaTheme="minorEastAsia"/>
        </w:rPr>
        <w:t>Şekil 4.25</w:t>
      </w:r>
      <w:r w:rsidR="00E874C4" w:rsidRPr="008810C9">
        <w:rPr>
          <w:rFonts w:eastAsiaTheme="minorEastAsia"/>
        </w:rPr>
        <w:t xml:space="preserve"> Eğitim setinde değişen üyel</w:t>
      </w:r>
      <w:r w:rsidR="00E874C4">
        <w:rPr>
          <w:rFonts w:eastAsiaTheme="minorEastAsia"/>
        </w:rPr>
        <w:t>ik fo</w:t>
      </w:r>
      <w:r w:rsidR="001F129F">
        <w:rPr>
          <w:rFonts w:eastAsiaTheme="minorEastAsia"/>
        </w:rPr>
        <w:t xml:space="preserve">nksiyonlarına göre aşamalı olmayan </w:t>
      </w:r>
      <w:r w:rsidR="00E874C4" w:rsidRPr="008810C9">
        <w:rPr>
          <w:rFonts w:eastAsiaTheme="minorEastAsia"/>
        </w:rPr>
        <w:t>bulanık modellerin duyarlılık değerlerine ilişkin kutu grafikleri</w:t>
      </w:r>
      <w:bookmarkEnd w:id="306"/>
    </w:p>
    <w:p w:rsidR="00E874C4" w:rsidRDefault="00E874C4" w:rsidP="007134E3">
      <w:pPr>
        <w:spacing w:after="0" w:line="360" w:lineRule="auto"/>
        <w:jc w:val="both"/>
        <w:rPr>
          <w:rFonts w:eastAsiaTheme="minorEastAsia"/>
        </w:rPr>
      </w:pPr>
    </w:p>
    <w:p w:rsidR="00E874C4" w:rsidRDefault="009D5401" w:rsidP="009867B6">
      <w:pPr>
        <w:spacing w:after="0" w:line="360" w:lineRule="auto"/>
        <w:jc w:val="center"/>
      </w:pPr>
      <w:r w:rsidRPr="009D5401">
        <w:rPr>
          <w:noProof/>
          <w:lang w:eastAsia="tr-TR"/>
        </w:rPr>
        <w:drawing>
          <wp:inline distT="0" distB="0" distL="0" distR="0" wp14:anchorId="5F10AE8C" wp14:editId="1E0519D6">
            <wp:extent cx="4680000" cy="2880000"/>
            <wp:effectExtent l="0" t="0" r="6350" b="0"/>
            <wp:docPr id="369" name="Resim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7">
                      <a:extLst>
                        <a:ext uri="{28A0092B-C50C-407E-A947-70E740481C1C}">
                          <a14:useLocalDpi xmlns:a14="http://schemas.microsoft.com/office/drawing/2010/main" val="0"/>
                        </a:ext>
                      </a:extLst>
                    </a:blip>
                    <a:srcRect l="1198" t="1620" r="706" b="1409"/>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C4EB3" w:rsidRPr="004C4EB3" w:rsidRDefault="004C4EB3" w:rsidP="007134E3">
      <w:pPr>
        <w:spacing w:after="0" w:line="240" w:lineRule="auto"/>
      </w:pPr>
    </w:p>
    <w:p w:rsidR="00E874C4" w:rsidRDefault="006969F1" w:rsidP="007134E3">
      <w:pPr>
        <w:pStyle w:val="Balk4"/>
        <w:spacing w:after="0" w:line="360" w:lineRule="auto"/>
        <w:rPr>
          <w:rFonts w:eastAsiaTheme="minorEastAsia"/>
        </w:rPr>
      </w:pPr>
      <w:bookmarkStart w:id="307" w:name="_Toc458998879"/>
      <w:r>
        <w:rPr>
          <w:rFonts w:eastAsiaTheme="minorEastAsia"/>
        </w:rPr>
        <w:t>Şekil 4.26</w:t>
      </w:r>
      <w:r w:rsidR="00E874C4" w:rsidRPr="008810C9">
        <w:rPr>
          <w:rFonts w:eastAsiaTheme="minorEastAsia"/>
        </w:rPr>
        <w:t xml:space="preserve"> Eğitim setinde değişen üyel</w:t>
      </w:r>
      <w:r w:rsidR="00E874C4">
        <w:rPr>
          <w:rFonts w:eastAsiaTheme="minorEastAsia"/>
        </w:rPr>
        <w:t xml:space="preserve">ik fonksiyonlarına göre </w:t>
      </w:r>
      <w:r w:rsidR="001F129F">
        <w:rPr>
          <w:rFonts w:eastAsiaTheme="minorEastAsia"/>
        </w:rPr>
        <w:t>aşamalı olmayan</w:t>
      </w:r>
      <w:r w:rsidR="00E874C4">
        <w:rPr>
          <w:rFonts w:eastAsiaTheme="minorEastAsia"/>
        </w:rPr>
        <w:t xml:space="preserve"> </w:t>
      </w:r>
      <w:r w:rsidR="00E874C4" w:rsidRPr="008810C9">
        <w:rPr>
          <w:rFonts w:eastAsiaTheme="minorEastAsia"/>
        </w:rPr>
        <w:t xml:space="preserve">bulanık modellerin </w:t>
      </w:r>
      <w:r w:rsidR="00E874C4">
        <w:rPr>
          <w:rFonts w:eastAsiaTheme="minorEastAsia"/>
        </w:rPr>
        <w:t>özgüllük</w:t>
      </w:r>
      <w:r w:rsidR="00E874C4" w:rsidRPr="008810C9">
        <w:rPr>
          <w:rFonts w:eastAsiaTheme="minorEastAsia"/>
        </w:rPr>
        <w:t xml:space="preserve"> değerlerine ilişkin kutu grafikleri</w:t>
      </w:r>
      <w:bookmarkEnd w:id="307"/>
    </w:p>
    <w:p w:rsidR="00E874C4" w:rsidRDefault="00E874C4" w:rsidP="009867B6">
      <w:pPr>
        <w:spacing w:after="0" w:line="240" w:lineRule="auto"/>
        <w:jc w:val="both"/>
        <w:rPr>
          <w:rFonts w:eastAsiaTheme="minorEastAsia"/>
        </w:rPr>
      </w:pPr>
    </w:p>
    <w:p w:rsidR="00E874C4" w:rsidRDefault="009D5401" w:rsidP="009867B6">
      <w:pPr>
        <w:spacing w:after="0" w:line="360" w:lineRule="auto"/>
        <w:jc w:val="center"/>
        <w:rPr>
          <w:rFonts w:eastAsiaTheme="minorEastAsia"/>
        </w:rPr>
      </w:pPr>
      <w:r w:rsidRPr="009D5401">
        <w:rPr>
          <w:rFonts w:eastAsiaTheme="minorEastAsia"/>
          <w:noProof/>
          <w:lang w:eastAsia="tr-TR"/>
        </w:rPr>
        <w:lastRenderedPageBreak/>
        <w:drawing>
          <wp:inline distT="0" distB="0" distL="0" distR="0" wp14:anchorId="44BCEC93" wp14:editId="1ECCA855">
            <wp:extent cx="4680000" cy="2880000"/>
            <wp:effectExtent l="0" t="0" r="6350" b="0"/>
            <wp:docPr id="370" name="Resim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8">
                      <a:extLst>
                        <a:ext uri="{28A0092B-C50C-407E-A947-70E740481C1C}">
                          <a14:useLocalDpi xmlns:a14="http://schemas.microsoft.com/office/drawing/2010/main" val="0"/>
                        </a:ext>
                      </a:extLst>
                    </a:blip>
                    <a:srcRect l="1319" t="899" r="983" b="1957"/>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C4EB3" w:rsidRPr="004C4EB3" w:rsidRDefault="004C4EB3" w:rsidP="007134E3">
      <w:pPr>
        <w:spacing w:after="0" w:line="240" w:lineRule="auto"/>
      </w:pPr>
    </w:p>
    <w:p w:rsidR="00E874C4" w:rsidRDefault="006969F1" w:rsidP="007134E3">
      <w:pPr>
        <w:pStyle w:val="Balk4"/>
        <w:spacing w:after="0" w:line="360" w:lineRule="auto"/>
        <w:rPr>
          <w:rFonts w:eastAsiaTheme="minorEastAsia"/>
        </w:rPr>
      </w:pPr>
      <w:bookmarkStart w:id="308" w:name="_Toc458998880"/>
      <w:r>
        <w:rPr>
          <w:rFonts w:eastAsiaTheme="minorEastAsia"/>
        </w:rPr>
        <w:t>Şekil 4.27</w:t>
      </w:r>
      <w:r w:rsidR="003B7693">
        <w:rPr>
          <w:rFonts w:eastAsiaTheme="minorEastAsia"/>
        </w:rPr>
        <w:t xml:space="preserve"> Eğitim </w:t>
      </w:r>
      <w:r w:rsidR="00E874C4" w:rsidRPr="008810C9">
        <w:rPr>
          <w:rFonts w:eastAsiaTheme="minorEastAsia"/>
        </w:rPr>
        <w:t>setinde değişen üyel</w:t>
      </w:r>
      <w:r w:rsidR="00E874C4">
        <w:rPr>
          <w:rFonts w:eastAsiaTheme="minorEastAsia"/>
        </w:rPr>
        <w:t xml:space="preserve">ik fonksiyonlarına göre </w:t>
      </w:r>
      <w:r w:rsidR="001F129F">
        <w:rPr>
          <w:rFonts w:eastAsiaTheme="minorEastAsia"/>
        </w:rPr>
        <w:t>aşamalı olmayan</w:t>
      </w:r>
      <w:r w:rsidR="00E874C4">
        <w:rPr>
          <w:rFonts w:eastAsiaTheme="minorEastAsia"/>
        </w:rPr>
        <w:t xml:space="preserve"> </w:t>
      </w:r>
      <w:r w:rsidR="00E874C4" w:rsidRPr="008810C9">
        <w:rPr>
          <w:rFonts w:eastAsiaTheme="minorEastAsia"/>
        </w:rPr>
        <w:t xml:space="preserve">bulanık modellerin </w:t>
      </w:r>
      <w:r w:rsidR="00E874C4">
        <w:rPr>
          <w:rFonts w:eastAsiaTheme="minorEastAsia"/>
        </w:rPr>
        <w:t xml:space="preserve">doğruluk </w:t>
      </w:r>
      <w:r w:rsidR="00E874C4" w:rsidRPr="008810C9">
        <w:rPr>
          <w:rFonts w:eastAsiaTheme="minorEastAsia"/>
        </w:rPr>
        <w:t>değerlerine ilişkin kutu grafikleri</w:t>
      </w:r>
      <w:bookmarkEnd w:id="308"/>
    </w:p>
    <w:p w:rsidR="00D61941" w:rsidRPr="00D61941" w:rsidRDefault="00D61941" w:rsidP="007134E3">
      <w:pPr>
        <w:spacing w:after="0" w:line="360" w:lineRule="auto"/>
      </w:pPr>
    </w:p>
    <w:p w:rsidR="00D61941" w:rsidRPr="009D0F51" w:rsidRDefault="009D5401" w:rsidP="009867B6">
      <w:pPr>
        <w:spacing w:after="0" w:line="360" w:lineRule="auto"/>
        <w:jc w:val="center"/>
        <w:rPr>
          <w:rFonts w:eastAsiaTheme="minorEastAsia"/>
        </w:rPr>
      </w:pPr>
      <w:r w:rsidRPr="009D5401">
        <w:rPr>
          <w:rFonts w:eastAsiaTheme="minorEastAsia"/>
          <w:noProof/>
          <w:lang w:eastAsia="tr-TR"/>
        </w:rPr>
        <w:drawing>
          <wp:inline distT="0" distB="0" distL="0" distR="0" wp14:anchorId="2C62920E" wp14:editId="5C8A005F">
            <wp:extent cx="4680000" cy="2880000"/>
            <wp:effectExtent l="0" t="0" r="6350" b="0"/>
            <wp:docPr id="371" name="Resim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9">
                      <a:extLst>
                        <a:ext uri="{28A0092B-C50C-407E-A947-70E740481C1C}">
                          <a14:useLocalDpi xmlns:a14="http://schemas.microsoft.com/office/drawing/2010/main" val="0"/>
                        </a:ext>
                      </a:extLst>
                    </a:blip>
                    <a:srcRect l="840" t="1978" r="1199" b="1613"/>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4C4EB3" w:rsidRPr="004C4EB3" w:rsidRDefault="004C4EB3" w:rsidP="007134E3">
      <w:pPr>
        <w:spacing w:after="0" w:line="240" w:lineRule="auto"/>
      </w:pPr>
    </w:p>
    <w:p w:rsidR="00E874C4" w:rsidRDefault="00BB6607" w:rsidP="007134E3">
      <w:pPr>
        <w:pStyle w:val="Balk4"/>
        <w:spacing w:after="0" w:line="360" w:lineRule="auto"/>
        <w:rPr>
          <w:rFonts w:eastAsiaTheme="minorEastAsia"/>
        </w:rPr>
      </w:pPr>
      <w:bookmarkStart w:id="309" w:name="_Toc458998881"/>
      <w:r>
        <w:rPr>
          <w:rFonts w:eastAsiaTheme="minorEastAsia"/>
        </w:rPr>
        <w:t>Şekil 4.2</w:t>
      </w:r>
      <w:r w:rsidR="006969F1">
        <w:rPr>
          <w:rFonts w:eastAsiaTheme="minorEastAsia"/>
        </w:rPr>
        <w:t>8</w:t>
      </w:r>
      <w:r w:rsidR="003B7693">
        <w:rPr>
          <w:rFonts w:eastAsiaTheme="minorEastAsia"/>
        </w:rPr>
        <w:t xml:space="preserve"> Eğitim </w:t>
      </w:r>
      <w:r w:rsidR="00E874C4" w:rsidRPr="008810C9">
        <w:rPr>
          <w:rFonts w:eastAsiaTheme="minorEastAsia"/>
        </w:rPr>
        <w:t>setinde değişen üyel</w:t>
      </w:r>
      <w:r w:rsidR="00E874C4">
        <w:rPr>
          <w:rFonts w:eastAsiaTheme="minorEastAsia"/>
        </w:rPr>
        <w:t xml:space="preserve">ik fonksiyonlarına göre </w:t>
      </w:r>
      <w:r w:rsidR="001F129F">
        <w:rPr>
          <w:rFonts w:eastAsiaTheme="minorEastAsia"/>
        </w:rPr>
        <w:t>aşamalı olmayan</w:t>
      </w:r>
      <w:r w:rsidR="00E874C4">
        <w:rPr>
          <w:rFonts w:eastAsiaTheme="minorEastAsia"/>
        </w:rPr>
        <w:t xml:space="preserve"> </w:t>
      </w:r>
      <w:r w:rsidR="00E874C4" w:rsidRPr="008810C9">
        <w:rPr>
          <w:rFonts w:eastAsiaTheme="minorEastAsia"/>
        </w:rPr>
        <w:t xml:space="preserve">bulanık modellerin </w:t>
      </w:r>
      <w:r w:rsidR="0000700A">
        <w:rPr>
          <w:rFonts w:eastAsiaTheme="minorEastAsia"/>
        </w:rPr>
        <w:t>HKOK</w:t>
      </w:r>
      <w:r w:rsidR="00E874C4" w:rsidRPr="008810C9">
        <w:rPr>
          <w:rFonts w:eastAsiaTheme="minorEastAsia"/>
        </w:rPr>
        <w:t xml:space="preserve"> değerlerine ilişkin kutu grafikleri</w:t>
      </w:r>
      <w:bookmarkEnd w:id="309"/>
    </w:p>
    <w:p w:rsidR="007174AA" w:rsidRDefault="007174AA" w:rsidP="007134E3">
      <w:pPr>
        <w:spacing w:after="0" w:line="360" w:lineRule="auto"/>
        <w:jc w:val="both"/>
        <w:rPr>
          <w:rFonts w:eastAsiaTheme="minorEastAsia"/>
        </w:rPr>
      </w:pPr>
    </w:p>
    <w:p w:rsidR="0076220C" w:rsidRDefault="00403781" w:rsidP="007134E3">
      <w:pPr>
        <w:spacing w:after="0" w:line="360" w:lineRule="auto"/>
        <w:ind w:firstLine="567"/>
        <w:jc w:val="both"/>
        <w:rPr>
          <w:rFonts w:eastAsiaTheme="minorEastAsia"/>
        </w:rPr>
      </w:pPr>
      <w:r>
        <w:rPr>
          <w:rFonts w:eastAsiaTheme="minorEastAsia"/>
        </w:rPr>
        <w:t>Eğitim seti sonuçlarına paralel olarak, test seti sonuçlarında da farklı üyelik fonksiyonları ile kurulan modellerin duyarlılık, özgüllük, doğruluk yüzdeleri ve HKOK değerleri arasında farklılık olduğu görüldü (p&lt;0.001). Fonksiyonların model değerlendirme kriterlerine göre çoklu karşılaştırm</w:t>
      </w:r>
      <w:r w:rsidR="0066261F">
        <w:rPr>
          <w:rFonts w:eastAsiaTheme="minorEastAsia"/>
        </w:rPr>
        <w:t>aları göz önüne alındığında ise</w:t>
      </w:r>
      <w:r>
        <w:rPr>
          <w:rFonts w:eastAsiaTheme="minorEastAsia"/>
        </w:rPr>
        <w:t xml:space="preserve"> üçgen üyelik fonksiyonu kullanılarak </w:t>
      </w:r>
      <w:r>
        <w:rPr>
          <w:rFonts w:eastAsiaTheme="minorEastAsia"/>
        </w:rPr>
        <w:lastRenderedPageBreak/>
        <w:t>oluşturulan modelin</w:t>
      </w:r>
      <w:r w:rsidR="00B4656B">
        <w:rPr>
          <w:rFonts w:eastAsiaTheme="minorEastAsia"/>
        </w:rPr>
        <w:t>;</w:t>
      </w:r>
      <w:r>
        <w:rPr>
          <w:rFonts w:eastAsiaTheme="minorEastAsia"/>
        </w:rPr>
        <w:t xml:space="preserve"> duyarlılık, özgüllük, doğruluk ve HKOK değeri bakımından diğer üyelik fonksiyonları ile oluşturulan modellerin hepsinden farklı olduğu belirlendi (Tüm kriterler bakımından üçgen üyelik fonksiyonunun</w:t>
      </w:r>
      <w:r w:rsidR="00F913FE">
        <w:rPr>
          <w:rFonts w:eastAsiaTheme="minorEastAsia"/>
        </w:rPr>
        <w:t xml:space="preserve"> diğer üyelik fonksiyonları ile karşılaştırılması </w:t>
      </w:r>
      <w:r>
        <w:rPr>
          <w:rFonts w:eastAsiaTheme="minorEastAsia"/>
        </w:rPr>
        <w:t>için p&lt;0.001).</w:t>
      </w:r>
    </w:p>
    <w:p w:rsidR="00F55A35" w:rsidRDefault="0076220C" w:rsidP="007134E3">
      <w:pPr>
        <w:spacing w:after="0" w:line="360" w:lineRule="auto"/>
        <w:ind w:firstLine="567"/>
        <w:jc w:val="both"/>
        <w:rPr>
          <w:rFonts w:eastAsiaTheme="minorEastAsia"/>
        </w:rPr>
      </w:pPr>
      <w:r>
        <w:rPr>
          <w:rFonts w:eastAsiaTheme="minorEastAsia"/>
        </w:rPr>
        <w:t>Sonuç olarak; s</w:t>
      </w:r>
      <w:r w:rsidR="00403781">
        <w:rPr>
          <w:rFonts w:eastAsiaTheme="minorEastAsia"/>
        </w:rPr>
        <w:t xml:space="preserve">ınıflandırma </w:t>
      </w:r>
      <w:r w:rsidR="007174AA">
        <w:rPr>
          <w:rFonts w:eastAsiaTheme="minorEastAsia"/>
        </w:rPr>
        <w:t>perform</w:t>
      </w:r>
      <w:r w:rsidR="00F214F4">
        <w:rPr>
          <w:rFonts w:eastAsiaTheme="minorEastAsia"/>
        </w:rPr>
        <w:t>ansı</w:t>
      </w:r>
      <w:r w:rsidR="00403781">
        <w:rPr>
          <w:rFonts w:eastAsiaTheme="minorEastAsia"/>
        </w:rPr>
        <w:t xml:space="preserve"> en iyi olan modelin </w:t>
      </w:r>
      <w:r w:rsidR="00403781" w:rsidRPr="0058587A">
        <w:rPr>
          <w:rFonts w:eastAsiaTheme="minorEastAsia"/>
        </w:rPr>
        <w:t>çan</w:t>
      </w:r>
      <w:r w:rsidR="00403781">
        <w:rPr>
          <w:rFonts w:eastAsiaTheme="minorEastAsia"/>
        </w:rPr>
        <w:t xml:space="preserve"> üyelik fonksiyonu ile oluştur</w:t>
      </w:r>
      <w:r w:rsidR="00B4656B">
        <w:rPr>
          <w:rFonts w:eastAsiaTheme="minorEastAsia"/>
        </w:rPr>
        <w:t>ul</w:t>
      </w:r>
      <w:r w:rsidR="00403781">
        <w:rPr>
          <w:rFonts w:eastAsiaTheme="minorEastAsia"/>
        </w:rPr>
        <w:t>duğu belirlenirken,</w:t>
      </w:r>
      <w:r w:rsidR="009405C8">
        <w:rPr>
          <w:rFonts w:eastAsiaTheme="minorEastAsia"/>
        </w:rPr>
        <w:t xml:space="preserve"> </w:t>
      </w:r>
      <w:r w:rsidR="0066261F">
        <w:rPr>
          <w:rFonts w:eastAsiaTheme="minorEastAsia"/>
        </w:rPr>
        <w:t xml:space="preserve">sınıflandırma performansı yüksekten düşüğe doğru sıralanacak şekilde diğer modellerin </w:t>
      </w:r>
      <w:r w:rsidR="009405C8">
        <w:rPr>
          <w:rFonts w:eastAsiaTheme="minorEastAsia"/>
        </w:rPr>
        <w:t xml:space="preserve">Gauss, yamuk, üçgen üyelik fonksiyonları ile kurulduğu görüldü </w:t>
      </w:r>
      <w:r w:rsidR="00502857">
        <w:rPr>
          <w:rFonts w:eastAsiaTheme="minorEastAsia"/>
        </w:rPr>
        <w:t>(Tablo 4.29</w:t>
      </w:r>
      <w:r w:rsidR="00C34A90">
        <w:rPr>
          <w:rFonts w:eastAsiaTheme="minorEastAsia"/>
        </w:rPr>
        <w:t xml:space="preserve"> - 4.</w:t>
      </w:r>
      <w:r w:rsidR="00BB6607">
        <w:rPr>
          <w:rFonts w:eastAsiaTheme="minorEastAsia"/>
        </w:rPr>
        <w:t>3</w:t>
      </w:r>
      <w:r w:rsidR="00502857">
        <w:rPr>
          <w:rFonts w:eastAsiaTheme="minorEastAsia"/>
        </w:rPr>
        <w:t>2</w:t>
      </w:r>
      <w:r w:rsidR="006969F1">
        <w:rPr>
          <w:rFonts w:eastAsiaTheme="minorEastAsia"/>
        </w:rPr>
        <w:t xml:space="preserve"> ve Şekil 4.29 - 4.32</w:t>
      </w:r>
      <w:r w:rsidR="007174AA">
        <w:rPr>
          <w:rFonts w:eastAsiaTheme="minorEastAsia"/>
        </w:rPr>
        <w:t>).</w:t>
      </w:r>
    </w:p>
    <w:p w:rsidR="00ED567C" w:rsidRDefault="00ED567C" w:rsidP="007134E3">
      <w:pPr>
        <w:spacing w:after="0" w:line="360" w:lineRule="auto"/>
        <w:jc w:val="both"/>
        <w:rPr>
          <w:rFonts w:eastAsiaTheme="minorEastAsia"/>
        </w:rPr>
      </w:pPr>
    </w:p>
    <w:p w:rsidR="0000700A" w:rsidRDefault="0000700A" w:rsidP="007134E3">
      <w:pPr>
        <w:pStyle w:val="TBal"/>
        <w:spacing w:after="0" w:line="360" w:lineRule="auto"/>
      </w:pPr>
      <w:bookmarkStart w:id="310" w:name="_Toc458998988"/>
      <w:r w:rsidRPr="00863830">
        <w:t>Tablo 4.</w:t>
      </w:r>
      <w:r>
        <w:t>2</w:t>
      </w:r>
      <w:r w:rsidR="00502857">
        <w:t>9</w:t>
      </w:r>
      <w:r w:rsidRPr="00863830">
        <w:t xml:space="preserve"> </w:t>
      </w:r>
      <w:r>
        <w:t>Test</w:t>
      </w:r>
      <w:r w:rsidRPr="00863830">
        <w:t xml:space="preserve"> setinde </w:t>
      </w:r>
      <w:r w:rsidR="001F129F">
        <w:t xml:space="preserve">aşamalı </w:t>
      </w:r>
      <w:r w:rsidR="001F129F" w:rsidRPr="009B31B4">
        <w:t>olmayan</w:t>
      </w:r>
      <w:r>
        <w:t xml:space="preserve"> </w:t>
      </w:r>
      <w:r w:rsidR="006A3191">
        <w:t xml:space="preserve">bulanık </w:t>
      </w:r>
      <w:r>
        <w:t>modellerin üyelik fonksi</w:t>
      </w:r>
      <w:r w:rsidR="00A071E0">
        <w:t>yonlarına göre duyarlılık değerlerinin</w:t>
      </w:r>
      <w:r>
        <w:t xml:space="preserve"> tanımlayıcı istatistikleri ve karşılaştırma sonuçları</w:t>
      </w:r>
      <w:bookmarkEnd w:id="310"/>
    </w:p>
    <w:p w:rsidR="004C4EB3" w:rsidRPr="00B75368" w:rsidRDefault="004C4EB3" w:rsidP="007134E3">
      <w:pPr>
        <w:spacing w:after="0" w:line="240" w:lineRule="auto"/>
        <w:rPr>
          <w:sz w:val="20"/>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00700A" w:rsidTr="00867E8E">
        <w:trPr>
          <w:trHeight w:val="349"/>
          <w:jc w:val="center"/>
        </w:trPr>
        <w:tc>
          <w:tcPr>
            <w:tcW w:w="1996" w:type="pct"/>
            <w:shd w:val="clear" w:color="auto" w:fill="FFFFFF" w:themeFill="background1"/>
          </w:tcPr>
          <w:p w:rsidR="0000700A"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00700A" w:rsidRPr="00863830" w:rsidRDefault="0000700A"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00700A" w:rsidRPr="00863830" w:rsidRDefault="0000700A" w:rsidP="009867B6">
            <w:pPr>
              <w:spacing w:after="0" w:line="360" w:lineRule="auto"/>
              <w:jc w:val="center"/>
              <w:rPr>
                <w:rFonts w:eastAsiaTheme="minorEastAsia"/>
                <w:b/>
              </w:rPr>
            </w:pPr>
            <w:r>
              <w:rPr>
                <w:rFonts w:eastAsiaTheme="minorEastAsia"/>
                <w:b/>
              </w:rPr>
              <w:t>p</w:t>
            </w:r>
          </w:p>
        </w:tc>
      </w:tr>
      <w:tr w:rsidR="00F55A35" w:rsidTr="00680BE0">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Default="00F55A35" w:rsidP="009867B6">
            <w:pPr>
              <w:spacing w:after="0" w:line="360" w:lineRule="auto"/>
              <w:jc w:val="center"/>
              <w:rPr>
                <w:rFonts w:eastAsiaTheme="minorEastAsia"/>
              </w:rPr>
            </w:pPr>
            <w:r>
              <w:rPr>
                <w:rFonts w:eastAsiaTheme="minorEastAsia"/>
              </w:rPr>
              <w:t>98.00 (97.01 – 98.69)</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680BE0">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Default="00F55A35" w:rsidP="009867B6">
            <w:pPr>
              <w:spacing w:after="0" w:line="360" w:lineRule="auto"/>
              <w:jc w:val="center"/>
              <w:rPr>
                <w:rFonts w:eastAsiaTheme="minorEastAsia"/>
              </w:rPr>
            </w:pPr>
            <w:r>
              <w:rPr>
                <w:rFonts w:eastAsiaTheme="minorEastAsia"/>
              </w:rPr>
              <w:t>97.95 (96.86 – 98.70)</w:t>
            </w:r>
          </w:p>
        </w:tc>
        <w:tc>
          <w:tcPr>
            <w:tcW w:w="876" w:type="pct"/>
            <w:vMerge/>
          </w:tcPr>
          <w:p w:rsidR="00F55A35" w:rsidRPr="001D0209" w:rsidRDefault="00F55A35" w:rsidP="009867B6">
            <w:pPr>
              <w:spacing w:after="0" w:line="360" w:lineRule="auto"/>
              <w:jc w:val="center"/>
              <w:rPr>
                <w:rFonts w:eastAsiaTheme="minorEastAsia"/>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rPr>
                <w:rFonts w:eastAsiaTheme="minorEastAsia"/>
              </w:rPr>
            </w:pPr>
            <w:r>
              <w:rPr>
                <w:rFonts w:eastAsiaTheme="minorEastAsia"/>
              </w:rPr>
              <w:t>97.39 (96.13 – 98.58)</w:t>
            </w:r>
            <w:r w:rsidRPr="00CE0F12">
              <w:rPr>
                <w:rFonts w:eastAsiaTheme="minorEastAsia"/>
                <w:b/>
                <w:vertAlign w:val="superscript"/>
              </w:rPr>
              <w:t>*</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Default="00F55A35" w:rsidP="009867B6">
            <w:pPr>
              <w:spacing w:after="0" w:line="360" w:lineRule="auto"/>
              <w:jc w:val="center"/>
              <w:rPr>
                <w:rFonts w:eastAsiaTheme="minorEastAsia"/>
              </w:rPr>
            </w:pPr>
            <w:r>
              <w:rPr>
                <w:rFonts w:eastAsiaTheme="minorEastAsia"/>
              </w:rPr>
              <w:t>97.93 (96.76 – 98.68)</w:t>
            </w:r>
          </w:p>
        </w:tc>
        <w:tc>
          <w:tcPr>
            <w:tcW w:w="876" w:type="pct"/>
            <w:vMerge/>
          </w:tcPr>
          <w:p w:rsidR="00F55A35" w:rsidRPr="001D0209" w:rsidRDefault="00F55A35" w:rsidP="009867B6">
            <w:pPr>
              <w:spacing w:after="0" w:line="360" w:lineRule="auto"/>
              <w:jc w:val="center"/>
              <w:rPr>
                <w:rFonts w:eastAsiaTheme="minorEastAsia"/>
                <w:b/>
              </w:rPr>
            </w:pPr>
          </w:p>
        </w:tc>
      </w:tr>
    </w:tbl>
    <w:p w:rsidR="007134E3" w:rsidRDefault="007134E3" w:rsidP="007134E3">
      <w:pPr>
        <w:spacing w:after="0" w:line="240" w:lineRule="auto"/>
        <w:jc w:val="center"/>
        <w:rPr>
          <w:b/>
          <w:sz w:val="18"/>
          <w:szCs w:val="18"/>
          <w:vertAlign w:val="superscript"/>
        </w:rPr>
      </w:pPr>
    </w:p>
    <w:p w:rsidR="007174AA" w:rsidRPr="00B6247D" w:rsidRDefault="00CE0F12" w:rsidP="007134E3">
      <w:pPr>
        <w:spacing w:after="0" w:line="240" w:lineRule="auto"/>
        <w:jc w:val="center"/>
        <w:rPr>
          <w:sz w:val="18"/>
          <w:szCs w:val="18"/>
        </w:rPr>
      </w:pPr>
      <w:r w:rsidRPr="00CE0F12">
        <w:rPr>
          <w:b/>
          <w:sz w:val="18"/>
          <w:szCs w:val="18"/>
          <w:vertAlign w:val="superscript"/>
        </w:rPr>
        <w:t>*</w:t>
      </w:r>
      <w:r>
        <w:rPr>
          <w:sz w:val="18"/>
          <w:szCs w:val="18"/>
        </w:rPr>
        <w:t xml:space="preserve">: </w:t>
      </w:r>
      <w:r w:rsidR="00B6247D" w:rsidRPr="00B6247D">
        <w:rPr>
          <w:sz w:val="18"/>
          <w:szCs w:val="18"/>
        </w:rPr>
        <w:t>Üçgen üyelik fonksiyonu tüm</w:t>
      </w:r>
      <w:r>
        <w:rPr>
          <w:sz w:val="18"/>
          <w:szCs w:val="18"/>
        </w:rPr>
        <w:t xml:space="preserve"> üyelik</w:t>
      </w:r>
      <w:r w:rsidR="00B6247D" w:rsidRPr="00B6247D">
        <w:rPr>
          <w:sz w:val="18"/>
          <w:szCs w:val="18"/>
        </w:rPr>
        <w:t xml:space="preserve"> fonksiyonlar</w:t>
      </w:r>
      <w:r w:rsidR="00F70207">
        <w:rPr>
          <w:sz w:val="18"/>
          <w:szCs w:val="18"/>
        </w:rPr>
        <w:t>ın</w:t>
      </w:r>
      <w:r w:rsidR="00B6247D" w:rsidRPr="00B6247D">
        <w:rPr>
          <w:sz w:val="18"/>
          <w:szCs w:val="18"/>
        </w:rPr>
        <w:t xml:space="preserve">dan </w:t>
      </w:r>
      <w:r>
        <w:rPr>
          <w:sz w:val="18"/>
          <w:szCs w:val="18"/>
        </w:rPr>
        <w:t xml:space="preserve">istatistiksel olarak </w:t>
      </w:r>
      <w:r w:rsidR="00B6247D" w:rsidRPr="00B6247D">
        <w:rPr>
          <w:sz w:val="18"/>
          <w:szCs w:val="18"/>
        </w:rPr>
        <w:t>farklıdır (p&lt;0.001).</w:t>
      </w:r>
    </w:p>
    <w:p w:rsidR="002E16D2" w:rsidRPr="00CC6E1E" w:rsidRDefault="002E16D2" w:rsidP="007134E3">
      <w:pPr>
        <w:spacing w:after="0" w:line="360" w:lineRule="auto"/>
        <w:rPr>
          <w:lang w:eastAsia="tr-TR"/>
        </w:rPr>
      </w:pPr>
    </w:p>
    <w:p w:rsidR="0000700A" w:rsidRDefault="00502857" w:rsidP="007134E3">
      <w:pPr>
        <w:pStyle w:val="TBal"/>
        <w:spacing w:after="0" w:line="360" w:lineRule="auto"/>
      </w:pPr>
      <w:bookmarkStart w:id="311" w:name="_Toc458998989"/>
      <w:r>
        <w:t>Tablo 4.30</w:t>
      </w:r>
      <w:r w:rsidR="0000700A">
        <w:t xml:space="preserve"> Test</w:t>
      </w:r>
      <w:r w:rsidR="003B7693">
        <w:t xml:space="preserve"> </w:t>
      </w:r>
      <w:r w:rsidR="0000700A" w:rsidRPr="00863830">
        <w:t xml:space="preserve">setinde </w:t>
      </w:r>
      <w:r w:rsidR="001F129F">
        <w:t xml:space="preserve">aşamalı olmayan </w:t>
      </w:r>
      <w:r w:rsidR="006A3191">
        <w:t xml:space="preserve">bulanık </w:t>
      </w:r>
      <w:r w:rsidR="0000700A">
        <w:t>modellerin üyelik fonk</w:t>
      </w:r>
      <w:r w:rsidR="00A071E0">
        <w:t>siyonlarına göre özgüllük değerlerinin</w:t>
      </w:r>
      <w:r w:rsidR="0000700A">
        <w:t xml:space="preserve"> tanımlayıcı istatistikleri ve karşılaştırma sonuçları</w:t>
      </w:r>
      <w:bookmarkEnd w:id="311"/>
    </w:p>
    <w:p w:rsidR="00B75368" w:rsidRPr="00B75368" w:rsidRDefault="00B75368" w:rsidP="007134E3">
      <w:pPr>
        <w:spacing w:after="0" w:line="240" w:lineRule="auto"/>
        <w:rPr>
          <w:sz w:val="18"/>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00700A" w:rsidTr="00867E8E">
        <w:trPr>
          <w:trHeight w:val="349"/>
          <w:jc w:val="center"/>
        </w:trPr>
        <w:tc>
          <w:tcPr>
            <w:tcW w:w="1996" w:type="pct"/>
            <w:shd w:val="clear" w:color="auto" w:fill="FFFFFF" w:themeFill="background1"/>
          </w:tcPr>
          <w:p w:rsidR="0000700A"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00700A" w:rsidRDefault="0000700A" w:rsidP="009867B6">
            <w:pPr>
              <w:spacing w:after="0" w:line="360" w:lineRule="auto"/>
              <w:jc w:val="center"/>
              <w:rPr>
                <w:b/>
              </w:rPr>
            </w:pPr>
            <w:r>
              <w:rPr>
                <w:b/>
              </w:rPr>
              <w:t>Özgüllük</w:t>
            </w:r>
          </w:p>
        </w:tc>
        <w:tc>
          <w:tcPr>
            <w:tcW w:w="876" w:type="pct"/>
            <w:shd w:val="clear" w:color="auto" w:fill="FFFFFF" w:themeFill="background1"/>
          </w:tcPr>
          <w:p w:rsidR="0000700A" w:rsidRPr="00863830" w:rsidRDefault="0000700A" w:rsidP="009867B6">
            <w:pPr>
              <w:spacing w:after="0" w:line="360" w:lineRule="auto"/>
              <w:jc w:val="center"/>
              <w:rPr>
                <w:rFonts w:eastAsiaTheme="minorEastAsia"/>
                <w:b/>
              </w:rPr>
            </w:pPr>
            <w:r>
              <w:rPr>
                <w:rFonts w:eastAsiaTheme="minorEastAsia"/>
                <w:b/>
              </w:rPr>
              <w:t>p</w:t>
            </w:r>
          </w:p>
        </w:tc>
      </w:tr>
      <w:tr w:rsidR="00F55A35" w:rsidTr="00680BE0">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98.04 (96.89 – 98.74)</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680BE0">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97.99 (96.92 – 98.72)</w:t>
            </w:r>
          </w:p>
        </w:tc>
        <w:tc>
          <w:tcPr>
            <w:tcW w:w="876" w:type="pct"/>
            <w:vMerge/>
          </w:tcPr>
          <w:p w:rsidR="00F55A35" w:rsidRPr="001D0209" w:rsidRDefault="00F55A35" w:rsidP="009867B6">
            <w:pPr>
              <w:spacing w:after="0" w:line="360" w:lineRule="auto"/>
              <w:jc w:val="center"/>
              <w:rPr>
                <w:rFonts w:eastAsiaTheme="minorEastAsia"/>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97.40 (96.27 – 98.60)</w:t>
            </w:r>
            <w:r w:rsidRPr="00CE0F12">
              <w:rPr>
                <w:b/>
                <w:vertAlign w:val="superscript"/>
              </w:rPr>
              <w:t>*</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97.99 (96.97 – 98.71)</w:t>
            </w:r>
          </w:p>
        </w:tc>
        <w:tc>
          <w:tcPr>
            <w:tcW w:w="876" w:type="pct"/>
            <w:vMerge/>
          </w:tcPr>
          <w:p w:rsidR="00F55A35" w:rsidRPr="001D0209" w:rsidRDefault="00F55A35" w:rsidP="009867B6">
            <w:pPr>
              <w:spacing w:after="0" w:line="360" w:lineRule="auto"/>
              <w:jc w:val="center"/>
              <w:rPr>
                <w:rFonts w:eastAsiaTheme="minorEastAsia"/>
                <w:b/>
              </w:rPr>
            </w:pPr>
          </w:p>
        </w:tc>
      </w:tr>
    </w:tbl>
    <w:p w:rsidR="007134E3" w:rsidRDefault="007134E3" w:rsidP="007134E3">
      <w:pPr>
        <w:spacing w:after="0" w:line="240" w:lineRule="auto"/>
        <w:jc w:val="center"/>
        <w:rPr>
          <w:sz w:val="18"/>
          <w:szCs w:val="18"/>
          <w:vertAlign w:val="superscript"/>
        </w:rPr>
      </w:pPr>
    </w:p>
    <w:p w:rsidR="00F55A35" w:rsidRPr="009D0F51" w:rsidRDefault="00CE0F12" w:rsidP="009867B6">
      <w:pPr>
        <w:spacing w:after="0" w:line="360" w:lineRule="auto"/>
        <w:jc w:val="center"/>
        <w:rPr>
          <w:sz w:val="18"/>
          <w:szCs w:val="18"/>
        </w:rPr>
      </w:pPr>
      <w:r w:rsidRPr="00CE0F12">
        <w:rPr>
          <w:sz w:val="18"/>
          <w:szCs w:val="18"/>
          <w:vertAlign w:val="superscript"/>
        </w:rPr>
        <w:t>*</w:t>
      </w:r>
      <w:r>
        <w:rPr>
          <w:sz w:val="18"/>
          <w:szCs w:val="18"/>
        </w:rPr>
        <w:t xml:space="preserve">: </w:t>
      </w:r>
      <w:r w:rsidR="00B6247D" w:rsidRPr="00B6247D">
        <w:rPr>
          <w:sz w:val="18"/>
          <w:szCs w:val="18"/>
        </w:rPr>
        <w:t xml:space="preserve">Üçgen üyelik fonksiyonu tüm </w:t>
      </w:r>
      <w:r>
        <w:rPr>
          <w:sz w:val="18"/>
          <w:szCs w:val="18"/>
        </w:rPr>
        <w:t xml:space="preserve">üyelik </w:t>
      </w:r>
      <w:r w:rsidR="00B6247D" w:rsidRPr="00B6247D">
        <w:rPr>
          <w:sz w:val="18"/>
          <w:szCs w:val="18"/>
        </w:rPr>
        <w:t>fonksiyonla</w:t>
      </w:r>
      <w:r>
        <w:rPr>
          <w:sz w:val="18"/>
          <w:szCs w:val="18"/>
        </w:rPr>
        <w:t>rın</w:t>
      </w:r>
      <w:r w:rsidR="00B6247D" w:rsidRPr="00B6247D">
        <w:rPr>
          <w:sz w:val="18"/>
          <w:szCs w:val="18"/>
        </w:rPr>
        <w:t>dan</w:t>
      </w:r>
      <w:r>
        <w:rPr>
          <w:sz w:val="18"/>
          <w:szCs w:val="18"/>
        </w:rPr>
        <w:t xml:space="preserve"> istatistiksel olarak</w:t>
      </w:r>
      <w:r w:rsidR="00F55A35">
        <w:rPr>
          <w:sz w:val="18"/>
          <w:szCs w:val="18"/>
        </w:rPr>
        <w:t xml:space="preserve"> farklıdır (p&lt;0.001).</w:t>
      </w:r>
    </w:p>
    <w:p w:rsidR="007134E3" w:rsidRPr="007134E3" w:rsidRDefault="007134E3" w:rsidP="007134E3"/>
    <w:p w:rsidR="007134E3" w:rsidRPr="007134E3" w:rsidRDefault="007134E3" w:rsidP="007134E3"/>
    <w:p w:rsidR="007134E3" w:rsidRPr="007134E3" w:rsidRDefault="007134E3" w:rsidP="007134E3"/>
    <w:p w:rsidR="007134E3" w:rsidRPr="007134E3" w:rsidRDefault="007134E3" w:rsidP="007134E3"/>
    <w:p w:rsidR="007134E3" w:rsidRPr="007134E3" w:rsidRDefault="007134E3" w:rsidP="007134E3"/>
    <w:p w:rsidR="0000700A" w:rsidRDefault="00502857" w:rsidP="007134E3">
      <w:pPr>
        <w:pStyle w:val="TBal"/>
        <w:spacing w:after="0" w:line="360" w:lineRule="auto"/>
      </w:pPr>
      <w:bookmarkStart w:id="312" w:name="_Toc458998990"/>
      <w:r>
        <w:lastRenderedPageBreak/>
        <w:t>Tablo 4.31</w:t>
      </w:r>
      <w:r w:rsidR="0000700A">
        <w:t xml:space="preserve"> Test</w:t>
      </w:r>
      <w:r w:rsidR="0000700A" w:rsidRPr="00863830">
        <w:t xml:space="preserve"> setinde </w:t>
      </w:r>
      <w:r w:rsidR="001F129F">
        <w:t xml:space="preserve">aşamalı olmayan </w:t>
      </w:r>
      <w:r w:rsidR="006A3191">
        <w:t xml:space="preserve">bulanık </w:t>
      </w:r>
      <w:r w:rsidR="0000700A">
        <w:t>modellerin üyelik fonksiyonl</w:t>
      </w:r>
      <w:r w:rsidR="00A071E0">
        <w:t>arına göre doğruluk değerlerinin</w:t>
      </w:r>
      <w:r w:rsidR="0000700A">
        <w:t xml:space="preserve"> tanımlayıcı istatistikleri ve karşılaştırma sonuçları</w:t>
      </w:r>
      <w:bookmarkEnd w:id="312"/>
    </w:p>
    <w:p w:rsidR="00B75368" w:rsidRPr="007134E3" w:rsidRDefault="00B75368" w:rsidP="007134E3">
      <w:pPr>
        <w:spacing w:after="0" w:line="240" w:lineRule="auto"/>
        <w:rPr>
          <w:sz w:val="18"/>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00700A" w:rsidTr="00867E8E">
        <w:trPr>
          <w:trHeight w:val="349"/>
          <w:jc w:val="center"/>
        </w:trPr>
        <w:tc>
          <w:tcPr>
            <w:tcW w:w="1996" w:type="pct"/>
            <w:shd w:val="clear" w:color="auto" w:fill="FFFFFF" w:themeFill="background1"/>
          </w:tcPr>
          <w:p w:rsidR="0000700A"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00700A" w:rsidRDefault="0000700A" w:rsidP="009867B6">
            <w:pPr>
              <w:spacing w:after="0" w:line="360" w:lineRule="auto"/>
              <w:jc w:val="center"/>
              <w:rPr>
                <w:b/>
              </w:rPr>
            </w:pPr>
            <w:r>
              <w:rPr>
                <w:b/>
              </w:rPr>
              <w:t xml:space="preserve">Doğruluk </w:t>
            </w:r>
          </w:p>
        </w:tc>
        <w:tc>
          <w:tcPr>
            <w:tcW w:w="876" w:type="pct"/>
            <w:shd w:val="clear" w:color="auto" w:fill="FFFFFF" w:themeFill="background1"/>
          </w:tcPr>
          <w:p w:rsidR="0000700A" w:rsidRPr="00863830" w:rsidRDefault="0000700A" w:rsidP="009867B6">
            <w:pPr>
              <w:spacing w:after="0" w:line="360" w:lineRule="auto"/>
              <w:jc w:val="center"/>
              <w:rPr>
                <w:rFonts w:eastAsiaTheme="minorEastAsia"/>
                <w:b/>
              </w:rPr>
            </w:pPr>
            <w:r>
              <w:rPr>
                <w:rFonts w:eastAsiaTheme="minorEastAsia"/>
                <w:b/>
              </w:rPr>
              <w:t>p</w:t>
            </w:r>
          </w:p>
        </w:tc>
      </w:tr>
      <w:tr w:rsidR="00F55A35" w:rsidTr="00680BE0">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98.00 (97.33 – 98.33)</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680BE0">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98.00 (97.00 – 98.00)</w:t>
            </w:r>
          </w:p>
        </w:tc>
        <w:tc>
          <w:tcPr>
            <w:tcW w:w="876" w:type="pct"/>
            <w:vMerge/>
          </w:tcPr>
          <w:p w:rsidR="00F55A35" w:rsidRPr="001D0209" w:rsidRDefault="00F55A35" w:rsidP="009867B6">
            <w:pPr>
              <w:spacing w:after="0" w:line="360" w:lineRule="auto"/>
              <w:jc w:val="center"/>
              <w:rPr>
                <w:rFonts w:eastAsiaTheme="minorEastAsia"/>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97.33 (96.67 – 98.00)</w:t>
            </w:r>
            <w:r w:rsidRPr="00CE0F12">
              <w:rPr>
                <w:b/>
                <w:vertAlign w:val="superscript"/>
              </w:rPr>
              <w:t>*</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680BE0">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97.67 (97.00 – 98.33)</w:t>
            </w:r>
          </w:p>
        </w:tc>
        <w:tc>
          <w:tcPr>
            <w:tcW w:w="876" w:type="pct"/>
            <w:vMerge/>
          </w:tcPr>
          <w:p w:rsidR="00F55A35" w:rsidRPr="001D0209" w:rsidRDefault="00F55A35" w:rsidP="009867B6">
            <w:pPr>
              <w:spacing w:after="0" w:line="360" w:lineRule="auto"/>
              <w:jc w:val="center"/>
              <w:rPr>
                <w:rFonts w:eastAsiaTheme="minorEastAsia"/>
                <w:b/>
              </w:rPr>
            </w:pPr>
          </w:p>
        </w:tc>
      </w:tr>
    </w:tbl>
    <w:p w:rsidR="007134E3" w:rsidRDefault="007134E3" w:rsidP="007134E3">
      <w:pPr>
        <w:spacing w:after="0" w:line="240" w:lineRule="auto"/>
        <w:jc w:val="center"/>
        <w:rPr>
          <w:b/>
          <w:sz w:val="18"/>
          <w:szCs w:val="18"/>
          <w:vertAlign w:val="superscript"/>
        </w:rPr>
      </w:pPr>
    </w:p>
    <w:p w:rsidR="009D0F51" w:rsidRDefault="00CE0F12" w:rsidP="009867B6">
      <w:pPr>
        <w:spacing w:after="0" w:line="360" w:lineRule="auto"/>
        <w:jc w:val="center"/>
        <w:rPr>
          <w:sz w:val="18"/>
          <w:szCs w:val="18"/>
        </w:rPr>
      </w:pPr>
      <w:r w:rsidRPr="00CE0F12">
        <w:rPr>
          <w:b/>
          <w:sz w:val="18"/>
          <w:szCs w:val="18"/>
          <w:vertAlign w:val="superscript"/>
        </w:rPr>
        <w:t>*</w:t>
      </w:r>
      <w:r>
        <w:rPr>
          <w:sz w:val="18"/>
          <w:szCs w:val="18"/>
        </w:rPr>
        <w:t xml:space="preserve">: </w:t>
      </w:r>
      <w:r w:rsidR="00B6247D" w:rsidRPr="00B6247D">
        <w:rPr>
          <w:sz w:val="18"/>
          <w:szCs w:val="18"/>
        </w:rPr>
        <w:t xml:space="preserve">Üçgen üyelik fonksiyonu tüm </w:t>
      </w:r>
      <w:r>
        <w:rPr>
          <w:sz w:val="18"/>
          <w:szCs w:val="18"/>
        </w:rPr>
        <w:t xml:space="preserve">üyelik </w:t>
      </w:r>
      <w:r w:rsidR="00B6247D" w:rsidRPr="00B6247D">
        <w:rPr>
          <w:sz w:val="18"/>
          <w:szCs w:val="18"/>
        </w:rPr>
        <w:t>fonksiyonlar</w:t>
      </w:r>
      <w:r>
        <w:rPr>
          <w:sz w:val="18"/>
          <w:szCs w:val="18"/>
        </w:rPr>
        <w:t>ın</w:t>
      </w:r>
      <w:r w:rsidR="00B6247D" w:rsidRPr="00B6247D">
        <w:rPr>
          <w:sz w:val="18"/>
          <w:szCs w:val="18"/>
        </w:rPr>
        <w:t xml:space="preserve">dan </w:t>
      </w:r>
      <w:r>
        <w:rPr>
          <w:sz w:val="18"/>
          <w:szCs w:val="18"/>
        </w:rPr>
        <w:t xml:space="preserve">istatistiksel olarak </w:t>
      </w:r>
      <w:r w:rsidR="00B6247D" w:rsidRPr="00B6247D">
        <w:rPr>
          <w:sz w:val="18"/>
          <w:szCs w:val="18"/>
        </w:rPr>
        <w:t>farklıdır (p&lt;0.001).</w:t>
      </w:r>
    </w:p>
    <w:p w:rsidR="00ED567C" w:rsidRPr="007134E3" w:rsidRDefault="00ED567C" w:rsidP="00BE3554">
      <w:pPr>
        <w:spacing w:after="0" w:line="360" w:lineRule="auto"/>
        <w:jc w:val="center"/>
        <w:rPr>
          <w:sz w:val="12"/>
          <w:szCs w:val="18"/>
        </w:rPr>
      </w:pPr>
    </w:p>
    <w:p w:rsidR="00BB6607" w:rsidRDefault="00502857" w:rsidP="00BE3554">
      <w:pPr>
        <w:pStyle w:val="TBal"/>
        <w:spacing w:after="0" w:line="360" w:lineRule="auto"/>
      </w:pPr>
      <w:bookmarkStart w:id="313" w:name="_Toc458998991"/>
      <w:r>
        <w:t>Tablo 4.32</w:t>
      </w:r>
      <w:r w:rsidR="00BB6607">
        <w:t xml:space="preserve"> Test</w:t>
      </w:r>
      <w:r w:rsidR="00BB6607" w:rsidRPr="00863830">
        <w:t xml:space="preserve"> setinde </w:t>
      </w:r>
      <w:r w:rsidR="00BB6607">
        <w:t>aşamalı olmayan bulanık modellerin üyelik fonksiyonlarına göre HKOK değerlerinin tanımlayıcı istatistik</w:t>
      </w:r>
      <w:r w:rsidR="009D0F51">
        <w:t>leri ve karşılaştırma sonuçları</w:t>
      </w:r>
      <w:bookmarkEnd w:id="313"/>
    </w:p>
    <w:p w:rsidR="00B75368" w:rsidRPr="00BE3554" w:rsidRDefault="00B75368" w:rsidP="007134E3">
      <w:pPr>
        <w:spacing w:after="0" w:line="240" w:lineRule="auto"/>
        <w:rPr>
          <w:sz w:val="18"/>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BB6607" w:rsidTr="00867E8E">
        <w:trPr>
          <w:trHeight w:val="349"/>
          <w:jc w:val="center"/>
        </w:trPr>
        <w:tc>
          <w:tcPr>
            <w:tcW w:w="1996" w:type="pct"/>
            <w:shd w:val="clear" w:color="auto" w:fill="FFFFFF" w:themeFill="background1"/>
          </w:tcPr>
          <w:p w:rsidR="00BB6607" w:rsidRPr="00863830" w:rsidRDefault="00BB6607"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BB6607" w:rsidRDefault="00BB6607" w:rsidP="009867B6">
            <w:pPr>
              <w:spacing w:after="0" w:line="360" w:lineRule="auto"/>
              <w:jc w:val="center"/>
              <w:rPr>
                <w:b/>
              </w:rPr>
            </w:pPr>
            <w:r>
              <w:rPr>
                <w:b/>
              </w:rPr>
              <w:t>HKOK</w:t>
            </w:r>
          </w:p>
        </w:tc>
        <w:tc>
          <w:tcPr>
            <w:tcW w:w="876" w:type="pct"/>
            <w:shd w:val="clear" w:color="auto" w:fill="FFFFFF" w:themeFill="background1"/>
          </w:tcPr>
          <w:p w:rsidR="00BB6607" w:rsidRPr="00863830" w:rsidRDefault="00BB6607" w:rsidP="009867B6">
            <w:pPr>
              <w:spacing w:after="0" w:line="360" w:lineRule="auto"/>
              <w:jc w:val="center"/>
              <w:rPr>
                <w:rFonts w:eastAsiaTheme="minorEastAsia"/>
                <w:b/>
              </w:rPr>
            </w:pPr>
            <w:r>
              <w:rPr>
                <w:rFonts w:eastAsiaTheme="minorEastAsia"/>
                <w:b/>
              </w:rPr>
              <w:t>p</w:t>
            </w:r>
          </w:p>
        </w:tc>
      </w:tr>
      <w:tr w:rsidR="00F55A35" w:rsidTr="00BB6607">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14.14 (12.91 – 16.33)</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BB6607">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14.14 (12.91 – 17.32)</w:t>
            </w:r>
          </w:p>
        </w:tc>
        <w:tc>
          <w:tcPr>
            <w:tcW w:w="876" w:type="pct"/>
            <w:vMerge/>
          </w:tcPr>
          <w:p w:rsidR="00F55A35" w:rsidRPr="001D0209" w:rsidRDefault="00F55A35" w:rsidP="009867B6">
            <w:pPr>
              <w:spacing w:after="0" w:line="360" w:lineRule="auto"/>
              <w:jc w:val="center"/>
              <w:rPr>
                <w:rFonts w:eastAsiaTheme="minorEastAsia"/>
              </w:rPr>
            </w:pPr>
          </w:p>
        </w:tc>
      </w:tr>
      <w:tr w:rsidR="00F55A35" w:rsidTr="00BB6607">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16.33 (14.14 – 18.26)</w:t>
            </w:r>
            <w:r w:rsidRPr="00CE0F12">
              <w:rPr>
                <w:b/>
                <w:vertAlign w:val="superscript"/>
              </w:rPr>
              <w:t>*</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BB6607">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15.28 (12.91 – 17.32)</w:t>
            </w:r>
          </w:p>
        </w:tc>
        <w:tc>
          <w:tcPr>
            <w:tcW w:w="876" w:type="pct"/>
            <w:vMerge/>
          </w:tcPr>
          <w:p w:rsidR="00F55A35" w:rsidRPr="001D0209" w:rsidRDefault="00F55A35" w:rsidP="009867B6">
            <w:pPr>
              <w:spacing w:after="0" w:line="360" w:lineRule="auto"/>
              <w:jc w:val="center"/>
              <w:rPr>
                <w:rFonts w:eastAsiaTheme="minorEastAsia"/>
                <w:b/>
              </w:rPr>
            </w:pPr>
          </w:p>
        </w:tc>
      </w:tr>
    </w:tbl>
    <w:p w:rsidR="007134E3" w:rsidRDefault="007134E3" w:rsidP="00BE3554">
      <w:pPr>
        <w:spacing w:after="0" w:line="240" w:lineRule="auto"/>
        <w:jc w:val="center"/>
        <w:rPr>
          <w:sz w:val="18"/>
          <w:szCs w:val="18"/>
          <w:vertAlign w:val="superscript"/>
        </w:rPr>
      </w:pPr>
    </w:p>
    <w:p w:rsidR="00B75368" w:rsidRDefault="00CE0F12" w:rsidP="009867B6">
      <w:pPr>
        <w:spacing w:after="0" w:line="360" w:lineRule="auto"/>
        <w:jc w:val="center"/>
        <w:rPr>
          <w:sz w:val="18"/>
          <w:szCs w:val="18"/>
        </w:rPr>
      </w:pPr>
      <w:r w:rsidRPr="00CE0F12">
        <w:rPr>
          <w:sz w:val="18"/>
          <w:szCs w:val="18"/>
          <w:vertAlign w:val="superscript"/>
        </w:rPr>
        <w:t>*</w:t>
      </w:r>
      <w:r>
        <w:rPr>
          <w:sz w:val="18"/>
          <w:szCs w:val="18"/>
        </w:rPr>
        <w:t xml:space="preserve">: </w:t>
      </w:r>
      <w:r w:rsidR="00403781" w:rsidRPr="00403781">
        <w:rPr>
          <w:sz w:val="18"/>
          <w:szCs w:val="18"/>
        </w:rPr>
        <w:t xml:space="preserve">Üçgen üyelik fonksiyonu tüm üyelik fonksiyonlarından </w:t>
      </w:r>
      <w:r>
        <w:rPr>
          <w:sz w:val="18"/>
          <w:szCs w:val="18"/>
        </w:rPr>
        <w:t xml:space="preserve">istatistiksel olarak </w:t>
      </w:r>
      <w:r w:rsidR="00403781" w:rsidRPr="00403781">
        <w:rPr>
          <w:sz w:val="18"/>
          <w:szCs w:val="18"/>
        </w:rPr>
        <w:t>farklıdır (p&lt;0.001).</w:t>
      </w:r>
    </w:p>
    <w:p w:rsidR="00ED567C" w:rsidRPr="00BE3554" w:rsidRDefault="00ED567C" w:rsidP="00BE3554">
      <w:pPr>
        <w:spacing w:after="0" w:line="360" w:lineRule="auto"/>
        <w:jc w:val="center"/>
        <w:rPr>
          <w:sz w:val="12"/>
        </w:rPr>
      </w:pPr>
    </w:p>
    <w:p w:rsidR="00B75368" w:rsidRDefault="009D5401" w:rsidP="007134E3">
      <w:pPr>
        <w:spacing w:after="0" w:line="360" w:lineRule="auto"/>
        <w:jc w:val="center"/>
        <w:rPr>
          <w:b/>
        </w:rPr>
      </w:pPr>
      <w:r w:rsidRPr="009D5401">
        <w:rPr>
          <w:b/>
          <w:noProof/>
          <w:lang w:eastAsia="tr-TR"/>
        </w:rPr>
        <w:drawing>
          <wp:inline distT="0" distB="0" distL="0" distR="0" wp14:anchorId="353D1BD2" wp14:editId="046122EE">
            <wp:extent cx="4503420" cy="2788920"/>
            <wp:effectExtent l="0" t="0" r="0" b="0"/>
            <wp:docPr id="372" name="Resim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0">
                      <a:extLst>
                        <a:ext uri="{28A0092B-C50C-407E-A947-70E740481C1C}">
                          <a14:useLocalDpi xmlns:a14="http://schemas.microsoft.com/office/drawing/2010/main" val="0"/>
                        </a:ext>
                      </a:extLst>
                    </a:blip>
                    <a:srcRect l="600" t="900" r="718" b="1415"/>
                    <a:stretch/>
                  </pic:blipFill>
                  <pic:spPr bwMode="auto">
                    <a:xfrm>
                      <a:off x="0" y="0"/>
                      <a:ext cx="4503850" cy="2789186"/>
                    </a:xfrm>
                    <a:prstGeom prst="rect">
                      <a:avLst/>
                    </a:prstGeom>
                    <a:noFill/>
                    <a:ln>
                      <a:noFill/>
                    </a:ln>
                    <a:extLst>
                      <a:ext uri="{53640926-AAD7-44D8-BBD7-CCE9431645EC}">
                        <a14:shadowObscured xmlns:a14="http://schemas.microsoft.com/office/drawing/2010/main"/>
                      </a:ext>
                    </a:extLst>
                  </pic:spPr>
                </pic:pic>
              </a:graphicData>
            </a:graphic>
          </wp:inline>
        </w:drawing>
      </w:r>
    </w:p>
    <w:p w:rsidR="00BE3554" w:rsidRPr="007134E3" w:rsidRDefault="00BE3554" w:rsidP="00BE3554">
      <w:pPr>
        <w:spacing w:after="0" w:line="240" w:lineRule="auto"/>
        <w:jc w:val="center"/>
        <w:rPr>
          <w:b/>
        </w:rPr>
      </w:pPr>
    </w:p>
    <w:p w:rsidR="003B7644" w:rsidRDefault="006969F1" w:rsidP="007134E3">
      <w:pPr>
        <w:pStyle w:val="Balk4"/>
        <w:spacing w:after="0" w:line="360" w:lineRule="auto"/>
        <w:rPr>
          <w:rFonts w:eastAsiaTheme="minorEastAsia"/>
        </w:rPr>
      </w:pPr>
      <w:bookmarkStart w:id="314" w:name="_Toc458998882"/>
      <w:r>
        <w:rPr>
          <w:rFonts w:eastAsiaTheme="minorEastAsia"/>
        </w:rPr>
        <w:t>Şekil 4.29</w:t>
      </w:r>
      <w:r w:rsidR="003B7644" w:rsidRPr="008810C9">
        <w:rPr>
          <w:rFonts w:eastAsiaTheme="minorEastAsia"/>
        </w:rPr>
        <w:t xml:space="preserve"> </w:t>
      </w:r>
      <w:r w:rsidR="006A3191">
        <w:rPr>
          <w:rFonts w:eastAsiaTheme="minorEastAsia"/>
        </w:rPr>
        <w:t>Test</w:t>
      </w:r>
      <w:r w:rsidR="003B7644" w:rsidRPr="008810C9">
        <w:rPr>
          <w:rFonts w:eastAsiaTheme="minorEastAsia"/>
        </w:rPr>
        <w:t xml:space="preserve"> setinde değişen üyel</w:t>
      </w:r>
      <w:r w:rsidR="003B7644">
        <w:rPr>
          <w:rFonts w:eastAsiaTheme="minorEastAsia"/>
        </w:rPr>
        <w:t xml:space="preserve">ik fonksiyonlarına göre </w:t>
      </w:r>
      <w:r w:rsidR="001F129F">
        <w:rPr>
          <w:rFonts w:eastAsiaTheme="minorEastAsia"/>
        </w:rPr>
        <w:t xml:space="preserve">aşamalı olmayan </w:t>
      </w:r>
      <w:r w:rsidR="003B7644" w:rsidRPr="008810C9">
        <w:rPr>
          <w:rFonts w:eastAsiaTheme="minorEastAsia"/>
        </w:rPr>
        <w:t>bulanık modellerin duyarlılık d</w:t>
      </w:r>
      <w:r w:rsidR="00B75368">
        <w:rPr>
          <w:rFonts w:eastAsiaTheme="minorEastAsia"/>
        </w:rPr>
        <w:t>e</w:t>
      </w:r>
      <w:r w:rsidR="003B7644" w:rsidRPr="008810C9">
        <w:rPr>
          <w:rFonts w:eastAsiaTheme="minorEastAsia"/>
        </w:rPr>
        <w:t>ğerlerine ilişkin kutu grafikleri</w:t>
      </w:r>
      <w:bookmarkEnd w:id="314"/>
    </w:p>
    <w:p w:rsidR="006A3191" w:rsidRDefault="006A3191" w:rsidP="009867B6">
      <w:pPr>
        <w:spacing w:after="0" w:line="240" w:lineRule="auto"/>
        <w:jc w:val="both"/>
        <w:rPr>
          <w:rFonts w:eastAsiaTheme="minorEastAsia"/>
        </w:rPr>
      </w:pPr>
    </w:p>
    <w:p w:rsidR="003B7644" w:rsidRDefault="009D5401" w:rsidP="009867B6">
      <w:pPr>
        <w:spacing w:after="0" w:line="360" w:lineRule="auto"/>
        <w:jc w:val="center"/>
        <w:rPr>
          <w:rFonts w:eastAsiaTheme="minorEastAsia"/>
        </w:rPr>
      </w:pPr>
      <w:r w:rsidRPr="009D5401">
        <w:rPr>
          <w:rFonts w:eastAsiaTheme="minorEastAsia"/>
          <w:noProof/>
          <w:lang w:eastAsia="tr-TR"/>
        </w:rPr>
        <w:lastRenderedPageBreak/>
        <w:drawing>
          <wp:inline distT="0" distB="0" distL="0" distR="0" wp14:anchorId="1D85BD8F" wp14:editId="2EC5DA29">
            <wp:extent cx="4680000" cy="2880000"/>
            <wp:effectExtent l="0" t="0" r="6350" b="0"/>
            <wp:docPr id="373" name="Resim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1">
                      <a:extLst>
                        <a:ext uri="{28A0092B-C50C-407E-A947-70E740481C1C}">
                          <a14:useLocalDpi xmlns:a14="http://schemas.microsoft.com/office/drawing/2010/main" val="0"/>
                        </a:ext>
                      </a:extLst>
                    </a:blip>
                    <a:srcRect l="959" t="1619" r="624" b="178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F2D50" w:rsidRPr="001F2D50" w:rsidRDefault="001F2D50" w:rsidP="00BE3554">
      <w:pPr>
        <w:spacing w:after="0" w:line="240" w:lineRule="auto"/>
      </w:pPr>
    </w:p>
    <w:p w:rsidR="006A3191" w:rsidRDefault="00BB6607" w:rsidP="00BE3554">
      <w:pPr>
        <w:pStyle w:val="Balk4"/>
        <w:spacing w:after="0" w:line="360" w:lineRule="auto"/>
        <w:rPr>
          <w:rFonts w:eastAsiaTheme="minorEastAsia"/>
        </w:rPr>
      </w:pPr>
      <w:bookmarkStart w:id="315" w:name="_Toc458998883"/>
      <w:r>
        <w:rPr>
          <w:rFonts w:eastAsiaTheme="minorEastAsia"/>
        </w:rPr>
        <w:t xml:space="preserve">Şekil </w:t>
      </w:r>
      <w:r w:rsidR="006969F1">
        <w:rPr>
          <w:rFonts w:eastAsiaTheme="minorEastAsia"/>
        </w:rPr>
        <w:t>4.30</w:t>
      </w:r>
      <w:r w:rsidR="006A3191" w:rsidRPr="008810C9">
        <w:rPr>
          <w:rFonts w:eastAsiaTheme="minorEastAsia"/>
        </w:rPr>
        <w:t xml:space="preserve"> </w:t>
      </w:r>
      <w:r w:rsidR="006A3191">
        <w:rPr>
          <w:rFonts w:eastAsiaTheme="minorEastAsia"/>
        </w:rPr>
        <w:t>Test</w:t>
      </w:r>
      <w:r w:rsidR="006A3191" w:rsidRPr="008810C9">
        <w:rPr>
          <w:rFonts w:eastAsiaTheme="minorEastAsia"/>
        </w:rPr>
        <w:t xml:space="preserve"> setinde değişen üyel</w:t>
      </w:r>
      <w:r w:rsidR="006A3191">
        <w:rPr>
          <w:rFonts w:eastAsiaTheme="minorEastAsia"/>
        </w:rPr>
        <w:t>ik fonksiyonlar</w:t>
      </w:r>
      <w:r w:rsidR="007E3A8E">
        <w:rPr>
          <w:rFonts w:eastAsiaTheme="minorEastAsia"/>
        </w:rPr>
        <w:t>ına göre aşamalı olmayan bulanık mo</w:t>
      </w:r>
      <w:r w:rsidR="006A3191">
        <w:rPr>
          <w:rFonts w:eastAsiaTheme="minorEastAsia"/>
        </w:rPr>
        <w:t>dellerin özgüllük</w:t>
      </w:r>
      <w:r w:rsidR="006A3191" w:rsidRPr="008810C9">
        <w:rPr>
          <w:rFonts w:eastAsiaTheme="minorEastAsia"/>
        </w:rPr>
        <w:t xml:space="preserve"> değerlerine ilişkin kutu grafikleri</w:t>
      </w:r>
      <w:bookmarkEnd w:id="315"/>
    </w:p>
    <w:p w:rsidR="006A3191" w:rsidRDefault="006A3191" w:rsidP="00BE3554">
      <w:pPr>
        <w:spacing w:after="0" w:line="360" w:lineRule="auto"/>
        <w:jc w:val="both"/>
        <w:rPr>
          <w:rFonts w:eastAsiaTheme="minorEastAsia"/>
        </w:rPr>
      </w:pPr>
    </w:p>
    <w:p w:rsidR="006A3191" w:rsidRDefault="009D5401" w:rsidP="009867B6">
      <w:pPr>
        <w:spacing w:after="0" w:line="360" w:lineRule="auto"/>
        <w:jc w:val="center"/>
        <w:rPr>
          <w:rFonts w:eastAsiaTheme="minorEastAsia"/>
        </w:rPr>
      </w:pPr>
      <w:r w:rsidRPr="009D5401">
        <w:rPr>
          <w:rFonts w:eastAsiaTheme="minorEastAsia"/>
          <w:noProof/>
          <w:lang w:eastAsia="tr-TR"/>
        </w:rPr>
        <w:drawing>
          <wp:inline distT="0" distB="0" distL="0" distR="0" wp14:anchorId="774F2E1C" wp14:editId="33A8D27F">
            <wp:extent cx="4680000" cy="2880000"/>
            <wp:effectExtent l="0" t="0" r="6350" b="0"/>
            <wp:docPr id="374" name="Resim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2">
                      <a:extLst>
                        <a:ext uri="{28A0092B-C50C-407E-A947-70E740481C1C}">
                          <a14:useLocalDpi xmlns:a14="http://schemas.microsoft.com/office/drawing/2010/main" val="0"/>
                        </a:ext>
                      </a:extLst>
                    </a:blip>
                    <a:srcRect l="1080" t="1979" r="1068" b="1430"/>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F2D50" w:rsidRPr="001F2D50" w:rsidRDefault="001F2D50" w:rsidP="00BE3554">
      <w:pPr>
        <w:spacing w:after="0" w:line="240" w:lineRule="auto"/>
      </w:pPr>
    </w:p>
    <w:p w:rsidR="006A3191" w:rsidRDefault="006969F1" w:rsidP="00BE3554">
      <w:pPr>
        <w:pStyle w:val="Balk4"/>
        <w:spacing w:after="0" w:line="360" w:lineRule="auto"/>
        <w:rPr>
          <w:rFonts w:eastAsiaTheme="minorEastAsia"/>
        </w:rPr>
      </w:pPr>
      <w:bookmarkStart w:id="316" w:name="_Toc458998884"/>
      <w:r>
        <w:rPr>
          <w:rFonts w:eastAsiaTheme="minorEastAsia"/>
        </w:rPr>
        <w:t>Şekil 4.31</w:t>
      </w:r>
      <w:r w:rsidR="006A3191" w:rsidRPr="008810C9">
        <w:rPr>
          <w:rFonts w:eastAsiaTheme="minorEastAsia"/>
        </w:rPr>
        <w:t xml:space="preserve"> </w:t>
      </w:r>
      <w:r w:rsidR="006A3191">
        <w:rPr>
          <w:rFonts w:eastAsiaTheme="minorEastAsia"/>
        </w:rPr>
        <w:t>Test</w:t>
      </w:r>
      <w:r w:rsidR="006A3191" w:rsidRPr="008810C9">
        <w:rPr>
          <w:rFonts w:eastAsiaTheme="minorEastAsia"/>
        </w:rPr>
        <w:t xml:space="preserve"> setinde değişen üyel</w:t>
      </w:r>
      <w:r w:rsidR="006A3191">
        <w:rPr>
          <w:rFonts w:eastAsiaTheme="minorEastAsia"/>
        </w:rPr>
        <w:t xml:space="preserve">ik fonksiyonlarına göre </w:t>
      </w:r>
      <w:r w:rsidR="007E3A8E">
        <w:rPr>
          <w:rFonts w:eastAsiaTheme="minorEastAsia"/>
        </w:rPr>
        <w:t xml:space="preserve">aşamalı olmayan </w:t>
      </w:r>
      <w:r w:rsidR="006A3191">
        <w:rPr>
          <w:rFonts w:eastAsiaTheme="minorEastAsia"/>
        </w:rPr>
        <w:t xml:space="preserve">bulanık modellerin doğruluk </w:t>
      </w:r>
      <w:r w:rsidR="006A3191" w:rsidRPr="008810C9">
        <w:rPr>
          <w:rFonts w:eastAsiaTheme="minorEastAsia"/>
        </w:rPr>
        <w:t>değerlerine ilişkin kutu grafikleri</w:t>
      </w:r>
      <w:bookmarkEnd w:id="316"/>
    </w:p>
    <w:p w:rsidR="005055C2" w:rsidRDefault="005055C2" w:rsidP="009867B6">
      <w:pPr>
        <w:spacing w:after="0" w:line="240" w:lineRule="auto"/>
      </w:pPr>
    </w:p>
    <w:p w:rsidR="005055C2" w:rsidRPr="005055C2" w:rsidRDefault="009D5401" w:rsidP="009867B6">
      <w:pPr>
        <w:spacing w:after="0"/>
        <w:jc w:val="center"/>
      </w:pPr>
      <w:r w:rsidRPr="009D5401">
        <w:rPr>
          <w:noProof/>
          <w:lang w:eastAsia="tr-TR"/>
        </w:rPr>
        <w:lastRenderedPageBreak/>
        <w:drawing>
          <wp:inline distT="0" distB="0" distL="0" distR="0" wp14:anchorId="6EA02262" wp14:editId="1053F80D">
            <wp:extent cx="4680000" cy="2880000"/>
            <wp:effectExtent l="0" t="0" r="6350" b="0"/>
            <wp:docPr id="375" name="Resim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3">
                      <a:extLst>
                        <a:ext uri="{28A0092B-C50C-407E-A947-70E740481C1C}">
                          <a14:useLocalDpi xmlns:a14="http://schemas.microsoft.com/office/drawing/2010/main" val="0"/>
                        </a:ext>
                      </a:extLst>
                    </a:blip>
                    <a:srcRect l="959" t="1259" r="831" b="178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F2D50" w:rsidRPr="001F2D50" w:rsidRDefault="001F2D50" w:rsidP="00BE3554">
      <w:pPr>
        <w:spacing w:after="0" w:line="240" w:lineRule="auto"/>
      </w:pPr>
    </w:p>
    <w:p w:rsidR="003D3971" w:rsidRDefault="006969F1" w:rsidP="00BE3554">
      <w:pPr>
        <w:pStyle w:val="Balk4"/>
        <w:spacing w:after="0" w:line="360" w:lineRule="auto"/>
        <w:rPr>
          <w:rFonts w:eastAsiaTheme="minorEastAsia"/>
        </w:rPr>
      </w:pPr>
      <w:bookmarkStart w:id="317" w:name="_Toc458998885"/>
      <w:r>
        <w:rPr>
          <w:rFonts w:eastAsiaTheme="minorEastAsia"/>
        </w:rPr>
        <w:t>Şekil 4.32</w:t>
      </w:r>
      <w:r w:rsidR="005055C2" w:rsidRPr="008810C9">
        <w:rPr>
          <w:rFonts w:eastAsiaTheme="minorEastAsia"/>
        </w:rPr>
        <w:t xml:space="preserve"> </w:t>
      </w:r>
      <w:r w:rsidR="005055C2">
        <w:rPr>
          <w:rFonts w:eastAsiaTheme="minorEastAsia"/>
        </w:rPr>
        <w:t>Test</w:t>
      </w:r>
      <w:r w:rsidR="005055C2" w:rsidRPr="008810C9">
        <w:rPr>
          <w:rFonts w:eastAsiaTheme="minorEastAsia"/>
        </w:rPr>
        <w:t xml:space="preserve"> setinde değişen üyel</w:t>
      </w:r>
      <w:r w:rsidR="005055C2">
        <w:rPr>
          <w:rFonts w:eastAsiaTheme="minorEastAsia"/>
        </w:rPr>
        <w:t>ik fonksiyonlarına göre aşamalı olmayan bulanık modellerin HKOK</w:t>
      </w:r>
      <w:r w:rsidR="005055C2" w:rsidRPr="008810C9">
        <w:rPr>
          <w:rFonts w:eastAsiaTheme="minorEastAsia"/>
        </w:rPr>
        <w:t xml:space="preserve"> değerlerine ilişkin kutu grafikleri</w:t>
      </w:r>
      <w:bookmarkEnd w:id="317"/>
    </w:p>
    <w:p w:rsidR="009B6A3F" w:rsidRDefault="009B6A3F" w:rsidP="00BE3554">
      <w:pPr>
        <w:spacing w:after="0" w:line="240" w:lineRule="auto"/>
      </w:pPr>
    </w:p>
    <w:p w:rsidR="00BE3554" w:rsidRPr="009B6A3F" w:rsidRDefault="00BE3554" w:rsidP="00BE3554">
      <w:pPr>
        <w:spacing w:after="0" w:line="240" w:lineRule="auto"/>
      </w:pPr>
    </w:p>
    <w:p w:rsidR="006A3191" w:rsidRPr="006D11A7" w:rsidRDefault="003D3971" w:rsidP="00BE3554">
      <w:pPr>
        <w:spacing w:after="0" w:line="240" w:lineRule="auto"/>
        <w:rPr>
          <w:b/>
        </w:rPr>
      </w:pPr>
      <w:bookmarkStart w:id="318" w:name="_Toc458081293"/>
      <w:r w:rsidRPr="006D11A7">
        <w:rPr>
          <w:b/>
        </w:rPr>
        <w:t>4.2.2 Aşamalı Bulanık Modellerde Üyelik Fonksiyonlarının Karşılaştırılması</w:t>
      </w:r>
      <w:bookmarkEnd w:id="318"/>
    </w:p>
    <w:p w:rsidR="001F2D50" w:rsidRPr="001F2D50" w:rsidRDefault="001F2D50" w:rsidP="00BE3554">
      <w:pPr>
        <w:spacing w:after="0" w:line="240" w:lineRule="auto"/>
      </w:pPr>
    </w:p>
    <w:p w:rsidR="00B06B5F" w:rsidRDefault="00F304EF" w:rsidP="009867B6">
      <w:pPr>
        <w:spacing w:after="0" w:line="360" w:lineRule="auto"/>
        <w:ind w:firstLine="567"/>
        <w:jc w:val="both"/>
        <w:rPr>
          <w:rFonts w:eastAsiaTheme="minorEastAsia"/>
        </w:rPr>
      </w:pPr>
      <w:r w:rsidRPr="003235CC">
        <w:rPr>
          <w:rFonts w:eastAsiaTheme="minorEastAsia"/>
        </w:rPr>
        <w:t>Altı bağımsız</w:t>
      </w:r>
      <w:r w:rsidR="00AC305F" w:rsidRPr="003235CC">
        <w:rPr>
          <w:rFonts w:eastAsiaTheme="minorEastAsia"/>
        </w:rPr>
        <w:t xml:space="preserve"> değişkenli, </w:t>
      </w:r>
      <w:r w:rsidR="00AC305F" w:rsidRPr="003235CC">
        <w:t xml:space="preserve">1000 </w:t>
      </w:r>
      <w:r w:rsidR="00AC305F" w:rsidRPr="003235CC">
        <w:rPr>
          <w:rFonts w:eastAsiaTheme="minorEastAsia"/>
        </w:rPr>
        <w:t xml:space="preserve">tekrarlı simülasyon çalışması sonunda </w:t>
      </w:r>
      <w:r w:rsidR="00BE3810">
        <w:rPr>
          <w:rFonts w:eastAsiaTheme="minorEastAsia"/>
        </w:rPr>
        <w:t xml:space="preserve">ABM’lerin </w:t>
      </w:r>
      <w:r w:rsidR="00AC305F" w:rsidRPr="003235CC">
        <w:rPr>
          <w:rFonts w:eastAsiaTheme="minorEastAsia"/>
        </w:rPr>
        <w:t>sınıfla</w:t>
      </w:r>
      <w:r w:rsidR="00611E62" w:rsidRPr="003235CC">
        <w:rPr>
          <w:rFonts w:eastAsiaTheme="minorEastAsia"/>
        </w:rPr>
        <w:t>ndır</w:t>
      </w:r>
      <w:r w:rsidR="00AC305F" w:rsidRPr="003235CC">
        <w:rPr>
          <w:rFonts w:eastAsiaTheme="minorEastAsia"/>
        </w:rPr>
        <w:t>ma performans</w:t>
      </w:r>
      <w:r w:rsidR="00BE3810">
        <w:rPr>
          <w:rFonts w:eastAsiaTheme="minorEastAsia"/>
        </w:rPr>
        <w:t>lar</w:t>
      </w:r>
      <w:r w:rsidR="00AC305F" w:rsidRPr="003235CC">
        <w:rPr>
          <w:rFonts w:eastAsiaTheme="minorEastAsia"/>
        </w:rPr>
        <w:t>ının üyelik fonksiyonla</w:t>
      </w:r>
      <w:r w:rsidR="00D56926" w:rsidRPr="003235CC">
        <w:rPr>
          <w:rFonts w:eastAsiaTheme="minorEastAsia"/>
        </w:rPr>
        <w:t xml:space="preserve">rına göre değişimi </w:t>
      </w:r>
      <w:r w:rsidR="00D56926">
        <w:rPr>
          <w:rFonts w:eastAsiaTheme="minorEastAsia"/>
        </w:rPr>
        <w:t>i</w:t>
      </w:r>
      <w:r w:rsidR="000D10FB">
        <w:rPr>
          <w:rFonts w:eastAsiaTheme="minorEastAsia"/>
        </w:rPr>
        <w:t xml:space="preserve">ncelendi. </w:t>
      </w:r>
      <w:r w:rsidR="003235CC">
        <w:rPr>
          <w:rFonts w:eastAsiaTheme="minorEastAsia"/>
        </w:rPr>
        <w:t>E</w:t>
      </w:r>
      <w:r w:rsidR="000D10FB">
        <w:rPr>
          <w:rFonts w:eastAsiaTheme="minorEastAsia"/>
        </w:rPr>
        <w:t>ğitim ve test seti kullanılarak farklı üyelik fonksiyonlarından oluşturulan modeller arasında duyarlılık, özgüllük, doğruluk yüzdeleri ve HKOK değerleri bakımından fark bulundu (p&lt;0.001). Modeller çoklu karşılaştırıldığında ise eğitim ve test setlerinden elde edilen sonuçların birbirine paralel olduğu sonucuna ulaşıldı. Hem eğitim hem de test seti kullanılarak oluşturulan modeller tüm model değerlendirme kriterlerine göre birbirinden farklı sonuçlar verdi (p&lt;0.001).</w:t>
      </w:r>
      <w:r w:rsidR="002F0643">
        <w:rPr>
          <w:rFonts w:eastAsiaTheme="minorEastAsia"/>
        </w:rPr>
        <w:t xml:space="preserve"> Duyarlılık, özgüllük, doğruluk yüzdeleri ve HKOK değeri bakımından modeller çoklu karşılaştırıldıklarında ise tüm karşılaştırmalar arasında ileri düzeyde fark olduğu görüldü (p&lt;0.001). Sadece eğit</w:t>
      </w:r>
      <w:r w:rsidR="00B06B5F">
        <w:rPr>
          <w:rFonts w:eastAsiaTheme="minorEastAsia"/>
        </w:rPr>
        <w:t xml:space="preserve">im seti ile oluşturulan </w:t>
      </w:r>
      <w:r w:rsidR="002F0643">
        <w:rPr>
          <w:rFonts w:eastAsiaTheme="minorEastAsia"/>
        </w:rPr>
        <w:t xml:space="preserve">modellerin HKOK kriterine göre yapılan çoklu karşılaştırması sonucunda üçgen-Gauss, üçgen-çan, üçgen-yamuk, yamuk-Gauss ve yamuk-çan üyelik fonksiyonları ile kurulan modellerin </w:t>
      </w:r>
      <w:r w:rsidR="006715F7">
        <w:rPr>
          <w:rFonts w:eastAsiaTheme="minorEastAsia"/>
        </w:rPr>
        <w:t xml:space="preserve">karşılaştırmaları sonucu </w:t>
      </w:r>
      <w:r w:rsidR="002F0643">
        <w:rPr>
          <w:rFonts w:eastAsiaTheme="minorEastAsia"/>
        </w:rPr>
        <w:t xml:space="preserve">p&lt;0.001, Gauss-çan üyelik fonksiyonlarının karşılaştırılması sonucu p=0.002 ve Gauss-yamuk üyelik fonksiyonlarının karşılaştırılması sonucu p=0.001 olasılık değerleri elde edildi. </w:t>
      </w:r>
    </w:p>
    <w:p w:rsidR="002F0643" w:rsidRDefault="00B06B5F" w:rsidP="009867B6">
      <w:pPr>
        <w:spacing w:after="0" w:line="360" w:lineRule="auto"/>
        <w:ind w:firstLine="567"/>
        <w:jc w:val="both"/>
        <w:rPr>
          <w:rFonts w:eastAsiaTheme="minorEastAsia"/>
        </w:rPr>
      </w:pPr>
      <w:r>
        <w:rPr>
          <w:rFonts w:eastAsiaTheme="minorEastAsia"/>
        </w:rPr>
        <w:t>Sonuç olarak s</w:t>
      </w:r>
      <w:r w:rsidR="002F0643">
        <w:rPr>
          <w:rFonts w:eastAsiaTheme="minorEastAsia"/>
        </w:rPr>
        <w:t>ınıflandırma perf</w:t>
      </w:r>
      <w:r>
        <w:rPr>
          <w:rFonts w:eastAsiaTheme="minorEastAsia"/>
        </w:rPr>
        <w:t xml:space="preserve">ormansı en iyi olan modelin </w:t>
      </w:r>
      <w:r w:rsidR="002F0643">
        <w:rPr>
          <w:rFonts w:eastAsiaTheme="minorEastAsia"/>
        </w:rPr>
        <w:t>üçgen üyelik fonksiyonu ile kurulduğu belirlendi. Diğer modeller arasındaki sınıflandırma başarısı sıralamasının ise</w:t>
      </w:r>
      <w:r w:rsidR="0066261F">
        <w:rPr>
          <w:rFonts w:eastAsiaTheme="minorEastAsia"/>
        </w:rPr>
        <w:t xml:space="preserve"> </w:t>
      </w:r>
      <w:r w:rsidR="0066261F">
        <w:rPr>
          <w:rFonts w:eastAsiaTheme="minorEastAsia"/>
        </w:rPr>
        <w:lastRenderedPageBreak/>
        <w:t>yüksekten düşüğe</w:t>
      </w:r>
      <w:r w:rsidR="002F0643">
        <w:rPr>
          <w:rFonts w:eastAsiaTheme="minorEastAsia"/>
        </w:rPr>
        <w:t xml:space="preserve"> Gauss, çan, yamuk üyelik şeklinde olduğu tespit edildi </w:t>
      </w:r>
      <w:r w:rsidR="006969F1">
        <w:rPr>
          <w:rFonts w:eastAsiaTheme="minorEastAsia"/>
        </w:rPr>
        <w:t>(Tablo 4.33 - 4.40 ve Şekil 4.33</w:t>
      </w:r>
      <w:r w:rsidR="002F0643">
        <w:rPr>
          <w:rFonts w:eastAsiaTheme="minorEastAsia"/>
        </w:rPr>
        <w:t xml:space="preserve"> – 4.</w:t>
      </w:r>
      <w:r w:rsidR="006969F1">
        <w:rPr>
          <w:rFonts w:eastAsiaTheme="minorEastAsia"/>
        </w:rPr>
        <w:t>40</w:t>
      </w:r>
      <w:r w:rsidR="002F0643">
        <w:rPr>
          <w:rFonts w:eastAsiaTheme="minorEastAsia"/>
        </w:rPr>
        <w:t>).</w:t>
      </w:r>
    </w:p>
    <w:p w:rsidR="003235CC" w:rsidRDefault="003235CC" w:rsidP="00BE3554">
      <w:pPr>
        <w:spacing w:after="0" w:line="360" w:lineRule="auto"/>
        <w:jc w:val="both"/>
        <w:rPr>
          <w:rFonts w:eastAsiaTheme="minorEastAsia"/>
        </w:rPr>
      </w:pPr>
    </w:p>
    <w:p w:rsidR="006A3191" w:rsidRDefault="006A3191" w:rsidP="00BE3554">
      <w:pPr>
        <w:pStyle w:val="TBal"/>
        <w:spacing w:after="0" w:line="360" w:lineRule="auto"/>
      </w:pPr>
      <w:bookmarkStart w:id="319" w:name="_Toc458998992"/>
      <w:r w:rsidRPr="00863830">
        <w:t>Tablo 4.</w:t>
      </w:r>
      <w:r w:rsidR="00D56926">
        <w:t>33</w:t>
      </w:r>
      <w:r w:rsidRPr="00863830">
        <w:t xml:space="preserve"> Eğitim setinde </w:t>
      </w:r>
      <w:r>
        <w:t>aşamalı bulanık modellerin üyelik fonksiyonlarına gör</w:t>
      </w:r>
      <w:r w:rsidR="00A071E0">
        <w:t>e duyarlılık değerlerinin</w:t>
      </w:r>
      <w:r>
        <w:t xml:space="preserve"> tanımlayıcı istatistikleri ve karşılaştırma sonuçları</w:t>
      </w:r>
      <w:bookmarkEnd w:id="319"/>
    </w:p>
    <w:p w:rsidR="00FA28D0" w:rsidRPr="00FA28D0" w:rsidRDefault="00FA28D0"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6A3191" w:rsidTr="00867E8E">
        <w:trPr>
          <w:trHeight w:val="349"/>
          <w:jc w:val="center"/>
        </w:trPr>
        <w:tc>
          <w:tcPr>
            <w:tcW w:w="1996" w:type="pct"/>
            <w:shd w:val="clear" w:color="auto" w:fill="FFFFFF" w:themeFill="background1"/>
          </w:tcPr>
          <w:p w:rsidR="006A3191"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6A3191" w:rsidRPr="00863830" w:rsidRDefault="006A3191"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6A3191" w:rsidRPr="00863830" w:rsidRDefault="006A3191" w:rsidP="009867B6">
            <w:pPr>
              <w:spacing w:after="0" w:line="360" w:lineRule="auto"/>
              <w:jc w:val="center"/>
              <w:rPr>
                <w:rFonts w:eastAsiaTheme="minorEastAsia"/>
                <w:b/>
              </w:rPr>
            </w:pPr>
            <w:r>
              <w:rPr>
                <w:rFonts w:eastAsiaTheme="minorEastAsia"/>
                <w:b/>
              </w:rPr>
              <w:t>p</w:t>
            </w:r>
          </w:p>
        </w:tc>
      </w:tr>
      <w:tr w:rsidR="00F55A35" w:rsidTr="00DE58FD">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Default="00F55A35" w:rsidP="009867B6">
            <w:pPr>
              <w:spacing w:after="0" w:line="360" w:lineRule="auto"/>
              <w:jc w:val="center"/>
              <w:rPr>
                <w:rFonts w:eastAsiaTheme="minorEastAsia"/>
              </w:rPr>
            </w:pPr>
            <w:r>
              <w:rPr>
                <w:rFonts w:eastAsiaTheme="minorEastAsia"/>
              </w:rPr>
              <w:t>95.56 (94.71 – 96.37)</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b/>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DE58FD">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Default="00F55A35" w:rsidP="009867B6">
            <w:pPr>
              <w:spacing w:after="0" w:line="360" w:lineRule="auto"/>
              <w:jc w:val="center"/>
              <w:rPr>
                <w:rFonts w:eastAsiaTheme="minorEastAsia"/>
              </w:rPr>
            </w:pPr>
            <w:r>
              <w:rPr>
                <w:rFonts w:eastAsiaTheme="minorEastAsia"/>
              </w:rPr>
              <w:t>96.06 (95.26 – 96.77)</w:t>
            </w:r>
          </w:p>
        </w:tc>
        <w:tc>
          <w:tcPr>
            <w:tcW w:w="876" w:type="pct"/>
            <w:vMerge/>
          </w:tcPr>
          <w:p w:rsidR="00F55A35" w:rsidRPr="001D0209" w:rsidRDefault="00F55A35" w:rsidP="009867B6">
            <w:pPr>
              <w:spacing w:after="0" w:line="360" w:lineRule="auto"/>
              <w:jc w:val="center"/>
              <w:rPr>
                <w:rFonts w:eastAsiaTheme="minorEastAsia"/>
              </w:rPr>
            </w:pPr>
          </w:p>
        </w:tc>
      </w:tr>
      <w:tr w:rsidR="00F55A35" w:rsidTr="00DE58FD">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rPr>
                <w:rFonts w:eastAsiaTheme="minorEastAsia"/>
              </w:rPr>
            </w:pPr>
            <w:r>
              <w:rPr>
                <w:rFonts w:eastAsiaTheme="minorEastAsia"/>
              </w:rPr>
              <w:t>96.45 (95.71 – 97.10)</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DE58FD">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Default="00F55A35" w:rsidP="009867B6">
            <w:pPr>
              <w:spacing w:after="0" w:line="360" w:lineRule="auto"/>
              <w:jc w:val="center"/>
              <w:rPr>
                <w:rFonts w:eastAsiaTheme="minorEastAsia"/>
              </w:rPr>
            </w:pPr>
            <w:r>
              <w:rPr>
                <w:rFonts w:eastAsiaTheme="minorEastAsia"/>
              </w:rPr>
              <w:t>94.96 (93.90 – 96.03)</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2F2C43" w:rsidRDefault="002F2C43" w:rsidP="00BE3554">
      <w:pPr>
        <w:spacing w:after="0" w:line="240" w:lineRule="auto"/>
        <w:jc w:val="center"/>
        <w:rPr>
          <w:sz w:val="18"/>
          <w:szCs w:val="18"/>
        </w:rPr>
      </w:pPr>
      <w:r w:rsidRPr="002F2C43">
        <w:rPr>
          <w:sz w:val="18"/>
          <w:szCs w:val="18"/>
        </w:rPr>
        <w:t>Tüm üyelik fonksiyonları birbirinden</w:t>
      </w:r>
      <w:r w:rsidR="00CE0F12">
        <w:rPr>
          <w:sz w:val="18"/>
          <w:szCs w:val="18"/>
        </w:rPr>
        <w:t xml:space="preserve"> istatistiksel olarak</w:t>
      </w:r>
      <w:r w:rsidRPr="002F2C43">
        <w:rPr>
          <w:sz w:val="18"/>
          <w:szCs w:val="18"/>
        </w:rPr>
        <w:t xml:space="preserve"> farklıdır (p&lt;0.001)</w:t>
      </w:r>
      <w:r>
        <w:rPr>
          <w:sz w:val="18"/>
          <w:szCs w:val="18"/>
        </w:rPr>
        <w:t>.</w:t>
      </w:r>
    </w:p>
    <w:p w:rsidR="009D0F51" w:rsidRPr="005A20AF" w:rsidRDefault="009D0F51" w:rsidP="00BE3554">
      <w:pPr>
        <w:spacing w:after="0" w:line="360" w:lineRule="auto"/>
        <w:jc w:val="both"/>
      </w:pPr>
    </w:p>
    <w:p w:rsidR="006A3191" w:rsidRDefault="00D56926" w:rsidP="00BE3554">
      <w:pPr>
        <w:pStyle w:val="TBal"/>
        <w:spacing w:after="0" w:line="360" w:lineRule="auto"/>
      </w:pPr>
      <w:bookmarkStart w:id="320" w:name="_Toc458998993"/>
      <w:r>
        <w:t>Tablo 4.34</w:t>
      </w:r>
      <w:r w:rsidR="006A3191" w:rsidRPr="00863830">
        <w:t xml:space="preserve"> Eğitim setinde </w:t>
      </w:r>
      <w:r w:rsidR="006A3191">
        <w:t>aşamalı bulanık modellerin üyelik fonk</w:t>
      </w:r>
      <w:r w:rsidR="00A071E0">
        <w:t>siyonlarına göre özgüllük değerlerinin</w:t>
      </w:r>
      <w:r w:rsidR="006A3191">
        <w:t xml:space="preserve"> tanımlayıcı istatistikleri ve karşılaştırma sonuçları</w:t>
      </w:r>
      <w:bookmarkEnd w:id="320"/>
    </w:p>
    <w:p w:rsidR="00FA28D0" w:rsidRPr="00FA28D0" w:rsidRDefault="00FA28D0"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6A3191" w:rsidTr="00867E8E">
        <w:trPr>
          <w:trHeight w:val="349"/>
          <w:jc w:val="center"/>
        </w:trPr>
        <w:tc>
          <w:tcPr>
            <w:tcW w:w="1996" w:type="pct"/>
            <w:shd w:val="clear" w:color="auto" w:fill="FFFFFF" w:themeFill="background1"/>
          </w:tcPr>
          <w:p w:rsidR="006A3191"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6A3191" w:rsidRDefault="006A3191" w:rsidP="009867B6">
            <w:pPr>
              <w:spacing w:after="0" w:line="360" w:lineRule="auto"/>
              <w:jc w:val="center"/>
              <w:rPr>
                <w:b/>
              </w:rPr>
            </w:pPr>
            <w:r>
              <w:rPr>
                <w:b/>
              </w:rPr>
              <w:t>Özgüllük</w:t>
            </w:r>
          </w:p>
        </w:tc>
        <w:tc>
          <w:tcPr>
            <w:tcW w:w="876" w:type="pct"/>
            <w:shd w:val="clear" w:color="auto" w:fill="FFFFFF" w:themeFill="background1"/>
          </w:tcPr>
          <w:p w:rsidR="006A3191" w:rsidRPr="00863830" w:rsidRDefault="006A3191" w:rsidP="009867B6">
            <w:pPr>
              <w:spacing w:after="0" w:line="360" w:lineRule="auto"/>
              <w:jc w:val="center"/>
              <w:rPr>
                <w:rFonts w:eastAsiaTheme="minorEastAsia"/>
                <w:b/>
              </w:rPr>
            </w:pPr>
            <w:r>
              <w:rPr>
                <w:rFonts w:eastAsiaTheme="minorEastAsia"/>
                <w:b/>
              </w:rPr>
              <w:t>p</w:t>
            </w:r>
          </w:p>
        </w:tc>
      </w:tr>
      <w:tr w:rsidR="00F55A35" w:rsidTr="00DE58FD">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95.79 (95.00 – 96.60)</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b/>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DE58FD">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96.19 (95.42 – 96.92)</w:t>
            </w:r>
          </w:p>
        </w:tc>
        <w:tc>
          <w:tcPr>
            <w:tcW w:w="876" w:type="pct"/>
            <w:vMerge/>
          </w:tcPr>
          <w:p w:rsidR="00F55A35" w:rsidRPr="001D0209" w:rsidRDefault="00F55A35" w:rsidP="009867B6">
            <w:pPr>
              <w:spacing w:after="0" w:line="360" w:lineRule="auto"/>
              <w:jc w:val="center"/>
              <w:rPr>
                <w:rFonts w:eastAsiaTheme="minorEastAsia"/>
              </w:rPr>
            </w:pPr>
          </w:p>
        </w:tc>
      </w:tr>
      <w:tr w:rsidR="00F55A35" w:rsidTr="00DE58FD">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96.45 (95.71 – 97.12)</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DE58FD">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95.38 (94.35 – 96.31)</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6A3191" w:rsidRDefault="002F2C43" w:rsidP="00BE3554">
      <w:pPr>
        <w:spacing w:after="0" w:line="240" w:lineRule="auto"/>
        <w:jc w:val="center"/>
        <w:rPr>
          <w:sz w:val="18"/>
          <w:szCs w:val="18"/>
        </w:rPr>
      </w:pPr>
      <w:r w:rsidRPr="002F2C43">
        <w:rPr>
          <w:sz w:val="18"/>
          <w:szCs w:val="18"/>
        </w:rPr>
        <w:t>Tüm üyelik fonksiyonları birbirinden</w:t>
      </w:r>
      <w:r w:rsidR="00CE0F12">
        <w:rPr>
          <w:sz w:val="18"/>
          <w:szCs w:val="18"/>
        </w:rPr>
        <w:t xml:space="preserve"> istatistiksel olarak</w:t>
      </w:r>
      <w:r w:rsidRPr="002F2C43">
        <w:rPr>
          <w:sz w:val="18"/>
          <w:szCs w:val="18"/>
        </w:rPr>
        <w:t xml:space="preserve"> farklıdır (p&lt;0.001)</w:t>
      </w:r>
      <w:r>
        <w:rPr>
          <w:sz w:val="18"/>
          <w:szCs w:val="18"/>
        </w:rPr>
        <w:t>.</w:t>
      </w:r>
    </w:p>
    <w:p w:rsidR="00020821" w:rsidRPr="00BE3554" w:rsidRDefault="00020821" w:rsidP="00BE3554">
      <w:pPr>
        <w:spacing w:line="360" w:lineRule="auto"/>
      </w:pPr>
    </w:p>
    <w:p w:rsidR="00020821" w:rsidRDefault="00D56926" w:rsidP="00BE3554">
      <w:pPr>
        <w:pStyle w:val="TBal"/>
        <w:spacing w:after="0" w:line="360" w:lineRule="auto"/>
      </w:pPr>
      <w:bookmarkStart w:id="321" w:name="_Toc458998994"/>
      <w:r>
        <w:t>Tablo 4.35</w:t>
      </w:r>
      <w:r w:rsidR="006A3191" w:rsidRPr="00863830">
        <w:t xml:space="preserve"> </w:t>
      </w:r>
      <w:r w:rsidR="006A3191" w:rsidRPr="003235CC">
        <w:t>Eğitim</w:t>
      </w:r>
      <w:r w:rsidR="006A3191" w:rsidRPr="00863830">
        <w:t xml:space="preserve"> setinde </w:t>
      </w:r>
      <w:r w:rsidR="006A3191">
        <w:t xml:space="preserve">aşamalı bulanık modellerin üyelik fonksiyonlarına göre doğruluk </w:t>
      </w:r>
      <w:r w:rsidR="00A071E0">
        <w:t>değerlerinin</w:t>
      </w:r>
      <w:r w:rsidR="006A3191">
        <w:t xml:space="preserve"> tanımlayıcı istatistikleri ve karşılaştırma sonuçları</w:t>
      </w:r>
      <w:bookmarkEnd w:id="321"/>
    </w:p>
    <w:p w:rsidR="00020821" w:rsidRPr="00020821" w:rsidRDefault="00020821"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6A3191" w:rsidTr="00867E8E">
        <w:trPr>
          <w:trHeight w:val="349"/>
          <w:jc w:val="center"/>
        </w:trPr>
        <w:tc>
          <w:tcPr>
            <w:tcW w:w="1996" w:type="pct"/>
            <w:shd w:val="clear" w:color="auto" w:fill="FFFFFF" w:themeFill="background1"/>
          </w:tcPr>
          <w:p w:rsidR="006A3191"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6A3191" w:rsidRDefault="006A3191" w:rsidP="009867B6">
            <w:pPr>
              <w:spacing w:after="0" w:line="360" w:lineRule="auto"/>
              <w:jc w:val="center"/>
              <w:rPr>
                <w:b/>
              </w:rPr>
            </w:pPr>
            <w:r>
              <w:rPr>
                <w:b/>
              </w:rPr>
              <w:t xml:space="preserve">Doğruluk </w:t>
            </w:r>
          </w:p>
        </w:tc>
        <w:tc>
          <w:tcPr>
            <w:tcW w:w="876" w:type="pct"/>
            <w:shd w:val="clear" w:color="auto" w:fill="FFFFFF" w:themeFill="background1"/>
          </w:tcPr>
          <w:p w:rsidR="006A3191" w:rsidRPr="00863830" w:rsidRDefault="006A3191" w:rsidP="009867B6">
            <w:pPr>
              <w:spacing w:after="0" w:line="360" w:lineRule="auto"/>
              <w:jc w:val="center"/>
              <w:rPr>
                <w:rFonts w:eastAsiaTheme="minorEastAsia"/>
                <w:b/>
              </w:rPr>
            </w:pPr>
            <w:r>
              <w:rPr>
                <w:rFonts w:eastAsiaTheme="minorEastAsia"/>
                <w:b/>
              </w:rPr>
              <w:t>p</w:t>
            </w:r>
          </w:p>
        </w:tc>
      </w:tr>
      <w:tr w:rsidR="00F55A35" w:rsidTr="00DE58FD">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95.71 (95.14 – 96.14)</w:t>
            </w:r>
          </w:p>
        </w:tc>
        <w:tc>
          <w:tcPr>
            <w:tcW w:w="876" w:type="pct"/>
            <w:vMerge w:val="restart"/>
          </w:tcPr>
          <w:p w:rsidR="00F55A35" w:rsidRDefault="00F55A35" w:rsidP="009867B6">
            <w:pPr>
              <w:spacing w:after="0" w:line="360" w:lineRule="auto"/>
              <w:jc w:val="center"/>
              <w:rPr>
                <w:rFonts w:eastAsiaTheme="minorEastAsia"/>
                <w:b/>
              </w:rPr>
            </w:pPr>
          </w:p>
          <w:p w:rsidR="00F55A35" w:rsidRDefault="00F55A35" w:rsidP="009867B6">
            <w:pPr>
              <w:spacing w:after="0" w:line="360" w:lineRule="auto"/>
              <w:jc w:val="center"/>
              <w:rPr>
                <w:rFonts w:eastAsiaTheme="minorEastAsia"/>
                <w:b/>
              </w:rPr>
            </w:pPr>
          </w:p>
          <w:p w:rsidR="00F55A35" w:rsidRPr="001D0209" w:rsidRDefault="00F55A35" w:rsidP="009867B6">
            <w:pPr>
              <w:spacing w:after="0" w:line="360" w:lineRule="auto"/>
              <w:jc w:val="center"/>
              <w:rPr>
                <w:rFonts w:eastAsiaTheme="minorEastAsia"/>
              </w:rPr>
            </w:pPr>
            <w:r>
              <w:rPr>
                <w:rFonts w:eastAsiaTheme="minorEastAsia"/>
                <w:b/>
              </w:rPr>
              <w:t>&lt;0.</w:t>
            </w:r>
            <w:r w:rsidRPr="001B44A0">
              <w:rPr>
                <w:rFonts w:eastAsiaTheme="minorEastAsia"/>
                <w:b/>
              </w:rPr>
              <w:t>001</w:t>
            </w:r>
          </w:p>
        </w:tc>
      </w:tr>
      <w:tr w:rsidR="00F55A35" w:rsidTr="00DE58FD">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96.14 (95.57 – 96.57)</w:t>
            </w:r>
          </w:p>
        </w:tc>
        <w:tc>
          <w:tcPr>
            <w:tcW w:w="876" w:type="pct"/>
            <w:vMerge/>
          </w:tcPr>
          <w:p w:rsidR="00F55A35" w:rsidRPr="001D0209" w:rsidRDefault="00F55A35" w:rsidP="009867B6">
            <w:pPr>
              <w:spacing w:after="0" w:line="360" w:lineRule="auto"/>
              <w:jc w:val="center"/>
              <w:rPr>
                <w:rFonts w:eastAsiaTheme="minorEastAsia"/>
              </w:rPr>
            </w:pPr>
          </w:p>
        </w:tc>
      </w:tr>
      <w:tr w:rsidR="00F55A35" w:rsidTr="00DE58FD">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96.43 (96.00 – 96.86)</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DE58FD">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95.14 (94.71 – 95.57)</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020821" w:rsidRDefault="002F2C43" w:rsidP="00BE3554">
      <w:pPr>
        <w:spacing w:after="0" w:line="240" w:lineRule="auto"/>
        <w:jc w:val="center"/>
        <w:rPr>
          <w:sz w:val="18"/>
          <w:szCs w:val="18"/>
        </w:rPr>
      </w:pPr>
      <w:r w:rsidRPr="002F2C43">
        <w:rPr>
          <w:sz w:val="18"/>
          <w:szCs w:val="18"/>
        </w:rPr>
        <w:t>Tüm üyelik fonksiyonları birbirinden</w:t>
      </w:r>
      <w:r w:rsidR="00CE0F12" w:rsidRPr="00CE0F12">
        <w:rPr>
          <w:sz w:val="18"/>
          <w:szCs w:val="18"/>
        </w:rPr>
        <w:t xml:space="preserve"> </w:t>
      </w:r>
      <w:r w:rsidR="00CE0F12">
        <w:rPr>
          <w:sz w:val="18"/>
          <w:szCs w:val="18"/>
        </w:rPr>
        <w:t>istatistiksel olarak</w:t>
      </w:r>
      <w:r w:rsidRPr="002F2C43">
        <w:rPr>
          <w:sz w:val="18"/>
          <w:szCs w:val="18"/>
        </w:rPr>
        <w:t xml:space="preserve"> farklıdır (p&lt;0.001)</w:t>
      </w:r>
      <w:r w:rsidR="00020821">
        <w:rPr>
          <w:sz w:val="18"/>
          <w:szCs w:val="18"/>
        </w:rPr>
        <w:t>.</w:t>
      </w:r>
    </w:p>
    <w:p w:rsidR="00020821" w:rsidRPr="00020821" w:rsidRDefault="00020821" w:rsidP="009867B6">
      <w:pPr>
        <w:spacing w:after="0" w:line="240" w:lineRule="auto"/>
        <w:jc w:val="center"/>
        <w:rPr>
          <w:sz w:val="18"/>
          <w:szCs w:val="18"/>
        </w:rPr>
      </w:pPr>
    </w:p>
    <w:p w:rsidR="00020821" w:rsidRDefault="00D56926" w:rsidP="00BE3554">
      <w:pPr>
        <w:pStyle w:val="TBal"/>
        <w:spacing w:after="0" w:line="360" w:lineRule="auto"/>
      </w:pPr>
      <w:bookmarkStart w:id="322" w:name="_Toc458998995"/>
      <w:r>
        <w:lastRenderedPageBreak/>
        <w:t>Tablo 4.36</w:t>
      </w:r>
      <w:r w:rsidR="006A3191" w:rsidRPr="00863830">
        <w:t xml:space="preserve"> Eğitim setinde </w:t>
      </w:r>
      <w:r w:rsidR="006A3191">
        <w:t>aşamalı bulanık modellerin üyelik fonksiyonlarına göre HKOK değerlerinin tanımlayıcı istatistikleri ve karşılaştırma sonuçları</w:t>
      </w:r>
      <w:bookmarkEnd w:id="322"/>
    </w:p>
    <w:p w:rsidR="00020821" w:rsidRPr="00020821" w:rsidRDefault="00020821"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6A3191" w:rsidTr="00867E8E">
        <w:trPr>
          <w:trHeight w:val="349"/>
          <w:jc w:val="center"/>
        </w:trPr>
        <w:tc>
          <w:tcPr>
            <w:tcW w:w="1996" w:type="pct"/>
            <w:shd w:val="clear" w:color="auto" w:fill="FFFFFF" w:themeFill="background1"/>
          </w:tcPr>
          <w:p w:rsidR="006A3191"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6A3191" w:rsidRDefault="006A3191" w:rsidP="009867B6">
            <w:pPr>
              <w:spacing w:after="0" w:line="360" w:lineRule="auto"/>
              <w:jc w:val="center"/>
              <w:rPr>
                <w:b/>
              </w:rPr>
            </w:pPr>
            <w:r>
              <w:rPr>
                <w:b/>
              </w:rPr>
              <w:t>HKOK</w:t>
            </w:r>
          </w:p>
        </w:tc>
        <w:tc>
          <w:tcPr>
            <w:tcW w:w="876" w:type="pct"/>
            <w:shd w:val="clear" w:color="auto" w:fill="FFFFFF" w:themeFill="background1"/>
          </w:tcPr>
          <w:p w:rsidR="006A3191" w:rsidRPr="00863830" w:rsidRDefault="006A3191" w:rsidP="009867B6">
            <w:pPr>
              <w:spacing w:after="0" w:line="360" w:lineRule="auto"/>
              <w:jc w:val="center"/>
              <w:rPr>
                <w:rFonts w:eastAsiaTheme="minorEastAsia"/>
                <w:b/>
              </w:rPr>
            </w:pPr>
            <w:r>
              <w:rPr>
                <w:rFonts w:eastAsiaTheme="minorEastAsia"/>
                <w:b/>
              </w:rPr>
              <w:t>p</w:t>
            </w:r>
          </w:p>
        </w:tc>
      </w:tr>
      <w:tr w:rsidR="00F55A35" w:rsidTr="00E57668">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D05FD3" w:rsidRDefault="00F55A35" w:rsidP="009867B6">
            <w:pPr>
              <w:spacing w:after="0" w:line="360" w:lineRule="auto"/>
              <w:jc w:val="center"/>
            </w:pPr>
            <w:r>
              <w:t>20.70 (19.64 – 22.04)</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1D0209" w:rsidRDefault="00F55A35" w:rsidP="009867B6">
            <w:pPr>
              <w:spacing w:after="0" w:line="360" w:lineRule="auto"/>
              <w:jc w:val="center"/>
              <w:rPr>
                <w:rFonts w:eastAsiaTheme="minorEastAsia"/>
              </w:rPr>
            </w:pPr>
            <w:r>
              <w:rPr>
                <w:rFonts w:eastAsiaTheme="minorEastAsia"/>
                <w:b/>
              </w:rPr>
              <w:t>&lt;0.</w:t>
            </w:r>
            <w:r w:rsidRPr="001B44A0">
              <w:rPr>
                <w:rFonts w:eastAsiaTheme="minorEastAsia"/>
                <w:b/>
              </w:rPr>
              <w:t>001</w:t>
            </w:r>
          </w:p>
        </w:tc>
      </w:tr>
      <w:tr w:rsidR="00F55A35" w:rsidTr="00E57668">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056576" w:rsidRDefault="00F55A35" w:rsidP="009867B6">
            <w:pPr>
              <w:spacing w:after="0" w:line="360" w:lineRule="auto"/>
              <w:jc w:val="center"/>
            </w:pPr>
            <w:r>
              <w:t>19.64 (18.52 – 21.04)</w:t>
            </w:r>
          </w:p>
        </w:tc>
        <w:tc>
          <w:tcPr>
            <w:tcW w:w="876" w:type="pct"/>
            <w:vMerge/>
          </w:tcPr>
          <w:p w:rsidR="00F55A35" w:rsidRPr="001D0209" w:rsidRDefault="00F55A35" w:rsidP="009867B6">
            <w:pPr>
              <w:spacing w:after="0" w:line="360" w:lineRule="auto"/>
              <w:jc w:val="center"/>
              <w:rPr>
                <w:rFonts w:eastAsiaTheme="minorEastAsia"/>
              </w:rPr>
            </w:pPr>
          </w:p>
        </w:tc>
      </w:tr>
      <w:tr w:rsidR="00F55A35" w:rsidTr="00E57668">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056576" w:rsidRDefault="00F55A35" w:rsidP="009867B6">
            <w:pPr>
              <w:spacing w:after="0" w:line="360" w:lineRule="auto"/>
              <w:jc w:val="center"/>
            </w:pPr>
            <w:r>
              <w:t>18.90 (17.73 – 20.00)</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E57668">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056576" w:rsidRDefault="00F55A35" w:rsidP="009867B6">
            <w:pPr>
              <w:spacing w:after="0" w:line="360" w:lineRule="auto"/>
              <w:jc w:val="center"/>
            </w:pPr>
            <w:r>
              <w:t>22.04 (21.04 – 22.99)</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D0731C" w:rsidRDefault="002F2C43" w:rsidP="00BE3554">
      <w:pPr>
        <w:spacing w:after="0" w:line="240" w:lineRule="auto"/>
        <w:jc w:val="center"/>
        <w:rPr>
          <w:sz w:val="18"/>
          <w:szCs w:val="18"/>
        </w:rPr>
      </w:pPr>
      <w:r w:rsidRPr="002F2C43">
        <w:rPr>
          <w:sz w:val="18"/>
          <w:szCs w:val="18"/>
        </w:rPr>
        <w:t>Tüm üyelik fonksiyonla</w:t>
      </w:r>
      <w:r w:rsidR="00CE0F12">
        <w:rPr>
          <w:sz w:val="18"/>
          <w:szCs w:val="18"/>
        </w:rPr>
        <w:t>rı birbirinden</w:t>
      </w:r>
      <w:r w:rsidR="00CE0F12" w:rsidRPr="00CE0F12">
        <w:rPr>
          <w:sz w:val="18"/>
          <w:szCs w:val="18"/>
        </w:rPr>
        <w:t xml:space="preserve"> </w:t>
      </w:r>
      <w:r w:rsidR="00CE0F12">
        <w:rPr>
          <w:sz w:val="18"/>
          <w:szCs w:val="18"/>
        </w:rPr>
        <w:t>istatistiksel olarak farklıdır.</w:t>
      </w:r>
    </w:p>
    <w:p w:rsidR="00020821" w:rsidRDefault="00020821" w:rsidP="00BE3554">
      <w:pPr>
        <w:spacing w:after="0" w:line="360" w:lineRule="auto"/>
        <w:jc w:val="center"/>
        <w:rPr>
          <w:sz w:val="18"/>
          <w:szCs w:val="18"/>
        </w:rPr>
      </w:pPr>
    </w:p>
    <w:p w:rsidR="00020821" w:rsidRPr="00020821" w:rsidRDefault="00020821" w:rsidP="00BE3554">
      <w:pPr>
        <w:spacing w:after="0" w:line="360" w:lineRule="auto"/>
        <w:jc w:val="center"/>
        <w:rPr>
          <w:sz w:val="6"/>
          <w:szCs w:val="18"/>
        </w:rPr>
      </w:pPr>
    </w:p>
    <w:p w:rsidR="00020821" w:rsidRDefault="009D5401" w:rsidP="00BE3554">
      <w:pPr>
        <w:spacing w:after="0" w:line="360" w:lineRule="auto"/>
        <w:jc w:val="center"/>
        <w:rPr>
          <w:rFonts w:eastAsiaTheme="minorEastAsia"/>
          <w:highlight w:val="yellow"/>
        </w:rPr>
      </w:pPr>
      <w:r w:rsidRPr="009D5401">
        <w:rPr>
          <w:rFonts w:eastAsiaTheme="minorEastAsia"/>
          <w:noProof/>
          <w:highlight w:val="yellow"/>
          <w:lang w:eastAsia="tr-TR"/>
        </w:rPr>
        <w:drawing>
          <wp:inline distT="0" distB="0" distL="0" distR="0" wp14:anchorId="005FB450" wp14:editId="72950D44">
            <wp:extent cx="4680000" cy="2880000"/>
            <wp:effectExtent l="0" t="0" r="6350" b="0"/>
            <wp:docPr id="377" name="Resim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4">
                      <a:extLst>
                        <a:ext uri="{28A0092B-C50C-407E-A947-70E740481C1C}">
                          <a14:useLocalDpi xmlns:a14="http://schemas.microsoft.com/office/drawing/2010/main" val="0"/>
                        </a:ext>
                      </a:extLst>
                    </a:blip>
                    <a:srcRect l="1559" t="2338" r="1312" b="215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020821" w:rsidRPr="00020821" w:rsidRDefault="00020821" w:rsidP="00BE3554">
      <w:pPr>
        <w:spacing w:after="0" w:line="240" w:lineRule="auto"/>
        <w:jc w:val="center"/>
        <w:rPr>
          <w:rFonts w:eastAsiaTheme="minorEastAsia"/>
          <w:highlight w:val="yellow"/>
        </w:rPr>
      </w:pPr>
    </w:p>
    <w:p w:rsidR="00D0731C" w:rsidRDefault="006969F1" w:rsidP="00BE3554">
      <w:pPr>
        <w:pStyle w:val="Balk4"/>
        <w:spacing w:after="0" w:line="360" w:lineRule="auto"/>
        <w:rPr>
          <w:rFonts w:eastAsiaTheme="minorEastAsia"/>
        </w:rPr>
      </w:pPr>
      <w:bookmarkStart w:id="323" w:name="_Toc458998886"/>
      <w:r>
        <w:rPr>
          <w:rFonts w:eastAsiaTheme="minorEastAsia"/>
        </w:rPr>
        <w:t>Şekil 4.33</w:t>
      </w:r>
      <w:r w:rsidR="00D0731C" w:rsidRPr="008810C9">
        <w:rPr>
          <w:rFonts w:eastAsiaTheme="minorEastAsia"/>
        </w:rPr>
        <w:t xml:space="preserve"> </w:t>
      </w:r>
      <w:r w:rsidR="00D0731C">
        <w:rPr>
          <w:rFonts w:eastAsiaTheme="minorEastAsia"/>
        </w:rPr>
        <w:t>Eğitim</w:t>
      </w:r>
      <w:r w:rsidR="00D0731C" w:rsidRPr="008810C9">
        <w:rPr>
          <w:rFonts w:eastAsiaTheme="minorEastAsia"/>
        </w:rPr>
        <w:t xml:space="preserve"> setinde değişen üyel</w:t>
      </w:r>
      <w:r w:rsidR="00D0731C">
        <w:rPr>
          <w:rFonts w:eastAsiaTheme="minorEastAsia"/>
        </w:rPr>
        <w:t>ik fonksiyonlarına göre aşamalı bulanık modellerin duyarlılık</w:t>
      </w:r>
      <w:r w:rsidR="00D0731C" w:rsidRPr="008810C9">
        <w:rPr>
          <w:rFonts w:eastAsiaTheme="minorEastAsia"/>
        </w:rPr>
        <w:t xml:space="preserve"> değerlerine ilişkin kutu grafikleri</w:t>
      </w:r>
      <w:bookmarkEnd w:id="323"/>
    </w:p>
    <w:p w:rsidR="004F2165" w:rsidRPr="004F2165" w:rsidRDefault="004F2165" w:rsidP="009867B6">
      <w:pPr>
        <w:spacing w:after="0" w:line="240" w:lineRule="auto"/>
      </w:pPr>
    </w:p>
    <w:p w:rsidR="00D0731C" w:rsidRDefault="009D5401" w:rsidP="009867B6">
      <w:pPr>
        <w:spacing w:after="0" w:line="360" w:lineRule="auto"/>
        <w:jc w:val="center"/>
        <w:rPr>
          <w:rFonts w:eastAsiaTheme="minorEastAsia"/>
        </w:rPr>
      </w:pPr>
      <w:r w:rsidRPr="009D5401">
        <w:rPr>
          <w:rFonts w:eastAsiaTheme="minorEastAsia"/>
          <w:noProof/>
          <w:lang w:eastAsia="tr-TR"/>
        </w:rPr>
        <w:lastRenderedPageBreak/>
        <w:drawing>
          <wp:inline distT="0" distB="0" distL="0" distR="0" wp14:anchorId="5B2AF059" wp14:editId="19537E4B">
            <wp:extent cx="4680000" cy="2880000"/>
            <wp:effectExtent l="0" t="0" r="6350" b="0"/>
            <wp:docPr id="378" name="Resim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5">
                      <a:extLst>
                        <a:ext uri="{28A0092B-C50C-407E-A947-70E740481C1C}">
                          <a14:useLocalDpi xmlns:a14="http://schemas.microsoft.com/office/drawing/2010/main" val="0"/>
                        </a:ext>
                      </a:extLst>
                    </a:blip>
                    <a:srcRect l="719" t="1799" r="1432" b="161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BE3554">
      <w:pPr>
        <w:spacing w:after="0" w:line="240" w:lineRule="auto"/>
      </w:pPr>
    </w:p>
    <w:p w:rsidR="00D0731C" w:rsidRDefault="006969F1" w:rsidP="00BE3554">
      <w:pPr>
        <w:pStyle w:val="Balk4"/>
        <w:spacing w:after="0" w:line="360" w:lineRule="auto"/>
        <w:rPr>
          <w:rFonts w:eastAsiaTheme="minorEastAsia"/>
        </w:rPr>
      </w:pPr>
      <w:bookmarkStart w:id="324" w:name="_Toc458998887"/>
      <w:r>
        <w:rPr>
          <w:rFonts w:eastAsiaTheme="minorEastAsia"/>
        </w:rPr>
        <w:t>Şekil 4.34</w:t>
      </w:r>
      <w:r w:rsidR="00D0731C" w:rsidRPr="008810C9">
        <w:rPr>
          <w:rFonts w:eastAsiaTheme="minorEastAsia"/>
        </w:rPr>
        <w:t xml:space="preserve"> </w:t>
      </w:r>
      <w:r w:rsidR="00D0731C">
        <w:rPr>
          <w:rFonts w:eastAsiaTheme="minorEastAsia"/>
        </w:rPr>
        <w:t>Eğitim</w:t>
      </w:r>
      <w:r w:rsidR="00D0731C" w:rsidRPr="008810C9">
        <w:rPr>
          <w:rFonts w:eastAsiaTheme="minorEastAsia"/>
        </w:rPr>
        <w:t xml:space="preserve"> setinde değişen üyel</w:t>
      </w:r>
      <w:r w:rsidR="00D0731C">
        <w:rPr>
          <w:rFonts w:eastAsiaTheme="minorEastAsia"/>
        </w:rPr>
        <w:t>ik fonksiyonlarına göre aşamalı bulanık modellerin özgüllük</w:t>
      </w:r>
      <w:r w:rsidR="00D0731C" w:rsidRPr="008810C9">
        <w:rPr>
          <w:rFonts w:eastAsiaTheme="minorEastAsia"/>
        </w:rPr>
        <w:t xml:space="preserve"> değerlerine ilişkin kutu grafikleri</w:t>
      </w:r>
      <w:bookmarkEnd w:id="324"/>
    </w:p>
    <w:p w:rsidR="00D0731C" w:rsidRDefault="00D0731C" w:rsidP="00BE3554">
      <w:pPr>
        <w:spacing w:after="0" w:line="360" w:lineRule="auto"/>
        <w:jc w:val="both"/>
        <w:rPr>
          <w:rFonts w:eastAsiaTheme="minorEastAsia"/>
        </w:rPr>
      </w:pPr>
    </w:p>
    <w:p w:rsidR="00D0731C" w:rsidRDefault="009D5401" w:rsidP="00BE3554">
      <w:pPr>
        <w:spacing w:after="0" w:line="360" w:lineRule="auto"/>
        <w:jc w:val="center"/>
        <w:rPr>
          <w:rFonts w:eastAsiaTheme="minorEastAsia"/>
        </w:rPr>
      </w:pPr>
      <w:r w:rsidRPr="009D5401">
        <w:rPr>
          <w:rFonts w:eastAsiaTheme="minorEastAsia"/>
          <w:noProof/>
          <w:lang w:eastAsia="tr-TR"/>
        </w:rPr>
        <w:drawing>
          <wp:inline distT="0" distB="0" distL="0" distR="0" wp14:anchorId="3320D5AB" wp14:editId="0DB1D378">
            <wp:extent cx="4680000" cy="2880000"/>
            <wp:effectExtent l="0" t="0" r="6350" b="0"/>
            <wp:docPr id="379" name="Resim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6">
                      <a:extLst>
                        <a:ext uri="{28A0092B-C50C-407E-A947-70E740481C1C}">
                          <a14:useLocalDpi xmlns:a14="http://schemas.microsoft.com/office/drawing/2010/main" val="0"/>
                        </a:ext>
                      </a:extLst>
                    </a:blip>
                    <a:srcRect l="1319" t="1799" r="1428" b="161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BE3554">
      <w:pPr>
        <w:spacing w:after="0" w:line="240" w:lineRule="auto"/>
      </w:pPr>
    </w:p>
    <w:p w:rsidR="00D0731C" w:rsidRDefault="006969F1" w:rsidP="00BE3554">
      <w:pPr>
        <w:pStyle w:val="Balk4"/>
        <w:spacing w:after="0" w:line="360" w:lineRule="auto"/>
        <w:rPr>
          <w:rFonts w:eastAsiaTheme="minorEastAsia"/>
        </w:rPr>
      </w:pPr>
      <w:bookmarkStart w:id="325" w:name="_Toc458998888"/>
      <w:r>
        <w:rPr>
          <w:rFonts w:eastAsiaTheme="minorEastAsia"/>
        </w:rPr>
        <w:t>Şekil 4.35</w:t>
      </w:r>
      <w:r w:rsidR="00D0731C" w:rsidRPr="008810C9">
        <w:rPr>
          <w:rFonts w:eastAsiaTheme="minorEastAsia"/>
        </w:rPr>
        <w:t xml:space="preserve"> </w:t>
      </w:r>
      <w:r w:rsidR="00D0731C">
        <w:rPr>
          <w:rFonts w:eastAsiaTheme="minorEastAsia"/>
        </w:rPr>
        <w:t>Eğitim</w:t>
      </w:r>
      <w:r w:rsidR="00D0731C" w:rsidRPr="008810C9">
        <w:rPr>
          <w:rFonts w:eastAsiaTheme="minorEastAsia"/>
        </w:rPr>
        <w:t xml:space="preserve"> setinde değişen üyel</w:t>
      </w:r>
      <w:r w:rsidR="00D0731C">
        <w:rPr>
          <w:rFonts w:eastAsiaTheme="minorEastAsia"/>
        </w:rPr>
        <w:t xml:space="preserve">ik fonksiyonlarına göre aşamalı bulanık modellerin doğruluk </w:t>
      </w:r>
      <w:r w:rsidR="00D0731C" w:rsidRPr="008810C9">
        <w:rPr>
          <w:rFonts w:eastAsiaTheme="minorEastAsia"/>
        </w:rPr>
        <w:t>değerlerine ilişkin kutu grafikleri</w:t>
      </w:r>
      <w:bookmarkEnd w:id="325"/>
    </w:p>
    <w:p w:rsidR="004F2165" w:rsidRPr="004F2165" w:rsidRDefault="004F2165" w:rsidP="009867B6">
      <w:pPr>
        <w:spacing w:after="0" w:line="240" w:lineRule="auto"/>
      </w:pPr>
    </w:p>
    <w:p w:rsidR="00D0731C" w:rsidRPr="00B1720C" w:rsidRDefault="00387F18" w:rsidP="009867B6">
      <w:pPr>
        <w:spacing w:after="0" w:line="360" w:lineRule="auto"/>
        <w:jc w:val="center"/>
        <w:rPr>
          <w:rFonts w:eastAsiaTheme="minorEastAsia"/>
        </w:rPr>
      </w:pPr>
      <w:r w:rsidRPr="00387F18">
        <w:rPr>
          <w:rFonts w:eastAsiaTheme="minorEastAsia"/>
          <w:noProof/>
          <w:lang w:eastAsia="tr-TR"/>
        </w:rPr>
        <w:lastRenderedPageBreak/>
        <w:drawing>
          <wp:inline distT="0" distB="0" distL="0" distR="0" wp14:anchorId="7A0A6DF8" wp14:editId="7D29B8F4">
            <wp:extent cx="4680000" cy="2880000"/>
            <wp:effectExtent l="0" t="0" r="6350" b="0"/>
            <wp:docPr id="380" name="Resim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7">
                      <a:extLst>
                        <a:ext uri="{28A0092B-C50C-407E-A947-70E740481C1C}">
                          <a14:useLocalDpi xmlns:a14="http://schemas.microsoft.com/office/drawing/2010/main" val="0"/>
                        </a:ext>
                      </a:extLst>
                    </a:blip>
                    <a:srcRect l="959" t="1799" r="1178" b="1791"/>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BE3554">
      <w:pPr>
        <w:spacing w:after="0" w:line="240" w:lineRule="auto"/>
      </w:pPr>
    </w:p>
    <w:p w:rsidR="00D0731C" w:rsidRDefault="006969F1" w:rsidP="00BE3554">
      <w:pPr>
        <w:pStyle w:val="Balk4"/>
        <w:spacing w:after="0" w:line="360" w:lineRule="auto"/>
        <w:rPr>
          <w:rFonts w:eastAsiaTheme="minorEastAsia"/>
        </w:rPr>
      </w:pPr>
      <w:bookmarkStart w:id="326" w:name="_Toc458998889"/>
      <w:r>
        <w:rPr>
          <w:rFonts w:eastAsiaTheme="minorEastAsia"/>
        </w:rPr>
        <w:t>Şekil 4.36</w:t>
      </w:r>
      <w:r w:rsidR="00D0731C" w:rsidRPr="008810C9">
        <w:rPr>
          <w:rFonts w:eastAsiaTheme="minorEastAsia"/>
        </w:rPr>
        <w:t xml:space="preserve"> </w:t>
      </w:r>
      <w:r w:rsidR="00D0731C">
        <w:rPr>
          <w:rFonts w:eastAsiaTheme="minorEastAsia"/>
        </w:rPr>
        <w:t>Eğitim</w:t>
      </w:r>
      <w:r w:rsidR="003B7693">
        <w:rPr>
          <w:rFonts w:eastAsiaTheme="minorEastAsia"/>
        </w:rPr>
        <w:t xml:space="preserve"> </w:t>
      </w:r>
      <w:r w:rsidR="00D0731C" w:rsidRPr="008810C9">
        <w:rPr>
          <w:rFonts w:eastAsiaTheme="minorEastAsia"/>
        </w:rPr>
        <w:t>setinde değişen üyel</w:t>
      </w:r>
      <w:r w:rsidR="00D0731C">
        <w:rPr>
          <w:rFonts w:eastAsiaTheme="minorEastAsia"/>
        </w:rPr>
        <w:t>ik fonksiyonlarına göre aşamalı bulanık modellerin HKOK</w:t>
      </w:r>
      <w:r w:rsidR="00D0731C" w:rsidRPr="008810C9">
        <w:rPr>
          <w:rFonts w:eastAsiaTheme="minorEastAsia"/>
        </w:rPr>
        <w:t xml:space="preserve"> değerlerine ilişkin kutu grafikleri</w:t>
      </w:r>
      <w:bookmarkEnd w:id="326"/>
    </w:p>
    <w:p w:rsidR="00D0731C" w:rsidRPr="00BE3554" w:rsidRDefault="00D0731C" w:rsidP="00BE3554">
      <w:pPr>
        <w:spacing w:after="0" w:line="360" w:lineRule="auto"/>
        <w:jc w:val="both"/>
        <w:rPr>
          <w:rFonts w:eastAsiaTheme="minorEastAsia"/>
          <w:sz w:val="20"/>
        </w:rPr>
      </w:pPr>
    </w:p>
    <w:p w:rsidR="00D0731C" w:rsidRDefault="00D0731C" w:rsidP="00BE3554">
      <w:pPr>
        <w:pStyle w:val="TBal"/>
        <w:spacing w:after="0" w:line="360" w:lineRule="auto"/>
      </w:pPr>
      <w:bookmarkStart w:id="327" w:name="_Toc458998996"/>
      <w:r w:rsidRPr="00863830">
        <w:t>Tablo 4.</w:t>
      </w:r>
      <w:r w:rsidR="00D56926">
        <w:t>37</w:t>
      </w:r>
      <w:r>
        <w:t xml:space="preserve"> Test</w:t>
      </w:r>
      <w:r w:rsidR="003B7693">
        <w:t xml:space="preserve"> </w:t>
      </w:r>
      <w:r w:rsidRPr="00863830">
        <w:t xml:space="preserve">setinde </w:t>
      </w:r>
      <w:r>
        <w:t>aşamalı bulanık modellerin üyelik fonksi</w:t>
      </w:r>
      <w:r w:rsidR="00A071E0">
        <w:t>yonlarına göre duyarlılık değerlerinin</w:t>
      </w:r>
      <w:r>
        <w:t xml:space="preserve"> tanımlayıcı istatistikleri ve karşılaştırma sonuçları</w:t>
      </w:r>
      <w:bookmarkEnd w:id="327"/>
    </w:p>
    <w:p w:rsidR="00DE1216" w:rsidRPr="00DE1216" w:rsidRDefault="00DE1216"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D0731C" w:rsidTr="00867E8E">
        <w:trPr>
          <w:trHeight w:val="349"/>
          <w:jc w:val="center"/>
        </w:trPr>
        <w:tc>
          <w:tcPr>
            <w:tcW w:w="1996" w:type="pct"/>
            <w:shd w:val="clear" w:color="auto" w:fill="FFFFFF" w:themeFill="background1"/>
          </w:tcPr>
          <w:p w:rsidR="00D0731C"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D0731C" w:rsidRPr="00863830" w:rsidRDefault="00D0731C" w:rsidP="009867B6">
            <w:pPr>
              <w:spacing w:after="0" w:line="360" w:lineRule="auto"/>
              <w:jc w:val="center"/>
              <w:rPr>
                <w:rFonts w:eastAsiaTheme="minorEastAsia"/>
                <w:b/>
              </w:rPr>
            </w:pPr>
            <w:r w:rsidRPr="00863830">
              <w:rPr>
                <w:rFonts w:eastAsiaTheme="minorEastAsia"/>
                <w:b/>
              </w:rPr>
              <w:t>Duyarlılık</w:t>
            </w:r>
          </w:p>
        </w:tc>
        <w:tc>
          <w:tcPr>
            <w:tcW w:w="876" w:type="pct"/>
            <w:shd w:val="clear" w:color="auto" w:fill="FFFFFF" w:themeFill="background1"/>
          </w:tcPr>
          <w:p w:rsidR="00D0731C" w:rsidRPr="00863830" w:rsidRDefault="00D0731C" w:rsidP="009867B6">
            <w:pPr>
              <w:spacing w:after="0" w:line="360" w:lineRule="auto"/>
              <w:jc w:val="center"/>
              <w:rPr>
                <w:rFonts w:eastAsiaTheme="minorEastAsia"/>
                <w:b/>
              </w:rPr>
            </w:pPr>
            <w:r>
              <w:rPr>
                <w:rFonts w:eastAsiaTheme="minorEastAsia"/>
                <w:b/>
              </w:rPr>
              <w:t>p</w:t>
            </w:r>
          </w:p>
        </w:tc>
      </w:tr>
      <w:tr w:rsidR="00F55A35" w:rsidTr="00721656">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Default="00F55A35" w:rsidP="009867B6">
            <w:pPr>
              <w:spacing w:after="0" w:line="360" w:lineRule="auto"/>
              <w:jc w:val="center"/>
              <w:rPr>
                <w:rFonts w:eastAsiaTheme="minorEastAsia"/>
              </w:rPr>
            </w:pPr>
            <w:r>
              <w:rPr>
                <w:rFonts w:eastAsiaTheme="minorEastAsia"/>
              </w:rPr>
              <w:t>95.24 (93.71 – 96.60)</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b/>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721656">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Default="00F55A35" w:rsidP="009867B6">
            <w:pPr>
              <w:spacing w:after="0" w:line="360" w:lineRule="auto"/>
              <w:jc w:val="center"/>
              <w:rPr>
                <w:rFonts w:eastAsiaTheme="minorEastAsia"/>
              </w:rPr>
            </w:pPr>
            <w:r>
              <w:rPr>
                <w:rFonts w:eastAsiaTheme="minorEastAsia"/>
              </w:rPr>
              <w:t>95.74 (94.24 – 96.90)</w:t>
            </w:r>
          </w:p>
        </w:tc>
        <w:tc>
          <w:tcPr>
            <w:tcW w:w="876" w:type="pct"/>
            <w:vMerge/>
          </w:tcPr>
          <w:p w:rsidR="00F55A35" w:rsidRPr="001D0209" w:rsidRDefault="00F55A35" w:rsidP="009867B6">
            <w:pPr>
              <w:spacing w:after="0" w:line="360" w:lineRule="auto"/>
              <w:jc w:val="center"/>
              <w:rPr>
                <w:rFonts w:eastAsiaTheme="minorEastAsia"/>
              </w:rPr>
            </w:pPr>
          </w:p>
        </w:tc>
      </w:tr>
      <w:tr w:rsidR="00F55A35" w:rsidTr="0072165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rPr>
                <w:rFonts w:eastAsiaTheme="minorEastAsia"/>
              </w:rPr>
            </w:pPr>
            <w:r>
              <w:rPr>
                <w:rFonts w:eastAsiaTheme="minorEastAsia"/>
              </w:rPr>
              <w:t>96.05 (94.78 – 97.33)</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72165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Default="00F55A35" w:rsidP="009867B6">
            <w:pPr>
              <w:spacing w:after="0" w:line="360" w:lineRule="auto"/>
              <w:jc w:val="center"/>
              <w:rPr>
                <w:rFonts w:eastAsiaTheme="minorEastAsia"/>
              </w:rPr>
            </w:pPr>
            <w:r>
              <w:rPr>
                <w:rFonts w:eastAsiaTheme="minorEastAsia"/>
              </w:rPr>
              <w:t>94.56 (92.74 – 96.15)</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2F2C43" w:rsidRDefault="002F2C43" w:rsidP="00BE3554">
      <w:pPr>
        <w:spacing w:after="0" w:line="240" w:lineRule="auto"/>
        <w:jc w:val="center"/>
        <w:rPr>
          <w:sz w:val="18"/>
          <w:szCs w:val="18"/>
        </w:rPr>
      </w:pPr>
      <w:r w:rsidRPr="002F2C43">
        <w:rPr>
          <w:sz w:val="18"/>
          <w:szCs w:val="18"/>
        </w:rPr>
        <w:t>Tüm üyelik fonksiyonları birbirinden</w:t>
      </w:r>
      <w:r w:rsidR="00CE0F12">
        <w:rPr>
          <w:sz w:val="18"/>
          <w:szCs w:val="18"/>
        </w:rPr>
        <w:t xml:space="preserve"> istatistiksel olarak</w:t>
      </w:r>
      <w:r w:rsidRPr="002F2C43">
        <w:rPr>
          <w:sz w:val="18"/>
          <w:szCs w:val="18"/>
        </w:rPr>
        <w:t xml:space="preserve"> farklıdır (p&lt;0.001)</w:t>
      </w:r>
      <w:r>
        <w:rPr>
          <w:sz w:val="18"/>
          <w:szCs w:val="18"/>
        </w:rPr>
        <w:t>.</w:t>
      </w:r>
    </w:p>
    <w:p w:rsidR="00D0731C" w:rsidRDefault="00D0731C" w:rsidP="00BE3554">
      <w:pPr>
        <w:spacing w:after="0" w:line="360" w:lineRule="auto"/>
        <w:jc w:val="both"/>
        <w:rPr>
          <w:rFonts w:eastAsiaTheme="minorEastAsia"/>
        </w:rPr>
      </w:pPr>
    </w:p>
    <w:p w:rsidR="00D0731C" w:rsidRDefault="00D56926" w:rsidP="00BE3554">
      <w:pPr>
        <w:pStyle w:val="TBal"/>
        <w:spacing w:after="0" w:line="360" w:lineRule="auto"/>
      </w:pPr>
      <w:bookmarkStart w:id="328" w:name="_Toc458998997"/>
      <w:r>
        <w:t>Tablo 4.38</w:t>
      </w:r>
      <w:r w:rsidR="00D0731C">
        <w:t xml:space="preserve"> Test</w:t>
      </w:r>
      <w:r w:rsidR="003B7693">
        <w:t xml:space="preserve"> </w:t>
      </w:r>
      <w:r w:rsidR="00D0731C" w:rsidRPr="00863830">
        <w:t xml:space="preserve">setinde </w:t>
      </w:r>
      <w:r w:rsidR="00D0731C">
        <w:t>aşamalı bulanık modellerin üyelik fonk</w:t>
      </w:r>
      <w:r w:rsidR="00A071E0">
        <w:t>siyonlarına göre özgüllük değerlerinin</w:t>
      </w:r>
      <w:r w:rsidR="00D0731C">
        <w:t xml:space="preserve"> tanımlayıcı istatistikleri ve karşılaştırma sonuçları</w:t>
      </w:r>
      <w:bookmarkEnd w:id="328"/>
    </w:p>
    <w:p w:rsidR="00DE1216" w:rsidRPr="00DE1216" w:rsidRDefault="00DE1216"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D0731C" w:rsidTr="00867E8E">
        <w:trPr>
          <w:trHeight w:val="349"/>
          <w:jc w:val="center"/>
        </w:trPr>
        <w:tc>
          <w:tcPr>
            <w:tcW w:w="1996" w:type="pct"/>
            <w:shd w:val="clear" w:color="auto" w:fill="FFFFFF" w:themeFill="background1"/>
          </w:tcPr>
          <w:p w:rsidR="00D0731C"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D0731C" w:rsidRDefault="00D0731C" w:rsidP="009867B6">
            <w:pPr>
              <w:spacing w:after="0" w:line="360" w:lineRule="auto"/>
              <w:jc w:val="center"/>
              <w:rPr>
                <w:b/>
              </w:rPr>
            </w:pPr>
            <w:r>
              <w:rPr>
                <w:b/>
              </w:rPr>
              <w:t>Özgüllük</w:t>
            </w:r>
          </w:p>
        </w:tc>
        <w:tc>
          <w:tcPr>
            <w:tcW w:w="876" w:type="pct"/>
            <w:shd w:val="clear" w:color="auto" w:fill="FFFFFF" w:themeFill="background1"/>
          </w:tcPr>
          <w:p w:rsidR="00D0731C" w:rsidRPr="00863830" w:rsidRDefault="00D0731C" w:rsidP="009867B6">
            <w:pPr>
              <w:spacing w:after="0" w:line="360" w:lineRule="auto"/>
              <w:jc w:val="center"/>
              <w:rPr>
                <w:rFonts w:eastAsiaTheme="minorEastAsia"/>
                <w:b/>
              </w:rPr>
            </w:pPr>
            <w:r>
              <w:rPr>
                <w:rFonts w:eastAsiaTheme="minorEastAsia"/>
                <w:b/>
              </w:rPr>
              <w:t>p</w:t>
            </w:r>
          </w:p>
        </w:tc>
      </w:tr>
      <w:tr w:rsidR="00F55A35" w:rsidTr="00721656">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95.54 (94.00 – 96.75)</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1D0209" w:rsidRDefault="00F55A35" w:rsidP="009867B6">
            <w:pPr>
              <w:spacing w:after="0" w:line="360" w:lineRule="auto"/>
              <w:jc w:val="center"/>
              <w:rPr>
                <w:rFonts w:eastAsiaTheme="minorEastAsia"/>
              </w:rPr>
            </w:pPr>
            <w:r w:rsidRPr="001B44A0">
              <w:rPr>
                <w:rFonts w:eastAsiaTheme="minorEastAsia"/>
                <w:b/>
              </w:rPr>
              <w:t>&lt;0</w:t>
            </w:r>
            <w:r>
              <w:rPr>
                <w:rFonts w:eastAsiaTheme="minorEastAsia"/>
                <w:b/>
              </w:rPr>
              <w:t>.</w:t>
            </w:r>
            <w:r w:rsidRPr="001B44A0">
              <w:rPr>
                <w:rFonts w:eastAsiaTheme="minorEastAsia"/>
                <w:b/>
              </w:rPr>
              <w:t>001</w:t>
            </w:r>
          </w:p>
        </w:tc>
      </w:tr>
      <w:tr w:rsidR="00F55A35" w:rsidTr="00721656">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96.00 (94.63 – 97.18)</w:t>
            </w:r>
          </w:p>
        </w:tc>
        <w:tc>
          <w:tcPr>
            <w:tcW w:w="876" w:type="pct"/>
            <w:vMerge/>
          </w:tcPr>
          <w:p w:rsidR="00F55A35" w:rsidRPr="001D0209" w:rsidRDefault="00F55A35" w:rsidP="009867B6">
            <w:pPr>
              <w:spacing w:after="0" w:line="360" w:lineRule="auto"/>
              <w:jc w:val="center"/>
              <w:rPr>
                <w:rFonts w:eastAsiaTheme="minorEastAsia"/>
              </w:rPr>
            </w:pPr>
          </w:p>
        </w:tc>
      </w:tr>
      <w:tr w:rsidR="00F55A35" w:rsidTr="0072165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96.39 (95.13 – 97.44)</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72165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95.10 (93.42 – 96.50)</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E84B97" w:rsidRDefault="002F2C43" w:rsidP="009867B6">
      <w:pPr>
        <w:spacing w:after="0" w:line="360" w:lineRule="auto"/>
        <w:jc w:val="center"/>
        <w:rPr>
          <w:sz w:val="18"/>
          <w:szCs w:val="18"/>
        </w:rPr>
      </w:pPr>
      <w:r w:rsidRPr="002F2C43">
        <w:rPr>
          <w:sz w:val="18"/>
          <w:szCs w:val="18"/>
        </w:rPr>
        <w:t>Tüm üyelik fonksiyonları birbirinden</w:t>
      </w:r>
      <w:r w:rsidR="00CE0F12" w:rsidRPr="00CE0F12">
        <w:rPr>
          <w:sz w:val="18"/>
          <w:szCs w:val="18"/>
        </w:rPr>
        <w:t xml:space="preserve"> </w:t>
      </w:r>
      <w:r w:rsidR="00CE0F12">
        <w:rPr>
          <w:sz w:val="18"/>
          <w:szCs w:val="18"/>
        </w:rPr>
        <w:t>istatistiksel olarak</w:t>
      </w:r>
      <w:r w:rsidRPr="002F2C43">
        <w:rPr>
          <w:sz w:val="18"/>
          <w:szCs w:val="18"/>
        </w:rPr>
        <w:t xml:space="preserve"> farklıdır (p&lt;0.001)</w:t>
      </w:r>
      <w:r w:rsidR="003235CC">
        <w:rPr>
          <w:sz w:val="18"/>
          <w:szCs w:val="18"/>
        </w:rPr>
        <w:t>.</w:t>
      </w:r>
    </w:p>
    <w:p w:rsidR="00D0731C" w:rsidRDefault="00D56926" w:rsidP="00BE3554">
      <w:pPr>
        <w:pStyle w:val="TBal"/>
        <w:spacing w:after="0" w:line="360" w:lineRule="auto"/>
      </w:pPr>
      <w:bookmarkStart w:id="329" w:name="_Toc458998998"/>
      <w:r>
        <w:lastRenderedPageBreak/>
        <w:t>Tablo 4.39</w:t>
      </w:r>
      <w:r w:rsidR="00D0731C">
        <w:t xml:space="preserve"> Test</w:t>
      </w:r>
      <w:r w:rsidR="00D0731C" w:rsidRPr="00863830">
        <w:t xml:space="preserve"> setinde </w:t>
      </w:r>
      <w:r w:rsidR="00D0731C">
        <w:t>aşamalı bulanık modellerin üyelik fonksiyonl</w:t>
      </w:r>
      <w:r w:rsidR="00A071E0">
        <w:t>arına göre doğruluk değerlerinin</w:t>
      </w:r>
      <w:r w:rsidR="00D0731C">
        <w:t xml:space="preserve"> tanımlayıcı istatistikleri ve karşılaştırma sonuçları</w:t>
      </w:r>
      <w:bookmarkEnd w:id="329"/>
    </w:p>
    <w:p w:rsidR="00DE1216" w:rsidRPr="00DE1216" w:rsidRDefault="00DE1216" w:rsidP="00BE3554">
      <w:pPr>
        <w:spacing w:after="0" w:line="240" w:lineRule="auto"/>
        <w:rPr>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D0731C" w:rsidTr="00867E8E">
        <w:trPr>
          <w:trHeight w:val="349"/>
          <w:jc w:val="center"/>
        </w:trPr>
        <w:tc>
          <w:tcPr>
            <w:tcW w:w="1996" w:type="pct"/>
            <w:shd w:val="clear" w:color="auto" w:fill="FFFFFF" w:themeFill="background1"/>
          </w:tcPr>
          <w:p w:rsidR="00D0731C" w:rsidRPr="00863830" w:rsidRDefault="008F7C0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D0731C" w:rsidRDefault="00D0731C" w:rsidP="009867B6">
            <w:pPr>
              <w:spacing w:after="0" w:line="360" w:lineRule="auto"/>
              <w:jc w:val="center"/>
              <w:rPr>
                <w:b/>
              </w:rPr>
            </w:pPr>
            <w:r>
              <w:rPr>
                <w:b/>
              </w:rPr>
              <w:t xml:space="preserve">Doğruluk </w:t>
            </w:r>
          </w:p>
        </w:tc>
        <w:tc>
          <w:tcPr>
            <w:tcW w:w="876" w:type="pct"/>
            <w:shd w:val="clear" w:color="auto" w:fill="FFFFFF" w:themeFill="background1"/>
          </w:tcPr>
          <w:p w:rsidR="00D0731C" w:rsidRPr="00863830" w:rsidRDefault="00D0731C" w:rsidP="009867B6">
            <w:pPr>
              <w:spacing w:after="0" w:line="360" w:lineRule="auto"/>
              <w:jc w:val="center"/>
              <w:rPr>
                <w:rFonts w:eastAsiaTheme="minorEastAsia"/>
                <w:b/>
              </w:rPr>
            </w:pPr>
            <w:r>
              <w:rPr>
                <w:rFonts w:eastAsiaTheme="minorEastAsia"/>
                <w:b/>
              </w:rPr>
              <w:t>p</w:t>
            </w:r>
          </w:p>
        </w:tc>
      </w:tr>
      <w:tr w:rsidR="00F55A35" w:rsidTr="00721656">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95.33 (94.33 – 96.00)</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b/>
              </w:rPr>
            </w:pPr>
          </w:p>
          <w:p w:rsidR="00F55A35" w:rsidRPr="001D0209" w:rsidRDefault="00F55A35" w:rsidP="009867B6">
            <w:pPr>
              <w:spacing w:after="0" w:line="360" w:lineRule="auto"/>
              <w:jc w:val="center"/>
              <w:rPr>
                <w:rFonts w:eastAsiaTheme="minorEastAsia"/>
              </w:rPr>
            </w:pPr>
            <w:r w:rsidRPr="001B44A0">
              <w:rPr>
                <w:rFonts w:eastAsiaTheme="minorEastAsia"/>
                <w:b/>
              </w:rPr>
              <w:t>&lt;0</w:t>
            </w:r>
            <w:r>
              <w:rPr>
                <w:rFonts w:eastAsiaTheme="minorEastAsia"/>
                <w:b/>
              </w:rPr>
              <w:t>.</w:t>
            </w:r>
            <w:r w:rsidRPr="001B44A0">
              <w:rPr>
                <w:rFonts w:eastAsiaTheme="minorEastAsia"/>
                <w:b/>
              </w:rPr>
              <w:t>001</w:t>
            </w:r>
          </w:p>
        </w:tc>
      </w:tr>
      <w:tr w:rsidR="00F55A35" w:rsidTr="00721656">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95.67 (95.00 – 96.33)</w:t>
            </w:r>
          </w:p>
        </w:tc>
        <w:tc>
          <w:tcPr>
            <w:tcW w:w="876" w:type="pct"/>
            <w:vMerge/>
          </w:tcPr>
          <w:p w:rsidR="00F55A35" w:rsidRPr="001D0209" w:rsidRDefault="00F55A35" w:rsidP="009867B6">
            <w:pPr>
              <w:spacing w:after="0" w:line="360" w:lineRule="auto"/>
              <w:jc w:val="center"/>
              <w:rPr>
                <w:rFonts w:eastAsiaTheme="minorEastAsia"/>
              </w:rPr>
            </w:pPr>
          </w:p>
        </w:tc>
      </w:tr>
      <w:tr w:rsidR="00F55A35" w:rsidTr="0072165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96.33 (95.33 – 97.00)</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72165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94.67 (93.67 – 95.67)</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F55A35" w:rsidRDefault="002F2C43" w:rsidP="009867B6">
      <w:pPr>
        <w:spacing w:after="0" w:line="360" w:lineRule="auto"/>
        <w:jc w:val="center"/>
        <w:rPr>
          <w:sz w:val="18"/>
          <w:szCs w:val="18"/>
        </w:rPr>
      </w:pPr>
      <w:r w:rsidRPr="002F2C43">
        <w:rPr>
          <w:sz w:val="18"/>
          <w:szCs w:val="18"/>
        </w:rPr>
        <w:t>Tüm üyelik fonksiyonları birbirinden</w:t>
      </w:r>
      <w:r w:rsidR="00CE0F12" w:rsidRPr="00CE0F12">
        <w:rPr>
          <w:sz w:val="18"/>
          <w:szCs w:val="18"/>
        </w:rPr>
        <w:t xml:space="preserve"> </w:t>
      </w:r>
      <w:r w:rsidR="00CE0F12">
        <w:rPr>
          <w:sz w:val="18"/>
          <w:szCs w:val="18"/>
        </w:rPr>
        <w:t>istatistiksel olarak</w:t>
      </w:r>
      <w:r w:rsidRPr="002F2C43">
        <w:rPr>
          <w:sz w:val="18"/>
          <w:szCs w:val="18"/>
        </w:rPr>
        <w:t xml:space="preserve"> farklıdır (p&lt;0.001)</w:t>
      </w:r>
      <w:r>
        <w:rPr>
          <w:sz w:val="18"/>
          <w:szCs w:val="18"/>
        </w:rPr>
        <w:t>.</w:t>
      </w:r>
    </w:p>
    <w:p w:rsidR="00B1720C" w:rsidRPr="00BE3554" w:rsidRDefault="00B1720C" w:rsidP="00BE3554">
      <w:pPr>
        <w:spacing w:after="0" w:line="360" w:lineRule="auto"/>
        <w:jc w:val="center"/>
        <w:rPr>
          <w:sz w:val="14"/>
          <w:szCs w:val="18"/>
        </w:rPr>
      </w:pPr>
    </w:p>
    <w:p w:rsidR="00D56926" w:rsidRDefault="00D56926" w:rsidP="00BE3554">
      <w:pPr>
        <w:pStyle w:val="TBal"/>
        <w:spacing w:after="0" w:line="360" w:lineRule="auto"/>
      </w:pPr>
      <w:bookmarkStart w:id="330" w:name="_Toc458998999"/>
      <w:r>
        <w:t>Tablo 4.40 Test</w:t>
      </w:r>
      <w:r w:rsidRPr="00863830">
        <w:t xml:space="preserve"> setinde </w:t>
      </w:r>
      <w:r>
        <w:t>aşamalı bulanık modellerin üyelik fonksiyonlarına göre HKOK değerlerinin tanımlayıcı istatistik</w:t>
      </w:r>
      <w:r w:rsidR="00F55A35">
        <w:t>leri ve karşılaştırma sonuçları</w:t>
      </w:r>
      <w:bookmarkEnd w:id="330"/>
    </w:p>
    <w:p w:rsidR="00DE1216" w:rsidRPr="00BE3554" w:rsidRDefault="00DE1216" w:rsidP="00BE3554">
      <w:pPr>
        <w:spacing w:after="0" w:line="240" w:lineRule="auto"/>
        <w:rPr>
          <w:sz w:val="18"/>
          <w:lang w:eastAsia="tr-TR"/>
        </w:rPr>
      </w:pPr>
    </w:p>
    <w:tbl>
      <w:tblPr>
        <w:tblStyle w:val="TabloKlavuzu"/>
        <w:tblW w:w="3126" w:type="pct"/>
        <w:jc w:val="center"/>
        <w:tblLayout w:type="fixed"/>
        <w:tblLook w:val="04A0" w:firstRow="1" w:lastRow="0" w:firstColumn="1" w:lastColumn="0" w:noHBand="0" w:noVBand="1"/>
      </w:tblPr>
      <w:tblGrid>
        <w:gridCol w:w="2261"/>
        <w:gridCol w:w="2411"/>
        <w:gridCol w:w="993"/>
      </w:tblGrid>
      <w:tr w:rsidR="00D56926" w:rsidTr="00867E8E">
        <w:trPr>
          <w:trHeight w:val="349"/>
          <w:jc w:val="center"/>
        </w:trPr>
        <w:tc>
          <w:tcPr>
            <w:tcW w:w="1996" w:type="pct"/>
            <w:shd w:val="clear" w:color="auto" w:fill="FFFFFF" w:themeFill="background1"/>
          </w:tcPr>
          <w:p w:rsidR="00D56926" w:rsidRPr="00863830" w:rsidRDefault="00D56926" w:rsidP="009867B6">
            <w:pPr>
              <w:spacing w:after="0" w:line="360" w:lineRule="auto"/>
              <w:jc w:val="center"/>
              <w:rPr>
                <w:rFonts w:eastAsiaTheme="minorEastAsia"/>
                <w:b/>
              </w:rPr>
            </w:pPr>
            <w:r>
              <w:rPr>
                <w:rFonts w:eastAsiaTheme="minorEastAsia"/>
                <w:b/>
              </w:rPr>
              <w:t>Üyelik F</w:t>
            </w:r>
            <w:r w:rsidRPr="00863830">
              <w:rPr>
                <w:rFonts w:eastAsiaTheme="minorEastAsia"/>
                <w:b/>
              </w:rPr>
              <w:t>onksiyonu</w:t>
            </w:r>
          </w:p>
        </w:tc>
        <w:tc>
          <w:tcPr>
            <w:tcW w:w="2128" w:type="pct"/>
            <w:shd w:val="clear" w:color="auto" w:fill="FFFFFF" w:themeFill="background1"/>
          </w:tcPr>
          <w:p w:rsidR="00D56926" w:rsidRDefault="00D56926" w:rsidP="009867B6">
            <w:pPr>
              <w:spacing w:after="0" w:line="360" w:lineRule="auto"/>
              <w:jc w:val="center"/>
              <w:rPr>
                <w:b/>
              </w:rPr>
            </w:pPr>
            <w:r>
              <w:rPr>
                <w:b/>
              </w:rPr>
              <w:t>HKOK</w:t>
            </w:r>
          </w:p>
        </w:tc>
        <w:tc>
          <w:tcPr>
            <w:tcW w:w="876" w:type="pct"/>
            <w:shd w:val="clear" w:color="auto" w:fill="FFFFFF" w:themeFill="background1"/>
          </w:tcPr>
          <w:p w:rsidR="00D56926" w:rsidRPr="00863830" w:rsidRDefault="00D56926" w:rsidP="009867B6">
            <w:pPr>
              <w:spacing w:after="0" w:line="360" w:lineRule="auto"/>
              <w:jc w:val="center"/>
              <w:rPr>
                <w:rFonts w:eastAsiaTheme="minorEastAsia"/>
                <w:b/>
              </w:rPr>
            </w:pPr>
            <w:r>
              <w:rPr>
                <w:rFonts w:eastAsiaTheme="minorEastAsia"/>
                <w:b/>
              </w:rPr>
              <w:t>p</w:t>
            </w:r>
          </w:p>
        </w:tc>
      </w:tr>
      <w:tr w:rsidR="00F55A35" w:rsidTr="00F75B36">
        <w:trPr>
          <w:trHeight w:val="353"/>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Çan</w:t>
            </w:r>
          </w:p>
        </w:tc>
        <w:tc>
          <w:tcPr>
            <w:tcW w:w="2128" w:type="pct"/>
          </w:tcPr>
          <w:p w:rsidR="00F55A35" w:rsidRPr="00A5061B" w:rsidRDefault="00F55A35" w:rsidP="009867B6">
            <w:pPr>
              <w:spacing w:after="0" w:line="360" w:lineRule="auto"/>
              <w:jc w:val="center"/>
            </w:pPr>
            <w:r>
              <w:t>21.60 (20.00 – 23.80)</w:t>
            </w:r>
          </w:p>
        </w:tc>
        <w:tc>
          <w:tcPr>
            <w:tcW w:w="876" w:type="pct"/>
            <w:vMerge w:val="restart"/>
          </w:tcPr>
          <w:p w:rsidR="00F55A35" w:rsidRDefault="00F55A35" w:rsidP="009867B6">
            <w:pPr>
              <w:spacing w:after="0" w:line="360" w:lineRule="auto"/>
              <w:jc w:val="center"/>
              <w:rPr>
                <w:rFonts w:eastAsiaTheme="minorEastAsia"/>
              </w:rPr>
            </w:pPr>
          </w:p>
          <w:p w:rsidR="00F55A35" w:rsidRDefault="00F55A35" w:rsidP="009867B6">
            <w:pPr>
              <w:spacing w:after="0" w:line="360" w:lineRule="auto"/>
              <w:jc w:val="center"/>
              <w:rPr>
                <w:rFonts w:eastAsiaTheme="minorEastAsia"/>
              </w:rPr>
            </w:pPr>
          </w:p>
          <w:p w:rsidR="00F55A35" w:rsidRPr="001D0209" w:rsidRDefault="00F55A35" w:rsidP="009867B6">
            <w:pPr>
              <w:spacing w:after="0" w:line="360" w:lineRule="auto"/>
              <w:jc w:val="center"/>
              <w:rPr>
                <w:rFonts w:eastAsiaTheme="minorEastAsia"/>
              </w:rPr>
            </w:pPr>
            <w:r w:rsidRPr="001B44A0">
              <w:rPr>
                <w:rFonts w:eastAsiaTheme="minorEastAsia"/>
                <w:b/>
              </w:rPr>
              <w:t>&lt;0</w:t>
            </w:r>
            <w:r>
              <w:rPr>
                <w:rFonts w:eastAsiaTheme="minorEastAsia"/>
                <w:b/>
              </w:rPr>
              <w:t>.</w:t>
            </w:r>
            <w:r w:rsidRPr="001B44A0">
              <w:rPr>
                <w:rFonts w:eastAsiaTheme="minorEastAsia"/>
                <w:b/>
              </w:rPr>
              <w:t>001</w:t>
            </w:r>
          </w:p>
        </w:tc>
      </w:tr>
      <w:tr w:rsidR="00F55A35" w:rsidTr="00F75B36">
        <w:trPr>
          <w:trHeight w:val="43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Gauss</w:t>
            </w:r>
          </w:p>
        </w:tc>
        <w:tc>
          <w:tcPr>
            <w:tcW w:w="2128" w:type="pct"/>
          </w:tcPr>
          <w:p w:rsidR="00F55A35" w:rsidRPr="00A5061B" w:rsidRDefault="00F55A35" w:rsidP="009867B6">
            <w:pPr>
              <w:spacing w:after="0" w:line="360" w:lineRule="auto"/>
              <w:jc w:val="center"/>
            </w:pPr>
            <w:r>
              <w:t>20.82 (19.15 – 22.36)</w:t>
            </w:r>
          </w:p>
        </w:tc>
        <w:tc>
          <w:tcPr>
            <w:tcW w:w="876" w:type="pct"/>
            <w:vMerge/>
          </w:tcPr>
          <w:p w:rsidR="00F55A35" w:rsidRPr="001D0209" w:rsidRDefault="00F55A35" w:rsidP="009867B6">
            <w:pPr>
              <w:spacing w:after="0" w:line="360" w:lineRule="auto"/>
              <w:jc w:val="center"/>
              <w:rPr>
                <w:rFonts w:eastAsiaTheme="minorEastAsia"/>
              </w:rPr>
            </w:pPr>
          </w:p>
        </w:tc>
      </w:tr>
      <w:tr w:rsidR="00F55A35" w:rsidTr="00F75B3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Üçgen</w:t>
            </w:r>
          </w:p>
        </w:tc>
        <w:tc>
          <w:tcPr>
            <w:tcW w:w="2128" w:type="pct"/>
          </w:tcPr>
          <w:p w:rsidR="00F55A35" w:rsidRPr="00A5061B" w:rsidRDefault="00F55A35" w:rsidP="009867B6">
            <w:pPr>
              <w:spacing w:after="0" w:line="360" w:lineRule="auto"/>
              <w:jc w:val="center"/>
            </w:pPr>
            <w:r>
              <w:t>19.15 (17.32 – 21.60)</w:t>
            </w:r>
          </w:p>
        </w:tc>
        <w:tc>
          <w:tcPr>
            <w:tcW w:w="876" w:type="pct"/>
            <w:vMerge/>
          </w:tcPr>
          <w:p w:rsidR="00F55A35" w:rsidRPr="001D0209" w:rsidRDefault="00F55A35" w:rsidP="009867B6">
            <w:pPr>
              <w:spacing w:after="0" w:line="360" w:lineRule="auto"/>
              <w:jc w:val="center"/>
              <w:rPr>
                <w:rFonts w:eastAsiaTheme="minorEastAsia"/>
                <w:b/>
              </w:rPr>
            </w:pPr>
          </w:p>
        </w:tc>
      </w:tr>
      <w:tr w:rsidR="00F55A35" w:rsidTr="00F75B36">
        <w:trPr>
          <w:trHeight w:val="442"/>
          <w:jc w:val="center"/>
        </w:trPr>
        <w:tc>
          <w:tcPr>
            <w:tcW w:w="1996" w:type="pct"/>
          </w:tcPr>
          <w:p w:rsidR="00F55A35" w:rsidRPr="00863830" w:rsidRDefault="00F55A35" w:rsidP="009867B6">
            <w:pPr>
              <w:spacing w:after="0" w:line="360" w:lineRule="auto"/>
              <w:rPr>
                <w:rFonts w:eastAsiaTheme="minorEastAsia"/>
              </w:rPr>
            </w:pPr>
            <w:r w:rsidRPr="00863830">
              <w:rPr>
                <w:rFonts w:eastAsiaTheme="minorEastAsia"/>
              </w:rPr>
              <w:t>Yamuk</w:t>
            </w:r>
          </w:p>
        </w:tc>
        <w:tc>
          <w:tcPr>
            <w:tcW w:w="2128" w:type="pct"/>
          </w:tcPr>
          <w:p w:rsidR="00F55A35" w:rsidRPr="00A5061B" w:rsidRDefault="00F55A35" w:rsidP="009867B6">
            <w:pPr>
              <w:spacing w:after="0" w:line="360" w:lineRule="auto"/>
              <w:jc w:val="center"/>
            </w:pPr>
            <w:r>
              <w:t>23.09 (20.82 – 25.17)</w:t>
            </w:r>
          </w:p>
        </w:tc>
        <w:tc>
          <w:tcPr>
            <w:tcW w:w="876" w:type="pct"/>
            <w:vMerge/>
          </w:tcPr>
          <w:p w:rsidR="00F55A35" w:rsidRPr="001D0209" w:rsidRDefault="00F55A35" w:rsidP="009867B6">
            <w:pPr>
              <w:spacing w:after="0" w:line="360" w:lineRule="auto"/>
              <w:jc w:val="center"/>
              <w:rPr>
                <w:rFonts w:eastAsiaTheme="minorEastAsia"/>
                <w:b/>
              </w:rPr>
            </w:pPr>
          </w:p>
        </w:tc>
      </w:tr>
    </w:tbl>
    <w:p w:rsidR="00BE3554" w:rsidRDefault="00BE3554" w:rsidP="00BE3554">
      <w:pPr>
        <w:spacing w:after="0" w:line="240" w:lineRule="auto"/>
        <w:jc w:val="center"/>
        <w:rPr>
          <w:sz w:val="18"/>
          <w:szCs w:val="18"/>
        </w:rPr>
      </w:pPr>
    </w:p>
    <w:p w:rsidR="00D56926" w:rsidRDefault="00D56926" w:rsidP="00BE3554">
      <w:pPr>
        <w:spacing w:after="0" w:line="240" w:lineRule="auto"/>
        <w:jc w:val="center"/>
        <w:rPr>
          <w:sz w:val="18"/>
          <w:szCs w:val="18"/>
        </w:rPr>
      </w:pPr>
      <w:r w:rsidRPr="002F2C43">
        <w:rPr>
          <w:sz w:val="18"/>
          <w:szCs w:val="18"/>
        </w:rPr>
        <w:t>Tüm üyelik fonksiyonları birbirinden</w:t>
      </w:r>
      <w:r w:rsidR="00CE0F12" w:rsidRPr="00CE0F12">
        <w:rPr>
          <w:sz w:val="18"/>
          <w:szCs w:val="18"/>
        </w:rPr>
        <w:t xml:space="preserve"> </w:t>
      </w:r>
      <w:r w:rsidR="00CE0F12">
        <w:rPr>
          <w:sz w:val="18"/>
          <w:szCs w:val="18"/>
        </w:rPr>
        <w:t>istatistiksel olarak</w:t>
      </w:r>
      <w:r w:rsidRPr="002F2C43">
        <w:rPr>
          <w:sz w:val="18"/>
          <w:szCs w:val="18"/>
        </w:rPr>
        <w:t xml:space="preserve"> farklıdır (p&lt;0.001)</w:t>
      </w:r>
      <w:r>
        <w:rPr>
          <w:sz w:val="18"/>
          <w:szCs w:val="18"/>
        </w:rPr>
        <w:t>.</w:t>
      </w:r>
    </w:p>
    <w:p w:rsidR="00D56926" w:rsidRPr="00BE3554" w:rsidRDefault="00D56926" w:rsidP="00BE3554">
      <w:pPr>
        <w:spacing w:after="0"/>
        <w:jc w:val="both"/>
        <w:rPr>
          <w:b/>
          <w:sz w:val="20"/>
        </w:rPr>
      </w:pPr>
    </w:p>
    <w:p w:rsidR="00D0731C" w:rsidRPr="00B1720C" w:rsidRDefault="00387F18" w:rsidP="00BE3554">
      <w:pPr>
        <w:spacing w:after="0"/>
        <w:jc w:val="center"/>
        <w:rPr>
          <w:rFonts w:eastAsiaTheme="minorEastAsia"/>
        </w:rPr>
      </w:pPr>
      <w:r w:rsidRPr="00387F18">
        <w:rPr>
          <w:rFonts w:eastAsiaTheme="minorEastAsia"/>
          <w:noProof/>
          <w:lang w:eastAsia="tr-TR"/>
        </w:rPr>
        <w:drawing>
          <wp:inline distT="0" distB="0" distL="0" distR="0" wp14:anchorId="44A95E34" wp14:editId="308FCA95">
            <wp:extent cx="4556760" cy="2811780"/>
            <wp:effectExtent l="0" t="0" r="0" b="7620"/>
            <wp:docPr id="381" name="Resim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8">
                      <a:extLst>
                        <a:ext uri="{28A0092B-C50C-407E-A947-70E740481C1C}">
                          <a14:useLocalDpi xmlns:a14="http://schemas.microsoft.com/office/drawing/2010/main" val="0"/>
                        </a:ext>
                      </a:extLst>
                    </a:blip>
                    <a:srcRect l="959" t="1619" r="1426" b="1598"/>
                    <a:stretch/>
                  </pic:blipFill>
                  <pic:spPr bwMode="auto">
                    <a:xfrm>
                      <a:off x="0" y="0"/>
                      <a:ext cx="4557195" cy="2812048"/>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020821" w:rsidRDefault="00DE1216" w:rsidP="00BE3554">
      <w:pPr>
        <w:spacing w:after="0" w:line="240" w:lineRule="auto"/>
      </w:pPr>
    </w:p>
    <w:p w:rsidR="00290DFE" w:rsidRDefault="006969F1" w:rsidP="00BE3554">
      <w:pPr>
        <w:pStyle w:val="Balk4"/>
        <w:spacing w:after="0" w:line="360" w:lineRule="auto"/>
        <w:rPr>
          <w:rFonts w:eastAsiaTheme="minorEastAsia"/>
        </w:rPr>
      </w:pPr>
      <w:bookmarkStart w:id="331" w:name="_Toc458998890"/>
      <w:r>
        <w:rPr>
          <w:rFonts w:eastAsiaTheme="minorEastAsia"/>
        </w:rPr>
        <w:t>Şekil 4.37</w:t>
      </w:r>
      <w:r w:rsidR="00290DFE" w:rsidRPr="008810C9">
        <w:rPr>
          <w:rFonts w:eastAsiaTheme="minorEastAsia"/>
        </w:rPr>
        <w:t xml:space="preserve"> </w:t>
      </w:r>
      <w:r w:rsidR="00290DFE">
        <w:rPr>
          <w:rFonts w:eastAsiaTheme="minorEastAsia"/>
        </w:rPr>
        <w:t xml:space="preserve">Test </w:t>
      </w:r>
      <w:r w:rsidR="00290DFE" w:rsidRPr="008810C9">
        <w:rPr>
          <w:rFonts w:eastAsiaTheme="minorEastAsia"/>
        </w:rPr>
        <w:t>setinde değişen üyel</w:t>
      </w:r>
      <w:r w:rsidR="00290DFE">
        <w:rPr>
          <w:rFonts w:eastAsiaTheme="minorEastAsia"/>
        </w:rPr>
        <w:t>ik fonksiyonlarına göre aşamalı bulanık modellerin duyarlılık</w:t>
      </w:r>
      <w:r w:rsidR="00290DFE" w:rsidRPr="008810C9">
        <w:rPr>
          <w:rFonts w:eastAsiaTheme="minorEastAsia"/>
        </w:rPr>
        <w:t xml:space="preserve"> değerlerine ilişkin kutu grafikleri</w:t>
      </w:r>
      <w:bookmarkEnd w:id="331"/>
    </w:p>
    <w:p w:rsidR="000D73F6" w:rsidRDefault="000D73F6" w:rsidP="009867B6">
      <w:pPr>
        <w:spacing w:after="0" w:line="360" w:lineRule="auto"/>
        <w:jc w:val="both"/>
        <w:rPr>
          <w:rFonts w:eastAsiaTheme="minorEastAsia"/>
        </w:rPr>
      </w:pPr>
    </w:p>
    <w:p w:rsidR="001C272C" w:rsidRDefault="00387F18" w:rsidP="009867B6">
      <w:pPr>
        <w:spacing w:after="0" w:line="360" w:lineRule="auto"/>
        <w:jc w:val="center"/>
        <w:rPr>
          <w:rFonts w:eastAsiaTheme="minorEastAsia"/>
        </w:rPr>
      </w:pPr>
      <w:r w:rsidRPr="00387F18">
        <w:rPr>
          <w:rFonts w:eastAsiaTheme="minorEastAsia"/>
          <w:noProof/>
          <w:lang w:eastAsia="tr-TR"/>
        </w:rPr>
        <w:lastRenderedPageBreak/>
        <w:drawing>
          <wp:inline distT="0" distB="0" distL="0" distR="0" wp14:anchorId="175B79DE" wp14:editId="2B5EF4EB">
            <wp:extent cx="4680000" cy="2880000"/>
            <wp:effectExtent l="0" t="0" r="6350" b="0"/>
            <wp:docPr id="382" name="Resim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9">
                      <a:extLst>
                        <a:ext uri="{28A0092B-C50C-407E-A947-70E740481C1C}">
                          <a14:useLocalDpi xmlns:a14="http://schemas.microsoft.com/office/drawing/2010/main" val="0"/>
                        </a:ext>
                      </a:extLst>
                    </a:blip>
                    <a:srcRect l="600" t="1799" r="1209" b="161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BE3554">
      <w:pPr>
        <w:spacing w:after="0" w:line="240" w:lineRule="auto"/>
      </w:pPr>
    </w:p>
    <w:p w:rsidR="000D73F6" w:rsidRDefault="006969F1" w:rsidP="00BE3554">
      <w:pPr>
        <w:pStyle w:val="Balk4"/>
        <w:spacing w:after="0" w:line="360" w:lineRule="auto"/>
        <w:rPr>
          <w:rFonts w:eastAsiaTheme="minorEastAsia"/>
        </w:rPr>
      </w:pPr>
      <w:bookmarkStart w:id="332" w:name="_Toc458998891"/>
      <w:r>
        <w:rPr>
          <w:rFonts w:eastAsiaTheme="minorEastAsia"/>
        </w:rPr>
        <w:t>Şekil 4.38</w:t>
      </w:r>
      <w:r w:rsidR="000D73F6" w:rsidRPr="008810C9">
        <w:rPr>
          <w:rFonts w:eastAsiaTheme="minorEastAsia"/>
        </w:rPr>
        <w:t xml:space="preserve"> </w:t>
      </w:r>
      <w:r w:rsidR="000D73F6">
        <w:rPr>
          <w:rFonts w:eastAsiaTheme="minorEastAsia"/>
        </w:rPr>
        <w:t xml:space="preserve">Test </w:t>
      </w:r>
      <w:r w:rsidR="000D73F6" w:rsidRPr="008810C9">
        <w:rPr>
          <w:rFonts w:eastAsiaTheme="minorEastAsia"/>
        </w:rPr>
        <w:t>setinde değişen üyel</w:t>
      </w:r>
      <w:r w:rsidR="000D73F6">
        <w:rPr>
          <w:rFonts w:eastAsiaTheme="minorEastAsia"/>
        </w:rPr>
        <w:t>ik fonksiyonlarına göre aşamalı bulanık modellerin özgüllük</w:t>
      </w:r>
      <w:r w:rsidR="000D73F6" w:rsidRPr="008810C9">
        <w:rPr>
          <w:rFonts w:eastAsiaTheme="minorEastAsia"/>
        </w:rPr>
        <w:t xml:space="preserve"> değerlerine ilişkin kutu grafikleri</w:t>
      </w:r>
      <w:bookmarkEnd w:id="332"/>
    </w:p>
    <w:p w:rsidR="004F2165" w:rsidRPr="004F2165" w:rsidRDefault="004F2165" w:rsidP="00BE3554">
      <w:pPr>
        <w:spacing w:after="0" w:line="360" w:lineRule="auto"/>
      </w:pPr>
    </w:p>
    <w:p w:rsidR="000D73F6" w:rsidRDefault="00387F18" w:rsidP="00BE3554">
      <w:pPr>
        <w:spacing w:after="0" w:line="360" w:lineRule="auto"/>
        <w:jc w:val="center"/>
        <w:rPr>
          <w:rFonts w:eastAsiaTheme="minorEastAsia"/>
          <w:highlight w:val="yellow"/>
        </w:rPr>
      </w:pPr>
      <w:r w:rsidRPr="00387F18">
        <w:rPr>
          <w:rFonts w:eastAsiaTheme="minorEastAsia"/>
          <w:noProof/>
          <w:highlight w:val="yellow"/>
          <w:lang w:eastAsia="tr-TR"/>
        </w:rPr>
        <w:drawing>
          <wp:inline distT="0" distB="0" distL="0" distR="0" wp14:anchorId="74E6A8D8" wp14:editId="4FE85FA1">
            <wp:extent cx="4680000" cy="2880000"/>
            <wp:effectExtent l="0" t="0" r="6350" b="0"/>
            <wp:docPr id="383" name="Resim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0">
                      <a:extLst>
                        <a:ext uri="{28A0092B-C50C-407E-A947-70E740481C1C}">
                          <a14:useLocalDpi xmlns:a14="http://schemas.microsoft.com/office/drawing/2010/main" val="0"/>
                        </a:ext>
                      </a:extLst>
                    </a:blip>
                    <a:srcRect l="959" t="1799" r="1178" b="1791"/>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BE3554">
      <w:pPr>
        <w:spacing w:after="0" w:line="240" w:lineRule="auto"/>
      </w:pPr>
    </w:p>
    <w:p w:rsidR="009470E8" w:rsidRDefault="006969F1" w:rsidP="00BE3554">
      <w:pPr>
        <w:pStyle w:val="Balk4"/>
        <w:spacing w:after="0" w:line="360" w:lineRule="auto"/>
        <w:rPr>
          <w:rFonts w:eastAsiaTheme="minorEastAsia"/>
        </w:rPr>
      </w:pPr>
      <w:bookmarkStart w:id="333" w:name="_Toc458998892"/>
      <w:r>
        <w:rPr>
          <w:rFonts w:eastAsiaTheme="minorEastAsia"/>
        </w:rPr>
        <w:t>Şekil 4.39</w:t>
      </w:r>
      <w:r w:rsidR="000D73F6" w:rsidRPr="008810C9">
        <w:rPr>
          <w:rFonts w:eastAsiaTheme="minorEastAsia"/>
        </w:rPr>
        <w:t xml:space="preserve"> </w:t>
      </w:r>
      <w:r w:rsidR="000D73F6">
        <w:rPr>
          <w:rFonts w:eastAsiaTheme="minorEastAsia"/>
        </w:rPr>
        <w:t xml:space="preserve">Test </w:t>
      </w:r>
      <w:r w:rsidR="000D73F6" w:rsidRPr="008810C9">
        <w:rPr>
          <w:rFonts w:eastAsiaTheme="minorEastAsia"/>
        </w:rPr>
        <w:t>setinde değişen üyel</w:t>
      </w:r>
      <w:r w:rsidR="000D73F6">
        <w:rPr>
          <w:rFonts w:eastAsiaTheme="minorEastAsia"/>
        </w:rPr>
        <w:t>ik fonksiyonlarına göre aşamalı bulanık modellerin doğruluk</w:t>
      </w:r>
      <w:r w:rsidR="000D73F6" w:rsidRPr="008810C9">
        <w:rPr>
          <w:rFonts w:eastAsiaTheme="minorEastAsia"/>
        </w:rPr>
        <w:t xml:space="preserve"> değerlerine ilişkin kutu grafikleri</w:t>
      </w:r>
      <w:bookmarkEnd w:id="333"/>
    </w:p>
    <w:p w:rsidR="000915A9" w:rsidRDefault="000915A9" w:rsidP="00BE3554">
      <w:pPr>
        <w:spacing w:after="0" w:line="240" w:lineRule="auto"/>
      </w:pPr>
    </w:p>
    <w:p w:rsidR="000915A9" w:rsidRPr="00B1720C" w:rsidRDefault="00387F18" w:rsidP="009867B6">
      <w:pPr>
        <w:spacing w:after="0"/>
        <w:jc w:val="center"/>
      </w:pPr>
      <w:r w:rsidRPr="00387F18">
        <w:rPr>
          <w:noProof/>
          <w:lang w:eastAsia="tr-TR"/>
        </w:rPr>
        <w:lastRenderedPageBreak/>
        <w:drawing>
          <wp:inline distT="0" distB="0" distL="0" distR="0" wp14:anchorId="20A97264" wp14:editId="1F962412">
            <wp:extent cx="4680000" cy="2880000"/>
            <wp:effectExtent l="0" t="0" r="6350" b="0"/>
            <wp:docPr id="169" name="Resim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21">
                      <a:extLst>
                        <a:ext uri="{28A0092B-C50C-407E-A947-70E740481C1C}">
                          <a14:useLocalDpi xmlns:a14="http://schemas.microsoft.com/office/drawing/2010/main" val="0"/>
                        </a:ext>
                      </a:extLst>
                    </a:blip>
                    <a:srcRect l="959" t="1439" r="1188" b="1437"/>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BE3554">
      <w:pPr>
        <w:spacing w:after="0" w:line="240" w:lineRule="auto"/>
        <w:jc w:val="both"/>
      </w:pPr>
    </w:p>
    <w:p w:rsidR="000915A9" w:rsidRDefault="006969F1" w:rsidP="00BE3554">
      <w:pPr>
        <w:pStyle w:val="Balk4"/>
        <w:spacing w:after="0" w:line="360" w:lineRule="auto"/>
        <w:rPr>
          <w:rFonts w:eastAsiaTheme="minorEastAsia"/>
        </w:rPr>
      </w:pPr>
      <w:bookmarkStart w:id="334" w:name="_Toc458998893"/>
      <w:r>
        <w:rPr>
          <w:rFonts w:eastAsiaTheme="minorEastAsia"/>
        </w:rPr>
        <w:t>Şekil 4.40</w:t>
      </w:r>
      <w:r w:rsidR="000915A9" w:rsidRPr="008810C9">
        <w:rPr>
          <w:rFonts w:eastAsiaTheme="minorEastAsia"/>
        </w:rPr>
        <w:t xml:space="preserve"> </w:t>
      </w:r>
      <w:r w:rsidR="000915A9">
        <w:rPr>
          <w:rFonts w:eastAsiaTheme="minorEastAsia"/>
        </w:rPr>
        <w:t xml:space="preserve">Test </w:t>
      </w:r>
      <w:r w:rsidR="000915A9" w:rsidRPr="008810C9">
        <w:rPr>
          <w:rFonts w:eastAsiaTheme="minorEastAsia"/>
        </w:rPr>
        <w:t>setinde değişen üyel</w:t>
      </w:r>
      <w:r w:rsidR="000915A9">
        <w:rPr>
          <w:rFonts w:eastAsiaTheme="minorEastAsia"/>
        </w:rPr>
        <w:t>ik fonksiyonlarına göre aşamalı bulanık modellerin HKOK</w:t>
      </w:r>
      <w:r w:rsidR="000915A9" w:rsidRPr="008810C9">
        <w:rPr>
          <w:rFonts w:eastAsiaTheme="minorEastAsia"/>
        </w:rPr>
        <w:t xml:space="preserve"> değerlerine ilişkin kutu grafikleri</w:t>
      </w:r>
      <w:bookmarkEnd w:id="334"/>
    </w:p>
    <w:p w:rsidR="003D3971" w:rsidRDefault="003D3971" w:rsidP="00BE3554">
      <w:pPr>
        <w:spacing w:after="0" w:line="240" w:lineRule="auto"/>
      </w:pPr>
    </w:p>
    <w:p w:rsidR="00BE3554" w:rsidRPr="003D3971" w:rsidRDefault="00BE3554" w:rsidP="00BE3554">
      <w:pPr>
        <w:spacing w:after="0" w:line="240" w:lineRule="auto"/>
      </w:pPr>
    </w:p>
    <w:p w:rsidR="000915A9" w:rsidRPr="006D11A7" w:rsidRDefault="003D3971" w:rsidP="003A26EE">
      <w:pPr>
        <w:spacing w:after="0" w:line="240" w:lineRule="auto"/>
        <w:rPr>
          <w:b/>
        </w:rPr>
      </w:pPr>
      <w:bookmarkStart w:id="335" w:name="_Toc458081294"/>
      <w:r w:rsidRPr="006D11A7">
        <w:rPr>
          <w:b/>
        </w:rPr>
        <w:t>4.2.3 Aşamalı ve Aşamalı Olmayan Bulanık Modellerin Karşılaştırılması</w:t>
      </w:r>
      <w:bookmarkEnd w:id="335"/>
    </w:p>
    <w:p w:rsidR="00DE1216" w:rsidRPr="00DE1216" w:rsidRDefault="00DE1216" w:rsidP="003A26EE">
      <w:pPr>
        <w:spacing w:after="0" w:line="240" w:lineRule="auto"/>
      </w:pPr>
    </w:p>
    <w:p w:rsidR="00D374A8" w:rsidRDefault="008410D9" w:rsidP="009867B6">
      <w:pPr>
        <w:spacing w:after="0" w:line="360" w:lineRule="auto"/>
        <w:ind w:firstLine="567"/>
        <w:jc w:val="both"/>
        <w:rPr>
          <w:rFonts w:eastAsiaTheme="minorEastAsia"/>
        </w:rPr>
      </w:pPr>
      <w:r>
        <w:rPr>
          <w:rFonts w:eastAsiaTheme="minorEastAsia"/>
        </w:rPr>
        <w:t xml:space="preserve">Model değerlendirme kriterlerine göre karşılaştırma yapıldığında </w:t>
      </w:r>
      <w:r w:rsidR="00DE1F7A">
        <w:rPr>
          <w:rFonts w:eastAsiaTheme="minorEastAsia"/>
        </w:rPr>
        <w:t xml:space="preserve">hem eğitim hem de test setinde </w:t>
      </w:r>
      <w:r w:rsidR="007E3A8E">
        <w:rPr>
          <w:rFonts w:eastAsiaTheme="minorEastAsia"/>
        </w:rPr>
        <w:t xml:space="preserve">aşamalı ve </w:t>
      </w:r>
      <w:r>
        <w:rPr>
          <w:rFonts w:eastAsiaTheme="minorEastAsia"/>
        </w:rPr>
        <w:t>aşamalı</w:t>
      </w:r>
      <w:r w:rsidR="007E3A8E">
        <w:rPr>
          <w:rFonts w:eastAsiaTheme="minorEastAsia"/>
        </w:rPr>
        <w:t xml:space="preserve"> olmayan</w:t>
      </w:r>
      <w:r>
        <w:rPr>
          <w:rFonts w:eastAsiaTheme="minorEastAsia"/>
        </w:rPr>
        <w:t xml:space="preserve"> bulanık modellerin birbirinden farkl</w:t>
      </w:r>
      <w:r w:rsidR="00721656">
        <w:rPr>
          <w:rFonts w:eastAsiaTheme="minorEastAsia"/>
        </w:rPr>
        <w:t>ı sonuçlar verdiği görüldü (p&lt;0.</w:t>
      </w:r>
      <w:r>
        <w:rPr>
          <w:rFonts w:eastAsiaTheme="minorEastAsia"/>
        </w:rPr>
        <w:t xml:space="preserve">001). </w:t>
      </w:r>
      <w:r w:rsidR="007E3A8E">
        <w:rPr>
          <w:rFonts w:eastAsiaTheme="minorEastAsia"/>
        </w:rPr>
        <w:t>A</w:t>
      </w:r>
      <w:r w:rsidR="00B06B5F">
        <w:rPr>
          <w:rFonts w:eastAsiaTheme="minorEastAsia"/>
        </w:rPr>
        <w:t>OBM’lerde</w:t>
      </w:r>
      <w:r>
        <w:rPr>
          <w:rFonts w:eastAsiaTheme="minorEastAsia"/>
        </w:rPr>
        <w:t xml:space="preserve"> d</w:t>
      </w:r>
      <w:r w:rsidRPr="00F95D0F">
        <w:rPr>
          <w:rFonts w:eastAsiaTheme="minorEastAsia"/>
        </w:rPr>
        <w:t>uyarlılık, özgüllük ve doğruluk yüzde</w:t>
      </w:r>
      <w:r w:rsidR="00AF073A">
        <w:rPr>
          <w:rFonts w:eastAsiaTheme="minorEastAsia"/>
        </w:rPr>
        <w:t>ler</w:t>
      </w:r>
      <w:r w:rsidRPr="00F95D0F">
        <w:rPr>
          <w:rFonts w:eastAsiaTheme="minorEastAsia"/>
        </w:rPr>
        <w:t xml:space="preserve">i </w:t>
      </w:r>
      <w:r w:rsidR="00B06B5F">
        <w:rPr>
          <w:rFonts w:eastAsiaTheme="minorEastAsia"/>
        </w:rPr>
        <w:t xml:space="preserve">ABM’lere </w:t>
      </w:r>
      <w:r>
        <w:rPr>
          <w:rFonts w:eastAsiaTheme="minorEastAsia"/>
        </w:rPr>
        <w:t xml:space="preserve">göre daha yüksek, </w:t>
      </w:r>
      <w:r w:rsidRPr="00F95D0F">
        <w:rPr>
          <w:rFonts w:eastAsiaTheme="minorEastAsia"/>
        </w:rPr>
        <w:t xml:space="preserve">HKOK değeri </w:t>
      </w:r>
      <w:r>
        <w:rPr>
          <w:rFonts w:eastAsiaTheme="minorEastAsia"/>
        </w:rPr>
        <w:t xml:space="preserve">ise daha düşüktü </w:t>
      </w:r>
      <w:r w:rsidRPr="00F95D0F">
        <w:rPr>
          <w:rFonts w:eastAsiaTheme="minorEastAsia"/>
        </w:rPr>
        <w:t>(Tablo 4.</w:t>
      </w:r>
      <w:r w:rsidR="004D5D86">
        <w:rPr>
          <w:rFonts w:eastAsiaTheme="minorEastAsia"/>
        </w:rPr>
        <w:t>41</w:t>
      </w:r>
      <w:r w:rsidR="00366BA3">
        <w:rPr>
          <w:rFonts w:eastAsiaTheme="minorEastAsia"/>
        </w:rPr>
        <w:t xml:space="preserve"> - </w:t>
      </w:r>
      <w:r w:rsidRPr="00F95D0F">
        <w:rPr>
          <w:rFonts w:eastAsiaTheme="minorEastAsia"/>
        </w:rPr>
        <w:t>4.</w:t>
      </w:r>
      <w:r w:rsidR="004D5D86">
        <w:rPr>
          <w:rFonts w:eastAsiaTheme="minorEastAsia"/>
        </w:rPr>
        <w:t>48</w:t>
      </w:r>
      <w:r w:rsidR="006969F1">
        <w:rPr>
          <w:rFonts w:eastAsiaTheme="minorEastAsia"/>
        </w:rPr>
        <w:t xml:space="preserve"> ve Şekil 4.41 – 4.48</w:t>
      </w:r>
      <w:r w:rsidRPr="00F95D0F">
        <w:rPr>
          <w:rFonts w:eastAsiaTheme="minorEastAsia"/>
        </w:rPr>
        <w:t>)</w:t>
      </w:r>
      <w:r>
        <w:rPr>
          <w:rFonts w:eastAsiaTheme="minorEastAsia"/>
        </w:rPr>
        <w:t>.</w:t>
      </w:r>
    </w:p>
    <w:p w:rsidR="00B1720C" w:rsidRDefault="00B1720C"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3A26EE" w:rsidRDefault="003A26EE" w:rsidP="009867B6">
      <w:pPr>
        <w:spacing w:after="0" w:line="360" w:lineRule="auto"/>
        <w:jc w:val="both"/>
        <w:rPr>
          <w:rFonts w:eastAsiaTheme="minorEastAsia"/>
        </w:rPr>
      </w:pPr>
    </w:p>
    <w:p w:rsidR="001B44A0" w:rsidRDefault="00D56926" w:rsidP="003A26EE">
      <w:pPr>
        <w:pStyle w:val="TBal"/>
        <w:spacing w:after="0" w:line="360" w:lineRule="auto"/>
      </w:pPr>
      <w:bookmarkStart w:id="336" w:name="_Toc458999000"/>
      <w:r>
        <w:lastRenderedPageBreak/>
        <w:t>Tablo 4.41</w:t>
      </w:r>
      <w:r w:rsidR="001B44A0">
        <w:t xml:space="preserve"> Eğitim setinde aşamalı</w:t>
      </w:r>
      <w:r w:rsidR="007E3A8E">
        <w:t xml:space="preserve"> ve aşamalı olmayan</w:t>
      </w:r>
      <w:r w:rsidR="001B44A0">
        <w:t xml:space="preserve"> bulanık </w:t>
      </w:r>
      <w:r w:rsidR="00A071E0">
        <w:t>modellerin duyarlılık değerlerinin tanımlayıcı istatistikleri ve karşılaştırma sonuçları</w:t>
      </w:r>
      <w:bookmarkEnd w:id="336"/>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RPr="003A26EE" w:rsidTr="007C372C">
        <w:trPr>
          <w:trHeight w:val="349"/>
          <w:jc w:val="center"/>
        </w:trPr>
        <w:tc>
          <w:tcPr>
            <w:tcW w:w="1518" w:type="pct"/>
            <w:shd w:val="clear" w:color="auto" w:fill="auto"/>
          </w:tcPr>
          <w:p w:rsidR="001B44A0" w:rsidRPr="003A26EE" w:rsidRDefault="001B44A0" w:rsidP="009867B6">
            <w:pPr>
              <w:spacing w:after="0" w:line="360" w:lineRule="auto"/>
              <w:jc w:val="center"/>
              <w:rPr>
                <w:rFonts w:eastAsiaTheme="minorEastAsia"/>
                <w:b/>
              </w:rPr>
            </w:pPr>
            <w:r w:rsidRPr="003A26EE">
              <w:rPr>
                <w:rFonts w:eastAsiaTheme="minorEastAsia"/>
                <w:b/>
              </w:rPr>
              <w:t>Fonksiyon Türü</w:t>
            </w:r>
          </w:p>
        </w:tc>
        <w:tc>
          <w:tcPr>
            <w:tcW w:w="1340" w:type="pct"/>
            <w:shd w:val="clear" w:color="auto" w:fill="auto"/>
          </w:tcPr>
          <w:p w:rsidR="001B44A0" w:rsidRPr="003A26EE" w:rsidRDefault="001B44A0" w:rsidP="009867B6">
            <w:pPr>
              <w:spacing w:after="0" w:line="360" w:lineRule="auto"/>
              <w:jc w:val="center"/>
              <w:rPr>
                <w:rFonts w:eastAsiaTheme="minorEastAsia"/>
                <w:b/>
              </w:rPr>
            </w:pPr>
            <w:r w:rsidRPr="003A26EE">
              <w:rPr>
                <w:rFonts w:eastAsiaTheme="minorEastAsia"/>
                <w:b/>
              </w:rPr>
              <w:t>Yöntem</w:t>
            </w:r>
          </w:p>
        </w:tc>
        <w:tc>
          <w:tcPr>
            <w:tcW w:w="1520" w:type="pct"/>
            <w:shd w:val="clear" w:color="auto" w:fill="auto"/>
          </w:tcPr>
          <w:p w:rsidR="001B44A0" w:rsidRPr="003A26EE" w:rsidRDefault="001B44A0" w:rsidP="009867B6">
            <w:pPr>
              <w:spacing w:after="0" w:line="360" w:lineRule="auto"/>
              <w:jc w:val="center"/>
              <w:rPr>
                <w:b/>
              </w:rPr>
            </w:pPr>
            <w:r w:rsidRPr="003A26EE">
              <w:rPr>
                <w:b/>
              </w:rPr>
              <w:t>Duyarlılık</w:t>
            </w:r>
          </w:p>
        </w:tc>
        <w:tc>
          <w:tcPr>
            <w:tcW w:w="622" w:type="pct"/>
            <w:shd w:val="clear" w:color="auto" w:fill="auto"/>
          </w:tcPr>
          <w:p w:rsidR="001B44A0" w:rsidRPr="003A26EE" w:rsidRDefault="001B44A0" w:rsidP="009867B6">
            <w:pPr>
              <w:spacing w:after="0" w:line="360" w:lineRule="auto"/>
              <w:jc w:val="center"/>
              <w:rPr>
                <w:rFonts w:eastAsiaTheme="minorEastAsia"/>
                <w:b/>
              </w:rPr>
            </w:pPr>
            <w:r w:rsidRPr="003A26EE">
              <w:rPr>
                <w:rFonts w:eastAsiaTheme="minorEastAsia"/>
                <w:b/>
              </w:rPr>
              <w:t>p</w:t>
            </w:r>
          </w:p>
        </w:tc>
      </w:tr>
      <w:tr w:rsidR="001B44A0" w:rsidRPr="003A26EE" w:rsidTr="007C372C">
        <w:trPr>
          <w:trHeight w:val="353"/>
          <w:jc w:val="center"/>
        </w:trPr>
        <w:tc>
          <w:tcPr>
            <w:tcW w:w="1518" w:type="pct"/>
            <w:vMerge w:val="restart"/>
            <w:shd w:val="clear" w:color="auto" w:fill="auto"/>
          </w:tcPr>
          <w:p w:rsidR="001B44A0" w:rsidRPr="003A26EE" w:rsidRDefault="001B44A0" w:rsidP="009867B6">
            <w:pPr>
              <w:spacing w:after="0" w:line="360" w:lineRule="auto"/>
              <w:rPr>
                <w:rFonts w:eastAsiaTheme="minorEastAsia"/>
              </w:rPr>
            </w:pPr>
          </w:p>
          <w:p w:rsidR="001B44A0" w:rsidRPr="003A26EE" w:rsidRDefault="001B44A0" w:rsidP="009867B6">
            <w:pPr>
              <w:spacing w:after="0" w:line="360" w:lineRule="auto"/>
              <w:rPr>
                <w:rFonts w:eastAsiaTheme="minorEastAsia"/>
              </w:rPr>
            </w:pPr>
            <w:r w:rsidRPr="003A26EE">
              <w:rPr>
                <w:rFonts w:eastAsiaTheme="minorEastAsia"/>
              </w:rPr>
              <w:t>Çan</w:t>
            </w:r>
          </w:p>
        </w:tc>
        <w:tc>
          <w:tcPr>
            <w:tcW w:w="1340" w:type="pct"/>
            <w:shd w:val="clear" w:color="auto" w:fill="auto"/>
          </w:tcPr>
          <w:p w:rsidR="001B44A0" w:rsidRPr="003A26EE" w:rsidRDefault="007E3A8E" w:rsidP="009867B6">
            <w:pPr>
              <w:spacing w:after="0" w:line="360" w:lineRule="auto"/>
              <w:rPr>
                <w:rFonts w:eastAsiaTheme="minorEastAsia"/>
                <w:b/>
              </w:rPr>
            </w:pPr>
            <w:r w:rsidRPr="003A26EE">
              <w:rPr>
                <w:rFonts w:eastAsiaTheme="minorEastAsia"/>
                <w:b/>
              </w:rPr>
              <w:t>Aşamalı Olmayan</w:t>
            </w:r>
          </w:p>
        </w:tc>
        <w:tc>
          <w:tcPr>
            <w:tcW w:w="1520" w:type="pct"/>
            <w:shd w:val="clear" w:color="auto" w:fill="auto"/>
          </w:tcPr>
          <w:p w:rsidR="001B44A0" w:rsidRPr="003A26EE" w:rsidRDefault="00032816" w:rsidP="009867B6">
            <w:pPr>
              <w:spacing w:after="0" w:line="360" w:lineRule="auto"/>
              <w:jc w:val="center"/>
            </w:pPr>
            <w:r w:rsidRPr="003A26EE">
              <w:t>99.14 (98.80 – 99.</w:t>
            </w:r>
            <w:r w:rsidR="00B11BFA" w:rsidRPr="003A26EE">
              <w:t>44)</w:t>
            </w:r>
          </w:p>
        </w:tc>
        <w:tc>
          <w:tcPr>
            <w:tcW w:w="622" w:type="pct"/>
            <w:vMerge w:val="restart"/>
            <w:shd w:val="clear" w:color="auto" w:fill="auto"/>
          </w:tcPr>
          <w:p w:rsidR="001B44A0" w:rsidRPr="003A26EE" w:rsidRDefault="001B44A0" w:rsidP="009867B6">
            <w:pPr>
              <w:spacing w:after="0" w:line="360" w:lineRule="auto"/>
              <w:jc w:val="center"/>
              <w:rPr>
                <w:rFonts w:eastAsiaTheme="minorEastAsia"/>
                <w:b/>
              </w:rPr>
            </w:pPr>
          </w:p>
          <w:p w:rsidR="001B44A0" w:rsidRPr="003A26EE" w:rsidRDefault="00032816" w:rsidP="009867B6">
            <w:pPr>
              <w:spacing w:after="0" w:line="360" w:lineRule="auto"/>
              <w:jc w:val="center"/>
              <w:rPr>
                <w:rFonts w:eastAsiaTheme="minorEastAsia"/>
              </w:rPr>
            </w:pPr>
            <w:r w:rsidRPr="003A26EE">
              <w:rPr>
                <w:rFonts w:eastAsiaTheme="minorEastAsia"/>
                <w:b/>
              </w:rPr>
              <w:t>&lt;0.</w:t>
            </w:r>
            <w:r w:rsidR="001B44A0" w:rsidRPr="003A26EE">
              <w:rPr>
                <w:rFonts w:eastAsiaTheme="minorEastAsia"/>
                <w:b/>
              </w:rPr>
              <w:t>001</w:t>
            </w:r>
          </w:p>
        </w:tc>
      </w:tr>
      <w:tr w:rsidR="001B44A0" w:rsidRPr="003A26EE" w:rsidTr="007C372C">
        <w:trPr>
          <w:trHeight w:val="353"/>
          <w:jc w:val="center"/>
        </w:trPr>
        <w:tc>
          <w:tcPr>
            <w:tcW w:w="1518" w:type="pct"/>
            <w:vMerge/>
            <w:shd w:val="clear" w:color="auto" w:fill="auto"/>
          </w:tcPr>
          <w:p w:rsidR="001B44A0" w:rsidRPr="003A26EE" w:rsidRDefault="001B44A0" w:rsidP="009867B6">
            <w:pPr>
              <w:spacing w:after="0" w:line="360" w:lineRule="auto"/>
              <w:rPr>
                <w:rFonts w:eastAsiaTheme="minorEastAsia"/>
              </w:rPr>
            </w:pPr>
          </w:p>
        </w:tc>
        <w:tc>
          <w:tcPr>
            <w:tcW w:w="1340" w:type="pct"/>
            <w:shd w:val="clear" w:color="auto" w:fill="auto"/>
          </w:tcPr>
          <w:p w:rsidR="001B44A0" w:rsidRPr="003A26EE" w:rsidRDefault="001B44A0" w:rsidP="009867B6">
            <w:pPr>
              <w:spacing w:after="0" w:line="360" w:lineRule="auto"/>
              <w:rPr>
                <w:rFonts w:eastAsiaTheme="minorEastAsia"/>
                <w:b/>
              </w:rPr>
            </w:pPr>
            <w:r w:rsidRPr="003A26EE">
              <w:rPr>
                <w:rFonts w:eastAsiaTheme="minorEastAsia"/>
                <w:b/>
              </w:rPr>
              <w:t>Aşamalı</w:t>
            </w:r>
          </w:p>
        </w:tc>
        <w:tc>
          <w:tcPr>
            <w:tcW w:w="1520" w:type="pct"/>
            <w:shd w:val="clear" w:color="auto" w:fill="auto"/>
          </w:tcPr>
          <w:p w:rsidR="001B44A0" w:rsidRPr="003A26EE" w:rsidRDefault="00B11BFA" w:rsidP="009867B6">
            <w:pPr>
              <w:spacing w:after="0" w:line="360" w:lineRule="auto"/>
              <w:jc w:val="center"/>
            </w:pPr>
            <w:r w:rsidRPr="003A26EE">
              <w:t>95</w:t>
            </w:r>
            <w:r w:rsidR="00032816" w:rsidRPr="003A26EE">
              <w:t>.56 (94.71 – 96.</w:t>
            </w:r>
            <w:r w:rsidRPr="003A26EE">
              <w:t>37)</w:t>
            </w:r>
          </w:p>
        </w:tc>
        <w:tc>
          <w:tcPr>
            <w:tcW w:w="622" w:type="pct"/>
            <w:vMerge/>
            <w:shd w:val="clear" w:color="auto" w:fill="auto"/>
          </w:tcPr>
          <w:p w:rsidR="001B44A0" w:rsidRPr="003A26EE" w:rsidRDefault="001B44A0" w:rsidP="009867B6">
            <w:pPr>
              <w:spacing w:after="0" w:line="360" w:lineRule="auto"/>
              <w:jc w:val="center"/>
              <w:rPr>
                <w:rFonts w:eastAsiaTheme="minorEastAsia"/>
              </w:rPr>
            </w:pPr>
          </w:p>
        </w:tc>
      </w:tr>
      <w:tr w:rsidR="007C372C" w:rsidRPr="003A26EE" w:rsidTr="007C372C">
        <w:trPr>
          <w:trHeight w:val="353"/>
          <w:jc w:val="center"/>
        </w:trPr>
        <w:tc>
          <w:tcPr>
            <w:tcW w:w="5000" w:type="pct"/>
            <w:gridSpan w:val="4"/>
            <w:shd w:val="clear" w:color="auto" w:fill="auto"/>
          </w:tcPr>
          <w:p w:rsidR="007C372C" w:rsidRPr="003A26EE" w:rsidRDefault="007C372C" w:rsidP="009867B6">
            <w:pPr>
              <w:spacing w:after="0" w:line="360" w:lineRule="auto"/>
              <w:jc w:val="center"/>
              <w:rPr>
                <w:rFonts w:eastAsiaTheme="minorEastAsia"/>
              </w:rPr>
            </w:pPr>
          </w:p>
        </w:tc>
      </w:tr>
      <w:tr w:rsidR="00F55A35" w:rsidRPr="003A26EE" w:rsidTr="007C372C">
        <w:trPr>
          <w:trHeight w:val="353"/>
          <w:jc w:val="center"/>
        </w:trPr>
        <w:tc>
          <w:tcPr>
            <w:tcW w:w="1518" w:type="pct"/>
            <w:vMerge w:val="restart"/>
            <w:shd w:val="clear" w:color="auto" w:fill="auto"/>
          </w:tcPr>
          <w:p w:rsidR="00F55A35" w:rsidRPr="003A26EE" w:rsidRDefault="00F55A35" w:rsidP="009867B6">
            <w:pPr>
              <w:spacing w:after="0" w:line="360" w:lineRule="auto"/>
              <w:rPr>
                <w:rFonts w:eastAsiaTheme="minorEastAsia"/>
              </w:rPr>
            </w:pPr>
          </w:p>
          <w:p w:rsidR="00F55A35" w:rsidRPr="003A26EE" w:rsidRDefault="00F55A35" w:rsidP="009867B6">
            <w:pPr>
              <w:spacing w:after="0" w:line="360" w:lineRule="auto"/>
              <w:rPr>
                <w:rFonts w:eastAsiaTheme="minorEastAsia"/>
              </w:rPr>
            </w:pPr>
            <w:r w:rsidRPr="003A26EE">
              <w:rPr>
                <w:rFonts w:eastAsiaTheme="minorEastAsia"/>
              </w:rPr>
              <w:t>Gauss</w:t>
            </w:r>
          </w:p>
        </w:tc>
        <w:tc>
          <w:tcPr>
            <w:tcW w:w="1340" w:type="pct"/>
            <w:shd w:val="clear" w:color="auto" w:fill="auto"/>
          </w:tcPr>
          <w:p w:rsidR="00F55A35" w:rsidRPr="003A26EE" w:rsidRDefault="00F55A35" w:rsidP="009867B6">
            <w:pPr>
              <w:spacing w:after="0" w:line="360" w:lineRule="auto"/>
              <w:rPr>
                <w:rFonts w:eastAsiaTheme="minorEastAsia"/>
                <w:b/>
              </w:rPr>
            </w:pPr>
            <w:r w:rsidRPr="003A26EE">
              <w:rPr>
                <w:rFonts w:eastAsiaTheme="minorEastAsia"/>
                <w:b/>
              </w:rPr>
              <w:t>Aşamalı Olmayan</w:t>
            </w:r>
          </w:p>
        </w:tc>
        <w:tc>
          <w:tcPr>
            <w:tcW w:w="1520" w:type="pct"/>
            <w:shd w:val="clear" w:color="auto" w:fill="auto"/>
          </w:tcPr>
          <w:p w:rsidR="00F55A35" w:rsidRPr="003A26EE" w:rsidRDefault="00F55A35" w:rsidP="009867B6">
            <w:pPr>
              <w:spacing w:after="0" w:line="360" w:lineRule="auto"/>
              <w:jc w:val="center"/>
            </w:pPr>
            <w:r w:rsidRPr="003A26EE">
              <w:t>99.10 (98.56 – 99.43)</w:t>
            </w:r>
          </w:p>
        </w:tc>
        <w:tc>
          <w:tcPr>
            <w:tcW w:w="622" w:type="pct"/>
            <w:vMerge w:val="restart"/>
            <w:shd w:val="clear" w:color="auto" w:fill="auto"/>
          </w:tcPr>
          <w:p w:rsidR="00F55A35" w:rsidRPr="003A26EE" w:rsidRDefault="00F55A35" w:rsidP="009867B6">
            <w:pPr>
              <w:spacing w:after="0" w:line="360" w:lineRule="auto"/>
              <w:jc w:val="center"/>
              <w:rPr>
                <w:rFonts w:eastAsiaTheme="minorEastAsia"/>
              </w:rPr>
            </w:pPr>
          </w:p>
          <w:p w:rsidR="00F55A35" w:rsidRPr="003A26EE" w:rsidRDefault="00F55A35" w:rsidP="009867B6">
            <w:pPr>
              <w:spacing w:after="0" w:line="360" w:lineRule="auto"/>
              <w:jc w:val="center"/>
              <w:rPr>
                <w:rFonts w:eastAsiaTheme="minorEastAsia"/>
              </w:rPr>
            </w:pPr>
            <w:r w:rsidRPr="003A26EE">
              <w:rPr>
                <w:rFonts w:eastAsiaTheme="minorEastAsia"/>
                <w:b/>
              </w:rPr>
              <w:t>&lt;0.001</w:t>
            </w:r>
          </w:p>
        </w:tc>
      </w:tr>
      <w:tr w:rsidR="00F55A35" w:rsidRPr="003A26EE" w:rsidTr="007C372C">
        <w:trPr>
          <w:trHeight w:val="353"/>
          <w:jc w:val="center"/>
        </w:trPr>
        <w:tc>
          <w:tcPr>
            <w:tcW w:w="1518" w:type="pct"/>
            <w:vMerge/>
            <w:shd w:val="clear" w:color="auto" w:fill="auto"/>
          </w:tcPr>
          <w:p w:rsidR="00F55A35" w:rsidRPr="003A26EE" w:rsidRDefault="00F55A35" w:rsidP="009867B6">
            <w:pPr>
              <w:spacing w:after="0" w:line="360" w:lineRule="auto"/>
              <w:rPr>
                <w:rFonts w:eastAsiaTheme="minorEastAsia"/>
              </w:rPr>
            </w:pPr>
          </w:p>
        </w:tc>
        <w:tc>
          <w:tcPr>
            <w:tcW w:w="1340" w:type="pct"/>
            <w:shd w:val="clear" w:color="auto" w:fill="auto"/>
          </w:tcPr>
          <w:p w:rsidR="00F55A35" w:rsidRPr="003A26EE" w:rsidRDefault="00F55A35" w:rsidP="009867B6">
            <w:pPr>
              <w:spacing w:after="0" w:line="360" w:lineRule="auto"/>
              <w:rPr>
                <w:rFonts w:eastAsiaTheme="minorEastAsia"/>
                <w:b/>
              </w:rPr>
            </w:pPr>
            <w:r w:rsidRPr="003A26EE">
              <w:rPr>
                <w:rFonts w:eastAsiaTheme="minorEastAsia"/>
                <w:b/>
              </w:rPr>
              <w:t>Aşamalı</w:t>
            </w:r>
          </w:p>
        </w:tc>
        <w:tc>
          <w:tcPr>
            <w:tcW w:w="1520" w:type="pct"/>
            <w:shd w:val="clear" w:color="auto" w:fill="auto"/>
          </w:tcPr>
          <w:p w:rsidR="00F55A35" w:rsidRPr="003A26EE" w:rsidRDefault="00F55A35" w:rsidP="009867B6">
            <w:pPr>
              <w:spacing w:after="0" w:line="360" w:lineRule="auto"/>
              <w:jc w:val="center"/>
            </w:pPr>
            <w:r w:rsidRPr="003A26EE">
              <w:t>96.06 (95.26 – 96.78)</w:t>
            </w:r>
          </w:p>
        </w:tc>
        <w:tc>
          <w:tcPr>
            <w:tcW w:w="622" w:type="pct"/>
            <w:vMerge/>
            <w:shd w:val="clear" w:color="auto" w:fill="auto"/>
          </w:tcPr>
          <w:p w:rsidR="00F55A35" w:rsidRPr="003A26EE" w:rsidRDefault="00F55A35" w:rsidP="009867B6">
            <w:pPr>
              <w:spacing w:after="0" w:line="360" w:lineRule="auto"/>
              <w:jc w:val="center"/>
              <w:rPr>
                <w:rFonts w:eastAsiaTheme="minorEastAsia"/>
              </w:rPr>
            </w:pPr>
          </w:p>
        </w:tc>
      </w:tr>
      <w:tr w:rsidR="007C372C" w:rsidRPr="003A26EE" w:rsidTr="007C372C">
        <w:trPr>
          <w:trHeight w:val="353"/>
          <w:jc w:val="center"/>
        </w:trPr>
        <w:tc>
          <w:tcPr>
            <w:tcW w:w="5000" w:type="pct"/>
            <w:gridSpan w:val="4"/>
            <w:shd w:val="clear" w:color="auto" w:fill="auto"/>
          </w:tcPr>
          <w:p w:rsidR="003A26EE" w:rsidRPr="003A26EE" w:rsidRDefault="003A26EE" w:rsidP="009867B6">
            <w:pPr>
              <w:spacing w:after="0" w:line="360" w:lineRule="auto"/>
              <w:jc w:val="center"/>
              <w:rPr>
                <w:rFonts w:eastAsiaTheme="minorEastAsia"/>
              </w:rPr>
            </w:pPr>
          </w:p>
        </w:tc>
      </w:tr>
      <w:tr w:rsidR="00F55A35" w:rsidRPr="003A26EE" w:rsidTr="007C372C">
        <w:trPr>
          <w:trHeight w:val="353"/>
          <w:jc w:val="center"/>
        </w:trPr>
        <w:tc>
          <w:tcPr>
            <w:tcW w:w="1518" w:type="pct"/>
            <w:vMerge w:val="restart"/>
            <w:shd w:val="clear" w:color="auto" w:fill="auto"/>
          </w:tcPr>
          <w:p w:rsidR="00F55A35" w:rsidRPr="003A26EE" w:rsidRDefault="00F55A35" w:rsidP="009867B6">
            <w:pPr>
              <w:spacing w:after="0" w:line="360" w:lineRule="auto"/>
              <w:rPr>
                <w:rFonts w:eastAsiaTheme="minorEastAsia"/>
              </w:rPr>
            </w:pPr>
          </w:p>
          <w:p w:rsidR="00F55A35" w:rsidRPr="003A26EE" w:rsidRDefault="00F55A35" w:rsidP="009867B6">
            <w:pPr>
              <w:spacing w:after="0" w:line="360" w:lineRule="auto"/>
              <w:rPr>
                <w:rFonts w:eastAsiaTheme="minorEastAsia"/>
              </w:rPr>
            </w:pPr>
            <w:r w:rsidRPr="003A26EE">
              <w:rPr>
                <w:rFonts w:eastAsiaTheme="minorEastAsia"/>
              </w:rPr>
              <w:t>Üçgen</w:t>
            </w:r>
          </w:p>
        </w:tc>
        <w:tc>
          <w:tcPr>
            <w:tcW w:w="1340" w:type="pct"/>
            <w:shd w:val="clear" w:color="auto" w:fill="auto"/>
          </w:tcPr>
          <w:p w:rsidR="00F55A35" w:rsidRPr="003A26EE" w:rsidRDefault="00F55A35" w:rsidP="009867B6">
            <w:pPr>
              <w:spacing w:after="0" w:line="360" w:lineRule="auto"/>
              <w:rPr>
                <w:rFonts w:eastAsiaTheme="minorEastAsia"/>
                <w:b/>
              </w:rPr>
            </w:pPr>
            <w:r w:rsidRPr="003A26EE">
              <w:rPr>
                <w:rFonts w:eastAsiaTheme="minorEastAsia"/>
                <w:b/>
              </w:rPr>
              <w:t>Aşamalı Olmayan</w:t>
            </w:r>
          </w:p>
        </w:tc>
        <w:tc>
          <w:tcPr>
            <w:tcW w:w="1520" w:type="pct"/>
            <w:shd w:val="clear" w:color="auto" w:fill="auto"/>
          </w:tcPr>
          <w:p w:rsidR="00F55A35" w:rsidRPr="003A26EE" w:rsidRDefault="00F55A35" w:rsidP="009867B6">
            <w:pPr>
              <w:spacing w:after="0" w:line="360" w:lineRule="auto"/>
              <w:jc w:val="center"/>
            </w:pPr>
            <w:r w:rsidRPr="003A26EE">
              <w:t>98.85 (98.24 – 99.42)</w:t>
            </w:r>
          </w:p>
        </w:tc>
        <w:tc>
          <w:tcPr>
            <w:tcW w:w="622" w:type="pct"/>
            <w:vMerge w:val="restart"/>
            <w:shd w:val="clear" w:color="auto" w:fill="auto"/>
          </w:tcPr>
          <w:p w:rsidR="00F55A35" w:rsidRPr="003A26EE" w:rsidRDefault="00F55A35" w:rsidP="009867B6">
            <w:pPr>
              <w:spacing w:after="0" w:line="360" w:lineRule="auto"/>
              <w:jc w:val="center"/>
              <w:rPr>
                <w:rFonts w:eastAsiaTheme="minorEastAsia"/>
                <w:b/>
              </w:rPr>
            </w:pPr>
          </w:p>
          <w:p w:rsidR="00F55A35" w:rsidRPr="003A26EE" w:rsidRDefault="00F55A35" w:rsidP="009867B6">
            <w:pPr>
              <w:spacing w:after="0" w:line="360" w:lineRule="auto"/>
              <w:jc w:val="center"/>
              <w:rPr>
                <w:rFonts w:eastAsiaTheme="minorEastAsia"/>
              </w:rPr>
            </w:pPr>
            <w:r w:rsidRPr="003A26EE">
              <w:rPr>
                <w:rFonts w:eastAsiaTheme="minorEastAsia"/>
                <w:b/>
              </w:rPr>
              <w:t>&lt;0.001</w:t>
            </w:r>
          </w:p>
        </w:tc>
      </w:tr>
      <w:tr w:rsidR="00F55A35" w:rsidRPr="003A26EE" w:rsidTr="007C372C">
        <w:trPr>
          <w:trHeight w:val="353"/>
          <w:jc w:val="center"/>
        </w:trPr>
        <w:tc>
          <w:tcPr>
            <w:tcW w:w="1518" w:type="pct"/>
            <w:vMerge/>
            <w:shd w:val="clear" w:color="auto" w:fill="auto"/>
          </w:tcPr>
          <w:p w:rsidR="00F55A35" w:rsidRPr="003A26EE" w:rsidRDefault="00F55A35" w:rsidP="009867B6">
            <w:pPr>
              <w:spacing w:after="0" w:line="360" w:lineRule="auto"/>
              <w:rPr>
                <w:rFonts w:eastAsiaTheme="minorEastAsia"/>
              </w:rPr>
            </w:pPr>
          </w:p>
        </w:tc>
        <w:tc>
          <w:tcPr>
            <w:tcW w:w="1340" w:type="pct"/>
            <w:shd w:val="clear" w:color="auto" w:fill="auto"/>
          </w:tcPr>
          <w:p w:rsidR="00F55A35" w:rsidRPr="003A26EE" w:rsidRDefault="00F55A35" w:rsidP="009867B6">
            <w:pPr>
              <w:spacing w:after="0" w:line="360" w:lineRule="auto"/>
              <w:rPr>
                <w:rFonts w:eastAsiaTheme="minorEastAsia"/>
                <w:b/>
              </w:rPr>
            </w:pPr>
            <w:r w:rsidRPr="003A26EE">
              <w:rPr>
                <w:rFonts w:eastAsiaTheme="minorEastAsia"/>
                <w:b/>
              </w:rPr>
              <w:t>Aşamalı</w:t>
            </w:r>
          </w:p>
        </w:tc>
        <w:tc>
          <w:tcPr>
            <w:tcW w:w="1520" w:type="pct"/>
            <w:shd w:val="clear" w:color="auto" w:fill="auto"/>
          </w:tcPr>
          <w:p w:rsidR="00F55A35" w:rsidRPr="003A26EE" w:rsidRDefault="00F55A35" w:rsidP="009867B6">
            <w:pPr>
              <w:spacing w:after="0" w:line="360" w:lineRule="auto"/>
              <w:jc w:val="center"/>
            </w:pPr>
            <w:r w:rsidRPr="003A26EE">
              <w:t>96.45 (95.71 – 97.10)</w:t>
            </w:r>
          </w:p>
        </w:tc>
        <w:tc>
          <w:tcPr>
            <w:tcW w:w="622" w:type="pct"/>
            <w:vMerge/>
            <w:shd w:val="clear" w:color="auto" w:fill="auto"/>
          </w:tcPr>
          <w:p w:rsidR="00F55A35" w:rsidRPr="003A26EE" w:rsidRDefault="00F55A35" w:rsidP="009867B6">
            <w:pPr>
              <w:spacing w:after="0" w:line="360" w:lineRule="auto"/>
              <w:jc w:val="center"/>
              <w:rPr>
                <w:rFonts w:eastAsiaTheme="minorEastAsia"/>
              </w:rPr>
            </w:pPr>
          </w:p>
        </w:tc>
      </w:tr>
      <w:tr w:rsidR="007C372C" w:rsidRPr="003A26EE" w:rsidTr="007C372C">
        <w:trPr>
          <w:trHeight w:val="353"/>
          <w:jc w:val="center"/>
        </w:trPr>
        <w:tc>
          <w:tcPr>
            <w:tcW w:w="5000" w:type="pct"/>
            <w:gridSpan w:val="4"/>
            <w:shd w:val="clear" w:color="auto" w:fill="auto"/>
          </w:tcPr>
          <w:p w:rsidR="007C372C" w:rsidRPr="003A26EE" w:rsidRDefault="007C372C" w:rsidP="009867B6">
            <w:pPr>
              <w:spacing w:after="0" w:line="360" w:lineRule="auto"/>
              <w:jc w:val="center"/>
              <w:rPr>
                <w:rFonts w:eastAsiaTheme="minorEastAsia"/>
              </w:rPr>
            </w:pPr>
          </w:p>
        </w:tc>
      </w:tr>
      <w:tr w:rsidR="00F55A35" w:rsidRPr="003A26EE" w:rsidTr="007C372C">
        <w:trPr>
          <w:trHeight w:val="353"/>
          <w:jc w:val="center"/>
        </w:trPr>
        <w:tc>
          <w:tcPr>
            <w:tcW w:w="1518" w:type="pct"/>
            <w:vMerge w:val="restart"/>
            <w:shd w:val="clear" w:color="auto" w:fill="auto"/>
          </w:tcPr>
          <w:p w:rsidR="00F55A35" w:rsidRPr="003A26EE" w:rsidRDefault="00F55A35" w:rsidP="009867B6">
            <w:pPr>
              <w:spacing w:after="0" w:line="360" w:lineRule="auto"/>
              <w:rPr>
                <w:rFonts w:eastAsiaTheme="minorEastAsia"/>
              </w:rPr>
            </w:pPr>
          </w:p>
          <w:p w:rsidR="00F55A35" w:rsidRPr="003A26EE" w:rsidRDefault="00F55A35" w:rsidP="009867B6">
            <w:pPr>
              <w:spacing w:after="0" w:line="360" w:lineRule="auto"/>
              <w:rPr>
                <w:rFonts w:eastAsiaTheme="minorEastAsia"/>
              </w:rPr>
            </w:pPr>
            <w:r w:rsidRPr="003A26EE">
              <w:rPr>
                <w:rFonts w:eastAsiaTheme="minorEastAsia"/>
              </w:rPr>
              <w:t>Yamuk</w:t>
            </w:r>
          </w:p>
        </w:tc>
        <w:tc>
          <w:tcPr>
            <w:tcW w:w="1340" w:type="pct"/>
            <w:shd w:val="clear" w:color="auto" w:fill="auto"/>
          </w:tcPr>
          <w:p w:rsidR="00F55A35" w:rsidRPr="003A26EE" w:rsidRDefault="00F55A35" w:rsidP="009867B6">
            <w:pPr>
              <w:spacing w:after="0" w:line="360" w:lineRule="auto"/>
              <w:rPr>
                <w:rFonts w:eastAsiaTheme="minorEastAsia"/>
                <w:b/>
              </w:rPr>
            </w:pPr>
            <w:r w:rsidRPr="003A26EE">
              <w:rPr>
                <w:rFonts w:eastAsiaTheme="minorEastAsia"/>
                <w:b/>
              </w:rPr>
              <w:t>Aşamalı Olmayan</w:t>
            </w:r>
          </w:p>
        </w:tc>
        <w:tc>
          <w:tcPr>
            <w:tcW w:w="1520" w:type="pct"/>
            <w:shd w:val="clear" w:color="auto" w:fill="auto"/>
          </w:tcPr>
          <w:p w:rsidR="00F55A35" w:rsidRPr="003A26EE" w:rsidRDefault="00F55A35" w:rsidP="009867B6">
            <w:pPr>
              <w:spacing w:after="0" w:line="360" w:lineRule="auto"/>
              <w:jc w:val="center"/>
            </w:pPr>
            <w:r w:rsidRPr="003A26EE">
              <w:t>98.85 (98.31 – 99.17)</w:t>
            </w:r>
          </w:p>
        </w:tc>
        <w:tc>
          <w:tcPr>
            <w:tcW w:w="622" w:type="pct"/>
            <w:vMerge w:val="restart"/>
            <w:shd w:val="clear" w:color="auto" w:fill="auto"/>
          </w:tcPr>
          <w:p w:rsidR="00F55A35" w:rsidRPr="003A26EE" w:rsidRDefault="00F55A35" w:rsidP="009867B6">
            <w:pPr>
              <w:spacing w:after="0" w:line="360" w:lineRule="auto"/>
              <w:jc w:val="center"/>
              <w:rPr>
                <w:rFonts w:eastAsiaTheme="minorEastAsia"/>
                <w:b/>
              </w:rPr>
            </w:pPr>
          </w:p>
          <w:p w:rsidR="00F55A35" w:rsidRPr="003A26EE" w:rsidRDefault="00F55A35" w:rsidP="009867B6">
            <w:pPr>
              <w:spacing w:after="0" w:line="360" w:lineRule="auto"/>
              <w:jc w:val="center"/>
              <w:rPr>
                <w:rFonts w:eastAsiaTheme="minorEastAsia"/>
              </w:rPr>
            </w:pPr>
            <w:r w:rsidRPr="003A26EE">
              <w:rPr>
                <w:rFonts w:eastAsiaTheme="minorEastAsia"/>
                <w:b/>
              </w:rPr>
              <w:t>&lt;0.001</w:t>
            </w:r>
          </w:p>
        </w:tc>
      </w:tr>
      <w:tr w:rsidR="00F55A35" w:rsidRPr="003A26EE" w:rsidTr="007C372C">
        <w:trPr>
          <w:trHeight w:val="353"/>
          <w:jc w:val="center"/>
        </w:trPr>
        <w:tc>
          <w:tcPr>
            <w:tcW w:w="1518" w:type="pct"/>
            <w:vMerge/>
            <w:shd w:val="clear" w:color="auto" w:fill="auto"/>
          </w:tcPr>
          <w:p w:rsidR="00F55A35" w:rsidRPr="003A26EE" w:rsidRDefault="00F55A35" w:rsidP="009867B6">
            <w:pPr>
              <w:spacing w:after="0" w:line="360" w:lineRule="auto"/>
              <w:rPr>
                <w:rFonts w:eastAsiaTheme="minorEastAsia"/>
              </w:rPr>
            </w:pPr>
          </w:p>
        </w:tc>
        <w:tc>
          <w:tcPr>
            <w:tcW w:w="1340" w:type="pct"/>
            <w:shd w:val="clear" w:color="auto" w:fill="auto"/>
          </w:tcPr>
          <w:p w:rsidR="00F55A35" w:rsidRPr="003A26EE" w:rsidRDefault="00F55A35" w:rsidP="009867B6">
            <w:pPr>
              <w:spacing w:after="0" w:line="360" w:lineRule="auto"/>
              <w:rPr>
                <w:rFonts w:eastAsiaTheme="minorEastAsia"/>
                <w:b/>
              </w:rPr>
            </w:pPr>
            <w:r w:rsidRPr="003A26EE">
              <w:rPr>
                <w:rFonts w:eastAsiaTheme="minorEastAsia"/>
                <w:b/>
              </w:rPr>
              <w:t>Aşamalı</w:t>
            </w:r>
          </w:p>
        </w:tc>
        <w:tc>
          <w:tcPr>
            <w:tcW w:w="1520" w:type="pct"/>
            <w:shd w:val="clear" w:color="auto" w:fill="auto"/>
          </w:tcPr>
          <w:p w:rsidR="00F55A35" w:rsidRPr="003A26EE" w:rsidRDefault="00F55A35" w:rsidP="009867B6">
            <w:pPr>
              <w:spacing w:after="0" w:line="360" w:lineRule="auto"/>
              <w:jc w:val="center"/>
            </w:pPr>
            <w:r w:rsidRPr="003A26EE">
              <w:t>94.96 (93.90 – 96.03)</w:t>
            </w:r>
          </w:p>
        </w:tc>
        <w:tc>
          <w:tcPr>
            <w:tcW w:w="622" w:type="pct"/>
            <w:vMerge/>
            <w:shd w:val="clear" w:color="auto" w:fill="FBE4D5" w:themeFill="accent2" w:themeFillTint="33"/>
          </w:tcPr>
          <w:p w:rsidR="00F55A35" w:rsidRPr="003A26EE" w:rsidRDefault="00F55A35" w:rsidP="009867B6">
            <w:pPr>
              <w:spacing w:after="0" w:line="360" w:lineRule="auto"/>
              <w:jc w:val="center"/>
              <w:rPr>
                <w:rFonts w:eastAsiaTheme="minorEastAsia"/>
              </w:rPr>
            </w:pPr>
          </w:p>
        </w:tc>
      </w:tr>
    </w:tbl>
    <w:p w:rsidR="00DE1216" w:rsidRDefault="00DE1216" w:rsidP="003A26EE">
      <w:pPr>
        <w:spacing w:after="0" w:line="360" w:lineRule="auto"/>
        <w:jc w:val="both"/>
        <w:rPr>
          <w:rFonts w:eastAsiaTheme="minorEastAsia"/>
        </w:rPr>
      </w:pPr>
    </w:p>
    <w:p w:rsidR="001B44A0" w:rsidRDefault="00D56926" w:rsidP="003A26EE">
      <w:pPr>
        <w:pStyle w:val="TBal"/>
        <w:spacing w:after="0" w:line="360" w:lineRule="auto"/>
      </w:pPr>
      <w:bookmarkStart w:id="337" w:name="_Toc458999001"/>
      <w:r>
        <w:t>Tablo 4.42</w:t>
      </w:r>
      <w:r w:rsidR="001B44A0">
        <w:t xml:space="preserve"> Eğitim setinde aşamalı </w:t>
      </w:r>
      <w:r w:rsidR="007E3A8E">
        <w:t xml:space="preserve">ve aşamalı olmayan </w:t>
      </w:r>
      <w:r w:rsidR="001B44A0">
        <w:t>b</w:t>
      </w:r>
      <w:r w:rsidR="00A071E0">
        <w:t xml:space="preserve">ulanık modellerin özgüllük değerlerinin </w:t>
      </w:r>
      <w:r w:rsidR="001B44A0">
        <w:t>tanımlayıcı istatistikleri</w:t>
      </w:r>
      <w:r w:rsidR="00A071E0">
        <w:t xml:space="preserve"> ve karşılaştırma sonuçları</w:t>
      </w:r>
      <w:bookmarkEnd w:id="337"/>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Tr="007C372C">
        <w:trPr>
          <w:trHeight w:val="349"/>
          <w:jc w:val="center"/>
        </w:trPr>
        <w:tc>
          <w:tcPr>
            <w:tcW w:w="1518" w:type="pct"/>
            <w:shd w:val="clear" w:color="auto" w:fill="auto"/>
          </w:tcPr>
          <w:p w:rsidR="001B44A0" w:rsidRDefault="001B44A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1B44A0" w:rsidRDefault="001B44A0" w:rsidP="009867B6">
            <w:pPr>
              <w:spacing w:after="0" w:line="360" w:lineRule="auto"/>
              <w:jc w:val="center"/>
              <w:rPr>
                <w:b/>
              </w:rPr>
            </w:pPr>
            <w:r>
              <w:rPr>
                <w:b/>
              </w:rPr>
              <w:t>Özgüllük</w:t>
            </w:r>
          </w:p>
        </w:tc>
        <w:tc>
          <w:tcPr>
            <w:tcW w:w="622"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p</w:t>
            </w:r>
          </w:p>
        </w:tc>
      </w:tr>
      <w:tr w:rsidR="001B44A0" w:rsidTr="007C372C">
        <w:trPr>
          <w:trHeight w:val="353"/>
          <w:jc w:val="center"/>
        </w:trPr>
        <w:tc>
          <w:tcPr>
            <w:tcW w:w="1518" w:type="pct"/>
            <w:vMerge w:val="restart"/>
            <w:shd w:val="clear" w:color="auto" w:fill="auto"/>
          </w:tcPr>
          <w:p w:rsidR="001B44A0" w:rsidRPr="0087590C" w:rsidRDefault="001B44A0" w:rsidP="009867B6">
            <w:pPr>
              <w:spacing w:after="0" w:line="360" w:lineRule="auto"/>
              <w:rPr>
                <w:rFonts w:eastAsiaTheme="minorEastAsia"/>
              </w:rPr>
            </w:pPr>
          </w:p>
          <w:p w:rsidR="001B44A0" w:rsidRPr="0087590C" w:rsidRDefault="001B44A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1B44A0" w:rsidRPr="0087590C" w:rsidRDefault="007E3A8E"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1B44A0" w:rsidRDefault="00032816" w:rsidP="009867B6">
            <w:pPr>
              <w:spacing w:after="0" w:line="360" w:lineRule="auto"/>
              <w:jc w:val="center"/>
            </w:pPr>
            <w:r>
              <w:t>99.15 (98.81 – 99.</w:t>
            </w:r>
            <w:r w:rsidR="00B11BFA">
              <w:t>45)</w:t>
            </w:r>
          </w:p>
        </w:tc>
        <w:tc>
          <w:tcPr>
            <w:tcW w:w="622" w:type="pct"/>
            <w:vMerge w:val="restart"/>
            <w:shd w:val="clear" w:color="auto" w:fill="auto"/>
          </w:tcPr>
          <w:p w:rsidR="001B44A0" w:rsidRPr="00F8730C" w:rsidRDefault="001B44A0" w:rsidP="009867B6">
            <w:pPr>
              <w:spacing w:after="0" w:line="360" w:lineRule="auto"/>
              <w:jc w:val="center"/>
              <w:rPr>
                <w:rFonts w:eastAsiaTheme="minorEastAsia"/>
                <w:b/>
              </w:rPr>
            </w:pPr>
          </w:p>
          <w:p w:rsidR="001B44A0" w:rsidRPr="00F8730C" w:rsidRDefault="00032816" w:rsidP="009867B6">
            <w:pPr>
              <w:spacing w:after="0" w:line="360" w:lineRule="auto"/>
              <w:jc w:val="center"/>
              <w:rPr>
                <w:rFonts w:eastAsiaTheme="minorEastAsia"/>
              </w:rPr>
            </w:pPr>
            <w:r>
              <w:rPr>
                <w:rFonts w:eastAsiaTheme="minorEastAsia"/>
                <w:b/>
              </w:rPr>
              <w:t>&lt;0.</w:t>
            </w:r>
            <w:r w:rsidR="001B44A0" w:rsidRPr="00F8730C">
              <w:rPr>
                <w:rFonts w:eastAsiaTheme="minorEastAsia"/>
                <w:b/>
              </w:rPr>
              <w:t>001</w:t>
            </w:r>
          </w:p>
        </w:tc>
      </w:tr>
      <w:tr w:rsidR="001B44A0" w:rsidTr="007C372C">
        <w:trPr>
          <w:trHeight w:val="353"/>
          <w:jc w:val="center"/>
        </w:trPr>
        <w:tc>
          <w:tcPr>
            <w:tcW w:w="1518" w:type="pct"/>
            <w:vMerge/>
            <w:shd w:val="clear" w:color="auto" w:fill="auto"/>
          </w:tcPr>
          <w:p w:rsidR="001B44A0" w:rsidRPr="0087590C" w:rsidRDefault="001B44A0" w:rsidP="009867B6">
            <w:pPr>
              <w:spacing w:after="0" w:line="360" w:lineRule="auto"/>
              <w:rPr>
                <w:rFonts w:eastAsiaTheme="minorEastAsia"/>
              </w:rPr>
            </w:pPr>
          </w:p>
        </w:tc>
        <w:tc>
          <w:tcPr>
            <w:tcW w:w="1340" w:type="pct"/>
            <w:shd w:val="clear" w:color="auto" w:fill="auto"/>
          </w:tcPr>
          <w:p w:rsidR="001B44A0" w:rsidRPr="0087590C" w:rsidRDefault="001B44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1B44A0" w:rsidRDefault="00032816" w:rsidP="009867B6">
            <w:pPr>
              <w:spacing w:after="0" w:line="360" w:lineRule="auto"/>
              <w:jc w:val="center"/>
            </w:pPr>
            <w:r>
              <w:t>95.79 (95.00 – 96.</w:t>
            </w:r>
            <w:r w:rsidR="00B11BFA">
              <w:t>60)</w:t>
            </w:r>
          </w:p>
        </w:tc>
        <w:tc>
          <w:tcPr>
            <w:tcW w:w="622" w:type="pct"/>
            <w:vMerge/>
            <w:shd w:val="clear" w:color="auto" w:fill="auto"/>
          </w:tcPr>
          <w:p w:rsidR="001B44A0" w:rsidRPr="00F8730C" w:rsidRDefault="001B44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A21764" w:rsidRDefault="00F55A35" w:rsidP="009867B6">
            <w:pPr>
              <w:spacing w:after="0" w:line="360" w:lineRule="auto"/>
              <w:jc w:val="center"/>
            </w:pPr>
            <w:r>
              <w:t>99.13 (98.56 – 99.44)</w:t>
            </w:r>
          </w:p>
        </w:tc>
        <w:tc>
          <w:tcPr>
            <w:tcW w:w="622" w:type="pct"/>
            <w:vMerge w:val="restart"/>
            <w:shd w:val="clear" w:color="auto" w:fill="auto"/>
          </w:tcPr>
          <w:p w:rsidR="00F55A35" w:rsidRPr="00F8730C" w:rsidRDefault="00F55A35" w:rsidP="009867B6">
            <w:pPr>
              <w:spacing w:after="0" w:line="360" w:lineRule="auto"/>
              <w:jc w:val="center"/>
              <w:rPr>
                <w:rFonts w:eastAsiaTheme="minorEastAsia"/>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Pr="0087590C"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96.19 (95.42 – 96.92)</w:t>
            </w:r>
          </w:p>
        </w:tc>
        <w:tc>
          <w:tcPr>
            <w:tcW w:w="622" w:type="pct"/>
            <w:vMerge/>
            <w:shd w:val="clear" w:color="auto" w:fill="auto"/>
          </w:tcPr>
          <w:p w:rsidR="00F55A35" w:rsidRPr="00F8730C"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98.87 (98.29 – 99.43)</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96.45 (95.71 – 97.12)</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98.87 (98.52 – 99.41)</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1D0209"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95.38 (94.35 – 96.31)</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bl>
    <w:p w:rsidR="003A26EE" w:rsidRPr="003A26EE" w:rsidRDefault="003A26EE" w:rsidP="003A26EE"/>
    <w:p w:rsidR="001B44A0" w:rsidRDefault="00D56926" w:rsidP="003A26EE">
      <w:pPr>
        <w:pStyle w:val="TBal"/>
        <w:spacing w:after="0" w:line="360" w:lineRule="auto"/>
      </w:pPr>
      <w:bookmarkStart w:id="338" w:name="_Toc458999002"/>
      <w:r>
        <w:lastRenderedPageBreak/>
        <w:t>Tablo 4.43</w:t>
      </w:r>
      <w:r w:rsidR="001B44A0">
        <w:t xml:space="preserve"> Eğitim </w:t>
      </w:r>
      <w:r w:rsidR="007E3A8E">
        <w:t>setind</w:t>
      </w:r>
      <w:r w:rsidR="003B7693">
        <w:t>e</w:t>
      </w:r>
      <w:r w:rsidR="007E3A8E">
        <w:t xml:space="preserve"> </w:t>
      </w:r>
      <w:r w:rsidR="001B44A0">
        <w:t>aşamalı</w:t>
      </w:r>
      <w:r w:rsidR="007E3A8E">
        <w:t xml:space="preserve"> ve aşamalı olmayan</w:t>
      </w:r>
      <w:r w:rsidR="00A071E0">
        <w:t xml:space="preserve"> bulanık modellerin doğruluk değerlerinin </w:t>
      </w:r>
      <w:r w:rsidR="001B44A0">
        <w:t>tanımlayıcı istatistikleri</w:t>
      </w:r>
      <w:r w:rsidR="00A071E0">
        <w:t xml:space="preserve"> ve karşılaştırma sonuçları</w:t>
      </w:r>
      <w:bookmarkEnd w:id="338"/>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Tr="007C372C">
        <w:trPr>
          <w:trHeight w:val="349"/>
          <w:jc w:val="center"/>
        </w:trPr>
        <w:tc>
          <w:tcPr>
            <w:tcW w:w="1518" w:type="pct"/>
            <w:shd w:val="clear" w:color="auto" w:fill="auto"/>
          </w:tcPr>
          <w:p w:rsidR="001B44A0" w:rsidRDefault="001B44A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1B44A0" w:rsidRDefault="001B44A0" w:rsidP="009867B6">
            <w:pPr>
              <w:spacing w:after="0" w:line="360" w:lineRule="auto"/>
              <w:jc w:val="center"/>
              <w:rPr>
                <w:b/>
              </w:rPr>
            </w:pPr>
            <w:r>
              <w:rPr>
                <w:b/>
              </w:rPr>
              <w:t>Doğruluk</w:t>
            </w:r>
          </w:p>
        </w:tc>
        <w:tc>
          <w:tcPr>
            <w:tcW w:w="622"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p</w:t>
            </w:r>
          </w:p>
        </w:tc>
      </w:tr>
      <w:tr w:rsidR="001B44A0" w:rsidTr="007C372C">
        <w:trPr>
          <w:trHeight w:val="353"/>
          <w:jc w:val="center"/>
        </w:trPr>
        <w:tc>
          <w:tcPr>
            <w:tcW w:w="1518" w:type="pct"/>
            <w:vMerge w:val="restart"/>
            <w:shd w:val="clear" w:color="auto" w:fill="auto"/>
          </w:tcPr>
          <w:p w:rsidR="001B44A0" w:rsidRPr="0087590C" w:rsidRDefault="001B44A0" w:rsidP="009867B6">
            <w:pPr>
              <w:spacing w:after="0" w:line="360" w:lineRule="auto"/>
              <w:rPr>
                <w:rFonts w:eastAsiaTheme="minorEastAsia"/>
              </w:rPr>
            </w:pPr>
          </w:p>
          <w:p w:rsidR="001B44A0" w:rsidRPr="0087590C" w:rsidRDefault="001B44A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1B44A0" w:rsidRPr="0087590C" w:rsidRDefault="007E3A8E"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1B44A0" w:rsidRDefault="00032816" w:rsidP="009867B6">
            <w:pPr>
              <w:spacing w:after="0" w:line="360" w:lineRule="auto"/>
              <w:jc w:val="center"/>
            </w:pPr>
            <w:r>
              <w:t>99.14 (98.86 – 99.</w:t>
            </w:r>
            <w:r w:rsidR="00B11BFA">
              <w:t>29)</w:t>
            </w:r>
          </w:p>
        </w:tc>
        <w:tc>
          <w:tcPr>
            <w:tcW w:w="622" w:type="pct"/>
            <w:vMerge w:val="restart"/>
            <w:shd w:val="clear" w:color="auto" w:fill="auto"/>
          </w:tcPr>
          <w:p w:rsidR="001B44A0" w:rsidRPr="00F8730C" w:rsidRDefault="001B44A0" w:rsidP="009867B6">
            <w:pPr>
              <w:spacing w:after="0" w:line="360" w:lineRule="auto"/>
              <w:jc w:val="center"/>
              <w:rPr>
                <w:rFonts w:eastAsiaTheme="minorEastAsia"/>
                <w:b/>
              </w:rPr>
            </w:pPr>
          </w:p>
          <w:p w:rsidR="001B44A0" w:rsidRPr="00F8730C" w:rsidRDefault="00032816" w:rsidP="009867B6">
            <w:pPr>
              <w:spacing w:after="0" w:line="360" w:lineRule="auto"/>
              <w:jc w:val="center"/>
              <w:rPr>
                <w:rFonts w:eastAsiaTheme="minorEastAsia"/>
              </w:rPr>
            </w:pPr>
            <w:r w:rsidRPr="007C372C">
              <w:rPr>
                <w:rFonts w:eastAsiaTheme="minorEastAsia"/>
                <w:b/>
              </w:rPr>
              <w:t>&lt;0.</w:t>
            </w:r>
            <w:r w:rsidR="001B44A0" w:rsidRPr="007C372C">
              <w:rPr>
                <w:rFonts w:eastAsiaTheme="minorEastAsia"/>
                <w:b/>
              </w:rPr>
              <w:t>001</w:t>
            </w:r>
          </w:p>
        </w:tc>
      </w:tr>
      <w:tr w:rsidR="001B44A0" w:rsidTr="007C372C">
        <w:trPr>
          <w:trHeight w:val="353"/>
          <w:jc w:val="center"/>
        </w:trPr>
        <w:tc>
          <w:tcPr>
            <w:tcW w:w="1518" w:type="pct"/>
            <w:vMerge/>
            <w:shd w:val="clear" w:color="auto" w:fill="auto"/>
          </w:tcPr>
          <w:p w:rsidR="001B44A0" w:rsidRPr="0087590C" w:rsidRDefault="001B44A0" w:rsidP="009867B6">
            <w:pPr>
              <w:spacing w:after="0" w:line="360" w:lineRule="auto"/>
              <w:rPr>
                <w:rFonts w:eastAsiaTheme="minorEastAsia"/>
              </w:rPr>
            </w:pPr>
          </w:p>
        </w:tc>
        <w:tc>
          <w:tcPr>
            <w:tcW w:w="1340" w:type="pct"/>
            <w:shd w:val="clear" w:color="auto" w:fill="auto"/>
          </w:tcPr>
          <w:p w:rsidR="001B44A0" w:rsidRPr="0087590C" w:rsidRDefault="001B44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1B44A0" w:rsidRDefault="00032816" w:rsidP="009867B6">
            <w:pPr>
              <w:spacing w:after="0" w:line="360" w:lineRule="auto"/>
              <w:jc w:val="center"/>
            </w:pPr>
            <w:r>
              <w:t>95.71 (95.14 – 96.</w:t>
            </w:r>
            <w:r w:rsidR="00B11BFA">
              <w:t>14)</w:t>
            </w:r>
          </w:p>
        </w:tc>
        <w:tc>
          <w:tcPr>
            <w:tcW w:w="622" w:type="pct"/>
            <w:vMerge/>
            <w:shd w:val="clear" w:color="auto" w:fill="auto"/>
          </w:tcPr>
          <w:p w:rsidR="001B44A0" w:rsidRPr="00F8730C" w:rsidRDefault="001B44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A21764" w:rsidRDefault="00F55A35" w:rsidP="009867B6">
            <w:pPr>
              <w:spacing w:after="0" w:line="360" w:lineRule="auto"/>
              <w:jc w:val="center"/>
            </w:pPr>
            <w:r>
              <w:t>99.00 (98.71 – 99.29)</w:t>
            </w:r>
          </w:p>
        </w:tc>
        <w:tc>
          <w:tcPr>
            <w:tcW w:w="622" w:type="pct"/>
            <w:vMerge w:val="restart"/>
            <w:shd w:val="clear" w:color="auto" w:fill="auto"/>
          </w:tcPr>
          <w:p w:rsidR="00F55A35"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Pr="0087590C"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96.14 (95.57 – 96.57)</w:t>
            </w:r>
          </w:p>
        </w:tc>
        <w:tc>
          <w:tcPr>
            <w:tcW w:w="622" w:type="pct"/>
            <w:vMerge/>
            <w:shd w:val="clear" w:color="auto" w:fill="auto"/>
          </w:tcPr>
          <w:p w:rsidR="00F55A35" w:rsidRPr="00F8730C"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98.71 (98.43 – 99.00)</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96.43 (96.00 – 96.86)</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98.86 (98.57 – 99.14)</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1D0209"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95.14 (94.71 – 95.57)</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bl>
    <w:p w:rsidR="00DE1216" w:rsidRPr="00DE1216" w:rsidRDefault="00DE1216" w:rsidP="003A26EE">
      <w:pPr>
        <w:spacing w:after="0" w:line="360" w:lineRule="auto"/>
        <w:rPr>
          <w:lang w:eastAsia="tr-TR"/>
        </w:rPr>
      </w:pPr>
    </w:p>
    <w:p w:rsidR="001B44A0" w:rsidRDefault="00D56926" w:rsidP="003A26EE">
      <w:pPr>
        <w:pStyle w:val="TBal"/>
        <w:spacing w:after="0" w:line="360" w:lineRule="auto"/>
      </w:pPr>
      <w:bookmarkStart w:id="339" w:name="_Toc458999003"/>
      <w:r>
        <w:t>Tablo 4.44</w:t>
      </w:r>
      <w:r w:rsidR="007E3A8E">
        <w:t xml:space="preserve"> Eğitim setinde aşamalı ve aşamalı olmayan </w:t>
      </w:r>
      <w:r w:rsidR="001B44A0">
        <w:t>bul</w:t>
      </w:r>
      <w:r w:rsidR="00A071E0">
        <w:t>anık modellerin HKOK değerlerinin</w:t>
      </w:r>
      <w:r w:rsidR="001B44A0">
        <w:t xml:space="preserve"> tanımlayıcı istatistikleri</w:t>
      </w:r>
      <w:r w:rsidR="00A071E0">
        <w:t xml:space="preserve"> ve karşılaştırma sonuçları</w:t>
      </w:r>
      <w:bookmarkEnd w:id="339"/>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Tr="007C372C">
        <w:trPr>
          <w:trHeight w:val="349"/>
          <w:jc w:val="center"/>
        </w:trPr>
        <w:tc>
          <w:tcPr>
            <w:tcW w:w="1518" w:type="pct"/>
            <w:shd w:val="clear" w:color="auto" w:fill="auto"/>
          </w:tcPr>
          <w:p w:rsidR="001B44A0" w:rsidRDefault="001B44A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1B44A0" w:rsidRDefault="001B44A0" w:rsidP="009867B6">
            <w:pPr>
              <w:spacing w:after="0" w:line="360" w:lineRule="auto"/>
              <w:jc w:val="center"/>
              <w:rPr>
                <w:b/>
              </w:rPr>
            </w:pPr>
            <w:r>
              <w:rPr>
                <w:b/>
              </w:rPr>
              <w:t>HKOK</w:t>
            </w:r>
          </w:p>
        </w:tc>
        <w:tc>
          <w:tcPr>
            <w:tcW w:w="622"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p</w:t>
            </w:r>
          </w:p>
        </w:tc>
      </w:tr>
      <w:tr w:rsidR="001B44A0" w:rsidTr="007C372C">
        <w:trPr>
          <w:trHeight w:val="353"/>
          <w:jc w:val="center"/>
        </w:trPr>
        <w:tc>
          <w:tcPr>
            <w:tcW w:w="1518" w:type="pct"/>
            <w:vMerge w:val="restart"/>
            <w:shd w:val="clear" w:color="auto" w:fill="auto"/>
          </w:tcPr>
          <w:p w:rsidR="001B44A0" w:rsidRPr="0087590C" w:rsidRDefault="001B44A0" w:rsidP="009867B6">
            <w:pPr>
              <w:spacing w:after="0" w:line="360" w:lineRule="auto"/>
              <w:rPr>
                <w:rFonts w:eastAsiaTheme="minorEastAsia"/>
              </w:rPr>
            </w:pPr>
          </w:p>
          <w:p w:rsidR="001B44A0" w:rsidRPr="0087590C" w:rsidRDefault="001B44A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1B44A0" w:rsidRPr="0087590C" w:rsidRDefault="007E3A8E"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1B44A0" w:rsidRDefault="004D5D86" w:rsidP="009867B6">
            <w:pPr>
              <w:spacing w:after="0" w:line="360" w:lineRule="auto"/>
              <w:jc w:val="center"/>
            </w:pPr>
            <w:r>
              <w:t>9.26 (8.45 – 10.69)</w:t>
            </w:r>
          </w:p>
        </w:tc>
        <w:tc>
          <w:tcPr>
            <w:tcW w:w="622" w:type="pct"/>
            <w:vMerge w:val="restart"/>
            <w:shd w:val="clear" w:color="auto" w:fill="auto"/>
          </w:tcPr>
          <w:p w:rsidR="001B44A0" w:rsidRPr="00F8730C" w:rsidRDefault="001B44A0" w:rsidP="009867B6">
            <w:pPr>
              <w:spacing w:after="0" w:line="360" w:lineRule="auto"/>
              <w:jc w:val="center"/>
              <w:rPr>
                <w:rFonts w:eastAsiaTheme="minorEastAsia"/>
                <w:b/>
              </w:rPr>
            </w:pPr>
          </w:p>
          <w:p w:rsidR="001B44A0" w:rsidRPr="00F8730C" w:rsidRDefault="00032816" w:rsidP="009867B6">
            <w:pPr>
              <w:spacing w:after="0" w:line="360" w:lineRule="auto"/>
              <w:jc w:val="center"/>
              <w:rPr>
                <w:rFonts w:eastAsiaTheme="minorEastAsia"/>
              </w:rPr>
            </w:pPr>
            <w:r>
              <w:rPr>
                <w:rFonts w:eastAsiaTheme="minorEastAsia"/>
                <w:b/>
              </w:rPr>
              <w:t>&lt;0.</w:t>
            </w:r>
            <w:r w:rsidR="001B44A0" w:rsidRPr="00F8730C">
              <w:rPr>
                <w:rFonts w:eastAsiaTheme="minorEastAsia"/>
                <w:b/>
              </w:rPr>
              <w:t>001</w:t>
            </w:r>
          </w:p>
        </w:tc>
      </w:tr>
      <w:tr w:rsidR="001B44A0" w:rsidTr="007C372C">
        <w:trPr>
          <w:trHeight w:val="353"/>
          <w:jc w:val="center"/>
        </w:trPr>
        <w:tc>
          <w:tcPr>
            <w:tcW w:w="1518" w:type="pct"/>
            <w:vMerge/>
            <w:shd w:val="clear" w:color="auto" w:fill="auto"/>
          </w:tcPr>
          <w:p w:rsidR="001B44A0" w:rsidRPr="0087590C" w:rsidRDefault="001B44A0" w:rsidP="009867B6">
            <w:pPr>
              <w:spacing w:after="0" w:line="360" w:lineRule="auto"/>
              <w:rPr>
                <w:rFonts w:eastAsiaTheme="minorEastAsia"/>
              </w:rPr>
            </w:pPr>
          </w:p>
        </w:tc>
        <w:tc>
          <w:tcPr>
            <w:tcW w:w="1340" w:type="pct"/>
            <w:shd w:val="clear" w:color="auto" w:fill="auto"/>
          </w:tcPr>
          <w:p w:rsidR="001B44A0" w:rsidRPr="0087590C" w:rsidRDefault="001B44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1B44A0" w:rsidRDefault="004D5D86" w:rsidP="009867B6">
            <w:pPr>
              <w:spacing w:after="0" w:line="360" w:lineRule="auto"/>
              <w:jc w:val="center"/>
            </w:pPr>
            <w:r>
              <w:t>20.70 (19.64 – 22.04)</w:t>
            </w:r>
          </w:p>
        </w:tc>
        <w:tc>
          <w:tcPr>
            <w:tcW w:w="622" w:type="pct"/>
            <w:vMerge/>
            <w:shd w:val="clear" w:color="auto" w:fill="auto"/>
          </w:tcPr>
          <w:p w:rsidR="001B44A0" w:rsidRPr="00F8730C" w:rsidRDefault="001B44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A21764" w:rsidRDefault="00F55A35" w:rsidP="009867B6">
            <w:pPr>
              <w:spacing w:after="0" w:line="360" w:lineRule="auto"/>
              <w:jc w:val="center"/>
            </w:pPr>
            <w:r>
              <w:t>10.00 (8.45 – 11.34)</w:t>
            </w:r>
          </w:p>
        </w:tc>
        <w:tc>
          <w:tcPr>
            <w:tcW w:w="622" w:type="pct"/>
            <w:vMerge w:val="restart"/>
            <w:shd w:val="clear" w:color="auto" w:fill="auto"/>
          </w:tcPr>
          <w:p w:rsidR="00F55A35" w:rsidRPr="00F8730C" w:rsidRDefault="00F55A35" w:rsidP="009867B6">
            <w:pPr>
              <w:spacing w:after="0" w:line="360" w:lineRule="auto"/>
              <w:jc w:val="center"/>
              <w:rPr>
                <w:rFonts w:eastAsiaTheme="minorEastAsia"/>
              </w:rPr>
            </w:pPr>
          </w:p>
          <w:p w:rsidR="00F55A35" w:rsidRPr="00F8730C" w:rsidRDefault="00F55A35" w:rsidP="009867B6">
            <w:pPr>
              <w:spacing w:after="0" w:line="360" w:lineRule="auto"/>
              <w:jc w:val="center"/>
              <w:rPr>
                <w:rFonts w:eastAsiaTheme="minorEastAsia"/>
                <w:b/>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Pr="0087590C"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19.64 (18.52 – 21.04)</w:t>
            </w:r>
          </w:p>
        </w:tc>
        <w:tc>
          <w:tcPr>
            <w:tcW w:w="622" w:type="pct"/>
            <w:vMerge/>
            <w:shd w:val="clear" w:color="auto" w:fill="auto"/>
          </w:tcPr>
          <w:p w:rsidR="00F55A35" w:rsidRPr="00F8730C"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11.34 (10.00 – 12.54)</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18.90 (17.73 – 20.00)</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10.69 (9.26 – 11.95)</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1D0209" w:rsidRDefault="00F55A35" w:rsidP="009867B6">
            <w:pPr>
              <w:spacing w:after="0" w:line="360" w:lineRule="auto"/>
              <w:jc w:val="center"/>
              <w:rPr>
                <w:rFonts w:eastAsiaTheme="minorEastAsia"/>
              </w:rPr>
            </w:pPr>
            <w:r w:rsidRPr="00F8730C">
              <w:rPr>
                <w:rFonts w:eastAsiaTheme="minorEastAsia"/>
                <w:b/>
              </w:rPr>
              <w:t>&lt;0</w:t>
            </w:r>
            <w:r>
              <w:rPr>
                <w:rFonts w:eastAsiaTheme="minorEastAsia"/>
                <w:b/>
              </w:rPr>
              <w:t>.</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22.04 (21.04 – 22.99)</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bl>
    <w:p w:rsidR="003A26EE" w:rsidRPr="003A26EE" w:rsidRDefault="003A26EE" w:rsidP="003A26EE"/>
    <w:p w:rsidR="001B44A0" w:rsidRDefault="00D56926" w:rsidP="003A26EE">
      <w:pPr>
        <w:pStyle w:val="TBal"/>
        <w:spacing w:after="0" w:line="360" w:lineRule="auto"/>
      </w:pPr>
      <w:bookmarkStart w:id="340" w:name="_Toc458999004"/>
      <w:r>
        <w:lastRenderedPageBreak/>
        <w:t>Tablo 4.45</w:t>
      </w:r>
      <w:r w:rsidR="001B44A0">
        <w:t xml:space="preserve"> Test setinde aşamalı </w:t>
      </w:r>
      <w:r w:rsidR="007E3A8E">
        <w:t xml:space="preserve">ve aşamalı olmayan </w:t>
      </w:r>
      <w:r w:rsidR="001B44A0">
        <w:t>bul</w:t>
      </w:r>
      <w:r w:rsidR="00A071E0">
        <w:t>anık modellerin duyarlılık değerlerinin</w:t>
      </w:r>
      <w:r w:rsidR="001B44A0">
        <w:t xml:space="preserve"> tanımlayıcı istatistikleri</w:t>
      </w:r>
      <w:r w:rsidR="00A071E0">
        <w:t xml:space="preserve"> ve karşılaştırma sonuçları</w:t>
      </w:r>
      <w:bookmarkEnd w:id="340"/>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Tr="007C372C">
        <w:trPr>
          <w:trHeight w:val="349"/>
          <w:jc w:val="center"/>
        </w:trPr>
        <w:tc>
          <w:tcPr>
            <w:tcW w:w="1518" w:type="pct"/>
            <w:shd w:val="clear" w:color="auto" w:fill="auto"/>
          </w:tcPr>
          <w:p w:rsidR="001B44A0" w:rsidRDefault="001B44A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1B44A0" w:rsidRDefault="001B44A0" w:rsidP="009867B6">
            <w:pPr>
              <w:spacing w:after="0" w:line="360" w:lineRule="auto"/>
              <w:jc w:val="center"/>
              <w:rPr>
                <w:b/>
              </w:rPr>
            </w:pPr>
            <w:r>
              <w:rPr>
                <w:b/>
              </w:rPr>
              <w:t>Duyarlılık</w:t>
            </w:r>
          </w:p>
        </w:tc>
        <w:tc>
          <w:tcPr>
            <w:tcW w:w="622"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p</w:t>
            </w:r>
          </w:p>
        </w:tc>
      </w:tr>
      <w:tr w:rsidR="001B44A0" w:rsidTr="007C372C">
        <w:trPr>
          <w:trHeight w:val="353"/>
          <w:jc w:val="center"/>
        </w:trPr>
        <w:tc>
          <w:tcPr>
            <w:tcW w:w="1518" w:type="pct"/>
            <w:vMerge w:val="restart"/>
            <w:shd w:val="clear" w:color="auto" w:fill="auto"/>
          </w:tcPr>
          <w:p w:rsidR="001B44A0" w:rsidRPr="0087590C" w:rsidRDefault="001B44A0" w:rsidP="009867B6">
            <w:pPr>
              <w:spacing w:after="0" w:line="360" w:lineRule="auto"/>
              <w:rPr>
                <w:rFonts w:eastAsiaTheme="minorEastAsia"/>
              </w:rPr>
            </w:pPr>
          </w:p>
          <w:p w:rsidR="001B44A0" w:rsidRPr="0087590C" w:rsidRDefault="001B44A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1B44A0" w:rsidRPr="0087590C" w:rsidRDefault="007E3A8E"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1B44A0" w:rsidRDefault="006D11BC" w:rsidP="009867B6">
            <w:pPr>
              <w:spacing w:after="0" w:line="360" w:lineRule="auto"/>
              <w:jc w:val="center"/>
            </w:pPr>
            <w:r>
              <w:t>98</w:t>
            </w:r>
            <w:r w:rsidR="00032816">
              <w:t>.00</w:t>
            </w:r>
            <w:r w:rsidR="00F8730C">
              <w:t xml:space="preserve"> </w:t>
            </w:r>
            <w:r w:rsidR="00032816">
              <w:t>(97.</w:t>
            </w:r>
            <w:r>
              <w:t>01</w:t>
            </w:r>
            <w:r w:rsidR="00F8730C">
              <w:t xml:space="preserve"> </w:t>
            </w:r>
            <w:r w:rsidR="00032816">
              <w:t>–</w:t>
            </w:r>
            <w:r w:rsidR="00F8730C">
              <w:t xml:space="preserve"> </w:t>
            </w:r>
            <w:r w:rsidR="00032816">
              <w:t>98.</w:t>
            </w:r>
            <w:r>
              <w:t>70)</w:t>
            </w:r>
          </w:p>
        </w:tc>
        <w:tc>
          <w:tcPr>
            <w:tcW w:w="622" w:type="pct"/>
            <w:vMerge w:val="restart"/>
            <w:shd w:val="clear" w:color="auto" w:fill="auto"/>
          </w:tcPr>
          <w:p w:rsidR="001B44A0" w:rsidRPr="00F8730C" w:rsidRDefault="001B44A0" w:rsidP="009867B6">
            <w:pPr>
              <w:spacing w:after="0" w:line="360" w:lineRule="auto"/>
              <w:jc w:val="center"/>
              <w:rPr>
                <w:rFonts w:eastAsiaTheme="minorEastAsia"/>
                <w:b/>
              </w:rPr>
            </w:pPr>
          </w:p>
          <w:p w:rsidR="001B44A0" w:rsidRPr="00F8730C" w:rsidRDefault="00032816" w:rsidP="009867B6">
            <w:pPr>
              <w:spacing w:after="0" w:line="360" w:lineRule="auto"/>
              <w:jc w:val="center"/>
              <w:rPr>
                <w:rFonts w:eastAsiaTheme="minorEastAsia"/>
              </w:rPr>
            </w:pPr>
            <w:r>
              <w:rPr>
                <w:rFonts w:eastAsiaTheme="minorEastAsia"/>
                <w:b/>
              </w:rPr>
              <w:t>&lt;0.</w:t>
            </w:r>
            <w:r w:rsidR="001B44A0" w:rsidRPr="00F8730C">
              <w:rPr>
                <w:rFonts w:eastAsiaTheme="minorEastAsia"/>
                <w:b/>
              </w:rPr>
              <w:t>001</w:t>
            </w:r>
          </w:p>
        </w:tc>
      </w:tr>
      <w:tr w:rsidR="001B44A0" w:rsidTr="007C372C">
        <w:trPr>
          <w:trHeight w:val="353"/>
          <w:jc w:val="center"/>
        </w:trPr>
        <w:tc>
          <w:tcPr>
            <w:tcW w:w="1518" w:type="pct"/>
            <w:vMerge/>
            <w:shd w:val="clear" w:color="auto" w:fill="auto"/>
          </w:tcPr>
          <w:p w:rsidR="001B44A0" w:rsidRPr="0087590C" w:rsidRDefault="001B44A0" w:rsidP="009867B6">
            <w:pPr>
              <w:spacing w:after="0" w:line="360" w:lineRule="auto"/>
              <w:rPr>
                <w:rFonts w:eastAsiaTheme="minorEastAsia"/>
              </w:rPr>
            </w:pPr>
          </w:p>
        </w:tc>
        <w:tc>
          <w:tcPr>
            <w:tcW w:w="1340" w:type="pct"/>
            <w:shd w:val="clear" w:color="auto" w:fill="auto"/>
          </w:tcPr>
          <w:p w:rsidR="001B44A0" w:rsidRPr="0087590C" w:rsidRDefault="001B44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1B44A0" w:rsidRDefault="00032816" w:rsidP="009867B6">
            <w:pPr>
              <w:spacing w:after="0" w:line="360" w:lineRule="auto"/>
              <w:jc w:val="center"/>
            </w:pPr>
            <w:r>
              <w:t>95.24 (93.71 – 96.</w:t>
            </w:r>
            <w:r w:rsidR="00F8730C">
              <w:t>60)</w:t>
            </w:r>
          </w:p>
        </w:tc>
        <w:tc>
          <w:tcPr>
            <w:tcW w:w="622" w:type="pct"/>
            <w:vMerge/>
            <w:shd w:val="clear" w:color="auto" w:fill="auto"/>
          </w:tcPr>
          <w:p w:rsidR="001B44A0" w:rsidRPr="00F8730C" w:rsidRDefault="001B44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A21764" w:rsidRDefault="00F55A35" w:rsidP="009867B6">
            <w:pPr>
              <w:spacing w:after="0" w:line="360" w:lineRule="auto"/>
              <w:jc w:val="center"/>
            </w:pPr>
            <w:r>
              <w:t>97.95 (96.86 – 98.70)</w:t>
            </w:r>
          </w:p>
        </w:tc>
        <w:tc>
          <w:tcPr>
            <w:tcW w:w="622" w:type="pct"/>
            <w:vMerge w:val="restart"/>
            <w:shd w:val="clear" w:color="auto" w:fill="auto"/>
          </w:tcPr>
          <w:p w:rsidR="00F55A35" w:rsidRPr="00F8730C" w:rsidRDefault="00F55A35" w:rsidP="009867B6">
            <w:pPr>
              <w:spacing w:after="0" w:line="360" w:lineRule="auto"/>
              <w:jc w:val="center"/>
              <w:rPr>
                <w:rFonts w:eastAsiaTheme="minorEastAsia"/>
              </w:rPr>
            </w:pPr>
          </w:p>
          <w:p w:rsidR="00F55A35" w:rsidRPr="00F8730C" w:rsidRDefault="00F55A35" w:rsidP="009867B6">
            <w:pPr>
              <w:spacing w:after="0" w:line="360" w:lineRule="auto"/>
              <w:jc w:val="center"/>
              <w:rPr>
                <w:rFonts w:eastAsiaTheme="minorEastAsia"/>
                <w:b/>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Pr="0087590C"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95.74 (94.24 – 96.90)</w:t>
            </w:r>
          </w:p>
        </w:tc>
        <w:tc>
          <w:tcPr>
            <w:tcW w:w="622" w:type="pct"/>
            <w:vMerge/>
            <w:shd w:val="clear" w:color="auto" w:fill="auto"/>
          </w:tcPr>
          <w:p w:rsidR="00F55A35" w:rsidRPr="00F8730C"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97.39 (96.13 – 98.58)</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96.05 (94.78 – 97.33)</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97.93 (96.76 – 98.68)</w:t>
            </w:r>
          </w:p>
        </w:tc>
        <w:tc>
          <w:tcPr>
            <w:tcW w:w="622" w:type="pct"/>
            <w:vMerge w:val="restart"/>
            <w:shd w:val="clear" w:color="auto" w:fill="auto"/>
          </w:tcPr>
          <w:p w:rsidR="00F55A35" w:rsidRDefault="00F55A35" w:rsidP="009867B6">
            <w:pPr>
              <w:spacing w:after="0" w:line="360" w:lineRule="auto"/>
              <w:jc w:val="center"/>
              <w:rPr>
                <w:rFonts w:eastAsiaTheme="minorEastAsia"/>
                <w:b/>
              </w:rPr>
            </w:pPr>
          </w:p>
          <w:p w:rsidR="00F55A35" w:rsidRPr="00F55A35" w:rsidRDefault="00F55A35" w:rsidP="009867B6">
            <w:pPr>
              <w:spacing w:after="0" w:line="360" w:lineRule="auto"/>
              <w:jc w:val="center"/>
              <w:rPr>
                <w:rFonts w:eastAsiaTheme="minorEastAsia"/>
                <w:b/>
              </w:rPr>
            </w:pPr>
            <w:r w:rsidRPr="00F55A35">
              <w:rPr>
                <w:rFonts w:eastAsiaTheme="minorEastAsia"/>
                <w:b/>
              </w:rPr>
              <w:t>&lt;0.001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94.56 (92.74 – 96.15)</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bl>
    <w:p w:rsidR="00C34A90" w:rsidRDefault="00C34A90" w:rsidP="00734D02">
      <w:pPr>
        <w:spacing w:after="0" w:line="360" w:lineRule="auto"/>
        <w:jc w:val="both"/>
        <w:rPr>
          <w:rFonts w:eastAsiaTheme="minorEastAsia"/>
        </w:rPr>
      </w:pPr>
    </w:p>
    <w:p w:rsidR="00B1720C" w:rsidRDefault="00C34A90" w:rsidP="003A26EE">
      <w:pPr>
        <w:pStyle w:val="TBal"/>
        <w:spacing w:after="0" w:line="360" w:lineRule="auto"/>
      </w:pPr>
      <w:bookmarkStart w:id="341" w:name="_Toc458999005"/>
      <w:r>
        <w:t>Tablo 4.</w:t>
      </w:r>
      <w:r w:rsidR="00D56926">
        <w:t>46</w:t>
      </w:r>
      <w:r w:rsidR="001B44A0">
        <w:t xml:space="preserve"> Test setinde aşamalı </w:t>
      </w:r>
      <w:r w:rsidR="007E3A8E">
        <w:t xml:space="preserve">ve aşamalı olmayan </w:t>
      </w:r>
      <w:r w:rsidR="001B44A0">
        <w:t>b</w:t>
      </w:r>
      <w:r w:rsidR="00A071E0">
        <w:t>ulanık modellerin özgüllük değerlerinin</w:t>
      </w:r>
      <w:r w:rsidR="001B44A0">
        <w:t xml:space="preserve"> tanımlayıcı istatistikleri</w:t>
      </w:r>
      <w:r w:rsidR="00A071E0">
        <w:t xml:space="preserve"> ve karşılaştırma sonuçları</w:t>
      </w:r>
      <w:bookmarkEnd w:id="341"/>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Tr="007C372C">
        <w:trPr>
          <w:trHeight w:val="349"/>
          <w:jc w:val="center"/>
        </w:trPr>
        <w:tc>
          <w:tcPr>
            <w:tcW w:w="1518" w:type="pct"/>
            <w:shd w:val="clear" w:color="auto" w:fill="auto"/>
          </w:tcPr>
          <w:p w:rsidR="001B44A0" w:rsidRDefault="001B44A0" w:rsidP="009867B6">
            <w:pPr>
              <w:spacing w:after="0" w:line="360" w:lineRule="auto"/>
              <w:jc w:val="center"/>
              <w:rPr>
                <w:rFonts w:eastAsiaTheme="minorEastAsia"/>
                <w:b/>
              </w:rPr>
            </w:pPr>
            <w:r>
              <w:rPr>
                <w:rFonts w:eastAsiaTheme="minorEastAsia"/>
                <w:b/>
              </w:rPr>
              <w:t>Fonksiyon Türü</w:t>
            </w:r>
          </w:p>
        </w:tc>
        <w:tc>
          <w:tcPr>
            <w:tcW w:w="1340"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Yöntem</w:t>
            </w:r>
          </w:p>
        </w:tc>
        <w:tc>
          <w:tcPr>
            <w:tcW w:w="1520" w:type="pct"/>
            <w:shd w:val="clear" w:color="auto" w:fill="auto"/>
          </w:tcPr>
          <w:p w:rsidR="001B44A0" w:rsidRDefault="001B44A0" w:rsidP="009867B6">
            <w:pPr>
              <w:spacing w:after="0" w:line="360" w:lineRule="auto"/>
              <w:jc w:val="center"/>
              <w:rPr>
                <w:b/>
              </w:rPr>
            </w:pPr>
            <w:r>
              <w:rPr>
                <w:b/>
              </w:rPr>
              <w:t>Özgüllük</w:t>
            </w:r>
          </w:p>
        </w:tc>
        <w:tc>
          <w:tcPr>
            <w:tcW w:w="622" w:type="pct"/>
            <w:shd w:val="clear" w:color="auto" w:fill="auto"/>
          </w:tcPr>
          <w:p w:rsidR="001B44A0" w:rsidRPr="00863830" w:rsidRDefault="001B44A0" w:rsidP="009867B6">
            <w:pPr>
              <w:spacing w:after="0" w:line="360" w:lineRule="auto"/>
              <w:jc w:val="center"/>
              <w:rPr>
                <w:rFonts w:eastAsiaTheme="minorEastAsia"/>
                <w:b/>
              </w:rPr>
            </w:pPr>
            <w:r>
              <w:rPr>
                <w:rFonts w:eastAsiaTheme="minorEastAsia"/>
                <w:b/>
              </w:rPr>
              <w:t>p</w:t>
            </w:r>
          </w:p>
        </w:tc>
      </w:tr>
      <w:tr w:rsidR="001B44A0" w:rsidTr="007C372C">
        <w:trPr>
          <w:trHeight w:val="353"/>
          <w:jc w:val="center"/>
        </w:trPr>
        <w:tc>
          <w:tcPr>
            <w:tcW w:w="1518" w:type="pct"/>
            <w:vMerge w:val="restart"/>
            <w:shd w:val="clear" w:color="auto" w:fill="auto"/>
          </w:tcPr>
          <w:p w:rsidR="001B44A0" w:rsidRPr="0087590C" w:rsidRDefault="001B44A0" w:rsidP="009867B6">
            <w:pPr>
              <w:spacing w:after="0" w:line="360" w:lineRule="auto"/>
              <w:rPr>
                <w:rFonts w:eastAsiaTheme="minorEastAsia"/>
              </w:rPr>
            </w:pPr>
          </w:p>
          <w:p w:rsidR="001B44A0" w:rsidRPr="0087590C" w:rsidRDefault="001B44A0" w:rsidP="009867B6">
            <w:pPr>
              <w:spacing w:after="0" w:line="360" w:lineRule="auto"/>
              <w:rPr>
                <w:rFonts w:eastAsiaTheme="minorEastAsia"/>
              </w:rPr>
            </w:pPr>
            <w:r w:rsidRPr="0087590C">
              <w:rPr>
                <w:rFonts w:eastAsiaTheme="minorEastAsia"/>
              </w:rPr>
              <w:t>Çan</w:t>
            </w:r>
          </w:p>
        </w:tc>
        <w:tc>
          <w:tcPr>
            <w:tcW w:w="1340" w:type="pct"/>
            <w:shd w:val="clear" w:color="auto" w:fill="auto"/>
          </w:tcPr>
          <w:p w:rsidR="001B44A0" w:rsidRPr="0087590C" w:rsidRDefault="007E3A8E"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1B44A0" w:rsidRDefault="00032816" w:rsidP="009867B6">
            <w:pPr>
              <w:spacing w:after="0" w:line="360" w:lineRule="auto"/>
              <w:jc w:val="center"/>
            </w:pPr>
            <w:r>
              <w:t>98.04 (96.90 – 98.</w:t>
            </w:r>
            <w:r w:rsidR="00F8730C">
              <w:t>74)</w:t>
            </w:r>
          </w:p>
        </w:tc>
        <w:tc>
          <w:tcPr>
            <w:tcW w:w="622" w:type="pct"/>
            <w:vMerge w:val="restart"/>
            <w:shd w:val="clear" w:color="auto" w:fill="auto"/>
          </w:tcPr>
          <w:p w:rsidR="001B44A0" w:rsidRPr="00F8730C" w:rsidRDefault="001B44A0" w:rsidP="009867B6">
            <w:pPr>
              <w:spacing w:after="0" w:line="360" w:lineRule="auto"/>
              <w:jc w:val="center"/>
              <w:rPr>
                <w:rFonts w:eastAsiaTheme="minorEastAsia"/>
                <w:b/>
              </w:rPr>
            </w:pPr>
          </w:p>
          <w:p w:rsidR="001B44A0" w:rsidRPr="00F8730C" w:rsidRDefault="00032816" w:rsidP="009867B6">
            <w:pPr>
              <w:spacing w:after="0" w:line="360" w:lineRule="auto"/>
              <w:jc w:val="center"/>
              <w:rPr>
                <w:rFonts w:eastAsiaTheme="minorEastAsia"/>
              </w:rPr>
            </w:pPr>
            <w:r>
              <w:rPr>
                <w:rFonts w:eastAsiaTheme="minorEastAsia"/>
                <w:b/>
              </w:rPr>
              <w:t>&lt;0.</w:t>
            </w:r>
            <w:r w:rsidR="001B44A0" w:rsidRPr="00F8730C">
              <w:rPr>
                <w:rFonts w:eastAsiaTheme="minorEastAsia"/>
                <w:b/>
              </w:rPr>
              <w:t>001</w:t>
            </w:r>
          </w:p>
        </w:tc>
      </w:tr>
      <w:tr w:rsidR="001B44A0" w:rsidTr="007C372C">
        <w:trPr>
          <w:trHeight w:val="353"/>
          <w:jc w:val="center"/>
        </w:trPr>
        <w:tc>
          <w:tcPr>
            <w:tcW w:w="1518" w:type="pct"/>
            <w:vMerge/>
            <w:shd w:val="clear" w:color="auto" w:fill="auto"/>
          </w:tcPr>
          <w:p w:rsidR="001B44A0" w:rsidRPr="0087590C" w:rsidRDefault="001B44A0" w:rsidP="009867B6">
            <w:pPr>
              <w:spacing w:after="0" w:line="360" w:lineRule="auto"/>
              <w:rPr>
                <w:rFonts w:eastAsiaTheme="minorEastAsia"/>
              </w:rPr>
            </w:pPr>
          </w:p>
        </w:tc>
        <w:tc>
          <w:tcPr>
            <w:tcW w:w="1340" w:type="pct"/>
            <w:shd w:val="clear" w:color="auto" w:fill="auto"/>
          </w:tcPr>
          <w:p w:rsidR="001B44A0" w:rsidRPr="0087590C" w:rsidRDefault="001B44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1B44A0" w:rsidRDefault="00032816" w:rsidP="009867B6">
            <w:pPr>
              <w:spacing w:after="0" w:line="360" w:lineRule="auto"/>
              <w:jc w:val="center"/>
            </w:pPr>
            <w:r>
              <w:t>95.</w:t>
            </w:r>
            <w:r w:rsidR="00F8730C">
              <w:t>54 (94</w:t>
            </w:r>
            <w:r>
              <w:t>.00</w:t>
            </w:r>
            <w:r w:rsidR="00F8730C">
              <w:t xml:space="preserve"> </w:t>
            </w:r>
            <w:r>
              <w:t>– 96.</w:t>
            </w:r>
            <w:r w:rsidR="00F8730C">
              <w:t>75)</w:t>
            </w:r>
          </w:p>
        </w:tc>
        <w:tc>
          <w:tcPr>
            <w:tcW w:w="622" w:type="pct"/>
            <w:vMerge/>
            <w:shd w:val="clear" w:color="auto" w:fill="auto"/>
          </w:tcPr>
          <w:p w:rsidR="001B44A0" w:rsidRPr="00F8730C" w:rsidRDefault="001B44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A21764" w:rsidRDefault="00F55A35" w:rsidP="009867B6">
            <w:pPr>
              <w:spacing w:after="0" w:line="360" w:lineRule="auto"/>
              <w:jc w:val="center"/>
            </w:pPr>
            <w:r>
              <w:t>97.97 (96.92 – 98.72)</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Pr="0087590C"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96.00 (94.63 – 97.18)</w:t>
            </w:r>
          </w:p>
        </w:tc>
        <w:tc>
          <w:tcPr>
            <w:tcW w:w="622" w:type="pct"/>
            <w:vMerge/>
            <w:shd w:val="clear" w:color="auto" w:fill="auto"/>
          </w:tcPr>
          <w:p w:rsidR="00F55A35" w:rsidRPr="00F8730C"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97.40 (96.27 – 98.60)</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96.39 (95.12 – 97.44)</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Default="00F55A35" w:rsidP="009867B6">
            <w:pPr>
              <w:spacing w:after="0" w:line="360" w:lineRule="auto"/>
              <w:jc w:val="center"/>
            </w:pPr>
            <w:r>
              <w:t>97.99 (96.97 – 98.71)</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95.10 (93.42 – 96.50)</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bl>
    <w:p w:rsidR="00B1720C" w:rsidRDefault="00B1720C" w:rsidP="009867B6">
      <w:pPr>
        <w:spacing w:after="0" w:line="360" w:lineRule="auto"/>
        <w:jc w:val="both"/>
        <w:rPr>
          <w:rFonts w:eastAsiaTheme="minorEastAsia"/>
        </w:rPr>
      </w:pPr>
    </w:p>
    <w:p w:rsidR="001B44A0" w:rsidRDefault="00D56926" w:rsidP="003A26EE">
      <w:pPr>
        <w:pStyle w:val="TBal"/>
        <w:spacing w:after="0" w:line="360" w:lineRule="auto"/>
      </w:pPr>
      <w:bookmarkStart w:id="342" w:name="_Toc458999006"/>
      <w:r>
        <w:lastRenderedPageBreak/>
        <w:t>Tablo 4.47</w:t>
      </w:r>
      <w:r w:rsidR="001B44A0">
        <w:t xml:space="preserve"> Test setinde aşamalı</w:t>
      </w:r>
      <w:r w:rsidR="007E3A8E">
        <w:t xml:space="preserve"> ve aşamalı olmayan</w:t>
      </w:r>
      <w:r w:rsidR="001B44A0">
        <w:t xml:space="preserve"> bulanık modellerin doğruluk </w:t>
      </w:r>
      <w:r w:rsidR="00A071E0">
        <w:t>değerlerinin</w:t>
      </w:r>
      <w:r w:rsidR="001B44A0">
        <w:t xml:space="preserve"> tanımlayıcı istatistikleri</w:t>
      </w:r>
      <w:r w:rsidR="00A071E0">
        <w:t xml:space="preserve"> ve karşılaştırma sonuçları</w:t>
      </w:r>
      <w:bookmarkEnd w:id="342"/>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1B44A0" w:rsidTr="007C372C">
        <w:trPr>
          <w:trHeight w:val="349"/>
          <w:jc w:val="center"/>
        </w:trPr>
        <w:tc>
          <w:tcPr>
            <w:tcW w:w="1518" w:type="pct"/>
            <w:tcBorders>
              <w:bottom w:val="single" w:sz="4" w:space="0" w:color="auto"/>
            </w:tcBorders>
            <w:shd w:val="clear" w:color="auto" w:fill="auto"/>
          </w:tcPr>
          <w:p w:rsidR="001B44A0" w:rsidRPr="007E4933" w:rsidRDefault="001B44A0" w:rsidP="009867B6">
            <w:pPr>
              <w:spacing w:after="0" w:line="360" w:lineRule="auto"/>
              <w:jc w:val="center"/>
              <w:rPr>
                <w:rFonts w:eastAsiaTheme="minorEastAsia"/>
                <w:b/>
              </w:rPr>
            </w:pPr>
            <w:r w:rsidRPr="007E4933">
              <w:rPr>
                <w:rFonts w:eastAsiaTheme="minorEastAsia"/>
                <w:b/>
              </w:rPr>
              <w:t>Fonksiyon Türü</w:t>
            </w:r>
          </w:p>
        </w:tc>
        <w:tc>
          <w:tcPr>
            <w:tcW w:w="1340" w:type="pct"/>
            <w:tcBorders>
              <w:bottom w:val="single" w:sz="4" w:space="0" w:color="auto"/>
            </w:tcBorders>
            <w:shd w:val="clear" w:color="auto" w:fill="auto"/>
          </w:tcPr>
          <w:p w:rsidR="001B44A0" w:rsidRPr="007E4933" w:rsidRDefault="001B44A0" w:rsidP="009867B6">
            <w:pPr>
              <w:spacing w:after="0" w:line="360" w:lineRule="auto"/>
              <w:jc w:val="center"/>
              <w:rPr>
                <w:rFonts w:eastAsiaTheme="minorEastAsia"/>
                <w:b/>
              </w:rPr>
            </w:pPr>
            <w:r w:rsidRPr="007E4933">
              <w:rPr>
                <w:rFonts w:eastAsiaTheme="minorEastAsia"/>
                <w:b/>
              </w:rPr>
              <w:t>Yöntem</w:t>
            </w:r>
          </w:p>
        </w:tc>
        <w:tc>
          <w:tcPr>
            <w:tcW w:w="1520" w:type="pct"/>
            <w:tcBorders>
              <w:bottom w:val="single" w:sz="4" w:space="0" w:color="auto"/>
            </w:tcBorders>
            <w:shd w:val="clear" w:color="auto" w:fill="auto"/>
          </w:tcPr>
          <w:p w:rsidR="001B44A0" w:rsidRPr="007E4933" w:rsidRDefault="001B44A0" w:rsidP="009867B6">
            <w:pPr>
              <w:spacing w:after="0" w:line="360" w:lineRule="auto"/>
              <w:jc w:val="center"/>
              <w:rPr>
                <w:b/>
              </w:rPr>
            </w:pPr>
            <w:r w:rsidRPr="007E4933">
              <w:rPr>
                <w:b/>
              </w:rPr>
              <w:t xml:space="preserve">Doğruluk </w:t>
            </w:r>
          </w:p>
        </w:tc>
        <w:tc>
          <w:tcPr>
            <w:tcW w:w="622" w:type="pct"/>
            <w:tcBorders>
              <w:bottom w:val="single" w:sz="4" w:space="0" w:color="auto"/>
            </w:tcBorders>
            <w:shd w:val="clear" w:color="auto" w:fill="auto"/>
          </w:tcPr>
          <w:p w:rsidR="001B44A0" w:rsidRPr="007E4933" w:rsidRDefault="001B44A0" w:rsidP="009867B6">
            <w:pPr>
              <w:spacing w:after="0" w:line="360" w:lineRule="auto"/>
              <w:jc w:val="center"/>
              <w:rPr>
                <w:rFonts w:eastAsiaTheme="minorEastAsia"/>
                <w:b/>
              </w:rPr>
            </w:pPr>
            <w:r w:rsidRPr="007E4933">
              <w:rPr>
                <w:rFonts w:eastAsiaTheme="minorEastAsia"/>
                <w:b/>
              </w:rPr>
              <w:t>p</w:t>
            </w:r>
          </w:p>
        </w:tc>
      </w:tr>
      <w:tr w:rsidR="001B44A0" w:rsidTr="007C372C">
        <w:trPr>
          <w:trHeight w:val="353"/>
          <w:jc w:val="center"/>
        </w:trPr>
        <w:tc>
          <w:tcPr>
            <w:tcW w:w="1518" w:type="pct"/>
            <w:vMerge w:val="restart"/>
            <w:shd w:val="clear" w:color="auto" w:fill="auto"/>
          </w:tcPr>
          <w:p w:rsidR="001B44A0" w:rsidRPr="0087590C" w:rsidRDefault="001B44A0" w:rsidP="009867B6">
            <w:pPr>
              <w:spacing w:after="0" w:line="360" w:lineRule="auto"/>
              <w:rPr>
                <w:rFonts w:eastAsiaTheme="minorEastAsia"/>
              </w:rPr>
            </w:pPr>
          </w:p>
          <w:p w:rsidR="001B44A0" w:rsidRPr="0087590C" w:rsidRDefault="001B44A0" w:rsidP="009867B6">
            <w:pPr>
              <w:spacing w:after="0" w:line="360" w:lineRule="auto"/>
              <w:rPr>
                <w:rFonts w:eastAsiaTheme="minorEastAsia"/>
              </w:rPr>
            </w:pPr>
            <w:r w:rsidRPr="0087590C">
              <w:rPr>
                <w:rFonts w:eastAsiaTheme="minorEastAsia"/>
              </w:rPr>
              <w:t>Çan</w:t>
            </w:r>
          </w:p>
        </w:tc>
        <w:tc>
          <w:tcPr>
            <w:tcW w:w="1340" w:type="pct"/>
            <w:tcBorders>
              <w:top w:val="single" w:sz="4" w:space="0" w:color="auto"/>
            </w:tcBorders>
            <w:shd w:val="clear" w:color="auto" w:fill="auto"/>
          </w:tcPr>
          <w:p w:rsidR="001B44A0" w:rsidRPr="0087590C" w:rsidRDefault="007E3A8E" w:rsidP="009867B6">
            <w:pPr>
              <w:spacing w:after="0" w:line="360" w:lineRule="auto"/>
              <w:rPr>
                <w:rFonts w:eastAsiaTheme="minorEastAsia"/>
                <w:b/>
              </w:rPr>
            </w:pPr>
            <w:r>
              <w:rPr>
                <w:rFonts w:eastAsiaTheme="minorEastAsia"/>
                <w:b/>
              </w:rPr>
              <w:t>Aşamalı Olmayan</w:t>
            </w:r>
          </w:p>
        </w:tc>
        <w:tc>
          <w:tcPr>
            <w:tcW w:w="1520" w:type="pct"/>
            <w:tcBorders>
              <w:top w:val="single" w:sz="4" w:space="0" w:color="auto"/>
            </w:tcBorders>
            <w:shd w:val="clear" w:color="auto" w:fill="auto"/>
          </w:tcPr>
          <w:p w:rsidR="001B44A0" w:rsidRPr="007E4933" w:rsidRDefault="00032816" w:rsidP="009867B6">
            <w:pPr>
              <w:spacing w:after="0" w:line="360" w:lineRule="auto"/>
              <w:jc w:val="center"/>
            </w:pPr>
            <w:r>
              <w:t>98.00 (97.33 – 98.</w:t>
            </w:r>
            <w:r w:rsidR="006D11BC">
              <w:t>33)</w:t>
            </w:r>
          </w:p>
        </w:tc>
        <w:tc>
          <w:tcPr>
            <w:tcW w:w="622" w:type="pct"/>
            <w:vMerge w:val="restart"/>
            <w:shd w:val="clear" w:color="auto" w:fill="auto"/>
          </w:tcPr>
          <w:p w:rsidR="001B44A0" w:rsidRPr="00F8730C" w:rsidRDefault="001B44A0" w:rsidP="009867B6">
            <w:pPr>
              <w:spacing w:after="0" w:line="360" w:lineRule="auto"/>
              <w:jc w:val="center"/>
              <w:rPr>
                <w:rFonts w:eastAsiaTheme="minorEastAsia"/>
                <w:b/>
              </w:rPr>
            </w:pPr>
          </w:p>
          <w:p w:rsidR="001B44A0" w:rsidRPr="00F8730C" w:rsidRDefault="00032816" w:rsidP="009867B6">
            <w:pPr>
              <w:spacing w:after="0" w:line="360" w:lineRule="auto"/>
              <w:jc w:val="center"/>
              <w:rPr>
                <w:rFonts w:eastAsiaTheme="minorEastAsia"/>
              </w:rPr>
            </w:pPr>
            <w:r>
              <w:rPr>
                <w:rFonts w:eastAsiaTheme="minorEastAsia"/>
                <w:b/>
              </w:rPr>
              <w:t>&lt;0.</w:t>
            </w:r>
            <w:r w:rsidR="001B44A0" w:rsidRPr="00F8730C">
              <w:rPr>
                <w:rFonts w:eastAsiaTheme="minorEastAsia"/>
                <w:b/>
              </w:rPr>
              <w:t>001</w:t>
            </w:r>
          </w:p>
        </w:tc>
      </w:tr>
      <w:tr w:rsidR="001B44A0" w:rsidTr="007C372C">
        <w:trPr>
          <w:trHeight w:val="353"/>
          <w:jc w:val="center"/>
        </w:trPr>
        <w:tc>
          <w:tcPr>
            <w:tcW w:w="1518" w:type="pct"/>
            <w:vMerge/>
            <w:shd w:val="clear" w:color="auto" w:fill="auto"/>
          </w:tcPr>
          <w:p w:rsidR="001B44A0" w:rsidRPr="0087590C" w:rsidRDefault="001B44A0" w:rsidP="009867B6">
            <w:pPr>
              <w:spacing w:after="0" w:line="360" w:lineRule="auto"/>
              <w:rPr>
                <w:rFonts w:eastAsiaTheme="minorEastAsia"/>
              </w:rPr>
            </w:pPr>
          </w:p>
        </w:tc>
        <w:tc>
          <w:tcPr>
            <w:tcW w:w="1340" w:type="pct"/>
            <w:shd w:val="clear" w:color="auto" w:fill="auto"/>
          </w:tcPr>
          <w:p w:rsidR="001B44A0" w:rsidRPr="0087590C" w:rsidRDefault="001B44A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1B44A0" w:rsidRPr="007E4933" w:rsidRDefault="006D11BC" w:rsidP="009867B6">
            <w:pPr>
              <w:spacing w:after="0" w:line="360" w:lineRule="auto"/>
              <w:jc w:val="center"/>
            </w:pPr>
            <w:r>
              <w:t>95</w:t>
            </w:r>
            <w:r w:rsidR="00032816">
              <w:t>.33 (94.</w:t>
            </w:r>
            <w:r>
              <w:t xml:space="preserve">33 </w:t>
            </w:r>
            <w:r w:rsidR="00032816">
              <w:t>–</w:t>
            </w:r>
            <w:r>
              <w:t xml:space="preserve"> 96</w:t>
            </w:r>
            <w:r w:rsidR="00032816">
              <w:t>.00</w:t>
            </w:r>
            <w:r>
              <w:t>)</w:t>
            </w:r>
          </w:p>
        </w:tc>
        <w:tc>
          <w:tcPr>
            <w:tcW w:w="622" w:type="pct"/>
            <w:vMerge/>
            <w:shd w:val="clear" w:color="auto" w:fill="auto"/>
          </w:tcPr>
          <w:p w:rsidR="001B44A0" w:rsidRPr="00F8730C" w:rsidRDefault="001B44A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7E4933" w:rsidRDefault="00F55A35" w:rsidP="009867B6">
            <w:pPr>
              <w:spacing w:after="0" w:line="360" w:lineRule="auto"/>
              <w:jc w:val="center"/>
            </w:pPr>
            <w:r>
              <w:t>98.00 (97.00 – 98.33)</w:t>
            </w:r>
          </w:p>
        </w:tc>
        <w:tc>
          <w:tcPr>
            <w:tcW w:w="622" w:type="pct"/>
            <w:vMerge w:val="restart"/>
            <w:shd w:val="clear" w:color="auto" w:fill="auto"/>
          </w:tcPr>
          <w:p w:rsidR="00F55A35" w:rsidRPr="00F8730C" w:rsidRDefault="00F55A35" w:rsidP="009867B6">
            <w:pPr>
              <w:spacing w:after="0" w:line="360" w:lineRule="auto"/>
              <w:jc w:val="center"/>
              <w:rPr>
                <w:rFonts w:eastAsiaTheme="minorEastAsia"/>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Pr="0087590C"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Pr="007E4933" w:rsidRDefault="00F55A35" w:rsidP="009867B6">
            <w:pPr>
              <w:spacing w:after="0" w:line="360" w:lineRule="auto"/>
              <w:jc w:val="center"/>
            </w:pPr>
            <w:r>
              <w:t>95.67 (95.00 – 96.33)</w:t>
            </w:r>
          </w:p>
        </w:tc>
        <w:tc>
          <w:tcPr>
            <w:tcW w:w="622" w:type="pct"/>
            <w:vMerge/>
            <w:shd w:val="clear" w:color="auto" w:fill="auto"/>
          </w:tcPr>
          <w:p w:rsidR="00F55A35" w:rsidRPr="00F8730C"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7E4933" w:rsidRDefault="00F55A35" w:rsidP="009867B6">
            <w:pPr>
              <w:spacing w:after="0" w:line="360" w:lineRule="auto"/>
              <w:jc w:val="center"/>
            </w:pPr>
            <w:r>
              <w:t>97.33 (96.67 – 98.00)</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F8730C"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Pr="007E4933" w:rsidRDefault="00F55A35" w:rsidP="009867B6">
            <w:pPr>
              <w:spacing w:after="0" w:line="360" w:lineRule="auto"/>
              <w:jc w:val="center"/>
            </w:pPr>
            <w:r>
              <w:t>96.33 (95.33 – 97.00)</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F55A35" w:rsidTr="007C372C">
        <w:trPr>
          <w:trHeight w:val="353"/>
          <w:jc w:val="center"/>
        </w:trPr>
        <w:tc>
          <w:tcPr>
            <w:tcW w:w="1518" w:type="pct"/>
            <w:vMerge w:val="restart"/>
            <w:shd w:val="clear" w:color="auto" w:fill="auto"/>
          </w:tcPr>
          <w:p w:rsidR="00F55A35" w:rsidRPr="0087590C" w:rsidRDefault="00F55A35" w:rsidP="009867B6">
            <w:pPr>
              <w:spacing w:after="0" w:line="360" w:lineRule="auto"/>
              <w:rPr>
                <w:rFonts w:eastAsiaTheme="minorEastAsia"/>
              </w:rPr>
            </w:pPr>
          </w:p>
          <w:p w:rsidR="00F55A35" w:rsidRPr="0087590C" w:rsidRDefault="00F55A35"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F55A35" w:rsidRPr="0087590C" w:rsidRDefault="00F55A35"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F55A35" w:rsidRPr="007E4933" w:rsidRDefault="00F55A35" w:rsidP="009867B6">
            <w:pPr>
              <w:spacing w:after="0" w:line="360" w:lineRule="auto"/>
              <w:jc w:val="center"/>
            </w:pPr>
            <w:r>
              <w:t>97.67 (97.00 – 98.33)</w:t>
            </w:r>
          </w:p>
        </w:tc>
        <w:tc>
          <w:tcPr>
            <w:tcW w:w="622" w:type="pct"/>
            <w:vMerge w:val="restart"/>
            <w:shd w:val="clear" w:color="auto" w:fill="auto"/>
          </w:tcPr>
          <w:p w:rsidR="00F55A35" w:rsidRPr="00F8730C" w:rsidRDefault="00F55A35" w:rsidP="009867B6">
            <w:pPr>
              <w:spacing w:after="0" w:line="360" w:lineRule="auto"/>
              <w:jc w:val="center"/>
              <w:rPr>
                <w:rFonts w:eastAsiaTheme="minorEastAsia"/>
                <w:b/>
              </w:rPr>
            </w:pPr>
          </w:p>
          <w:p w:rsidR="00F55A35" w:rsidRPr="001D0209" w:rsidRDefault="00F55A35"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F55A35" w:rsidTr="007C372C">
        <w:trPr>
          <w:trHeight w:val="353"/>
          <w:jc w:val="center"/>
        </w:trPr>
        <w:tc>
          <w:tcPr>
            <w:tcW w:w="1518" w:type="pct"/>
            <w:vMerge/>
            <w:shd w:val="clear" w:color="auto" w:fill="auto"/>
          </w:tcPr>
          <w:p w:rsidR="00F55A35" w:rsidRDefault="00F55A35" w:rsidP="009867B6">
            <w:pPr>
              <w:spacing w:after="0" w:line="360" w:lineRule="auto"/>
              <w:rPr>
                <w:rFonts w:eastAsiaTheme="minorEastAsia"/>
              </w:rPr>
            </w:pPr>
          </w:p>
        </w:tc>
        <w:tc>
          <w:tcPr>
            <w:tcW w:w="1340" w:type="pct"/>
            <w:shd w:val="clear" w:color="auto" w:fill="auto"/>
          </w:tcPr>
          <w:p w:rsidR="00F55A35" w:rsidRPr="0087590C" w:rsidRDefault="00F55A35"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F55A35" w:rsidRDefault="00F55A35" w:rsidP="009867B6">
            <w:pPr>
              <w:spacing w:after="0" w:line="360" w:lineRule="auto"/>
              <w:jc w:val="center"/>
            </w:pPr>
            <w:r>
              <w:t>94.67 (93.67 – 95.67)</w:t>
            </w:r>
          </w:p>
        </w:tc>
        <w:tc>
          <w:tcPr>
            <w:tcW w:w="622" w:type="pct"/>
            <w:vMerge/>
            <w:shd w:val="clear" w:color="auto" w:fill="auto"/>
          </w:tcPr>
          <w:p w:rsidR="00F55A35" w:rsidRPr="001D0209" w:rsidRDefault="00F55A35" w:rsidP="009867B6">
            <w:pPr>
              <w:spacing w:after="0" w:line="360" w:lineRule="auto"/>
              <w:jc w:val="center"/>
              <w:rPr>
                <w:rFonts w:eastAsiaTheme="minorEastAsia"/>
              </w:rPr>
            </w:pPr>
          </w:p>
        </w:tc>
      </w:tr>
    </w:tbl>
    <w:p w:rsidR="007C372C" w:rsidRDefault="007C372C" w:rsidP="003A26EE">
      <w:pPr>
        <w:spacing w:after="0" w:line="360" w:lineRule="auto"/>
        <w:jc w:val="both"/>
      </w:pPr>
    </w:p>
    <w:p w:rsidR="004D5D86" w:rsidRDefault="004D5D86" w:rsidP="003A26EE">
      <w:pPr>
        <w:pStyle w:val="TBal"/>
        <w:spacing w:after="0" w:line="360" w:lineRule="auto"/>
      </w:pPr>
      <w:bookmarkStart w:id="343" w:name="_Toc458999007"/>
      <w:r>
        <w:t>Tablo 4.48 Test setinde aşamalı ve aşamalı olmayan bula</w:t>
      </w:r>
      <w:r w:rsidR="00A071E0">
        <w:t xml:space="preserve">nık modellerin HKOK değerlerinin </w:t>
      </w:r>
      <w:r w:rsidR="00B1720C">
        <w:t>tanımlayıcı istatistikleri</w:t>
      </w:r>
      <w:r w:rsidR="00A071E0">
        <w:t xml:space="preserve"> ve karşılaştırma sonuçları</w:t>
      </w:r>
      <w:bookmarkEnd w:id="343"/>
    </w:p>
    <w:p w:rsidR="00DE1216" w:rsidRPr="00DE1216" w:rsidRDefault="00DE1216" w:rsidP="003A26EE">
      <w:pPr>
        <w:spacing w:after="0" w:line="240" w:lineRule="auto"/>
        <w:rPr>
          <w:lang w:eastAsia="tr-TR"/>
        </w:rPr>
      </w:pPr>
    </w:p>
    <w:tbl>
      <w:tblPr>
        <w:tblStyle w:val="TabloKlavuzu"/>
        <w:tblW w:w="4374" w:type="pct"/>
        <w:jc w:val="center"/>
        <w:tblLayout w:type="fixed"/>
        <w:tblLook w:val="04A0" w:firstRow="1" w:lastRow="0" w:firstColumn="1" w:lastColumn="0" w:noHBand="0" w:noVBand="1"/>
      </w:tblPr>
      <w:tblGrid>
        <w:gridCol w:w="2407"/>
        <w:gridCol w:w="2124"/>
        <w:gridCol w:w="2410"/>
        <w:gridCol w:w="986"/>
      </w:tblGrid>
      <w:tr w:rsidR="004D5D86" w:rsidTr="007C372C">
        <w:trPr>
          <w:trHeight w:val="349"/>
          <w:jc w:val="center"/>
        </w:trPr>
        <w:tc>
          <w:tcPr>
            <w:tcW w:w="1518" w:type="pct"/>
            <w:tcBorders>
              <w:bottom w:val="single" w:sz="4" w:space="0" w:color="auto"/>
            </w:tcBorders>
            <w:shd w:val="clear" w:color="auto" w:fill="auto"/>
          </w:tcPr>
          <w:p w:rsidR="004D5D86" w:rsidRPr="007E4933" w:rsidRDefault="004D5D86" w:rsidP="009867B6">
            <w:pPr>
              <w:spacing w:after="0" w:line="360" w:lineRule="auto"/>
              <w:jc w:val="center"/>
              <w:rPr>
                <w:rFonts w:eastAsiaTheme="minorEastAsia"/>
                <w:b/>
              </w:rPr>
            </w:pPr>
            <w:r w:rsidRPr="007E4933">
              <w:rPr>
                <w:rFonts w:eastAsiaTheme="minorEastAsia"/>
                <w:b/>
              </w:rPr>
              <w:t>Fonksiyon Türü</w:t>
            </w:r>
          </w:p>
        </w:tc>
        <w:tc>
          <w:tcPr>
            <w:tcW w:w="1340" w:type="pct"/>
            <w:tcBorders>
              <w:bottom w:val="single" w:sz="4" w:space="0" w:color="auto"/>
            </w:tcBorders>
            <w:shd w:val="clear" w:color="auto" w:fill="auto"/>
          </w:tcPr>
          <w:p w:rsidR="004D5D86" w:rsidRPr="007E4933" w:rsidRDefault="004D5D86" w:rsidP="009867B6">
            <w:pPr>
              <w:spacing w:after="0" w:line="360" w:lineRule="auto"/>
              <w:jc w:val="center"/>
              <w:rPr>
                <w:rFonts w:eastAsiaTheme="minorEastAsia"/>
                <w:b/>
              </w:rPr>
            </w:pPr>
            <w:r w:rsidRPr="007E4933">
              <w:rPr>
                <w:rFonts w:eastAsiaTheme="minorEastAsia"/>
                <w:b/>
              </w:rPr>
              <w:t>Yöntem</w:t>
            </w:r>
          </w:p>
        </w:tc>
        <w:tc>
          <w:tcPr>
            <w:tcW w:w="1520" w:type="pct"/>
            <w:tcBorders>
              <w:bottom w:val="single" w:sz="4" w:space="0" w:color="auto"/>
            </w:tcBorders>
            <w:shd w:val="clear" w:color="auto" w:fill="auto"/>
          </w:tcPr>
          <w:p w:rsidR="004D5D86" w:rsidRPr="007E4933" w:rsidRDefault="004D5D86" w:rsidP="009867B6">
            <w:pPr>
              <w:spacing w:after="0" w:line="360" w:lineRule="auto"/>
              <w:jc w:val="center"/>
              <w:rPr>
                <w:b/>
              </w:rPr>
            </w:pPr>
            <w:r>
              <w:rPr>
                <w:b/>
              </w:rPr>
              <w:t>HKOK</w:t>
            </w:r>
          </w:p>
        </w:tc>
        <w:tc>
          <w:tcPr>
            <w:tcW w:w="622" w:type="pct"/>
            <w:tcBorders>
              <w:bottom w:val="single" w:sz="4" w:space="0" w:color="auto"/>
            </w:tcBorders>
            <w:shd w:val="clear" w:color="auto" w:fill="auto"/>
          </w:tcPr>
          <w:p w:rsidR="004D5D86" w:rsidRPr="007E4933" w:rsidRDefault="004D5D86" w:rsidP="009867B6">
            <w:pPr>
              <w:spacing w:after="0" w:line="360" w:lineRule="auto"/>
              <w:jc w:val="center"/>
              <w:rPr>
                <w:rFonts w:eastAsiaTheme="minorEastAsia"/>
                <w:b/>
              </w:rPr>
            </w:pPr>
            <w:r w:rsidRPr="007E4933">
              <w:rPr>
                <w:rFonts w:eastAsiaTheme="minorEastAsia"/>
                <w:b/>
              </w:rPr>
              <w:t>p</w:t>
            </w:r>
          </w:p>
        </w:tc>
      </w:tr>
      <w:tr w:rsidR="004D5D86" w:rsidTr="007C372C">
        <w:trPr>
          <w:trHeight w:val="353"/>
          <w:jc w:val="center"/>
        </w:trPr>
        <w:tc>
          <w:tcPr>
            <w:tcW w:w="1518" w:type="pct"/>
            <w:vMerge w:val="restart"/>
            <w:shd w:val="clear" w:color="auto" w:fill="auto"/>
          </w:tcPr>
          <w:p w:rsidR="004D5D86" w:rsidRPr="0087590C" w:rsidRDefault="004D5D86" w:rsidP="009867B6">
            <w:pPr>
              <w:spacing w:after="0" w:line="360" w:lineRule="auto"/>
              <w:rPr>
                <w:rFonts w:eastAsiaTheme="minorEastAsia"/>
              </w:rPr>
            </w:pPr>
          </w:p>
          <w:p w:rsidR="004D5D86" w:rsidRPr="0087590C" w:rsidRDefault="004D5D86" w:rsidP="009867B6">
            <w:pPr>
              <w:spacing w:after="0" w:line="360" w:lineRule="auto"/>
              <w:rPr>
                <w:rFonts w:eastAsiaTheme="minorEastAsia"/>
              </w:rPr>
            </w:pPr>
            <w:r w:rsidRPr="0087590C">
              <w:rPr>
                <w:rFonts w:eastAsiaTheme="minorEastAsia"/>
              </w:rPr>
              <w:t>Çan</w:t>
            </w:r>
          </w:p>
        </w:tc>
        <w:tc>
          <w:tcPr>
            <w:tcW w:w="1340" w:type="pct"/>
            <w:tcBorders>
              <w:top w:val="single" w:sz="4" w:space="0" w:color="auto"/>
            </w:tcBorders>
            <w:shd w:val="clear" w:color="auto" w:fill="auto"/>
          </w:tcPr>
          <w:p w:rsidR="004D5D86" w:rsidRPr="0087590C" w:rsidRDefault="004D5D86" w:rsidP="009867B6">
            <w:pPr>
              <w:spacing w:after="0" w:line="360" w:lineRule="auto"/>
              <w:rPr>
                <w:rFonts w:eastAsiaTheme="minorEastAsia"/>
                <w:b/>
              </w:rPr>
            </w:pPr>
            <w:r>
              <w:rPr>
                <w:rFonts w:eastAsiaTheme="minorEastAsia"/>
                <w:b/>
              </w:rPr>
              <w:t>Aşamalı Olmayan</w:t>
            </w:r>
          </w:p>
        </w:tc>
        <w:tc>
          <w:tcPr>
            <w:tcW w:w="1520" w:type="pct"/>
            <w:tcBorders>
              <w:top w:val="single" w:sz="4" w:space="0" w:color="auto"/>
            </w:tcBorders>
            <w:shd w:val="clear" w:color="auto" w:fill="auto"/>
          </w:tcPr>
          <w:p w:rsidR="004D5D86" w:rsidRPr="007E4933" w:rsidRDefault="004D5D86" w:rsidP="009867B6">
            <w:pPr>
              <w:spacing w:after="0" w:line="360" w:lineRule="auto"/>
              <w:jc w:val="center"/>
            </w:pPr>
            <w:r>
              <w:t>14.14 (12.91 – 16.33)</w:t>
            </w:r>
          </w:p>
        </w:tc>
        <w:tc>
          <w:tcPr>
            <w:tcW w:w="622" w:type="pct"/>
            <w:vMerge w:val="restart"/>
            <w:shd w:val="clear" w:color="auto" w:fill="auto"/>
          </w:tcPr>
          <w:p w:rsidR="004D5D86" w:rsidRPr="00F8730C" w:rsidRDefault="004D5D86" w:rsidP="009867B6">
            <w:pPr>
              <w:spacing w:after="0" w:line="360" w:lineRule="auto"/>
              <w:jc w:val="center"/>
              <w:rPr>
                <w:rFonts w:eastAsiaTheme="minorEastAsia"/>
                <w:b/>
              </w:rPr>
            </w:pPr>
          </w:p>
          <w:p w:rsidR="004D5D86" w:rsidRPr="00F8730C" w:rsidRDefault="004D5D86"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4D5D86" w:rsidTr="007C372C">
        <w:trPr>
          <w:trHeight w:val="353"/>
          <w:jc w:val="center"/>
        </w:trPr>
        <w:tc>
          <w:tcPr>
            <w:tcW w:w="1518" w:type="pct"/>
            <w:vMerge/>
            <w:shd w:val="clear" w:color="auto" w:fill="auto"/>
          </w:tcPr>
          <w:p w:rsidR="004D5D86" w:rsidRPr="0087590C" w:rsidRDefault="004D5D86" w:rsidP="009867B6">
            <w:pPr>
              <w:spacing w:after="0" w:line="360" w:lineRule="auto"/>
              <w:rPr>
                <w:rFonts w:eastAsiaTheme="minorEastAsia"/>
              </w:rPr>
            </w:pPr>
          </w:p>
        </w:tc>
        <w:tc>
          <w:tcPr>
            <w:tcW w:w="1340" w:type="pct"/>
            <w:shd w:val="clear" w:color="auto" w:fill="auto"/>
          </w:tcPr>
          <w:p w:rsidR="004D5D86" w:rsidRPr="0087590C" w:rsidRDefault="004D5D86"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4D5D86" w:rsidRPr="007E4933" w:rsidRDefault="004D5D86" w:rsidP="009867B6">
            <w:pPr>
              <w:spacing w:after="0" w:line="360" w:lineRule="auto"/>
              <w:jc w:val="center"/>
            </w:pPr>
            <w:r>
              <w:t>21.60 (20.00 – 23.80)</w:t>
            </w:r>
          </w:p>
        </w:tc>
        <w:tc>
          <w:tcPr>
            <w:tcW w:w="622" w:type="pct"/>
            <w:vMerge/>
            <w:shd w:val="clear" w:color="auto" w:fill="auto"/>
          </w:tcPr>
          <w:p w:rsidR="004D5D86" w:rsidRPr="00F8730C" w:rsidRDefault="004D5D86"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2E2940" w:rsidTr="007C372C">
        <w:trPr>
          <w:trHeight w:val="353"/>
          <w:jc w:val="center"/>
        </w:trPr>
        <w:tc>
          <w:tcPr>
            <w:tcW w:w="1518" w:type="pct"/>
            <w:vMerge w:val="restart"/>
            <w:shd w:val="clear" w:color="auto" w:fill="auto"/>
          </w:tcPr>
          <w:p w:rsidR="002E2940" w:rsidRPr="0087590C" w:rsidRDefault="002E2940" w:rsidP="009867B6">
            <w:pPr>
              <w:spacing w:after="0" w:line="360" w:lineRule="auto"/>
              <w:rPr>
                <w:rFonts w:eastAsiaTheme="minorEastAsia"/>
              </w:rPr>
            </w:pPr>
          </w:p>
          <w:p w:rsidR="002E2940" w:rsidRPr="0087590C" w:rsidRDefault="002E2940" w:rsidP="009867B6">
            <w:pPr>
              <w:spacing w:after="0" w:line="360" w:lineRule="auto"/>
              <w:rPr>
                <w:rFonts w:eastAsiaTheme="minorEastAsia"/>
              </w:rPr>
            </w:pPr>
            <w:r w:rsidRPr="0087590C">
              <w:rPr>
                <w:rFonts w:eastAsiaTheme="minorEastAsia"/>
              </w:rPr>
              <w:t>Gauss</w:t>
            </w:r>
          </w:p>
        </w:tc>
        <w:tc>
          <w:tcPr>
            <w:tcW w:w="1340" w:type="pct"/>
            <w:shd w:val="clear" w:color="auto" w:fill="auto"/>
          </w:tcPr>
          <w:p w:rsidR="002E2940" w:rsidRPr="0087590C" w:rsidRDefault="002E294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2E2940" w:rsidRPr="007E4933" w:rsidRDefault="002E2940" w:rsidP="009867B6">
            <w:pPr>
              <w:spacing w:after="0" w:line="360" w:lineRule="auto"/>
              <w:jc w:val="center"/>
            </w:pPr>
            <w:r>
              <w:t>14.14 (12.91 – 17.32)</w:t>
            </w:r>
          </w:p>
        </w:tc>
        <w:tc>
          <w:tcPr>
            <w:tcW w:w="622" w:type="pct"/>
            <w:vMerge w:val="restart"/>
            <w:shd w:val="clear" w:color="auto" w:fill="auto"/>
          </w:tcPr>
          <w:p w:rsidR="002E2940" w:rsidRPr="00F8730C" w:rsidRDefault="002E2940" w:rsidP="009867B6">
            <w:pPr>
              <w:spacing w:after="0" w:line="360" w:lineRule="auto"/>
              <w:jc w:val="center"/>
              <w:rPr>
                <w:rFonts w:eastAsiaTheme="minorEastAsia"/>
              </w:rPr>
            </w:pPr>
          </w:p>
          <w:p w:rsidR="002E2940" w:rsidRPr="00F8730C" w:rsidRDefault="002E2940"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2E2940" w:rsidTr="007C372C">
        <w:trPr>
          <w:trHeight w:val="353"/>
          <w:jc w:val="center"/>
        </w:trPr>
        <w:tc>
          <w:tcPr>
            <w:tcW w:w="1518" w:type="pct"/>
            <w:vMerge/>
            <w:shd w:val="clear" w:color="auto" w:fill="auto"/>
          </w:tcPr>
          <w:p w:rsidR="002E2940" w:rsidRPr="0087590C" w:rsidRDefault="002E2940" w:rsidP="009867B6">
            <w:pPr>
              <w:spacing w:after="0" w:line="360" w:lineRule="auto"/>
              <w:rPr>
                <w:rFonts w:eastAsiaTheme="minorEastAsia"/>
              </w:rPr>
            </w:pPr>
          </w:p>
        </w:tc>
        <w:tc>
          <w:tcPr>
            <w:tcW w:w="1340" w:type="pct"/>
            <w:shd w:val="clear" w:color="auto" w:fill="auto"/>
          </w:tcPr>
          <w:p w:rsidR="002E2940" w:rsidRPr="0087590C" w:rsidRDefault="002E294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2E2940" w:rsidRPr="007E4933" w:rsidRDefault="002E2940" w:rsidP="009867B6">
            <w:pPr>
              <w:spacing w:after="0" w:line="360" w:lineRule="auto"/>
              <w:jc w:val="center"/>
            </w:pPr>
            <w:r>
              <w:t>20.82 (19.15 – 22.36)</w:t>
            </w:r>
          </w:p>
        </w:tc>
        <w:tc>
          <w:tcPr>
            <w:tcW w:w="622" w:type="pct"/>
            <w:vMerge/>
            <w:shd w:val="clear" w:color="auto" w:fill="auto"/>
          </w:tcPr>
          <w:p w:rsidR="002E2940" w:rsidRPr="00F8730C" w:rsidRDefault="002E294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F8730C" w:rsidRDefault="007C372C" w:rsidP="009867B6">
            <w:pPr>
              <w:spacing w:after="0" w:line="360" w:lineRule="auto"/>
              <w:jc w:val="center"/>
              <w:rPr>
                <w:rFonts w:eastAsiaTheme="minorEastAsia"/>
              </w:rPr>
            </w:pPr>
          </w:p>
        </w:tc>
      </w:tr>
      <w:tr w:rsidR="002E2940" w:rsidTr="007C372C">
        <w:trPr>
          <w:trHeight w:val="353"/>
          <w:jc w:val="center"/>
        </w:trPr>
        <w:tc>
          <w:tcPr>
            <w:tcW w:w="1518" w:type="pct"/>
            <w:vMerge w:val="restart"/>
            <w:shd w:val="clear" w:color="auto" w:fill="auto"/>
          </w:tcPr>
          <w:p w:rsidR="002E2940" w:rsidRPr="0087590C" w:rsidRDefault="002E2940" w:rsidP="009867B6">
            <w:pPr>
              <w:spacing w:after="0" w:line="360" w:lineRule="auto"/>
              <w:rPr>
                <w:rFonts w:eastAsiaTheme="minorEastAsia"/>
              </w:rPr>
            </w:pPr>
          </w:p>
          <w:p w:rsidR="002E2940" w:rsidRPr="0087590C" w:rsidRDefault="002E2940" w:rsidP="009867B6">
            <w:pPr>
              <w:spacing w:after="0" w:line="360" w:lineRule="auto"/>
              <w:rPr>
                <w:rFonts w:eastAsiaTheme="minorEastAsia"/>
              </w:rPr>
            </w:pPr>
            <w:r w:rsidRPr="0087590C">
              <w:rPr>
                <w:rFonts w:eastAsiaTheme="minorEastAsia"/>
              </w:rPr>
              <w:t>Üçgen</w:t>
            </w:r>
          </w:p>
        </w:tc>
        <w:tc>
          <w:tcPr>
            <w:tcW w:w="1340" w:type="pct"/>
            <w:shd w:val="clear" w:color="auto" w:fill="auto"/>
          </w:tcPr>
          <w:p w:rsidR="002E2940" w:rsidRPr="0087590C" w:rsidRDefault="002E294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2E2940" w:rsidRPr="007E4933" w:rsidRDefault="002E2940" w:rsidP="009867B6">
            <w:pPr>
              <w:spacing w:after="0" w:line="360" w:lineRule="auto"/>
              <w:jc w:val="center"/>
            </w:pPr>
            <w:r>
              <w:t>16.33 (14.14 – 18.26)</w:t>
            </w:r>
          </w:p>
        </w:tc>
        <w:tc>
          <w:tcPr>
            <w:tcW w:w="622" w:type="pct"/>
            <w:vMerge w:val="restart"/>
            <w:shd w:val="clear" w:color="auto" w:fill="auto"/>
          </w:tcPr>
          <w:p w:rsidR="002E2940" w:rsidRPr="00F8730C" w:rsidRDefault="002E2940" w:rsidP="009867B6">
            <w:pPr>
              <w:spacing w:after="0" w:line="360" w:lineRule="auto"/>
              <w:jc w:val="center"/>
              <w:rPr>
                <w:rFonts w:eastAsiaTheme="minorEastAsia"/>
                <w:b/>
              </w:rPr>
            </w:pPr>
          </w:p>
          <w:p w:rsidR="002E2940" w:rsidRPr="00F8730C" w:rsidRDefault="002E2940"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2E2940" w:rsidTr="007C372C">
        <w:trPr>
          <w:trHeight w:val="353"/>
          <w:jc w:val="center"/>
        </w:trPr>
        <w:tc>
          <w:tcPr>
            <w:tcW w:w="1518" w:type="pct"/>
            <w:vMerge/>
            <w:shd w:val="clear" w:color="auto" w:fill="auto"/>
          </w:tcPr>
          <w:p w:rsidR="002E2940" w:rsidRDefault="002E2940" w:rsidP="009867B6">
            <w:pPr>
              <w:spacing w:after="0" w:line="360" w:lineRule="auto"/>
              <w:rPr>
                <w:rFonts w:eastAsiaTheme="minorEastAsia"/>
              </w:rPr>
            </w:pPr>
          </w:p>
        </w:tc>
        <w:tc>
          <w:tcPr>
            <w:tcW w:w="1340" w:type="pct"/>
            <w:shd w:val="clear" w:color="auto" w:fill="auto"/>
          </w:tcPr>
          <w:p w:rsidR="002E2940" w:rsidRPr="0087590C" w:rsidRDefault="002E294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2E2940" w:rsidRPr="007E4933" w:rsidRDefault="002E2940" w:rsidP="009867B6">
            <w:pPr>
              <w:spacing w:after="0" w:line="360" w:lineRule="auto"/>
              <w:jc w:val="center"/>
            </w:pPr>
            <w:r>
              <w:t>19.15 (17.32 – 21.60)</w:t>
            </w:r>
          </w:p>
        </w:tc>
        <w:tc>
          <w:tcPr>
            <w:tcW w:w="622" w:type="pct"/>
            <w:vMerge/>
            <w:shd w:val="clear" w:color="auto" w:fill="auto"/>
          </w:tcPr>
          <w:p w:rsidR="002E2940" w:rsidRPr="001D0209" w:rsidRDefault="002E2940" w:rsidP="009867B6">
            <w:pPr>
              <w:spacing w:after="0" w:line="360" w:lineRule="auto"/>
              <w:jc w:val="center"/>
              <w:rPr>
                <w:rFonts w:eastAsiaTheme="minorEastAsia"/>
              </w:rPr>
            </w:pPr>
          </w:p>
        </w:tc>
      </w:tr>
      <w:tr w:rsidR="007C372C" w:rsidTr="007C372C">
        <w:trPr>
          <w:trHeight w:val="353"/>
          <w:jc w:val="center"/>
        </w:trPr>
        <w:tc>
          <w:tcPr>
            <w:tcW w:w="5000" w:type="pct"/>
            <w:gridSpan w:val="4"/>
            <w:shd w:val="clear" w:color="auto" w:fill="auto"/>
          </w:tcPr>
          <w:p w:rsidR="007C372C" w:rsidRPr="001D0209" w:rsidRDefault="007C372C" w:rsidP="009867B6">
            <w:pPr>
              <w:spacing w:after="0" w:line="360" w:lineRule="auto"/>
              <w:jc w:val="center"/>
              <w:rPr>
                <w:rFonts w:eastAsiaTheme="minorEastAsia"/>
              </w:rPr>
            </w:pPr>
          </w:p>
        </w:tc>
      </w:tr>
      <w:tr w:rsidR="002E2940" w:rsidTr="007C372C">
        <w:trPr>
          <w:trHeight w:val="353"/>
          <w:jc w:val="center"/>
        </w:trPr>
        <w:tc>
          <w:tcPr>
            <w:tcW w:w="1518" w:type="pct"/>
            <w:vMerge w:val="restart"/>
            <w:shd w:val="clear" w:color="auto" w:fill="auto"/>
          </w:tcPr>
          <w:p w:rsidR="002E2940" w:rsidRPr="0087590C" w:rsidRDefault="002E2940" w:rsidP="009867B6">
            <w:pPr>
              <w:spacing w:after="0" w:line="360" w:lineRule="auto"/>
              <w:rPr>
                <w:rFonts w:eastAsiaTheme="minorEastAsia"/>
              </w:rPr>
            </w:pPr>
          </w:p>
          <w:p w:rsidR="002E2940" w:rsidRPr="0087590C" w:rsidRDefault="002E2940" w:rsidP="009867B6">
            <w:pPr>
              <w:spacing w:after="0" w:line="360" w:lineRule="auto"/>
              <w:rPr>
                <w:rFonts w:eastAsiaTheme="minorEastAsia"/>
              </w:rPr>
            </w:pPr>
            <w:r w:rsidRPr="0087590C">
              <w:rPr>
                <w:rFonts w:eastAsiaTheme="minorEastAsia"/>
              </w:rPr>
              <w:t>Yamuk</w:t>
            </w:r>
          </w:p>
        </w:tc>
        <w:tc>
          <w:tcPr>
            <w:tcW w:w="1340" w:type="pct"/>
            <w:shd w:val="clear" w:color="auto" w:fill="auto"/>
          </w:tcPr>
          <w:p w:rsidR="002E2940" w:rsidRPr="0087590C" w:rsidRDefault="002E2940" w:rsidP="009867B6">
            <w:pPr>
              <w:spacing w:after="0" w:line="360" w:lineRule="auto"/>
              <w:rPr>
                <w:rFonts w:eastAsiaTheme="minorEastAsia"/>
                <w:b/>
              </w:rPr>
            </w:pPr>
            <w:r>
              <w:rPr>
                <w:rFonts w:eastAsiaTheme="minorEastAsia"/>
                <w:b/>
              </w:rPr>
              <w:t>Aşamalı Olmayan</w:t>
            </w:r>
          </w:p>
        </w:tc>
        <w:tc>
          <w:tcPr>
            <w:tcW w:w="1520" w:type="pct"/>
            <w:shd w:val="clear" w:color="auto" w:fill="auto"/>
          </w:tcPr>
          <w:p w:rsidR="002E2940" w:rsidRPr="007E4933" w:rsidRDefault="002E2940" w:rsidP="009867B6">
            <w:pPr>
              <w:spacing w:after="0" w:line="360" w:lineRule="auto"/>
              <w:jc w:val="center"/>
            </w:pPr>
            <w:r>
              <w:t>15.28 (12.91 – 17.32)</w:t>
            </w:r>
          </w:p>
        </w:tc>
        <w:tc>
          <w:tcPr>
            <w:tcW w:w="622" w:type="pct"/>
            <w:vMerge w:val="restart"/>
            <w:shd w:val="clear" w:color="auto" w:fill="auto"/>
          </w:tcPr>
          <w:p w:rsidR="002E2940" w:rsidRPr="00F8730C" w:rsidRDefault="002E2940" w:rsidP="009867B6">
            <w:pPr>
              <w:spacing w:after="0" w:line="360" w:lineRule="auto"/>
              <w:jc w:val="center"/>
              <w:rPr>
                <w:rFonts w:eastAsiaTheme="minorEastAsia"/>
                <w:b/>
              </w:rPr>
            </w:pPr>
          </w:p>
          <w:p w:rsidR="002E2940" w:rsidRPr="001D0209" w:rsidRDefault="002E2940" w:rsidP="009867B6">
            <w:pPr>
              <w:spacing w:after="0" w:line="360" w:lineRule="auto"/>
              <w:jc w:val="center"/>
              <w:rPr>
                <w:rFonts w:eastAsiaTheme="minorEastAsia"/>
              </w:rPr>
            </w:pPr>
            <w:r>
              <w:rPr>
                <w:rFonts w:eastAsiaTheme="minorEastAsia"/>
                <w:b/>
              </w:rPr>
              <w:t>&lt;0.</w:t>
            </w:r>
            <w:r w:rsidRPr="00F8730C">
              <w:rPr>
                <w:rFonts w:eastAsiaTheme="minorEastAsia"/>
                <w:b/>
              </w:rPr>
              <w:t>001</w:t>
            </w:r>
          </w:p>
        </w:tc>
      </w:tr>
      <w:tr w:rsidR="002E2940" w:rsidTr="007C372C">
        <w:trPr>
          <w:trHeight w:val="353"/>
          <w:jc w:val="center"/>
        </w:trPr>
        <w:tc>
          <w:tcPr>
            <w:tcW w:w="1518" w:type="pct"/>
            <w:vMerge/>
            <w:shd w:val="clear" w:color="auto" w:fill="auto"/>
          </w:tcPr>
          <w:p w:rsidR="002E2940" w:rsidRDefault="002E2940" w:rsidP="009867B6">
            <w:pPr>
              <w:spacing w:after="0" w:line="360" w:lineRule="auto"/>
              <w:rPr>
                <w:rFonts w:eastAsiaTheme="minorEastAsia"/>
              </w:rPr>
            </w:pPr>
          </w:p>
        </w:tc>
        <w:tc>
          <w:tcPr>
            <w:tcW w:w="1340" w:type="pct"/>
            <w:shd w:val="clear" w:color="auto" w:fill="auto"/>
          </w:tcPr>
          <w:p w:rsidR="002E2940" w:rsidRPr="0087590C" w:rsidRDefault="002E2940" w:rsidP="009867B6">
            <w:pPr>
              <w:spacing w:after="0" w:line="360" w:lineRule="auto"/>
              <w:rPr>
                <w:rFonts w:eastAsiaTheme="minorEastAsia"/>
                <w:b/>
              </w:rPr>
            </w:pPr>
            <w:r w:rsidRPr="0087590C">
              <w:rPr>
                <w:rFonts w:eastAsiaTheme="minorEastAsia"/>
                <w:b/>
              </w:rPr>
              <w:t>Aşamalı</w:t>
            </w:r>
          </w:p>
        </w:tc>
        <w:tc>
          <w:tcPr>
            <w:tcW w:w="1520" w:type="pct"/>
            <w:shd w:val="clear" w:color="auto" w:fill="auto"/>
          </w:tcPr>
          <w:p w:rsidR="002E2940" w:rsidRDefault="002E2940" w:rsidP="009867B6">
            <w:pPr>
              <w:spacing w:after="0" w:line="360" w:lineRule="auto"/>
              <w:jc w:val="center"/>
            </w:pPr>
            <w:r>
              <w:t>23.09 (20.82 – 25.17)</w:t>
            </w:r>
          </w:p>
        </w:tc>
        <w:tc>
          <w:tcPr>
            <w:tcW w:w="622" w:type="pct"/>
            <w:vMerge/>
            <w:shd w:val="clear" w:color="auto" w:fill="auto"/>
          </w:tcPr>
          <w:p w:rsidR="002E2940" w:rsidRPr="001D0209" w:rsidRDefault="002E2940" w:rsidP="009867B6">
            <w:pPr>
              <w:spacing w:after="0" w:line="360" w:lineRule="auto"/>
              <w:jc w:val="center"/>
              <w:rPr>
                <w:rFonts w:eastAsiaTheme="minorEastAsia"/>
              </w:rPr>
            </w:pPr>
          </w:p>
        </w:tc>
      </w:tr>
    </w:tbl>
    <w:p w:rsidR="006969F1" w:rsidRPr="006969F1" w:rsidRDefault="006969F1" w:rsidP="009867B6">
      <w:pPr>
        <w:spacing w:after="0"/>
      </w:pPr>
      <w:bookmarkStart w:id="344" w:name="_Toc451903942"/>
      <w:bookmarkStart w:id="345" w:name="_Toc453063012"/>
    </w:p>
    <w:p w:rsidR="006969F1" w:rsidRPr="00B1720C" w:rsidRDefault="006969F1" w:rsidP="009867B6">
      <w:pPr>
        <w:spacing w:after="0"/>
        <w:jc w:val="center"/>
      </w:pPr>
      <w:r w:rsidRPr="00DC68A3">
        <w:rPr>
          <w:noProof/>
          <w:lang w:eastAsia="tr-TR"/>
        </w:rPr>
        <w:lastRenderedPageBreak/>
        <w:drawing>
          <wp:inline distT="0" distB="0" distL="0" distR="0" wp14:anchorId="5DF293CA" wp14:editId="3E1C90A3">
            <wp:extent cx="4680000" cy="2880000"/>
            <wp:effectExtent l="0" t="0" r="6350" b="0"/>
            <wp:docPr id="99" name="Resim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2">
                      <a:extLst>
                        <a:ext uri="{28A0092B-C50C-407E-A947-70E740481C1C}">
                          <a14:useLocalDpi xmlns:a14="http://schemas.microsoft.com/office/drawing/2010/main" val="0"/>
                        </a:ext>
                      </a:extLst>
                    </a:blip>
                    <a:srcRect l="1678" t="1799" r="712" b="160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3A26EE">
      <w:pPr>
        <w:spacing w:after="0" w:line="240" w:lineRule="auto"/>
      </w:pPr>
    </w:p>
    <w:p w:rsidR="006969F1" w:rsidRDefault="006969F1" w:rsidP="003A26EE">
      <w:pPr>
        <w:pStyle w:val="Balk4"/>
        <w:spacing w:after="0" w:line="360" w:lineRule="auto"/>
        <w:rPr>
          <w:rFonts w:eastAsiaTheme="minorEastAsia"/>
        </w:rPr>
      </w:pPr>
      <w:bookmarkStart w:id="346" w:name="_Toc458998894"/>
      <w:r>
        <w:rPr>
          <w:rFonts w:eastAsiaTheme="minorEastAsia"/>
        </w:rPr>
        <w:t>Şekil 4.41</w:t>
      </w:r>
      <w:r w:rsidRPr="008810C9">
        <w:rPr>
          <w:rFonts w:eastAsiaTheme="minorEastAsia"/>
        </w:rPr>
        <w:t xml:space="preserve"> </w:t>
      </w:r>
      <w:r>
        <w:rPr>
          <w:rFonts w:eastAsiaTheme="minorEastAsia"/>
        </w:rPr>
        <w:t xml:space="preserve">Eğitim </w:t>
      </w:r>
      <w:r w:rsidRPr="008810C9">
        <w:rPr>
          <w:rFonts w:eastAsiaTheme="minorEastAsia"/>
        </w:rPr>
        <w:t>setinde değişen üyel</w:t>
      </w:r>
      <w:r>
        <w:rPr>
          <w:rFonts w:eastAsiaTheme="minorEastAsia"/>
        </w:rPr>
        <w:t>ik fonksiyonlarına göre aşamalı ve aşamalı olmayan bulanık modellerin duyarlılık</w:t>
      </w:r>
      <w:r w:rsidRPr="008810C9">
        <w:rPr>
          <w:rFonts w:eastAsiaTheme="minorEastAsia"/>
        </w:rPr>
        <w:t xml:space="preserve"> değerlerine ilişkin kutu grafikleri</w:t>
      </w:r>
      <w:bookmarkEnd w:id="346"/>
    </w:p>
    <w:p w:rsidR="006969F1" w:rsidRDefault="006969F1" w:rsidP="003A26EE">
      <w:pPr>
        <w:spacing w:after="0" w:line="360" w:lineRule="auto"/>
      </w:pPr>
    </w:p>
    <w:p w:rsidR="006969F1" w:rsidRPr="006969F1" w:rsidRDefault="006969F1" w:rsidP="009867B6">
      <w:pPr>
        <w:spacing w:after="0"/>
        <w:jc w:val="center"/>
      </w:pPr>
      <w:r w:rsidRPr="006969F1">
        <w:rPr>
          <w:noProof/>
          <w:lang w:eastAsia="tr-TR"/>
        </w:rPr>
        <w:drawing>
          <wp:inline distT="0" distB="0" distL="0" distR="0" wp14:anchorId="68E59867" wp14:editId="4B14836E">
            <wp:extent cx="4680000" cy="2880000"/>
            <wp:effectExtent l="0" t="0" r="6350" b="0"/>
            <wp:docPr id="102" name="Resim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a:extLst>
                        <a:ext uri="{28A0092B-C50C-407E-A947-70E740481C1C}">
                          <a14:useLocalDpi xmlns:a14="http://schemas.microsoft.com/office/drawing/2010/main" val="0"/>
                        </a:ext>
                      </a:extLst>
                    </a:blip>
                    <a:srcRect l="600" t="1619" r="1207" b="1779"/>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3A26EE">
      <w:pPr>
        <w:spacing w:after="0" w:line="240" w:lineRule="auto"/>
      </w:pPr>
    </w:p>
    <w:p w:rsidR="006969F1" w:rsidRDefault="006969F1" w:rsidP="003A26EE">
      <w:pPr>
        <w:pStyle w:val="Balk4"/>
        <w:spacing w:after="0" w:line="360" w:lineRule="auto"/>
        <w:rPr>
          <w:rFonts w:eastAsiaTheme="minorEastAsia"/>
        </w:rPr>
      </w:pPr>
      <w:bookmarkStart w:id="347" w:name="_Toc458998895"/>
      <w:r>
        <w:rPr>
          <w:rFonts w:eastAsiaTheme="minorEastAsia"/>
        </w:rPr>
        <w:t>Şekil 4.42</w:t>
      </w:r>
      <w:r w:rsidRPr="008810C9">
        <w:rPr>
          <w:rFonts w:eastAsiaTheme="minorEastAsia"/>
        </w:rPr>
        <w:t xml:space="preserve"> </w:t>
      </w:r>
      <w:r>
        <w:rPr>
          <w:rFonts w:eastAsiaTheme="minorEastAsia"/>
        </w:rPr>
        <w:t xml:space="preserve">Eğitim </w:t>
      </w:r>
      <w:r w:rsidRPr="008810C9">
        <w:rPr>
          <w:rFonts w:eastAsiaTheme="minorEastAsia"/>
        </w:rPr>
        <w:t>setinde değişen üyel</w:t>
      </w:r>
      <w:r>
        <w:rPr>
          <w:rFonts w:eastAsiaTheme="minorEastAsia"/>
        </w:rPr>
        <w:t>ik fonksiyonlarına göre aşamalı ve aşamalı olmayan bulanık modellerin özgüllük</w:t>
      </w:r>
      <w:r w:rsidRPr="008810C9">
        <w:rPr>
          <w:rFonts w:eastAsiaTheme="minorEastAsia"/>
        </w:rPr>
        <w:t xml:space="preserve"> değerlerine ilişkin kutu grafikleri</w:t>
      </w:r>
      <w:bookmarkEnd w:id="347"/>
    </w:p>
    <w:p w:rsidR="006969F1" w:rsidRDefault="006969F1" w:rsidP="009867B6">
      <w:pPr>
        <w:spacing w:after="0"/>
      </w:pPr>
    </w:p>
    <w:p w:rsidR="006969F1" w:rsidRDefault="006969F1" w:rsidP="009867B6">
      <w:pPr>
        <w:spacing w:after="0"/>
        <w:jc w:val="center"/>
      </w:pPr>
      <w:r w:rsidRPr="006969F1">
        <w:rPr>
          <w:noProof/>
          <w:lang w:eastAsia="tr-TR"/>
        </w:rPr>
        <w:lastRenderedPageBreak/>
        <w:drawing>
          <wp:inline distT="0" distB="0" distL="0" distR="0" wp14:anchorId="6D02EEE5" wp14:editId="2493C286">
            <wp:extent cx="4680000" cy="2880000"/>
            <wp:effectExtent l="0" t="0" r="6350" b="0"/>
            <wp:docPr id="118" name="Resim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4">
                      <a:extLst>
                        <a:ext uri="{28A0092B-C50C-407E-A947-70E740481C1C}">
                          <a14:useLocalDpi xmlns:a14="http://schemas.microsoft.com/office/drawing/2010/main" val="0"/>
                        </a:ext>
                      </a:extLst>
                    </a:blip>
                    <a:srcRect l="1679" t="1799" r="1551" b="2315"/>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E1216" w:rsidRPr="00DE1216" w:rsidRDefault="00DE1216" w:rsidP="003A26EE">
      <w:pPr>
        <w:spacing w:after="0" w:line="240" w:lineRule="auto"/>
      </w:pPr>
    </w:p>
    <w:p w:rsidR="006969F1" w:rsidRDefault="006969F1" w:rsidP="003A26EE">
      <w:pPr>
        <w:pStyle w:val="Balk4"/>
        <w:spacing w:after="0" w:line="360" w:lineRule="auto"/>
        <w:rPr>
          <w:rFonts w:eastAsiaTheme="minorEastAsia"/>
        </w:rPr>
      </w:pPr>
      <w:bookmarkStart w:id="348" w:name="_Toc458998896"/>
      <w:r>
        <w:rPr>
          <w:rFonts w:eastAsiaTheme="minorEastAsia"/>
        </w:rPr>
        <w:t>Şekil 4.43</w:t>
      </w:r>
      <w:r w:rsidRPr="008810C9">
        <w:rPr>
          <w:rFonts w:eastAsiaTheme="minorEastAsia"/>
        </w:rPr>
        <w:t xml:space="preserve"> </w:t>
      </w:r>
      <w:r>
        <w:rPr>
          <w:rFonts w:eastAsiaTheme="minorEastAsia"/>
        </w:rPr>
        <w:t xml:space="preserve">Eğitim </w:t>
      </w:r>
      <w:r w:rsidRPr="008810C9">
        <w:rPr>
          <w:rFonts w:eastAsiaTheme="minorEastAsia"/>
        </w:rPr>
        <w:t>setinde değişen üyel</w:t>
      </w:r>
      <w:r>
        <w:rPr>
          <w:rFonts w:eastAsiaTheme="minorEastAsia"/>
        </w:rPr>
        <w:t>ik fonksiyonlarına göre aşamalı ve aşamalı olmayan bulanık modellerin doğruluk</w:t>
      </w:r>
      <w:r w:rsidRPr="008810C9">
        <w:rPr>
          <w:rFonts w:eastAsiaTheme="minorEastAsia"/>
        </w:rPr>
        <w:t xml:space="preserve"> değerlerine ilişkin kutu grafikleri</w:t>
      </w:r>
      <w:bookmarkEnd w:id="348"/>
    </w:p>
    <w:p w:rsidR="006969F1" w:rsidRDefault="006969F1" w:rsidP="003A26EE">
      <w:pPr>
        <w:spacing w:after="0" w:line="360" w:lineRule="auto"/>
      </w:pPr>
    </w:p>
    <w:p w:rsidR="006969F1" w:rsidRPr="006969F1" w:rsidRDefault="006969F1" w:rsidP="009867B6">
      <w:pPr>
        <w:spacing w:after="0"/>
        <w:jc w:val="center"/>
      </w:pPr>
      <w:r w:rsidRPr="006969F1">
        <w:rPr>
          <w:noProof/>
          <w:lang w:eastAsia="tr-TR"/>
        </w:rPr>
        <w:drawing>
          <wp:inline distT="0" distB="0" distL="0" distR="0" wp14:anchorId="539A67EB" wp14:editId="65918905">
            <wp:extent cx="4680000" cy="2880000"/>
            <wp:effectExtent l="0" t="0" r="6350" b="0"/>
            <wp:docPr id="333" name="Resim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a:extLst>
                        <a:ext uri="{28A0092B-C50C-407E-A947-70E740481C1C}">
                          <a14:useLocalDpi xmlns:a14="http://schemas.microsoft.com/office/drawing/2010/main" val="0"/>
                        </a:ext>
                      </a:extLst>
                    </a:blip>
                    <a:srcRect l="959" t="1619" r="2145" b="2139"/>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6969F1" w:rsidRPr="006969F1" w:rsidRDefault="006969F1" w:rsidP="003A26EE">
      <w:pPr>
        <w:spacing w:after="0" w:line="240" w:lineRule="auto"/>
      </w:pPr>
    </w:p>
    <w:p w:rsidR="00DE1F7A" w:rsidRDefault="00DE1F7A" w:rsidP="003A26EE">
      <w:pPr>
        <w:pStyle w:val="Balk4"/>
        <w:spacing w:after="0" w:line="360" w:lineRule="auto"/>
        <w:rPr>
          <w:rFonts w:eastAsiaTheme="minorEastAsia"/>
        </w:rPr>
      </w:pPr>
      <w:bookmarkStart w:id="349" w:name="_Toc458998897"/>
      <w:r>
        <w:rPr>
          <w:rFonts w:eastAsiaTheme="minorEastAsia"/>
        </w:rPr>
        <w:t>Şekil 4.44</w:t>
      </w:r>
      <w:r w:rsidRPr="008810C9">
        <w:rPr>
          <w:rFonts w:eastAsiaTheme="minorEastAsia"/>
        </w:rPr>
        <w:t xml:space="preserve"> </w:t>
      </w:r>
      <w:r>
        <w:rPr>
          <w:rFonts w:eastAsiaTheme="minorEastAsia"/>
        </w:rPr>
        <w:t xml:space="preserve">Eğitim </w:t>
      </w:r>
      <w:r w:rsidRPr="008810C9">
        <w:rPr>
          <w:rFonts w:eastAsiaTheme="minorEastAsia"/>
        </w:rPr>
        <w:t>setinde değişen üyel</w:t>
      </w:r>
      <w:r>
        <w:rPr>
          <w:rFonts w:eastAsiaTheme="minorEastAsia"/>
        </w:rPr>
        <w:t xml:space="preserve">ik fonksiyonlarına göre aşamalı ve aşamalı olmayan bulanık modellerin HKOK </w:t>
      </w:r>
      <w:r w:rsidRPr="008810C9">
        <w:rPr>
          <w:rFonts w:eastAsiaTheme="minorEastAsia"/>
        </w:rPr>
        <w:t>değerlerine ilişkin kutu grafikleri</w:t>
      </w:r>
      <w:bookmarkEnd w:id="349"/>
    </w:p>
    <w:p w:rsidR="00DE1F7A" w:rsidRPr="00DE1F7A" w:rsidRDefault="00DE1F7A" w:rsidP="009867B6">
      <w:pPr>
        <w:spacing w:after="0"/>
      </w:pPr>
    </w:p>
    <w:p w:rsidR="00DE1F7A" w:rsidRPr="00DE1F7A" w:rsidRDefault="00DE1F7A" w:rsidP="009867B6">
      <w:pPr>
        <w:spacing w:after="0"/>
        <w:jc w:val="center"/>
      </w:pPr>
      <w:r w:rsidRPr="00DE1F7A">
        <w:rPr>
          <w:noProof/>
          <w:lang w:eastAsia="tr-TR"/>
        </w:rPr>
        <w:lastRenderedPageBreak/>
        <w:drawing>
          <wp:inline distT="0" distB="0" distL="0" distR="0" wp14:anchorId="1B427F2D" wp14:editId="6115AC93">
            <wp:extent cx="4680000" cy="2880000"/>
            <wp:effectExtent l="0" t="0" r="6350" b="0"/>
            <wp:docPr id="334" name="Resim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6">
                      <a:extLst>
                        <a:ext uri="{28A0092B-C50C-407E-A947-70E740481C1C}">
                          <a14:useLocalDpi xmlns:a14="http://schemas.microsoft.com/office/drawing/2010/main" val="0"/>
                        </a:ext>
                      </a:extLst>
                    </a:blip>
                    <a:srcRect l="2279" t="2158" r="1174" b="2505"/>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7F7959" w:rsidRPr="007F7959" w:rsidRDefault="007F7959" w:rsidP="003A26EE">
      <w:pPr>
        <w:spacing w:after="0" w:line="240" w:lineRule="auto"/>
      </w:pPr>
    </w:p>
    <w:p w:rsidR="00DE1F7A" w:rsidRDefault="00DE1F7A" w:rsidP="003A26EE">
      <w:pPr>
        <w:pStyle w:val="Balk4"/>
        <w:spacing w:after="0" w:line="360" w:lineRule="auto"/>
        <w:rPr>
          <w:rFonts w:eastAsiaTheme="minorEastAsia"/>
        </w:rPr>
      </w:pPr>
      <w:bookmarkStart w:id="350" w:name="_Toc458998898"/>
      <w:r>
        <w:rPr>
          <w:rFonts w:eastAsiaTheme="minorEastAsia"/>
        </w:rPr>
        <w:t>Şekil 4.45</w:t>
      </w:r>
      <w:r w:rsidRPr="008810C9">
        <w:rPr>
          <w:rFonts w:eastAsiaTheme="minorEastAsia"/>
        </w:rPr>
        <w:t xml:space="preserve"> </w:t>
      </w:r>
      <w:r>
        <w:rPr>
          <w:rFonts w:eastAsiaTheme="minorEastAsia"/>
        </w:rPr>
        <w:t xml:space="preserve">Test </w:t>
      </w:r>
      <w:r w:rsidRPr="008810C9">
        <w:rPr>
          <w:rFonts w:eastAsiaTheme="minorEastAsia"/>
        </w:rPr>
        <w:t>setinde değişen üyel</w:t>
      </w:r>
      <w:r>
        <w:rPr>
          <w:rFonts w:eastAsiaTheme="minorEastAsia"/>
        </w:rPr>
        <w:t xml:space="preserve">ik fonksiyonlarına göre aşamalı ve aşamalı olmayan bulanık modellerin duyarlılık </w:t>
      </w:r>
      <w:r w:rsidRPr="008810C9">
        <w:rPr>
          <w:rFonts w:eastAsiaTheme="minorEastAsia"/>
        </w:rPr>
        <w:t>değerlerine ilişkin kutu grafikleri</w:t>
      </w:r>
      <w:bookmarkEnd w:id="350"/>
    </w:p>
    <w:p w:rsidR="00DE1F7A" w:rsidRDefault="00DE1F7A" w:rsidP="003A26EE">
      <w:pPr>
        <w:spacing w:after="0" w:line="360" w:lineRule="auto"/>
      </w:pPr>
    </w:p>
    <w:p w:rsidR="00DE1F7A" w:rsidRPr="00DE1F7A" w:rsidRDefault="00DE1F7A" w:rsidP="009867B6">
      <w:pPr>
        <w:spacing w:after="0"/>
        <w:jc w:val="center"/>
      </w:pPr>
      <w:r w:rsidRPr="00DE1F7A">
        <w:rPr>
          <w:noProof/>
          <w:lang w:eastAsia="tr-TR"/>
        </w:rPr>
        <w:drawing>
          <wp:inline distT="0" distB="0" distL="0" distR="0" wp14:anchorId="178A6B55" wp14:editId="34444CE2">
            <wp:extent cx="4680000" cy="2880000"/>
            <wp:effectExtent l="0" t="0" r="6350" b="0"/>
            <wp:docPr id="336" name="Resim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7">
                      <a:extLst>
                        <a:ext uri="{28A0092B-C50C-407E-A947-70E740481C1C}">
                          <a14:useLocalDpi xmlns:a14="http://schemas.microsoft.com/office/drawing/2010/main" val="0"/>
                        </a:ext>
                      </a:extLst>
                    </a:blip>
                    <a:srcRect l="1320" t="2159" r="1056" b="1587"/>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7F7959" w:rsidRPr="007F7959" w:rsidRDefault="007F7959" w:rsidP="003A26EE">
      <w:pPr>
        <w:spacing w:after="0" w:line="240" w:lineRule="auto"/>
      </w:pPr>
    </w:p>
    <w:p w:rsidR="00DE1F7A" w:rsidRDefault="00DE1F7A" w:rsidP="003A26EE">
      <w:pPr>
        <w:pStyle w:val="Balk4"/>
        <w:spacing w:after="0" w:line="360" w:lineRule="auto"/>
        <w:rPr>
          <w:rFonts w:eastAsiaTheme="minorEastAsia"/>
        </w:rPr>
      </w:pPr>
      <w:bookmarkStart w:id="351" w:name="_Toc458998899"/>
      <w:r>
        <w:rPr>
          <w:rFonts w:eastAsiaTheme="minorEastAsia"/>
        </w:rPr>
        <w:t>Şekil 4.46</w:t>
      </w:r>
      <w:r w:rsidRPr="008810C9">
        <w:rPr>
          <w:rFonts w:eastAsiaTheme="minorEastAsia"/>
        </w:rPr>
        <w:t xml:space="preserve"> </w:t>
      </w:r>
      <w:r>
        <w:rPr>
          <w:rFonts w:eastAsiaTheme="minorEastAsia"/>
        </w:rPr>
        <w:t xml:space="preserve">Test </w:t>
      </w:r>
      <w:r w:rsidRPr="008810C9">
        <w:rPr>
          <w:rFonts w:eastAsiaTheme="minorEastAsia"/>
        </w:rPr>
        <w:t>setinde değişen üyel</w:t>
      </w:r>
      <w:r>
        <w:rPr>
          <w:rFonts w:eastAsiaTheme="minorEastAsia"/>
        </w:rPr>
        <w:t xml:space="preserve">ik fonksiyonlarına göre aşamalı ve aşamalı olmayan bulanık modellerin özgüllük </w:t>
      </w:r>
      <w:r w:rsidRPr="008810C9">
        <w:rPr>
          <w:rFonts w:eastAsiaTheme="minorEastAsia"/>
        </w:rPr>
        <w:t>değerlerine ilişkin kutu grafikleri</w:t>
      </w:r>
      <w:bookmarkEnd w:id="351"/>
    </w:p>
    <w:p w:rsidR="00DE1F7A" w:rsidRDefault="00DE1F7A" w:rsidP="009867B6">
      <w:pPr>
        <w:spacing w:after="0"/>
      </w:pPr>
    </w:p>
    <w:p w:rsidR="00DE1F7A" w:rsidRDefault="00DE1F7A" w:rsidP="009867B6">
      <w:pPr>
        <w:spacing w:after="0"/>
        <w:jc w:val="center"/>
      </w:pPr>
      <w:r w:rsidRPr="00DE1F7A">
        <w:rPr>
          <w:noProof/>
          <w:lang w:eastAsia="tr-TR"/>
        </w:rPr>
        <w:lastRenderedPageBreak/>
        <w:drawing>
          <wp:inline distT="0" distB="0" distL="0" distR="0" wp14:anchorId="3B464C00" wp14:editId="12DE63EF">
            <wp:extent cx="4680000" cy="2880000"/>
            <wp:effectExtent l="0" t="0" r="6350" b="0"/>
            <wp:docPr id="339" name="Resim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8">
                      <a:extLst>
                        <a:ext uri="{28A0092B-C50C-407E-A947-70E740481C1C}">
                          <a14:useLocalDpi xmlns:a14="http://schemas.microsoft.com/office/drawing/2010/main" val="0"/>
                        </a:ext>
                      </a:extLst>
                    </a:blip>
                    <a:srcRect l="719" t="1799" r="1189" b="2854"/>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7F7959" w:rsidRPr="007F7959" w:rsidRDefault="007F7959" w:rsidP="003A26EE">
      <w:pPr>
        <w:spacing w:after="0" w:line="240" w:lineRule="auto"/>
      </w:pPr>
    </w:p>
    <w:p w:rsidR="00DE1F7A" w:rsidRDefault="00DE1F7A" w:rsidP="003A26EE">
      <w:pPr>
        <w:pStyle w:val="Balk4"/>
        <w:spacing w:after="0" w:line="360" w:lineRule="auto"/>
        <w:rPr>
          <w:rFonts w:eastAsiaTheme="minorEastAsia"/>
        </w:rPr>
      </w:pPr>
      <w:bookmarkStart w:id="352" w:name="_Toc458998900"/>
      <w:r>
        <w:rPr>
          <w:rFonts w:eastAsiaTheme="minorEastAsia"/>
        </w:rPr>
        <w:t>Şekil 4.47</w:t>
      </w:r>
      <w:r w:rsidRPr="008810C9">
        <w:rPr>
          <w:rFonts w:eastAsiaTheme="minorEastAsia"/>
        </w:rPr>
        <w:t xml:space="preserve"> </w:t>
      </w:r>
      <w:r>
        <w:rPr>
          <w:rFonts w:eastAsiaTheme="minorEastAsia"/>
        </w:rPr>
        <w:t xml:space="preserve">Test </w:t>
      </w:r>
      <w:r w:rsidRPr="008810C9">
        <w:rPr>
          <w:rFonts w:eastAsiaTheme="minorEastAsia"/>
        </w:rPr>
        <w:t>setinde değişen üyel</w:t>
      </w:r>
      <w:r>
        <w:rPr>
          <w:rFonts w:eastAsiaTheme="minorEastAsia"/>
        </w:rPr>
        <w:t xml:space="preserve">ik fonksiyonlarına göre aşamalı ve aşamalı olmayan bulanık modellerin doğruluk </w:t>
      </w:r>
      <w:r w:rsidRPr="008810C9">
        <w:rPr>
          <w:rFonts w:eastAsiaTheme="minorEastAsia"/>
        </w:rPr>
        <w:t>değerlerine ilişkin kutu grafikleri</w:t>
      </w:r>
      <w:bookmarkEnd w:id="352"/>
    </w:p>
    <w:p w:rsidR="00DE1F7A" w:rsidRDefault="00DE1F7A" w:rsidP="003A26EE">
      <w:pPr>
        <w:spacing w:after="0" w:line="360" w:lineRule="auto"/>
      </w:pPr>
    </w:p>
    <w:p w:rsidR="00DE1F7A" w:rsidRPr="00DE1F7A" w:rsidRDefault="00DE1F7A" w:rsidP="009867B6">
      <w:pPr>
        <w:spacing w:after="0"/>
        <w:jc w:val="center"/>
      </w:pPr>
      <w:r w:rsidRPr="00DE1F7A">
        <w:rPr>
          <w:noProof/>
          <w:lang w:eastAsia="tr-TR"/>
        </w:rPr>
        <w:drawing>
          <wp:inline distT="0" distB="0" distL="0" distR="0" wp14:anchorId="78AC89AF" wp14:editId="0E2AF1D1">
            <wp:extent cx="4680000" cy="2880000"/>
            <wp:effectExtent l="0" t="0" r="6350" b="0"/>
            <wp:docPr id="342" name="Resim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9">
                      <a:extLst>
                        <a:ext uri="{28A0092B-C50C-407E-A947-70E740481C1C}">
                          <a14:useLocalDpi xmlns:a14="http://schemas.microsoft.com/office/drawing/2010/main" val="0"/>
                        </a:ext>
                      </a:extLst>
                    </a:blip>
                    <a:srcRect l="1439" t="1439" r="1317" b="1616"/>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7F7959" w:rsidRPr="007F7959" w:rsidRDefault="007F7959" w:rsidP="003A26EE">
      <w:pPr>
        <w:spacing w:after="0" w:line="240" w:lineRule="auto"/>
      </w:pPr>
    </w:p>
    <w:p w:rsidR="00DE1F7A" w:rsidRDefault="00DE1F7A" w:rsidP="003A26EE">
      <w:pPr>
        <w:pStyle w:val="Balk4"/>
        <w:spacing w:after="0" w:line="360" w:lineRule="auto"/>
        <w:rPr>
          <w:rFonts w:eastAsiaTheme="minorEastAsia"/>
        </w:rPr>
      </w:pPr>
      <w:bookmarkStart w:id="353" w:name="_Toc458998901"/>
      <w:r>
        <w:rPr>
          <w:rFonts w:eastAsiaTheme="minorEastAsia"/>
        </w:rPr>
        <w:t>Şekil 4.48</w:t>
      </w:r>
      <w:r w:rsidRPr="008810C9">
        <w:rPr>
          <w:rFonts w:eastAsiaTheme="minorEastAsia"/>
        </w:rPr>
        <w:t xml:space="preserve"> </w:t>
      </w:r>
      <w:r>
        <w:rPr>
          <w:rFonts w:eastAsiaTheme="minorEastAsia"/>
        </w:rPr>
        <w:t xml:space="preserve">Test </w:t>
      </w:r>
      <w:r w:rsidRPr="008810C9">
        <w:rPr>
          <w:rFonts w:eastAsiaTheme="minorEastAsia"/>
        </w:rPr>
        <w:t>setinde değişen üyel</w:t>
      </w:r>
      <w:r>
        <w:rPr>
          <w:rFonts w:eastAsiaTheme="minorEastAsia"/>
        </w:rPr>
        <w:t xml:space="preserve">ik fonksiyonlarına göre aşamalı ve aşamalı olmayan bulanık modellerin HKOK </w:t>
      </w:r>
      <w:r w:rsidRPr="008810C9">
        <w:rPr>
          <w:rFonts w:eastAsiaTheme="minorEastAsia"/>
        </w:rPr>
        <w:t>değerlerine ilişkin kutu grafikleri</w:t>
      </w:r>
      <w:bookmarkEnd w:id="353"/>
    </w:p>
    <w:p w:rsidR="006969F1" w:rsidRDefault="006969F1" w:rsidP="003A26EE">
      <w:pPr>
        <w:spacing w:after="0" w:line="240" w:lineRule="auto"/>
      </w:pPr>
    </w:p>
    <w:p w:rsidR="009B6A3F" w:rsidRPr="006969F1" w:rsidRDefault="009B6A3F" w:rsidP="003A26EE">
      <w:pPr>
        <w:spacing w:after="0" w:line="240" w:lineRule="auto"/>
      </w:pPr>
    </w:p>
    <w:p w:rsidR="001A3B97" w:rsidRPr="006D11A7" w:rsidRDefault="001A3B97" w:rsidP="009867B6">
      <w:pPr>
        <w:spacing w:after="0"/>
        <w:rPr>
          <w:b/>
        </w:rPr>
      </w:pPr>
      <w:bookmarkStart w:id="354" w:name="_Toc458081295"/>
      <w:r w:rsidRPr="006D11A7">
        <w:rPr>
          <w:b/>
        </w:rPr>
        <w:t>4.3 Gerçek Uygulama Sonuçları</w:t>
      </w:r>
      <w:bookmarkEnd w:id="344"/>
      <w:bookmarkEnd w:id="345"/>
      <w:bookmarkEnd w:id="354"/>
    </w:p>
    <w:p w:rsidR="007F7959" w:rsidRPr="007F7959" w:rsidRDefault="007F7959" w:rsidP="009867B6">
      <w:pPr>
        <w:spacing w:after="0" w:line="240" w:lineRule="auto"/>
      </w:pPr>
    </w:p>
    <w:p w:rsidR="00E55C51" w:rsidRDefault="00432C7F" w:rsidP="009867B6">
      <w:pPr>
        <w:spacing w:after="0" w:line="360" w:lineRule="auto"/>
        <w:ind w:firstLine="567"/>
        <w:jc w:val="both"/>
      </w:pPr>
      <w:r>
        <w:t>206 hipertansiyon hastası ve 113</w:t>
      </w:r>
      <w:r w:rsidR="00971A08">
        <w:t xml:space="preserve"> kontrol bireyinin BKİ, TG</w:t>
      </w:r>
      <w:r w:rsidR="009470E8" w:rsidRPr="009470E8">
        <w:t xml:space="preserve"> ve </w:t>
      </w:r>
      <w:r w:rsidR="00971A08">
        <w:t>AKŞ</w:t>
      </w:r>
      <w:r w:rsidR="009470E8" w:rsidRPr="009470E8">
        <w:t xml:space="preserve"> değerleri</w:t>
      </w:r>
      <w:r w:rsidR="00E55C51">
        <w:t xml:space="preserve"> ile farklı üyelik fonksiyonları kullanılarak</w:t>
      </w:r>
      <w:r w:rsidR="00560621">
        <w:rPr>
          <w:rFonts w:eastAsiaTheme="minorEastAsia"/>
        </w:rPr>
        <w:t xml:space="preserve"> </w:t>
      </w:r>
      <w:r w:rsidR="007E3A8E">
        <w:t xml:space="preserve">kurulan </w:t>
      </w:r>
      <w:r w:rsidR="00560621">
        <w:t xml:space="preserve">aşamalı </w:t>
      </w:r>
      <w:r w:rsidR="007E3A8E">
        <w:t xml:space="preserve">ve aşamalı olmayan </w:t>
      </w:r>
      <w:r w:rsidR="00560621">
        <w:t xml:space="preserve">bulanık modellerin </w:t>
      </w:r>
      <w:r w:rsidR="00560621">
        <w:lastRenderedPageBreak/>
        <w:t>sınıfla</w:t>
      </w:r>
      <w:r w:rsidR="00611E62">
        <w:t>ndır</w:t>
      </w:r>
      <w:r w:rsidR="00560621">
        <w:t>ma performans</w:t>
      </w:r>
      <w:r w:rsidR="00E55C51">
        <w:t>lar</w:t>
      </w:r>
      <w:r w:rsidR="00560621">
        <w:t>ı duyarlılık, özgüllük, doğruluk yüzde</w:t>
      </w:r>
      <w:r w:rsidR="00AF073A">
        <w:t>ler</w:t>
      </w:r>
      <w:r w:rsidR="00560621">
        <w:t>i ve HKOK kriterlerine göre karşılaştırıldı.</w:t>
      </w:r>
    </w:p>
    <w:p w:rsidR="009B6A3F" w:rsidRDefault="009B6A3F" w:rsidP="003A26EE">
      <w:pPr>
        <w:spacing w:after="0" w:line="240" w:lineRule="auto"/>
        <w:ind w:firstLine="567"/>
        <w:jc w:val="both"/>
      </w:pPr>
    </w:p>
    <w:p w:rsidR="009B6A3F" w:rsidRPr="00E55C51" w:rsidRDefault="009B6A3F" w:rsidP="003A26EE">
      <w:pPr>
        <w:spacing w:after="0" w:line="240" w:lineRule="auto"/>
        <w:ind w:firstLine="567"/>
        <w:jc w:val="both"/>
      </w:pPr>
    </w:p>
    <w:p w:rsidR="002E0023" w:rsidRPr="006D11A7" w:rsidRDefault="002E0023" w:rsidP="003A26EE">
      <w:pPr>
        <w:spacing w:after="0" w:line="240" w:lineRule="auto"/>
        <w:rPr>
          <w:b/>
        </w:rPr>
      </w:pPr>
      <w:bookmarkStart w:id="355" w:name="_Toc458081296"/>
      <w:r w:rsidRPr="006D11A7">
        <w:rPr>
          <w:b/>
        </w:rPr>
        <w:t>4.3.1 Üyelik Fonksiyonlarının Karşılaştırılması</w:t>
      </w:r>
      <w:bookmarkEnd w:id="355"/>
    </w:p>
    <w:p w:rsidR="007F7959" w:rsidRPr="007F7959" w:rsidRDefault="007F7959" w:rsidP="003A26EE">
      <w:pPr>
        <w:spacing w:after="0" w:line="240" w:lineRule="auto"/>
      </w:pPr>
    </w:p>
    <w:p w:rsidR="00CD5270" w:rsidRPr="00755DD9" w:rsidRDefault="0073668A" w:rsidP="009867B6">
      <w:pPr>
        <w:spacing w:after="0" w:line="360" w:lineRule="auto"/>
        <w:ind w:firstLine="567"/>
        <w:jc w:val="both"/>
        <w:rPr>
          <w:rFonts w:eastAsiaTheme="minorEastAsia"/>
        </w:rPr>
      </w:pPr>
      <w:r>
        <w:rPr>
          <w:rFonts w:eastAsiaTheme="minorEastAsia"/>
        </w:rPr>
        <w:t>H</w:t>
      </w:r>
      <w:r w:rsidR="00CD5270" w:rsidRPr="00755DD9">
        <w:rPr>
          <w:rFonts w:eastAsiaTheme="minorEastAsia"/>
        </w:rPr>
        <w:t xml:space="preserve">em eğitim hem de test setlerinde doğruluğu en yüksek, HKOK değeri en düşük olan </w:t>
      </w:r>
      <w:r w:rsidR="0088353E">
        <w:rPr>
          <w:rFonts w:eastAsiaTheme="minorEastAsia"/>
        </w:rPr>
        <w:t>ABM’nin</w:t>
      </w:r>
      <w:r w:rsidR="00CD5270" w:rsidRPr="00755DD9">
        <w:rPr>
          <w:rFonts w:eastAsiaTheme="minorEastAsia"/>
        </w:rPr>
        <w:t xml:space="preserve"> </w:t>
      </w:r>
      <w:r w:rsidR="00380850" w:rsidRPr="00755DD9">
        <w:rPr>
          <w:rFonts w:eastAsiaTheme="minorEastAsia"/>
        </w:rPr>
        <w:t xml:space="preserve">çan üyelik fonksiyonu; </w:t>
      </w:r>
      <w:r w:rsidR="00CD5270" w:rsidRPr="00755DD9">
        <w:rPr>
          <w:rFonts w:eastAsiaTheme="minorEastAsia"/>
        </w:rPr>
        <w:t xml:space="preserve">duyarlılığı en yüksek </w:t>
      </w:r>
      <w:r w:rsidR="00380850" w:rsidRPr="00755DD9">
        <w:rPr>
          <w:rFonts w:eastAsiaTheme="minorEastAsia"/>
        </w:rPr>
        <w:t xml:space="preserve">olan </w:t>
      </w:r>
      <w:r w:rsidR="00512212">
        <w:rPr>
          <w:rFonts w:eastAsiaTheme="minorEastAsia"/>
        </w:rPr>
        <w:t xml:space="preserve">ABM’nin </w:t>
      </w:r>
      <w:r w:rsidR="00CD5270" w:rsidRPr="00755DD9">
        <w:rPr>
          <w:rFonts w:eastAsiaTheme="minorEastAsia"/>
        </w:rPr>
        <w:t xml:space="preserve">ise Gauss üyelik fonksiyonu ile oluşturulduğu belirlendi. Özgüllük bakımından </w:t>
      </w:r>
      <w:r w:rsidR="00380850" w:rsidRPr="00755DD9">
        <w:rPr>
          <w:rFonts w:eastAsiaTheme="minorEastAsia"/>
        </w:rPr>
        <w:t xml:space="preserve">ise </w:t>
      </w:r>
      <w:r w:rsidR="00CD5270" w:rsidRPr="00755DD9">
        <w:rPr>
          <w:rFonts w:eastAsiaTheme="minorEastAsia"/>
        </w:rPr>
        <w:t>eğitim</w:t>
      </w:r>
      <w:r w:rsidR="00380850" w:rsidRPr="00755DD9">
        <w:rPr>
          <w:rFonts w:eastAsiaTheme="minorEastAsia"/>
        </w:rPr>
        <w:t xml:space="preserve"> ve test setlerinde farklı sonuçlar elde edildi.</w:t>
      </w:r>
      <w:r w:rsidR="00CD5270" w:rsidRPr="00755DD9">
        <w:rPr>
          <w:rFonts w:eastAsiaTheme="minorEastAsia"/>
        </w:rPr>
        <w:t xml:space="preserve"> Eğitim setinde özgüllük değeri en yüksek olan</w:t>
      </w:r>
      <w:r>
        <w:rPr>
          <w:rFonts w:eastAsiaTheme="minorEastAsia"/>
        </w:rPr>
        <w:t xml:space="preserve"> </w:t>
      </w:r>
      <w:r w:rsidR="00512212">
        <w:rPr>
          <w:rFonts w:eastAsiaTheme="minorEastAsia"/>
        </w:rPr>
        <w:t>ABM’nin</w:t>
      </w:r>
      <w:r w:rsidR="00CD5270" w:rsidRPr="00755DD9">
        <w:rPr>
          <w:rFonts w:eastAsiaTheme="minorEastAsia"/>
        </w:rPr>
        <w:t xml:space="preserve"> </w:t>
      </w:r>
      <w:r w:rsidR="00380850" w:rsidRPr="00755DD9">
        <w:rPr>
          <w:rFonts w:eastAsiaTheme="minorEastAsia"/>
        </w:rPr>
        <w:t xml:space="preserve">üçgen, test setinde ise çan </w:t>
      </w:r>
      <w:r w:rsidR="00661449">
        <w:rPr>
          <w:rFonts w:eastAsiaTheme="minorEastAsia"/>
        </w:rPr>
        <w:t xml:space="preserve">ya da yamuk üyelik fonksiyonları </w:t>
      </w:r>
      <w:r w:rsidR="004631A8">
        <w:rPr>
          <w:rFonts w:eastAsiaTheme="minorEastAsia"/>
        </w:rPr>
        <w:t xml:space="preserve">ile kurulduğu belirlendi (Tablo 4.49 ve Tablo 4.50). </w:t>
      </w:r>
      <w:r w:rsidR="00CD5270" w:rsidRPr="00755DD9">
        <w:rPr>
          <w:rFonts w:eastAsiaTheme="minorEastAsia"/>
        </w:rPr>
        <w:t>A</w:t>
      </w:r>
      <w:r w:rsidR="008510DE">
        <w:rPr>
          <w:rFonts w:eastAsiaTheme="minorEastAsia"/>
        </w:rPr>
        <w:t xml:space="preserve">OBM’lerde ise </w:t>
      </w:r>
      <w:r w:rsidR="00380850" w:rsidRPr="00755DD9">
        <w:rPr>
          <w:rFonts w:eastAsiaTheme="minorEastAsia"/>
        </w:rPr>
        <w:t>hem eğiti</w:t>
      </w:r>
      <w:r w:rsidR="008510DE">
        <w:rPr>
          <w:rFonts w:eastAsiaTheme="minorEastAsia"/>
        </w:rPr>
        <w:t>m hem test setlerinde duyarlılığı e</w:t>
      </w:r>
      <w:r w:rsidR="00380850" w:rsidRPr="00755DD9">
        <w:rPr>
          <w:rFonts w:eastAsiaTheme="minorEastAsia"/>
        </w:rPr>
        <w:t>n yüksek olan modelin Gauss, özgüllü</w:t>
      </w:r>
      <w:r w:rsidR="008510DE">
        <w:rPr>
          <w:rFonts w:eastAsiaTheme="minorEastAsia"/>
        </w:rPr>
        <w:t>ğü en yüksek modelin ise üçgen</w:t>
      </w:r>
      <w:r w:rsidR="00380850" w:rsidRPr="00755DD9">
        <w:rPr>
          <w:rFonts w:eastAsiaTheme="minorEastAsia"/>
        </w:rPr>
        <w:t xml:space="preserve"> üyelik fonksiyonu ile oluşturulduğu gözlendi. Doğruluğu en yüksek ve HKOK değeri en düşük olan model </w:t>
      </w:r>
      <w:r w:rsidR="003F45B5">
        <w:rPr>
          <w:rFonts w:eastAsiaTheme="minorEastAsia"/>
        </w:rPr>
        <w:t xml:space="preserve">ise </w:t>
      </w:r>
      <w:r w:rsidR="008510DE">
        <w:rPr>
          <w:rFonts w:eastAsiaTheme="minorEastAsia"/>
        </w:rPr>
        <w:t xml:space="preserve">eğitim setinde üçgen, test setinde ise yamuk </w:t>
      </w:r>
      <w:r w:rsidR="00380850" w:rsidRPr="00755DD9">
        <w:rPr>
          <w:rFonts w:eastAsiaTheme="minorEastAsia"/>
        </w:rPr>
        <w:t>üyelik fonksiyo</w:t>
      </w:r>
      <w:r w:rsidR="003F45B5">
        <w:rPr>
          <w:rFonts w:eastAsiaTheme="minorEastAsia"/>
        </w:rPr>
        <w:t>nu ile</w:t>
      </w:r>
      <w:r w:rsidR="003F3D5C" w:rsidRPr="00755DD9">
        <w:rPr>
          <w:rFonts w:eastAsiaTheme="minorEastAsia"/>
        </w:rPr>
        <w:t xml:space="preserve"> kurulmuş idi (</w:t>
      </w:r>
      <w:r w:rsidR="00E55C51" w:rsidRPr="00755DD9">
        <w:rPr>
          <w:rFonts w:eastAsiaTheme="minorEastAsia"/>
        </w:rPr>
        <w:t xml:space="preserve">Tablo </w:t>
      </w:r>
      <w:r w:rsidR="004631A8">
        <w:rPr>
          <w:rFonts w:eastAsiaTheme="minorEastAsia"/>
        </w:rPr>
        <w:t>4.51 ve Tablo 4.52</w:t>
      </w:r>
      <w:r w:rsidR="003F3D5C" w:rsidRPr="00755DD9">
        <w:rPr>
          <w:rFonts w:eastAsiaTheme="minorEastAsia"/>
        </w:rPr>
        <w:t>).</w:t>
      </w:r>
    </w:p>
    <w:p w:rsidR="00A913F5" w:rsidRPr="00755DD9" w:rsidRDefault="00A913F5" w:rsidP="003A26EE">
      <w:pPr>
        <w:spacing w:after="0" w:line="360" w:lineRule="auto"/>
        <w:jc w:val="both"/>
        <w:rPr>
          <w:rFonts w:eastAsiaTheme="minorEastAsia"/>
        </w:rPr>
      </w:pPr>
    </w:p>
    <w:p w:rsidR="004631A8" w:rsidRDefault="00200171" w:rsidP="003A26EE">
      <w:pPr>
        <w:pStyle w:val="TBal"/>
        <w:spacing w:after="0" w:line="360" w:lineRule="auto"/>
      </w:pPr>
      <w:bookmarkStart w:id="356" w:name="_Toc458999008"/>
      <w:r w:rsidRPr="00755DD9">
        <w:t xml:space="preserve">Tablo 4.49 </w:t>
      </w:r>
      <w:r w:rsidR="004631A8">
        <w:t>Eğitim setinde aşamalı bulanık modellerin üyelik fonksiyonlarına göre duyarlılık, özgüllük, doğruluk ve HKOK değerleri</w:t>
      </w:r>
      <w:bookmarkEnd w:id="356"/>
    </w:p>
    <w:p w:rsidR="007F7959" w:rsidRPr="007F7959" w:rsidRDefault="007F7959" w:rsidP="003A26EE">
      <w:pPr>
        <w:spacing w:after="0" w:line="240" w:lineRule="auto"/>
        <w:rPr>
          <w:lang w:eastAsia="tr-TR"/>
        </w:rPr>
      </w:pPr>
    </w:p>
    <w:tbl>
      <w:tblPr>
        <w:tblStyle w:val="TabloKlavuzu"/>
        <w:tblW w:w="4999" w:type="pct"/>
        <w:jc w:val="center"/>
        <w:tblLayout w:type="fixed"/>
        <w:tblLook w:val="04A0" w:firstRow="1" w:lastRow="0" w:firstColumn="1" w:lastColumn="0" w:noHBand="0" w:noVBand="1"/>
      </w:tblPr>
      <w:tblGrid>
        <w:gridCol w:w="2261"/>
        <w:gridCol w:w="1988"/>
        <w:gridCol w:w="1701"/>
        <w:gridCol w:w="1558"/>
        <w:gridCol w:w="1551"/>
      </w:tblGrid>
      <w:tr w:rsidR="004631A8" w:rsidRPr="00755DD9" w:rsidTr="00116269">
        <w:trPr>
          <w:trHeight w:val="349"/>
          <w:jc w:val="center"/>
        </w:trPr>
        <w:tc>
          <w:tcPr>
            <w:tcW w:w="1248" w:type="pct"/>
            <w:shd w:val="clear" w:color="auto" w:fill="FFFFFF" w:themeFill="background1"/>
          </w:tcPr>
          <w:p w:rsidR="004631A8" w:rsidRPr="00755DD9" w:rsidRDefault="004631A8" w:rsidP="009867B6">
            <w:pPr>
              <w:spacing w:after="0" w:line="360" w:lineRule="auto"/>
              <w:jc w:val="center"/>
              <w:rPr>
                <w:rFonts w:eastAsiaTheme="minorEastAsia"/>
                <w:b/>
              </w:rPr>
            </w:pPr>
            <w:r w:rsidRPr="00755DD9">
              <w:rPr>
                <w:rFonts w:eastAsiaTheme="minorEastAsia"/>
                <w:b/>
              </w:rPr>
              <w:t>Üyelik Fonksiyonu</w:t>
            </w:r>
          </w:p>
        </w:tc>
        <w:tc>
          <w:tcPr>
            <w:tcW w:w="1097" w:type="pct"/>
            <w:shd w:val="clear" w:color="auto" w:fill="FFFFFF" w:themeFill="background1"/>
          </w:tcPr>
          <w:p w:rsidR="004631A8" w:rsidRPr="00755DD9" w:rsidRDefault="004631A8" w:rsidP="009867B6">
            <w:pPr>
              <w:spacing w:after="0" w:line="360" w:lineRule="auto"/>
              <w:jc w:val="center"/>
              <w:rPr>
                <w:b/>
              </w:rPr>
            </w:pPr>
            <w:r w:rsidRPr="00755DD9">
              <w:rPr>
                <w:b/>
              </w:rPr>
              <w:t xml:space="preserve">Duyarlılık </w:t>
            </w:r>
          </w:p>
        </w:tc>
        <w:tc>
          <w:tcPr>
            <w:tcW w:w="939" w:type="pct"/>
            <w:shd w:val="clear" w:color="auto" w:fill="FFFFFF" w:themeFill="background1"/>
          </w:tcPr>
          <w:p w:rsidR="004631A8" w:rsidRPr="00755DD9" w:rsidRDefault="004631A8" w:rsidP="009867B6">
            <w:pPr>
              <w:spacing w:after="0" w:line="360" w:lineRule="auto"/>
              <w:jc w:val="center"/>
              <w:rPr>
                <w:b/>
              </w:rPr>
            </w:pPr>
            <w:r w:rsidRPr="00755DD9">
              <w:rPr>
                <w:b/>
              </w:rPr>
              <w:t xml:space="preserve">Özgüllük </w:t>
            </w:r>
          </w:p>
        </w:tc>
        <w:tc>
          <w:tcPr>
            <w:tcW w:w="860" w:type="pct"/>
            <w:shd w:val="clear" w:color="auto" w:fill="FFFFFF" w:themeFill="background1"/>
          </w:tcPr>
          <w:p w:rsidR="004631A8" w:rsidRPr="00755DD9" w:rsidRDefault="004631A8" w:rsidP="009867B6">
            <w:pPr>
              <w:spacing w:after="0" w:line="360" w:lineRule="auto"/>
              <w:jc w:val="center"/>
              <w:rPr>
                <w:b/>
              </w:rPr>
            </w:pPr>
            <w:r w:rsidRPr="00755DD9">
              <w:rPr>
                <w:b/>
              </w:rPr>
              <w:t xml:space="preserve">Doğruluk </w:t>
            </w:r>
          </w:p>
        </w:tc>
        <w:tc>
          <w:tcPr>
            <w:tcW w:w="856" w:type="pct"/>
            <w:shd w:val="clear" w:color="auto" w:fill="FFFFFF" w:themeFill="background1"/>
          </w:tcPr>
          <w:p w:rsidR="004631A8" w:rsidRPr="00755DD9" w:rsidRDefault="004631A8" w:rsidP="009867B6">
            <w:pPr>
              <w:spacing w:after="0" w:line="360" w:lineRule="auto"/>
              <w:jc w:val="center"/>
              <w:rPr>
                <w:b/>
              </w:rPr>
            </w:pPr>
            <w:r w:rsidRPr="00755DD9">
              <w:rPr>
                <w:b/>
              </w:rPr>
              <w:t xml:space="preserve">HKOK </w:t>
            </w:r>
          </w:p>
        </w:tc>
      </w:tr>
      <w:tr w:rsidR="004631A8" w:rsidRPr="00755DD9" w:rsidTr="00116269">
        <w:trPr>
          <w:trHeight w:val="353"/>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Çan</w:t>
            </w:r>
          </w:p>
        </w:tc>
        <w:tc>
          <w:tcPr>
            <w:tcW w:w="1097" w:type="pct"/>
          </w:tcPr>
          <w:p w:rsidR="004631A8" w:rsidRPr="00755DD9" w:rsidRDefault="004631A8" w:rsidP="009867B6">
            <w:pPr>
              <w:spacing w:after="0" w:line="360" w:lineRule="auto"/>
              <w:jc w:val="center"/>
            </w:pPr>
            <w:r>
              <w:t>95.24</w:t>
            </w:r>
          </w:p>
        </w:tc>
        <w:tc>
          <w:tcPr>
            <w:tcW w:w="939" w:type="pct"/>
          </w:tcPr>
          <w:p w:rsidR="004631A8" w:rsidRPr="00755DD9" w:rsidRDefault="004631A8" w:rsidP="009867B6">
            <w:pPr>
              <w:spacing w:after="0" w:line="360" w:lineRule="auto"/>
              <w:jc w:val="center"/>
            </w:pPr>
            <w:r>
              <w:t>21</w:t>
            </w:r>
            <w:r w:rsidRPr="00755DD9">
              <w:t>.</w:t>
            </w:r>
            <w:r>
              <w:t>05</w:t>
            </w:r>
          </w:p>
        </w:tc>
        <w:tc>
          <w:tcPr>
            <w:tcW w:w="860" w:type="pct"/>
          </w:tcPr>
          <w:p w:rsidR="004631A8" w:rsidRPr="00755DD9" w:rsidRDefault="004631A8" w:rsidP="009867B6">
            <w:pPr>
              <w:spacing w:after="0" w:line="360" w:lineRule="auto"/>
              <w:jc w:val="center"/>
            </w:pPr>
            <w:r w:rsidRPr="00755DD9">
              <w:t>69.96</w:t>
            </w:r>
          </w:p>
        </w:tc>
        <w:tc>
          <w:tcPr>
            <w:tcW w:w="856" w:type="pct"/>
          </w:tcPr>
          <w:p w:rsidR="004631A8" w:rsidRPr="00755DD9" w:rsidRDefault="004631A8" w:rsidP="009867B6">
            <w:pPr>
              <w:spacing w:after="0" w:line="360" w:lineRule="auto"/>
              <w:jc w:val="center"/>
            </w:pPr>
            <w:r w:rsidRPr="00755DD9">
              <w:t>54.81</w:t>
            </w:r>
          </w:p>
        </w:tc>
      </w:tr>
      <w:tr w:rsidR="004631A8" w:rsidRPr="00755DD9" w:rsidTr="00116269">
        <w:trPr>
          <w:trHeight w:val="432"/>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Gauss</w:t>
            </w:r>
          </w:p>
        </w:tc>
        <w:tc>
          <w:tcPr>
            <w:tcW w:w="1097" w:type="pct"/>
          </w:tcPr>
          <w:p w:rsidR="004631A8" w:rsidRPr="00755DD9" w:rsidRDefault="004631A8" w:rsidP="009867B6">
            <w:pPr>
              <w:spacing w:after="0" w:line="360" w:lineRule="auto"/>
              <w:jc w:val="center"/>
            </w:pPr>
            <w:r w:rsidRPr="00755DD9">
              <w:t>97.96</w:t>
            </w:r>
          </w:p>
        </w:tc>
        <w:tc>
          <w:tcPr>
            <w:tcW w:w="939" w:type="pct"/>
          </w:tcPr>
          <w:p w:rsidR="004631A8" w:rsidRPr="00755DD9" w:rsidRDefault="004631A8" w:rsidP="009867B6">
            <w:pPr>
              <w:spacing w:after="0" w:line="360" w:lineRule="auto"/>
              <w:jc w:val="center"/>
            </w:pPr>
            <w:r w:rsidRPr="00755DD9">
              <w:t>11.84</w:t>
            </w:r>
          </w:p>
        </w:tc>
        <w:tc>
          <w:tcPr>
            <w:tcW w:w="860" w:type="pct"/>
          </w:tcPr>
          <w:p w:rsidR="004631A8" w:rsidRPr="00755DD9" w:rsidRDefault="004631A8" w:rsidP="009867B6">
            <w:pPr>
              <w:spacing w:after="0" w:line="360" w:lineRule="auto"/>
              <w:jc w:val="center"/>
            </w:pPr>
            <w:r w:rsidRPr="00755DD9">
              <w:t>68.61</w:t>
            </w:r>
          </w:p>
        </w:tc>
        <w:tc>
          <w:tcPr>
            <w:tcW w:w="856" w:type="pct"/>
          </w:tcPr>
          <w:p w:rsidR="004631A8" w:rsidRPr="00755DD9" w:rsidRDefault="004631A8" w:rsidP="009867B6">
            <w:pPr>
              <w:spacing w:after="0" w:line="360" w:lineRule="auto"/>
              <w:jc w:val="center"/>
            </w:pPr>
            <w:r w:rsidRPr="00755DD9">
              <w:t>56.03</w:t>
            </w:r>
          </w:p>
        </w:tc>
      </w:tr>
      <w:tr w:rsidR="004631A8" w:rsidRPr="00755DD9" w:rsidTr="00116269">
        <w:trPr>
          <w:trHeight w:val="442"/>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Üçgen</w:t>
            </w:r>
          </w:p>
        </w:tc>
        <w:tc>
          <w:tcPr>
            <w:tcW w:w="1097" w:type="pct"/>
          </w:tcPr>
          <w:p w:rsidR="004631A8" w:rsidRPr="00755DD9" w:rsidRDefault="004631A8" w:rsidP="009867B6">
            <w:pPr>
              <w:spacing w:after="0" w:line="360" w:lineRule="auto"/>
              <w:jc w:val="center"/>
            </w:pPr>
            <w:r w:rsidRPr="00755DD9">
              <w:t>91.84</w:t>
            </w:r>
          </w:p>
        </w:tc>
        <w:tc>
          <w:tcPr>
            <w:tcW w:w="939" w:type="pct"/>
          </w:tcPr>
          <w:p w:rsidR="004631A8" w:rsidRPr="00755DD9" w:rsidRDefault="004631A8" w:rsidP="009867B6">
            <w:pPr>
              <w:spacing w:after="0" w:line="360" w:lineRule="auto"/>
              <w:jc w:val="center"/>
            </w:pPr>
            <w:r w:rsidRPr="00755DD9">
              <w:t>25.00</w:t>
            </w:r>
          </w:p>
        </w:tc>
        <w:tc>
          <w:tcPr>
            <w:tcW w:w="860" w:type="pct"/>
          </w:tcPr>
          <w:p w:rsidR="004631A8" w:rsidRPr="00755DD9" w:rsidRDefault="004631A8" w:rsidP="009867B6">
            <w:pPr>
              <w:spacing w:after="0" w:line="360" w:lineRule="auto"/>
              <w:jc w:val="center"/>
            </w:pPr>
            <w:r w:rsidRPr="00755DD9">
              <w:t>69.06</w:t>
            </w:r>
          </w:p>
        </w:tc>
        <w:tc>
          <w:tcPr>
            <w:tcW w:w="856" w:type="pct"/>
          </w:tcPr>
          <w:p w:rsidR="004631A8" w:rsidRPr="00755DD9" w:rsidRDefault="004631A8" w:rsidP="009867B6">
            <w:pPr>
              <w:spacing w:after="0" w:line="360" w:lineRule="auto"/>
              <w:jc w:val="center"/>
            </w:pPr>
            <w:r w:rsidRPr="00755DD9">
              <w:t>55.63</w:t>
            </w:r>
          </w:p>
        </w:tc>
      </w:tr>
      <w:tr w:rsidR="004631A8" w:rsidRPr="00755DD9" w:rsidTr="00116269">
        <w:trPr>
          <w:trHeight w:val="442"/>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Yamuk</w:t>
            </w:r>
          </w:p>
        </w:tc>
        <w:tc>
          <w:tcPr>
            <w:tcW w:w="1097" w:type="pct"/>
          </w:tcPr>
          <w:p w:rsidR="004631A8" w:rsidRPr="00755DD9" w:rsidRDefault="004631A8" w:rsidP="009867B6">
            <w:pPr>
              <w:spacing w:after="0" w:line="360" w:lineRule="auto"/>
              <w:jc w:val="center"/>
            </w:pPr>
            <w:r w:rsidRPr="00755DD9">
              <w:t>92.52</w:t>
            </w:r>
          </w:p>
        </w:tc>
        <w:tc>
          <w:tcPr>
            <w:tcW w:w="939" w:type="pct"/>
          </w:tcPr>
          <w:p w:rsidR="004631A8" w:rsidRPr="00755DD9" w:rsidRDefault="004631A8" w:rsidP="009867B6">
            <w:pPr>
              <w:spacing w:after="0" w:line="360" w:lineRule="auto"/>
              <w:jc w:val="center"/>
            </w:pPr>
            <w:r w:rsidRPr="00755DD9">
              <w:t>21.05</w:t>
            </w:r>
          </w:p>
        </w:tc>
        <w:tc>
          <w:tcPr>
            <w:tcW w:w="860" w:type="pct"/>
          </w:tcPr>
          <w:p w:rsidR="004631A8" w:rsidRPr="00755DD9" w:rsidRDefault="004631A8" w:rsidP="009867B6">
            <w:pPr>
              <w:spacing w:after="0" w:line="360" w:lineRule="auto"/>
              <w:jc w:val="center"/>
            </w:pPr>
            <w:r w:rsidRPr="00755DD9">
              <w:t>68.16</w:t>
            </w:r>
          </w:p>
        </w:tc>
        <w:tc>
          <w:tcPr>
            <w:tcW w:w="856" w:type="pct"/>
          </w:tcPr>
          <w:p w:rsidR="004631A8" w:rsidRPr="00755DD9" w:rsidRDefault="004631A8" w:rsidP="009867B6">
            <w:pPr>
              <w:spacing w:after="0" w:line="360" w:lineRule="auto"/>
              <w:jc w:val="center"/>
            </w:pPr>
            <w:r w:rsidRPr="00755DD9">
              <w:t>56.43</w:t>
            </w:r>
          </w:p>
        </w:tc>
      </w:tr>
    </w:tbl>
    <w:p w:rsidR="0073668A" w:rsidRDefault="0073668A" w:rsidP="003A26EE">
      <w:pPr>
        <w:spacing w:after="0" w:line="360" w:lineRule="auto"/>
        <w:rPr>
          <w:lang w:eastAsia="tr-TR"/>
        </w:rPr>
      </w:pPr>
    </w:p>
    <w:p w:rsidR="004631A8" w:rsidRDefault="004631A8" w:rsidP="003A26EE">
      <w:pPr>
        <w:pStyle w:val="TBal"/>
        <w:spacing w:after="0" w:line="360" w:lineRule="auto"/>
      </w:pPr>
      <w:bookmarkStart w:id="357" w:name="_Toc458999009"/>
      <w:r>
        <w:t>Tablo 4.50 Test setinde aşamalı bulanık modellerin üyelik fonksiyonlarına göre duyarlılık, özgüllük, doğruluk ve HKOK değerleri</w:t>
      </w:r>
      <w:bookmarkEnd w:id="357"/>
    </w:p>
    <w:p w:rsidR="007F7959" w:rsidRPr="007F7959" w:rsidRDefault="007F7959" w:rsidP="003A26EE">
      <w:pPr>
        <w:spacing w:after="0" w:line="240" w:lineRule="auto"/>
        <w:rPr>
          <w:lang w:eastAsia="tr-TR"/>
        </w:rPr>
      </w:pPr>
    </w:p>
    <w:tbl>
      <w:tblPr>
        <w:tblStyle w:val="TabloKlavuzu"/>
        <w:tblW w:w="5002" w:type="pct"/>
        <w:jc w:val="center"/>
        <w:tblLayout w:type="fixed"/>
        <w:tblLook w:val="04A0" w:firstRow="1" w:lastRow="0" w:firstColumn="1" w:lastColumn="0" w:noHBand="0" w:noVBand="1"/>
      </w:tblPr>
      <w:tblGrid>
        <w:gridCol w:w="2263"/>
        <w:gridCol w:w="1985"/>
        <w:gridCol w:w="1701"/>
        <w:gridCol w:w="1559"/>
        <w:gridCol w:w="1557"/>
      </w:tblGrid>
      <w:tr w:rsidR="004631A8" w:rsidRPr="00755DD9" w:rsidTr="00116269">
        <w:trPr>
          <w:trHeight w:val="349"/>
          <w:jc w:val="center"/>
        </w:trPr>
        <w:tc>
          <w:tcPr>
            <w:tcW w:w="1248" w:type="pct"/>
            <w:shd w:val="clear" w:color="auto" w:fill="FFFFFF" w:themeFill="background1"/>
          </w:tcPr>
          <w:p w:rsidR="004631A8" w:rsidRPr="00755DD9" w:rsidRDefault="004631A8" w:rsidP="009867B6">
            <w:pPr>
              <w:spacing w:after="0" w:line="360" w:lineRule="auto"/>
              <w:jc w:val="center"/>
              <w:rPr>
                <w:rFonts w:eastAsiaTheme="minorEastAsia"/>
                <w:b/>
              </w:rPr>
            </w:pPr>
            <w:r w:rsidRPr="00755DD9">
              <w:rPr>
                <w:rFonts w:eastAsiaTheme="minorEastAsia"/>
                <w:b/>
              </w:rPr>
              <w:t>Üyelik Fonksiyonu</w:t>
            </w:r>
          </w:p>
        </w:tc>
        <w:tc>
          <w:tcPr>
            <w:tcW w:w="1095" w:type="pct"/>
            <w:shd w:val="clear" w:color="auto" w:fill="FFFFFF" w:themeFill="background1"/>
          </w:tcPr>
          <w:p w:rsidR="004631A8" w:rsidRPr="00755DD9" w:rsidRDefault="004631A8" w:rsidP="009867B6">
            <w:pPr>
              <w:spacing w:after="0" w:line="360" w:lineRule="auto"/>
              <w:jc w:val="center"/>
              <w:rPr>
                <w:b/>
              </w:rPr>
            </w:pPr>
            <w:r w:rsidRPr="00755DD9">
              <w:rPr>
                <w:b/>
              </w:rPr>
              <w:t xml:space="preserve">Duyarlılık </w:t>
            </w:r>
          </w:p>
        </w:tc>
        <w:tc>
          <w:tcPr>
            <w:tcW w:w="938" w:type="pct"/>
            <w:shd w:val="clear" w:color="auto" w:fill="FFFFFF" w:themeFill="background1"/>
          </w:tcPr>
          <w:p w:rsidR="004631A8" w:rsidRPr="00755DD9" w:rsidRDefault="004631A8" w:rsidP="009867B6">
            <w:pPr>
              <w:spacing w:after="0" w:line="360" w:lineRule="auto"/>
              <w:jc w:val="center"/>
              <w:rPr>
                <w:b/>
              </w:rPr>
            </w:pPr>
            <w:r w:rsidRPr="00755DD9">
              <w:rPr>
                <w:b/>
              </w:rPr>
              <w:t xml:space="preserve">Özgüllük </w:t>
            </w:r>
          </w:p>
        </w:tc>
        <w:tc>
          <w:tcPr>
            <w:tcW w:w="860" w:type="pct"/>
            <w:shd w:val="clear" w:color="auto" w:fill="FFFFFF" w:themeFill="background1"/>
          </w:tcPr>
          <w:p w:rsidR="004631A8" w:rsidRPr="00755DD9" w:rsidRDefault="004631A8" w:rsidP="009867B6">
            <w:pPr>
              <w:spacing w:after="0" w:line="360" w:lineRule="auto"/>
              <w:jc w:val="center"/>
              <w:rPr>
                <w:b/>
              </w:rPr>
            </w:pPr>
            <w:r w:rsidRPr="00755DD9">
              <w:rPr>
                <w:b/>
              </w:rPr>
              <w:t xml:space="preserve">Doğruluk </w:t>
            </w:r>
          </w:p>
        </w:tc>
        <w:tc>
          <w:tcPr>
            <w:tcW w:w="859" w:type="pct"/>
            <w:shd w:val="clear" w:color="auto" w:fill="FFFFFF" w:themeFill="background1"/>
          </w:tcPr>
          <w:p w:rsidR="004631A8" w:rsidRPr="00755DD9" w:rsidRDefault="004631A8" w:rsidP="009867B6">
            <w:pPr>
              <w:spacing w:after="0" w:line="360" w:lineRule="auto"/>
              <w:jc w:val="center"/>
              <w:rPr>
                <w:b/>
              </w:rPr>
            </w:pPr>
            <w:r w:rsidRPr="00755DD9">
              <w:rPr>
                <w:b/>
              </w:rPr>
              <w:t xml:space="preserve">HKOK </w:t>
            </w:r>
          </w:p>
        </w:tc>
      </w:tr>
      <w:tr w:rsidR="004631A8" w:rsidRPr="00755DD9" w:rsidTr="00116269">
        <w:trPr>
          <w:trHeight w:val="353"/>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Çan</w:t>
            </w:r>
          </w:p>
        </w:tc>
        <w:tc>
          <w:tcPr>
            <w:tcW w:w="1095" w:type="pct"/>
          </w:tcPr>
          <w:p w:rsidR="004631A8" w:rsidRPr="00755DD9" w:rsidRDefault="004631A8" w:rsidP="009867B6">
            <w:pPr>
              <w:spacing w:after="0" w:line="360" w:lineRule="auto"/>
              <w:jc w:val="center"/>
            </w:pPr>
            <w:r w:rsidRPr="00755DD9">
              <w:t>81.36</w:t>
            </w:r>
          </w:p>
        </w:tc>
        <w:tc>
          <w:tcPr>
            <w:tcW w:w="938" w:type="pct"/>
          </w:tcPr>
          <w:p w:rsidR="004631A8" w:rsidRPr="00755DD9" w:rsidRDefault="004631A8" w:rsidP="009867B6">
            <w:pPr>
              <w:spacing w:after="0" w:line="360" w:lineRule="auto"/>
              <w:jc w:val="center"/>
            </w:pPr>
            <w:r w:rsidRPr="00755DD9">
              <w:t>32.43</w:t>
            </w:r>
          </w:p>
        </w:tc>
        <w:tc>
          <w:tcPr>
            <w:tcW w:w="860" w:type="pct"/>
          </w:tcPr>
          <w:p w:rsidR="004631A8" w:rsidRPr="00755DD9" w:rsidRDefault="004631A8" w:rsidP="009867B6">
            <w:pPr>
              <w:spacing w:after="0" w:line="360" w:lineRule="auto"/>
              <w:jc w:val="center"/>
            </w:pPr>
            <w:r w:rsidRPr="00755DD9">
              <w:t>62.50</w:t>
            </w:r>
          </w:p>
        </w:tc>
        <w:tc>
          <w:tcPr>
            <w:tcW w:w="859" w:type="pct"/>
          </w:tcPr>
          <w:p w:rsidR="004631A8" w:rsidRPr="00755DD9" w:rsidRDefault="004631A8" w:rsidP="009867B6">
            <w:pPr>
              <w:spacing w:after="0" w:line="360" w:lineRule="auto"/>
              <w:jc w:val="center"/>
            </w:pPr>
            <w:r w:rsidRPr="00755DD9">
              <w:t>61.24</w:t>
            </w:r>
          </w:p>
        </w:tc>
      </w:tr>
      <w:tr w:rsidR="004631A8" w:rsidRPr="00755DD9" w:rsidTr="00116269">
        <w:trPr>
          <w:trHeight w:val="432"/>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Gauss</w:t>
            </w:r>
          </w:p>
        </w:tc>
        <w:tc>
          <w:tcPr>
            <w:tcW w:w="1095" w:type="pct"/>
          </w:tcPr>
          <w:p w:rsidR="004631A8" w:rsidRPr="00755DD9" w:rsidRDefault="004631A8" w:rsidP="009867B6">
            <w:pPr>
              <w:spacing w:after="0" w:line="360" w:lineRule="auto"/>
              <w:jc w:val="center"/>
            </w:pPr>
            <w:r w:rsidRPr="00755DD9">
              <w:t>94.92</w:t>
            </w:r>
          </w:p>
        </w:tc>
        <w:tc>
          <w:tcPr>
            <w:tcW w:w="938" w:type="pct"/>
          </w:tcPr>
          <w:p w:rsidR="004631A8" w:rsidRPr="00755DD9" w:rsidRDefault="004631A8" w:rsidP="009867B6">
            <w:pPr>
              <w:spacing w:after="0" w:line="360" w:lineRule="auto"/>
              <w:jc w:val="center"/>
            </w:pPr>
            <w:r w:rsidRPr="00755DD9">
              <w:t>10.81</w:t>
            </w:r>
          </w:p>
        </w:tc>
        <w:tc>
          <w:tcPr>
            <w:tcW w:w="860" w:type="pct"/>
          </w:tcPr>
          <w:p w:rsidR="004631A8" w:rsidRPr="00755DD9" w:rsidRDefault="004631A8" w:rsidP="009867B6">
            <w:pPr>
              <w:spacing w:after="0" w:line="360" w:lineRule="auto"/>
              <w:jc w:val="center"/>
            </w:pPr>
            <w:r w:rsidRPr="00755DD9">
              <w:t>62.50</w:t>
            </w:r>
          </w:p>
        </w:tc>
        <w:tc>
          <w:tcPr>
            <w:tcW w:w="859" w:type="pct"/>
          </w:tcPr>
          <w:p w:rsidR="004631A8" w:rsidRPr="00755DD9" w:rsidRDefault="004631A8" w:rsidP="009867B6">
            <w:pPr>
              <w:spacing w:after="0" w:line="360" w:lineRule="auto"/>
              <w:jc w:val="center"/>
            </w:pPr>
            <w:r w:rsidRPr="00755DD9">
              <w:t>61.24</w:t>
            </w:r>
          </w:p>
        </w:tc>
      </w:tr>
      <w:tr w:rsidR="004631A8" w:rsidRPr="00755DD9" w:rsidTr="00116269">
        <w:trPr>
          <w:trHeight w:val="442"/>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Üçgen</w:t>
            </w:r>
          </w:p>
        </w:tc>
        <w:tc>
          <w:tcPr>
            <w:tcW w:w="1095" w:type="pct"/>
          </w:tcPr>
          <w:p w:rsidR="004631A8" w:rsidRPr="00755DD9" w:rsidRDefault="004631A8" w:rsidP="009867B6">
            <w:pPr>
              <w:spacing w:after="0" w:line="360" w:lineRule="auto"/>
              <w:jc w:val="center"/>
            </w:pPr>
            <w:r w:rsidRPr="00755DD9">
              <w:t>86.44</w:t>
            </w:r>
          </w:p>
        </w:tc>
        <w:tc>
          <w:tcPr>
            <w:tcW w:w="938" w:type="pct"/>
          </w:tcPr>
          <w:p w:rsidR="004631A8" w:rsidRPr="00755DD9" w:rsidRDefault="004631A8" w:rsidP="009867B6">
            <w:pPr>
              <w:spacing w:after="0" w:line="360" w:lineRule="auto"/>
              <w:jc w:val="center"/>
            </w:pPr>
            <w:r w:rsidRPr="00755DD9">
              <w:t>24.32</w:t>
            </w:r>
          </w:p>
        </w:tc>
        <w:tc>
          <w:tcPr>
            <w:tcW w:w="860" w:type="pct"/>
          </w:tcPr>
          <w:p w:rsidR="004631A8" w:rsidRPr="00755DD9" w:rsidRDefault="004631A8" w:rsidP="009867B6">
            <w:pPr>
              <w:spacing w:after="0" w:line="360" w:lineRule="auto"/>
              <w:jc w:val="center"/>
            </w:pPr>
            <w:r w:rsidRPr="00755DD9">
              <w:t>62.50</w:t>
            </w:r>
          </w:p>
        </w:tc>
        <w:tc>
          <w:tcPr>
            <w:tcW w:w="859" w:type="pct"/>
          </w:tcPr>
          <w:p w:rsidR="004631A8" w:rsidRPr="00755DD9" w:rsidRDefault="004631A8" w:rsidP="009867B6">
            <w:pPr>
              <w:spacing w:after="0" w:line="360" w:lineRule="auto"/>
              <w:jc w:val="center"/>
            </w:pPr>
            <w:r w:rsidRPr="00755DD9">
              <w:t>61.24</w:t>
            </w:r>
          </w:p>
        </w:tc>
      </w:tr>
      <w:tr w:rsidR="004631A8" w:rsidRPr="00755DD9" w:rsidTr="00116269">
        <w:trPr>
          <w:trHeight w:val="442"/>
          <w:jc w:val="center"/>
        </w:trPr>
        <w:tc>
          <w:tcPr>
            <w:tcW w:w="1248" w:type="pct"/>
          </w:tcPr>
          <w:p w:rsidR="004631A8" w:rsidRPr="00755DD9" w:rsidRDefault="004631A8" w:rsidP="009867B6">
            <w:pPr>
              <w:spacing w:after="0" w:line="360" w:lineRule="auto"/>
              <w:rPr>
                <w:rFonts w:eastAsiaTheme="minorEastAsia"/>
              </w:rPr>
            </w:pPr>
            <w:r w:rsidRPr="00755DD9">
              <w:rPr>
                <w:rFonts w:eastAsiaTheme="minorEastAsia"/>
              </w:rPr>
              <w:t>Yamuk</w:t>
            </w:r>
          </w:p>
        </w:tc>
        <w:tc>
          <w:tcPr>
            <w:tcW w:w="1095" w:type="pct"/>
          </w:tcPr>
          <w:p w:rsidR="004631A8" w:rsidRPr="00755DD9" w:rsidRDefault="004631A8" w:rsidP="009867B6">
            <w:pPr>
              <w:spacing w:after="0" w:line="360" w:lineRule="auto"/>
              <w:jc w:val="center"/>
            </w:pPr>
            <w:r w:rsidRPr="00755DD9">
              <w:t>81.36</w:t>
            </w:r>
          </w:p>
        </w:tc>
        <w:tc>
          <w:tcPr>
            <w:tcW w:w="938" w:type="pct"/>
          </w:tcPr>
          <w:p w:rsidR="004631A8" w:rsidRPr="00755DD9" w:rsidRDefault="004631A8" w:rsidP="009867B6">
            <w:pPr>
              <w:spacing w:after="0" w:line="360" w:lineRule="auto"/>
              <w:jc w:val="center"/>
            </w:pPr>
            <w:r w:rsidRPr="00755DD9">
              <w:t>32.43</w:t>
            </w:r>
          </w:p>
        </w:tc>
        <w:tc>
          <w:tcPr>
            <w:tcW w:w="860" w:type="pct"/>
          </w:tcPr>
          <w:p w:rsidR="004631A8" w:rsidRPr="00755DD9" w:rsidRDefault="004631A8" w:rsidP="009867B6">
            <w:pPr>
              <w:spacing w:after="0" w:line="360" w:lineRule="auto"/>
              <w:jc w:val="center"/>
            </w:pPr>
            <w:r w:rsidRPr="00755DD9">
              <w:t>62.50</w:t>
            </w:r>
          </w:p>
        </w:tc>
        <w:tc>
          <w:tcPr>
            <w:tcW w:w="859" w:type="pct"/>
          </w:tcPr>
          <w:p w:rsidR="004631A8" w:rsidRPr="00755DD9" w:rsidRDefault="004631A8" w:rsidP="009867B6">
            <w:pPr>
              <w:spacing w:after="0" w:line="360" w:lineRule="auto"/>
              <w:jc w:val="center"/>
            </w:pPr>
            <w:r w:rsidRPr="00755DD9">
              <w:t>61.24</w:t>
            </w:r>
          </w:p>
        </w:tc>
      </w:tr>
    </w:tbl>
    <w:p w:rsidR="0073668A" w:rsidRPr="00755DD9" w:rsidRDefault="0073668A" w:rsidP="009867B6">
      <w:pPr>
        <w:spacing w:after="0" w:line="240" w:lineRule="auto"/>
        <w:rPr>
          <w:lang w:eastAsia="tr-TR"/>
        </w:rPr>
      </w:pPr>
    </w:p>
    <w:p w:rsidR="00095CFB" w:rsidRDefault="00116269" w:rsidP="003A26EE">
      <w:pPr>
        <w:pStyle w:val="TBal"/>
        <w:spacing w:after="0" w:line="360" w:lineRule="auto"/>
      </w:pPr>
      <w:bookmarkStart w:id="358" w:name="_Toc458999010"/>
      <w:r>
        <w:lastRenderedPageBreak/>
        <w:t>Tablo 4.51 Eğitim</w:t>
      </w:r>
      <w:r w:rsidR="009E69D8" w:rsidRPr="00755DD9">
        <w:t xml:space="preserve"> set</w:t>
      </w:r>
      <w:r>
        <w:t>i</w:t>
      </w:r>
      <w:r w:rsidR="009E69D8" w:rsidRPr="00755DD9">
        <w:t xml:space="preserve">nde aşamalı </w:t>
      </w:r>
      <w:r w:rsidR="009C7889" w:rsidRPr="00755DD9">
        <w:t xml:space="preserve">olmayan </w:t>
      </w:r>
      <w:r w:rsidR="009E69D8" w:rsidRPr="00755DD9">
        <w:t>bulanık modellerin üyelik fonksiyonlarına göre duyarlılık</w:t>
      </w:r>
      <w:r>
        <w:t>, özgüllük, doğruluk ve HKOK</w:t>
      </w:r>
      <w:r w:rsidR="009E69D8" w:rsidRPr="00755DD9">
        <w:t xml:space="preserve"> değerleri</w:t>
      </w:r>
      <w:bookmarkEnd w:id="358"/>
    </w:p>
    <w:p w:rsidR="007F7959" w:rsidRPr="007F7959" w:rsidRDefault="007F7959" w:rsidP="003A26EE">
      <w:pPr>
        <w:spacing w:after="0" w:line="240" w:lineRule="auto"/>
        <w:rPr>
          <w:lang w:eastAsia="tr-TR"/>
        </w:rPr>
      </w:pPr>
    </w:p>
    <w:tbl>
      <w:tblPr>
        <w:tblStyle w:val="TabloKlavuzu"/>
        <w:tblW w:w="5004" w:type="pct"/>
        <w:jc w:val="center"/>
        <w:tblLayout w:type="fixed"/>
        <w:tblLook w:val="04A0" w:firstRow="1" w:lastRow="0" w:firstColumn="1" w:lastColumn="0" w:noHBand="0" w:noVBand="1"/>
      </w:tblPr>
      <w:tblGrid>
        <w:gridCol w:w="2263"/>
        <w:gridCol w:w="1986"/>
        <w:gridCol w:w="1699"/>
        <w:gridCol w:w="1560"/>
        <w:gridCol w:w="1560"/>
      </w:tblGrid>
      <w:tr w:rsidR="00116269" w:rsidRPr="00755DD9" w:rsidTr="00116269">
        <w:trPr>
          <w:trHeight w:val="349"/>
          <w:jc w:val="center"/>
        </w:trPr>
        <w:tc>
          <w:tcPr>
            <w:tcW w:w="1248" w:type="pct"/>
            <w:shd w:val="clear" w:color="auto" w:fill="FFFFFF" w:themeFill="background1"/>
          </w:tcPr>
          <w:p w:rsidR="00116269" w:rsidRPr="00755DD9" w:rsidRDefault="00116269" w:rsidP="009867B6">
            <w:pPr>
              <w:spacing w:after="0" w:line="360" w:lineRule="auto"/>
              <w:jc w:val="center"/>
              <w:rPr>
                <w:rFonts w:eastAsiaTheme="minorEastAsia"/>
                <w:b/>
              </w:rPr>
            </w:pPr>
            <w:r w:rsidRPr="00755DD9">
              <w:rPr>
                <w:rFonts w:eastAsiaTheme="minorEastAsia"/>
                <w:b/>
              </w:rPr>
              <w:t>Üyelik Fonksiyonu</w:t>
            </w:r>
          </w:p>
        </w:tc>
        <w:tc>
          <w:tcPr>
            <w:tcW w:w="1095" w:type="pct"/>
            <w:shd w:val="clear" w:color="auto" w:fill="FFFFFF" w:themeFill="background1"/>
          </w:tcPr>
          <w:p w:rsidR="00116269" w:rsidRPr="00755DD9" w:rsidRDefault="00116269" w:rsidP="009867B6">
            <w:pPr>
              <w:spacing w:after="0" w:line="360" w:lineRule="auto"/>
              <w:jc w:val="center"/>
              <w:rPr>
                <w:b/>
              </w:rPr>
            </w:pPr>
            <w:r>
              <w:rPr>
                <w:b/>
              </w:rPr>
              <w:t xml:space="preserve">Duyarlılık </w:t>
            </w:r>
          </w:p>
        </w:tc>
        <w:tc>
          <w:tcPr>
            <w:tcW w:w="937" w:type="pct"/>
            <w:shd w:val="clear" w:color="auto" w:fill="FFFFFF" w:themeFill="background1"/>
          </w:tcPr>
          <w:p w:rsidR="00116269" w:rsidRPr="00755DD9" w:rsidRDefault="00116269" w:rsidP="009867B6">
            <w:pPr>
              <w:spacing w:after="0" w:line="360" w:lineRule="auto"/>
              <w:jc w:val="center"/>
              <w:rPr>
                <w:b/>
              </w:rPr>
            </w:pPr>
            <w:r w:rsidRPr="00755DD9">
              <w:rPr>
                <w:b/>
              </w:rPr>
              <w:t xml:space="preserve">Özgüllük </w:t>
            </w:r>
          </w:p>
        </w:tc>
        <w:tc>
          <w:tcPr>
            <w:tcW w:w="860" w:type="pct"/>
            <w:shd w:val="clear" w:color="auto" w:fill="FFFFFF" w:themeFill="background1"/>
          </w:tcPr>
          <w:p w:rsidR="00116269" w:rsidRPr="00755DD9" w:rsidRDefault="00116269" w:rsidP="009867B6">
            <w:pPr>
              <w:spacing w:after="0" w:line="360" w:lineRule="auto"/>
              <w:jc w:val="center"/>
              <w:rPr>
                <w:b/>
              </w:rPr>
            </w:pPr>
            <w:r w:rsidRPr="00755DD9">
              <w:rPr>
                <w:b/>
              </w:rPr>
              <w:t xml:space="preserve">Doğruluk </w:t>
            </w:r>
          </w:p>
        </w:tc>
        <w:tc>
          <w:tcPr>
            <w:tcW w:w="860" w:type="pct"/>
            <w:shd w:val="clear" w:color="auto" w:fill="FFFFFF" w:themeFill="background1"/>
          </w:tcPr>
          <w:p w:rsidR="00116269" w:rsidRPr="00755DD9" w:rsidRDefault="00116269" w:rsidP="009867B6">
            <w:pPr>
              <w:spacing w:after="0" w:line="360" w:lineRule="auto"/>
              <w:jc w:val="center"/>
              <w:rPr>
                <w:b/>
              </w:rPr>
            </w:pPr>
            <w:r w:rsidRPr="00755DD9">
              <w:rPr>
                <w:b/>
              </w:rPr>
              <w:t xml:space="preserve">HKOK </w:t>
            </w:r>
          </w:p>
        </w:tc>
      </w:tr>
      <w:tr w:rsidR="00116269" w:rsidRPr="00755DD9" w:rsidTr="00116269">
        <w:trPr>
          <w:trHeight w:val="353"/>
          <w:jc w:val="center"/>
        </w:trPr>
        <w:tc>
          <w:tcPr>
            <w:tcW w:w="1248" w:type="pct"/>
          </w:tcPr>
          <w:p w:rsidR="00116269" w:rsidRPr="00755DD9" w:rsidRDefault="00116269" w:rsidP="009867B6">
            <w:pPr>
              <w:spacing w:after="0" w:line="360" w:lineRule="auto"/>
              <w:rPr>
                <w:rFonts w:eastAsiaTheme="minorEastAsia"/>
              </w:rPr>
            </w:pPr>
            <w:r w:rsidRPr="00755DD9">
              <w:rPr>
                <w:rFonts w:eastAsiaTheme="minorEastAsia"/>
              </w:rPr>
              <w:t>Çan</w:t>
            </w:r>
          </w:p>
        </w:tc>
        <w:tc>
          <w:tcPr>
            <w:tcW w:w="1095" w:type="pct"/>
          </w:tcPr>
          <w:p w:rsidR="00116269" w:rsidRPr="00755DD9" w:rsidRDefault="00116269" w:rsidP="009867B6">
            <w:pPr>
              <w:spacing w:after="0" w:line="360" w:lineRule="auto"/>
              <w:jc w:val="center"/>
            </w:pPr>
            <w:r w:rsidRPr="00755DD9">
              <w:t>93.20</w:t>
            </w:r>
          </w:p>
        </w:tc>
        <w:tc>
          <w:tcPr>
            <w:tcW w:w="937" w:type="pct"/>
          </w:tcPr>
          <w:p w:rsidR="00116269" w:rsidRPr="00755DD9" w:rsidRDefault="00116269" w:rsidP="009867B6">
            <w:pPr>
              <w:spacing w:after="0" w:line="360" w:lineRule="auto"/>
              <w:jc w:val="center"/>
            </w:pPr>
            <w:r w:rsidRPr="00755DD9">
              <w:t>28.95</w:t>
            </w:r>
          </w:p>
        </w:tc>
        <w:tc>
          <w:tcPr>
            <w:tcW w:w="860" w:type="pct"/>
          </w:tcPr>
          <w:p w:rsidR="00116269" w:rsidRPr="00755DD9" w:rsidRDefault="00116269" w:rsidP="009867B6">
            <w:pPr>
              <w:spacing w:after="0" w:line="360" w:lineRule="auto"/>
              <w:jc w:val="center"/>
            </w:pPr>
            <w:r w:rsidRPr="00755DD9">
              <w:t>71.30</w:t>
            </w:r>
          </w:p>
        </w:tc>
        <w:tc>
          <w:tcPr>
            <w:tcW w:w="860" w:type="pct"/>
          </w:tcPr>
          <w:p w:rsidR="00116269" w:rsidRPr="00755DD9" w:rsidRDefault="00116269" w:rsidP="009867B6">
            <w:pPr>
              <w:spacing w:after="0" w:line="360" w:lineRule="auto"/>
              <w:jc w:val="center"/>
            </w:pPr>
            <w:r w:rsidRPr="00755DD9">
              <w:t>53.57</w:t>
            </w:r>
          </w:p>
        </w:tc>
      </w:tr>
      <w:tr w:rsidR="00116269" w:rsidRPr="00755DD9" w:rsidTr="00116269">
        <w:trPr>
          <w:trHeight w:val="432"/>
          <w:jc w:val="center"/>
        </w:trPr>
        <w:tc>
          <w:tcPr>
            <w:tcW w:w="1248" w:type="pct"/>
          </w:tcPr>
          <w:p w:rsidR="00116269" w:rsidRPr="00755DD9" w:rsidRDefault="00116269" w:rsidP="009867B6">
            <w:pPr>
              <w:spacing w:after="0" w:line="360" w:lineRule="auto"/>
              <w:rPr>
                <w:rFonts w:eastAsiaTheme="minorEastAsia"/>
              </w:rPr>
            </w:pPr>
            <w:r w:rsidRPr="00755DD9">
              <w:rPr>
                <w:rFonts w:eastAsiaTheme="minorEastAsia"/>
              </w:rPr>
              <w:t>Gauss</w:t>
            </w:r>
          </w:p>
        </w:tc>
        <w:tc>
          <w:tcPr>
            <w:tcW w:w="1095" w:type="pct"/>
          </w:tcPr>
          <w:p w:rsidR="00116269" w:rsidRPr="00755DD9" w:rsidRDefault="00116269" w:rsidP="009867B6">
            <w:pPr>
              <w:spacing w:after="0" w:line="360" w:lineRule="auto"/>
              <w:jc w:val="center"/>
            </w:pPr>
            <w:r w:rsidRPr="00755DD9">
              <w:t>97.96</w:t>
            </w:r>
          </w:p>
        </w:tc>
        <w:tc>
          <w:tcPr>
            <w:tcW w:w="937" w:type="pct"/>
          </w:tcPr>
          <w:p w:rsidR="00116269" w:rsidRPr="00755DD9" w:rsidRDefault="00116269" w:rsidP="009867B6">
            <w:pPr>
              <w:spacing w:after="0" w:line="360" w:lineRule="auto"/>
              <w:jc w:val="center"/>
            </w:pPr>
            <w:r w:rsidRPr="00755DD9">
              <w:t>21.05</w:t>
            </w:r>
          </w:p>
        </w:tc>
        <w:tc>
          <w:tcPr>
            <w:tcW w:w="860" w:type="pct"/>
          </w:tcPr>
          <w:p w:rsidR="00116269" w:rsidRPr="00755DD9" w:rsidRDefault="00116269" w:rsidP="009867B6">
            <w:pPr>
              <w:spacing w:after="0" w:line="360" w:lineRule="auto"/>
              <w:jc w:val="center"/>
            </w:pPr>
            <w:r w:rsidRPr="00755DD9">
              <w:t>71.75</w:t>
            </w:r>
          </w:p>
        </w:tc>
        <w:tc>
          <w:tcPr>
            <w:tcW w:w="860" w:type="pct"/>
          </w:tcPr>
          <w:p w:rsidR="00116269" w:rsidRPr="00755DD9" w:rsidRDefault="00116269" w:rsidP="009867B6">
            <w:pPr>
              <w:spacing w:after="0" w:line="360" w:lineRule="auto"/>
              <w:jc w:val="center"/>
            </w:pPr>
            <w:r w:rsidRPr="00755DD9">
              <w:t>53.15</w:t>
            </w:r>
          </w:p>
        </w:tc>
      </w:tr>
      <w:tr w:rsidR="00116269" w:rsidRPr="00755DD9" w:rsidTr="00116269">
        <w:trPr>
          <w:trHeight w:val="442"/>
          <w:jc w:val="center"/>
        </w:trPr>
        <w:tc>
          <w:tcPr>
            <w:tcW w:w="1248" w:type="pct"/>
          </w:tcPr>
          <w:p w:rsidR="00116269" w:rsidRPr="00755DD9" w:rsidRDefault="00116269" w:rsidP="009867B6">
            <w:pPr>
              <w:spacing w:after="0" w:line="360" w:lineRule="auto"/>
              <w:rPr>
                <w:rFonts w:eastAsiaTheme="minorEastAsia"/>
              </w:rPr>
            </w:pPr>
            <w:r w:rsidRPr="00755DD9">
              <w:rPr>
                <w:rFonts w:eastAsiaTheme="minorEastAsia"/>
              </w:rPr>
              <w:t>Üçgen</w:t>
            </w:r>
          </w:p>
        </w:tc>
        <w:tc>
          <w:tcPr>
            <w:tcW w:w="1095" w:type="pct"/>
          </w:tcPr>
          <w:p w:rsidR="00116269" w:rsidRPr="00755DD9" w:rsidRDefault="00116269" w:rsidP="009867B6">
            <w:pPr>
              <w:spacing w:after="0" w:line="360" w:lineRule="auto"/>
              <w:jc w:val="center"/>
            </w:pPr>
            <w:r w:rsidRPr="00755DD9">
              <w:t>93.20</w:t>
            </w:r>
          </w:p>
        </w:tc>
        <w:tc>
          <w:tcPr>
            <w:tcW w:w="937" w:type="pct"/>
          </w:tcPr>
          <w:p w:rsidR="00116269" w:rsidRPr="00755DD9" w:rsidRDefault="00116269" w:rsidP="009867B6">
            <w:pPr>
              <w:spacing w:after="0" w:line="360" w:lineRule="auto"/>
              <w:jc w:val="center"/>
            </w:pPr>
            <w:r w:rsidRPr="00755DD9">
              <w:t>35.53</w:t>
            </w:r>
          </w:p>
        </w:tc>
        <w:tc>
          <w:tcPr>
            <w:tcW w:w="860" w:type="pct"/>
          </w:tcPr>
          <w:p w:rsidR="00116269" w:rsidRPr="00755DD9" w:rsidRDefault="00116269" w:rsidP="009867B6">
            <w:pPr>
              <w:spacing w:after="0" w:line="360" w:lineRule="auto"/>
              <w:jc w:val="center"/>
            </w:pPr>
            <w:r w:rsidRPr="00755DD9">
              <w:t>73.54</w:t>
            </w:r>
          </w:p>
        </w:tc>
        <w:tc>
          <w:tcPr>
            <w:tcW w:w="860" w:type="pct"/>
          </w:tcPr>
          <w:p w:rsidR="00116269" w:rsidRPr="00755DD9" w:rsidRDefault="00116269" w:rsidP="009867B6">
            <w:pPr>
              <w:spacing w:after="0" w:line="360" w:lineRule="auto"/>
              <w:jc w:val="center"/>
            </w:pPr>
            <w:r w:rsidRPr="00755DD9">
              <w:t>51.44</w:t>
            </w:r>
          </w:p>
        </w:tc>
      </w:tr>
      <w:tr w:rsidR="00116269" w:rsidRPr="00755DD9" w:rsidTr="00116269">
        <w:trPr>
          <w:trHeight w:val="442"/>
          <w:jc w:val="center"/>
        </w:trPr>
        <w:tc>
          <w:tcPr>
            <w:tcW w:w="1248" w:type="pct"/>
          </w:tcPr>
          <w:p w:rsidR="00116269" w:rsidRPr="00755DD9" w:rsidRDefault="00116269" w:rsidP="009867B6">
            <w:pPr>
              <w:spacing w:after="0" w:line="360" w:lineRule="auto"/>
              <w:rPr>
                <w:rFonts w:eastAsiaTheme="minorEastAsia"/>
              </w:rPr>
            </w:pPr>
            <w:r w:rsidRPr="00755DD9">
              <w:rPr>
                <w:rFonts w:eastAsiaTheme="minorEastAsia"/>
              </w:rPr>
              <w:t>Yamuk</w:t>
            </w:r>
          </w:p>
        </w:tc>
        <w:tc>
          <w:tcPr>
            <w:tcW w:w="1095" w:type="pct"/>
          </w:tcPr>
          <w:p w:rsidR="00116269" w:rsidRPr="00755DD9" w:rsidRDefault="00116269" w:rsidP="009867B6">
            <w:pPr>
              <w:spacing w:after="0" w:line="360" w:lineRule="auto"/>
              <w:jc w:val="center"/>
            </w:pPr>
            <w:r w:rsidRPr="00755DD9">
              <w:t>93.20</w:t>
            </w:r>
          </w:p>
        </w:tc>
        <w:tc>
          <w:tcPr>
            <w:tcW w:w="937" w:type="pct"/>
          </w:tcPr>
          <w:p w:rsidR="00116269" w:rsidRPr="00755DD9" w:rsidRDefault="00116269" w:rsidP="009867B6">
            <w:pPr>
              <w:spacing w:after="0" w:line="360" w:lineRule="auto"/>
              <w:jc w:val="center"/>
            </w:pPr>
            <w:r w:rsidRPr="00755DD9">
              <w:t>28.95</w:t>
            </w:r>
          </w:p>
        </w:tc>
        <w:tc>
          <w:tcPr>
            <w:tcW w:w="860" w:type="pct"/>
          </w:tcPr>
          <w:p w:rsidR="00116269" w:rsidRPr="00755DD9" w:rsidRDefault="00116269" w:rsidP="009867B6">
            <w:pPr>
              <w:spacing w:after="0" w:line="360" w:lineRule="auto"/>
              <w:jc w:val="center"/>
            </w:pPr>
            <w:r w:rsidRPr="00755DD9">
              <w:t>71.30</w:t>
            </w:r>
          </w:p>
        </w:tc>
        <w:tc>
          <w:tcPr>
            <w:tcW w:w="860" w:type="pct"/>
          </w:tcPr>
          <w:p w:rsidR="00116269" w:rsidRPr="00755DD9" w:rsidRDefault="00116269" w:rsidP="009867B6">
            <w:pPr>
              <w:spacing w:after="0" w:line="360" w:lineRule="auto"/>
              <w:jc w:val="center"/>
            </w:pPr>
            <w:r w:rsidRPr="00755DD9">
              <w:t>53.57</w:t>
            </w:r>
          </w:p>
        </w:tc>
      </w:tr>
    </w:tbl>
    <w:p w:rsidR="007F7959" w:rsidRPr="003A26EE" w:rsidRDefault="007F7959" w:rsidP="003A26EE">
      <w:pPr>
        <w:spacing w:line="360" w:lineRule="auto"/>
      </w:pPr>
    </w:p>
    <w:p w:rsidR="007F7959" w:rsidRDefault="00116269" w:rsidP="003A26EE">
      <w:pPr>
        <w:pStyle w:val="TBal"/>
        <w:spacing w:after="0" w:line="360" w:lineRule="auto"/>
      </w:pPr>
      <w:bookmarkStart w:id="359" w:name="_Toc458999011"/>
      <w:r>
        <w:t>Tablo 4.52 T</w:t>
      </w:r>
      <w:r w:rsidRPr="00755DD9">
        <w:t>est set</w:t>
      </w:r>
      <w:r>
        <w:t>i</w:t>
      </w:r>
      <w:r w:rsidRPr="00755DD9">
        <w:t>nde aşamalı olmayan bulanık modellerin üyelik fonksiyonlarına göre duyarlılık</w:t>
      </w:r>
      <w:r>
        <w:t>, özgüllük, doğruluk ve HKOK değerleri</w:t>
      </w:r>
      <w:bookmarkEnd w:id="359"/>
    </w:p>
    <w:p w:rsidR="008B00D8" w:rsidRPr="008B00D8" w:rsidRDefault="008B00D8" w:rsidP="003A26EE">
      <w:pPr>
        <w:spacing w:after="0" w:line="240" w:lineRule="auto"/>
        <w:rPr>
          <w:lang w:eastAsia="tr-TR"/>
        </w:rPr>
      </w:pPr>
    </w:p>
    <w:tbl>
      <w:tblPr>
        <w:tblStyle w:val="TabloKlavuzu"/>
        <w:tblW w:w="4999" w:type="pct"/>
        <w:jc w:val="center"/>
        <w:tblLayout w:type="fixed"/>
        <w:tblLook w:val="04A0" w:firstRow="1" w:lastRow="0" w:firstColumn="1" w:lastColumn="0" w:noHBand="0" w:noVBand="1"/>
      </w:tblPr>
      <w:tblGrid>
        <w:gridCol w:w="2263"/>
        <w:gridCol w:w="1986"/>
        <w:gridCol w:w="1701"/>
        <w:gridCol w:w="1558"/>
        <w:gridCol w:w="1551"/>
      </w:tblGrid>
      <w:tr w:rsidR="00116269" w:rsidRPr="00755DD9" w:rsidTr="00116269">
        <w:trPr>
          <w:trHeight w:val="349"/>
          <w:jc w:val="center"/>
        </w:trPr>
        <w:tc>
          <w:tcPr>
            <w:tcW w:w="1249" w:type="pct"/>
            <w:shd w:val="clear" w:color="auto" w:fill="FFFFFF" w:themeFill="background1"/>
          </w:tcPr>
          <w:p w:rsidR="00116269" w:rsidRPr="00755DD9" w:rsidRDefault="00116269" w:rsidP="009867B6">
            <w:pPr>
              <w:spacing w:after="0" w:line="360" w:lineRule="auto"/>
              <w:jc w:val="center"/>
              <w:rPr>
                <w:rFonts w:eastAsiaTheme="minorEastAsia"/>
                <w:b/>
              </w:rPr>
            </w:pPr>
            <w:r w:rsidRPr="00755DD9">
              <w:rPr>
                <w:rFonts w:eastAsiaTheme="minorEastAsia"/>
                <w:b/>
              </w:rPr>
              <w:t>Üyelik Fonksiyonu</w:t>
            </w:r>
          </w:p>
        </w:tc>
        <w:tc>
          <w:tcPr>
            <w:tcW w:w="1096" w:type="pct"/>
            <w:shd w:val="clear" w:color="auto" w:fill="FFFFFF" w:themeFill="background1"/>
          </w:tcPr>
          <w:p w:rsidR="00116269" w:rsidRPr="00755DD9" w:rsidRDefault="00116269" w:rsidP="009867B6">
            <w:pPr>
              <w:spacing w:after="0" w:line="360" w:lineRule="auto"/>
              <w:jc w:val="center"/>
              <w:rPr>
                <w:b/>
              </w:rPr>
            </w:pPr>
            <w:r>
              <w:rPr>
                <w:b/>
              </w:rPr>
              <w:t>Duyarlılık</w:t>
            </w:r>
          </w:p>
        </w:tc>
        <w:tc>
          <w:tcPr>
            <w:tcW w:w="939" w:type="pct"/>
            <w:shd w:val="clear" w:color="auto" w:fill="FFFFFF" w:themeFill="background1"/>
          </w:tcPr>
          <w:p w:rsidR="00116269" w:rsidRPr="00755DD9" w:rsidRDefault="00116269" w:rsidP="009867B6">
            <w:pPr>
              <w:spacing w:after="0" w:line="360" w:lineRule="auto"/>
              <w:jc w:val="center"/>
              <w:rPr>
                <w:b/>
              </w:rPr>
            </w:pPr>
            <w:r>
              <w:rPr>
                <w:b/>
              </w:rPr>
              <w:t>Özgüllük</w:t>
            </w:r>
          </w:p>
        </w:tc>
        <w:tc>
          <w:tcPr>
            <w:tcW w:w="860" w:type="pct"/>
            <w:shd w:val="clear" w:color="auto" w:fill="FFFFFF" w:themeFill="background1"/>
          </w:tcPr>
          <w:p w:rsidR="00116269" w:rsidRPr="00755DD9" w:rsidRDefault="00116269" w:rsidP="009867B6">
            <w:pPr>
              <w:spacing w:after="0" w:line="360" w:lineRule="auto"/>
              <w:jc w:val="center"/>
              <w:rPr>
                <w:b/>
              </w:rPr>
            </w:pPr>
            <w:r w:rsidRPr="00755DD9">
              <w:rPr>
                <w:b/>
              </w:rPr>
              <w:t xml:space="preserve">Doğruluk </w:t>
            </w:r>
          </w:p>
        </w:tc>
        <w:tc>
          <w:tcPr>
            <w:tcW w:w="856" w:type="pct"/>
            <w:shd w:val="clear" w:color="auto" w:fill="FFFFFF" w:themeFill="background1"/>
          </w:tcPr>
          <w:p w:rsidR="00116269" w:rsidRPr="00755DD9" w:rsidRDefault="00116269" w:rsidP="009867B6">
            <w:pPr>
              <w:spacing w:after="0" w:line="360" w:lineRule="auto"/>
              <w:jc w:val="center"/>
              <w:rPr>
                <w:b/>
              </w:rPr>
            </w:pPr>
            <w:r w:rsidRPr="00755DD9">
              <w:rPr>
                <w:b/>
              </w:rPr>
              <w:t>H</w:t>
            </w:r>
            <w:r>
              <w:rPr>
                <w:b/>
              </w:rPr>
              <w:t>KOK</w:t>
            </w:r>
          </w:p>
        </w:tc>
      </w:tr>
      <w:tr w:rsidR="00116269" w:rsidRPr="00755DD9" w:rsidTr="00116269">
        <w:trPr>
          <w:trHeight w:val="353"/>
          <w:jc w:val="center"/>
        </w:trPr>
        <w:tc>
          <w:tcPr>
            <w:tcW w:w="1249" w:type="pct"/>
          </w:tcPr>
          <w:p w:rsidR="00116269" w:rsidRPr="00755DD9" w:rsidRDefault="00116269" w:rsidP="009867B6">
            <w:pPr>
              <w:spacing w:after="0" w:line="360" w:lineRule="auto"/>
              <w:rPr>
                <w:rFonts w:eastAsiaTheme="minorEastAsia"/>
              </w:rPr>
            </w:pPr>
            <w:r w:rsidRPr="00755DD9">
              <w:rPr>
                <w:rFonts w:eastAsiaTheme="minorEastAsia"/>
              </w:rPr>
              <w:t>Çan</w:t>
            </w:r>
          </w:p>
        </w:tc>
        <w:tc>
          <w:tcPr>
            <w:tcW w:w="1096" w:type="pct"/>
          </w:tcPr>
          <w:p w:rsidR="00116269" w:rsidRPr="00755DD9" w:rsidRDefault="00116269" w:rsidP="009867B6">
            <w:pPr>
              <w:spacing w:after="0" w:line="360" w:lineRule="auto"/>
              <w:jc w:val="center"/>
            </w:pPr>
            <w:r w:rsidRPr="00755DD9">
              <w:t>91.53</w:t>
            </w:r>
          </w:p>
        </w:tc>
        <w:tc>
          <w:tcPr>
            <w:tcW w:w="939" w:type="pct"/>
          </w:tcPr>
          <w:p w:rsidR="00116269" w:rsidRPr="00755DD9" w:rsidRDefault="00116269" w:rsidP="009867B6">
            <w:pPr>
              <w:spacing w:after="0" w:line="360" w:lineRule="auto"/>
              <w:jc w:val="center"/>
            </w:pPr>
            <w:r>
              <w:t>27</w:t>
            </w:r>
            <w:r w:rsidRPr="00755DD9">
              <w:t>.</w:t>
            </w:r>
            <w:r>
              <w:t>0</w:t>
            </w:r>
            <w:r w:rsidRPr="00755DD9">
              <w:t>3</w:t>
            </w:r>
          </w:p>
        </w:tc>
        <w:tc>
          <w:tcPr>
            <w:tcW w:w="860" w:type="pct"/>
          </w:tcPr>
          <w:p w:rsidR="00116269" w:rsidRPr="00755DD9" w:rsidRDefault="00116269" w:rsidP="009867B6">
            <w:pPr>
              <w:spacing w:after="0" w:line="360" w:lineRule="auto"/>
              <w:jc w:val="center"/>
            </w:pPr>
            <w:r>
              <w:t>66.67</w:t>
            </w:r>
          </w:p>
        </w:tc>
        <w:tc>
          <w:tcPr>
            <w:tcW w:w="856" w:type="pct"/>
          </w:tcPr>
          <w:p w:rsidR="00116269" w:rsidRPr="00755DD9" w:rsidRDefault="00116269" w:rsidP="009867B6">
            <w:pPr>
              <w:spacing w:after="0" w:line="360" w:lineRule="auto"/>
              <w:jc w:val="center"/>
            </w:pPr>
            <w:r>
              <w:t>57.74</w:t>
            </w:r>
          </w:p>
        </w:tc>
      </w:tr>
      <w:tr w:rsidR="00116269" w:rsidRPr="00755DD9" w:rsidTr="00116269">
        <w:trPr>
          <w:trHeight w:val="432"/>
          <w:jc w:val="center"/>
        </w:trPr>
        <w:tc>
          <w:tcPr>
            <w:tcW w:w="1249" w:type="pct"/>
          </w:tcPr>
          <w:p w:rsidR="00116269" w:rsidRPr="00755DD9" w:rsidRDefault="00116269" w:rsidP="009867B6">
            <w:pPr>
              <w:spacing w:after="0" w:line="360" w:lineRule="auto"/>
              <w:rPr>
                <w:rFonts w:eastAsiaTheme="minorEastAsia"/>
              </w:rPr>
            </w:pPr>
            <w:r w:rsidRPr="00755DD9">
              <w:rPr>
                <w:rFonts w:eastAsiaTheme="minorEastAsia"/>
              </w:rPr>
              <w:t>Gauss</w:t>
            </w:r>
          </w:p>
        </w:tc>
        <w:tc>
          <w:tcPr>
            <w:tcW w:w="1096" w:type="pct"/>
          </w:tcPr>
          <w:p w:rsidR="00116269" w:rsidRPr="00755DD9" w:rsidRDefault="00116269" w:rsidP="009867B6">
            <w:pPr>
              <w:spacing w:after="0" w:line="360" w:lineRule="auto"/>
              <w:jc w:val="center"/>
            </w:pPr>
            <w:r w:rsidRPr="00755DD9">
              <w:t>94.92</w:t>
            </w:r>
          </w:p>
        </w:tc>
        <w:tc>
          <w:tcPr>
            <w:tcW w:w="939" w:type="pct"/>
          </w:tcPr>
          <w:p w:rsidR="00116269" w:rsidRPr="00755DD9" w:rsidRDefault="00116269" w:rsidP="009867B6">
            <w:pPr>
              <w:spacing w:after="0" w:line="360" w:lineRule="auto"/>
              <w:jc w:val="center"/>
            </w:pPr>
            <w:r w:rsidRPr="00755DD9">
              <w:t>16.22</w:t>
            </w:r>
          </w:p>
        </w:tc>
        <w:tc>
          <w:tcPr>
            <w:tcW w:w="860" w:type="pct"/>
          </w:tcPr>
          <w:p w:rsidR="00116269" w:rsidRPr="00755DD9" w:rsidRDefault="00116269" w:rsidP="009867B6">
            <w:pPr>
              <w:spacing w:after="0" w:line="360" w:lineRule="auto"/>
              <w:jc w:val="center"/>
            </w:pPr>
            <w:r>
              <w:t>64.58</w:t>
            </w:r>
          </w:p>
        </w:tc>
        <w:tc>
          <w:tcPr>
            <w:tcW w:w="856" w:type="pct"/>
          </w:tcPr>
          <w:p w:rsidR="00116269" w:rsidRPr="00755DD9" w:rsidRDefault="00116269" w:rsidP="009867B6">
            <w:pPr>
              <w:spacing w:after="0" w:line="360" w:lineRule="auto"/>
              <w:jc w:val="center"/>
            </w:pPr>
            <w:r w:rsidRPr="00755DD9">
              <w:t>59.51</w:t>
            </w:r>
          </w:p>
        </w:tc>
      </w:tr>
      <w:tr w:rsidR="00116269" w:rsidRPr="00755DD9" w:rsidTr="00116269">
        <w:trPr>
          <w:trHeight w:val="442"/>
          <w:jc w:val="center"/>
        </w:trPr>
        <w:tc>
          <w:tcPr>
            <w:tcW w:w="1249" w:type="pct"/>
          </w:tcPr>
          <w:p w:rsidR="00116269" w:rsidRPr="00755DD9" w:rsidRDefault="00116269" w:rsidP="009867B6">
            <w:pPr>
              <w:spacing w:after="0" w:line="360" w:lineRule="auto"/>
              <w:rPr>
                <w:rFonts w:eastAsiaTheme="minorEastAsia"/>
              </w:rPr>
            </w:pPr>
            <w:r w:rsidRPr="00755DD9">
              <w:rPr>
                <w:rFonts w:eastAsiaTheme="minorEastAsia"/>
              </w:rPr>
              <w:t>Üçgen</w:t>
            </w:r>
          </w:p>
        </w:tc>
        <w:tc>
          <w:tcPr>
            <w:tcW w:w="1096" w:type="pct"/>
          </w:tcPr>
          <w:p w:rsidR="00116269" w:rsidRPr="00755DD9" w:rsidRDefault="00116269" w:rsidP="009867B6">
            <w:pPr>
              <w:spacing w:after="0" w:line="360" w:lineRule="auto"/>
              <w:jc w:val="center"/>
            </w:pPr>
            <w:r w:rsidRPr="00231BE2">
              <w:t>84.75</w:t>
            </w:r>
          </w:p>
        </w:tc>
        <w:tc>
          <w:tcPr>
            <w:tcW w:w="939" w:type="pct"/>
          </w:tcPr>
          <w:p w:rsidR="00116269" w:rsidRPr="00755DD9" w:rsidRDefault="00116269" w:rsidP="009867B6">
            <w:pPr>
              <w:spacing w:after="0" w:line="360" w:lineRule="auto"/>
              <w:jc w:val="center"/>
            </w:pPr>
            <w:r w:rsidRPr="00755DD9">
              <w:t>35.14</w:t>
            </w:r>
          </w:p>
        </w:tc>
        <w:tc>
          <w:tcPr>
            <w:tcW w:w="860" w:type="pct"/>
          </w:tcPr>
          <w:p w:rsidR="00116269" w:rsidRPr="00755DD9" w:rsidRDefault="00116269" w:rsidP="009867B6">
            <w:pPr>
              <w:spacing w:after="0" w:line="360" w:lineRule="auto"/>
              <w:jc w:val="center"/>
            </w:pPr>
            <w:r>
              <w:t>65.6</w:t>
            </w:r>
            <w:r w:rsidRPr="00755DD9">
              <w:t>3</w:t>
            </w:r>
          </w:p>
        </w:tc>
        <w:tc>
          <w:tcPr>
            <w:tcW w:w="856" w:type="pct"/>
          </w:tcPr>
          <w:p w:rsidR="00116269" w:rsidRPr="00755DD9" w:rsidRDefault="00116269" w:rsidP="009867B6">
            <w:pPr>
              <w:spacing w:after="0" w:line="360" w:lineRule="auto"/>
              <w:jc w:val="center"/>
            </w:pPr>
            <w:r w:rsidRPr="00755DD9">
              <w:t>58.63</w:t>
            </w:r>
          </w:p>
        </w:tc>
      </w:tr>
      <w:tr w:rsidR="00116269" w:rsidRPr="00755DD9" w:rsidTr="00116269">
        <w:trPr>
          <w:trHeight w:val="442"/>
          <w:jc w:val="center"/>
        </w:trPr>
        <w:tc>
          <w:tcPr>
            <w:tcW w:w="1249" w:type="pct"/>
          </w:tcPr>
          <w:p w:rsidR="00116269" w:rsidRPr="00755DD9" w:rsidRDefault="00116269" w:rsidP="009867B6">
            <w:pPr>
              <w:spacing w:after="0" w:line="360" w:lineRule="auto"/>
              <w:rPr>
                <w:rFonts w:eastAsiaTheme="minorEastAsia"/>
              </w:rPr>
            </w:pPr>
            <w:r w:rsidRPr="00755DD9">
              <w:rPr>
                <w:rFonts w:eastAsiaTheme="minorEastAsia"/>
              </w:rPr>
              <w:t>Yamuk</w:t>
            </w:r>
          </w:p>
        </w:tc>
        <w:tc>
          <w:tcPr>
            <w:tcW w:w="1096" w:type="pct"/>
          </w:tcPr>
          <w:p w:rsidR="00116269" w:rsidRPr="00755DD9" w:rsidRDefault="00116269" w:rsidP="009867B6">
            <w:pPr>
              <w:spacing w:after="0" w:line="360" w:lineRule="auto"/>
              <w:jc w:val="center"/>
            </w:pPr>
            <w:r>
              <w:t>93.22</w:t>
            </w:r>
          </w:p>
        </w:tc>
        <w:tc>
          <w:tcPr>
            <w:tcW w:w="939" w:type="pct"/>
          </w:tcPr>
          <w:p w:rsidR="00116269" w:rsidRPr="00755DD9" w:rsidRDefault="00116269" w:rsidP="009867B6">
            <w:pPr>
              <w:spacing w:after="0" w:line="360" w:lineRule="auto"/>
              <w:jc w:val="center"/>
            </w:pPr>
            <w:r w:rsidRPr="00755DD9">
              <w:t>29.73</w:t>
            </w:r>
          </w:p>
        </w:tc>
        <w:tc>
          <w:tcPr>
            <w:tcW w:w="860" w:type="pct"/>
          </w:tcPr>
          <w:p w:rsidR="00116269" w:rsidRPr="00755DD9" w:rsidRDefault="00116269" w:rsidP="009867B6">
            <w:pPr>
              <w:spacing w:after="0" w:line="360" w:lineRule="auto"/>
              <w:jc w:val="center"/>
            </w:pPr>
            <w:r>
              <w:t>68.75</w:t>
            </w:r>
          </w:p>
        </w:tc>
        <w:tc>
          <w:tcPr>
            <w:tcW w:w="856" w:type="pct"/>
          </w:tcPr>
          <w:p w:rsidR="00116269" w:rsidRPr="00755DD9" w:rsidRDefault="00116269" w:rsidP="009867B6">
            <w:pPr>
              <w:spacing w:after="0" w:line="360" w:lineRule="auto"/>
              <w:jc w:val="center"/>
            </w:pPr>
            <w:r>
              <w:t>55.90</w:t>
            </w:r>
          </w:p>
        </w:tc>
      </w:tr>
    </w:tbl>
    <w:p w:rsidR="00A913F5" w:rsidRPr="00116269" w:rsidRDefault="00A913F5" w:rsidP="003A26EE">
      <w:pPr>
        <w:spacing w:after="0" w:line="240" w:lineRule="auto"/>
      </w:pPr>
    </w:p>
    <w:p w:rsidR="007F7959" w:rsidRPr="00116269" w:rsidRDefault="007F7959" w:rsidP="003A26EE">
      <w:pPr>
        <w:spacing w:after="0" w:line="240" w:lineRule="auto"/>
      </w:pPr>
    </w:p>
    <w:p w:rsidR="00C0365B" w:rsidRPr="006D11A7" w:rsidRDefault="00C0365B" w:rsidP="003A26EE">
      <w:pPr>
        <w:spacing w:after="0" w:line="240" w:lineRule="auto"/>
        <w:rPr>
          <w:b/>
        </w:rPr>
      </w:pPr>
      <w:bookmarkStart w:id="360" w:name="_Toc458081297"/>
      <w:r w:rsidRPr="006D11A7">
        <w:rPr>
          <w:b/>
        </w:rPr>
        <w:t>4.3.2 Aşamalı ve Aşamalı Olmayan Bulanık Modellerin Karşılaştırılması</w:t>
      </w:r>
      <w:bookmarkEnd w:id="360"/>
    </w:p>
    <w:p w:rsidR="007F7959" w:rsidRPr="007F7959" w:rsidRDefault="007F7959" w:rsidP="003A26EE">
      <w:pPr>
        <w:spacing w:after="0" w:line="240" w:lineRule="auto"/>
      </w:pPr>
    </w:p>
    <w:p w:rsidR="0027639E" w:rsidRDefault="00A913F5" w:rsidP="009867B6">
      <w:pPr>
        <w:spacing w:after="0" w:line="360" w:lineRule="auto"/>
        <w:ind w:firstLine="567"/>
        <w:jc w:val="both"/>
      </w:pPr>
      <w:r w:rsidRPr="00755DD9">
        <w:t xml:space="preserve">Gerçek veri seti kullanılarak farklı üyelik fonksiyonları ile oluşturulan aşamalı ve aşamalı olmayan bulanık modellerin duyarlılık, özgüllük, doğruluk yüzdeleri ve HKOK değeri incelendiğinde tüm üyelik fonksiyonları için hem eğitim hem de test setlerinde </w:t>
      </w:r>
      <w:r w:rsidR="008510DE">
        <w:t xml:space="preserve">AOBM’lerin </w:t>
      </w:r>
      <w:r w:rsidRPr="00755DD9">
        <w:t xml:space="preserve">doğruluk değerlerinin </w:t>
      </w:r>
      <w:r w:rsidR="008510DE">
        <w:t xml:space="preserve">ABM’lerden </w:t>
      </w:r>
      <w:r w:rsidRPr="00755DD9">
        <w:t xml:space="preserve">daha yüksek, HKOK değerlerinin ise daha düşük olduğu </w:t>
      </w:r>
      <w:r w:rsidR="0066261F">
        <w:t>belirlendi</w:t>
      </w:r>
      <w:r w:rsidRPr="00755DD9">
        <w:t>.</w:t>
      </w:r>
      <w:r w:rsidR="00E55C51" w:rsidRPr="00755DD9">
        <w:t xml:space="preserve"> Gauss üyelik fonksiyonu kullanılarak eğitim ve test setlerinden oluşturulan modellerin duyarlılıklarının eşit olduğu görüldü. Eğitim setind</w:t>
      </w:r>
      <w:r w:rsidR="00231BE2">
        <w:t>e çan, test setinde ise üçgen üyelik fonksiyonu</w:t>
      </w:r>
      <w:r w:rsidR="00E55C51" w:rsidRPr="00755DD9">
        <w:t xml:space="preserve"> kullanılarak oluşturulan </w:t>
      </w:r>
      <w:r w:rsidR="008510DE">
        <w:t>ABM’lerin</w:t>
      </w:r>
      <w:r w:rsidR="00E55C51" w:rsidRPr="00755DD9">
        <w:t xml:space="preserve"> duyarlılık değerleri </w:t>
      </w:r>
      <w:r w:rsidR="008510DE">
        <w:t xml:space="preserve">AOBM’lere </w:t>
      </w:r>
      <w:r w:rsidR="00E55C51" w:rsidRPr="00755DD9">
        <w:t xml:space="preserve">göre daha yüksekti. Özgüllük bakımından modeller incelendiğinde ise hem eğitim hem de test setlerinde Gauss ve üçgen üyelik fonksiyonları ile oluşturulan </w:t>
      </w:r>
      <w:r w:rsidR="008510DE">
        <w:t>AOBM’lerin</w:t>
      </w:r>
      <w:r w:rsidR="00E55C51" w:rsidRPr="00755DD9">
        <w:t xml:space="preserve"> </w:t>
      </w:r>
      <w:r w:rsidR="008510DE">
        <w:t xml:space="preserve">ABM’lere göre </w:t>
      </w:r>
      <w:r w:rsidR="00E55C51" w:rsidRPr="00755DD9">
        <w:t xml:space="preserve">daha </w:t>
      </w:r>
      <w:r w:rsidR="008510DE">
        <w:t>iyi sonuçlar verdiği</w:t>
      </w:r>
      <w:r w:rsidR="00E55C51" w:rsidRPr="00755DD9">
        <w:t xml:space="preserve"> gözlendi</w:t>
      </w:r>
      <w:r w:rsidR="007B68C1">
        <w:t xml:space="preserve"> (Tablo 4.53 ve Tablo 4.54</w:t>
      </w:r>
      <w:r w:rsidR="00E55C51" w:rsidRPr="00755DD9">
        <w:t>).</w:t>
      </w:r>
    </w:p>
    <w:p w:rsidR="007F7959" w:rsidRDefault="007F7959" w:rsidP="009867B6">
      <w:pPr>
        <w:spacing w:after="0" w:line="240" w:lineRule="auto"/>
        <w:jc w:val="both"/>
      </w:pPr>
    </w:p>
    <w:p w:rsidR="003A26EE" w:rsidRDefault="003A26EE" w:rsidP="009867B6">
      <w:pPr>
        <w:spacing w:after="0" w:line="240" w:lineRule="auto"/>
        <w:jc w:val="both"/>
      </w:pPr>
    </w:p>
    <w:p w:rsidR="003A26EE" w:rsidRPr="007F7959" w:rsidRDefault="003A26EE" w:rsidP="009867B6">
      <w:pPr>
        <w:spacing w:after="0" w:line="240" w:lineRule="auto"/>
        <w:jc w:val="both"/>
      </w:pPr>
    </w:p>
    <w:p w:rsidR="00C0365B" w:rsidRDefault="007B68C1" w:rsidP="003A26EE">
      <w:pPr>
        <w:pStyle w:val="TBal"/>
        <w:spacing w:after="0" w:line="360" w:lineRule="auto"/>
      </w:pPr>
      <w:bookmarkStart w:id="361" w:name="_Toc458999012"/>
      <w:r>
        <w:lastRenderedPageBreak/>
        <w:t>Tablo 4.53</w:t>
      </w:r>
      <w:r w:rsidR="00762821">
        <w:t xml:space="preserve"> Eğitim setinde</w:t>
      </w:r>
      <w:r w:rsidR="00C0365B" w:rsidRPr="00755DD9">
        <w:t xml:space="preserve"> aşamalı ve aşamalı olmayan bulanık modellerin duyarlılık</w:t>
      </w:r>
      <w:r w:rsidR="00762821">
        <w:t>, özgüllük, doğruluk ve HKOK</w:t>
      </w:r>
      <w:r w:rsidR="00C0365B" w:rsidRPr="00755DD9">
        <w:t xml:space="preserve"> değerleri</w:t>
      </w:r>
      <w:bookmarkEnd w:id="361"/>
    </w:p>
    <w:p w:rsidR="007F7959" w:rsidRPr="007F7959" w:rsidRDefault="007F7959" w:rsidP="003A26EE">
      <w:pPr>
        <w:spacing w:after="0" w:line="240" w:lineRule="auto"/>
        <w:rPr>
          <w:lang w:eastAsia="tr-TR"/>
        </w:rPr>
      </w:pPr>
    </w:p>
    <w:tbl>
      <w:tblPr>
        <w:tblStyle w:val="TabloKlavuzu"/>
        <w:tblW w:w="4847" w:type="pct"/>
        <w:jc w:val="center"/>
        <w:tblLayout w:type="fixed"/>
        <w:tblLook w:val="04A0" w:firstRow="1" w:lastRow="0" w:firstColumn="1" w:lastColumn="0" w:noHBand="0" w:noVBand="1"/>
      </w:tblPr>
      <w:tblGrid>
        <w:gridCol w:w="1550"/>
        <w:gridCol w:w="2133"/>
        <w:gridCol w:w="1275"/>
        <w:gridCol w:w="1277"/>
        <w:gridCol w:w="1419"/>
        <w:gridCol w:w="1130"/>
      </w:tblGrid>
      <w:tr w:rsidR="00762821" w:rsidRPr="00755DD9" w:rsidTr="007C372C">
        <w:trPr>
          <w:trHeight w:val="349"/>
          <w:jc w:val="center"/>
        </w:trPr>
        <w:tc>
          <w:tcPr>
            <w:tcW w:w="882" w:type="pct"/>
            <w:shd w:val="clear" w:color="auto" w:fill="auto"/>
          </w:tcPr>
          <w:p w:rsidR="00762821" w:rsidRPr="00755DD9" w:rsidRDefault="00762821" w:rsidP="009867B6">
            <w:pPr>
              <w:spacing w:after="0" w:line="360" w:lineRule="auto"/>
              <w:jc w:val="center"/>
              <w:rPr>
                <w:rFonts w:eastAsiaTheme="minorEastAsia"/>
                <w:b/>
              </w:rPr>
            </w:pPr>
            <w:r w:rsidRPr="00755DD9">
              <w:rPr>
                <w:rFonts w:eastAsiaTheme="minorEastAsia"/>
                <w:b/>
              </w:rPr>
              <w:t>F</w:t>
            </w:r>
            <w:r>
              <w:rPr>
                <w:rFonts w:eastAsiaTheme="minorEastAsia"/>
                <w:b/>
              </w:rPr>
              <w:t xml:space="preserve">onksiyon </w:t>
            </w:r>
          </w:p>
        </w:tc>
        <w:tc>
          <w:tcPr>
            <w:tcW w:w="1214" w:type="pct"/>
            <w:shd w:val="clear" w:color="auto" w:fill="auto"/>
          </w:tcPr>
          <w:p w:rsidR="00762821" w:rsidRPr="00755DD9" w:rsidRDefault="00762821" w:rsidP="009867B6">
            <w:pPr>
              <w:spacing w:after="0" w:line="360" w:lineRule="auto"/>
              <w:jc w:val="center"/>
              <w:rPr>
                <w:rFonts w:eastAsiaTheme="minorEastAsia"/>
                <w:b/>
              </w:rPr>
            </w:pPr>
            <w:r w:rsidRPr="00755DD9">
              <w:rPr>
                <w:rFonts w:eastAsiaTheme="minorEastAsia"/>
                <w:b/>
              </w:rPr>
              <w:t>Yöntem</w:t>
            </w:r>
          </w:p>
        </w:tc>
        <w:tc>
          <w:tcPr>
            <w:tcW w:w="726" w:type="pct"/>
            <w:shd w:val="clear" w:color="auto" w:fill="auto"/>
          </w:tcPr>
          <w:p w:rsidR="00762821" w:rsidRPr="00755DD9" w:rsidRDefault="00762821" w:rsidP="009867B6">
            <w:pPr>
              <w:spacing w:after="0" w:line="360" w:lineRule="auto"/>
              <w:jc w:val="center"/>
              <w:rPr>
                <w:b/>
              </w:rPr>
            </w:pPr>
            <w:r>
              <w:rPr>
                <w:b/>
              </w:rPr>
              <w:t xml:space="preserve">Duyarlılık </w:t>
            </w:r>
          </w:p>
        </w:tc>
        <w:tc>
          <w:tcPr>
            <w:tcW w:w="727" w:type="pct"/>
            <w:shd w:val="clear" w:color="auto" w:fill="auto"/>
          </w:tcPr>
          <w:p w:rsidR="00762821" w:rsidRPr="00755DD9" w:rsidRDefault="00762821" w:rsidP="009867B6">
            <w:pPr>
              <w:spacing w:after="0" w:line="360" w:lineRule="auto"/>
              <w:jc w:val="center"/>
              <w:rPr>
                <w:b/>
              </w:rPr>
            </w:pPr>
            <w:r w:rsidRPr="00755DD9">
              <w:rPr>
                <w:b/>
              </w:rPr>
              <w:t xml:space="preserve">Özgüllük </w:t>
            </w:r>
          </w:p>
        </w:tc>
        <w:tc>
          <w:tcPr>
            <w:tcW w:w="808" w:type="pct"/>
            <w:shd w:val="clear" w:color="auto" w:fill="auto"/>
          </w:tcPr>
          <w:p w:rsidR="00762821" w:rsidRPr="00755DD9" w:rsidRDefault="00762821" w:rsidP="009867B6">
            <w:pPr>
              <w:spacing w:after="0" w:line="360" w:lineRule="auto"/>
              <w:jc w:val="center"/>
              <w:rPr>
                <w:b/>
              </w:rPr>
            </w:pPr>
            <w:r w:rsidRPr="00755DD9">
              <w:rPr>
                <w:b/>
              </w:rPr>
              <w:t xml:space="preserve">Doğruluk </w:t>
            </w:r>
          </w:p>
        </w:tc>
        <w:tc>
          <w:tcPr>
            <w:tcW w:w="643" w:type="pct"/>
            <w:shd w:val="clear" w:color="auto" w:fill="auto"/>
          </w:tcPr>
          <w:p w:rsidR="00762821" w:rsidRPr="00755DD9" w:rsidRDefault="00762821" w:rsidP="009867B6">
            <w:pPr>
              <w:spacing w:after="0" w:line="360" w:lineRule="auto"/>
              <w:jc w:val="center"/>
              <w:rPr>
                <w:b/>
              </w:rPr>
            </w:pPr>
            <w:r w:rsidRPr="00755DD9">
              <w:rPr>
                <w:b/>
              </w:rPr>
              <w:t xml:space="preserve">HKOK </w:t>
            </w:r>
          </w:p>
        </w:tc>
      </w:tr>
      <w:tr w:rsidR="00762821" w:rsidRPr="00755DD9" w:rsidTr="007C372C">
        <w:trPr>
          <w:trHeight w:val="353"/>
          <w:jc w:val="center"/>
        </w:trPr>
        <w:tc>
          <w:tcPr>
            <w:tcW w:w="882"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Çan</w:t>
            </w: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26" w:type="pct"/>
            <w:shd w:val="clear" w:color="auto" w:fill="auto"/>
          </w:tcPr>
          <w:p w:rsidR="00762821" w:rsidRPr="00755DD9" w:rsidRDefault="00762821" w:rsidP="009867B6">
            <w:pPr>
              <w:spacing w:after="0" w:line="360" w:lineRule="auto"/>
              <w:jc w:val="center"/>
            </w:pPr>
            <w:r w:rsidRPr="00755DD9">
              <w:t>93.20</w:t>
            </w:r>
          </w:p>
        </w:tc>
        <w:tc>
          <w:tcPr>
            <w:tcW w:w="727" w:type="pct"/>
            <w:shd w:val="clear" w:color="auto" w:fill="auto"/>
          </w:tcPr>
          <w:p w:rsidR="00762821" w:rsidRPr="00755DD9" w:rsidRDefault="00762821" w:rsidP="009867B6">
            <w:pPr>
              <w:spacing w:after="0" w:line="360" w:lineRule="auto"/>
              <w:jc w:val="center"/>
            </w:pPr>
            <w:r w:rsidRPr="00755DD9">
              <w:t>28.95</w:t>
            </w:r>
          </w:p>
        </w:tc>
        <w:tc>
          <w:tcPr>
            <w:tcW w:w="808" w:type="pct"/>
            <w:shd w:val="clear" w:color="auto" w:fill="auto"/>
          </w:tcPr>
          <w:p w:rsidR="00762821" w:rsidRPr="00755DD9" w:rsidRDefault="00762821" w:rsidP="009867B6">
            <w:pPr>
              <w:spacing w:after="0" w:line="360" w:lineRule="auto"/>
              <w:jc w:val="center"/>
            </w:pPr>
            <w:r w:rsidRPr="00755DD9">
              <w:t>71.30</w:t>
            </w:r>
          </w:p>
        </w:tc>
        <w:tc>
          <w:tcPr>
            <w:tcW w:w="643" w:type="pct"/>
            <w:shd w:val="clear" w:color="auto" w:fill="auto"/>
          </w:tcPr>
          <w:p w:rsidR="00762821" w:rsidRPr="00755DD9" w:rsidRDefault="00762821" w:rsidP="009867B6">
            <w:pPr>
              <w:spacing w:after="0" w:line="360" w:lineRule="auto"/>
              <w:jc w:val="center"/>
            </w:pPr>
            <w:r w:rsidRPr="00755DD9">
              <w:t>53.57</w:t>
            </w:r>
          </w:p>
        </w:tc>
      </w:tr>
      <w:tr w:rsidR="00762821" w:rsidRPr="00755DD9" w:rsidTr="007C372C">
        <w:trPr>
          <w:trHeight w:val="353"/>
          <w:jc w:val="center"/>
        </w:trPr>
        <w:tc>
          <w:tcPr>
            <w:tcW w:w="882" w:type="pct"/>
            <w:vMerge/>
            <w:shd w:val="clear" w:color="auto" w:fill="auto"/>
          </w:tcPr>
          <w:p w:rsidR="00762821" w:rsidRPr="00755DD9" w:rsidRDefault="00762821" w:rsidP="009867B6">
            <w:pPr>
              <w:spacing w:after="0" w:line="360" w:lineRule="auto"/>
              <w:rPr>
                <w:rFonts w:eastAsiaTheme="minorEastAsia"/>
              </w:rPr>
            </w:pP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26" w:type="pct"/>
            <w:shd w:val="clear" w:color="auto" w:fill="auto"/>
          </w:tcPr>
          <w:p w:rsidR="00762821" w:rsidRPr="00755DD9" w:rsidRDefault="00762821" w:rsidP="009867B6">
            <w:pPr>
              <w:spacing w:after="0" w:line="360" w:lineRule="auto"/>
              <w:jc w:val="center"/>
            </w:pPr>
            <w:r>
              <w:t>95.24</w:t>
            </w:r>
          </w:p>
        </w:tc>
        <w:tc>
          <w:tcPr>
            <w:tcW w:w="727" w:type="pct"/>
            <w:shd w:val="clear" w:color="auto" w:fill="auto"/>
          </w:tcPr>
          <w:p w:rsidR="00762821" w:rsidRPr="00755DD9" w:rsidRDefault="00762821" w:rsidP="009867B6">
            <w:pPr>
              <w:spacing w:after="0" w:line="360" w:lineRule="auto"/>
              <w:jc w:val="center"/>
            </w:pPr>
            <w:r>
              <w:t>21</w:t>
            </w:r>
            <w:r w:rsidRPr="00755DD9">
              <w:t>.</w:t>
            </w:r>
            <w:r>
              <w:t>05</w:t>
            </w:r>
          </w:p>
        </w:tc>
        <w:tc>
          <w:tcPr>
            <w:tcW w:w="808" w:type="pct"/>
            <w:shd w:val="clear" w:color="auto" w:fill="auto"/>
          </w:tcPr>
          <w:p w:rsidR="00762821" w:rsidRPr="00755DD9" w:rsidRDefault="00762821" w:rsidP="009867B6">
            <w:pPr>
              <w:spacing w:after="0" w:line="360" w:lineRule="auto"/>
              <w:jc w:val="center"/>
            </w:pPr>
            <w:r w:rsidRPr="00755DD9">
              <w:t>69.96</w:t>
            </w:r>
          </w:p>
        </w:tc>
        <w:tc>
          <w:tcPr>
            <w:tcW w:w="643" w:type="pct"/>
            <w:shd w:val="clear" w:color="auto" w:fill="auto"/>
          </w:tcPr>
          <w:p w:rsidR="00762821" w:rsidRPr="00755DD9" w:rsidRDefault="00762821" w:rsidP="009867B6">
            <w:pPr>
              <w:spacing w:after="0" w:line="360" w:lineRule="auto"/>
              <w:jc w:val="center"/>
            </w:pPr>
            <w:r w:rsidRPr="00755DD9">
              <w:t>54.81</w:t>
            </w:r>
          </w:p>
        </w:tc>
      </w:tr>
      <w:tr w:rsidR="007C372C" w:rsidRPr="00755DD9" w:rsidTr="007C372C">
        <w:trPr>
          <w:trHeight w:val="101"/>
          <w:jc w:val="center"/>
        </w:trPr>
        <w:tc>
          <w:tcPr>
            <w:tcW w:w="5000" w:type="pct"/>
            <w:gridSpan w:val="6"/>
            <w:shd w:val="clear" w:color="auto" w:fill="auto"/>
          </w:tcPr>
          <w:p w:rsidR="007C372C" w:rsidRPr="00755DD9" w:rsidRDefault="007C372C" w:rsidP="009867B6">
            <w:pPr>
              <w:spacing w:after="0" w:line="360" w:lineRule="auto"/>
              <w:jc w:val="center"/>
            </w:pPr>
          </w:p>
        </w:tc>
      </w:tr>
      <w:tr w:rsidR="00762821" w:rsidRPr="00755DD9" w:rsidTr="007C372C">
        <w:trPr>
          <w:trHeight w:val="353"/>
          <w:jc w:val="center"/>
        </w:trPr>
        <w:tc>
          <w:tcPr>
            <w:tcW w:w="882"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Gauss</w:t>
            </w: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26" w:type="pct"/>
            <w:shd w:val="clear" w:color="auto" w:fill="auto"/>
          </w:tcPr>
          <w:p w:rsidR="00762821" w:rsidRPr="00755DD9" w:rsidRDefault="00762821" w:rsidP="009867B6">
            <w:pPr>
              <w:spacing w:after="0" w:line="360" w:lineRule="auto"/>
              <w:jc w:val="center"/>
            </w:pPr>
            <w:r w:rsidRPr="00755DD9">
              <w:t>97.96</w:t>
            </w:r>
          </w:p>
        </w:tc>
        <w:tc>
          <w:tcPr>
            <w:tcW w:w="727" w:type="pct"/>
            <w:shd w:val="clear" w:color="auto" w:fill="auto"/>
          </w:tcPr>
          <w:p w:rsidR="00762821" w:rsidRPr="00755DD9" w:rsidRDefault="00762821" w:rsidP="009867B6">
            <w:pPr>
              <w:spacing w:after="0" w:line="360" w:lineRule="auto"/>
              <w:jc w:val="center"/>
            </w:pPr>
            <w:r w:rsidRPr="00755DD9">
              <w:t>21.05</w:t>
            </w:r>
          </w:p>
        </w:tc>
        <w:tc>
          <w:tcPr>
            <w:tcW w:w="808" w:type="pct"/>
            <w:shd w:val="clear" w:color="auto" w:fill="auto"/>
          </w:tcPr>
          <w:p w:rsidR="00762821" w:rsidRPr="00755DD9" w:rsidRDefault="00762821" w:rsidP="009867B6">
            <w:pPr>
              <w:spacing w:after="0" w:line="360" w:lineRule="auto"/>
              <w:jc w:val="center"/>
            </w:pPr>
            <w:r w:rsidRPr="00755DD9">
              <w:t>71.75</w:t>
            </w:r>
          </w:p>
        </w:tc>
        <w:tc>
          <w:tcPr>
            <w:tcW w:w="643" w:type="pct"/>
            <w:shd w:val="clear" w:color="auto" w:fill="auto"/>
          </w:tcPr>
          <w:p w:rsidR="00762821" w:rsidRPr="00755DD9" w:rsidRDefault="00762821" w:rsidP="009867B6">
            <w:pPr>
              <w:spacing w:after="0" w:line="360" w:lineRule="auto"/>
              <w:jc w:val="center"/>
            </w:pPr>
            <w:r w:rsidRPr="00755DD9">
              <w:t>53.15</w:t>
            </w:r>
          </w:p>
        </w:tc>
      </w:tr>
      <w:tr w:rsidR="00762821" w:rsidRPr="00755DD9" w:rsidTr="007C372C">
        <w:trPr>
          <w:trHeight w:val="353"/>
          <w:jc w:val="center"/>
        </w:trPr>
        <w:tc>
          <w:tcPr>
            <w:tcW w:w="882" w:type="pct"/>
            <w:vMerge/>
            <w:shd w:val="clear" w:color="auto" w:fill="auto"/>
          </w:tcPr>
          <w:p w:rsidR="00762821" w:rsidRPr="00755DD9" w:rsidRDefault="00762821" w:rsidP="009867B6">
            <w:pPr>
              <w:spacing w:after="0" w:line="360" w:lineRule="auto"/>
              <w:rPr>
                <w:rFonts w:eastAsiaTheme="minorEastAsia"/>
              </w:rPr>
            </w:pP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26" w:type="pct"/>
            <w:shd w:val="clear" w:color="auto" w:fill="auto"/>
          </w:tcPr>
          <w:p w:rsidR="00762821" w:rsidRPr="00755DD9" w:rsidRDefault="00762821" w:rsidP="009867B6">
            <w:pPr>
              <w:spacing w:after="0" w:line="360" w:lineRule="auto"/>
              <w:jc w:val="center"/>
            </w:pPr>
            <w:r w:rsidRPr="00755DD9">
              <w:t>97.96</w:t>
            </w:r>
          </w:p>
        </w:tc>
        <w:tc>
          <w:tcPr>
            <w:tcW w:w="727" w:type="pct"/>
            <w:shd w:val="clear" w:color="auto" w:fill="auto"/>
          </w:tcPr>
          <w:p w:rsidR="00762821" w:rsidRPr="00755DD9" w:rsidRDefault="00762821" w:rsidP="009867B6">
            <w:pPr>
              <w:spacing w:after="0" w:line="360" w:lineRule="auto"/>
              <w:jc w:val="center"/>
            </w:pPr>
            <w:r w:rsidRPr="00755DD9">
              <w:t>11.84</w:t>
            </w:r>
          </w:p>
        </w:tc>
        <w:tc>
          <w:tcPr>
            <w:tcW w:w="808" w:type="pct"/>
            <w:shd w:val="clear" w:color="auto" w:fill="auto"/>
          </w:tcPr>
          <w:p w:rsidR="00762821" w:rsidRPr="00755DD9" w:rsidRDefault="00762821" w:rsidP="009867B6">
            <w:pPr>
              <w:spacing w:after="0" w:line="360" w:lineRule="auto"/>
              <w:jc w:val="center"/>
            </w:pPr>
            <w:r w:rsidRPr="00755DD9">
              <w:t>68.61</w:t>
            </w:r>
          </w:p>
        </w:tc>
        <w:tc>
          <w:tcPr>
            <w:tcW w:w="643" w:type="pct"/>
            <w:shd w:val="clear" w:color="auto" w:fill="auto"/>
          </w:tcPr>
          <w:p w:rsidR="00762821" w:rsidRPr="00755DD9" w:rsidRDefault="00762821" w:rsidP="009867B6">
            <w:pPr>
              <w:spacing w:after="0" w:line="360" w:lineRule="auto"/>
              <w:jc w:val="center"/>
            </w:pPr>
            <w:r w:rsidRPr="00755DD9">
              <w:t>56.03</w:t>
            </w:r>
          </w:p>
        </w:tc>
      </w:tr>
      <w:tr w:rsidR="007C372C" w:rsidRPr="00755DD9" w:rsidTr="007C372C">
        <w:trPr>
          <w:trHeight w:val="353"/>
          <w:jc w:val="center"/>
        </w:trPr>
        <w:tc>
          <w:tcPr>
            <w:tcW w:w="5000" w:type="pct"/>
            <w:gridSpan w:val="6"/>
            <w:shd w:val="clear" w:color="auto" w:fill="auto"/>
          </w:tcPr>
          <w:p w:rsidR="007C372C" w:rsidRPr="00755DD9" w:rsidRDefault="007C372C" w:rsidP="009867B6">
            <w:pPr>
              <w:spacing w:after="0" w:line="360" w:lineRule="auto"/>
              <w:jc w:val="center"/>
            </w:pPr>
          </w:p>
        </w:tc>
      </w:tr>
      <w:tr w:rsidR="00762821" w:rsidRPr="00755DD9" w:rsidTr="007C372C">
        <w:trPr>
          <w:trHeight w:val="353"/>
          <w:jc w:val="center"/>
        </w:trPr>
        <w:tc>
          <w:tcPr>
            <w:tcW w:w="882"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Üçgen</w:t>
            </w: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26" w:type="pct"/>
            <w:shd w:val="clear" w:color="auto" w:fill="auto"/>
          </w:tcPr>
          <w:p w:rsidR="00762821" w:rsidRPr="00755DD9" w:rsidRDefault="00762821" w:rsidP="009867B6">
            <w:pPr>
              <w:spacing w:after="0" w:line="360" w:lineRule="auto"/>
              <w:jc w:val="center"/>
            </w:pPr>
            <w:r w:rsidRPr="00755DD9">
              <w:t>93.20</w:t>
            </w:r>
          </w:p>
        </w:tc>
        <w:tc>
          <w:tcPr>
            <w:tcW w:w="727" w:type="pct"/>
            <w:shd w:val="clear" w:color="auto" w:fill="auto"/>
          </w:tcPr>
          <w:p w:rsidR="00762821" w:rsidRPr="00755DD9" w:rsidRDefault="00762821" w:rsidP="009867B6">
            <w:pPr>
              <w:spacing w:after="0" w:line="360" w:lineRule="auto"/>
              <w:jc w:val="center"/>
            </w:pPr>
            <w:r w:rsidRPr="00755DD9">
              <w:t>35.53</w:t>
            </w:r>
          </w:p>
        </w:tc>
        <w:tc>
          <w:tcPr>
            <w:tcW w:w="808" w:type="pct"/>
            <w:shd w:val="clear" w:color="auto" w:fill="auto"/>
          </w:tcPr>
          <w:p w:rsidR="00762821" w:rsidRPr="00755DD9" w:rsidRDefault="00762821" w:rsidP="009867B6">
            <w:pPr>
              <w:spacing w:after="0" w:line="360" w:lineRule="auto"/>
              <w:jc w:val="center"/>
            </w:pPr>
            <w:r w:rsidRPr="00755DD9">
              <w:t>73.54</w:t>
            </w:r>
          </w:p>
        </w:tc>
        <w:tc>
          <w:tcPr>
            <w:tcW w:w="643" w:type="pct"/>
            <w:shd w:val="clear" w:color="auto" w:fill="auto"/>
          </w:tcPr>
          <w:p w:rsidR="00762821" w:rsidRPr="00755DD9" w:rsidRDefault="00762821" w:rsidP="009867B6">
            <w:pPr>
              <w:spacing w:after="0" w:line="360" w:lineRule="auto"/>
              <w:jc w:val="center"/>
            </w:pPr>
            <w:r w:rsidRPr="00755DD9">
              <w:t>51.44</w:t>
            </w:r>
          </w:p>
        </w:tc>
      </w:tr>
      <w:tr w:rsidR="00762821" w:rsidRPr="00755DD9" w:rsidTr="007C372C">
        <w:trPr>
          <w:trHeight w:val="353"/>
          <w:jc w:val="center"/>
        </w:trPr>
        <w:tc>
          <w:tcPr>
            <w:tcW w:w="882" w:type="pct"/>
            <w:vMerge/>
            <w:shd w:val="clear" w:color="auto" w:fill="auto"/>
          </w:tcPr>
          <w:p w:rsidR="00762821" w:rsidRPr="00755DD9" w:rsidRDefault="00762821" w:rsidP="009867B6">
            <w:pPr>
              <w:spacing w:after="0" w:line="360" w:lineRule="auto"/>
              <w:rPr>
                <w:rFonts w:eastAsiaTheme="minorEastAsia"/>
              </w:rPr>
            </w:pP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26" w:type="pct"/>
            <w:shd w:val="clear" w:color="auto" w:fill="auto"/>
          </w:tcPr>
          <w:p w:rsidR="00762821" w:rsidRPr="00755DD9" w:rsidRDefault="00762821" w:rsidP="009867B6">
            <w:pPr>
              <w:spacing w:after="0" w:line="360" w:lineRule="auto"/>
              <w:jc w:val="center"/>
            </w:pPr>
            <w:r w:rsidRPr="00755DD9">
              <w:t>91.84</w:t>
            </w:r>
          </w:p>
        </w:tc>
        <w:tc>
          <w:tcPr>
            <w:tcW w:w="727" w:type="pct"/>
            <w:shd w:val="clear" w:color="auto" w:fill="auto"/>
          </w:tcPr>
          <w:p w:rsidR="00762821" w:rsidRPr="00755DD9" w:rsidRDefault="00762821" w:rsidP="009867B6">
            <w:pPr>
              <w:spacing w:after="0" w:line="360" w:lineRule="auto"/>
              <w:jc w:val="center"/>
            </w:pPr>
            <w:r w:rsidRPr="00755DD9">
              <w:t>25.00</w:t>
            </w:r>
          </w:p>
        </w:tc>
        <w:tc>
          <w:tcPr>
            <w:tcW w:w="808" w:type="pct"/>
            <w:shd w:val="clear" w:color="auto" w:fill="auto"/>
          </w:tcPr>
          <w:p w:rsidR="00762821" w:rsidRPr="00755DD9" w:rsidRDefault="00762821" w:rsidP="009867B6">
            <w:pPr>
              <w:spacing w:after="0" w:line="360" w:lineRule="auto"/>
              <w:jc w:val="center"/>
            </w:pPr>
            <w:r w:rsidRPr="00755DD9">
              <w:t>69.06</w:t>
            </w:r>
          </w:p>
        </w:tc>
        <w:tc>
          <w:tcPr>
            <w:tcW w:w="643" w:type="pct"/>
            <w:shd w:val="clear" w:color="auto" w:fill="auto"/>
          </w:tcPr>
          <w:p w:rsidR="00762821" w:rsidRPr="00755DD9" w:rsidRDefault="00762821" w:rsidP="009867B6">
            <w:pPr>
              <w:spacing w:after="0" w:line="360" w:lineRule="auto"/>
              <w:jc w:val="center"/>
            </w:pPr>
            <w:r w:rsidRPr="00755DD9">
              <w:t>55.63</w:t>
            </w:r>
          </w:p>
        </w:tc>
      </w:tr>
      <w:tr w:rsidR="007C372C" w:rsidRPr="00755DD9" w:rsidTr="007C372C">
        <w:trPr>
          <w:trHeight w:val="353"/>
          <w:jc w:val="center"/>
        </w:trPr>
        <w:tc>
          <w:tcPr>
            <w:tcW w:w="5000" w:type="pct"/>
            <w:gridSpan w:val="6"/>
            <w:shd w:val="clear" w:color="auto" w:fill="auto"/>
          </w:tcPr>
          <w:p w:rsidR="007C372C" w:rsidRPr="00755DD9" w:rsidRDefault="007C372C" w:rsidP="009867B6">
            <w:pPr>
              <w:spacing w:after="0" w:line="360" w:lineRule="auto"/>
              <w:jc w:val="center"/>
            </w:pPr>
          </w:p>
        </w:tc>
      </w:tr>
      <w:tr w:rsidR="00762821" w:rsidRPr="00755DD9" w:rsidTr="007C372C">
        <w:trPr>
          <w:trHeight w:val="353"/>
          <w:jc w:val="center"/>
        </w:trPr>
        <w:tc>
          <w:tcPr>
            <w:tcW w:w="882"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Yamuk</w:t>
            </w: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26" w:type="pct"/>
            <w:shd w:val="clear" w:color="auto" w:fill="auto"/>
          </w:tcPr>
          <w:p w:rsidR="00762821" w:rsidRPr="00755DD9" w:rsidRDefault="00762821" w:rsidP="009867B6">
            <w:pPr>
              <w:spacing w:after="0" w:line="360" w:lineRule="auto"/>
              <w:jc w:val="center"/>
            </w:pPr>
            <w:r>
              <w:t>93.20</w:t>
            </w:r>
          </w:p>
        </w:tc>
        <w:tc>
          <w:tcPr>
            <w:tcW w:w="727" w:type="pct"/>
            <w:shd w:val="clear" w:color="auto" w:fill="auto"/>
          </w:tcPr>
          <w:p w:rsidR="00762821" w:rsidRPr="00755DD9" w:rsidRDefault="00762821" w:rsidP="009867B6">
            <w:pPr>
              <w:spacing w:after="0" w:line="360" w:lineRule="auto"/>
              <w:jc w:val="center"/>
            </w:pPr>
            <w:r w:rsidRPr="00755DD9">
              <w:t>28.95</w:t>
            </w:r>
          </w:p>
        </w:tc>
        <w:tc>
          <w:tcPr>
            <w:tcW w:w="808" w:type="pct"/>
            <w:shd w:val="clear" w:color="auto" w:fill="auto"/>
          </w:tcPr>
          <w:p w:rsidR="00762821" w:rsidRPr="00755DD9" w:rsidRDefault="00762821" w:rsidP="009867B6">
            <w:pPr>
              <w:spacing w:after="0" w:line="360" w:lineRule="auto"/>
              <w:jc w:val="center"/>
            </w:pPr>
            <w:r w:rsidRPr="00755DD9">
              <w:t>71.30</w:t>
            </w:r>
          </w:p>
        </w:tc>
        <w:tc>
          <w:tcPr>
            <w:tcW w:w="643" w:type="pct"/>
            <w:shd w:val="clear" w:color="auto" w:fill="auto"/>
          </w:tcPr>
          <w:p w:rsidR="00762821" w:rsidRPr="00755DD9" w:rsidRDefault="00762821" w:rsidP="009867B6">
            <w:pPr>
              <w:spacing w:after="0" w:line="360" w:lineRule="auto"/>
              <w:jc w:val="center"/>
            </w:pPr>
            <w:r w:rsidRPr="00755DD9">
              <w:t>53.57</w:t>
            </w:r>
          </w:p>
        </w:tc>
      </w:tr>
      <w:tr w:rsidR="00762821" w:rsidRPr="00755DD9" w:rsidTr="007C372C">
        <w:trPr>
          <w:trHeight w:val="353"/>
          <w:jc w:val="center"/>
        </w:trPr>
        <w:tc>
          <w:tcPr>
            <w:tcW w:w="882" w:type="pct"/>
            <w:vMerge/>
            <w:shd w:val="clear" w:color="auto" w:fill="auto"/>
          </w:tcPr>
          <w:p w:rsidR="00762821" w:rsidRPr="00755DD9" w:rsidRDefault="00762821" w:rsidP="009867B6">
            <w:pPr>
              <w:spacing w:after="0" w:line="360" w:lineRule="auto"/>
              <w:rPr>
                <w:rFonts w:eastAsiaTheme="minorEastAsia"/>
              </w:rPr>
            </w:pPr>
          </w:p>
        </w:tc>
        <w:tc>
          <w:tcPr>
            <w:tcW w:w="1214"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26" w:type="pct"/>
            <w:shd w:val="clear" w:color="auto" w:fill="auto"/>
          </w:tcPr>
          <w:p w:rsidR="00762821" w:rsidRPr="00755DD9" w:rsidRDefault="00762821" w:rsidP="009867B6">
            <w:pPr>
              <w:spacing w:after="0" w:line="360" w:lineRule="auto"/>
              <w:jc w:val="center"/>
            </w:pPr>
            <w:r w:rsidRPr="00755DD9">
              <w:t>92.52</w:t>
            </w:r>
          </w:p>
        </w:tc>
        <w:tc>
          <w:tcPr>
            <w:tcW w:w="727" w:type="pct"/>
            <w:shd w:val="clear" w:color="auto" w:fill="auto"/>
          </w:tcPr>
          <w:p w:rsidR="00762821" w:rsidRPr="00755DD9" w:rsidRDefault="00762821" w:rsidP="009867B6">
            <w:pPr>
              <w:spacing w:after="0" w:line="360" w:lineRule="auto"/>
              <w:jc w:val="center"/>
            </w:pPr>
            <w:r w:rsidRPr="00755DD9">
              <w:t>21.05</w:t>
            </w:r>
          </w:p>
        </w:tc>
        <w:tc>
          <w:tcPr>
            <w:tcW w:w="808" w:type="pct"/>
            <w:shd w:val="clear" w:color="auto" w:fill="auto"/>
          </w:tcPr>
          <w:p w:rsidR="00762821" w:rsidRPr="00755DD9" w:rsidRDefault="00762821" w:rsidP="009867B6">
            <w:pPr>
              <w:spacing w:after="0" w:line="360" w:lineRule="auto"/>
              <w:jc w:val="center"/>
            </w:pPr>
            <w:r w:rsidRPr="00755DD9">
              <w:t>68.16</w:t>
            </w:r>
          </w:p>
        </w:tc>
        <w:tc>
          <w:tcPr>
            <w:tcW w:w="643" w:type="pct"/>
            <w:shd w:val="clear" w:color="auto" w:fill="auto"/>
          </w:tcPr>
          <w:p w:rsidR="00762821" w:rsidRPr="00755DD9" w:rsidRDefault="00762821" w:rsidP="009867B6">
            <w:pPr>
              <w:spacing w:after="0" w:line="360" w:lineRule="auto"/>
              <w:jc w:val="center"/>
            </w:pPr>
            <w:r w:rsidRPr="00755DD9">
              <w:t>56.43</w:t>
            </w:r>
          </w:p>
        </w:tc>
      </w:tr>
    </w:tbl>
    <w:p w:rsidR="00667FFE" w:rsidRPr="00762821" w:rsidRDefault="00667FFE" w:rsidP="003A26EE">
      <w:pPr>
        <w:spacing w:after="0" w:line="360" w:lineRule="auto"/>
        <w:rPr>
          <w:lang w:eastAsia="tr-TR"/>
        </w:rPr>
      </w:pPr>
    </w:p>
    <w:p w:rsidR="00762821" w:rsidRDefault="007B68C1" w:rsidP="003A26EE">
      <w:pPr>
        <w:pStyle w:val="TBal"/>
        <w:spacing w:after="0" w:line="360" w:lineRule="auto"/>
      </w:pPr>
      <w:bookmarkStart w:id="362" w:name="_Toc458999013"/>
      <w:r>
        <w:t>Tablo 4.54</w:t>
      </w:r>
      <w:r w:rsidR="00762821">
        <w:t xml:space="preserve"> Test setinde</w:t>
      </w:r>
      <w:r w:rsidR="00762821" w:rsidRPr="00755DD9">
        <w:t xml:space="preserve"> aşamalı ve aşamalı olmayan bulanık modellerin duyarlılık</w:t>
      </w:r>
      <w:r w:rsidR="00762821">
        <w:t>, özgüllük, doğruluk ve HKOK</w:t>
      </w:r>
      <w:r w:rsidR="00762821" w:rsidRPr="00755DD9">
        <w:t xml:space="preserve"> değerleri</w:t>
      </w:r>
      <w:bookmarkEnd w:id="362"/>
    </w:p>
    <w:p w:rsidR="007F7959" w:rsidRPr="007F7959" w:rsidRDefault="007F7959" w:rsidP="003A26EE">
      <w:pPr>
        <w:spacing w:after="0" w:line="240" w:lineRule="auto"/>
        <w:rPr>
          <w:lang w:eastAsia="tr-TR"/>
        </w:rPr>
      </w:pPr>
    </w:p>
    <w:tbl>
      <w:tblPr>
        <w:tblStyle w:val="TabloKlavuzu"/>
        <w:tblW w:w="5002" w:type="pct"/>
        <w:jc w:val="center"/>
        <w:tblLayout w:type="fixed"/>
        <w:tblLook w:val="04A0" w:firstRow="1" w:lastRow="0" w:firstColumn="1" w:lastColumn="0" w:noHBand="0" w:noVBand="1"/>
      </w:tblPr>
      <w:tblGrid>
        <w:gridCol w:w="1546"/>
        <w:gridCol w:w="2275"/>
        <w:gridCol w:w="1275"/>
        <w:gridCol w:w="1276"/>
        <w:gridCol w:w="1418"/>
        <w:gridCol w:w="1275"/>
      </w:tblGrid>
      <w:tr w:rsidR="00762821" w:rsidRPr="00755DD9" w:rsidTr="007C372C">
        <w:trPr>
          <w:trHeight w:val="349"/>
          <w:jc w:val="center"/>
        </w:trPr>
        <w:tc>
          <w:tcPr>
            <w:tcW w:w="853" w:type="pct"/>
            <w:shd w:val="clear" w:color="auto" w:fill="auto"/>
          </w:tcPr>
          <w:p w:rsidR="00762821" w:rsidRPr="00755DD9" w:rsidRDefault="00762821" w:rsidP="009867B6">
            <w:pPr>
              <w:spacing w:after="0" w:line="360" w:lineRule="auto"/>
              <w:jc w:val="center"/>
              <w:rPr>
                <w:rFonts w:eastAsiaTheme="minorEastAsia"/>
                <w:b/>
              </w:rPr>
            </w:pPr>
            <w:r w:rsidRPr="00755DD9">
              <w:rPr>
                <w:rFonts w:eastAsiaTheme="minorEastAsia"/>
                <w:b/>
              </w:rPr>
              <w:t xml:space="preserve">Fonksiyon </w:t>
            </w:r>
          </w:p>
        </w:tc>
        <w:tc>
          <w:tcPr>
            <w:tcW w:w="1255" w:type="pct"/>
            <w:shd w:val="clear" w:color="auto" w:fill="auto"/>
          </w:tcPr>
          <w:p w:rsidR="00762821" w:rsidRPr="00755DD9" w:rsidRDefault="00762821" w:rsidP="009867B6">
            <w:pPr>
              <w:spacing w:after="0" w:line="360" w:lineRule="auto"/>
              <w:jc w:val="center"/>
              <w:rPr>
                <w:rFonts w:eastAsiaTheme="minorEastAsia"/>
                <w:b/>
              </w:rPr>
            </w:pPr>
            <w:r w:rsidRPr="00755DD9">
              <w:rPr>
                <w:rFonts w:eastAsiaTheme="minorEastAsia"/>
                <w:b/>
              </w:rPr>
              <w:t>Yöntem</w:t>
            </w:r>
          </w:p>
        </w:tc>
        <w:tc>
          <w:tcPr>
            <w:tcW w:w="703" w:type="pct"/>
            <w:shd w:val="clear" w:color="auto" w:fill="auto"/>
          </w:tcPr>
          <w:p w:rsidR="00762821" w:rsidRPr="00755DD9" w:rsidRDefault="00762821" w:rsidP="009867B6">
            <w:pPr>
              <w:spacing w:after="0" w:line="360" w:lineRule="auto"/>
              <w:jc w:val="center"/>
              <w:rPr>
                <w:b/>
              </w:rPr>
            </w:pPr>
            <w:r>
              <w:rPr>
                <w:b/>
              </w:rPr>
              <w:t>Duyarlılık</w:t>
            </w:r>
          </w:p>
        </w:tc>
        <w:tc>
          <w:tcPr>
            <w:tcW w:w="704" w:type="pct"/>
            <w:shd w:val="clear" w:color="auto" w:fill="auto"/>
          </w:tcPr>
          <w:p w:rsidR="00762821" w:rsidRPr="00755DD9" w:rsidRDefault="00762821" w:rsidP="009867B6">
            <w:pPr>
              <w:spacing w:after="0" w:line="360" w:lineRule="auto"/>
              <w:jc w:val="center"/>
              <w:rPr>
                <w:b/>
              </w:rPr>
            </w:pPr>
            <w:r>
              <w:rPr>
                <w:b/>
              </w:rPr>
              <w:t xml:space="preserve">Özgüllük </w:t>
            </w:r>
          </w:p>
        </w:tc>
        <w:tc>
          <w:tcPr>
            <w:tcW w:w="782" w:type="pct"/>
            <w:shd w:val="clear" w:color="auto" w:fill="auto"/>
          </w:tcPr>
          <w:p w:rsidR="00762821" w:rsidRPr="00755DD9" w:rsidRDefault="00762821" w:rsidP="009867B6">
            <w:pPr>
              <w:spacing w:after="0" w:line="360" w:lineRule="auto"/>
              <w:jc w:val="center"/>
              <w:rPr>
                <w:b/>
              </w:rPr>
            </w:pPr>
            <w:r w:rsidRPr="00755DD9">
              <w:rPr>
                <w:rFonts w:eastAsiaTheme="minorEastAsia"/>
                <w:b/>
              </w:rPr>
              <w:t>D</w:t>
            </w:r>
            <w:r>
              <w:rPr>
                <w:rFonts w:eastAsiaTheme="minorEastAsia"/>
                <w:b/>
              </w:rPr>
              <w:t xml:space="preserve">oğruluk </w:t>
            </w:r>
          </w:p>
        </w:tc>
        <w:tc>
          <w:tcPr>
            <w:tcW w:w="703" w:type="pct"/>
            <w:shd w:val="clear" w:color="auto" w:fill="auto"/>
          </w:tcPr>
          <w:p w:rsidR="00762821" w:rsidRPr="00755DD9" w:rsidRDefault="00762821" w:rsidP="009867B6">
            <w:pPr>
              <w:spacing w:after="0" w:line="360" w:lineRule="auto"/>
              <w:jc w:val="center"/>
              <w:rPr>
                <w:b/>
              </w:rPr>
            </w:pPr>
            <w:r w:rsidRPr="00755DD9">
              <w:rPr>
                <w:rFonts w:eastAsiaTheme="minorEastAsia"/>
                <w:b/>
              </w:rPr>
              <w:t xml:space="preserve">HKOK </w:t>
            </w:r>
          </w:p>
        </w:tc>
      </w:tr>
      <w:tr w:rsidR="00762821" w:rsidRPr="00755DD9" w:rsidTr="007C372C">
        <w:trPr>
          <w:trHeight w:val="353"/>
          <w:jc w:val="center"/>
        </w:trPr>
        <w:tc>
          <w:tcPr>
            <w:tcW w:w="853"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Çan</w:t>
            </w: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03" w:type="pct"/>
            <w:shd w:val="clear" w:color="auto" w:fill="auto"/>
          </w:tcPr>
          <w:p w:rsidR="00762821" w:rsidRPr="00755DD9" w:rsidRDefault="00762821" w:rsidP="009867B6">
            <w:pPr>
              <w:spacing w:after="0" w:line="360" w:lineRule="auto"/>
              <w:jc w:val="center"/>
            </w:pPr>
            <w:r w:rsidRPr="00755DD9">
              <w:t>91.53</w:t>
            </w:r>
          </w:p>
        </w:tc>
        <w:tc>
          <w:tcPr>
            <w:tcW w:w="704" w:type="pct"/>
            <w:shd w:val="clear" w:color="auto" w:fill="auto"/>
          </w:tcPr>
          <w:p w:rsidR="00762821" w:rsidRPr="00755DD9" w:rsidRDefault="00762821" w:rsidP="009867B6">
            <w:pPr>
              <w:spacing w:after="0" w:line="360" w:lineRule="auto"/>
              <w:jc w:val="center"/>
            </w:pPr>
            <w:r>
              <w:t>27</w:t>
            </w:r>
            <w:r w:rsidRPr="00755DD9">
              <w:t>.</w:t>
            </w:r>
            <w:r>
              <w:t>0</w:t>
            </w:r>
            <w:r w:rsidRPr="00755DD9">
              <w:t>3</w:t>
            </w:r>
          </w:p>
        </w:tc>
        <w:tc>
          <w:tcPr>
            <w:tcW w:w="782" w:type="pct"/>
            <w:shd w:val="clear" w:color="auto" w:fill="auto"/>
          </w:tcPr>
          <w:p w:rsidR="00762821" w:rsidRPr="00755DD9" w:rsidRDefault="00762821" w:rsidP="009867B6">
            <w:pPr>
              <w:spacing w:after="0" w:line="360" w:lineRule="auto"/>
              <w:jc w:val="center"/>
            </w:pPr>
            <w:r>
              <w:t>66</w:t>
            </w:r>
            <w:r w:rsidRPr="00755DD9">
              <w:t>.6</w:t>
            </w:r>
            <w:r>
              <w:t>7</w:t>
            </w:r>
          </w:p>
        </w:tc>
        <w:tc>
          <w:tcPr>
            <w:tcW w:w="703" w:type="pct"/>
            <w:shd w:val="clear" w:color="auto" w:fill="auto"/>
          </w:tcPr>
          <w:p w:rsidR="00762821" w:rsidRPr="00755DD9" w:rsidRDefault="00762821" w:rsidP="009867B6">
            <w:pPr>
              <w:spacing w:after="0" w:line="360" w:lineRule="auto"/>
              <w:jc w:val="center"/>
            </w:pPr>
            <w:r>
              <w:t>57.74</w:t>
            </w:r>
          </w:p>
        </w:tc>
      </w:tr>
      <w:tr w:rsidR="00762821" w:rsidRPr="00755DD9" w:rsidTr="007C372C">
        <w:trPr>
          <w:trHeight w:val="353"/>
          <w:jc w:val="center"/>
        </w:trPr>
        <w:tc>
          <w:tcPr>
            <w:tcW w:w="853" w:type="pct"/>
            <w:vMerge/>
            <w:shd w:val="clear" w:color="auto" w:fill="auto"/>
          </w:tcPr>
          <w:p w:rsidR="00762821" w:rsidRPr="00755DD9" w:rsidRDefault="00762821" w:rsidP="009867B6">
            <w:pPr>
              <w:spacing w:after="0" w:line="360" w:lineRule="auto"/>
              <w:rPr>
                <w:rFonts w:eastAsiaTheme="minorEastAsia"/>
              </w:rPr>
            </w:pP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03" w:type="pct"/>
            <w:shd w:val="clear" w:color="auto" w:fill="auto"/>
          </w:tcPr>
          <w:p w:rsidR="00762821" w:rsidRPr="00755DD9" w:rsidRDefault="00762821" w:rsidP="009867B6">
            <w:pPr>
              <w:spacing w:after="0" w:line="360" w:lineRule="auto"/>
              <w:jc w:val="center"/>
            </w:pPr>
            <w:r w:rsidRPr="00755DD9">
              <w:t>81.36</w:t>
            </w:r>
          </w:p>
        </w:tc>
        <w:tc>
          <w:tcPr>
            <w:tcW w:w="704" w:type="pct"/>
            <w:shd w:val="clear" w:color="auto" w:fill="auto"/>
          </w:tcPr>
          <w:p w:rsidR="00762821" w:rsidRPr="00755DD9" w:rsidRDefault="00762821" w:rsidP="009867B6">
            <w:pPr>
              <w:spacing w:after="0" w:line="360" w:lineRule="auto"/>
              <w:jc w:val="center"/>
            </w:pPr>
            <w:r w:rsidRPr="00755DD9">
              <w:t>32.43</w:t>
            </w:r>
          </w:p>
        </w:tc>
        <w:tc>
          <w:tcPr>
            <w:tcW w:w="782" w:type="pct"/>
            <w:shd w:val="clear" w:color="auto" w:fill="auto"/>
          </w:tcPr>
          <w:p w:rsidR="00762821" w:rsidRPr="00755DD9" w:rsidRDefault="00762821" w:rsidP="009867B6">
            <w:pPr>
              <w:spacing w:after="0" w:line="360" w:lineRule="auto"/>
              <w:jc w:val="center"/>
            </w:pPr>
            <w:r w:rsidRPr="00755DD9">
              <w:t>62.50</w:t>
            </w:r>
          </w:p>
        </w:tc>
        <w:tc>
          <w:tcPr>
            <w:tcW w:w="703" w:type="pct"/>
            <w:shd w:val="clear" w:color="auto" w:fill="auto"/>
          </w:tcPr>
          <w:p w:rsidR="00762821" w:rsidRPr="00755DD9" w:rsidRDefault="00762821" w:rsidP="009867B6">
            <w:pPr>
              <w:spacing w:after="0" w:line="360" w:lineRule="auto"/>
              <w:jc w:val="center"/>
            </w:pPr>
            <w:r w:rsidRPr="00755DD9">
              <w:t>61.24</w:t>
            </w:r>
          </w:p>
        </w:tc>
      </w:tr>
      <w:tr w:rsidR="007C372C" w:rsidRPr="00755DD9" w:rsidTr="007C372C">
        <w:trPr>
          <w:trHeight w:val="353"/>
          <w:jc w:val="center"/>
        </w:trPr>
        <w:tc>
          <w:tcPr>
            <w:tcW w:w="5000" w:type="pct"/>
            <w:gridSpan w:val="6"/>
            <w:shd w:val="clear" w:color="auto" w:fill="auto"/>
          </w:tcPr>
          <w:p w:rsidR="007C372C" w:rsidRPr="00755DD9" w:rsidRDefault="007C372C" w:rsidP="009867B6">
            <w:pPr>
              <w:spacing w:after="0" w:line="360" w:lineRule="auto"/>
              <w:jc w:val="center"/>
            </w:pPr>
          </w:p>
        </w:tc>
      </w:tr>
      <w:tr w:rsidR="00762821" w:rsidRPr="00755DD9" w:rsidTr="007C372C">
        <w:trPr>
          <w:trHeight w:val="353"/>
          <w:jc w:val="center"/>
        </w:trPr>
        <w:tc>
          <w:tcPr>
            <w:tcW w:w="853"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Gauss</w:t>
            </w: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03" w:type="pct"/>
            <w:shd w:val="clear" w:color="auto" w:fill="auto"/>
          </w:tcPr>
          <w:p w:rsidR="00762821" w:rsidRPr="00755DD9" w:rsidRDefault="00762821" w:rsidP="009867B6">
            <w:pPr>
              <w:spacing w:after="0" w:line="360" w:lineRule="auto"/>
              <w:jc w:val="center"/>
            </w:pPr>
            <w:r w:rsidRPr="00755DD9">
              <w:t>94.92</w:t>
            </w:r>
          </w:p>
        </w:tc>
        <w:tc>
          <w:tcPr>
            <w:tcW w:w="704" w:type="pct"/>
            <w:shd w:val="clear" w:color="auto" w:fill="auto"/>
          </w:tcPr>
          <w:p w:rsidR="00762821" w:rsidRPr="00755DD9" w:rsidRDefault="00762821" w:rsidP="009867B6">
            <w:pPr>
              <w:spacing w:after="0" w:line="360" w:lineRule="auto"/>
              <w:jc w:val="center"/>
            </w:pPr>
            <w:r w:rsidRPr="00755DD9">
              <w:t>16.22</w:t>
            </w:r>
          </w:p>
        </w:tc>
        <w:tc>
          <w:tcPr>
            <w:tcW w:w="782" w:type="pct"/>
            <w:shd w:val="clear" w:color="auto" w:fill="auto"/>
          </w:tcPr>
          <w:p w:rsidR="00762821" w:rsidRPr="00755DD9" w:rsidRDefault="00762821" w:rsidP="009867B6">
            <w:pPr>
              <w:spacing w:after="0" w:line="360" w:lineRule="auto"/>
              <w:jc w:val="center"/>
            </w:pPr>
            <w:r w:rsidRPr="00755DD9">
              <w:t>64.58</w:t>
            </w:r>
          </w:p>
        </w:tc>
        <w:tc>
          <w:tcPr>
            <w:tcW w:w="703" w:type="pct"/>
            <w:shd w:val="clear" w:color="auto" w:fill="auto"/>
          </w:tcPr>
          <w:p w:rsidR="00762821" w:rsidRPr="00755DD9" w:rsidRDefault="00762821" w:rsidP="009867B6">
            <w:pPr>
              <w:spacing w:after="0" w:line="360" w:lineRule="auto"/>
              <w:jc w:val="center"/>
            </w:pPr>
            <w:r w:rsidRPr="00755DD9">
              <w:t>59.51</w:t>
            </w:r>
          </w:p>
        </w:tc>
      </w:tr>
      <w:tr w:rsidR="00762821" w:rsidRPr="00755DD9" w:rsidTr="007C372C">
        <w:trPr>
          <w:trHeight w:val="353"/>
          <w:jc w:val="center"/>
        </w:trPr>
        <w:tc>
          <w:tcPr>
            <w:tcW w:w="853" w:type="pct"/>
            <w:vMerge/>
            <w:shd w:val="clear" w:color="auto" w:fill="auto"/>
          </w:tcPr>
          <w:p w:rsidR="00762821" w:rsidRPr="00755DD9" w:rsidRDefault="00762821" w:rsidP="009867B6">
            <w:pPr>
              <w:spacing w:after="0" w:line="360" w:lineRule="auto"/>
              <w:rPr>
                <w:rFonts w:eastAsiaTheme="minorEastAsia"/>
              </w:rPr>
            </w:pP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03" w:type="pct"/>
            <w:shd w:val="clear" w:color="auto" w:fill="auto"/>
          </w:tcPr>
          <w:p w:rsidR="00762821" w:rsidRPr="00755DD9" w:rsidRDefault="00762821" w:rsidP="009867B6">
            <w:pPr>
              <w:spacing w:after="0" w:line="360" w:lineRule="auto"/>
              <w:jc w:val="center"/>
            </w:pPr>
            <w:r w:rsidRPr="00755DD9">
              <w:t>94.92</w:t>
            </w:r>
          </w:p>
        </w:tc>
        <w:tc>
          <w:tcPr>
            <w:tcW w:w="704" w:type="pct"/>
            <w:shd w:val="clear" w:color="auto" w:fill="auto"/>
          </w:tcPr>
          <w:p w:rsidR="00762821" w:rsidRPr="00755DD9" w:rsidRDefault="00762821" w:rsidP="009867B6">
            <w:pPr>
              <w:spacing w:after="0" w:line="360" w:lineRule="auto"/>
              <w:jc w:val="center"/>
            </w:pPr>
            <w:r w:rsidRPr="00755DD9">
              <w:t>10.81</w:t>
            </w:r>
          </w:p>
        </w:tc>
        <w:tc>
          <w:tcPr>
            <w:tcW w:w="782" w:type="pct"/>
            <w:shd w:val="clear" w:color="auto" w:fill="auto"/>
          </w:tcPr>
          <w:p w:rsidR="00762821" w:rsidRPr="00755DD9" w:rsidRDefault="00762821" w:rsidP="009867B6">
            <w:pPr>
              <w:spacing w:after="0" w:line="360" w:lineRule="auto"/>
              <w:jc w:val="center"/>
            </w:pPr>
            <w:r w:rsidRPr="00755DD9">
              <w:t>62.50</w:t>
            </w:r>
          </w:p>
        </w:tc>
        <w:tc>
          <w:tcPr>
            <w:tcW w:w="703" w:type="pct"/>
            <w:shd w:val="clear" w:color="auto" w:fill="auto"/>
          </w:tcPr>
          <w:p w:rsidR="00762821" w:rsidRPr="00755DD9" w:rsidRDefault="00762821" w:rsidP="009867B6">
            <w:pPr>
              <w:spacing w:after="0" w:line="360" w:lineRule="auto"/>
              <w:jc w:val="center"/>
            </w:pPr>
            <w:r w:rsidRPr="00755DD9">
              <w:t>61.24</w:t>
            </w:r>
          </w:p>
        </w:tc>
      </w:tr>
      <w:tr w:rsidR="007C372C" w:rsidRPr="00755DD9" w:rsidTr="007C372C">
        <w:trPr>
          <w:trHeight w:val="353"/>
          <w:jc w:val="center"/>
        </w:trPr>
        <w:tc>
          <w:tcPr>
            <w:tcW w:w="5000" w:type="pct"/>
            <w:gridSpan w:val="6"/>
            <w:shd w:val="clear" w:color="auto" w:fill="auto"/>
          </w:tcPr>
          <w:p w:rsidR="007C372C" w:rsidRPr="00755DD9" w:rsidRDefault="007C372C" w:rsidP="009867B6">
            <w:pPr>
              <w:spacing w:after="0" w:line="360" w:lineRule="auto"/>
              <w:jc w:val="center"/>
            </w:pPr>
          </w:p>
        </w:tc>
      </w:tr>
      <w:tr w:rsidR="00762821" w:rsidRPr="00755DD9" w:rsidTr="007C372C">
        <w:trPr>
          <w:trHeight w:val="353"/>
          <w:jc w:val="center"/>
        </w:trPr>
        <w:tc>
          <w:tcPr>
            <w:tcW w:w="853"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Üçgen</w:t>
            </w: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03" w:type="pct"/>
            <w:shd w:val="clear" w:color="auto" w:fill="auto"/>
          </w:tcPr>
          <w:p w:rsidR="00762821" w:rsidRPr="00755DD9" w:rsidRDefault="00762821" w:rsidP="009867B6">
            <w:pPr>
              <w:spacing w:after="0" w:line="360" w:lineRule="auto"/>
              <w:jc w:val="center"/>
            </w:pPr>
            <w:r w:rsidRPr="00755DD9">
              <w:t>84.75</w:t>
            </w:r>
          </w:p>
        </w:tc>
        <w:tc>
          <w:tcPr>
            <w:tcW w:w="704" w:type="pct"/>
            <w:shd w:val="clear" w:color="auto" w:fill="auto"/>
          </w:tcPr>
          <w:p w:rsidR="00762821" w:rsidRPr="00755DD9" w:rsidRDefault="00762821" w:rsidP="009867B6">
            <w:pPr>
              <w:spacing w:after="0" w:line="360" w:lineRule="auto"/>
              <w:jc w:val="center"/>
            </w:pPr>
            <w:r w:rsidRPr="00755DD9">
              <w:t>35.14</w:t>
            </w:r>
          </w:p>
        </w:tc>
        <w:tc>
          <w:tcPr>
            <w:tcW w:w="782" w:type="pct"/>
            <w:shd w:val="clear" w:color="auto" w:fill="auto"/>
          </w:tcPr>
          <w:p w:rsidR="00762821" w:rsidRPr="00755DD9" w:rsidRDefault="00762821" w:rsidP="009867B6">
            <w:pPr>
              <w:spacing w:after="0" w:line="360" w:lineRule="auto"/>
              <w:jc w:val="center"/>
            </w:pPr>
            <w:r w:rsidRPr="00755DD9">
              <w:t>65.63</w:t>
            </w:r>
          </w:p>
        </w:tc>
        <w:tc>
          <w:tcPr>
            <w:tcW w:w="703" w:type="pct"/>
            <w:shd w:val="clear" w:color="auto" w:fill="auto"/>
          </w:tcPr>
          <w:p w:rsidR="00762821" w:rsidRPr="00755DD9" w:rsidRDefault="00762821" w:rsidP="009867B6">
            <w:pPr>
              <w:spacing w:after="0" w:line="360" w:lineRule="auto"/>
              <w:jc w:val="center"/>
            </w:pPr>
            <w:r w:rsidRPr="00755DD9">
              <w:t>58.63</w:t>
            </w:r>
          </w:p>
        </w:tc>
      </w:tr>
      <w:tr w:rsidR="00762821" w:rsidRPr="00755DD9" w:rsidTr="007C372C">
        <w:trPr>
          <w:trHeight w:val="353"/>
          <w:jc w:val="center"/>
        </w:trPr>
        <w:tc>
          <w:tcPr>
            <w:tcW w:w="853" w:type="pct"/>
            <w:vMerge/>
            <w:shd w:val="clear" w:color="auto" w:fill="auto"/>
          </w:tcPr>
          <w:p w:rsidR="00762821" w:rsidRPr="00755DD9" w:rsidRDefault="00762821" w:rsidP="009867B6">
            <w:pPr>
              <w:spacing w:after="0" w:line="360" w:lineRule="auto"/>
              <w:rPr>
                <w:rFonts w:eastAsiaTheme="minorEastAsia"/>
              </w:rPr>
            </w:pP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03" w:type="pct"/>
            <w:shd w:val="clear" w:color="auto" w:fill="auto"/>
          </w:tcPr>
          <w:p w:rsidR="00762821" w:rsidRPr="00755DD9" w:rsidRDefault="00762821" w:rsidP="009867B6">
            <w:pPr>
              <w:spacing w:after="0" w:line="360" w:lineRule="auto"/>
              <w:jc w:val="center"/>
            </w:pPr>
            <w:r w:rsidRPr="00755DD9">
              <w:t>86.44</w:t>
            </w:r>
          </w:p>
        </w:tc>
        <w:tc>
          <w:tcPr>
            <w:tcW w:w="704" w:type="pct"/>
            <w:shd w:val="clear" w:color="auto" w:fill="auto"/>
          </w:tcPr>
          <w:p w:rsidR="00762821" w:rsidRPr="00755DD9" w:rsidRDefault="00762821" w:rsidP="009867B6">
            <w:pPr>
              <w:spacing w:after="0" w:line="360" w:lineRule="auto"/>
              <w:jc w:val="center"/>
            </w:pPr>
            <w:r w:rsidRPr="00755DD9">
              <w:t>24.32</w:t>
            </w:r>
          </w:p>
        </w:tc>
        <w:tc>
          <w:tcPr>
            <w:tcW w:w="782" w:type="pct"/>
            <w:shd w:val="clear" w:color="auto" w:fill="auto"/>
          </w:tcPr>
          <w:p w:rsidR="00762821" w:rsidRPr="00755DD9" w:rsidRDefault="00762821" w:rsidP="009867B6">
            <w:pPr>
              <w:spacing w:after="0" w:line="360" w:lineRule="auto"/>
              <w:jc w:val="center"/>
            </w:pPr>
            <w:r w:rsidRPr="00755DD9">
              <w:t>62.50</w:t>
            </w:r>
          </w:p>
        </w:tc>
        <w:tc>
          <w:tcPr>
            <w:tcW w:w="703" w:type="pct"/>
            <w:shd w:val="clear" w:color="auto" w:fill="auto"/>
          </w:tcPr>
          <w:p w:rsidR="00762821" w:rsidRPr="00755DD9" w:rsidRDefault="00762821" w:rsidP="009867B6">
            <w:pPr>
              <w:spacing w:after="0" w:line="360" w:lineRule="auto"/>
              <w:jc w:val="center"/>
            </w:pPr>
            <w:r w:rsidRPr="00755DD9">
              <w:t>61.24</w:t>
            </w:r>
          </w:p>
        </w:tc>
      </w:tr>
      <w:tr w:rsidR="007C372C" w:rsidRPr="00755DD9" w:rsidTr="007C372C">
        <w:trPr>
          <w:trHeight w:val="353"/>
          <w:jc w:val="center"/>
        </w:trPr>
        <w:tc>
          <w:tcPr>
            <w:tcW w:w="5000" w:type="pct"/>
            <w:gridSpan w:val="6"/>
            <w:shd w:val="clear" w:color="auto" w:fill="auto"/>
          </w:tcPr>
          <w:p w:rsidR="007C372C" w:rsidRPr="00755DD9" w:rsidRDefault="007C372C" w:rsidP="009867B6">
            <w:pPr>
              <w:spacing w:after="0" w:line="360" w:lineRule="auto"/>
              <w:jc w:val="center"/>
            </w:pPr>
          </w:p>
        </w:tc>
      </w:tr>
      <w:tr w:rsidR="00762821" w:rsidRPr="00755DD9" w:rsidTr="007C372C">
        <w:trPr>
          <w:trHeight w:val="353"/>
          <w:jc w:val="center"/>
        </w:trPr>
        <w:tc>
          <w:tcPr>
            <w:tcW w:w="853" w:type="pct"/>
            <w:vMerge w:val="restart"/>
            <w:shd w:val="clear" w:color="auto" w:fill="auto"/>
          </w:tcPr>
          <w:p w:rsidR="00762821" w:rsidRPr="00755DD9" w:rsidRDefault="00762821" w:rsidP="009867B6">
            <w:pPr>
              <w:spacing w:after="0" w:line="360" w:lineRule="auto"/>
              <w:rPr>
                <w:rFonts w:eastAsiaTheme="minorEastAsia"/>
              </w:rPr>
            </w:pPr>
          </w:p>
          <w:p w:rsidR="00762821" w:rsidRPr="00755DD9" w:rsidRDefault="00762821" w:rsidP="009867B6">
            <w:pPr>
              <w:spacing w:after="0" w:line="360" w:lineRule="auto"/>
              <w:rPr>
                <w:rFonts w:eastAsiaTheme="minorEastAsia"/>
              </w:rPr>
            </w:pPr>
            <w:r w:rsidRPr="00755DD9">
              <w:rPr>
                <w:rFonts w:eastAsiaTheme="minorEastAsia"/>
              </w:rPr>
              <w:t>Yamuk</w:t>
            </w: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 olmayan</w:t>
            </w:r>
          </w:p>
        </w:tc>
        <w:tc>
          <w:tcPr>
            <w:tcW w:w="703" w:type="pct"/>
            <w:shd w:val="clear" w:color="auto" w:fill="auto"/>
          </w:tcPr>
          <w:p w:rsidR="00762821" w:rsidRPr="00755DD9" w:rsidRDefault="00762821" w:rsidP="009867B6">
            <w:pPr>
              <w:spacing w:after="0" w:line="360" w:lineRule="auto"/>
              <w:jc w:val="center"/>
            </w:pPr>
            <w:r>
              <w:t>93.22</w:t>
            </w:r>
          </w:p>
        </w:tc>
        <w:tc>
          <w:tcPr>
            <w:tcW w:w="704" w:type="pct"/>
            <w:shd w:val="clear" w:color="auto" w:fill="auto"/>
          </w:tcPr>
          <w:p w:rsidR="00762821" w:rsidRPr="00755DD9" w:rsidRDefault="00762821" w:rsidP="009867B6">
            <w:pPr>
              <w:spacing w:after="0" w:line="360" w:lineRule="auto"/>
              <w:jc w:val="center"/>
            </w:pPr>
            <w:r w:rsidRPr="00755DD9">
              <w:t>29.73</w:t>
            </w:r>
          </w:p>
        </w:tc>
        <w:tc>
          <w:tcPr>
            <w:tcW w:w="782" w:type="pct"/>
            <w:shd w:val="clear" w:color="auto" w:fill="auto"/>
          </w:tcPr>
          <w:p w:rsidR="00762821" w:rsidRPr="00755DD9" w:rsidRDefault="00762821" w:rsidP="009867B6">
            <w:pPr>
              <w:spacing w:after="0" w:line="360" w:lineRule="auto"/>
              <w:jc w:val="center"/>
            </w:pPr>
            <w:r>
              <w:t>68.75</w:t>
            </w:r>
          </w:p>
        </w:tc>
        <w:tc>
          <w:tcPr>
            <w:tcW w:w="703" w:type="pct"/>
            <w:shd w:val="clear" w:color="auto" w:fill="auto"/>
          </w:tcPr>
          <w:p w:rsidR="00762821" w:rsidRPr="00755DD9" w:rsidRDefault="00762821" w:rsidP="009867B6">
            <w:pPr>
              <w:spacing w:after="0" w:line="360" w:lineRule="auto"/>
              <w:jc w:val="center"/>
            </w:pPr>
            <w:r w:rsidRPr="00755DD9">
              <w:t>5</w:t>
            </w:r>
            <w:r>
              <w:t>5</w:t>
            </w:r>
            <w:r w:rsidRPr="00755DD9">
              <w:t>.</w:t>
            </w:r>
            <w:r>
              <w:t>90</w:t>
            </w:r>
          </w:p>
        </w:tc>
      </w:tr>
      <w:tr w:rsidR="00762821" w:rsidRPr="00755DD9" w:rsidTr="007C372C">
        <w:trPr>
          <w:trHeight w:val="353"/>
          <w:jc w:val="center"/>
        </w:trPr>
        <w:tc>
          <w:tcPr>
            <w:tcW w:w="853" w:type="pct"/>
            <w:vMerge/>
            <w:shd w:val="clear" w:color="auto" w:fill="auto"/>
          </w:tcPr>
          <w:p w:rsidR="00762821" w:rsidRPr="00755DD9" w:rsidRDefault="00762821" w:rsidP="009867B6">
            <w:pPr>
              <w:spacing w:after="0" w:line="360" w:lineRule="auto"/>
              <w:rPr>
                <w:rFonts w:eastAsiaTheme="minorEastAsia"/>
              </w:rPr>
            </w:pPr>
          </w:p>
        </w:tc>
        <w:tc>
          <w:tcPr>
            <w:tcW w:w="1255" w:type="pct"/>
            <w:shd w:val="clear" w:color="auto" w:fill="auto"/>
          </w:tcPr>
          <w:p w:rsidR="00762821" w:rsidRPr="00755DD9" w:rsidRDefault="00762821" w:rsidP="009867B6">
            <w:pPr>
              <w:spacing w:after="0" w:line="360" w:lineRule="auto"/>
              <w:rPr>
                <w:rFonts w:eastAsiaTheme="minorEastAsia"/>
                <w:b/>
              </w:rPr>
            </w:pPr>
            <w:r w:rsidRPr="00755DD9">
              <w:rPr>
                <w:rFonts w:eastAsiaTheme="minorEastAsia"/>
                <w:b/>
              </w:rPr>
              <w:t>Aşamalı</w:t>
            </w:r>
          </w:p>
        </w:tc>
        <w:tc>
          <w:tcPr>
            <w:tcW w:w="703" w:type="pct"/>
            <w:shd w:val="clear" w:color="auto" w:fill="auto"/>
          </w:tcPr>
          <w:p w:rsidR="00762821" w:rsidRPr="00755DD9" w:rsidRDefault="00762821" w:rsidP="009867B6">
            <w:pPr>
              <w:spacing w:after="0" w:line="360" w:lineRule="auto"/>
              <w:jc w:val="center"/>
            </w:pPr>
            <w:r w:rsidRPr="00755DD9">
              <w:t>81.36</w:t>
            </w:r>
          </w:p>
        </w:tc>
        <w:tc>
          <w:tcPr>
            <w:tcW w:w="704" w:type="pct"/>
            <w:shd w:val="clear" w:color="auto" w:fill="auto"/>
          </w:tcPr>
          <w:p w:rsidR="00762821" w:rsidRPr="00755DD9" w:rsidRDefault="00762821" w:rsidP="009867B6">
            <w:pPr>
              <w:spacing w:after="0" w:line="360" w:lineRule="auto"/>
              <w:jc w:val="center"/>
            </w:pPr>
            <w:r w:rsidRPr="00755DD9">
              <w:t>32.43</w:t>
            </w:r>
          </w:p>
        </w:tc>
        <w:tc>
          <w:tcPr>
            <w:tcW w:w="782" w:type="pct"/>
            <w:shd w:val="clear" w:color="auto" w:fill="auto"/>
          </w:tcPr>
          <w:p w:rsidR="00762821" w:rsidRPr="00755DD9" w:rsidRDefault="00762821" w:rsidP="009867B6">
            <w:pPr>
              <w:spacing w:after="0" w:line="360" w:lineRule="auto"/>
              <w:jc w:val="center"/>
            </w:pPr>
            <w:r w:rsidRPr="00755DD9">
              <w:t>62.50</w:t>
            </w:r>
          </w:p>
        </w:tc>
        <w:tc>
          <w:tcPr>
            <w:tcW w:w="703" w:type="pct"/>
            <w:shd w:val="clear" w:color="auto" w:fill="auto"/>
          </w:tcPr>
          <w:p w:rsidR="00762821" w:rsidRPr="00755DD9" w:rsidRDefault="00762821" w:rsidP="009867B6">
            <w:pPr>
              <w:spacing w:after="0" w:line="360" w:lineRule="auto"/>
              <w:jc w:val="center"/>
            </w:pPr>
            <w:r w:rsidRPr="00755DD9">
              <w:t>61.24</w:t>
            </w:r>
          </w:p>
        </w:tc>
      </w:tr>
    </w:tbl>
    <w:p w:rsidR="00C0365B" w:rsidRDefault="00C0365B" w:rsidP="009867B6">
      <w:pPr>
        <w:spacing w:after="0" w:line="480" w:lineRule="auto"/>
      </w:pPr>
    </w:p>
    <w:p w:rsidR="003A26EE" w:rsidRPr="00C0365B" w:rsidRDefault="003A26EE" w:rsidP="009867B6">
      <w:pPr>
        <w:spacing w:after="0" w:line="480" w:lineRule="auto"/>
      </w:pPr>
    </w:p>
    <w:p w:rsidR="00485D8D" w:rsidRPr="006D11A7" w:rsidRDefault="00C0365B" w:rsidP="003A26EE">
      <w:pPr>
        <w:spacing w:after="0" w:line="240" w:lineRule="auto"/>
        <w:rPr>
          <w:b/>
        </w:rPr>
      </w:pPr>
      <w:bookmarkStart w:id="363" w:name="_Toc458081298"/>
      <w:r w:rsidRPr="006D11A7">
        <w:rPr>
          <w:b/>
        </w:rPr>
        <w:lastRenderedPageBreak/>
        <w:t>4.3.3</w:t>
      </w:r>
      <w:r w:rsidR="00485D8D" w:rsidRPr="006D11A7">
        <w:rPr>
          <w:b/>
        </w:rPr>
        <w:t xml:space="preserve"> Bulanık Modellerde Kullanılan Kurallar</w:t>
      </w:r>
      <w:bookmarkEnd w:id="363"/>
      <w:r w:rsidR="00485D8D" w:rsidRPr="006D11A7">
        <w:rPr>
          <w:b/>
        </w:rPr>
        <w:t xml:space="preserve"> </w:t>
      </w:r>
    </w:p>
    <w:p w:rsidR="007F7959" w:rsidRPr="007F7959" w:rsidRDefault="007F7959" w:rsidP="003A26EE">
      <w:pPr>
        <w:spacing w:after="0" w:line="240" w:lineRule="auto"/>
      </w:pPr>
    </w:p>
    <w:p w:rsidR="00485D8D" w:rsidRDefault="00C16E9D" w:rsidP="009867B6">
      <w:pPr>
        <w:spacing w:after="0" w:line="360" w:lineRule="auto"/>
        <w:ind w:firstLine="567"/>
        <w:jc w:val="both"/>
      </w:pPr>
      <w:r>
        <w:t>3</w:t>
      </w:r>
      <w:r w:rsidR="00485D8D" w:rsidRPr="00485D8D">
        <w:t xml:space="preserve"> tane bağımsız </w:t>
      </w:r>
      <w:r>
        <w:t xml:space="preserve">değişken ve her bir değişkenin 3 alt kategoriye ayrılarak bulanıklaştırıldığı gerçek uygulamada </w:t>
      </w:r>
      <w:r w:rsidR="00736924">
        <w:t>AOBM’</w:t>
      </w:r>
      <w:r w:rsidR="00734D02">
        <w:t>ler</w:t>
      </w:r>
      <w:r w:rsidR="00736924">
        <w:t xml:space="preserve">de </w:t>
      </w:r>
      <w:r w:rsidR="0066261F">
        <w:t>27 kural oluşur</w:t>
      </w:r>
      <w:r>
        <w:t xml:space="preserve">ken </w:t>
      </w:r>
      <w:r w:rsidR="00736924">
        <w:t>ABM’</w:t>
      </w:r>
      <w:r w:rsidR="00734D02">
        <w:t>ler</w:t>
      </w:r>
      <w:r w:rsidR="00736924">
        <w:t xml:space="preserve">de </w:t>
      </w:r>
      <w:r w:rsidR="0066261F">
        <w:t>kural sayısı 18’e düş</w:t>
      </w:r>
      <w:r>
        <w:t>müştür.</w:t>
      </w:r>
      <w:r w:rsidR="007834F0">
        <w:t xml:space="preserve"> </w:t>
      </w:r>
    </w:p>
    <w:p w:rsidR="00C16E9D" w:rsidRDefault="00C16E9D" w:rsidP="003A26EE">
      <w:pPr>
        <w:spacing w:after="0" w:line="240" w:lineRule="auto"/>
        <w:jc w:val="both"/>
      </w:pPr>
    </w:p>
    <w:p w:rsidR="009B6A3F" w:rsidRDefault="009B6A3F" w:rsidP="003A26EE">
      <w:pPr>
        <w:spacing w:after="0" w:line="240" w:lineRule="auto"/>
        <w:jc w:val="both"/>
      </w:pPr>
    </w:p>
    <w:p w:rsidR="00C16E9D" w:rsidRPr="006D11A7" w:rsidRDefault="00C0365B" w:rsidP="009867B6">
      <w:pPr>
        <w:spacing w:after="0"/>
        <w:rPr>
          <w:b/>
        </w:rPr>
      </w:pPr>
      <w:bookmarkStart w:id="364" w:name="_Toc458081299"/>
      <w:r w:rsidRPr="006D11A7">
        <w:rPr>
          <w:b/>
        </w:rPr>
        <w:t>4.3.3</w:t>
      </w:r>
      <w:r w:rsidR="00C16E9D" w:rsidRPr="006D11A7">
        <w:rPr>
          <w:b/>
        </w:rPr>
        <w:t xml:space="preserve">.1 Aşamalı </w:t>
      </w:r>
      <w:r w:rsidR="00122747" w:rsidRPr="006D11A7">
        <w:rPr>
          <w:b/>
        </w:rPr>
        <w:t>olmayan bulanık model</w:t>
      </w:r>
      <w:r w:rsidR="00734D02">
        <w:rPr>
          <w:b/>
        </w:rPr>
        <w:t>ler</w:t>
      </w:r>
      <w:r w:rsidR="00122747" w:rsidRPr="006D11A7">
        <w:rPr>
          <w:b/>
        </w:rPr>
        <w:t>de kural tabanı</w:t>
      </w:r>
      <w:bookmarkEnd w:id="364"/>
    </w:p>
    <w:p w:rsidR="007F7959" w:rsidRDefault="007F7959" w:rsidP="003A26EE">
      <w:pPr>
        <w:spacing w:after="0" w:line="240" w:lineRule="auto"/>
        <w:jc w:val="both"/>
      </w:pPr>
    </w:p>
    <w:p w:rsidR="00C16E9D" w:rsidRDefault="00C16E9D" w:rsidP="003A26EE">
      <w:pPr>
        <w:spacing w:after="0" w:line="360" w:lineRule="auto"/>
        <w:jc w:val="both"/>
        <w:rPr>
          <w:rFonts w:eastAsiaTheme="minorEastAsia"/>
        </w:rPr>
      </w:pPr>
      <w:r w:rsidRPr="002E2940">
        <w:rPr>
          <w:rFonts w:eastAsiaTheme="minorEastAsia"/>
          <w:b/>
        </w:rPr>
        <w:t>Kural 1:</w:t>
      </w:r>
      <w:r w:rsidR="003D63AD">
        <w:rPr>
          <w:rFonts w:eastAsiaTheme="minorEastAsia"/>
        </w:rPr>
        <w:t xml:space="preserve"> BKİ</w:t>
      </w:r>
      <w:r w:rsidR="00745799" w:rsidRPr="003D63AD">
        <w:rPr>
          <w:rFonts w:eastAsiaTheme="minorEastAsia"/>
          <w:vertAlign w:val="subscript"/>
        </w:rPr>
        <w:t>normal</w:t>
      </w:r>
      <w:r w:rsidR="00745799">
        <w:rPr>
          <w:rFonts w:eastAsiaTheme="minorEastAsia"/>
        </w:rPr>
        <w:t xml:space="preserve"> ve TG</w:t>
      </w:r>
      <w:r w:rsidRPr="003D63AD">
        <w:rPr>
          <w:rFonts w:eastAsiaTheme="minorEastAsia"/>
          <w:vertAlign w:val="subscript"/>
        </w:rPr>
        <w:t>normal</w:t>
      </w:r>
      <w:r w:rsidR="003D63AD">
        <w:rPr>
          <w:rFonts w:eastAsiaTheme="minorEastAsia"/>
        </w:rPr>
        <w:t xml:space="preserve"> ve AKŞ</w:t>
      </w:r>
      <w:r w:rsidRPr="003D63AD">
        <w:rPr>
          <w:rFonts w:eastAsiaTheme="minorEastAsia"/>
          <w:vertAlign w:val="subscript"/>
        </w:rPr>
        <w:t>hipoglisemi</w:t>
      </w:r>
      <w:r>
        <w:rPr>
          <w:rFonts w:eastAsiaTheme="minorEastAsia"/>
        </w:rPr>
        <w:t xml:space="preserve"> ise</w:t>
      </w:r>
      <w:r w:rsidR="00311741">
        <w:rPr>
          <w:rFonts w:eastAsiaTheme="minorEastAsia"/>
        </w:rPr>
        <w:t xml:space="preserve"> GRUP</w:t>
      </w:r>
      <w:r w:rsidRPr="00311741">
        <w:rPr>
          <w:rFonts w:eastAsiaTheme="minorEastAsia"/>
          <w:vertAlign w:val="subscript"/>
        </w:rPr>
        <w:t>kontrol</w:t>
      </w:r>
    </w:p>
    <w:p w:rsidR="00C16E9D" w:rsidRPr="00311741" w:rsidRDefault="00C16E9D" w:rsidP="003A26EE">
      <w:pPr>
        <w:spacing w:after="0" w:line="360" w:lineRule="auto"/>
        <w:jc w:val="both"/>
        <w:rPr>
          <w:rFonts w:eastAsiaTheme="minorEastAsia"/>
        </w:rPr>
      </w:pPr>
      <w:r w:rsidRPr="00311741">
        <w:rPr>
          <w:rFonts w:eastAsiaTheme="minorEastAsia"/>
          <w:b/>
        </w:rPr>
        <w:t>Kural 2:</w:t>
      </w:r>
      <w:r w:rsidR="00311741">
        <w:rPr>
          <w:rFonts w:eastAsiaTheme="minorEastAsia"/>
        </w:rPr>
        <w:t xml:space="preserve"> BKİ</w:t>
      </w:r>
      <w:r w:rsidRPr="00311741">
        <w:rPr>
          <w:rFonts w:eastAsiaTheme="minorEastAsia"/>
          <w:vertAlign w:val="subscript"/>
        </w:rPr>
        <w:t>normal</w:t>
      </w:r>
      <w:r w:rsidR="00311741">
        <w:rPr>
          <w:rFonts w:eastAsiaTheme="minorEastAsia"/>
        </w:rPr>
        <w:t xml:space="preserve"> ve TG</w:t>
      </w:r>
      <w:r w:rsidRPr="00311741">
        <w:rPr>
          <w:rFonts w:eastAsiaTheme="minorEastAsia"/>
          <w:vertAlign w:val="subscript"/>
        </w:rPr>
        <w:t>normal</w:t>
      </w:r>
      <w:r w:rsidR="00311741">
        <w:rPr>
          <w:rFonts w:eastAsiaTheme="minorEastAsia"/>
        </w:rPr>
        <w:t xml:space="preserve"> ve AKŞ</w:t>
      </w:r>
      <w:r w:rsidRPr="00311741">
        <w:rPr>
          <w:rFonts w:eastAsiaTheme="minorEastAsia"/>
          <w:vertAlign w:val="subscript"/>
        </w:rPr>
        <w:t>normal</w:t>
      </w:r>
      <w:r w:rsidRPr="00311741">
        <w:rPr>
          <w:rFonts w:eastAsiaTheme="minorEastAsia"/>
        </w:rPr>
        <w:t xml:space="preserve"> ise </w:t>
      </w:r>
      <w:r w:rsidR="00311741">
        <w:rPr>
          <w:rFonts w:eastAsiaTheme="minorEastAsia"/>
        </w:rPr>
        <w:t>GRUP</w:t>
      </w:r>
      <w:r w:rsidR="00745799" w:rsidRPr="00311741">
        <w:rPr>
          <w:rFonts w:eastAsiaTheme="minorEastAsia"/>
          <w:vertAlign w:val="subscript"/>
        </w:rPr>
        <w:t>kontrol</w:t>
      </w:r>
      <w:r w:rsidR="00745799" w:rsidRPr="00311741">
        <w:rPr>
          <w:rFonts w:eastAsiaTheme="minorEastAsia"/>
        </w:rPr>
        <w:t xml:space="preserve"> </w:t>
      </w:r>
    </w:p>
    <w:p w:rsidR="00C16E9D" w:rsidRPr="00311741" w:rsidRDefault="00C16E9D" w:rsidP="003A26EE">
      <w:pPr>
        <w:spacing w:after="0" w:line="360" w:lineRule="auto"/>
        <w:jc w:val="both"/>
        <w:rPr>
          <w:rFonts w:eastAsiaTheme="minorEastAsia"/>
        </w:rPr>
      </w:pPr>
      <w:r w:rsidRPr="00311741">
        <w:rPr>
          <w:rFonts w:eastAsiaTheme="minorEastAsia"/>
          <w:b/>
        </w:rPr>
        <w:t>Kural 3:</w:t>
      </w:r>
      <w:r w:rsidRPr="00311741">
        <w:rPr>
          <w:rFonts w:eastAsiaTheme="minorEastAsia"/>
        </w:rPr>
        <w:t xml:space="preserve"> BKİ</w:t>
      </w:r>
      <w:r w:rsidRPr="00311741">
        <w:rPr>
          <w:rFonts w:eastAsiaTheme="minorEastAsia"/>
          <w:vertAlign w:val="subscript"/>
        </w:rPr>
        <w:t>normal</w:t>
      </w:r>
      <w:r w:rsidR="00311741">
        <w:rPr>
          <w:rFonts w:eastAsiaTheme="minorEastAsia"/>
        </w:rPr>
        <w:t xml:space="preserve"> ve TG</w:t>
      </w:r>
      <w:r w:rsidRPr="00311741">
        <w:rPr>
          <w:rFonts w:eastAsiaTheme="minorEastAsia"/>
          <w:vertAlign w:val="subscript"/>
        </w:rPr>
        <w:t>normal</w:t>
      </w:r>
      <w:r w:rsidRPr="00311741">
        <w:rPr>
          <w:rFonts w:eastAsiaTheme="minorEastAsia"/>
        </w:rPr>
        <w:t xml:space="preserve"> ve AKŞ</w:t>
      </w:r>
      <w:r w:rsidRPr="00311741">
        <w:rPr>
          <w:rFonts w:eastAsiaTheme="minorEastAsia"/>
          <w:vertAlign w:val="subscript"/>
        </w:rPr>
        <w:t>hiperglisemi</w:t>
      </w:r>
      <w:r w:rsidRPr="00311741">
        <w:rPr>
          <w:rFonts w:eastAsiaTheme="minorEastAsia"/>
        </w:rPr>
        <w:t xml:space="preserve"> ise </w:t>
      </w:r>
      <w:r w:rsidR="00311741">
        <w:rPr>
          <w:rFonts w:eastAsiaTheme="minorEastAsia"/>
        </w:rPr>
        <w:t>GRUP</w:t>
      </w:r>
      <w:r w:rsidR="00745799" w:rsidRPr="00311741">
        <w:rPr>
          <w:rFonts w:eastAsiaTheme="minorEastAsia"/>
          <w:vertAlign w:val="subscript"/>
        </w:rPr>
        <w:t>kontrol</w:t>
      </w:r>
      <w:r w:rsidR="00745799" w:rsidRPr="00311741">
        <w:rPr>
          <w:rFonts w:eastAsiaTheme="minorEastAsia"/>
        </w:rPr>
        <w:t xml:space="preserve"> </w:t>
      </w:r>
    </w:p>
    <w:p w:rsidR="00C16E9D" w:rsidRPr="00311741" w:rsidRDefault="00C16E9D" w:rsidP="003A26EE">
      <w:pPr>
        <w:spacing w:after="0" w:line="360" w:lineRule="auto"/>
        <w:jc w:val="both"/>
        <w:rPr>
          <w:rFonts w:eastAsiaTheme="minorEastAsia"/>
        </w:rPr>
      </w:pPr>
      <w:r w:rsidRPr="00311741">
        <w:rPr>
          <w:rFonts w:eastAsiaTheme="minorEastAsia"/>
          <w:b/>
        </w:rPr>
        <w:t>Kural 4:</w:t>
      </w:r>
      <w:r w:rsidR="00311741">
        <w:rPr>
          <w:rFonts w:eastAsiaTheme="minorEastAsia"/>
        </w:rPr>
        <w:t xml:space="preserve"> BKİ</w:t>
      </w:r>
      <w:r w:rsidRPr="00311741">
        <w:rPr>
          <w:rFonts w:eastAsiaTheme="minorEastAsia"/>
          <w:vertAlign w:val="subscript"/>
        </w:rPr>
        <w:t>normal</w:t>
      </w:r>
      <w:r w:rsidR="00311741">
        <w:rPr>
          <w:rFonts w:eastAsiaTheme="minorEastAsia"/>
        </w:rPr>
        <w:t xml:space="preserve"> ve TG</w:t>
      </w:r>
      <w:r w:rsidRPr="00311741">
        <w:rPr>
          <w:rFonts w:eastAsiaTheme="minorEastAsia"/>
          <w:vertAlign w:val="subscript"/>
        </w:rPr>
        <w:t>sınırda yüksek</w:t>
      </w:r>
      <w:r w:rsidR="00311741">
        <w:rPr>
          <w:rFonts w:eastAsiaTheme="minorEastAsia"/>
        </w:rPr>
        <w:t xml:space="preserve"> ve AKŞ</w:t>
      </w:r>
      <w:r w:rsidRPr="00311741">
        <w:rPr>
          <w:rFonts w:eastAsiaTheme="minorEastAsia"/>
          <w:vertAlign w:val="subscript"/>
        </w:rPr>
        <w:t>hipoglisemi</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C16E9D" w:rsidRPr="00311741" w:rsidRDefault="00C16E9D" w:rsidP="003A26EE">
      <w:pPr>
        <w:spacing w:after="0" w:line="360" w:lineRule="auto"/>
        <w:jc w:val="both"/>
        <w:rPr>
          <w:rFonts w:eastAsiaTheme="minorEastAsia"/>
        </w:rPr>
      </w:pPr>
      <w:r w:rsidRPr="00311741">
        <w:rPr>
          <w:rFonts w:eastAsiaTheme="minorEastAsia"/>
          <w:b/>
        </w:rPr>
        <w:t>Kural 5:</w:t>
      </w:r>
      <w:r w:rsidRPr="00311741">
        <w:rPr>
          <w:rFonts w:eastAsiaTheme="minorEastAsia"/>
        </w:rPr>
        <w:t xml:space="preserve"> </w:t>
      </w:r>
      <w:r w:rsidR="00311741">
        <w:rPr>
          <w:rFonts w:eastAsiaTheme="minorEastAsia"/>
        </w:rPr>
        <w:t>BKİ</w:t>
      </w:r>
      <w:r w:rsidR="00311741" w:rsidRPr="00311741">
        <w:rPr>
          <w:rFonts w:eastAsiaTheme="minorEastAsia"/>
          <w:vertAlign w:val="subscript"/>
        </w:rPr>
        <w:t>normal</w:t>
      </w:r>
      <w:r w:rsidR="00311741">
        <w:rPr>
          <w:rFonts w:eastAsiaTheme="minorEastAsia"/>
        </w:rPr>
        <w:t xml:space="preserve"> ve TG</w:t>
      </w:r>
      <w:r w:rsidR="00311741" w:rsidRPr="00311741">
        <w:rPr>
          <w:rFonts w:eastAsiaTheme="minorEastAsia"/>
          <w:vertAlign w:val="subscript"/>
        </w:rPr>
        <w:t>sınırda yüksek</w:t>
      </w:r>
      <w:r w:rsidR="00311741">
        <w:rPr>
          <w:rFonts w:eastAsiaTheme="minorEastAsia"/>
        </w:rPr>
        <w:t xml:space="preserve"> ve AKŞ</w:t>
      </w:r>
      <w:r w:rsidRPr="00311741">
        <w:rPr>
          <w:rFonts w:eastAsiaTheme="minorEastAsia"/>
          <w:vertAlign w:val="subscript"/>
        </w:rPr>
        <w:t>normal</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311741" w:rsidRDefault="00C16E9D" w:rsidP="003A26EE">
      <w:pPr>
        <w:spacing w:after="0" w:line="360" w:lineRule="auto"/>
        <w:jc w:val="both"/>
        <w:rPr>
          <w:rFonts w:eastAsiaTheme="minorEastAsia"/>
          <w:b/>
        </w:rPr>
      </w:pPr>
      <w:r w:rsidRPr="00311741">
        <w:rPr>
          <w:rFonts w:eastAsiaTheme="minorEastAsia"/>
          <w:b/>
        </w:rPr>
        <w:t>Kural 6:</w:t>
      </w:r>
      <w:r w:rsidR="00311741">
        <w:rPr>
          <w:rFonts w:eastAsiaTheme="minorEastAsia"/>
        </w:rPr>
        <w:t xml:space="preserve"> BKİ</w:t>
      </w:r>
      <w:r w:rsidRPr="00311741">
        <w:rPr>
          <w:rFonts w:eastAsiaTheme="minorEastAsia"/>
          <w:vertAlign w:val="subscript"/>
        </w:rPr>
        <w:t>normal</w:t>
      </w:r>
      <w:r w:rsidRPr="00311741">
        <w:rPr>
          <w:rFonts w:eastAsiaTheme="minorEastAsia"/>
        </w:rPr>
        <w:t xml:space="preserve"> ve TG</w:t>
      </w:r>
      <w:r w:rsidRPr="00311741">
        <w:rPr>
          <w:rFonts w:eastAsiaTheme="minorEastAsia"/>
          <w:vertAlign w:val="subscript"/>
        </w:rPr>
        <w:t>sınırda yüksek</w:t>
      </w:r>
      <w:r w:rsidRPr="00311741">
        <w:rPr>
          <w:rFonts w:eastAsiaTheme="minorEastAsia"/>
        </w:rPr>
        <w:t xml:space="preserve"> ve AKŞ</w:t>
      </w:r>
      <w:r w:rsidRPr="00311741">
        <w:rPr>
          <w:rFonts w:eastAsiaTheme="minorEastAsia"/>
          <w:vertAlign w:val="subscript"/>
        </w:rPr>
        <w:t>hiperglisemi</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r w:rsidR="00311741" w:rsidRPr="00311741">
        <w:rPr>
          <w:rFonts w:eastAsiaTheme="minorEastAsia"/>
          <w:b/>
        </w:rPr>
        <w:t xml:space="preserve"> </w:t>
      </w:r>
    </w:p>
    <w:p w:rsidR="00C16E9D" w:rsidRPr="00311741" w:rsidRDefault="00C16E9D" w:rsidP="003A26EE">
      <w:pPr>
        <w:spacing w:after="0" w:line="360" w:lineRule="auto"/>
        <w:jc w:val="both"/>
        <w:rPr>
          <w:rFonts w:eastAsiaTheme="minorEastAsia"/>
        </w:rPr>
      </w:pPr>
      <w:r w:rsidRPr="00311741">
        <w:rPr>
          <w:rFonts w:eastAsiaTheme="minorEastAsia"/>
          <w:b/>
        </w:rPr>
        <w:t>Kural 7:</w:t>
      </w:r>
      <w:r w:rsidR="00311741">
        <w:rPr>
          <w:rFonts w:eastAsiaTheme="minorEastAsia"/>
        </w:rPr>
        <w:t xml:space="preserve"> BKİ</w:t>
      </w:r>
      <w:r w:rsidRPr="00311741">
        <w:rPr>
          <w:rFonts w:eastAsiaTheme="minorEastAsia"/>
          <w:vertAlign w:val="subscript"/>
        </w:rPr>
        <w:t>normal</w:t>
      </w:r>
      <w:r w:rsidRPr="00311741">
        <w:rPr>
          <w:rFonts w:eastAsiaTheme="minorEastAsia"/>
        </w:rPr>
        <w:t xml:space="preserve"> ve TG</w:t>
      </w:r>
      <w:r w:rsidRPr="00311741">
        <w:rPr>
          <w:rFonts w:eastAsiaTheme="minorEastAsia"/>
          <w:vertAlign w:val="subscript"/>
        </w:rPr>
        <w:t>yüksek</w:t>
      </w:r>
      <w:r w:rsidRPr="00311741">
        <w:rPr>
          <w:rFonts w:eastAsiaTheme="minorEastAsia"/>
        </w:rPr>
        <w:t xml:space="preserve"> ve AKŞ</w:t>
      </w:r>
      <w:r w:rsidRPr="00311741">
        <w:rPr>
          <w:rFonts w:eastAsiaTheme="minorEastAsia"/>
          <w:vertAlign w:val="subscript"/>
        </w:rPr>
        <w:t>hipoglisemi</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C16E9D" w:rsidRPr="00311741" w:rsidRDefault="00C16E9D" w:rsidP="003A26EE">
      <w:pPr>
        <w:spacing w:after="0" w:line="360" w:lineRule="auto"/>
        <w:jc w:val="both"/>
        <w:rPr>
          <w:rFonts w:eastAsiaTheme="minorEastAsia"/>
        </w:rPr>
      </w:pPr>
      <w:r w:rsidRPr="00311741">
        <w:rPr>
          <w:rFonts w:eastAsiaTheme="minorEastAsia"/>
          <w:b/>
        </w:rPr>
        <w:t>Kural 8:</w:t>
      </w:r>
      <w:r w:rsidR="00311741">
        <w:rPr>
          <w:rFonts w:eastAsiaTheme="minorEastAsia"/>
        </w:rPr>
        <w:t xml:space="preserve"> BKİ</w:t>
      </w:r>
      <w:r w:rsidRPr="00311741">
        <w:rPr>
          <w:rFonts w:eastAsiaTheme="minorEastAsia"/>
          <w:vertAlign w:val="subscript"/>
        </w:rPr>
        <w:t>normal</w:t>
      </w:r>
      <w:r w:rsidRPr="00311741">
        <w:rPr>
          <w:rFonts w:eastAsiaTheme="minorEastAsia"/>
        </w:rPr>
        <w:t xml:space="preserve"> ve TG</w:t>
      </w:r>
      <w:r w:rsidRPr="00311741">
        <w:rPr>
          <w:rFonts w:eastAsiaTheme="minorEastAsia"/>
          <w:vertAlign w:val="subscript"/>
        </w:rPr>
        <w:t>yüksek</w:t>
      </w:r>
      <w:r w:rsidR="00311741">
        <w:rPr>
          <w:rFonts w:eastAsiaTheme="minorEastAsia"/>
        </w:rPr>
        <w:t xml:space="preserve"> ve AKŞ</w:t>
      </w:r>
      <w:r w:rsidRPr="00311741">
        <w:rPr>
          <w:rFonts w:eastAsiaTheme="minorEastAsia"/>
          <w:vertAlign w:val="subscript"/>
        </w:rPr>
        <w:t>normal</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C16E9D" w:rsidRPr="00311741" w:rsidRDefault="00C16E9D" w:rsidP="003A26EE">
      <w:pPr>
        <w:spacing w:after="0" w:line="360" w:lineRule="auto"/>
        <w:jc w:val="both"/>
        <w:rPr>
          <w:rFonts w:eastAsiaTheme="minorEastAsia"/>
        </w:rPr>
      </w:pPr>
      <w:r w:rsidRPr="00311741">
        <w:rPr>
          <w:rFonts w:eastAsiaTheme="minorEastAsia"/>
          <w:b/>
        </w:rPr>
        <w:t>Kural 9:</w:t>
      </w:r>
      <w:r w:rsidR="00311741">
        <w:rPr>
          <w:rFonts w:eastAsiaTheme="minorEastAsia"/>
        </w:rPr>
        <w:t xml:space="preserve"> BKİ</w:t>
      </w:r>
      <w:r w:rsidRPr="00311741">
        <w:rPr>
          <w:rFonts w:eastAsiaTheme="minorEastAsia"/>
          <w:vertAlign w:val="subscript"/>
        </w:rPr>
        <w:t>normal</w:t>
      </w:r>
      <w:r w:rsidR="00311741">
        <w:rPr>
          <w:rFonts w:eastAsiaTheme="minorEastAsia"/>
        </w:rPr>
        <w:t xml:space="preserve"> ve TG</w:t>
      </w:r>
      <w:r w:rsidRPr="00311741">
        <w:rPr>
          <w:rFonts w:eastAsiaTheme="minorEastAsia"/>
          <w:vertAlign w:val="subscript"/>
        </w:rPr>
        <w:t>yüksek</w:t>
      </w:r>
      <w:r w:rsidRPr="00311741">
        <w:rPr>
          <w:rFonts w:eastAsiaTheme="minorEastAsia"/>
        </w:rPr>
        <w:t xml:space="preserve"> ve AKŞ</w:t>
      </w:r>
      <w:r w:rsidRPr="00311741">
        <w:rPr>
          <w:rFonts w:eastAsiaTheme="minorEastAsia"/>
          <w:vertAlign w:val="subscript"/>
        </w:rPr>
        <w:t>hiperglisemi</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311741" w:rsidRDefault="00C16E9D" w:rsidP="003A26EE">
      <w:pPr>
        <w:spacing w:after="0" w:line="360" w:lineRule="auto"/>
        <w:jc w:val="both"/>
        <w:rPr>
          <w:rFonts w:eastAsiaTheme="minorEastAsia"/>
          <w:b/>
        </w:rPr>
      </w:pPr>
      <w:r w:rsidRPr="00311741">
        <w:rPr>
          <w:rFonts w:eastAsiaTheme="minorEastAsia"/>
          <w:b/>
        </w:rPr>
        <w:t>Kural 10:</w:t>
      </w:r>
      <w:r w:rsidR="00311741">
        <w:rPr>
          <w:rFonts w:eastAsiaTheme="minorEastAsia"/>
        </w:rPr>
        <w:t xml:space="preserve"> BKİ</w:t>
      </w:r>
      <w:r w:rsidRPr="00311741">
        <w:rPr>
          <w:rFonts w:eastAsiaTheme="minorEastAsia"/>
          <w:vertAlign w:val="subscript"/>
        </w:rPr>
        <w:t>fazla kilolu</w:t>
      </w:r>
      <w:r w:rsidRPr="00311741">
        <w:rPr>
          <w:rFonts w:eastAsiaTheme="minorEastAsia"/>
        </w:rPr>
        <w:t xml:space="preserve"> ve TG</w:t>
      </w:r>
      <w:r w:rsidRPr="00311741">
        <w:rPr>
          <w:rFonts w:eastAsiaTheme="minorEastAsia"/>
          <w:vertAlign w:val="subscript"/>
        </w:rPr>
        <w:t>normal</w:t>
      </w:r>
      <w:r w:rsidR="00311741">
        <w:rPr>
          <w:rFonts w:eastAsiaTheme="minorEastAsia"/>
        </w:rPr>
        <w:t xml:space="preserve"> ve AKŞ</w:t>
      </w:r>
      <w:r w:rsidRPr="00311741">
        <w:rPr>
          <w:rFonts w:eastAsiaTheme="minorEastAsia"/>
          <w:vertAlign w:val="subscript"/>
        </w:rPr>
        <w:t>normal</w:t>
      </w:r>
      <w:r w:rsidRPr="00311741">
        <w:rPr>
          <w:rFonts w:eastAsiaTheme="minorEastAsia"/>
        </w:rPr>
        <w:t xml:space="preserve"> ise </w:t>
      </w:r>
      <w:r w:rsidR="00311741">
        <w:rPr>
          <w:rFonts w:eastAsiaTheme="minorEastAsia"/>
        </w:rPr>
        <w:t>GRUP</w:t>
      </w:r>
      <w:r w:rsidR="00311741" w:rsidRPr="00311741">
        <w:rPr>
          <w:rFonts w:eastAsiaTheme="minorEastAsia"/>
          <w:vertAlign w:val="subscript"/>
        </w:rPr>
        <w:t>kontrol</w:t>
      </w:r>
      <w:r w:rsidR="00311741" w:rsidRPr="002E2940">
        <w:rPr>
          <w:rFonts w:eastAsiaTheme="minorEastAsia"/>
          <w:b/>
        </w:rPr>
        <w:t xml:space="preserve"> </w:t>
      </w:r>
    </w:p>
    <w:p w:rsidR="00C16E9D" w:rsidRDefault="00C16E9D" w:rsidP="003A26EE">
      <w:pPr>
        <w:spacing w:after="0" w:line="360" w:lineRule="auto"/>
        <w:jc w:val="both"/>
        <w:rPr>
          <w:rFonts w:eastAsiaTheme="minorEastAsia"/>
        </w:rPr>
      </w:pPr>
      <w:r w:rsidRPr="002E2940">
        <w:rPr>
          <w:rFonts w:eastAsiaTheme="minorEastAsia"/>
          <w:b/>
        </w:rPr>
        <w:t>Kural 11:</w:t>
      </w:r>
      <w:r w:rsidR="00311741">
        <w:rPr>
          <w:rFonts w:eastAsiaTheme="minorEastAsia"/>
        </w:rPr>
        <w:t xml:space="preserve"> BKİ</w:t>
      </w:r>
      <w:r w:rsidRPr="00311741">
        <w:rPr>
          <w:rFonts w:eastAsiaTheme="minorEastAsia"/>
          <w:vertAlign w:val="subscript"/>
        </w:rPr>
        <w:t>fazla kilolu</w:t>
      </w:r>
      <w:r>
        <w:rPr>
          <w:rFonts w:eastAsiaTheme="minorEastAsia"/>
        </w:rPr>
        <w:t xml:space="preserve"> ve TG</w:t>
      </w:r>
      <w:r w:rsidRPr="00311741">
        <w:rPr>
          <w:rFonts w:eastAsiaTheme="minorEastAsia"/>
          <w:vertAlign w:val="subscript"/>
        </w:rPr>
        <w:t>normal</w:t>
      </w:r>
      <w:r w:rsidR="00311741">
        <w:rPr>
          <w:rFonts w:eastAsiaTheme="minorEastAsia"/>
        </w:rPr>
        <w:t xml:space="preserve"> ve AKŞ</w:t>
      </w:r>
      <w:r w:rsidRPr="00311741">
        <w:rPr>
          <w:rFonts w:eastAsiaTheme="minorEastAsia"/>
          <w:vertAlign w:val="subscript"/>
        </w:rPr>
        <w:t>normal</w:t>
      </w:r>
      <w:r>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C16E9D" w:rsidRDefault="00C16E9D" w:rsidP="003A26EE">
      <w:pPr>
        <w:spacing w:after="0" w:line="360" w:lineRule="auto"/>
        <w:jc w:val="both"/>
        <w:rPr>
          <w:rFonts w:eastAsiaTheme="minorEastAsia"/>
        </w:rPr>
      </w:pPr>
      <w:r w:rsidRPr="002E2940">
        <w:rPr>
          <w:rFonts w:eastAsiaTheme="minorEastAsia"/>
          <w:b/>
        </w:rPr>
        <w:t>Kural 12:</w:t>
      </w:r>
      <w:r w:rsidR="00311741">
        <w:rPr>
          <w:rFonts w:eastAsiaTheme="minorEastAsia"/>
        </w:rPr>
        <w:t xml:space="preserve"> BKİ</w:t>
      </w:r>
      <w:r w:rsidRPr="00311741">
        <w:rPr>
          <w:rFonts w:eastAsiaTheme="minorEastAsia"/>
          <w:vertAlign w:val="subscript"/>
        </w:rPr>
        <w:t>fazla kilolu</w:t>
      </w:r>
      <w:r w:rsidR="00311741">
        <w:rPr>
          <w:rFonts w:eastAsiaTheme="minorEastAsia"/>
        </w:rPr>
        <w:t xml:space="preserve"> ve TG</w:t>
      </w:r>
      <w:r w:rsidRPr="00311741">
        <w:rPr>
          <w:rFonts w:eastAsiaTheme="minorEastAsia"/>
          <w:vertAlign w:val="subscript"/>
        </w:rPr>
        <w:t>normal</w:t>
      </w:r>
      <w:r w:rsidR="00311741">
        <w:rPr>
          <w:rFonts w:eastAsiaTheme="minorEastAsia"/>
        </w:rPr>
        <w:t xml:space="preserve"> ve AKŞ</w:t>
      </w:r>
      <w:r w:rsidRPr="00311741">
        <w:rPr>
          <w:rFonts w:eastAsiaTheme="minorEastAsia"/>
          <w:vertAlign w:val="subscript"/>
        </w:rPr>
        <w:t>hiperglisemi</w:t>
      </w:r>
      <w:r>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311741" w:rsidRDefault="00C16E9D" w:rsidP="003A26EE">
      <w:pPr>
        <w:spacing w:after="0" w:line="360" w:lineRule="auto"/>
        <w:jc w:val="both"/>
        <w:rPr>
          <w:rFonts w:eastAsiaTheme="minorEastAsia"/>
          <w:b/>
        </w:rPr>
      </w:pPr>
      <w:r w:rsidRPr="002E2940">
        <w:rPr>
          <w:rFonts w:eastAsiaTheme="minorEastAsia"/>
          <w:b/>
        </w:rPr>
        <w:t>Kural 13:</w:t>
      </w:r>
      <w:r w:rsidR="00311741">
        <w:rPr>
          <w:rFonts w:eastAsiaTheme="minorEastAsia"/>
        </w:rPr>
        <w:t xml:space="preserve"> BKİ</w:t>
      </w:r>
      <w:r w:rsidRPr="00311741">
        <w:rPr>
          <w:rFonts w:eastAsiaTheme="minorEastAsia"/>
          <w:vertAlign w:val="subscript"/>
        </w:rPr>
        <w:t>fazla kilolu</w:t>
      </w:r>
      <w:r w:rsidR="00311741">
        <w:rPr>
          <w:rFonts w:eastAsiaTheme="minorEastAsia"/>
        </w:rPr>
        <w:t xml:space="preserve"> ve TG</w:t>
      </w:r>
      <w:r w:rsidRPr="00311741">
        <w:rPr>
          <w:rFonts w:eastAsiaTheme="minorEastAsia"/>
          <w:vertAlign w:val="subscript"/>
        </w:rPr>
        <w:t>sınırda yüksek</w:t>
      </w:r>
      <w:r>
        <w:rPr>
          <w:rFonts w:eastAsiaTheme="minorEastAsia"/>
        </w:rPr>
        <w:t xml:space="preserve"> ve </w:t>
      </w:r>
      <w:r w:rsidR="00311741">
        <w:rPr>
          <w:rFonts w:eastAsiaTheme="minorEastAsia"/>
        </w:rPr>
        <w:t>AKŞ</w:t>
      </w:r>
      <w:r w:rsidRPr="00311741">
        <w:rPr>
          <w:rFonts w:eastAsiaTheme="minorEastAsia"/>
          <w:vertAlign w:val="subscript"/>
        </w:rPr>
        <w:t>hipoglisemi</w:t>
      </w:r>
      <w:r>
        <w:rPr>
          <w:rFonts w:eastAsiaTheme="minorEastAsia"/>
        </w:rPr>
        <w:t xml:space="preserve"> ise </w:t>
      </w:r>
      <w:r w:rsidR="00311741">
        <w:rPr>
          <w:rFonts w:eastAsiaTheme="minorEastAsia"/>
        </w:rPr>
        <w:t>GRUP</w:t>
      </w:r>
      <w:r w:rsidR="00311741" w:rsidRPr="00311741">
        <w:rPr>
          <w:rFonts w:eastAsiaTheme="minorEastAsia"/>
          <w:vertAlign w:val="subscript"/>
        </w:rPr>
        <w:t>kontrol</w:t>
      </w:r>
      <w:r w:rsidR="00311741" w:rsidRPr="002E2940">
        <w:rPr>
          <w:rFonts w:eastAsiaTheme="minorEastAsia"/>
          <w:b/>
        </w:rPr>
        <w:t xml:space="preserve"> </w:t>
      </w:r>
    </w:p>
    <w:p w:rsidR="00C16E9D" w:rsidRDefault="00C16E9D" w:rsidP="003A26EE">
      <w:pPr>
        <w:spacing w:after="0" w:line="360" w:lineRule="auto"/>
        <w:jc w:val="both"/>
        <w:rPr>
          <w:rFonts w:eastAsiaTheme="minorEastAsia"/>
        </w:rPr>
      </w:pPr>
      <w:r w:rsidRPr="002E2940">
        <w:rPr>
          <w:rFonts w:eastAsiaTheme="minorEastAsia"/>
          <w:b/>
        </w:rPr>
        <w:t>Kural 14:</w:t>
      </w:r>
      <w:r w:rsidR="00311741">
        <w:rPr>
          <w:rFonts w:eastAsiaTheme="minorEastAsia"/>
        </w:rPr>
        <w:t xml:space="preserve"> BKİ</w:t>
      </w:r>
      <w:r w:rsidRPr="00311741">
        <w:rPr>
          <w:rFonts w:eastAsiaTheme="minorEastAsia"/>
          <w:vertAlign w:val="subscript"/>
        </w:rPr>
        <w:t>fazla kilolu</w:t>
      </w:r>
      <w:r w:rsidR="00311741">
        <w:rPr>
          <w:rFonts w:eastAsiaTheme="minorEastAsia"/>
        </w:rPr>
        <w:t xml:space="preserve"> ve TG</w:t>
      </w:r>
      <w:r w:rsidRPr="00311741">
        <w:rPr>
          <w:rFonts w:eastAsiaTheme="minorEastAsia"/>
          <w:vertAlign w:val="subscript"/>
        </w:rPr>
        <w:t>sınırda yüksek</w:t>
      </w:r>
      <w:r>
        <w:rPr>
          <w:rFonts w:eastAsiaTheme="minorEastAsia"/>
        </w:rPr>
        <w:t xml:space="preserve"> ve AKŞ</w:t>
      </w:r>
      <w:r w:rsidRPr="00311741">
        <w:rPr>
          <w:rFonts w:eastAsiaTheme="minorEastAsia"/>
          <w:vertAlign w:val="subscript"/>
        </w:rPr>
        <w:t>normal</w:t>
      </w:r>
      <w:r>
        <w:rPr>
          <w:rFonts w:eastAsiaTheme="minorEastAsia"/>
        </w:rPr>
        <w:t xml:space="preserve"> ise </w:t>
      </w:r>
      <w:r w:rsidR="00311741">
        <w:rPr>
          <w:rFonts w:eastAsiaTheme="minorEastAsia"/>
        </w:rPr>
        <w:t>GRUP</w:t>
      </w:r>
      <w:r w:rsidR="00311741" w:rsidRPr="00311741">
        <w:rPr>
          <w:rFonts w:eastAsiaTheme="minorEastAsia"/>
          <w:vertAlign w:val="subscript"/>
        </w:rPr>
        <w:t>kontrol</w:t>
      </w:r>
    </w:p>
    <w:p w:rsidR="00C16E9D" w:rsidRDefault="00C16E9D" w:rsidP="003A26EE">
      <w:pPr>
        <w:spacing w:after="0" w:line="360" w:lineRule="auto"/>
        <w:jc w:val="both"/>
        <w:rPr>
          <w:rFonts w:eastAsiaTheme="minorEastAsia"/>
        </w:rPr>
      </w:pPr>
      <w:r w:rsidRPr="002E2940">
        <w:rPr>
          <w:rFonts w:eastAsiaTheme="minorEastAsia"/>
          <w:b/>
        </w:rPr>
        <w:t>Kural 15:</w:t>
      </w:r>
      <w:r w:rsidR="00311741">
        <w:rPr>
          <w:rFonts w:eastAsiaTheme="minorEastAsia"/>
        </w:rPr>
        <w:t xml:space="preserve"> BKİ</w:t>
      </w:r>
      <w:r w:rsidRPr="00311741">
        <w:rPr>
          <w:rFonts w:eastAsiaTheme="minorEastAsia"/>
          <w:vertAlign w:val="subscript"/>
        </w:rPr>
        <w:t>fazla kilolu</w:t>
      </w:r>
      <w:r w:rsidR="00311741">
        <w:rPr>
          <w:rFonts w:eastAsiaTheme="minorEastAsia"/>
        </w:rPr>
        <w:t xml:space="preserve"> ve TG</w:t>
      </w:r>
      <w:r w:rsidRPr="00311741">
        <w:rPr>
          <w:rFonts w:eastAsiaTheme="minorEastAsia"/>
          <w:vertAlign w:val="subscript"/>
        </w:rPr>
        <w:t>sınırda yüksek</w:t>
      </w:r>
      <w:r w:rsidR="00311741">
        <w:rPr>
          <w:rFonts w:eastAsiaTheme="minorEastAsia"/>
        </w:rPr>
        <w:t xml:space="preserve"> ve AKŞ</w:t>
      </w:r>
      <w:r w:rsidRPr="00311741">
        <w:rPr>
          <w:rFonts w:eastAsiaTheme="minorEastAsia"/>
          <w:vertAlign w:val="subscript"/>
        </w:rPr>
        <w:t>hiperglisemi</w:t>
      </w:r>
      <w:r>
        <w:rPr>
          <w:rFonts w:eastAsiaTheme="minorEastAsia"/>
        </w:rPr>
        <w:t xml:space="preserve"> ise</w:t>
      </w:r>
      <w:r w:rsidR="00745799">
        <w:rPr>
          <w:rFonts w:eastAsiaTheme="minorEastAsia"/>
        </w:rPr>
        <w:t xml:space="preserve"> </w:t>
      </w:r>
      <w:r w:rsidR="00311741">
        <w:rPr>
          <w:rFonts w:eastAsiaTheme="minorEastAsia"/>
        </w:rPr>
        <w:t>GRUP</w:t>
      </w:r>
      <w:r w:rsidRPr="00311741">
        <w:rPr>
          <w:rFonts w:eastAsiaTheme="minorEastAsia"/>
          <w:vertAlign w:val="subscript"/>
        </w:rPr>
        <w:t>hasta</w:t>
      </w:r>
      <w:r w:rsidR="00745799">
        <w:rPr>
          <w:rFonts w:eastAsiaTheme="minorEastAsia"/>
        </w:rPr>
        <w:t xml:space="preserve"> </w:t>
      </w:r>
    </w:p>
    <w:p w:rsidR="00C16E9D" w:rsidRDefault="00C16E9D" w:rsidP="003A26EE">
      <w:pPr>
        <w:spacing w:after="0" w:line="360" w:lineRule="auto"/>
        <w:jc w:val="both"/>
        <w:rPr>
          <w:rFonts w:eastAsiaTheme="minorEastAsia"/>
        </w:rPr>
      </w:pPr>
      <w:r w:rsidRPr="002E2940">
        <w:rPr>
          <w:rFonts w:eastAsiaTheme="minorEastAsia"/>
          <w:b/>
        </w:rPr>
        <w:t>Kural 16:</w:t>
      </w:r>
      <w:r w:rsidR="00311741">
        <w:rPr>
          <w:rFonts w:eastAsiaTheme="minorEastAsia"/>
        </w:rPr>
        <w:t xml:space="preserve"> BKİ</w:t>
      </w:r>
      <w:r w:rsidRPr="00311741">
        <w:rPr>
          <w:rFonts w:eastAsiaTheme="minorEastAsia"/>
          <w:vertAlign w:val="subscript"/>
        </w:rPr>
        <w:t>fazla kilolu</w:t>
      </w:r>
      <w:r w:rsidR="00311741">
        <w:rPr>
          <w:rFonts w:eastAsiaTheme="minorEastAsia"/>
        </w:rPr>
        <w:t xml:space="preserve"> ve TG</w:t>
      </w:r>
      <w:r w:rsidRPr="00311741">
        <w:rPr>
          <w:rFonts w:eastAsiaTheme="minorEastAsia"/>
          <w:vertAlign w:val="subscript"/>
        </w:rPr>
        <w:t>yüksek</w:t>
      </w:r>
      <w:r w:rsidR="00311741">
        <w:rPr>
          <w:rFonts w:eastAsiaTheme="minorEastAsia"/>
        </w:rPr>
        <w:t xml:space="preserve"> ve AKŞ</w:t>
      </w:r>
      <w:r w:rsidRPr="00311741">
        <w:rPr>
          <w:rFonts w:eastAsiaTheme="minorEastAsia"/>
          <w:vertAlign w:val="subscript"/>
        </w:rPr>
        <w:t>hipoglisemi</w:t>
      </w:r>
      <w:r>
        <w:rPr>
          <w:rFonts w:eastAsiaTheme="minorEastAsia"/>
        </w:rPr>
        <w:t xml:space="preserve"> ise </w:t>
      </w:r>
      <w:r w:rsidR="00311741">
        <w:rPr>
          <w:rFonts w:eastAsiaTheme="minorEastAsia"/>
        </w:rPr>
        <w:t>GRUP</w:t>
      </w:r>
      <w:r w:rsidR="00311741"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17:</w:t>
      </w:r>
      <w:r w:rsidR="00311741">
        <w:rPr>
          <w:rFonts w:eastAsiaTheme="minorEastAsia"/>
        </w:rPr>
        <w:t xml:space="preserve"> BKİ</w:t>
      </w:r>
      <w:r w:rsidRPr="00311741">
        <w:rPr>
          <w:rFonts w:eastAsiaTheme="minorEastAsia"/>
          <w:vertAlign w:val="subscript"/>
        </w:rPr>
        <w:t>fazla kilolu</w:t>
      </w:r>
      <w:r w:rsidR="00311741">
        <w:rPr>
          <w:rFonts w:eastAsiaTheme="minorEastAsia"/>
        </w:rPr>
        <w:t xml:space="preserve"> ve TG</w:t>
      </w:r>
      <w:r w:rsidRPr="00311741">
        <w:rPr>
          <w:rFonts w:eastAsiaTheme="minorEastAsia"/>
          <w:vertAlign w:val="subscript"/>
        </w:rPr>
        <w:t>yüksek</w:t>
      </w:r>
      <w:r w:rsidR="00311741">
        <w:rPr>
          <w:rFonts w:eastAsiaTheme="minorEastAsia"/>
        </w:rPr>
        <w:t xml:space="preserve"> ve AKŞ</w:t>
      </w:r>
      <w:r w:rsidRPr="00311741">
        <w:rPr>
          <w:rFonts w:eastAsiaTheme="minorEastAsia"/>
          <w:vertAlign w:val="subscript"/>
        </w:rPr>
        <w:t>normal</w:t>
      </w:r>
      <w:r>
        <w:rPr>
          <w:rFonts w:eastAsiaTheme="minorEastAsia"/>
        </w:rPr>
        <w:t xml:space="preserve"> ise </w:t>
      </w:r>
      <w:r w:rsidR="00311741">
        <w:rPr>
          <w:rFonts w:eastAsiaTheme="minorEastAsia"/>
        </w:rPr>
        <w:t>GRUP</w:t>
      </w:r>
      <w:r w:rsidR="00311741"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18:</w:t>
      </w:r>
      <w:r w:rsidR="00311741">
        <w:rPr>
          <w:rFonts w:eastAsiaTheme="minorEastAsia"/>
        </w:rPr>
        <w:t xml:space="preserve"> BKİ</w:t>
      </w:r>
      <w:r w:rsidRPr="00311741">
        <w:rPr>
          <w:rFonts w:eastAsiaTheme="minorEastAsia"/>
          <w:vertAlign w:val="subscript"/>
        </w:rPr>
        <w:t>fazla kilolu</w:t>
      </w:r>
      <w:r>
        <w:rPr>
          <w:rFonts w:eastAsiaTheme="minorEastAsia"/>
        </w:rPr>
        <w:t xml:space="preserve"> ve TG</w:t>
      </w:r>
      <w:r w:rsidRPr="00311741">
        <w:rPr>
          <w:rFonts w:eastAsiaTheme="minorEastAsia"/>
          <w:vertAlign w:val="subscript"/>
        </w:rPr>
        <w:t>yüksek</w:t>
      </w:r>
      <w:r>
        <w:rPr>
          <w:rFonts w:eastAsiaTheme="minorEastAsia"/>
        </w:rPr>
        <w:t xml:space="preserve"> ve AKŞ</w:t>
      </w:r>
      <w:r w:rsidRPr="00311741">
        <w:rPr>
          <w:rFonts w:eastAsiaTheme="minorEastAsia"/>
          <w:vertAlign w:val="subscript"/>
        </w:rPr>
        <w:t>hiperglisemi</w:t>
      </w:r>
      <w:r>
        <w:rPr>
          <w:rFonts w:eastAsiaTheme="minorEastAsia"/>
        </w:rPr>
        <w:t xml:space="preserve"> ise </w:t>
      </w:r>
      <w:r w:rsidR="00311741">
        <w:rPr>
          <w:rFonts w:eastAsiaTheme="minorEastAsia"/>
        </w:rPr>
        <w:t>GRUP</w:t>
      </w:r>
      <w:r w:rsidR="00311741"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19:</w:t>
      </w:r>
      <w:r w:rsidR="00FE1935">
        <w:rPr>
          <w:rFonts w:eastAsiaTheme="minorEastAsia"/>
        </w:rPr>
        <w:t xml:space="preserve"> BKİ</w:t>
      </w:r>
      <w:r w:rsidRPr="00FE1935">
        <w:rPr>
          <w:rFonts w:eastAsiaTheme="minorEastAsia"/>
          <w:vertAlign w:val="subscript"/>
        </w:rPr>
        <w:t>obez</w:t>
      </w:r>
      <w:r>
        <w:rPr>
          <w:rFonts w:eastAsiaTheme="minorEastAsia"/>
        </w:rPr>
        <w:t xml:space="preserve"> ve TG</w:t>
      </w:r>
      <w:r w:rsidRPr="00FE1935">
        <w:rPr>
          <w:rFonts w:eastAsiaTheme="minorEastAsia"/>
          <w:vertAlign w:val="subscript"/>
        </w:rPr>
        <w:t>normal</w:t>
      </w:r>
      <w:r>
        <w:rPr>
          <w:rFonts w:eastAsiaTheme="minorEastAsia"/>
        </w:rPr>
        <w:t xml:space="preserve"> ve AKŞ</w:t>
      </w:r>
      <w:r w:rsidRPr="00FE1935">
        <w:rPr>
          <w:rFonts w:eastAsiaTheme="minorEastAsia"/>
          <w:vertAlign w:val="subscript"/>
        </w:rPr>
        <w:t>hipoglisemi</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20:</w:t>
      </w:r>
      <w:r w:rsidR="00FE1935">
        <w:rPr>
          <w:rFonts w:eastAsiaTheme="minorEastAsia"/>
        </w:rPr>
        <w:t xml:space="preserve"> BKİ</w:t>
      </w:r>
      <w:r w:rsidRPr="00FE1935">
        <w:rPr>
          <w:rFonts w:eastAsiaTheme="minorEastAsia"/>
          <w:vertAlign w:val="subscript"/>
        </w:rPr>
        <w:t>obez</w:t>
      </w:r>
      <w:r w:rsidR="00FE1935">
        <w:rPr>
          <w:rFonts w:eastAsiaTheme="minorEastAsia"/>
        </w:rPr>
        <w:t xml:space="preserve"> ve TG</w:t>
      </w:r>
      <w:r w:rsidRPr="00FE1935">
        <w:rPr>
          <w:rFonts w:eastAsiaTheme="minorEastAsia"/>
          <w:vertAlign w:val="subscript"/>
        </w:rPr>
        <w:t>normal</w:t>
      </w:r>
      <w:r w:rsidR="00FE1935">
        <w:rPr>
          <w:rFonts w:eastAsiaTheme="minorEastAsia"/>
        </w:rPr>
        <w:t xml:space="preserve"> ve AKŞ</w:t>
      </w:r>
      <w:r w:rsidRPr="00FE1935">
        <w:rPr>
          <w:rFonts w:eastAsiaTheme="minorEastAsia"/>
          <w:vertAlign w:val="subscript"/>
        </w:rPr>
        <w:t>normal</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21:</w:t>
      </w:r>
      <w:r w:rsidR="00FE1935">
        <w:rPr>
          <w:rFonts w:eastAsiaTheme="minorEastAsia"/>
        </w:rPr>
        <w:t xml:space="preserve"> BKİ</w:t>
      </w:r>
      <w:r w:rsidRPr="00FE1935">
        <w:rPr>
          <w:rFonts w:eastAsiaTheme="minorEastAsia"/>
          <w:vertAlign w:val="subscript"/>
        </w:rPr>
        <w:t>obez</w:t>
      </w:r>
      <w:r w:rsidR="00FE1935">
        <w:rPr>
          <w:rFonts w:eastAsiaTheme="minorEastAsia"/>
        </w:rPr>
        <w:t xml:space="preserve"> ve TG</w:t>
      </w:r>
      <w:r w:rsidRPr="00FE1935">
        <w:rPr>
          <w:rFonts w:eastAsiaTheme="minorEastAsia"/>
          <w:vertAlign w:val="subscript"/>
        </w:rPr>
        <w:t>normal</w:t>
      </w:r>
      <w:r>
        <w:rPr>
          <w:rFonts w:eastAsiaTheme="minorEastAsia"/>
        </w:rPr>
        <w:t xml:space="preserve"> ve AKŞ</w:t>
      </w:r>
      <w:r w:rsidRPr="00FE1935">
        <w:rPr>
          <w:rFonts w:eastAsiaTheme="minorEastAsia"/>
          <w:vertAlign w:val="subscript"/>
        </w:rPr>
        <w:t>hiperglisemi</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22:</w:t>
      </w:r>
      <w:r w:rsidR="00FE1935">
        <w:rPr>
          <w:rFonts w:eastAsiaTheme="minorEastAsia"/>
        </w:rPr>
        <w:t xml:space="preserve"> BKİ</w:t>
      </w:r>
      <w:r w:rsidRPr="00FE1935">
        <w:rPr>
          <w:rFonts w:eastAsiaTheme="minorEastAsia"/>
          <w:vertAlign w:val="subscript"/>
        </w:rPr>
        <w:t>obez</w:t>
      </w:r>
      <w:r>
        <w:rPr>
          <w:rFonts w:eastAsiaTheme="minorEastAsia"/>
        </w:rPr>
        <w:t xml:space="preserve"> ve TG</w:t>
      </w:r>
      <w:r w:rsidRPr="00FE1935">
        <w:rPr>
          <w:rFonts w:eastAsiaTheme="minorEastAsia"/>
          <w:vertAlign w:val="subscript"/>
        </w:rPr>
        <w:t>sınırda yüksek</w:t>
      </w:r>
      <w:r w:rsidR="00FE1935">
        <w:rPr>
          <w:rFonts w:eastAsiaTheme="minorEastAsia"/>
        </w:rPr>
        <w:t xml:space="preserve"> ve AKŞ</w:t>
      </w:r>
      <w:r w:rsidRPr="00FE1935">
        <w:rPr>
          <w:rFonts w:eastAsiaTheme="minorEastAsia"/>
          <w:vertAlign w:val="subscript"/>
        </w:rPr>
        <w:t>hipoglisemi</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23:</w:t>
      </w:r>
      <w:r w:rsidR="00FE1935">
        <w:rPr>
          <w:rFonts w:eastAsiaTheme="minorEastAsia"/>
        </w:rPr>
        <w:t xml:space="preserve"> BKİ</w:t>
      </w:r>
      <w:r w:rsidRPr="00FE1935">
        <w:rPr>
          <w:rFonts w:eastAsiaTheme="minorEastAsia"/>
          <w:vertAlign w:val="subscript"/>
        </w:rPr>
        <w:t>obez</w:t>
      </w:r>
      <w:r>
        <w:rPr>
          <w:rFonts w:eastAsiaTheme="minorEastAsia"/>
        </w:rPr>
        <w:t xml:space="preserve"> ve TG</w:t>
      </w:r>
      <w:r w:rsidRPr="00FE1935">
        <w:rPr>
          <w:rFonts w:eastAsiaTheme="minorEastAsia"/>
          <w:vertAlign w:val="subscript"/>
        </w:rPr>
        <w:t>sınırda yüksek</w:t>
      </w:r>
      <w:r w:rsidR="00FE1935">
        <w:rPr>
          <w:rFonts w:eastAsiaTheme="minorEastAsia"/>
        </w:rPr>
        <w:t xml:space="preserve"> ve AKŞ</w:t>
      </w:r>
      <w:r w:rsidRPr="00FE1935">
        <w:rPr>
          <w:rFonts w:eastAsiaTheme="minorEastAsia"/>
          <w:vertAlign w:val="subscript"/>
        </w:rPr>
        <w:t>normal</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24:</w:t>
      </w:r>
      <w:r w:rsidR="00FE1935">
        <w:rPr>
          <w:rFonts w:eastAsiaTheme="minorEastAsia"/>
        </w:rPr>
        <w:t xml:space="preserve"> BKİ</w:t>
      </w:r>
      <w:r w:rsidRPr="00FE1935">
        <w:rPr>
          <w:rFonts w:eastAsiaTheme="minorEastAsia"/>
          <w:vertAlign w:val="subscript"/>
        </w:rPr>
        <w:t>obez</w:t>
      </w:r>
      <w:r w:rsidR="00FE1935">
        <w:rPr>
          <w:rFonts w:eastAsiaTheme="minorEastAsia"/>
        </w:rPr>
        <w:t xml:space="preserve"> ve TG</w:t>
      </w:r>
      <w:r w:rsidRPr="00FE1935">
        <w:rPr>
          <w:rFonts w:eastAsiaTheme="minorEastAsia"/>
          <w:vertAlign w:val="subscript"/>
        </w:rPr>
        <w:t>sınırda yüksek</w:t>
      </w:r>
      <w:r w:rsidR="00FE1935">
        <w:rPr>
          <w:rFonts w:eastAsiaTheme="minorEastAsia"/>
        </w:rPr>
        <w:t xml:space="preserve"> ve AKŞ</w:t>
      </w:r>
      <w:r w:rsidRPr="00FE1935">
        <w:rPr>
          <w:rFonts w:eastAsiaTheme="minorEastAsia"/>
          <w:vertAlign w:val="subscript"/>
        </w:rPr>
        <w:t>hiperglisemi</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25:</w:t>
      </w:r>
      <w:r w:rsidR="00FE1935">
        <w:rPr>
          <w:rFonts w:eastAsiaTheme="minorEastAsia"/>
        </w:rPr>
        <w:t xml:space="preserve"> BKİ</w:t>
      </w:r>
      <w:r w:rsidRPr="00FE1935">
        <w:rPr>
          <w:rFonts w:eastAsiaTheme="minorEastAsia"/>
          <w:vertAlign w:val="subscript"/>
        </w:rPr>
        <w:t>obez</w:t>
      </w:r>
      <w:r w:rsidR="00FE1935">
        <w:rPr>
          <w:rFonts w:eastAsiaTheme="minorEastAsia"/>
        </w:rPr>
        <w:t xml:space="preserve"> ve TG</w:t>
      </w:r>
      <w:r w:rsidRPr="00FE1935">
        <w:rPr>
          <w:rFonts w:eastAsiaTheme="minorEastAsia"/>
          <w:vertAlign w:val="subscript"/>
        </w:rPr>
        <w:t>yüksek</w:t>
      </w:r>
      <w:r w:rsidR="00FE1935">
        <w:rPr>
          <w:rFonts w:eastAsiaTheme="minorEastAsia"/>
        </w:rPr>
        <w:t xml:space="preserve"> ve AKŞ</w:t>
      </w:r>
      <w:r w:rsidRPr="00FE1935">
        <w:rPr>
          <w:rFonts w:eastAsiaTheme="minorEastAsia"/>
          <w:vertAlign w:val="subscript"/>
        </w:rPr>
        <w:t>hipoglisemi</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C16E9D" w:rsidRDefault="00C16E9D" w:rsidP="003A26EE">
      <w:pPr>
        <w:spacing w:after="0" w:line="360" w:lineRule="auto"/>
        <w:jc w:val="both"/>
        <w:rPr>
          <w:rFonts w:eastAsiaTheme="minorEastAsia"/>
        </w:rPr>
      </w:pPr>
      <w:r w:rsidRPr="002E2940">
        <w:rPr>
          <w:rFonts w:eastAsiaTheme="minorEastAsia"/>
          <w:b/>
        </w:rPr>
        <w:t>Kural 26:</w:t>
      </w:r>
      <w:r>
        <w:rPr>
          <w:rFonts w:eastAsiaTheme="minorEastAsia"/>
        </w:rPr>
        <w:t xml:space="preserve"> BKİ</w:t>
      </w:r>
      <w:r w:rsidRPr="00FE1935">
        <w:rPr>
          <w:rFonts w:eastAsiaTheme="minorEastAsia"/>
          <w:vertAlign w:val="subscript"/>
        </w:rPr>
        <w:t>obez</w:t>
      </w:r>
      <w:r w:rsidR="00FE1935">
        <w:rPr>
          <w:rFonts w:eastAsiaTheme="minorEastAsia"/>
        </w:rPr>
        <w:t xml:space="preserve"> ve TG</w:t>
      </w:r>
      <w:r w:rsidRPr="00FE1935">
        <w:rPr>
          <w:rFonts w:eastAsiaTheme="minorEastAsia"/>
          <w:vertAlign w:val="subscript"/>
        </w:rPr>
        <w:t>yüksek</w:t>
      </w:r>
      <w:r w:rsidR="00FE1935">
        <w:rPr>
          <w:rFonts w:eastAsiaTheme="minorEastAsia"/>
        </w:rPr>
        <w:t xml:space="preserve"> ve AKŞ</w:t>
      </w:r>
      <w:r w:rsidRPr="00FE1935">
        <w:rPr>
          <w:rFonts w:eastAsiaTheme="minorEastAsia"/>
          <w:vertAlign w:val="subscript"/>
        </w:rPr>
        <w:t>normal</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9B6A3F" w:rsidRPr="003A26EE" w:rsidRDefault="00C16E9D" w:rsidP="003A26EE">
      <w:pPr>
        <w:spacing w:after="0" w:line="360" w:lineRule="auto"/>
        <w:jc w:val="both"/>
        <w:rPr>
          <w:rFonts w:eastAsiaTheme="minorEastAsia"/>
        </w:rPr>
      </w:pPr>
      <w:r w:rsidRPr="002E2940">
        <w:rPr>
          <w:rFonts w:eastAsiaTheme="minorEastAsia"/>
          <w:b/>
        </w:rPr>
        <w:t>Kural 27:</w:t>
      </w:r>
      <w:r w:rsidR="00FE1935">
        <w:rPr>
          <w:rFonts w:eastAsiaTheme="minorEastAsia"/>
        </w:rPr>
        <w:t xml:space="preserve"> BKİ</w:t>
      </w:r>
      <w:r w:rsidRPr="00FE1935">
        <w:rPr>
          <w:rFonts w:eastAsiaTheme="minorEastAsia"/>
          <w:vertAlign w:val="subscript"/>
        </w:rPr>
        <w:t>obez</w:t>
      </w:r>
      <w:r w:rsidR="00FE1935">
        <w:rPr>
          <w:rFonts w:eastAsiaTheme="minorEastAsia"/>
        </w:rPr>
        <w:t xml:space="preserve"> ve TG</w:t>
      </w:r>
      <w:r w:rsidRPr="00FE1935">
        <w:rPr>
          <w:rFonts w:eastAsiaTheme="minorEastAsia"/>
          <w:vertAlign w:val="subscript"/>
        </w:rPr>
        <w:t>yüksek</w:t>
      </w:r>
      <w:r w:rsidR="00FE1935">
        <w:rPr>
          <w:rFonts w:eastAsiaTheme="minorEastAsia"/>
        </w:rPr>
        <w:t xml:space="preserve"> ve AKŞ</w:t>
      </w:r>
      <w:r w:rsidRPr="00FE1935">
        <w:rPr>
          <w:rFonts w:eastAsiaTheme="minorEastAsia"/>
          <w:vertAlign w:val="subscript"/>
        </w:rPr>
        <w:t>hiperglisemi</w:t>
      </w:r>
      <w:r>
        <w:rPr>
          <w:rFonts w:eastAsiaTheme="minorEastAsia"/>
        </w:rPr>
        <w:t xml:space="preserve"> ise </w:t>
      </w:r>
      <w:r w:rsidR="00FE1935">
        <w:rPr>
          <w:rFonts w:eastAsiaTheme="minorEastAsia"/>
        </w:rPr>
        <w:t>GRUP</w:t>
      </w:r>
      <w:r w:rsidR="00FE1935" w:rsidRPr="00311741">
        <w:rPr>
          <w:rFonts w:eastAsiaTheme="minorEastAsia"/>
          <w:vertAlign w:val="subscript"/>
        </w:rPr>
        <w:t>hasta</w:t>
      </w:r>
    </w:p>
    <w:p w:rsidR="00AB1CE0" w:rsidRPr="006D11A7" w:rsidRDefault="00C0365B" w:rsidP="003A26EE">
      <w:pPr>
        <w:spacing w:after="0" w:line="240" w:lineRule="auto"/>
        <w:rPr>
          <w:b/>
        </w:rPr>
      </w:pPr>
      <w:bookmarkStart w:id="365" w:name="_Toc458081300"/>
      <w:r w:rsidRPr="006D11A7">
        <w:rPr>
          <w:b/>
        </w:rPr>
        <w:lastRenderedPageBreak/>
        <w:t>4.3.3</w:t>
      </w:r>
      <w:r w:rsidR="00C16E9D" w:rsidRPr="006D11A7">
        <w:rPr>
          <w:b/>
        </w:rPr>
        <w:t>.2</w:t>
      </w:r>
      <w:r w:rsidR="00485D8D" w:rsidRPr="006D11A7">
        <w:rPr>
          <w:b/>
        </w:rPr>
        <w:t xml:space="preserve"> </w:t>
      </w:r>
      <w:r w:rsidR="00AB1CE0" w:rsidRPr="006D11A7">
        <w:rPr>
          <w:b/>
        </w:rPr>
        <w:t xml:space="preserve">Aşamalı </w:t>
      </w:r>
      <w:r w:rsidR="00122747" w:rsidRPr="006D11A7">
        <w:rPr>
          <w:b/>
        </w:rPr>
        <w:t>bulanık model</w:t>
      </w:r>
      <w:r w:rsidR="00734D02">
        <w:rPr>
          <w:b/>
        </w:rPr>
        <w:t>ler</w:t>
      </w:r>
      <w:r w:rsidR="00122747" w:rsidRPr="006D11A7">
        <w:rPr>
          <w:b/>
        </w:rPr>
        <w:t>de kural tabanı</w:t>
      </w:r>
      <w:bookmarkEnd w:id="365"/>
    </w:p>
    <w:p w:rsidR="007F7959" w:rsidRPr="007F7959" w:rsidRDefault="007F7959" w:rsidP="003A26EE">
      <w:pPr>
        <w:spacing w:after="0" w:line="240" w:lineRule="auto"/>
      </w:pPr>
    </w:p>
    <w:p w:rsidR="00C16E9D" w:rsidRDefault="007834F0" w:rsidP="009867B6">
      <w:pPr>
        <w:spacing w:after="0" w:line="360" w:lineRule="auto"/>
        <w:ind w:firstLine="567"/>
        <w:jc w:val="both"/>
        <w:rPr>
          <w:rFonts w:eastAsiaTheme="minorEastAsia"/>
        </w:rPr>
      </w:pPr>
      <w:r>
        <w:rPr>
          <w:rFonts w:eastAsiaTheme="minorEastAsia"/>
        </w:rPr>
        <w:t>Y</w:t>
      </w:r>
      <w:r w:rsidRPr="007834F0">
        <w:rPr>
          <w:rFonts w:eastAsiaTheme="minorEastAsia"/>
          <w:vertAlign w:val="subscript"/>
        </w:rPr>
        <w:t>1i</w:t>
      </w:r>
      <w:r w:rsidR="006C6DD6">
        <w:rPr>
          <w:rFonts w:eastAsiaTheme="minorEastAsia"/>
        </w:rPr>
        <w:t xml:space="preserve"> (i=1,2,3), U</w:t>
      </w:r>
      <w:r w:rsidRPr="007834F0">
        <w:rPr>
          <w:rFonts w:eastAsiaTheme="minorEastAsia"/>
          <w:vertAlign w:val="subscript"/>
        </w:rPr>
        <w:t>1</w:t>
      </w:r>
      <w:r>
        <w:rPr>
          <w:rFonts w:eastAsiaTheme="minorEastAsia"/>
        </w:rPr>
        <w:t xml:space="preserve"> ara değişkeninin i. alt kategorisi olmak üzere aşamalı bulanık model</w:t>
      </w:r>
      <w:r w:rsidR="00734D02">
        <w:rPr>
          <w:rFonts w:eastAsiaTheme="minorEastAsia"/>
        </w:rPr>
        <w:t>ler</w:t>
      </w:r>
      <w:r>
        <w:rPr>
          <w:rFonts w:eastAsiaTheme="minorEastAsia"/>
        </w:rPr>
        <w:t>d</w:t>
      </w:r>
      <w:r w:rsidR="009B6A3F">
        <w:rPr>
          <w:rFonts w:eastAsiaTheme="minorEastAsia"/>
        </w:rPr>
        <w:t>eki kurallar aşağıdaki gibidir:</w:t>
      </w:r>
    </w:p>
    <w:p w:rsidR="009B6A3F" w:rsidRPr="009B6A3F" w:rsidRDefault="009B6A3F" w:rsidP="003A26EE">
      <w:pPr>
        <w:spacing w:after="0" w:line="240" w:lineRule="auto"/>
        <w:ind w:firstLine="567"/>
        <w:jc w:val="both"/>
        <w:rPr>
          <w:rFonts w:eastAsiaTheme="minorEastAsia"/>
        </w:rPr>
      </w:pPr>
    </w:p>
    <w:p w:rsidR="00AB1CE0" w:rsidRPr="001F3152" w:rsidRDefault="00AB1CE0" w:rsidP="003A26EE">
      <w:pPr>
        <w:spacing w:after="0" w:line="360" w:lineRule="auto"/>
        <w:jc w:val="both"/>
        <w:rPr>
          <w:rFonts w:eastAsiaTheme="minorEastAsia"/>
        </w:rPr>
      </w:pPr>
      <w:r w:rsidRPr="001F3152">
        <w:rPr>
          <w:rFonts w:eastAsiaTheme="minorEastAsia"/>
          <w:b/>
        </w:rPr>
        <w:t>Kural 1:</w:t>
      </w:r>
      <w:r w:rsidR="001F3152">
        <w:rPr>
          <w:rFonts w:eastAsiaTheme="minorEastAsia"/>
        </w:rPr>
        <w:t xml:space="preserve"> BKİ</w:t>
      </w:r>
      <w:r w:rsidRPr="001F3152">
        <w:rPr>
          <w:rFonts w:eastAsiaTheme="minorEastAsia"/>
          <w:vertAlign w:val="subscript"/>
        </w:rPr>
        <w:t>normal</w:t>
      </w:r>
      <w:r w:rsidRPr="001F3152">
        <w:rPr>
          <w:rFonts w:eastAsiaTheme="minorEastAsia"/>
        </w:rPr>
        <w:t xml:space="preserve"> ve TG</w:t>
      </w:r>
      <w:r w:rsidRPr="001F3152">
        <w:rPr>
          <w:rFonts w:eastAsiaTheme="minorEastAsia"/>
          <w:vertAlign w:val="subscript"/>
        </w:rPr>
        <w:t>normal</w:t>
      </w:r>
      <w:r w:rsidRPr="001F3152">
        <w:rPr>
          <w:rFonts w:eastAsiaTheme="minorEastAsia"/>
        </w:rPr>
        <w:t xml:space="preserve"> ise</w:t>
      </w:r>
      <w:r w:rsidR="003D63AD" w:rsidRPr="001F3152">
        <w:rPr>
          <w:rFonts w:eastAsiaTheme="minorEastAsia"/>
        </w:rPr>
        <w:t xml:space="preserve"> </w:t>
      </w:r>
      <w:r w:rsidR="006C6DD6">
        <w:rPr>
          <w:rFonts w:eastAsiaTheme="minorEastAsia"/>
        </w:rPr>
        <w:t>U</w:t>
      </w:r>
      <w:r w:rsidRPr="001F3152">
        <w:rPr>
          <w:rFonts w:eastAsiaTheme="minorEastAsia"/>
          <w:vertAlign w:val="subscript"/>
        </w:rPr>
        <w:t>11</w:t>
      </w:r>
    </w:p>
    <w:p w:rsidR="00761622" w:rsidRPr="001F3152" w:rsidRDefault="00AB1CE0" w:rsidP="003A26EE">
      <w:pPr>
        <w:spacing w:after="0" w:line="360" w:lineRule="auto"/>
        <w:jc w:val="both"/>
        <w:rPr>
          <w:rFonts w:eastAsiaTheme="minorEastAsia"/>
        </w:rPr>
      </w:pPr>
      <w:r w:rsidRPr="001F3152">
        <w:rPr>
          <w:rFonts w:eastAsiaTheme="minorEastAsia"/>
          <w:b/>
        </w:rPr>
        <w:t>Kural 2:</w:t>
      </w:r>
      <w:r w:rsidRPr="001F3152">
        <w:rPr>
          <w:rFonts w:eastAsiaTheme="minorEastAsia"/>
        </w:rPr>
        <w:t xml:space="preserve"> </w:t>
      </w:r>
      <w:r w:rsidR="001F3152">
        <w:rPr>
          <w:rFonts w:eastAsiaTheme="minorEastAsia"/>
        </w:rPr>
        <w:t>BKİ</w:t>
      </w:r>
      <w:r w:rsidR="00761622" w:rsidRPr="001F3152">
        <w:rPr>
          <w:rFonts w:eastAsiaTheme="minorEastAsia"/>
          <w:vertAlign w:val="subscript"/>
        </w:rPr>
        <w:t>normal</w:t>
      </w:r>
      <w:r w:rsidR="001F3152">
        <w:rPr>
          <w:rFonts w:eastAsiaTheme="minorEastAsia"/>
        </w:rPr>
        <w:t xml:space="preserve"> ve TG</w:t>
      </w:r>
      <w:r w:rsidR="00761622" w:rsidRPr="001F3152">
        <w:rPr>
          <w:rFonts w:eastAsiaTheme="minorEastAsia"/>
          <w:vertAlign w:val="subscript"/>
        </w:rPr>
        <w:t>sınırda yüksek</w:t>
      </w:r>
      <w:r w:rsidR="006C6DD6">
        <w:rPr>
          <w:rFonts w:eastAsiaTheme="minorEastAsia"/>
        </w:rPr>
        <w:t xml:space="preserve"> ise U</w:t>
      </w:r>
      <w:r w:rsidR="00761622" w:rsidRPr="001F3152">
        <w:rPr>
          <w:rFonts w:eastAsiaTheme="minorEastAsia"/>
          <w:vertAlign w:val="subscript"/>
        </w:rPr>
        <w:t>11</w:t>
      </w:r>
    </w:p>
    <w:p w:rsidR="00AB1CE0" w:rsidRPr="001F3152" w:rsidRDefault="00AB1CE0" w:rsidP="003A26EE">
      <w:pPr>
        <w:spacing w:after="0" w:line="360" w:lineRule="auto"/>
        <w:jc w:val="both"/>
        <w:rPr>
          <w:rFonts w:eastAsiaTheme="minorEastAsia"/>
        </w:rPr>
      </w:pPr>
      <w:r w:rsidRPr="001F3152">
        <w:rPr>
          <w:rFonts w:eastAsiaTheme="minorEastAsia"/>
          <w:b/>
        </w:rPr>
        <w:t>Kural 3:</w:t>
      </w:r>
      <w:r w:rsidRPr="001F3152">
        <w:rPr>
          <w:rFonts w:eastAsiaTheme="minorEastAsia"/>
        </w:rPr>
        <w:t xml:space="preserve"> </w:t>
      </w:r>
      <w:r w:rsidR="001F3152">
        <w:rPr>
          <w:rFonts w:eastAsiaTheme="minorEastAsia"/>
        </w:rPr>
        <w:t>BKİ</w:t>
      </w:r>
      <w:r w:rsidR="00761622" w:rsidRPr="001F3152">
        <w:rPr>
          <w:rFonts w:eastAsiaTheme="minorEastAsia"/>
          <w:vertAlign w:val="subscript"/>
        </w:rPr>
        <w:t>normal</w:t>
      </w:r>
      <w:r w:rsidR="001F3152">
        <w:rPr>
          <w:rFonts w:eastAsiaTheme="minorEastAsia"/>
        </w:rPr>
        <w:t xml:space="preserve"> ve TG</w:t>
      </w:r>
      <w:r w:rsidR="00761622" w:rsidRPr="001F3152">
        <w:rPr>
          <w:rFonts w:eastAsiaTheme="minorEastAsia"/>
          <w:vertAlign w:val="subscript"/>
        </w:rPr>
        <w:t>yüksek</w:t>
      </w:r>
      <w:r w:rsidR="006C6DD6">
        <w:rPr>
          <w:rFonts w:eastAsiaTheme="minorEastAsia"/>
        </w:rPr>
        <w:t xml:space="preserve"> ise U</w:t>
      </w:r>
      <w:r w:rsidR="00761622" w:rsidRPr="001F3152">
        <w:rPr>
          <w:rFonts w:eastAsiaTheme="minorEastAsia"/>
          <w:vertAlign w:val="subscript"/>
        </w:rPr>
        <w:t>11</w:t>
      </w:r>
    </w:p>
    <w:p w:rsidR="00AB1CE0" w:rsidRDefault="00AB1CE0" w:rsidP="003A26EE">
      <w:pPr>
        <w:spacing w:after="0" w:line="360" w:lineRule="auto"/>
        <w:jc w:val="both"/>
        <w:rPr>
          <w:rFonts w:eastAsiaTheme="minorEastAsia"/>
        </w:rPr>
      </w:pPr>
      <w:r w:rsidRPr="001F3152">
        <w:rPr>
          <w:rFonts w:eastAsiaTheme="minorEastAsia"/>
          <w:b/>
        </w:rPr>
        <w:t>Kural 4:</w:t>
      </w:r>
      <w:r w:rsidRPr="001F3152">
        <w:rPr>
          <w:rFonts w:eastAsiaTheme="minorEastAsia"/>
        </w:rPr>
        <w:t xml:space="preserve"> </w:t>
      </w:r>
      <w:r w:rsidR="001F3152">
        <w:rPr>
          <w:rFonts w:eastAsiaTheme="minorEastAsia"/>
        </w:rPr>
        <w:t>BKİ</w:t>
      </w:r>
      <w:r w:rsidR="00761622" w:rsidRPr="001F3152">
        <w:rPr>
          <w:rFonts w:eastAsiaTheme="minorEastAsia"/>
          <w:vertAlign w:val="subscript"/>
        </w:rPr>
        <w:t>fazla kilolu</w:t>
      </w:r>
      <w:r w:rsidR="001F3152">
        <w:rPr>
          <w:rFonts w:eastAsiaTheme="minorEastAsia"/>
        </w:rPr>
        <w:t xml:space="preserve"> ve TG</w:t>
      </w:r>
      <w:r w:rsidR="00761622" w:rsidRPr="001F3152">
        <w:rPr>
          <w:rFonts w:eastAsiaTheme="minorEastAsia"/>
          <w:vertAlign w:val="subscript"/>
        </w:rPr>
        <w:t>normal</w:t>
      </w:r>
      <w:r w:rsidR="006C6DD6">
        <w:rPr>
          <w:rFonts w:eastAsiaTheme="minorEastAsia"/>
        </w:rPr>
        <w:t xml:space="preserve"> ise U</w:t>
      </w:r>
      <w:r w:rsidR="00761622" w:rsidRPr="001F3152">
        <w:rPr>
          <w:rFonts w:eastAsiaTheme="minorEastAsia"/>
          <w:vertAlign w:val="subscript"/>
        </w:rPr>
        <w:t>12</w:t>
      </w:r>
    </w:p>
    <w:p w:rsidR="00AB1CE0" w:rsidRDefault="00AB1CE0" w:rsidP="003A26EE">
      <w:pPr>
        <w:spacing w:after="0" w:line="360" w:lineRule="auto"/>
        <w:jc w:val="both"/>
        <w:rPr>
          <w:rFonts w:eastAsiaTheme="minorEastAsia"/>
        </w:rPr>
      </w:pPr>
      <w:r w:rsidRPr="002E2940">
        <w:rPr>
          <w:rFonts w:eastAsiaTheme="minorEastAsia"/>
          <w:b/>
        </w:rPr>
        <w:t>Kural 5:</w:t>
      </w:r>
      <w:r>
        <w:rPr>
          <w:rFonts w:eastAsiaTheme="minorEastAsia"/>
        </w:rPr>
        <w:t xml:space="preserve"> </w:t>
      </w:r>
      <w:r w:rsidR="001F3152">
        <w:rPr>
          <w:rFonts w:eastAsiaTheme="minorEastAsia"/>
        </w:rPr>
        <w:t>BKİ</w:t>
      </w:r>
      <w:r w:rsidR="00761622" w:rsidRPr="001F3152">
        <w:rPr>
          <w:rFonts w:eastAsiaTheme="minorEastAsia"/>
          <w:vertAlign w:val="subscript"/>
        </w:rPr>
        <w:t>fazla kilolu</w:t>
      </w:r>
      <w:r w:rsidR="001F3152">
        <w:rPr>
          <w:rFonts w:eastAsiaTheme="minorEastAsia"/>
        </w:rPr>
        <w:t xml:space="preserve"> ve TG</w:t>
      </w:r>
      <w:r w:rsidR="00761622" w:rsidRPr="001F3152">
        <w:rPr>
          <w:rFonts w:eastAsiaTheme="minorEastAsia"/>
          <w:vertAlign w:val="subscript"/>
        </w:rPr>
        <w:t>sınırda yüksek</w:t>
      </w:r>
      <w:r w:rsidR="006C6DD6">
        <w:rPr>
          <w:rFonts w:eastAsiaTheme="minorEastAsia"/>
        </w:rPr>
        <w:t xml:space="preserve"> ise U</w:t>
      </w:r>
      <w:r w:rsidR="00761622" w:rsidRPr="002E2940">
        <w:rPr>
          <w:rFonts w:eastAsiaTheme="minorEastAsia"/>
          <w:vertAlign w:val="subscript"/>
        </w:rPr>
        <w:t>12</w:t>
      </w:r>
    </w:p>
    <w:p w:rsidR="00AB1CE0" w:rsidRDefault="00AB1CE0" w:rsidP="003A26EE">
      <w:pPr>
        <w:spacing w:after="0" w:line="360" w:lineRule="auto"/>
        <w:jc w:val="both"/>
        <w:rPr>
          <w:rFonts w:eastAsiaTheme="minorEastAsia"/>
        </w:rPr>
      </w:pPr>
      <w:r w:rsidRPr="002E2940">
        <w:rPr>
          <w:rFonts w:eastAsiaTheme="minorEastAsia"/>
          <w:b/>
        </w:rPr>
        <w:t>Kural 6:</w:t>
      </w:r>
      <w:r>
        <w:rPr>
          <w:rFonts w:eastAsiaTheme="minorEastAsia"/>
        </w:rPr>
        <w:t xml:space="preserve"> </w:t>
      </w:r>
      <w:r w:rsidR="001F3152">
        <w:rPr>
          <w:rFonts w:eastAsiaTheme="minorEastAsia"/>
        </w:rPr>
        <w:t>BKİ</w:t>
      </w:r>
      <w:r w:rsidR="00761622" w:rsidRPr="001F3152">
        <w:rPr>
          <w:rFonts w:eastAsiaTheme="minorEastAsia"/>
          <w:vertAlign w:val="subscript"/>
        </w:rPr>
        <w:t>fazla kilolu</w:t>
      </w:r>
      <w:r w:rsidR="001F3152">
        <w:rPr>
          <w:rFonts w:eastAsiaTheme="minorEastAsia"/>
        </w:rPr>
        <w:t xml:space="preserve"> ve TG</w:t>
      </w:r>
      <w:r w:rsidR="00761622" w:rsidRPr="001F3152">
        <w:rPr>
          <w:rFonts w:eastAsiaTheme="minorEastAsia"/>
          <w:vertAlign w:val="subscript"/>
        </w:rPr>
        <w:t>yüksek</w:t>
      </w:r>
      <w:r w:rsidR="006C6DD6">
        <w:rPr>
          <w:rFonts w:eastAsiaTheme="minorEastAsia"/>
        </w:rPr>
        <w:t xml:space="preserve"> ise U</w:t>
      </w:r>
      <w:r w:rsidR="00761622" w:rsidRPr="002E2940">
        <w:rPr>
          <w:rFonts w:eastAsiaTheme="minorEastAsia"/>
          <w:vertAlign w:val="subscript"/>
        </w:rPr>
        <w:t>12</w:t>
      </w:r>
    </w:p>
    <w:p w:rsidR="00761622" w:rsidRDefault="00AB1CE0" w:rsidP="003A26EE">
      <w:pPr>
        <w:spacing w:after="0" w:line="360" w:lineRule="auto"/>
        <w:jc w:val="both"/>
        <w:rPr>
          <w:rFonts w:eastAsiaTheme="minorEastAsia"/>
        </w:rPr>
      </w:pPr>
      <w:r w:rsidRPr="002E2940">
        <w:rPr>
          <w:rFonts w:eastAsiaTheme="minorEastAsia"/>
          <w:b/>
        </w:rPr>
        <w:t>Kural 7:</w:t>
      </w:r>
      <w:r>
        <w:rPr>
          <w:rFonts w:eastAsiaTheme="minorEastAsia"/>
        </w:rPr>
        <w:t xml:space="preserve"> </w:t>
      </w:r>
      <w:r w:rsidR="001F3152">
        <w:rPr>
          <w:rFonts w:eastAsiaTheme="minorEastAsia"/>
        </w:rPr>
        <w:t>BKİ</w:t>
      </w:r>
      <w:r w:rsidR="00761622" w:rsidRPr="001F3152">
        <w:rPr>
          <w:rFonts w:eastAsiaTheme="minorEastAsia"/>
          <w:vertAlign w:val="subscript"/>
        </w:rPr>
        <w:t>obez</w:t>
      </w:r>
      <w:r w:rsidR="001F3152">
        <w:rPr>
          <w:rFonts w:eastAsiaTheme="minorEastAsia"/>
        </w:rPr>
        <w:t xml:space="preserve"> ve TG</w:t>
      </w:r>
      <w:r w:rsidR="00761622" w:rsidRPr="001F3152">
        <w:rPr>
          <w:rFonts w:eastAsiaTheme="minorEastAsia"/>
          <w:vertAlign w:val="subscript"/>
        </w:rPr>
        <w:t>normal</w:t>
      </w:r>
      <w:r w:rsidR="006C6DD6">
        <w:rPr>
          <w:rFonts w:eastAsiaTheme="minorEastAsia"/>
        </w:rPr>
        <w:t xml:space="preserve"> ise U</w:t>
      </w:r>
      <w:r w:rsidR="00761622" w:rsidRPr="002E2940">
        <w:rPr>
          <w:rFonts w:eastAsiaTheme="minorEastAsia"/>
          <w:vertAlign w:val="subscript"/>
        </w:rPr>
        <w:t>13</w:t>
      </w:r>
    </w:p>
    <w:p w:rsidR="00AB1CE0" w:rsidRDefault="00AB1CE0" w:rsidP="003A26EE">
      <w:pPr>
        <w:spacing w:after="0" w:line="360" w:lineRule="auto"/>
        <w:jc w:val="both"/>
        <w:rPr>
          <w:rFonts w:eastAsiaTheme="minorEastAsia"/>
        </w:rPr>
      </w:pPr>
      <w:r w:rsidRPr="002E2940">
        <w:rPr>
          <w:rFonts w:eastAsiaTheme="minorEastAsia"/>
          <w:b/>
        </w:rPr>
        <w:t>Kural 8:</w:t>
      </w:r>
      <w:r>
        <w:rPr>
          <w:rFonts w:eastAsiaTheme="minorEastAsia"/>
        </w:rPr>
        <w:t xml:space="preserve"> </w:t>
      </w:r>
      <w:r w:rsidR="001F3152">
        <w:rPr>
          <w:rFonts w:eastAsiaTheme="minorEastAsia"/>
        </w:rPr>
        <w:t>BKİ</w:t>
      </w:r>
      <w:r w:rsidR="00761622" w:rsidRPr="001F3152">
        <w:rPr>
          <w:rFonts w:eastAsiaTheme="minorEastAsia"/>
          <w:vertAlign w:val="subscript"/>
        </w:rPr>
        <w:t>obez</w:t>
      </w:r>
      <w:r w:rsidR="00761622">
        <w:rPr>
          <w:rFonts w:eastAsiaTheme="minorEastAsia"/>
        </w:rPr>
        <w:t xml:space="preserve"> ve TG</w:t>
      </w:r>
      <w:r w:rsidR="00761622" w:rsidRPr="001F3152">
        <w:rPr>
          <w:rFonts w:eastAsiaTheme="minorEastAsia"/>
          <w:vertAlign w:val="subscript"/>
        </w:rPr>
        <w:t>sınırda yüksek</w:t>
      </w:r>
      <w:r w:rsidR="006C6DD6">
        <w:rPr>
          <w:rFonts w:eastAsiaTheme="minorEastAsia"/>
        </w:rPr>
        <w:t xml:space="preserve"> ise U</w:t>
      </w:r>
      <w:r w:rsidR="00761622" w:rsidRPr="002E2940">
        <w:rPr>
          <w:rFonts w:eastAsiaTheme="minorEastAsia"/>
          <w:vertAlign w:val="subscript"/>
        </w:rPr>
        <w:t>13</w:t>
      </w:r>
    </w:p>
    <w:p w:rsidR="00AB1CE0" w:rsidRDefault="00AB1CE0" w:rsidP="003A26EE">
      <w:pPr>
        <w:spacing w:after="0" w:line="360" w:lineRule="auto"/>
        <w:jc w:val="both"/>
        <w:rPr>
          <w:rFonts w:eastAsiaTheme="minorEastAsia"/>
        </w:rPr>
      </w:pPr>
      <w:r w:rsidRPr="002E2940">
        <w:rPr>
          <w:rFonts w:eastAsiaTheme="minorEastAsia"/>
          <w:b/>
        </w:rPr>
        <w:t>Kural 9:</w:t>
      </w:r>
      <w:r>
        <w:rPr>
          <w:rFonts w:eastAsiaTheme="minorEastAsia"/>
        </w:rPr>
        <w:t xml:space="preserve"> </w:t>
      </w:r>
      <w:r w:rsidR="001F3152">
        <w:rPr>
          <w:rFonts w:eastAsiaTheme="minorEastAsia"/>
        </w:rPr>
        <w:t>BKİ</w:t>
      </w:r>
      <w:r w:rsidR="00761622" w:rsidRPr="001F3152">
        <w:rPr>
          <w:rFonts w:eastAsiaTheme="minorEastAsia"/>
          <w:vertAlign w:val="subscript"/>
        </w:rPr>
        <w:t>obez</w:t>
      </w:r>
      <w:r w:rsidR="001F3152">
        <w:rPr>
          <w:rFonts w:eastAsiaTheme="minorEastAsia"/>
        </w:rPr>
        <w:t xml:space="preserve"> ve TG</w:t>
      </w:r>
      <w:r w:rsidR="00761622" w:rsidRPr="001F3152">
        <w:rPr>
          <w:rFonts w:eastAsiaTheme="minorEastAsia"/>
          <w:vertAlign w:val="subscript"/>
        </w:rPr>
        <w:t>yüksek</w:t>
      </w:r>
      <w:r w:rsidR="001F3152">
        <w:rPr>
          <w:rFonts w:eastAsiaTheme="minorEastAsia"/>
        </w:rPr>
        <w:t xml:space="preserve"> ise </w:t>
      </w:r>
      <w:r w:rsidR="006C6DD6">
        <w:rPr>
          <w:rFonts w:eastAsiaTheme="minorEastAsia"/>
        </w:rPr>
        <w:t>U</w:t>
      </w:r>
      <w:r w:rsidR="00761622" w:rsidRPr="002E2940">
        <w:rPr>
          <w:rFonts w:eastAsiaTheme="minorEastAsia"/>
          <w:vertAlign w:val="subscript"/>
        </w:rPr>
        <w:t>13</w:t>
      </w:r>
    </w:p>
    <w:p w:rsidR="00AB1CE0" w:rsidRDefault="00AB1CE0" w:rsidP="003A26EE">
      <w:pPr>
        <w:spacing w:after="0" w:line="360" w:lineRule="auto"/>
        <w:jc w:val="both"/>
        <w:rPr>
          <w:rFonts w:eastAsiaTheme="minorEastAsia"/>
        </w:rPr>
      </w:pPr>
      <w:r w:rsidRPr="002E2940">
        <w:rPr>
          <w:rFonts w:eastAsiaTheme="minorEastAsia"/>
          <w:b/>
        </w:rPr>
        <w:t>Kural 10:</w:t>
      </w:r>
      <w:r>
        <w:rPr>
          <w:rFonts w:eastAsiaTheme="minorEastAsia"/>
        </w:rPr>
        <w:t xml:space="preserve"> </w:t>
      </w:r>
      <w:r w:rsidR="006C6DD6">
        <w:rPr>
          <w:rFonts w:eastAsiaTheme="minorEastAsia"/>
        </w:rPr>
        <w:t>U</w:t>
      </w:r>
      <w:r w:rsidR="00761622" w:rsidRPr="002E2940">
        <w:rPr>
          <w:rFonts w:eastAsiaTheme="minorEastAsia"/>
          <w:vertAlign w:val="subscript"/>
        </w:rPr>
        <w:t>11</w:t>
      </w:r>
      <w:r w:rsidR="001F3152">
        <w:rPr>
          <w:rFonts w:eastAsiaTheme="minorEastAsia"/>
        </w:rPr>
        <w:t xml:space="preserve"> ve AKŞ</w:t>
      </w:r>
      <w:r w:rsidR="00761622" w:rsidRPr="001F3152">
        <w:rPr>
          <w:rFonts w:eastAsiaTheme="minorEastAsia"/>
          <w:vertAlign w:val="subscript"/>
        </w:rPr>
        <w:t>hipoglisemi</w:t>
      </w:r>
      <w:r w:rsidR="00761622">
        <w:rPr>
          <w:rFonts w:eastAsiaTheme="minorEastAsia"/>
        </w:rPr>
        <w:t xml:space="preserve"> ise</w:t>
      </w:r>
      <w:r w:rsidR="001F3152">
        <w:rPr>
          <w:rFonts w:eastAsiaTheme="minorEastAsia"/>
        </w:rPr>
        <w:t xml:space="preserve"> GRUP</w:t>
      </w:r>
      <w:r w:rsidR="00761622" w:rsidRPr="001F3152">
        <w:rPr>
          <w:rFonts w:eastAsiaTheme="minorEastAsia"/>
          <w:vertAlign w:val="subscript"/>
        </w:rPr>
        <w:t>kontrol</w:t>
      </w:r>
      <w:r w:rsidR="00745799">
        <w:rPr>
          <w:rFonts w:eastAsiaTheme="minorEastAsia"/>
        </w:rPr>
        <w:t xml:space="preserve"> </w:t>
      </w:r>
    </w:p>
    <w:p w:rsidR="00761622" w:rsidRDefault="00AB1CE0" w:rsidP="003A26EE">
      <w:pPr>
        <w:spacing w:after="0" w:line="360" w:lineRule="auto"/>
        <w:jc w:val="both"/>
        <w:rPr>
          <w:rFonts w:eastAsiaTheme="minorEastAsia"/>
        </w:rPr>
      </w:pPr>
      <w:r w:rsidRPr="002E2940">
        <w:rPr>
          <w:rFonts w:eastAsiaTheme="minorEastAsia"/>
          <w:b/>
        </w:rPr>
        <w:t>Kural 11:</w:t>
      </w:r>
      <w:r w:rsidR="006C6DD6">
        <w:rPr>
          <w:rFonts w:eastAsiaTheme="minorEastAsia"/>
        </w:rPr>
        <w:t xml:space="preserve"> U</w:t>
      </w:r>
      <w:r w:rsidR="00761622" w:rsidRPr="002E2940">
        <w:rPr>
          <w:rFonts w:eastAsiaTheme="minorEastAsia"/>
          <w:vertAlign w:val="subscript"/>
        </w:rPr>
        <w:t>11</w:t>
      </w:r>
      <w:r w:rsidR="001F3152">
        <w:rPr>
          <w:rFonts w:eastAsiaTheme="minorEastAsia"/>
        </w:rPr>
        <w:t xml:space="preserve"> ve AKŞ</w:t>
      </w:r>
      <w:r w:rsidR="00761622" w:rsidRPr="001F3152">
        <w:rPr>
          <w:rFonts w:eastAsiaTheme="minorEastAsia"/>
          <w:vertAlign w:val="subscript"/>
        </w:rPr>
        <w:t>normal</w:t>
      </w:r>
      <w:r w:rsidR="00761622">
        <w:rPr>
          <w:rFonts w:eastAsiaTheme="minorEastAsia"/>
        </w:rPr>
        <w:t xml:space="preserve"> ise </w:t>
      </w:r>
      <w:r w:rsidR="001F3152">
        <w:rPr>
          <w:rFonts w:eastAsiaTheme="minorEastAsia"/>
        </w:rPr>
        <w:t>GRUP</w:t>
      </w:r>
      <w:r w:rsidR="001F3152" w:rsidRPr="001F3152">
        <w:rPr>
          <w:rFonts w:eastAsiaTheme="minorEastAsia"/>
          <w:vertAlign w:val="subscript"/>
        </w:rPr>
        <w:t>kontrol</w:t>
      </w:r>
    </w:p>
    <w:p w:rsidR="00AB1CE0" w:rsidRDefault="00AB1CE0" w:rsidP="003A26EE">
      <w:pPr>
        <w:spacing w:after="0" w:line="360" w:lineRule="auto"/>
        <w:jc w:val="both"/>
        <w:rPr>
          <w:rFonts w:eastAsiaTheme="minorEastAsia"/>
        </w:rPr>
      </w:pPr>
      <w:r w:rsidRPr="002E2940">
        <w:rPr>
          <w:rFonts w:eastAsiaTheme="minorEastAsia"/>
          <w:b/>
        </w:rPr>
        <w:t>Kural 12:</w:t>
      </w:r>
      <w:r w:rsidR="006C6DD6">
        <w:rPr>
          <w:rFonts w:eastAsiaTheme="minorEastAsia"/>
        </w:rPr>
        <w:t xml:space="preserve"> U</w:t>
      </w:r>
      <w:r w:rsidR="00761622" w:rsidRPr="002E2940">
        <w:rPr>
          <w:rFonts w:eastAsiaTheme="minorEastAsia"/>
          <w:vertAlign w:val="subscript"/>
        </w:rPr>
        <w:t>11</w:t>
      </w:r>
      <w:r w:rsidR="001F3152">
        <w:rPr>
          <w:rFonts w:eastAsiaTheme="minorEastAsia"/>
        </w:rPr>
        <w:t xml:space="preserve"> ve AKŞ</w:t>
      </w:r>
      <w:r w:rsidR="00761622" w:rsidRPr="001F3152">
        <w:rPr>
          <w:rFonts w:eastAsiaTheme="minorEastAsia"/>
          <w:vertAlign w:val="subscript"/>
        </w:rPr>
        <w:t>hiperglisemi</w:t>
      </w:r>
      <w:r w:rsidR="00761622">
        <w:rPr>
          <w:rFonts w:eastAsiaTheme="minorEastAsia"/>
        </w:rPr>
        <w:t xml:space="preserve"> ise </w:t>
      </w:r>
      <w:r w:rsidR="001F3152">
        <w:rPr>
          <w:rFonts w:eastAsiaTheme="minorEastAsia"/>
        </w:rPr>
        <w:t>GRUP</w:t>
      </w:r>
      <w:r w:rsidR="001F3152" w:rsidRPr="001F3152">
        <w:rPr>
          <w:rFonts w:eastAsiaTheme="minorEastAsia"/>
          <w:vertAlign w:val="subscript"/>
        </w:rPr>
        <w:t>kontrol</w:t>
      </w:r>
    </w:p>
    <w:p w:rsidR="00AB1CE0" w:rsidRDefault="00AB1CE0" w:rsidP="003A26EE">
      <w:pPr>
        <w:spacing w:after="0" w:line="360" w:lineRule="auto"/>
        <w:jc w:val="both"/>
        <w:rPr>
          <w:rFonts w:eastAsiaTheme="minorEastAsia"/>
        </w:rPr>
      </w:pPr>
      <w:r w:rsidRPr="002E2940">
        <w:rPr>
          <w:rFonts w:eastAsiaTheme="minorEastAsia"/>
          <w:b/>
        </w:rPr>
        <w:t>Kural 13:</w:t>
      </w:r>
      <w:r w:rsidR="006C6DD6">
        <w:rPr>
          <w:rFonts w:eastAsiaTheme="minorEastAsia"/>
        </w:rPr>
        <w:t xml:space="preserve"> U</w:t>
      </w:r>
      <w:r w:rsidR="00761622" w:rsidRPr="002E2940">
        <w:rPr>
          <w:rFonts w:eastAsiaTheme="minorEastAsia"/>
          <w:vertAlign w:val="subscript"/>
        </w:rPr>
        <w:t>12</w:t>
      </w:r>
      <w:r w:rsidR="001F3152">
        <w:rPr>
          <w:rFonts w:eastAsiaTheme="minorEastAsia"/>
        </w:rPr>
        <w:t xml:space="preserve"> ve AKŞ</w:t>
      </w:r>
      <w:r w:rsidR="00761622" w:rsidRPr="001F3152">
        <w:rPr>
          <w:rFonts w:eastAsiaTheme="minorEastAsia"/>
          <w:vertAlign w:val="subscript"/>
        </w:rPr>
        <w:t>hipoglisemi</w:t>
      </w:r>
      <w:r w:rsidR="00761622">
        <w:rPr>
          <w:rFonts w:eastAsiaTheme="minorEastAsia"/>
        </w:rPr>
        <w:t xml:space="preserve"> ise </w:t>
      </w:r>
      <w:r w:rsidR="001F3152">
        <w:rPr>
          <w:rFonts w:eastAsiaTheme="minorEastAsia"/>
        </w:rPr>
        <w:t>GRUP</w:t>
      </w:r>
      <w:r w:rsidR="001F3152" w:rsidRPr="001F3152">
        <w:rPr>
          <w:rFonts w:eastAsiaTheme="minorEastAsia"/>
          <w:vertAlign w:val="subscript"/>
        </w:rPr>
        <w:t>kontrol</w:t>
      </w:r>
    </w:p>
    <w:p w:rsidR="00AB1CE0" w:rsidRDefault="00AB1CE0" w:rsidP="003A26EE">
      <w:pPr>
        <w:spacing w:after="0" w:line="360" w:lineRule="auto"/>
        <w:jc w:val="both"/>
        <w:rPr>
          <w:rFonts w:eastAsiaTheme="minorEastAsia"/>
        </w:rPr>
      </w:pPr>
      <w:r w:rsidRPr="002E2940">
        <w:rPr>
          <w:rFonts w:eastAsiaTheme="minorEastAsia"/>
          <w:b/>
        </w:rPr>
        <w:t>Kural 14:</w:t>
      </w:r>
      <w:r w:rsidR="006C6DD6">
        <w:rPr>
          <w:rFonts w:eastAsiaTheme="minorEastAsia"/>
        </w:rPr>
        <w:t xml:space="preserve"> U</w:t>
      </w:r>
      <w:r w:rsidR="00485D8D" w:rsidRPr="002E2940">
        <w:rPr>
          <w:rFonts w:eastAsiaTheme="minorEastAsia"/>
          <w:vertAlign w:val="subscript"/>
        </w:rPr>
        <w:t>12</w:t>
      </w:r>
      <w:r w:rsidR="001F3152">
        <w:rPr>
          <w:rFonts w:eastAsiaTheme="minorEastAsia"/>
        </w:rPr>
        <w:t xml:space="preserve"> ve AKŞ</w:t>
      </w:r>
      <w:r w:rsidR="00485D8D" w:rsidRPr="001F3152">
        <w:rPr>
          <w:rFonts w:eastAsiaTheme="minorEastAsia"/>
          <w:vertAlign w:val="subscript"/>
        </w:rPr>
        <w:t>normal</w:t>
      </w:r>
      <w:r w:rsidR="00485D8D">
        <w:rPr>
          <w:rFonts w:eastAsiaTheme="minorEastAsia"/>
        </w:rPr>
        <w:t xml:space="preserve"> ise </w:t>
      </w:r>
      <w:r w:rsidR="001F3152">
        <w:rPr>
          <w:rFonts w:eastAsiaTheme="minorEastAsia"/>
        </w:rPr>
        <w:t>GRUP</w:t>
      </w:r>
      <w:r w:rsidR="001F3152" w:rsidRPr="00311741">
        <w:rPr>
          <w:rFonts w:eastAsiaTheme="minorEastAsia"/>
          <w:vertAlign w:val="subscript"/>
        </w:rPr>
        <w:t>hasta</w:t>
      </w:r>
    </w:p>
    <w:p w:rsidR="00AB1CE0" w:rsidRDefault="00AB1CE0" w:rsidP="003A26EE">
      <w:pPr>
        <w:spacing w:after="0" w:line="360" w:lineRule="auto"/>
        <w:jc w:val="both"/>
        <w:rPr>
          <w:rFonts w:eastAsiaTheme="minorEastAsia"/>
        </w:rPr>
      </w:pPr>
      <w:r w:rsidRPr="002E2940">
        <w:rPr>
          <w:rFonts w:eastAsiaTheme="minorEastAsia"/>
          <w:b/>
        </w:rPr>
        <w:t>Kural 15:</w:t>
      </w:r>
      <w:r w:rsidR="006C6DD6">
        <w:rPr>
          <w:rFonts w:eastAsiaTheme="minorEastAsia"/>
        </w:rPr>
        <w:t xml:space="preserve"> U</w:t>
      </w:r>
      <w:r w:rsidR="00485D8D" w:rsidRPr="002E2940">
        <w:rPr>
          <w:rFonts w:eastAsiaTheme="minorEastAsia"/>
          <w:vertAlign w:val="subscript"/>
        </w:rPr>
        <w:t>12</w:t>
      </w:r>
      <w:r w:rsidR="001F3152">
        <w:rPr>
          <w:rFonts w:eastAsiaTheme="minorEastAsia"/>
        </w:rPr>
        <w:t xml:space="preserve"> ve AKŞ</w:t>
      </w:r>
      <w:r w:rsidR="00485D8D" w:rsidRPr="001F3152">
        <w:rPr>
          <w:rFonts w:eastAsiaTheme="minorEastAsia"/>
          <w:vertAlign w:val="subscript"/>
        </w:rPr>
        <w:t>hiperglisemi</w:t>
      </w:r>
      <w:r w:rsidR="00485D8D">
        <w:rPr>
          <w:rFonts w:eastAsiaTheme="minorEastAsia"/>
        </w:rPr>
        <w:t xml:space="preserve"> ise </w:t>
      </w:r>
      <w:r w:rsidR="001F3152">
        <w:rPr>
          <w:rFonts w:eastAsiaTheme="minorEastAsia"/>
        </w:rPr>
        <w:t>GRUP</w:t>
      </w:r>
      <w:r w:rsidR="001F3152" w:rsidRPr="00311741">
        <w:rPr>
          <w:rFonts w:eastAsiaTheme="minorEastAsia"/>
          <w:vertAlign w:val="subscript"/>
        </w:rPr>
        <w:t>hasta</w:t>
      </w:r>
    </w:p>
    <w:p w:rsidR="00AB1CE0" w:rsidRDefault="00AB1CE0" w:rsidP="003A26EE">
      <w:pPr>
        <w:spacing w:after="0" w:line="360" w:lineRule="auto"/>
        <w:jc w:val="both"/>
        <w:rPr>
          <w:rFonts w:eastAsiaTheme="minorEastAsia"/>
        </w:rPr>
      </w:pPr>
      <w:r w:rsidRPr="002E2940">
        <w:rPr>
          <w:rFonts w:eastAsiaTheme="minorEastAsia"/>
          <w:b/>
        </w:rPr>
        <w:t>Kural 16:</w:t>
      </w:r>
      <w:r w:rsidR="00745799" w:rsidRPr="00745799">
        <w:rPr>
          <w:rFonts w:eastAsiaTheme="minorEastAsia"/>
        </w:rPr>
        <w:t xml:space="preserve"> </w:t>
      </w:r>
      <w:r w:rsidR="006C6DD6">
        <w:rPr>
          <w:rFonts w:eastAsiaTheme="minorEastAsia"/>
        </w:rPr>
        <w:t xml:space="preserve"> U</w:t>
      </w:r>
      <w:r w:rsidR="00485D8D" w:rsidRPr="002E2940">
        <w:rPr>
          <w:rFonts w:eastAsiaTheme="minorEastAsia"/>
          <w:vertAlign w:val="subscript"/>
        </w:rPr>
        <w:t>13</w:t>
      </w:r>
      <w:r w:rsidR="001F3152">
        <w:rPr>
          <w:rFonts w:eastAsiaTheme="minorEastAsia"/>
        </w:rPr>
        <w:t xml:space="preserve"> ve AKŞ</w:t>
      </w:r>
      <w:r w:rsidR="00485D8D" w:rsidRPr="001F3152">
        <w:rPr>
          <w:rFonts w:eastAsiaTheme="minorEastAsia"/>
          <w:vertAlign w:val="subscript"/>
        </w:rPr>
        <w:t>hipoglisemi</w:t>
      </w:r>
      <w:r w:rsidR="00485D8D">
        <w:rPr>
          <w:rFonts w:eastAsiaTheme="minorEastAsia"/>
        </w:rPr>
        <w:t xml:space="preserve"> ise </w:t>
      </w:r>
      <w:r w:rsidR="001F3152">
        <w:rPr>
          <w:rFonts w:eastAsiaTheme="minorEastAsia"/>
        </w:rPr>
        <w:t>GRUP</w:t>
      </w:r>
      <w:r w:rsidR="001F3152" w:rsidRPr="00311741">
        <w:rPr>
          <w:rFonts w:eastAsiaTheme="minorEastAsia"/>
          <w:vertAlign w:val="subscript"/>
        </w:rPr>
        <w:t>hasta</w:t>
      </w:r>
    </w:p>
    <w:p w:rsidR="00AB1CE0" w:rsidRDefault="00AB1CE0" w:rsidP="003A26EE">
      <w:pPr>
        <w:spacing w:after="0" w:line="360" w:lineRule="auto"/>
        <w:jc w:val="both"/>
        <w:rPr>
          <w:rFonts w:eastAsiaTheme="minorEastAsia"/>
        </w:rPr>
      </w:pPr>
      <w:r w:rsidRPr="002E2940">
        <w:rPr>
          <w:rFonts w:eastAsiaTheme="minorEastAsia"/>
          <w:b/>
        </w:rPr>
        <w:t>Kural 17:</w:t>
      </w:r>
      <w:r w:rsidR="006C6DD6">
        <w:rPr>
          <w:rFonts w:eastAsiaTheme="minorEastAsia"/>
        </w:rPr>
        <w:t xml:space="preserve"> U</w:t>
      </w:r>
      <w:r w:rsidR="00485D8D" w:rsidRPr="002E2940">
        <w:rPr>
          <w:rFonts w:eastAsiaTheme="minorEastAsia"/>
          <w:vertAlign w:val="subscript"/>
        </w:rPr>
        <w:t>13</w:t>
      </w:r>
      <w:r w:rsidR="001F3152">
        <w:rPr>
          <w:rFonts w:eastAsiaTheme="minorEastAsia"/>
        </w:rPr>
        <w:t xml:space="preserve"> ve AKŞ</w:t>
      </w:r>
      <w:r w:rsidR="00485D8D" w:rsidRPr="001F3152">
        <w:rPr>
          <w:rFonts w:eastAsiaTheme="minorEastAsia"/>
          <w:vertAlign w:val="subscript"/>
        </w:rPr>
        <w:t>normal</w:t>
      </w:r>
      <w:r w:rsidR="00485D8D">
        <w:rPr>
          <w:rFonts w:eastAsiaTheme="minorEastAsia"/>
        </w:rPr>
        <w:t xml:space="preserve"> ise </w:t>
      </w:r>
      <w:r w:rsidR="001F3152">
        <w:rPr>
          <w:rFonts w:eastAsiaTheme="minorEastAsia"/>
        </w:rPr>
        <w:t>GRUP</w:t>
      </w:r>
      <w:r w:rsidR="001F3152" w:rsidRPr="00311741">
        <w:rPr>
          <w:rFonts w:eastAsiaTheme="minorEastAsia"/>
          <w:vertAlign w:val="subscript"/>
        </w:rPr>
        <w:t>hasta</w:t>
      </w:r>
    </w:p>
    <w:p w:rsidR="00485D8D" w:rsidRDefault="00AB1CE0" w:rsidP="003A26EE">
      <w:pPr>
        <w:spacing w:after="0" w:line="360" w:lineRule="auto"/>
        <w:jc w:val="both"/>
        <w:rPr>
          <w:rFonts w:eastAsiaTheme="minorEastAsia"/>
        </w:rPr>
      </w:pPr>
      <w:r w:rsidRPr="002E2940">
        <w:rPr>
          <w:rFonts w:eastAsiaTheme="minorEastAsia"/>
          <w:b/>
        </w:rPr>
        <w:t>Kural 18:</w:t>
      </w:r>
      <w:r w:rsidR="006C6DD6">
        <w:rPr>
          <w:rFonts w:eastAsiaTheme="minorEastAsia"/>
        </w:rPr>
        <w:t xml:space="preserve"> U</w:t>
      </w:r>
      <w:r w:rsidR="00485D8D" w:rsidRPr="002E2940">
        <w:rPr>
          <w:rFonts w:eastAsiaTheme="minorEastAsia"/>
          <w:vertAlign w:val="subscript"/>
        </w:rPr>
        <w:t>13</w:t>
      </w:r>
      <w:r w:rsidR="001F3152">
        <w:rPr>
          <w:rFonts w:eastAsiaTheme="minorEastAsia"/>
        </w:rPr>
        <w:t xml:space="preserve"> ve AKŞ</w:t>
      </w:r>
      <w:r w:rsidR="00485D8D" w:rsidRPr="001F3152">
        <w:rPr>
          <w:rFonts w:eastAsiaTheme="minorEastAsia"/>
          <w:vertAlign w:val="subscript"/>
        </w:rPr>
        <w:t>hiperglisemi</w:t>
      </w:r>
      <w:r w:rsidR="00485D8D">
        <w:rPr>
          <w:rFonts w:eastAsiaTheme="minorEastAsia"/>
        </w:rPr>
        <w:t xml:space="preserve"> ise </w:t>
      </w:r>
      <w:r w:rsidR="001F3152">
        <w:rPr>
          <w:rFonts w:eastAsiaTheme="minorEastAsia"/>
        </w:rPr>
        <w:t>GRUP</w:t>
      </w:r>
      <w:r w:rsidR="001F3152" w:rsidRPr="00311741">
        <w:rPr>
          <w:rFonts w:eastAsiaTheme="minorEastAsia"/>
          <w:vertAlign w:val="subscript"/>
        </w:rPr>
        <w:t>hasta</w:t>
      </w:r>
    </w:p>
    <w:p w:rsidR="00FF32E2" w:rsidRDefault="00FF32E2" w:rsidP="009867B6">
      <w:pPr>
        <w:spacing w:after="0" w:line="360" w:lineRule="auto"/>
        <w:jc w:val="both"/>
        <w:rPr>
          <w:rFonts w:eastAsiaTheme="minorEastAsia"/>
        </w:rPr>
      </w:pPr>
    </w:p>
    <w:p w:rsidR="00CB6065" w:rsidRDefault="00CB6065" w:rsidP="009867B6">
      <w:pPr>
        <w:spacing w:after="0" w:line="360" w:lineRule="auto"/>
        <w:jc w:val="both"/>
        <w:rPr>
          <w:rFonts w:eastAsiaTheme="minorEastAsia"/>
        </w:rPr>
      </w:pPr>
    </w:p>
    <w:p w:rsidR="007F7959" w:rsidRDefault="007F7959" w:rsidP="009867B6">
      <w:pPr>
        <w:spacing w:after="0" w:line="360" w:lineRule="auto"/>
        <w:jc w:val="both"/>
        <w:rPr>
          <w:rFonts w:eastAsiaTheme="minorEastAsia"/>
        </w:rPr>
      </w:pPr>
    </w:p>
    <w:p w:rsidR="007F7959" w:rsidRDefault="007F7959" w:rsidP="009867B6">
      <w:pPr>
        <w:spacing w:after="0" w:line="360" w:lineRule="auto"/>
        <w:jc w:val="both"/>
        <w:rPr>
          <w:rFonts w:eastAsiaTheme="minorEastAsia"/>
        </w:rPr>
      </w:pPr>
    </w:p>
    <w:p w:rsidR="007F7959" w:rsidRDefault="007F7959" w:rsidP="009867B6">
      <w:pPr>
        <w:spacing w:after="0" w:line="360" w:lineRule="auto"/>
        <w:jc w:val="both"/>
        <w:rPr>
          <w:rFonts w:eastAsiaTheme="minorEastAsia"/>
        </w:rPr>
      </w:pPr>
    </w:p>
    <w:p w:rsidR="00F023BF" w:rsidRDefault="00F023BF" w:rsidP="009867B6">
      <w:pPr>
        <w:spacing w:after="0" w:line="360" w:lineRule="auto"/>
        <w:jc w:val="both"/>
        <w:rPr>
          <w:rFonts w:eastAsiaTheme="minorEastAsia"/>
        </w:rPr>
      </w:pPr>
    </w:p>
    <w:p w:rsidR="00F023BF" w:rsidRDefault="00F023BF" w:rsidP="009867B6">
      <w:pPr>
        <w:spacing w:after="0" w:line="360" w:lineRule="auto"/>
        <w:jc w:val="both"/>
        <w:rPr>
          <w:rFonts w:eastAsiaTheme="minorEastAsia"/>
        </w:rPr>
      </w:pPr>
    </w:p>
    <w:p w:rsidR="00F023BF" w:rsidRDefault="00F023BF" w:rsidP="009867B6">
      <w:pPr>
        <w:spacing w:after="0" w:line="360" w:lineRule="auto"/>
        <w:jc w:val="both"/>
        <w:rPr>
          <w:rFonts w:eastAsiaTheme="minorEastAsia"/>
        </w:rPr>
      </w:pPr>
    </w:p>
    <w:p w:rsidR="00F023BF" w:rsidRDefault="00F023BF" w:rsidP="009867B6">
      <w:pPr>
        <w:spacing w:after="0" w:line="360" w:lineRule="auto"/>
        <w:jc w:val="both"/>
        <w:rPr>
          <w:rFonts w:eastAsiaTheme="minorEastAsia"/>
        </w:rPr>
      </w:pPr>
    </w:p>
    <w:p w:rsidR="00F023BF" w:rsidRDefault="00F023BF" w:rsidP="009867B6">
      <w:pPr>
        <w:spacing w:after="0" w:line="360" w:lineRule="auto"/>
        <w:jc w:val="both"/>
        <w:rPr>
          <w:rFonts w:eastAsiaTheme="minorEastAsia"/>
        </w:rPr>
      </w:pPr>
    </w:p>
    <w:p w:rsidR="00F023BF" w:rsidRDefault="00F023BF" w:rsidP="009867B6">
      <w:pPr>
        <w:spacing w:after="0" w:line="360" w:lineRule="auto"/>
        <w:jc w:val="both"/>
        <w:rPr>
          <w:rFonts w:eastAsiaTheme="minorEastAsia"/>
        </w:rPr>
      </w:pPr>
    </w:p>
    <w:p w:rsidR="006D11A7" w:rsidRDefault="006D11A7" w:rsidP="009867B6">
      <w:pPr>
        <w:spacing w:after="0" w:line="360" w:lineRule="auto"/>
        <w:jc w:val="both"/>
        <w:rPr>
          <w:rFonts w:eastAsiaTheme="minorEastAsia"/>
        </w:rPr>
      </w:pPr>
    </w:p>
    <w:p w:rsidR="006D6D83" w:rsidRPr="006D11A7" w:rsidRDefault="006D6D83" w:rsidP="009867B6">
      <w:pPr>
        <w:spacing w:after="0"/>
        <w:jc w:val="center"/>
        <w:rPr>
          <w:b/>
          <w:sz w:val="28"/>
        </w:rPr>
      </w:pPr>
      <w:bookmarkStart w:id="366" w:name="_Toc458081301"/>
      <w:r w:rsidRPr="006D11A7">
        <w:rPr>
          <w:b/>
          <w:sz w:val="28"/>
        </w:rPr>
        <w:lastRenderedPageBreak/>
        <w:t>5. TARTIŞMA</w:t>
      </w:r>
      <w:bookmarkEnd w:id="366"/>
    </w:p>
    <w:p w:rsidR="006144D6" w:rsidRDefault="006144D6" w:rsidP="003A26EE">
      <w:pPr>
        <w:spacing w:after="0" w:line="240" w:lineRule="auto"/>
      </w:pPr>
    </w:p>
    <w:p w:rsidR="009B6A3F" w:rsidRPr="006144D6" w:rsidRDefault="009B6A3F" w:rsidP="003A26EE">
      <w:pPr>
        <w:spacing w:after="0" w:line="240" w:lineRule="auto"/>
      </w:pPr>
    </w:p>
    <w:p w:rsidR="006D6D83" w:rsidRDefault="006144D6" w:rsidP="009867B6">
      <w:pPr>
        <w:spacing w:after="0" w:line="360" w:lineRule="auto"/>
        <w:ind w:firstLine="567"/>
        <w:jc w:val="both"/>
      </w:pPr>
      <w:r>
        <w:t>S</w:t>
      </w:r>
      <w:r w:rsidR="00516A9B">
        <w:t xml:space="preserve">ınıflandırma problemlerinde bulanık modellerin kullanıldığı pek çok çalışma yapılmıştır. </w:t>
      </w:r>
      <w:r w:rsidR="00AC7035">
        <w:t>Pek çok alanda olduğu gibi s</w:t>
      </w:r>
      <w:r w:rsidR="00F67332" w:rsidRPr="003260A9">
        <w:t>ağ</w:t>
      </w:r>
      <w:r w:rsidR="00AC7035">
        <w:t>lık verilerinin kullanılmasıyla</w:t>
      </w:r>
      <w:r w:rsidR="00F67332">
        <w:t xml:space="preserve"> </w:t>
      </w:r>
      <w:r w:rsidR="00AC7035">
        <w:t xml:space="preserve">oluşturulan bulanık modeller ile sınıflandırma yapılan çalışmalar tıp literatüründe de yer almaktadır. </w:t>
      </w:r>
      <w:r w:rsidR="00D2284E">
        <w:t>B</w:t>
      </w:r>
      <w:r w:rsidR="0054320E">
        <w:t xml:space="preserve">u çalışmada </w:t>
      </w:r>
      <w:r w:rsidR="00A36F9D">
        <w:t xml:space="preserve">hem simülasyon </w:t>
      </w:r>
      <w:r w:rsidR="00287F41">
        <w:t xml:space="preserve">hem de gerçek veri seti kullanılarak </w:t>
      </w:r>
      <w:r w:rsidR="003E7115">
        <w:t xml:space="preserve">aşamalı ve aşamalı olmayan </w:t>
      </w:r>
      <w:r>
        <w:t>bulanık modellerin sınıflandırma performanslarını</w:t>
      </w:r>
      <w:r w:rsidR="00F67332">
        <w:t>n karşılaştırılması hedeflendi.</w:t>
      </w:r>
    </w:p>
    <w:p w:rsidR="003A26EE" w:rsidRDefault="00F67332" w:rsidP="009867B6">
      <w:pPr>
        <w:spacing w:after="0" w:line="360" w:lineRule="auto"/>
        <w:ind w:firstLine="567"/>
        <w:jc w:val="both"/>
      </w:pPr>
      <w:r>
        <w:t>Literatürler incelendiğinde bulanık modelle</w:t>
      </w:r>
      <w:r w:rsidR="00F16872">
        <w:t xml:space="preserve">rle </w:t>
      </w:r>
      <w:r>
        <w:t>analiz edilen sınıflandırma problemlerinin çoğunda aşamalı olmayan bulanık mantık yöntemi</w:t>
      </w:r>
      <w:r w:rsidR="00F16872">
        <w:t xml:space="preserve">nin kullanıldığı </w:t>
      </w:r>
      <w:r>
        <w:t xml:space="preserve">dikkat </w:t>
      </w:r>
      <w:r w:rsidR="00F16872">
        <w:t>çekmektedir</w:t>
      </w:r>
      <w:r>
        <w:t xml:space="preserve">. </w:t>
      </w:r>
      <w:r w:rsidR="003B5986">
        <w:t>K</w:t>
      </w:r>
      <w:r w:rsidR="00C02C8D">
        <w:t>arahoca ve ark</w:t>
      </w:r>
      <w:r w:rsidR="003260A9">
        <w:t>.</w:t>
      </w:r>
      <w:r w:rsidR="00C02C8D">
        <w:t xml:space="preserve"> (</w:t>
      </w:r>
      <w:r w:rsidR="009E01A6">
        <w:t xml:space="preserve">2009) </w:t>
      </w:r>
      <w:r w:rsidR="00C02C8D">
        <w:t xml:space="preserve">yaş, </w:t>
      </w:r>
      <w:r w:rsidR="00B476EB">
        <w:t xml:space="preserve">bel/kalça oranı </w:t>
      </w:r>
      <w:r w:rsidR="00294CD1">
        <w:t>v</w:t>
      </w:r>
      <w:r w:rsidR="0066261F">
        <w:t>e glukoz oranı değişkenlerini</w:t>
      </w:r>
      <w:r w:rsidR="00294CD1">
        <w:t xml:space="preserve"> kullanarak</w:t>
      </w:r>
      <w:r w:rsidR="003E7115">
        <w:t xml:space="preserve"> aşamalı olmayan</w:t>
      </w:r>
      <w:r w:rsidR="00B476EB">
        <w:t xml:space="preserve"> bulanık mantık </w:t>
      </w:r>
      <w:r w:rsidR="00A61194">
        <w:t xml:space="preserve">ve </w:t>
      </w:r>
      <w:r w:rsidR="00B476EB">
        <w:t>m</w:t>
      </w:r>
      <w:r w:rsidR="00A61194">
        <w:t xml:space="preserve">ultinominal </w:t>
      </w:r>
      <w:r w:rsidR="00B476EB">
        <w:t>lojistik r</w:t>
      </w:r>
      <w:r w:rsidR="00A61194">
        <w:t>egresyon yöntemleri</w:t>
      </w:r>
      <w:r w:rsidR="00B476EB">
        <w:t>nin sınıflandırma performanslarını karşılaştırma</w:t>
      </w:r>
      <w:r w:rsidR="003260A9">
        <w:t xml:space="preserve">yı amaçlamışlardır. </w:t>
      </w:r>
      <w:r w:rsidR="00554985">
        <w:t xml:space="preserve">390 </w:t>
      </w:r>
      <w:r w:rsidR="00297E2A">
        <w:t xml:space="preserve">diyabetik </w:t>
      </w:r>
      <w:r w:rsidR="00554985">
        <w:t>birey</w:t>
      </w:r>
      <w:r w:rsidR="00B476EB">
        <w:t>den oluşan veri setinin 300 birimini eğitim, 90 birimini ise te</w:t>
      </w:r>
      <w:r w:rsidR="00AC7035">
        <w:t xml:space="preserve">st verisi olarak ayırmışlardır. </w:t>
      </w:r>
      <w:r w:rsidR="00B476EB">
        <w:t>ANFIS yapısını oluşturmak iç</w:t>
      </w:r>
      <w:r w:rsidR="00170706">
        <w:t>in kesin değerli yaş</w:t>
      </w:r>
      <w:r w:rsidR="00B476EB">
        <w:t xml:space="preserve"> ve glukoz oranı bağımsız değişkenlerini sırasıyla üç ve beş alt kategoriye ayırarak bulanıklaştırmışlardır. </w:t>
      </w:r>
      <w:r w:rsidR="00297E2A">
        <w:t>D</w:t>
      </w:r>
      <w:r w:rsidR="00B476EB">
        <w:t>iyabe</w:t>
      </w:r>
      <w:r w:rsidR="00297E2A">
        <w:t xml:space="preserve">tik bireyleri </w:t>
      </w:r>
      <w:r w:rsidR="00C02C8D">
        <w:t>‘hipoglisemik’, ‘düşük riskli hipoglisemi’, ‘sağl</w:t>
      </w:r>
      <w:r w:rsidR="0027415B">
        <w:t>ıklı’, ‘düşük riskli diyabet’ ya da</w:t>
      </w:r>
      <w:r w:rsidR="00C02C8D">
        <w:t xml:space="preserve"> ‘diyabetik’</w:t>
      </w:r>
      <w:r w:rsidR="003848A3">
        <w:t xml:space="preserve"> sınıflarına</w:t>
      </w:r>
      <w:r w:rsidR="00B476EB">
        <w:t xml:space="preserve"> aşamalı olmayan bulanık model ile  %17.45, multinominal lojistik regresyon yöntemi ile %23.43 test hatası ile ayırdıklarını rapor etmişlerdir. </w:t>
      </w:r>
      <w:r w:rsidR="003260A9">
        <w:t>Böylece</w:t>
      </w:r>
      <w:r w:rsidR="00563779">
        <w:t xml:space="preserve"> AOBM’nin </w:t>
      </w:r>
      <w:r w:rsidR="003260A9">
        <w:t>bireyleri diyabetik sınıflarına multinominal lojistik regresyon yöntemine göre daha az hata ile atadığını</w:t>
      </w:r>
      <w:r w:rsidR="00AC7035">
        <w:t xml:space="preserve"> belirtmişlerdir. </w:t>
      </w:r>
      <w:r w:rsidR="00684F5D">
        <w:t xml:space="preserve">Ankışhan ve Arı (2011) ise </w:t>
      </w:r>
      <w:r w:rsidR="00D16C14">
        <w:t>horlamayla ili</w:t>
      </w:r>
      <w:r w:rsidR="002028C1">
        <w:t xml:space="preserve">şkili sesleri aşamalı olmayan bulanık mantık yöntemi ile sınıflandırmayı hedeflemişlerdir. Bunun için farklı hastalardan elde edilen normal ve uyku apnesine bağlı olarak çıkarılan sesleri parçalara ayırmışlar ve bu seslerin </w:t>
      </w:r>
      <w:r w:rsidR="009211BB">
        <w:t>entropi ve</w:t>
      </w:r>
      <w:r w:rsidR="00684F5D">
        <w:t xml:space="preserve"> enerji </w:t>
      </w:r>
      <w:r w:rsidR="002028C1">
        <w:t>ölçümlerini modelin bağımsız değişkenleri olmak üzere hesaplamışlardır. Oluşturdukları ANFIS yapısının</w:t>
      </w:r>
      <w:r w:rsidR="00170706">
        <w:t>,</w:t>
      </w:r>
      <w:r w:rsidR="002028C1">
        <w:t xml:space="preserve"> </w:t>
      </w:r>
      <w:r w:rsidR="00D16C14">
        <w:t>bireyleri ‘horlama’, ‘u</w:t>
      </w:r>
      <w:r w:rsidR="00170706">
        <w:t xml:space="preserve">yku’ ya da </w:t>
      </w:r>
      <w:r w:rsidR="002028C1">
        <w:t>‘sessiz’ sınıflarına ayırmadaki doğruluğunun %97.0</w:t>
      </w:r>
      <w:r w:rsidR="00D16C14">
        <w:t xml:space="preserve">8 </w:t>
      </w:r>
      <w:r w:rsidR="002028C1">
        <w:t>olduğunu bildirmişlerdir.</w:t>
      </w:r>
      <w:r w:rsidR="00D16C14">
        <w:t xml:space="preserve"> </w:t>
      </w:r>
      <w:r w:rsidR="005763CD">
        <w:t>Mahmoudi ve ark</w:t>
      </w:r>
      <w:r w:rsidR="00AC7035">
        <w:t>.</w:t>
      </w:r>
      <w:r w:rsidR="005763CD">
        <w:t xml:space="preserve"> (2013) ise göğüs, kan, kolon, prostat, akciğer ve lenfoma kanserlerine ilişkin </w:t>
      </w:r>
      <w:r w:rsidR="00BF55A2">
        <w:t xml:space="preserve">toplam altı adet </w:t>
      </w:r>
      <w:r w:rsidR="005763CD">
        <w:t>mikroçip gen ekspresyon veri seti kullanarak ANFIS yapısının bireyleri kanser türlerine sınıflandırmadaki performansı ile destek vektör makinası, k-en yakın komşuluk ve sınıflandırma ve regresyon ağaçları yöntemlerinin performanslarını kar</w:t>
      </w:r>
      <w:r w:rsidR="00BF55A2">
        <w:t>şılaştırmayı amaçlamışlardır. Tüm kanser veri setleri için ayrı ayrı oluşturdukları modeller arasından en yüksek sınıflandırma performansının çoğunlukla aşamalı olmayan bulanık mantık yöntemine ait olduğunu bulmuşlardır.</w:t>
      </w:r>
      <w:r w:rsidR="009211BB">
        <w:t xml:space="preserve"> </w:t>
      </w:r>
      <w:r w:rsidR="003B5986">
        <w:t>B</w:t>
      </w:r>
      <w:r w:rsidR="009E01A6">
        <w:t>ir başka çalışmada ise</w:t>
      </w:r>
      <w:r w:rsidR="006821F9">
        <w:t xml:space="preserve"> </w:t>
      </w:r>
      <w:r w:rsidR="0093602D">
        <w:t>Uçar ve ark</w:t>
      </w:r>
      <w:r w:rsidR="00AC7035">
        <w:t>.</w:t>
      </w:r>
      <w:r w:rsidR="0093602D">
        <w:t xml:space="preserve"> (2013), </w:t>
      </w:r>
      <w:r w:rsidR="00506F8A">
        <w:t>tüberküloz hastalığının teşhisi için uygulanan medikal tanı testine alternatif olarak daha kısa sürede sonuç veren veri madenciliği yöntemini kullanmayı amaçlamış ve bireylerin</w:t>
      </w:r>
      <w:r w:rsidR="00170706">
        <w:t>,</w:t>
      </w:r>
      <w:r w:rsidR="00506F8A">
        <w:t xml:space="preserve"> vücutlarında tüberküloz </w:t>
      </w:r>
      <w:r w:rsidR="00506F8A">
        <w:lastRenderedPageBreak/>
        <w:t>hastalığına neden o</w:t>
      </w:r>
      <w:r w:rsidR="00BF4D3F">
        <w:t>lan bakteriyi yüzde kaç olasılıkla</w:t>
      </w:r>
      <w:r w:rsidR="00170706">
        <w:t xml:space="preserve"> taşıdıklarını</w:t>
      </w:r>
      <w:r w:rsidR="001C1E0C">
        <w:t xml:space="preserve"> tahmin etmek için</w:t>
      </w:r>
      <w:r w:rsidR="00506F8A">
        <w:t xml:space="preserve"> ANFIS yapısını tercih ettiklerini belirtmişlerdir.</w:t>
      </w:r>
      <w:r w:rsidR="006821F9">
        <w:t xml:space="preserve"> Bunun için </w:t>
      </w:r>
      <w:r w:rsidR="00BF4D3F">
        <w:t xml:space="preserve">bağımlı değişkeni 0, 0.25, 0.50, 0.75 ve 1.00 olasılık sınıflarına ayırmış ve </w:t>
      </w:r>
      <w:r w:rsidR="006821F9">
        <w:t>h</w:t>
      </w:r>
      <w:r w:rsidR="0093602D">
        <w:t>astalığın risk faktörleri arasında yer alan</w:t>
      </w:r>
      <w:r w:rsidR="00BF4D3F">
        <w:t xml:space="preserve"> 30 değişken arasından</w:t>
      </w:r>
      <w:r w:rsidR="0093602D">
        <w:t xml:space="preserve"> en ö</w:t>
      </w:r>
      <w:r w:rsidR="006821F9">
        <w:t>nemli 2</w:t>
      </w:r>
      <w:r w:rsidR="00BF4D3F">
        <w:t xml:space="preserve">0 değişkeni kullanarak oluşturdukları </w:t>
      </w:r>
      <w:r w:rsidR="00563779">
        <w:t xml:space="preserve">AOBM’nin </w:t>
      </w:r>
      <w:r w:rsidR="00BF4D3F">
        <w:t xml:space="preserve">sınıflandırma başarısının </w:t>
      </w:r>
      <w:r w:rsidR="00A95F0F">
        <w:t xml:space="preserve">%97 </w:t>
      </w:r>
      <w:r w:rsidR="00BF4D3F">
        <w:t>olduğunu bildirmişlerdir</w:t>
      </w:r>
      <w:r w:rsidR="009E01A6">
        <w:t>.</w:t>
      </w:r>
      <w:r w:rsidR="0093602D">
        <w:t xml:space="preserve"> </w:t>
      </w:r>
      <w:r w:rsidR="00121249">
        <w:t>Yang ve ark. (2014) tarafından b</w:t>
      </w:r>
      <w:r w:rsidR="00176953" w:rsidRPr="00343F3B">
        <w:t xml:space="preserve">eyin sinyalleri üzerine yapılan bir sınıflandırma çalışmasında ise </w:t>
      </w:r>
      <w:r w:rsidR="005827C8">
        <w:t>1</w:t>
      </w:r>
      <w:r w:rsidR="00176953" w:rsidRPr="00343F3B">
        <w:t xml:space="preserve">6 </w:t>
      </w:r>
      <w:r w:rsidR="00343F3B">
        <w:t>kanallı bir EEG cihazıyla</w:t>
      </w:r>
      <w:r w:rsidR="005827C8">
        <w:t xml:space="preserve"> 8 saniyelik segmentler halinde </w:t>
      </w:r>
      <w:r w:rsidR="00170706">
        <w:t>e</w:t>
      </w:r>
      <w:r w:rsidR="00901352">
        <w:t xml:space="preserve">ses </w:t>
      </w:r>
      <w:r w:rsidR="005827C8">
        <w:t>hasta</w:t>
      </w:r>
      <w:r w:rsidR="00901352">
        <w:t>sı</w:t>
      </w:r>
      <w:r w:rsidR="005827C8">
        <w:t xml:space="preserve"> ve kontrol bireylerinden toplam 200 adet beyin sinyali kaydedilmiştir. </w:t>
      </w:r>
      <w:r w:rsidR="00F0643F">
        <w:t xml:space="preserve">Her bir kanalın bağımsız değişken olarak kullanıldığı çalışmada 8 saniyelik segmentlerden </w:t>
      </w:r>
      <w:r w:rsidR="00901352">
        <w:t>iki farklı entropi hesaplanmış ve aşamalı olmayan iki ayrı bulanık model ANFIS yapısı kurularak olu</w:t>
      </w:r>
      <w:r w:rsidR="00F214F4">
        <w:t>şturulmuştur. Ç</w:t>
      </w:r>
      <w:r w:rsidR="00901352">
        <w:t>an üyelik fonksiyonu kullanılarak oluşturulan bu modelle</w:t>
      </w:r>
      <w:r w:rsidR="00170706">
        <w:t xml:space="preserve">r ile bireyler eses hastası ya da </w:t>
      </w:r>
      <w:r w:rsidR="00901352">
        <w:t>kontrol sınıflarına %8</w:t>
      </w:r>
      <w:r w:rsidR="00EF4880">
        <w:t xml:space="preserve">9 ve %82 doğrulukla ayrılmıştır. </w:t>
      </w:r>
      <w:r w:rsidR="00485855" w:rsidRPr="005027EB">
        <w:t xml:space="preserve">Ziasabounchi ve Askerzade (2014) ise Gauss üyelik fonksiyonu kullanarak oluşturdukları </w:t>
      </w:r>
      <w:r w:rsidR="00563779">
        <w:t xml:space="preserve">AOBM </w:t>
      </w:r>
      <w:r w:rsidR="00485855" w:rsidRPr="005027EB">
        <w:t>ile bireyleri</w:t>
      </w:r>
      <w:r w:rsidR="00560A25" w:rsidRPr="005027EB">
        <w:t>,</w:t>
      </w:r>
      <w:r w:rsidR="00485855" w:rsidRPr="005027EB">
        <w:t xml:space="preserve"> kalp hastalığına sahip olma derecelerine göre sınıflandırmayı amaçlamışlardır. </w:t>
      </w:r>
      <w:r w:rsidR="00170706">
        <w:t>K</w:t>
      </w:r>
      <w:r w:rsidR="00A1404F" w:rsidRPr="005027EB">
        <w:t>aliforni</w:t>
      </w:r>
      <w:r w:rsidR="00170706">
        <w:t>y</w:t>
      </w:r>
      <w:r w:rsidR="00A1404F" w:rsidRPr="005027EB">
        <w:t xml:space="preserve">a Üniversitesi yapay </w:t>
      </w:r>
      <w:r w:rsidR="00D36C07" w:rsidRPr="005027EB">
        <w:t>ze</w:t>
      </w:r>
      <w:r w:rsidR="00D36C07">
        <w:t>kâ</w:t>
      </w:r>
      <w:r w:rsidR="001E52A5">
        <w:t xml:space="preserve"> </w:t>
      </w:r>
      <w:r w:rsidR="00170706">
        <w:t>veri tabanından aldıkları</w:t>
      </w:r>
      <w:r w:rsidR="00A1404F" w:rsidRPr="005027EB">
        <w:t>, 303 birim ve 13 bağımsız değişkenden oluşan Cleveland kalp hastalığı veri setinde</w:t>
      </w:r>
      <w:r w:rsidR="005027EB" w:rsidRPr="005027EB">
        <w:t>ki</w:t>
      </w:r>
      <w:r w:rsidR="00A1404F" w:rsidRPr="005027EB">
        <w:t xml:space="preserve"> bağımsız değişken</w:t>
      </w:r>
      <w:r w:rsidR="005027EB" w:rsidRPr="005027EB">
        <w:t>ler arasından</w:t>
      </w:r>
      <w:r w:rsidR="00A1404F" w:rsidRPr="005027EB">
        <w:t xml:space="preserve"> </w:t>
      </w:r>
      <w:r w:rsidR="00485855" w:rsidRPr="005027EB">
        <w:t>yaş, göğüs ağrı tipi, kolesterol, maksimum kalp atım hızı, dinlenme anındaki kan basıncı, şekeri ve el</w:t>
      </w:r>
      <w:r w:rsidR="00A1404F" w:rsidRPr="005027EB">
        <w:t xml:space="preserve">ektrokardiyografi </w:t>
      </w:r>
      <w:r w:rsidR="005027EB" w:rsidRPr="005027EB">
        <w:t>değişkenlerini seçmişlerdir</w:t>
      </w:r>
      <w:r w:rsidR="00A1404F" w:rsidRPr="005027EB">
        <w:t>. A</w:t>
      </w:r>
      <w:r w:rsidR="00563779">
        <w:t xml:space="preserve">BM’nin </w:t>
      </w:r>
      <w:r w:rsidR="00170706">
        <w:t>bulanıklaştırma basamağında</w:t>
      </w:r>
      <w:r w:rsidR="00A1404F" w:rsidRPr="005027EB">
        <w:t xml:space="preserve"> nicel bağımsız değişkenlerden yaş, dinlenme anındaki kan basınc</w:t>
      </w:r>
      <w:r w:rsidR="0044608F">
        <w:t>ı, kolesterol değişkenlerini üç;</w:t>
      </w:r>
      <w:r w:rsidR="00A1404F" w:rsidRPr="005027EB">
        <w:t xml:space="preserve"> maksimum kalp atım hızı değişkenini ise iki alt kategoriye ayırarak bulanıklaştırmışlardır.</w:t>
      </w:r>
      <w:r w:rsidR="00485855" w:rsidRPr="005027EB">
        <w:t xml:space="preserve"> </w:t>
      </w:r>
      <w:r w:rsidR="005027EB" w:rsidRPr="005027EB">
        <w:t>Ardından, veri setini %80’i (243 birim) eğitim ve %20’si (60 birim) test verisi olacak şekilde ikiye ayırmışlar, eğitim veri setinde %1 hata ile oluşturdukları sınıflandırma modeli ile test verisini %15 hata ve %92.3 doğrulukla sınıflandırdıklarını rapor etmişlerdir.</w:t>
      </w:r>
      <w:r w:rsidR="005C1218">
        <w:t xml:space="preserve"> </w:t>
      </w:r>
      <w:r w:rsidR="003C1F49" w:rsidRPr="00E92985">
        <w:t>Çalışmamızda simülasyon ve gerçek veri seti ile farklı üyelik fonksiyonları kullanılarak,</w:t>
      </w:r>
      <w:r w:rsidR="00563779">
        <w:t xml:space="preserve"> AOBM’lerin</w:t>
      </w:r>
      <w:r w:rsidR="001E279E" w:rsidRPr="00E92985">
        <w:t xml:space="preserve"> </w:t>
      </w:r>
      <w:r w:rsidR="005C1218" w:rsidRPr="00E92985">
        <w:t xml:space="preserve">yanı sıra </w:t>
      </w:r>
      <w:r w:rsidR="00563779">
        <w:t xml:space="preserve">ABM’ler de </w:t>
      </w:r>
      <w:r w:rsidR="003C1F49" w:rsidRPr="00E92985">
        <w:t>oluşturulmuş;</w:t>
      </w:r>
      <w:r w:rsidR="00B81148" w:rsidRPr="00E92985">
        <w:t xml:space="preserve"> bu </w:t>
      </w:r>
      <w:r w:rsidR="00E122BF" w:rsidRPr="00E92985">
        <w:t xml:space="preserve">modellerin </w:t>
      </w:r>
      <w:r w:rsidR="001E279E" w:rsidRPr="00E92985">
        <w:t>sınıflandırma performans</w:t>
      </w:r>
      <w:r w:rsidR="00E122BF" w:rsidRPr="00E92985">
        <w:t>ları</w:t>
      </w:r>
      <w:r w:rsidR="00B81148" w:rsidRPr="00E92985">
        <w:t xml:space="preserve"> karşılaştırılmıştır</w:t>
      </w:r>
      <w:r w:rsidR="00E122BF" w:rsidRPr="00E92985">
        <w:t xml:space="preserve">. </w:t>
      </w:r>
      <w:r w:rsidR="00603EB5">
        <w:t xml:space="preserve">Simülasyon uygulaması sonunda tüm üyelik fonksiyonlarının sınıflandırma performansları arasında istatistiksel olarak anlamlı fark olduğu belirlenmiştir. </w:t>
      </w:r>
      <w:r w:rsidR="00B81148" w:rsidRPr="00E92985">
        <w:t xml:space="preserve">Üç bağımsız değişken kullanılarak yapılan simülasyon uygulamasında </w:t>
      </w:r>
      <w:r w:rsidR="005134EE">
        <w:t xml:space="preserve">en </w:t>
      </w:r>
      <w:r w:rsidR="00027594" w:rsidRPr="00E92985">
        <w:t xml:space="preserve">yüksek performansla </w:t>
      </w:r>
      <w:r w:rsidR="003C1F49" w:rsidRPr="00E92985">
        <w:t>sınıflandırma</w:t>
      </w:r>
      <w:r w:rsidR="00EB0E8E" w:rsidRPr="00E92985">
        <w:t>,</w:t>
      </w:r>
      <w:r w:rsidR="003C1F49" w:rsidRPr="00E92985">
        <w:t xml:space="preserve"> </w:t>
      </w:r>
      <w:r w:rsidR="00B81148" w:rsidRPr="00E92985">
        <w:t>üçgen üyelik fonksiyonu</w:t>
      </w:r>
      <w:r w:rsidR="003C1F49" w:rsidRPr="00E92985">
        <w:t xml:space="preserve"> </w:t>
      </w:r>
      <w:r w:rsidR="00027594" w:rsidRPr="00E92985">
        <w:t xml:space="preserve">kullanılarak oluşturulan </w:t>
      </w:r>
      <w:r w:rsidR="00563779">
        <w:t xml:space="preserve">AOBM </w:t>
      </w:r>
      <w:r w:rsidR="00027594" w:rsidRPr="00E92985">
        <w:t>ile</w:t>
      </w:r>
      <w:r w:rsidR="00EB0E8E" w:rsidRPr="00E92985">
        <w:t>;</w:t>
      </w:r>
      <w:r w:rsidR="00027594" w:rsidRPr="00E92985">
        <w:t xml:space="preserve"> </w:t>
      </w:r>
      <w:r w:rsidR="00BF2AD7">
        <w:t>%</w:t>
      </w:r>
      <w:r w:rsidR="00D36C07">
        <w:t>98.11</w:t>
      </w:r>
      <w:r w:rsidR="00700D91" w:rsidRPr="00E92985">
        <w:t xml:space="preserve"> duyarlılık, </w:t>
      </w:r>
      <w:r w:rsidR="00BF2AD7">
        <w:t>%</w:t>
      </w:r>
      <w:r w:rsidR="00700D91" w:rsidRPr="00E92985">
        <w:t>98.12</w:t>
      </w:r>
      <w:r w:rsidR="00D36C07">
        <w:t xml:space="preserve"> </w:t>
      </w:r>
      <w:r w:rsidR="00700D91" w:rsidRPr="00E92985">
        <w:t xml:space="preserve">özgüllük, </w:t>
      </w:r>
      <w:r w:rsidR="00BF2AD7">
        <w:t>%</w:t>
      </w:r>
      <w:r w:rsidR="00B81148" w:rsidRPr="00E92985">
        <w:t>98</w:t>
      </w:r>
      <w:r w:rsidR="00D36C07">
        <w:t xml:space="preserve"> </w:t>
      </w:r>
      <w:r w:rsidR="00700D91" w:rsidRPr="00E92985">
        <w:t xml:space="preserve">doğruluk ve </w:t>
      </w:r>
      <w:r w:rsidR="00BF2AD7">
        <w:t>%</w:t>
      </w:r>
      <w:r w:rsidR="00B81148" w:rsidRPr="00E92985">
        <w:t>14.14</w:t>
      </w:r>
      <w:r w:rsidR="00D36C07">
        <w:t xml:space="preserve"> </w:t>
      </w:r>
      <w:r w:rsidR="003C1F49" w:rsidRPr="00E92985">
        <w:t xml:space="preserve">hata ile </w:t>
      </w:r>
      <w:r w:rsidR="00552D1F" w:rsidRPr="00E92985">
        <w:t>yapılmıştır</w:t>
      </w:r>
      <w:r w:rsidR="00EB0E8E" w:rsidRPr="00E92985">
        <w:t xml:space="preserve">. </w:t>
      </w:r>
      <w:r w:rsidR="00552D1F" w:rsidRPr="00E92985">
        <w:t xml:space="preserve">Buna kıyasla </w:t>
      </w:r>
      <w:r w:rsidR="00563779">
        <w:t xml:space="preserve">ABM’nin </w:t>
      </w:r>
      <w:r w:rsidR="00027594" w:rsidRPr="00E92985">
        <w:t>model</w:t>
      </w:r>
      <w:r w:rsidR="00552D1F" w:rsidRPr="00E92985">
        <w:t xml:space="preserve">in ise </w:t>
      </w:r>
      <w:r w:rsidR="00BF2AD7">
        <w:t>%</w:t>
      </w:r>
      <w:r w:rsidR="00D36C07">
        <w:t xml:space="preserve">91.56 </w:t>
      </w:r>
      <w:r w:rsidR="003C1F49" w:rsidRPr="00E92985">
        <w:t xml:space="preserve">duyarlılık, </w:t>
      </w:r>
      <w:r w:rsidR="00BF2AD7">
        <w:t>%</w:t>
      </w:r>
      <w:r w:rsidR="00D36C07">
        <w:t xml:space="preserve">91.29 </w:t>
      </w:r>
      <w:r w:rsidR="003C1F49" w:rsidRPr="00E92985">
        <w:t xml:space="preserve">özgüllük, </w:t>
      </w:r>
      <w:r w:rsidR="00BF2AD7">
        <w:t>%</w:t>
      </w:r>
      <w:r w:rsidR="003C1F49" w:rsidRPr="00E92985">
        <w:t xml:space="preserve">91.33 doğruluk ve </w:t>
      </w:r>
      <w:r w:rsidR="00BF2AD7">
        <w:t>%</w:t>
      </w:r>
      <w:r w:rsidR="00D36C07">
        <w:t xml:space="preserve">29.44 </w:t>
      </w:r>
      <w:r w:rsidR="003C1F49" w:rsidRPr="00E92985">
        <w:t>hata ile</w:t>
      </w:r>
      <w:r w:rsidR="00EB0E8E" w:rsidRPr="00E92985">
        <w:t xml:space="preserve"> </w:t>
      </w:r>
      <w:r w:rsidR="00552D1F" w:rsidRPr="00E92985">
        <w:t>sınıflandırma yaptığ</w:t>
      </w:r>
      <w:r w:rsidR="00EB0E8E" w:rsidRPr="00E92985">
        <w:t>ı bulunmuştur</w:t>
      </w:r>
      <w:r w:rsidR="003C1F49" w:rsidRPr="00E92985">
        <w:t>. A</w:t>
      </w:r>
      <w:r w:rsidR="00700D91" w:rsidRPr="00E92985">
        <w:t xml:space="preserve">ltı bağımsız değişken kullanılarak yapılan simülasyon uygulamasında </w:t>
      </w:r>
      <w:r w:rsidR="0058587A" w:rsidRPr="00E92985">
        <w:t>da en iyi sınıflandırma performansı</w:t>
      </w:r>
      <w:r w:rsidR="00563779">
        <w:t xml:space="preserve"> ABM’de</w:t>
      </w:r>
      <w:r w:rsidR="0058587A" w:rsidRPr="00E92985">
        <w:t xml:space="preserve"> üçgen, </w:t>
      </w:r>
      <w:r w:rsidR="00563779">
        <w:t xml:space="preserve">AOBM’de </w:t>
      </w:r>
      <w:r w:rsidR="0058587A" w:rsidRPr="00E92985">
        <w:t xml:space="preserve">ise çan üyelik fonksiyonu kullanılarak elde edilmiştir. Buna göre </w:t>
      </w:r>
      <w:r w:rsidR="00563779">
        <w:t xml:space="preserve">AOBM </w:t>
      </w:r>
      <w:r w:rsidR="00BF2AD7">
        <w:t>%</w:t>
      </w:r>
      <w:r w:rsidR="0058587A" w:rsidRPr="00E92985">
        <w:t xml:space="preserve">98.00 duyarlılık, </w:t>
      </w:r>
      <w:r w:rsidR="00D36C07">
        <w:t>%</w:t>
      </w:r>
      <w:r w:rsidR="0058587A" w:rsidRPr="00E92985">
        <w:t xml:space="preserve">98.04 özgüllük, </w:t>
      </w:r>
      <w:r w:rsidR="00BF2AD7">
        <w:t>%</w:t>
      </w:r>
      <w:r w:rsidR="00D36C07">
        <w:t xml:space="preserve">98.00 </w:t>
      </w:r>
      <w:r w:rsidR="0058587A" w:rsidRPr="00E92985">
        <w:t xml:space="preserve">doğruluk ve </w:t>
      </w:r>
      <w:r w:rsidR="00BF2AD7">
        <w:t>%</w:t>
      </w:r>
      <w:r w:rsidR="0058587A" w:rsidRPr="00E92985">
        <w:t xml:space="preserve">14.14 </w:t>
      </w:r>
      <w:r w:rsidR="001C5660" w:rsidRPr="00E92985">
        <w:t xml:space="preserve">hata ile; </w:t>
      </w:r>
      <w:r w:rsidR="00563779">
        <w:t xml:space="preserve">ABM </w:t>
      </w:r>
      <w:r w:rsidR="001C5660" w:rsidRPr="00E92985">
        <w:t xml:space="preserve">ise </w:t>
      </w:r>
      <w:r w:rsidR="00BF2AD7">
        <w:t>%</w:t>
      </w:r>
      <w:r w:rsidR="001C5660" w:rsidRPr="00E92985">
        <w:t xml:space="preserve">96.05 duyarlılık, </w:t>
      </w:r>
      <w:r w:rsidR="00BF2AD7">
        <w:t>%</w:t>
      </w:r>
      <w:r w:rsidR="00D36C07">
        <w:t xml:space="preserve">96.39 </w:t>
      </w:r>
      <w:r w:rsidR="001C5660" w:rsidRPr="00E92985">
        <w:t xml:space="preserve">özgüllük, </w:t>
      </w:r>
      <w:r w:rsidR="00BF2AD7">
        <w:lastRenderedPageBreak/>
        <w:t>%</w:t>
      </w:r>
      <w:r w:rsidR="001C5660" w:rsidRPr="00E92985">
        <w:t xml:space="preserve">96.33 doğruluk ve </w:t>
      </w:r>
      <w:r w:rsidR="00BF2AD7">
        <w:t>%</w:t>
      </w:r>
      <w:r w:rsidR="001C5660" w:rsidRPr="00E92985">
        <w:t xml:space="preserve">19.15 hata ile sınıflandırma performansı </w:t>
      </w:r>
      <w:r w:rsidR="001C5660" w:rsidRPr="005B3215">
        <w:t>göstermiştir.</w:t>
      </w:r>
      <w:r w:rsidR="00603EB5">
        <w:t xml:space="preserve"> </w:t>
      </w:r>
      <w:r w:rsidR="00603EB5" w:rsidRPr="00DB6BAF">
        <w:t xml:space="preserve">Simülasyon uygulamasında </w:t>
      </w:r>
      <w:r w:rsidR="00DB6BAF" w:rsidRPr="00DB6BAF">
        <w:t>oluşturulan modellerin sınıflandırma performanslarının birbirine çok yakın olmasına rağmen tüm üyelik fonksiyonları arasında istatistiksel olarak farklılık bulunması birim sayısının fazla olmasından kaynaklanmaktadır.</w:t>
      </w:r>
      <w:r w:rsidR="00603EB5">
        <w:t xml:space="preserve"> </w:t>
      </w:r>
      <w:r w:rsidR="001C5660" w:rsidRPr="005B3215">
        <w:t xml:space="preserve"> Gerçek uygulamada ise bireyler hasta ya da kontrol sınıflarına </w:t>
      </w:r>
      <w:r w:rsidR="00563779">
        <w:t>AOBM</w:t>
      </w:r>
      <w:r w:rsidR="005B3215" w:rsidRPr="005B3215">
        <w:t xml:space="preserve"> oluşturularak %68</w:t>
      </w:r>
      <w:r w:rsidR="001C5660" w:rsidRPr="005B3215">
        <w:t>.7</w:t>
      </w:r>
      <w:r w:rsidR="005B3215" w:rsidRPr="005B3215">
        <w:t>5</w:t>
      </w:r>
      <w:r w:rsidR="001C5660" w:rsidRPr="005B3215">
        <w:t xml:space="preserve"> doğruluk, %5</w:t>
      </w:r>
      <w:r w:rsidR="005B3215" w:rsidRPr="005B3215">
        <w:t>5</w:t>
      </w:r>
      <w:r w:rsidR="001C5660" w:rsidRPr="005B3215">
        <w:t>.</w:t>
      </w:r>
      <w:r w:rsidR="005B3215" w:rsidRPr="005B3215">
        <w:t>90</w:t>
      </w:r>
      <w:r w:rsidR="001C5660" w:rsidRPr="005B3215">
        <w:t xml:space="preserve"> hata ile; </w:t>
      </w:r>
      <w:r w:rsidR="00563779">
        <w:t>ABM</w:t>
      </w:r>
      <w:r w:rsidR="001C5660" w:rsidRPr="005B3215">
        <w:t xml:space="preserve"> oluşturularak ise %62.50 doğruluk ve %61.24 hata ile ayrılmıştır.</w:t>
      </w:r>
      <w:r w:rsidR="00563779">
        <w:t xml:space="preserve"> </w:t>
      </w:r>
      <w:r w:rsidR="00552D1F" w:rsidRPr="005B3215">
        <w:t>Böylece</w:t>
      </w:r>
      <w:r w:rsidR="001C5660" w:rsidRPr="005B3215">
        <w:t xml:space="preserve"> aşamalı olmayan bulanık mantık yönteminin </w:t>
      </w:r>
      <w:r w:rsidR="00552D1F" w:rsidRPr="005B3215">
        <w:t xml:space="preserve">aşamalı bulanık mantık yöntemine göre </w:t>
      </w:r>
      <w:r w:rsidR="001C5660" w:rsidRPr="005B3215">
        <w:t>daha az hata ve daha yüksek doğrulukla sınıflandırma yaptığı belirlenmiştir</w:t>
      </w:r>
      <w:r w:rsidR="00BE1E46" w:rsidRPr="005B3215">
        <w:t>.</w:t>
      </w:r>
    </w:p>
    <w:p w:rsidR="00041697" w:rsidRDefault="00EA7A53" w:rsidP="009867B6">
      <w:pPr>
        <w:spacing w:after="0" w:line="360" w:lineRule="auto"/>
        <w:ind w:firstLine="567"/>
        <w:jc w:val="both"/>
      </w:pPr>
      <w:r>
        <w:t>Bağımsız değişken sayısının fazla olduğu durumlarda</w:t>
      </w:r>
      <w:r w:rsidR="00552D1F">
        <w:t>,</w:t>
      </w:r>
      <w:r>
        <w:t xml:space="preserve"> daha küçük boyutlu bulanık alt modellerin birleştirilmesiyle oluşturulan aşamalı bulanık mantık yöntemi önerilir. Çünkü en iyi sınıflandırmayı yapacak bulanık modelin kurulması aşamasında “boyut problemi” olarak da adlandırılan, en uygun olacak şekilde uyarlanması gereken parametre sayısı bağımsız değişken sayısı arttıkça artar. Bu da hem bulanık çıkarım sürecinde parametre karmaşıklığına hem de sınıflandırma aşamasında zaman kaybı yaşanmasına neden olmaktadır</w:t>
      </w:r>
      <w:r w:rsidR="005E3AA6">
        <w:t xml:space="preserve"> </w:t>
      </w:r>
      <w:r w:rsidR="005E3AA6" w:rsidRPr="00A42F52">
        <w:rPr>
          <w:rFonts w:eastAsiaTheme="minorEastAsia"/>
        </w:rPr>
        <w:t>(Raju ve ark, 1991; Brown ve ark, 1995</w:t>
      </w:r>
      <w:r w:rsidR="00552D1F" w:rsidRPr="00552D1F">
        <w:rPr>
          <w:rFonts w:eastAsiaTheme="minorEastAsia"/>
        </w:rPr>
        <w:t>; Emara ve Elshafei, 2004; Chen ve ark, 2006</w:t>
      </w:r>
      <w:r w:rsidR="005E3AA6" w:rsidRPr="00A42F52">
        <w:rPr>
          <w:rFonts w:eastAsiaTheme="minorEastAsia"/>
        </w:rPr>
        <w:t>).</w:t>
      </w:r>
      <w:r w:rsidR="005E3AA6">
        <w:t xml:space="preserve"> </w:t>
      </w:r>
      <w:r w:rsidR="00E0181E">
        <w:t>Sağlık alanında</w:t>
      </w:r>
      <w:r>
        <w:t xml:space="preserve"> </w:t>
      </w:r>
      <w:r w:rsidR="00041697">
        <w:t xml:space="preserve">ABM’lerin </w:t>
      </w:r>
      <w:r w:rsidR="00E0181E">
        <w:t xml:space="preserve">kullanıldığı çok fazla çalışma bulunmamaktadır. </w:t>
      </w:r>
      <w:r w:rsidR="004A2E01">
        <w:t xml:space="preserve">Akbarzadeh ve Khorosani (2007), afazi hastası olan </w:t>
      </w:r>
      <w:r w:rsidR="005E54DC">
        <w:t>265 bireye söyl</w:t>
      </w:r>
      <w:r w:rsidR="00A33613">
        <w:t>enenleri tekrar edebilme</w:t>
      </w:r>
      <w:r w:rsidR="005E54DC">
        <w:t>, yazı dili yeterliliği, isimleri eşleştir</w:t>
      </w:r>
      <w:r w:rsidR="00A33613">
        <w:t>ebil</w:t>
      </w:r>
      <w:r w:rsidR="005E54DC">
        <w:t>me ve kavrama yeteneğini ölçen, otuz sorudan oluşan</w:t>
      </w:r>
      <w:r w:rsidR="005752D8">
        <w:t xml:space="preserve"> bir</w:t>
      </w:r>
      <w:r w:rsidR="005E54DC">
        <w:t xml:space="preserve"> test uygulamışlardır.</w:t>
      </w:r>
      <w:r w:rsidR="002E3EEA">
        <w:t xml:space="preserve"> </w:t>
      </w:r>
      <w:r w:rsidR="00A33613">
        <w:t>B</w:t>
      </w:r>
      <w:r w:rsidR="005E54DC">
        <w:t xml:space="preserve">ağımsız değişken sayısının çok olması sebebiyle afazi türlerini </w:t>
      </w:r>
      <w:r w:rsidR="00041697">
        <w:t xml:space="preserve">ABM </w:t>
      </w:r>
      <w:r w:rsidR="005E54DC">
        <w:t xml:space="preserve">ile sınıflandırmayı </w:t>
      </w:r>
      <w:r w:rsidR="00A33613">
        <w:t xml:space="preserve">amaçladıklarını belirtmişlerdir. </w:t>
      </w:r>
      <w:r w:rsidR="005752D8">
        <w:t>A</w:t>
      </w:r>
      <w:r w:rsidR="00041697">
        <w:t>BM’nin</w:t>
      </w:r>
      <w:r w:rsidR="005752D8">
        <w:t xml:space="preserve"> ilk katmanında otuz bağımsız değişken arasından, hastalık türlerini en iyi tanımlayan</w:t>
      </w:r>
      <w:r w:rsidR="001373FD">
        <w:t xml:space="preserve"> birbiri ile ilişkili</w:t>
      </w:r>
      <w:r w:rsidR="005752D8">
        <w:t xml:space="preserve"> altı değişkeni </w:t>
      </w:r>
      <w:r w:rsidR="00917B02">
        <w:t xml:space="preserve">kullanarak dört kurallı </w:t>
      </w:r>
      <w:r w:rsidR="005752D8">
        <w:t>bulanık modeli oluşturmuşlar, ikinci katmanında ise ilk katmanda o</w:t>
      </w:r>
      <w:r w:rsidR="00917B02">
        <w:t xml:space="preserve">luşturulan </w:t>
      </w:r>
      <w:r w:rsidR="005752D8">
        <w:t xml:space="preserve">bulanık modelin sonuçları ile otuz bağımsız değişken arasından seçtikleri dört </w:t>
      </w:r>
      <w:r w:rsidR="006A4824">
        <w:t xml:space="preserve">değişkeni </w:t>
      </w:r>
      <w:r w:rsidR="005752D8">
        <w:t>kullanıp</w:t>
      </w:r>
      <w:r w:rsidR="006A4824">
        <w:t xml:space="preserve"> ikinci bir </w:t>
      </w:r>
      <w:r w:rsidR="00917B02">
        <w:t>bulanık model</w:t>
      </w:r>
      <w:r w:rsidR="006A4824">
        <w:t xml:space="preserve"> oluşturarak</w:t>
      </w:r>
      <w:r w:rsidR="005752D8">
        <w:t xml:space="preserve"> afazi türlerini </w:t>
      </w:r>
      <w:r w:rsidR="006A4824">
        <w:t xml:space="preserve">%92 doğrulukla </w:t>
      </w:r>
      <w:r w:rsidR="00892497">
        <w:t>tahmin etmişlerdir.</w:t>
      </w:r>
      <w:r w:rsidR="00146C94">
        <w:t xml:space="preserve"> Amouzadi ve Mirzaei (2010) ise </w:t>
      </w:r>
      <w:r w:rsidR="00291E09">
        <w:t xml:space="preserve">bağımlı değişkenleri kategorik olan, </w:t>
      </w:r>
      <w:r w:rsidR="00146C94">
        <w:t xml:space="preserve">dokuz bağımsız değişken ve 699 birimden oluşan “breast cancer”, sekiz bağımsız değişken ve 768 birimden oluşan “pima”, on üç bağımsız değişken ve 178 birimden oluşan “wine”, üç bağımsız değişken ve 306 birimden oluşan “haberman” ile dört bağımsız değişken ve 150 birimden oluşan “iris” veri setlerini kullanarak </w:t>
      </w:r>
      <w:r w:rsidR="00041697">
        <w:t xml:space="preserve">ABM </w:t>
      </w:r>
      <w:r w:rsidR="00146C94">
        <w:t>ile sınıflandırma yapmayı am</w:t>
      </w:r>
      <w:r w:rsidR="00FA42E1">
        <w:t xml:space="preserve">açlamışlardır. Bağımsız değişken sayısının çok olmasının yol açtığı boyut probleminin ve sınıflandırma işlem süresinin çok uzun olmasının önüne geçebilmek amacıyla sınıflandırma yöntemi olarak aşamalı bulanık mantık yöntemini tercih ettiklerini bildirmişlerdir. </w:t>
      </w:r>
      <w:r w:rsidR="00291E09">
        <w:t>Çalışmadaki her bir bağımsız değişkenin</w:t>
      </w:r>
      <w:r w:rsidR="00146C94">
        <w:t xml:space="preserve"> alt kategori sayısı kadar katman kullanmışlar ve her bir katmanda kullandıkları üyelik fonksiyonlarını ikiye bölerek kural tabanı oluşturmuşlardır. Çalışma sonunda “breast cancer” veri setinde %96, “pima” veri setinde %76, </w:t>
      </w:r>
      <w:r w:rsidR="00146C94">
        <w:lastRenderedPageBreak/>
        <w:t>“wine” veri setinde %95, “haberman” veri setinde %77 ve “iris</w:t>
      </w:r>
      <w:r w:rsidR="00291E09">
        <w:t>”</w:t>
      </w:r>
      <w:r w:rsidR="00146C94">
        <w:t xml:space="preserve"> veri setinde ise %95 doğru sınıflandırma başarısı elde</w:t>
      </w:r>
      <w:r w:rsidR="003E7115">
        <w:t xml:space="preserve"> ettiklerini rapor etmişlerdir.</w:t>
      </w:r>
      <w:r w:rsidR="00473955">
        <w:t xml:space="preserve"> Shaeiri ve Ghaderi (2011) ise kan, prostat ve kolon kanserlerine ilişkin gen ekspresyon veri setlerini kullanarak hastaları kanserlerin türlerine sınıflandırmayı amaçlamışlardır. Bunun için 72 hastaya ait 7129 genden oluşan kan kanseri veri setini 38 birim eğitim, 34 birim de test verisinde olacak şekilde iki</w:t>
      </w:r>
      <w:r w:rsidR="00597EC2">
        <w:t xml:space="preserve">ye ayırdıktan sonra eğitim </w:t>
      </w:r>
      <w:r w:rsidR="00473955">
        <w:t xml:space="preserve">setiyle oluşturdukları </w:t>
      </w:r>
      <w:r w:rsidR="00041697">
        <w:t xml:space="preserve">ABM </w:t>
      </w:r>
      <w:r w:rsidR="00473955">
        <w:t xml:space="preserve">ile test verisindeki hastaları </w:t>
      </w:r>
      <w:r w:rsidR="00597EC2">
        <w:t>“</w:t>
      </w:r>
      <w:r w:rsidR="00473955">
        <w:t>akut lenfoblastik lösemi</w:t>
      </w:r>
      <w:r w:rsidR="00597EC2">
        <w:t>”</w:t>
      </w:r>
      <w:r w:rsidR="0027415B">
        <w:t xml:space="preserve"> </w:t>
      </w:r>
      <w:r w:rsidR="00473955">
        <w:t>ya</w:t>
      </w:r>
      <w:r w:rsidR="0027415B">
        <w:t xml:space="preserve"> da</w:t>
      </w:r>
      <w:r w:rsidR="00473955">
        <w:t xml:space="preserve"> </w:t>
      </w:r>
      <w:r w:rsidR="00597EC2">
        <w:t>“</w:t>
      </w:r>
      <w:r w:rsidR="00473955">
        <w:t>akut myeloid lösemi</w:t>
      </w:r>
      <w:r w:rsidR="00597EC2">
        <w:t>”</w:t>
      </w:r>
      <w:r w:rsidR="00473955">
        <w:t xml:space="preserve"> sınıfla</w:t>
      </w:r>
      <w:r w:rsidR="00597EC2">
        <w:t xml:space="preserve">rına %100 doğrulukla, </w:t>
      </w:r>
      <w:r w:rsidR="00473955">
        <w:t xml:space="preserve">102 hastaya ait 12600 genden </w:t>
      </w:r>
      <w:r w:rsidR="00597EC2">
        <w:t>oluşan prostat kanseri verisindeki birimleri de “tümör” ve “normal” sınıflarına %99.21 doğrulukla, 62 birim ve 2000 genden oluşan kolon kanseri veri setini ise 40 biri</w:t>
      </w:r>
      <w:r w:rsidR="00041697">
        <w:t>m eğitim, 22 birim test setinde</w:t>
      </w:r>
      <w:r w:rsidR="00597EC2">
        <w:t xml:space="preserve"> olacak şekilde ayırdıktan sonra eğitim setinden o</w:t>
      </w:r>
      <w:r w:rsidR="00041697">
        <w:t>luşturdukları model ile test setindeki</w:t>
      </w:r>
      <w:r w:rsidR="0027415B">
        <w:t xml:space="preserve"> birimleri “normal” ya da</w:t>
      </w:r>
      <w:r w:rsidR="00597EC2">
        <w:t xml:space="preserve"> “tümör” sınıflarına %98.84 doğrulukla ayırdıklarını rapor etmişlerdir.</w:t>
      </w:r>
      <w:r w:rsidR="00917B02">
        <w:t xml:space="preserve"> </w:t>
      </w:r>
      <w:r w:rsidR="004D5481" w:rsidRPr="00E92985">
        <w:t>Çalışmamızda hem aşamalı hem de aşamalı olmayan bulanık modellerde kullanılan bağımsız değişken sayısının modelin sınıflandırma performansına etkisi incelenmiştir. Bu amaçla üç ve altı bağımsız değişken kullanılarak yapılan simülasyon uygulamaları sonucunda bağımsız değişken sayısının artması ile modelin sınıflandırma performansının da arttığı gözlenmiştir. Buna ek olarak, modellerin sınıflandırma performanslarının birbirine yaklaştığı görülmüştür. Ancak bağımsız değişken sayısının artması ile her iki modelde de kural tabanının genişledi</w:t>
      </w:r>
      <w:r w:rsidR="001373FD" w:rsidRPr="00E92985">
        <w:t>ği gözlenmiştir</w:t>
      </w:r>
      <w:r w:rsidR="004D5481" w:rsidRPr="00E92985">
        <w:t>. Simülasyon uygulamasında bağımsız değişkenler ROC eğrisi analizi ile iki</w:t>
      </w:r>
      <w:r w:rsidR="0029172D" w:rsidRPr="00E92985">
        <w:t>şer alt kategoriye ayrıldıklarınd</w:t>
      </w:r>
      <w:r w:rsidR="004D5481" w:rsidRPr="00E92985">
        <w:t xml:space="preserve">an </w:t>
      </w:r>
      <w:r w:rsidR="00041697">
        <w:t>AOBM’de</w:t>
      </w:r>
      <w:r w:rsidR="004D5481" w:rsidRPr="00E92985">
        <w:t xml:space="preserve"> üç bağımsız değişken kullanıldığında 8 olan kural sayısı, </w:t>
      </w:r>
      <w:r w:rsidR="0029172D" w:rsidRPr="00E92985">
        <w:t xml:space="preserve">altı bağımsız değişken kullanıldığında </w:t>
      </w:r>
      <w:r w:rsidR="004D5481" w:rsidRPr="00E92985">
        <w:t>64</w:t>
      </w:r>
      <w:r w:rsidR="0029172D" w:rsidRPr="00E92985">
        <w:t>’e</w:t>
      </w:r>
      <w:r w:rsidR="004D5481" w:rsidRPr="00E92985">
        <w:t xml:space="preserve"> </w:t>
      </w:r>
      <w:r w:rsidR="0029172D" w:rsidRPr="00E92985">
        <w:t>çıkmıştır</w:t>
      </w:r>
      <w:r w:rsidR="004D5481" w:rsidRPr="00E92985">
        <w:t>.</w:t>
      </w:r>
      <w:r w:rsidR="0029172D" w:rsidRPr="00E92985">
        <w:t xml:space="preserve"> Benzer bir şekilde bağımsız değişken sayısı üçten altıya çıkarıldığında </w:t>
      </w:r>
      <w:r w:rsidR="00041697">
        <w:t xml:space="preserve">ABM’nin </w:t>
      </w:r>
      <w:r w:rsidR="0029172D" w:rsidRPr="00E92985">
        <w:t xml:space="preserve">kural sayısı da 8’den 20’ye </w:t>
      </w:r>
      <w:r w:rsidR="001373FD" w:rsidRPr="00E92985">
        <w:t>çıkmıştır. Hipertansiyon hastası ve kontrol bireylerine ilişkin veri setinin kullanıldığı g</w:t>
      </w:r>
      <w:r w:rsidR="0029172D" w:rsidRPr="00E92985">
        <w:t xml:space="preserve">erçek uygulamada ise her bir bağımsız değişken üç alt kategoriye ayrıldığından </w:t>
      </w:r>
      <w:r w:rsidR="00041697">
        <w:t xml:space="preserve">ABM’de </w:t>
      </w:r>
      <w:r w:rsidR="001373FD" w:rsidRPr="00E92985">
        <w:t xml:space="preserve">18, </w:t>
      </w:r>
      <w:r w:rsidR="00041697">
        <w:t xml:space="preserve">AOBM’de </w:t>
      </w:r>
      <w:r w:rsidR="001373FD" w:rsidRPr="00E92985">
        <w:t xml:space="preserve">ise 27 kural elde edilmiştir. </w:t>
      </w:r>
      <w:r w:rsidR="00DA7FC2" w:rsidRPr="00E92985">
        <w:t xml:space="preserve">Buna göre, kural tabanının kullanılan bağımsız değişken ve alt kategori sayısından etkilendiği göz önüne alınarak, bağımsız değişken sayısının çok fazla olması halinde </w:t>
      </w:r>
      <w:r w:rsidR="009B17B4" w:rsidRPr="00E92985">
        <w:t xml:space="preserve">birbiri </w:t>
      </w:r>
      <w:r w:rsidR="00DA7FC2" w:rsidRPr="00E92985">
        <w:t>ile i</w:t>
      </w:r>
      <w:r w:rsidR="009B17B4" w:rsidRPr="00E92985">
        <w:t>lişkili değişkenler aynı katmana dahil edil</w:t>
      </w:r>
      <w:r w:rsidR="00DA7FC2" w:rsidRPr="00E92985">
        <w:t xml:space="preserve">meli, daha sonra bu katmanlar birleştirilerek </w:t>
      </w:r>
      <w:r w:rsidR="00041697">
        <w:t xml:space="preserve">ABM </w:t>
      </w:r>
      <w:r w:rsidR="00DA7FC2" w:rsidRPr="00E92985">
        <w:t xml:space="preserve">oluşturulmalıdır. </w:t>
      </w:r>
      <w:r w:rsidR="00280D13">
        <w:t>Yapılan analizler sonucunda</w:t>
      </w:r>
      <w:r w:rsidR="009B17B4" w:rsidRPr="00E92985">
        <w:t xml:space="preserve"> bulanık modellerin sınıflandırma performansları</w:t>
      </w:r>
      <w:r w:rsidR="00280D13">
        <w:t>nın</w:t>
      </w:r>
      <w:r w:rsidR="009B17B4" w:rsidRPr="00E92985">
        <w:t xml:space="preserve"> modele alınacak bağımsız değişkenlerin ilişkisine, sayısına, her bir bağımsız değişkenin kaç alt kategoriye ayrılacağına ve kullanılacak üyel</w:t>
      </w:r>
      <w:r w:rsidR="00280D13">
        <w:t>ik fonksiyonuna bağlı olduğu belirlendi.</w:t>
      </w:r>
    </w:p>
    <w:p w:rsidR="003A26EE" w:rsidRDefault="003A26EE" w:rsidP="009867B6">
      <w:pPr>
        <w:spacing w:after="0" w:line="360" w:lineRule="auto"/>
        <w:ind w:firstLine="567"/>
        <w:jc w:val="both"/>
      </w:pPr>
    </w:p>
    <w:p w:rsidR="003A26EE" w:rsidRDefault="003A26EE" w:rsidP="009867B6">
      <w:pPr>
        <w:spacing w:after="0" w:line="360" w:lineRule="auto"/>
        <w:ind w:firstLine="567"/>
        <w:jc w:val="both"/>
      </w:pPr>
    </w:p>
    <w:p w:rsidR="003A26EE" w:rsidRDefault="003A26EE" w:rsidP="009867B6">
      <w:pPr>
        <w:spacing w:after="0" w:line="360" w:lineRule="auto"/>
        <w:ind w:firstLine="567"/>
        <w:jc w:val="both"/>
      </w:pPr>
    </w:p>
    <w:p w:rsidR="003A26EE" w:rsidRPr="00A36D87" w:rsidRDefault="003A26EE" w:rsidP="009867B6">
      <w:pPr>
        <w:spacing w:after="0" w:line="360" w:lineRule="auto"/>
        <w:ind w:firstLine="567"/>
        <w:jc w:val="both"/>
      </w:pPr>
    </w:p>
    <w:p w:rsidR="0078178A" w:rsidRPr="006D11A7" w:rsidRDefault="006D6D83" w:rsidP="009867B6">
      <w:pPr>
        <w:spacing w:after="0"/>
        <w:jc w:val="center"/>
        <w:rPr>
          <w:b/>
          <w:sz w:val="28"/>
        </w:rPr>
      </w:pPr>
      <w:bookmarkStart w:id="367" w:name="_Toc458081302"/>
      <w:r w:rsidRPr="006D11A7">
        <w:rPr>
          <w:b/>
          <w:sz w:val="28"/>
        </w:rPr>
        <w:lastRenderedPageBreak/>
        <w:t>6. SONUÇ VE ÖNERİLER</w:t>
      </w:r>
      <w:bookmarkEnd w:id="367"/>
    </w:p>
    <w:p w:rsidR="00B80091" w:rsidRDefault="00B80091" w:rsidP="003A26EE">
      <w:pPr>
        <w:spacing w:after="0" w:line="240" w:lineRule="auto"/>
      </w:pPr>
    </w:p>
    <w:p w:rsidR="009B6A3F" w:rsidRPr="00B80091" w:rsidRDefault="009B6A3F" w:rsidP="003A26EE">
      <w:pPr>
        <w:spacing w:after="0" w:line="240" w:lineRule="auto"/>
      </w:pPr>
    </w:p>
    <w:p w:rsidR="0078178A" w:rsidRDefault="0078178A" w:rsidP="009867B6">
      <w:pPr>
        <w:spacing w:after="0" w:line="360" w:lineRule="auto"/>
        <w:ind w:firstLine="567"/>
        <w:jc w:val="both"/>
      </w:pPr>
      <w:r>
        <w:t>Aşamalı ve aşamalı olmayan bulanık mantık yöntemlerinin sınıflandırma performansları</w:t>
      </w:r>
      <w:r w:rsidR="00B80091">
        <w:t>,</w:t>
      </w:r>
      <w:r w:rsidR="00444924">
        <w:t xml:space="preserve"> </w:t>
      </w:r>
      <w:r>
        <w:t>farklı</w:t>
      </w:r>
      <w:r w:rsidR="00973629">
        <w:t xml:space="preserve"> sayıda bağımsız değişkenin türetilmesiyle </w:t>
      </w:r>
      <w:r>
        <w:t xml:space="preserve">gerçekleştirilen simülasyon </w:t>
      </w:r>
      <w:r w:rsidR="00444924">
        <w:t xml:space="preserve">ve </w:t>
      </w:r>
      <w:r>
        <w:t>hipertans</w:t>
      </w:r>
      <w:r w:rsidR="00B80091">
        <w:t>iyon</w:t>
      </w:r>
      <w:r w:rsidR="00444924">
        <w:t xml:space="preserve"> hastalığının tahminine ilişkin v</w:t>
      </w:r>
      <w:r w:rsidR="00B80091">
        <w:t>eri seti</w:t>
      </w:r>
      <w:r w:rsidR="00366BA3">
        <w:t xml:space="preserve"> uygulama</w:t>
      </w:r>
      <w:r w:rsidR="00B8785C">
        <w:t>larıyla</w:t>
      </w:r>
      <w:r w:rsidR="00366BA3">
        <w:t xml:space="preserve"> karşılaştırıldı.</w:t>
      </w:r>
    </w:p>
    <w:p w:rsidR="0070596F" w:rsidRDefault="00627F44" w:rsidP="009867B6">
      <w:pPr>
        <w:spacing w:after="0" w:line="360" w:lineRule="auto"/>
        <w:ind w:firstLine="567"/>
        <w:jc w:val="both"/>
      </w:pPr>
      <w:r>
        <w:t>Üç b</w:t>
      </w:r>
      <w:r w:rsidR="00973629">
        <w:t>ağımsız değişken</w:t>
      </w:r>
      <w:r>
        <w:t>in kullanıldığı</w:t>
      </w:r>
      <w:r w:rsidR="00973629">
        <w:t xml:space="preserve"> simülasyon uygulamasında a</w:t>
      </w:r>
      <w:r w:rsidR="000B2318">
        <w:t>şamalı ve aşamalı olmayan bulanık modellerin duyar</w:t>
      </w:r>
      <w:r w:rsidR="00AF073A">
        <w:t>lılık, özgüllük, doğruluk yüzdeler</w:t>
      </w:r>
      <w:r w:rsidR="000B2318">
        <w:t>i ve HKOK kriterlerine göre sınıflandırma performansları arasında istatistiksel olarak anlamlı fark bulundu</w:t>
      </w:r>
      <w:r w:rsidR="00BB44E7">
        <w:t xml:space="preserve"> (p&lt;0.001)</w:t>
      </w:r>
      <w:r w:rsidR="000B2318">
        <w:t>. A</w:t>
      </w:r>
      <w:r w:rsidR="00041697">
        <w:t xml:space="preserve">OBM’lerin </w:t>
      </w:r>
      <w:r w:rsidR="000B2318">
        <w:t xml:space="preserve">duyarlılık, özgüllük ve doğruluk yüzdelerinin </w:t>
      </w:r>
      <w:r w:rsidR="00041697">
        <w:t xml:space="preserve">ABM’lere </w:t>
      </w:r>
      <w:r w:rsidR="000B2318">
        <w:t xml:space="preserve">göre daha yüksek; HKOK değerlerinin </w:t>
      </w:r>
      <w:r w:rsidR="00327FCC">
        <w:t xml:space="preserve">ise daha düşük olduğu gözlendi. </w:t>
      </w:r>
      <w:r w:rsidR="00041697">
        <w:t xml:space="preserve">Çan, </w:t>
      </w:r>
      <w:r w:rsidR="0027415B">
        <w:t xml:space="preserve">Gauss, </w:t>
      </w:r>
      <w:r w:rsidR="00041697">
        <w:t>üçgen</w:t>
      </w:r>
      <w:r w:rsidR="0027415B">
        <w:t xml:space="preserve"> ya da</w:t>
      </w:r>
      <w:r w:rsidR="00041697">
        <w:t xml:space="preserve"> yamuk </w:t>
      </w:r>
      <w:r w:rsidR="0070596F">
        <w:t>üyelik fonksiyonlarının k</w:t>
      </w:r>
      <w:r w:rsidR="00327FCC">
        <w:t xml:space="preserve">ullanılmasıyla oluşturulan bulanık modeller karşılaştırıldığında ise hem </w:t>
      </w:r>
      <w:r w:rsidR="00041697">
        <w:t>ABM’lerde</w:t>
      </w:r>
      <w:r w:rsidR="00327FCC">
        <w:t xml:space="preserve"> hem de </w:t>
      </w:r>
      <w:r w:rsidR="00041697">
        <w:t xml:space="preserve">AOBM’lerde </w:t>
      </w:r>
      <w:r w:rsidR="00327FCC">
        <w:t>en yüksek duyarlılık, özgüllük ve doğruluk yüzde</w:t>
      </w:r>
      <w:r w:rsidR="00AF073A">
        <w:t>ler</w:t>
      </w:r>
      <w:r w:rsidR="00327FCC">
        <w:t>i</w:t>
      </w:r>
      <w:r>
        <w:t xml:space="preserve"> ile en küçük HKOK değeri</w:t>
      </w:r>
      <w:r w:rsidR="00327FCC">
        <w:t xml:space="preserve"> üçgen üyelik fonksiyonu ile kurulan modelde</w:t>
      </w:r>
      <w:r>
        <w:t xml:space="preserve"> görüldü</w:t>
      </w:r>
      <w:r w:rsidR="00327FCC">
        <w:t xml:space="preserve">. </w:t>
      </w:r>
      <w:r>
        <w:t>A</w:t>
      </w:r>
      <w:r w:rsidR="00041697">
        <w:t>OBM’ler</w:t>
      </w:r>
      <w:r w:rsidR="00C40F69">
        <w:t>, sınıflandırma başarısı en yüksek olandan en</w:t>
      </w:r>
      <w:r w:rsidR="00BB44E7">
        <w:t xml:space="preserve"> düşük olana doğru sıraland</w:t>
      </w:r>
      <w:r>
        <w:t xml:space="preserve">ığında bu </w:t>
      </w:r>
      <w:r w:rsidR="00C40F69">
        <w:t>modellerde kullanılan üye</w:t>
      </w:r>
      <w:r>
        <w:t>lik fonksiyonlarının sırasıyla ü</w:t>
      </w:r>
      <w:r w:rsidR="00327FCC">
        <w:t>çgen, Gauss, yamuk ve çan</w:t>
      </w:r>
      <w:r w:rsidR="00BB44E7">
        <w:t xml:space="preserve"> fonksiyonları</w:t>
      </w:r>
      <w:r>
        <w:t xml:space="preserve"> olduğu</w:t>
      </w:r>
      <w:r w:rsidR="00010B84">
        <w:t xml:space="preserve"> bulundu. A</w:t>
      </w:r>
      <w:r w:rsidR="00041697">
        <w:t xml:space="preserve">BM’lerde </w:t>
      </w:r>
      <w:r>
        <w:t>ise üçgen üyelik fonksiyonu ile kurulan modelden sonraki en yüksek sınıflandırma performansı Gauss üyelik fonksiyonu ile kurulan modele aitti. Yamuk ve çan üyelik fonksiyonlarının performanslarının ise birbirine yakın olduğu tespit edildi.</w:t>
      </w:r>
    </w:p>
    <w:p w:rsidR="00CE02B8" w:rsidRDefault="00C25C0F" w:rsidP="009867B6">
      <w:pPr>
        <w:spacing w:after="0" w:line="360" w:lineRule="auto"/>
        <w:ind w:firstLine="567"/>
        <w:jc w:val="both"/>
      </w:pPr>
      <w:r>
        <w:t>Altı b</w:t>
      </w:r>
      <w:r w:rsidR="000B2318">
        <w:t>ağımsız değişken</w:t>
      </w:r>
      <w:r>
        <w:t>li s</w:t>
      </w:r>
      <w:r w:rsidR="0070596F">
        <w:t>imülasyon çalışmasında da aş</w:t>
      </w:r>
      <w:r w:rsidR="00D14C00">
        <w:t>amalı ve aşamalı olmayan bulanık modellerin sınıflandırma performansları arasında anlamlı fark olduğu belirlendi</w:t>
      </w:r>
      <w:r w:rsidR="00BB44E7">
        <w:t xml:space="preserve"> (p&lt;0.001)</w:t>
      </w:r>
      <w:r w:rsidR="00D14C00">
        <w:t xml:space="preserve">. </w:t>
      </w:r>
      <w:r w:rsidR="00FD77F5">
        <w:t xml:space="preserve">Bağımsız değişken sayısının üç olduğu simülasyon çalışmasında olduğu gibi tüm model değerlendirme kriterlerine göre karşılaştırılma yapıldığında </w:t>
      </w:r>
      <w:r w:rsidR="00041697">
        <w:t xml:space="preserve">AOBM’lerin </w:t>
      </w:r>
      <w:r w:rsidR="00FD77F5">
        <w:t>daha yüksek oranda sınıflandırma yaptığı gözlendi.</w:t>
      </w:r>
      <w:r w:rsidR="003E6EB2">
        <w:t xml:space="preserve"> </w:t>
      </w:r>
      <w:r w:rsidR="00C203F2">
        <w:t>Hem aşamalı hem de aşamalı olmayan bulanık model</w:t>
      </w:r>
      <w:r w:rsidR="00BB44E7">
        <w:t>ler</w:t>
      </w:r>
      <w:r w:rsidR="00C203F2">
        <w:t xml:space="preserve"> incelendiğinde,</w:t>
      </w:r>
      <w:r w:rsidR="00BB44E7">
        <w:t xml:space="preserve"> en yüksek performanslı modelden en düşük performanslı olana doğru sıralama yapıldığında bu modellerin </w:t>
      </w:r>
      <w:r w:rsidR="00C203F2">
        <w:t>çan, Gauss, yamuk v</w:t>
      </w:r>
      <w:r w:rsidR="00BB44E7">
        <w:t xml:space="preserve">e üçgen üyelik </w:t>
      </w:r>
      <w:r w:rsidR="00C203F2">
        <w:t xml:space="preserve">fonksiyonları ile </w:t>
      </w:r>
      <w:r w:rsidR="00BB44E7">
        <w:t>kurulduğu tespit edildi.</w:t>
      </w:r>
    </w:p>
    <w:p w:rsidR="00CE02B8" w:rsidRDefault="00EA6707" w:rsidP="009867B6">
      <w:pPr>
        <w:spacing w:after="0" w:line="360" w:lineRule="auto"/>
        <w:ind w:firstLine="567"/>
        <w:jc w:val="both"/>
      </w:pPr>
      <w:r>
        <w:t>G</w:t>
      </w:r>
      <w:r w:rsidR="000559CD">
        <w:t xml:space="preserve">erçek veri uygulamasında </w:t>
      </w:r>
      <w:r w:rsidR="00DF0F45">
        <w:t>b</w:t>
      </w:r>
      <w:r w:rsidR="000559CD">
        <w:t xml:space="preserve">ireylerin hasta ya da kontrol gruplarına ait olup olmadıklarının tahmini için oluşturulan aşamalı ve aşamalı olmayan bulanık modellerin performansları karşılaştırıldığında ise modellerin eşit </w:t>
      </w:r>
      <w:r w:rsidR="008E5221">
        <w:t>duyarlılığa sahip olduğu ancak</w:t>
      </w:r>
      <w:r w:rsidR="00041697">
        <w:t xml:space="preserve"> AOBM’nin</w:t>
      </w:r>
      <w:r w:rsidR="008E5221">
        <w:t xml:space="preserve"> </w:t>
      </w:r>
      <w:r w:rsidR="00AF073A">
        <w:t>özgüllük ve doğruluk yüzdeler</w:t>
      </w:r>
      <w:r w:rsidR="000559CD">
        <w:t xml:space="preserve">inin daha yüksek, HKOK değerinin ise daha düşük olduğu belirlendi. </w:t>
      </w:r>
    </w:p>
    <w:p w:rsidR="0046267F" w:rsidRDefault="001E52A5" w:rsidP="009867B6">
      <w:pPr>
        <w:spacing w:after="0" w:line="360" w:lineRule="auto"/>
        <w:jc w:val="both"/>
      </w:pPr>
      <w:r>
        <w:tab/>
        <w:t xml:space="preserve">Sonuç olarak </w:t>
      </w:r>
      <w:r w:rsidR="002F7276">
        <w:t>her üyelik fonksiyonu için ayrı ayrı oluşturulan bulanık modellerin duyar</w:t>
      </w:r>
      <w:r w:rsidR="00AF073A">
        <w:t>lılık, özgüllük, doğruluk yüzdeler</w:t>
      </w:r>
      <w:r w:rsidR="002F7276">
        <w:t xml:space="preserve">i ve HKOK kriterleri göz önüne alınarak yapılan </w:t>
      </w:r>
      <w:r w:rsidR="002F7276">
        <w:lastRenderedPageBreak/>
        <w:t>karşılaştır</w:t>
      </w:r>
      <w:r w:rsidR="000B62A4">
        <w:t>ıl</w:t>
      </w:r>
      <w:r w:rsidR="002F7276">
        <w:t>ma</w:t>
      </w:r>
      <w:r w:rsidR="000B62A4">
        <w:t>ları</w:t>
      </w:r>
      <w:r w:rsidR="002F7276">
        <w:t xml:space="preserve"> sonu</w:t>
      </w:r>
      <w:r w:rsidR="00DF0F45">
        <w:t>cu</w:t>
      </w:r>
      <w:r w:rsidR="002F7276">
        <w:t>nda</w:t>
      </w:r>
      <w:r w:rsidR="0046267F">
        <w:t xml:space="preserve"> </w:t>
      </w:r>
      <w:r w:rsidR="00010B84">
        <w:t xml:space="preserve">sınıflandırmada </w:t>
      </w:r>
      <w:r w:rsidR="00041697">
        <w:t>AOBM’lerin ABM’lere d</w:t>
      </w:r>
      <w:r w:rsidR="002F7276">
        <w:t>aha başarılı olduğu</w:t>
      </w:r>
      <w:r w:rsidR="00DF0F45">
        <w:t xml:space="preserve"> bulundu</w:t>
      </w:r>
      <w:r w:rsidR="0046267F">
        <w:t>.</w:t>
      </w:r>
      <w:r w:rsidR="002120E2">
        <w:t xml:space="preserve"> </w:t>
      </w:r>
      <w:r>
        <w:t>A</w:t>
      </w:r>
      <w:r w:rsidR="00041697">
        <w:t xml:space="preserve">BM’lerin </w:t>
      </w:r>
      <w:r w:rsidR="000E629F" w:rsidRPr="00F84E3E">
        <w:t xml:space="preserve">katmanları arası </w:t>
      </w:r>
      <w:r>
        <w:t xml:space="preserve">geçişlerde bilgi kaybı olması bu yöntemin </w:t>
      </w:r>
      <w:r w:rsidR="000E629F" w:rsidRPr="00F84E3E">
        <w:t>kısıtlılığıdır.</w:t>
      </w:r>
    </w:p>
    <w:p w:rsidR="009A6102" w:rsidRDefault="002120E2" w:rsidP="009867B6">
      <w:pPr>
        <w:spacing w:after="0" w:line="360" w:lineRule="auto"/>
        <w:ind w:firstLine="567"/>
        <w:jc w:val="both"/>
      </w:pPr>
      <w:r>
        <w:t>Bulanık modellerde b</w:t>
      </w:r>
      <w:r w:rsidR="000B62A4">
        <w:t>ağımsı</w:t>
      </w:r>
      <w:r w:rsidR="0046267F">
        <w:t>z değişken sayısı artırıldığında,</w:t>
      </w:r>
      <w:r w:rsidR="000B62A4">
        <w:t xml:space="preserve"> </w:t>
      </w:r>
      <w:r w:rsidR="0046267F">
        <w:t xml:space="preserve">hem </w:t>
      </w:r>
      <w:r w:rsidR="000B62A4">
        <w:t xml:space="preserve">aşamalı </w:t>
      </w:r>
      <w:r w:rsidR="00483FB9">
        <w:t xml:space="preserve">hem de aşamalı olmayan </w:t>
      </w:r>
      <w:r w:rsidR="000B62A4">
        <w:t xml:space="preserve">modellerin </w:t>
      </w:r>
      <w:r w:rsidR="0046267F">
        <w:t xml:space="preserve">sınıflandırma </w:t>
      </w:r>
      <w:r w:rsidR="000B62A4">
        <w:t xml:space="preserve">performanslarının </w:t>
      </w:r>
      <w:r w:rsidR="002A7558">
        <w:t>arttığı</w:t>
      </w:r>
      <w:r w:rsidR="0046267F">
        <w:t xml:space="preserve"> </w:t>
      </w:r>
      <w:r w:rsidR="000B62A4">
        <w:t xml:space="preserve">görüldü. </w:t>
      </w:r>
      <w:r w:rsidR="00B84CC0">
        <w:t xml:space="preserve">Ayrıca </w:t>
      </w:r>
      <w:r w:rsidR="00041697">
        <w:t>ABM’lerin</w:t>
      </w:r>
      <w:r w:rsidR="00B84CC0">
        <w:t>, ara katmanların ilişki düzeyi yüksek olan bağımsız değişkenler ile kurulmasıyla sınıfla</w:t>
      </w:r>
      <w:r w:rsidR="002A7558">
        <w:t>ndırma performansının arttığı</w:t>
      </w:r>
      <w:r w:rsidR="00B84CC0">
        <w:t xml:space="preserve"> bulundu. Bu durumun</w:t>
      </w:r>
      <w:r w:rsidR="0055004A" w:rsidRPr="00B84CC0">
        <w:t xml:space="preserve"> bir sonucu olara</w:t>
      </w:r>
      <w:r w:rsidR="009A6102" w:rsidRPr="00B84CC0">
        <w:t xml:space="preserve">k </w:t>
      </w:r>
      <w:r w:rsidR="00B84CC0">
        <w:t xml:space="preserve">bağımsız değişken sayısının artırılması ve </w:t>
      </w:r>
      <w:r w:rsidR="0055004A" w:rsidRPr="00B84CC0">
        <w:t xml:space="preserve">korelasyon düzeyi yüksek olan </w:t>
      </w:r>
      <w:r w:rsidR="009A6102" w:rsidRPr="00B84CC0">
        <w:t>bağımsız değişkenler</w:t>
      </w:r>
      <w:r w:rsidR="0055004A" w:rsidRPr="00B84CC0">
        <w:t>in modele alınmasıyla katm</w:t>
      </w:r>
      <w:r w:rsidR="009A6102" w:rsidRPr="00B84CC0">
        <w:t>anlardan kaynaklanan bilgi kaybını</w:t>
      </w:r>
      <w:r w:rsidR="00592B20" w:rsidRPr="00B84CC0">
        <w:t xml:space="preserve">n </w:t>
      </w:r>
      <w:r w:rsidR="0055004A" w:rsidRPr="00B84CC0">
        <w:t>önüne geçilebileceği ve böylece modelin sınıflandırma performansının daha iyi olacağı öngörülmektedir.</w:t>
      </w:r>
      <w:r w:rsidR="0055004A">
        <w:t xml:space="preserve"> </w:t>
      </w:r>
    </w:p>
    <w:p w:rsidR="0031536A" w:rsidRDefault="002A7558" w:rsidP="009867B6">
      <w:pPr>
        <w:spacing w:after="0" w:line="360" w:lineRule="auto"/>
        <w:ind w:firstLine="567"/>
        <w:jc w:val="both"/>
      </w:pPr>
      <w:r>
        <w:t>B</w:t>
      </w:r>
      <w:r w:rsidR="00CE02B8">
        <w:t>ulanık modellerin performansları</w:t>
      </w:r>
      <w:r w:rsidR="00543886">
        <w:t>,</w:t>
      </w:r>
      <w:r w:rsidR="00CE02B8">
        <w:t xml:space="preserve"> </w:t>
      </w:r>
      <w:r w:rsidR="00543886">
        <w:t>modellerde kul</w:t>
      </w:r>
      <w:r w:rsidR="002120E2">
        <w:t>lanılan verinin dağılımından ve ü</w:t>
      </w:r>
      <w:r w:rsidR="00543886">
        <w:t>yelik fonksiyonlarından etkilenmektedir. Dolayısıyla bulanıklaştırma adımında bağımsız değişkenlerin histogram grafiklerinden yararlanılmalıdır. Dağılımların çok iç içe geçtiği durumlarda alt kategori sayısı artırılarak model daha da hassaslaştırılmalı, bulanıklık giderilmeye çalışılmalıdır. Bulanıklığın ne kadar giderildiği çizilen üyelik fonksiyonu grafiklerinde çakışan bölgelerden tespit edilmeli, buna göre en uygun sonucu veren üyelik fonksiyonu kullanılarak model oluşturul</w:t>
      </w:r>
      <w:r w:rsidR="002120E2">
        <w:t xml:space="preserve">malıdır. </w:t>
      </w:r>
    </w:p>
    <w:p w:rsidR="00B27DF5" w:rsidRDefault="00BE1F0B" w:rsidP="009867B6">
      <w:pPr>
        <w:spacing w:after="0" w:line="360" w:lineRule="auto"/>
        <w:ind w:firstLine="567"/>
        <w:jc w:val="both"/>
      </w:pPr>
      <w:r>
        <w:t>Sağlık verilerinde, h</w:t>
      </w:r>
      <w:r w:rsidR="00B84CC0">
        <w:t xml:space="preserve">astalıkların ortaya çıkmasına neden olan </w:t>
      </w:r>
      <w:r w:rsidR="00592B20" w:rsidRPr="00CD37E6">
        <w:t>birçok etken bulu</w:t>
      </w:r>
      <w:r w:rsidR="00F77586" w:rsidRPr="00CD37E6">
        <w:t>nmaktadır</w:t>
      </w:r>
      <w:r w:rsidR="00CD37E6">
        <w:t>. B</w:t>
      </w:r>
      <w:r w:rsidR="00F77586" w:rsidRPr="00CD37E6">
        <w:t>ir hastalığın tanısının konmasında hastalığa neden olan</w:t>
      </w:r>
      <w:r w:rsidR="00592B20" w:rsidRPr="00CD37E6">
        <w:t xml:space="preserve"> etkenlerin</w:t>
      </w:r>
      <w:r w:rsidR="00BB3CAB">
        <w:t xml:space="preserve"> </w:t>
      </w:r>
      <w:r w:rsidR="001A4326">
        <w:t xml:space="preserve">aldığı değerlerin </w:t>
      </w:r>
      <w:r w:rsidR="00BB3CAB">
        <w:t xml:space="preserve">hangi </w:t>
      </w:r>
      <w:r w:rsidR="001A4326">
        <w:t>alt kategoriye ait</w:t>
      </w:r>
      <w:r w:rsidR="00BB3CAB">
        <w:t xml:space="preserve"> olduğu ve bu etkenlerin</w:t>
      </w:r>
      <w:r w:rsidR="00592B20" w:rsidRPr="00CD37E6">
        <w:t xml:space="preserve"> </w:t>
      </w:r>
      <w:r w:rsidR="001A4326">
        <w:t>alt kategorileri</w:t>
      </w:r>
      <w:r w:rsidR="00CC4847">
        <w:t xml:space="preserve"> arasındaki etkileşim </w:t>
      </w:r>
      <w:r w:rsidR="00CD37E6" w:rsidRPr="00F84E3E">
        <w:t xml:space="preserve">önemlidir. </w:t>
      </w:r>
      <w:r w:rsidR="00B27DF5">
        <w:t>Bu veri yapılarında, kategorileri arasında geçiş olan etkenlerin ve etkenlerin kategorileri arasındaki etkileşimlerin kullanılmasıyla sonuç değerlerinin tahmin edilmesine imkan tanıyan bir yöntem olan bulanık mantık yöntemlerinden yararlanılmalıdır.</w:t>
      </w:r>
      <w:r w:rsidR="00646CC7">
        <w:t xml:space="preserve"> </w:t>
      </w:r>
      <w:r w:rsidR="00E4712F" w:rsidRPr="00CC4847">
        <w:t xml:space="preserve">Özellikle etken sayısının çok fazla olduğu </w:t>
      </w:r>
      <w:r>
        <w:t xml:space="preserve">veri setlerinde, </w:t>
      </w:r>
      <w:r w:rsidR="00E4712F" w:rsidRPr="00CC4847">
        <w:t>hastalıkların sınıflandırılması için birbiri ile ilişkisi yüksek olan etkenler katman</w:t>
      </w:r>
      <w:r w:rsidR="002E70D6">
        <w:t xml:space="preserve">landırılarak, aşamalı olmayan bulanık mantık yöntemine göre daha küçük kural tabanının oluşturulmasına </w:t>
      </w:r>
      <w:r w:rsidR="0090309B">
        <w:t>imkân</w:t>
      </w:r>
      <w:r w:rsidR="002E70D6">
        <w:t xml:space="preserve"> tanıyan</w:t>
      </w:r>
      <w:r w:rsidR="00E4712F" w:rsidRPr="00CC4847">
        <w:t xml:space="preserve"> aşamalı bulanık mantık yöntemi kullanılmalıdır. </w:t>
      </w:r>
      <w:r w:rsidR="00E4712F" w:rsidRPr="00D92B64">
        <w:t>Bireylerin hasta ya da kontrol</w:t>
      </w:r>
      <w:r w:rsidR="002E70D6" w:rsidRPr="00D92B64">
        <w:t xml:space="preserve"> </w:t>
      </w:r>
      <w:r w:rsidR="00E4712F" w:rsidRPr="00D92B64">
        <w:t xml:space="preserve">olarak sınıflandırılmasında etkenlerin hangi </w:t>
      </w:r>
      <w:r w:rsidR="00CE5D7D" w:rsidRPr="00D92B64">
        <w:t>kategorilerinin</w:t>
      </w:r>
      <w:r w:rsidR="00010B84">
        <w:t xml:space="preserve"> etkileşimde olduğuna</w:t>
      </w:r>
      <w:r w:rsidR="00E4712F" w:rsidRPr="00D92B64">
        <w:t xml:space="preserve"> dair </w:t>
      </w:r>
      <w:r w:rsidR="002E70D6" w:rsidRPr="00D92B64">
        <w:t xml:space="preserve">çıkarımın </w:t>
      </w:r>
      <w:r w:rsidR="00E4712F" w:rsidRPr="00D92B64">
        <w:t xml:space="preserve">önem kazandığı durumlarda ise </w:t>
      </w:r>
      <w:r w:rsidR="001C7F03" w:rsidRPr="00D92B64">
        <w:t xml:space="preserve">aşamalı olmayan bulanık mantık yöntemi kullanılmalıdır. Ancak burada dikkat edilmesi gereken husus </w:t>
      </w:r>
      <w:r w:rsidR="00E4712F" w:rsidRPr="00D92B64">
        <w:t>etken sayısı</w:t>
      </w:r>
      <w:r w:rsidR="002E70D6" w:rsidRPr="00D92B64">
        <w:t xml:space="preserve">nın ya da etkenlerin alt </w:t>
      </w:r>
      <w:r w:rsidR="00CE5D7D" w:rsidRPr="00D92B64">
        <w:t>kategori</w:t>
      </w:r>
      <w:r w:rsidR="002E70D6" w:rsidRPr="00D92B64">
        <w:t xml:space="preserve"> sayılarının aşırı geniş kural tabanı oluşturmay</w:t>
      </w:r>
      <w:r w:rsidR="001C7F03" w:rsidRPr="00D92B64">
        <w:t>acak şekilde seçilmesidir.</w:t>
      </w:r>
    </w:p>
    <w:p w:rsidR="00BC563B" w:rsidRDefault="00BC563B" w:rsidP="009867B6">
      <w:pPr>
        <w:spacing w:after="0" w:line="360" w:lineRule="auto"/>
        <w:ind w:firstLine="567"/>
        <w:jc w:val="both"/>
      </w:pPr>
      <w:r>
        <w:t>Bulanık mantık yönt</w:t>
      </w:r>
      <w:r w:rsidR="00041697">
        <w:t>emlerinin en önemli aşamalarından</w:t>
      </w:r>
      <w:r>
        <w:t xml:space="preserve"> birisi verinin bulanıklaştırma a</w:t>
      </w:r>
      <w:r w:rsidR="00041697">
        <w:t>dımı</w:t>
      </w:r>
      <w:r>
        <w:t xml:space="preserve">dır. Çalışmamızda, bulanıklaştırma işleminde değişkenler iki alt kategoriye ayrılacağı için ROC eğrisi analizinden yararlanılmıştır. Değişkenlerin ikiden fazla alt kategoriye ayrılacağı durumlarda </w:t>
      </w:r>
      <w:r w:rsidR="001D3634">
        <w:t xml:space="preserve">ise </w:t>
      </w:r>
      <w:r>
        <w:t>veri madenciliği gibi ileri istatistiksel y</w:t>
      </w:r>
      <w:r w:rsidR="001D3634">
        <w:t>öntemlerden</w:t>
      </w:r>
      <w:r>
        <w:t xml:space="preserve"> yararlanıl</w:t>
      </w:r>
      <w:r w:rsidR="001D3634">
        <w:t>m</w:t>
      </w:r>
      <w:r>
        <w:t>a</w:t>
      </w:r>
      <w:r w:rsidR="001D3634">
        <w:t>lıdır</w:t>
      </w:r>
      <w:r>
        <w:t xml:space="preserve">. Ayrıca </w:t>
      </w:r>
      <w:r>
        <w:lastRenderedPageBreak/>
        <w:t>b</w:t>
      </w:r>
      <w:r w:rsidR="001D3634">
        <w:t xml:space="preserve">ulanık mantık yöntemi </w:t>
      </w:r>
      <w:r w:rsidR="000A03F3">
        <w:t>öznel</w:t>
      </w:r>
      <w:r w:rsidR="002E70D6">
        <w:t xml:space="preserve"> bir yöntem</w:t>
      </w:r>
      <w:r w:rsidR="001D3634">
        <w:t xml:space="preserve"> olduğu için, ö</w:t>
      </w:r>
      <w:r w:rsidR="002E70D6">
        <w:t>zellikle sağlık</w:t>
      </w:r>
      <w:r w:rsidR="000A03F3">
        <w:t xml:space="preserve"> verilerinin sınıflandırılması amacıyla oluşturulacak modellerin bulanıklaştırma aşamasında değişkenlerin alt </w:t>
      </w:r>
      <w:r w:rsidR="00971FAD">
        <w:t>kategorilere</w:t>
      </w:r>
      <w:r w:rsidR="000A03F3">
        <w:t xml:space="preserve"> ayrılması</w:t>
      </w:r>
      <w:r w:rsidR="005C1218">
        <w:t>,</w:t>
      </w:r>
      <w:r w:rsidR="000A03F3">
        <w:t xml:space="preserve"> </w:t>
      </w:r>
      <w:r w:rsidR="00646CC7">
        <w:t xml:space="preserve">konuyla ilgili </w:t>
      </w:r>
      <w:r w:rsidR="000A03F3">
        <w:t>litera</w:t>
      </w:r>
      <w:r w:rsidR="00646CC7">
        <w:t>tü</w:t>
      </w:r>
      <w:r>
        <w:t xml:space="preserve">r bilgisini ya da klinik bilgiyi de </w:t>
      </w:r>
      <w:r w:rsidR="00646CC7">
        <w:t>gerektirir.</w:t>
      </w:r>
      <w:r>
        <w:t xml:space="preserve"> </w:t>
      </w:r>
    </w:p>
    <w:p w:rsidR="004E0480" w:rsidRDefault="003E2365" w:rsidP="009867B6">
      <w:pPr>
        <w:spacing w:after="0" w:line="360" w:lineRule="auto"/>
        <w:ind w:firstLine="567"/>
        <w:jc w:val="both"/>
      </w:pPr>
      <w:r>
        <w:t xml:space="preserve">Bu çalışmada her bir üyelik fonksiyonu için ayrı ayrı model oluşturan; araştırmacıya oluşturulan bu modeller arasından en iyi sınıflandırma performansına sahip olan modeli seçme </w:t>
      </w:r>
      <w:r w:rsidR="00EC0152">
        <w:t>imkânı</w:t>
      </w:r>
      <w:r w:rsidR="001D3634">
        <w:t xml:space="preserve"> sunan, etkenlerin</w:t>
      </w:r>
      <w:r>
        <w:t xml:space="preserve"> kategorileri arasında geçiş ve etkileşim olan veri setlerinde kullanışlı olan bulanık mantık yöntemlerinden aşamalı olmayan bulanık mantık yönteminin aşamalı bulanık mantık yöntemine göre daha </w:t>
      </w:r>
      <w:r w:rsidR="00EC0152">
        <w:t>az hata ile sınıflandırma yaptığı</w:t>
      </w:r>
      <w:r w:rsidR="0097592E">
        <w:t xml:space="preserve"> sonucuna ulaşıldı. </w:t>
      </w:r>
      <w:r w:rsidR="009E17AB">
        <w:t xml:space="preserve">Bulanık mantık yöntemleri ile </w:t>
      </w:r>
      <w:r w:rsidR="0097592E">
        <w:t>yapılacak çalışmalarda</w:t>
      </w:r>
      <w:r w:rsidR="009E17AB">
        <w:t xml:space="preserve"> da</w:t>
      </w:r>
      <w:r w:rsidR="0097592E">
        <w:t xml:space="preserve"> veri yapısı, değişkenlerin dağılımı, birbir</w:t>
      </w:r>
      <w:r w:rsidR="009E17AB">
        <w:t>ler</w:t>
      </w:r>
      <w:r w:rsidR="0097592E">
        <w:t>i ile ilişkisi</w:t>
      </w:r>
      <w:r w:rsidR="00B60B50">
        <w:t xml:space="preserve">, </w:t>
      </w:r>
      <w:r w:rsidR="009E17AB">
        <w:t>bulanıklaş</w:t>
      </w:r>
      <w:r w:rsidR="00B60B50">
        <w:t>t</w:t>
      </w:r>
      <w:r w:rsidR="009E17AB">
        <w:t>ırma</w:t>
      </w:r>
      <w:r w:rsidR="00B60B50">
        <w:t xml:space="preserve"> adımında değişkenlerin alt kategorilere nasıl ayrılacağı ve hangi yöntemin kullanılacağı</w:t>
      </w:r>
      <w:r w:rsidR="009E17AB">
        <w:t xml:space="preserve"> </w:t>
      </w:r>
      <w:r w:rsidR="00B60B50">
        <w:t xml:space="preserve">hususlarının ayrıntılı irdelenmesi gerektiği için mutlaka </w:t>
      </w:r>
      <w:r w:rsidR="009E17AB">
        <w:t xml:space="preserve">konuyla ilgili bilgi ve </w:t>
      </w:r>
      <w:r w:rsidR="0097592E">
        <w:t>t</w:t>
      </w:r>
      <w:r w:rsidR="009E17AB">
        <w:t>ecrübeye sahip</w:t>
      </w:r>
      <w:r w:rsidR="0097592E">
        <w:t xml:space="preserve"> </w:t>
      </w:r>
      <w:r w:rsidR="009E17AB">
        <w:t>uzman</w:t>
      </w:r>
      <w:r w:rsidR="0097592E">
        <w:t xml:space="preserve"> </w:t>
      </w:r>
      <w:r w:rsidR="009E17AB">
        <w:t xml:space="preserve">desteği </w:t>
      </w:r>
      <w:r w:rsidR="00B60B50">
        <w:t>alınmalıdır.</w:t>
      </w:r>
    </w:p>
    <w:p w:rsidR="004E0480" w:rsidRDefault="004E0480" w:rsidP="009867B6">
      <w:pPr>
        <w:spacing w:after="0" w:line="360" w:lineRule="auto"/>
        <w:jc w:val="both"/>
      </w:pPr>
    </w:p>
    <w:p w:rsidR="00CC4847" w:rsidRPr="00CC4847" w:rsidRDefault="00CC4847" w:rsidP="009867B6">
      <w:pPr>
        <w:spacing w:after="0" w:line="360" w:lineRule="auto"/>
        <w:jc w:val="both"/>
      </w:pPr>
    </w:p>
    <w:p w:rsidR="00BB44E7" w:rsidRDefault="00BB44E7" w:rsidP="009867B6">
      <w:pPr>
        <w:spacing w:after="0" w:line="360" w:lineRule="auto"/>
        <w:jc w:val="both"/>
      </w:pPr>
      <w:r>
        <w:tab/>
      </w:r>
    </w:p>
    <w:p w:rsidR="0070596F" w:rsidRDefault="0070596F" w:rsidP="009867B6">
      <w:pPr>
        <w:spacing w:after="0" w:line="360" w:lineRule="auto"/>
        <w:jc w:val="both"/>
      </w:pPr>
      <w:r>
        <w:tab/>
      </w:r>
    </w:p>
    <w:p w:rsidR="00B80091" w:rsidRDefault="00B80091" w:rsidP="009867B6">
      <w:pPr>
        <w:spacing w:after="0" w:line="360" w:lineRule="auto"/>
        <w:jc w:val="both"/>
      </w:pPr>
      <w:r>
        <w:tab/>
      </w:r>
    </w:p>
    <w:p w:rsidR="0065775B" w:rsidRDefault="0065775B" w:rsidP="009867B6">
      <w:pPr>
        <w:spacing w:after="0" w:line="360" w:lineRule="auto"/>
        <w:jc w:val="both"/>
      </w:pPr>
    </w:p>
    <w:p w:rsidR="0065775B" w:rsidRDefault="0065775B" w:rsidP="009867B6">
      <w:pPr>
        <w:spacing w:after="0" w:line="360" w:lineRule="auto"/>
        <w:jc w:val="both"/>
      </w:pPr>
    </w:p>
    <w:p w:rsidR="0065775B" w:rsidRDefault="0065775B" w:rsidP="009867B6">
      <w:pPr>
        <w:spacing w:after="0" w:line="360" w:lineRule="auto"/>
        <w:jc w:val="both"/>
      </w:pPr>
    </w:p>
    <w:p w:rsidR="005B72C8" w:rsidRDefault="005B72C8" w:rsidP="009867B6">
      <w:pPr>
        <w:spacing w:after="0" w:line="360" w:lineRule="auto"/>
        <w:jc w:val="both"/>
      </w:pPr>
    </w:p>
    <w:p w:rsidR="005B72C8" w:rsidRDefault="005B72C8" w:rsidP="009867B6">
      <w:pPr>
        <w:spacing w:after="0" w:line="360" w:lineRule="auto"/>
        <w:jc w:val="both"/>
      </w:pPr>
    </w:p>
    <w:p w:rsidR="00EA6707" w:rsidRDefault="00EA6707"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3A26EE" w:rsidRDefault="003A26EE" w:rsidP="009867B6">
      <w:pPr>
        <w:spacing w:after="0" w:line="360" w:lineRule="auto"/>
        <w:jc w:val="both"/>
      </w:pPr>
    </w:p>
    <w:p w:rsidR="0029642A" w:rsidRPr="006D11A7" w:rsidRDefault="002F5793" w:rsidP="009867B6">
      <w:pPr>
        <w:spacing w:after="0"/>
        <w:jc w:val="center"/>
        <w:rPr>
          <w:b/>
        </w:rPr>
      </w:pPr>
      <w:bookmarkStart w:id="368" w:name="_Toc458081303"/>
      <w:r w:rsidRPr="006D11A7">
        <w:rPr>
          <w:b/>
          <w:sz w:val="28"/>
        </w:rPr>
        <w:lastRenderedPageBreak/>
        <w:t>KAYNAKLA</w:t>
      </w:r>
      <w:bookmarkEnd w:id="368"/>
      <w:r w:rsidR="0029642A" w:rsidRPr="006D11A7">
        <w:rPr>
          <w:b/>
          <w:sz w:val="28"/>
        </w:rPr>
        <w:t>R</w:t>
      </w:r>
    </w:p>
    <w:p w:rsidR="0029642A" w:rsidRDefault="0029642A" w:rsidP="003A26EE">
      <w:pPr>
        <w:spacing w:after="0" w:line="240" w:lineRule="auto"/>
      </w:pPr>
    </w:p>
    <w:p w:rsidR="0029642A" w:rsidRPr="0029642A" w:rsidRDefault="0029642A" w:rsidP="003A26EE">
      <w:pPr>
        <w:spacing w:after="0" w:line="240" w:lineRule="auto"/>
      </w:pP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Akbarzadeh MR, Moshtagh KM.</w:t>
      </w:r>
      <w:r w:rsidRPr="003B0CAE">
        <w:rPr>
          <w:color w:val="222222"/>
          <w:shd w:val="clear" w:color="auto" w:fill="FFFFFF"/>
        </w:rPr>
        <w:t xml:space="preserve"> A hierarchical fuzzy rule-based approach to aphasia diagnosis.</w:t>
      </w:r>
      <w:r w:rsidRPr="003B0CAE">
        <w:rPr>
          <w:rStyle w:val="apple-converted-space"/>
          <w:color w:val="222222"/>
          <w:shd w:val="clear" w:color="auto" w:fill="FFFFFF"/>
        </w:rPr>
        <w:t> </w:t>
      </w:r>
      <w:r w:rsidRPr="003B0CAE">
        <w:rPr>
          <w:i/>
          <w:iCs/>
          <w:color w:val="222222"/>
          <w:shd w:val="clear" w:color="auto" w:fill="FFFFFF"/>
        </w:rPr>
        <w:t>Journal of Biomedical Informatics</w:t>
      </w:r>
      <w:r w:rsidRPr="003B0CAE">
        <w:rPr>
          <w:color w:val="222222"/>
          <w:shd w:val="clear" w:color="auto" w:fill="FFFFFF"/>
        </w:rPr>
        <w:t xml:space="preserve">, 2007, </w:t>
      </w:r>
      <w:r w:rsidRPr="003B0CAE">
        <w:rPr>
          <w:iCs/>
          <w:color w:val="222222"/>
          <w:shd w:val="clear" w:color="auto" w:fill="FFFFFF"/>
        </w:rPr>
        <w:t>40</w:t>
      </w:r>
      <w:r w:rsidRPr="003B0CAE">
        <w:rPr>
          <w:color w:val="222222"/>
          <w:shd w:val="clear" w:color="auto" w:fill="FFFFFF"/>
        </w:rPr>
        <w:t>(5), 465-475.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 xml:space="preserve">Altaş İH. </w:t>
      </w:r>
      <w:r w:rsidRPr="003B0CAE">
        <w:rPr>
          <w:color w:val="222222"/>
          <w:shd w:val="clear" w:color="auto" w:fill="FFFFFF"/>
        </w:rPr>
        <w:t xml:space="preserve">Bulanık Mantık: Bulanık Denetim. </w:t>
      </w:r>
      <w:r w:rsidRPr="003B0CAE">
        <w:rPr>
          <w:i/>
          <w:color w:val="222222"/>
          <w:shd w:val="clear" w:color="auto" w:fill="FFFFFF"/>
        </w:rPr>
        <w:t>Enerji, Elektrik, Elektromekanik-3e</w:t>
      </w:r>
      <w:r w:rsidRPr="003B0CAE">
        <w:rPr>
          <w:color w:val="222222"/>
          <w:shd w:val="clear" w:color="auto" w:fill="FFFFFF"/>
        </w:rPr>
        <w:t>, 1999b, 64, 76-81.</w:t>
      </w:r>
    </w:p>
    <w:p w:rsidR="004C2CD3" w:rsidRPr="003B0CAE" w:rsidRDefault="004C2CD3" w:rsidP="0050442A">
      <w:pPr>
        <w:spacing w:after="0" w:line="360" w:lineRule="auto"/>
        <w:jc w:val="both"/>
      </w:pPr>
      <w:r w:rsidRPr="003B0CAE">
        <w:rPr>
          <w:b/>
          <w:color w:val="222222"/>
          <w:shd w:val="clear" w:color="auto" w:fill="FFFFFF"/>
        </w:rPr>
        <w:t>Altaş İH</w:t>
      </w:r>
      <w:r w:rsidRPr="003B0CAE">
        <w:rPr>
          <w:color w:val="222222"/>
          <w:shd w:val="clear" w:color="auto" w:fill="FFFFFF"/>
        </w:rPr>
        <w:t>. Bulanık Mantık: Bulanıklılık Kavramı.</w:t>
      </w:r>
      <w:r w:rsidRPr="003B0CAE">
        <w:rPr>
          <w:rStyle w:val="apple-converted-space"/>
          <w:color w:val="222222"/>
          <w:shd w:val="clear" w:color="auto" w:fill="FFFFFF"/>
        </w:rPr>
        <w:t> </w:t>
      </w:r>
      <w:r w:rsidRPr="003B0CAE">
        <w:rPr>
          <w:i/>
          <w:iCs/>
          <w:color w:val="222222"/>
          <w:shd w:val="clear" w:color="auto" w:fill="FFFFFF"/>
        </w:rPr>
        <w:t>Enerji Elektrik Elektromekanik-3e</w:t>
      </w:r>
      <w:r w:rsidRPr="003B0CAE">
        <w:rPr>
          <w:iCs/>
          <w:color w:val="222222"/>
          <w:shd w:val="clear" w:color="auto" w:fill="FFFFFF"/>
        </w:rPr>
        <w:t xml:space="preserve">, </w:t>
      </w:r>
      <w:r w:rsidRPr="003B0CAE">
        <w:rPr>
          <w:color w:val="222222"/>
          <w:shd w:val="clear" w:color="auto" w:fill="FFFFFF"/>
        </w:rPr>
        <w:t>1999a, 62, 80-85.</w:t>
      </w:r>
      <w:r w:rsidRPr="003B0CAE">
        <w:t xml:space="preserve"> </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 xml:space="preserve">Ankışhan H, Arı F. </w:t>
      </w:r>
      <w:r w:rsidRPr="003B0CAE">
        <w:rPr>
          <w:color w:val="222222"/>
          <w:shd w:val="clear" w:color="auto" w:fill="FFFFFF"/>
        </w:rPr>
        <w:t xml:space="preserve">Snore-related sound classification based on time-domain features by using ANFIS model. </w:t>
      </w:r>
      <w:r w:rsidRPr="003B0CAE">
        <w:rPr>
          <w:i/>
          <w:color w:val="222222"/>
          <w:shd w:val="clear" w:color="auto" w:fill="FFFFFF"/>
        </w:rPr>
        <w:t>International Symposium on Innovations in Intelligent Systems and Applications</w:t>
      </w:r>
      <w:r w:rsidRPr="003B0CAE">
        <w:rPr>
          <w:color w:val="222222"/>
          <w:shd w:val="clear" w:color="auto" w:fill="FFFFFF"/>
        </w:rPr>
        <w:t>, pp. 441-444, 15-18 June.2011, İstanbul, Turkey</w:t>
      </w:r>
      <w:r>
        <w:rPr>
          <w:color w:val="222222"/>
          <w:shd w:val="clear" w:color="auto" w:fill="FFFFFF"/>
        </w:rPr>
        <w:t>.</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Arya V, Rathy RK.</w:t>
      </w:r>
      <w:r w:rsidRPr="003B0CAE">
        <w:rPr>
          <w:color w:val="222222"/>
          <w:shd w:val="clear" w:color="auto" w:fill="FFFFFF"/>
        </w:rPr>
        <w:t xml:space="preserve"> An efficient Neuro-Fuzzy Approach for classification of Iris Dataset. </w:t>
      </w:r>
      <w:r w:rsidRPr="003B0CAE">
        <w:rPr>
          <w:i/>
          <w:color w:val="222222"/>
          <w:shd w:val="clear" w:color="auto" w:fill="FFFFFF"/>
        </w:rPr>
        <w:t>International Conference on Reliabilty, Optimization and Information Technology</w:t>
      </w:r>
      <w:r w:rsidRPr="003B0CAE">
        <w:rPr>
          <w:color w:val="222222"/>
          <w:shd w:val="clear" w:color="auto" w:fill="FFFFFF"/>
        </w:rPr>
        <w:t>, pp. 161-165, 6-8.February.2014, India</w:t>
      </w:r>
      <w:r>
        <w:rPr>
          <w:color w:val="222222"/>
          <w:shd w:val="clear" w:color="auto" w:fill="FFFFFF"/>
        </w:rPr>
        <w:t>.</w:t>
      </w:r>
    </w:p>
    <w:p w:rsidR="004C2CD3" w:rsidRDefault="004C2CD3" w:rsidP="0050442A">
      <w:pPr>
        <w:spacing w:after="0" w:line="360" w:lineRule="auto"/>
        <w:jc w:val="both"/>
        <w:rPr>
          <w:color w:val="222222"/>
          <w:shd w:val="clear" w:color="auto" w:fill="FFFFFF"/>
        </w:rPr>
      </w:pPr>
      <w:r w:rsidRPr="00CC1AB3">
        <w:rPr>
          <w:b/>
          <w:color w:val="222222"/>
          <w:shd w:val="clear" w:color="auto" w:fill="FFFFFF"/>
        </w:rPr>
        <w:t>Aydın Z, Öztürk S.</w:t>
      </w:r>
      <w:r w:rsidRPr="00CC1AB3">
        <w:rPr>
          <w:color w:val="222222"/>
          <w:shd w:val="clear" w:color="auto" w:fill="FFFFFF"/>
        </w:rPr>
        <w:t xml:space="preserve"> Hipertansiyon Tedavisinde Güncel Yaklaşımlar</w:t>
      </w:r>
      <w:r>
        <w:rPr>
          <w:color w:val="222222"/>
          <w:shd w:val="clear" w:color="auto" w:fill="FFFFFF"/>
        </w:rPr>
        <w:t xml:space="preserve">. </w:t>
      </w:r>
      <w:r w:rsidRPr="00CC1AB3">
        <w:rPr>
          <w:i/>
          <w:color w:val="222222"/>
          <w:shd w:val="clear" w:color="auto" w:fill="FFFFFF"/>
        </w:rPr>
        <w:t>Haseki Tıp Bülteni</w:t>
      </w:r>
      <w:r>
        <w:rPr>
          <w:color w:val="222222"/>
          <w:shd w:val="clear" w:color="auto" w:fill="FFFFFF"/>
        </w:rPr>
        <w:t>, 2014, 52, 251-255.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Azizi A, Ali YA, Ping LW.</w:t>
      </w:r>
      <w:r w:rsidRPr="003B0CAE">
        <w:rPr>
          <w:color w:val="222222"/>
          <w:shd w:val="clear" w:color="auto" w:fill="FFFFFF"/>
        </w:rPr>
        <w:t xml:space="preserve"> Model development and comparative study of Bayesian and ANFIS inferences for uncertain variables of production line in tile industry. </w:t>
      </w:r>
      <w:r w:rsidRPr="003B0CAE">
        <w:rPr>
          <w:i/>
          <w:color w:val="222222"/>
          <w:shd w:val="clear" w:color="auto" w:fill="FFFFFF"/>
        </w:rPr>
        <w:t xml:space="preserve">Wseas Transactions on Systems, </w:t>
      </w:r>
      <w:r w:rsidRPr="003B0CAE">
        <w:rPr>
          <w:color w:val="222222"/>
          <w:shd w:val="clear" w:color="auto" w:fill="FFFFFF"/>
        </w:rPr>
        <w:t>2012, 11(1), 22-37.</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 xml:space="preserve">Ba-alwi FM, </w:t>
      </w:r>
      <w:r w:rsidRPr="003B0CAE">
        <w:rPr>
          <w:color w:val="222222"/>
          <w:shd w:val="clear" w:color="auto" w:fill="FFFFFF"/>
        </w:rPr>
        <w:t xml:space="preserve">Knowledge acquisition tool for learning membership function and fuzzy classification rules from numerical data. </w:t>
      </w:r>
      <w:r w:rsidRPr="003B0CAE">
        <w:rPr>
          <w:i/>
          <w:color w:val="222222"/>
          <w:shd w:val="clear" w:color="auto" w:fill="FFFFFF"/>
        </w:rPr>
        <w:t>International Journal of Computer Applications</w:t>
      </w:r>
      <w:r w:rsidRPr="003B0CAE">
        <w:rPr>
          <w:color w:val="222222"/>
          <w:shd w:val="clear" w:color="auto" w:fill="FFFFFF"/>
        </w:rPr>
        <w:t>, 2013, 64(13), 24-30.</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Bhattacharyya S, Basu D, Konar A, Tibarewala DN</w:t>
      </w:r>
      <w:r w:rsidRPr="003B0CAE">
        <w:rPr>
          <w:color w:val="222222"/>
          <w:shd w:val="clear" w:color="auto" w:fill="FFFFFF"/>
        </w:rPr>
        <w:t xml:space="preserve">. Interval type-2 fuzzy logic based multiclass ANFIS algorithm for real-time EEG based movement control of a robot arm. </w:t>
      </w:r>
      <w:r w:rsidRPr="003B0CAE">
        <w:rPr>
          <w:i/>
          <w:color w:val="222222"/>
          <w:shd w:val="clear" w:color="auto" w:fill="FFFFFF"/>
        </w:rPr>
        <w:t>Robotics and Autonomous Systems</w:t>
      </w:r>
      <w:r w:rsidRPr="003B0CAE">
        <w:rPr>
          <w:color w:val="222222"/>
          <w:shd w:val="clear" w:color="auto" w:fill="FFFFFF"/>
        </w:rPr>
        <w:t>, 2015, 68(C), 104-115.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Bradley AP.</w:t>
      </w:r>
      <w:r w:rsidRPr="003B0CAE">
        <w:rPr>
          <w:color w:val="222222"/>
          <w:shd w:val="clear" w:color="auto" w:fill="FFFFFF"/>
        </w:rPr>
        <w:t xml:space="preserve"> The use of the area under the ROC curve in the evaluation of machine learning algorithms. </w:t>
      </w:r>
      <w:r w:rsidRPr="003B0CAE">
        <w:rPr>
          <w:i/>
          <w:color w:val="222222"/>
          <w:shd w:val="clear" w:color="auto" w:fill="FFFFFF"/>
        </w:rPr>
        <w:t>Pattern recognition</w:t>
      </w:r>
      <w:r w:rsidRPr="003B0CAE">
        <w:rPr>
          <w:color w:val="222222"/>
          <w:shd w:val="clear" w:color="auto" w:fill="FFFFFF"/>
        </w:rPr>
        <w:t>, 1997, 30(7), 1145-1159.</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Brown M, Bossley KM, Mills DJ, Harris CJ.</w:t>
      </w:r>
      <w:r w:rsidRPr="003B0CAE">
        <w:rPr>
          <w:color w:val="222222"/>
          <w:shd w:val="clear" w:color="auto" w:fill="FFFFFF"/>
        </w:rPr>
        <w:t xml:space="preserve"> High dimensional neurofuzzy systems: overcoming the curse of dimensionality. </w:t>
      </w:r>
      <w:r w:rsidRPr="003B0CAE">
        <w:rPr>
          <w:i/>
          <w:color w:val="222222"/>
          <w:shd w:val="clear" w:color="auto" w:fill="FFFFFF"/>
        </w:rPr>
        <w:t>International Joint Conference of the Fourth IEEE International Conference on Fuzzy Systems</w:t>
      </w:r>
      <w:r w:rsidRPr="003B0CAE">
        <w:rPr>
          <w:color w:val="222222"/>
          <w:shd w:val="clear" w:color="auto" w:fill="FFFFFF"/>
        </w:rPr>
        <w:t xml:space="preserve"> and </w:t>
      </w:r>
      <w:r w:rsidRPr="003B0CAE">
        <w:rPr>
          <w:i/>
          <w:color w:val="222222"/>
          <w:shd w:val="clear" w:color="auto" w:fill="FFFFFF"/>
        </w:rPr>
        <w:t xml:space="preserve">The Second International Fuzzy Engineering Symposium, </w:t>
      </w:r>
      <w:r w:rsidRPr="003B0CAE">
        <w:rPr>
          <w:color w:val="222222"/>
          <w:shd w:val="clear" w:color="auto" w:fill="FFFFFF"/>
        </w:rPr>
        <w:t>pp. 2139-2146, 20-24.March.1995.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Buckley JJ, Eslami E.</w:t>
      </w:r>
      <w:r w:rsidRPr="003B0CAE">
        <w:rPr>
          <w:color w:val="222222"/>
          <w:shd w:val="clear" w:color="auto" w:fill="FFFFFF"/>
        </w:rPr>
        <w:t xml:space="preserve"> An Introduction to Fuzzy Logic and Fuzzy Sets,</w:t>
      </w:r>
      <w:r w:rsidRPr="003B0CAE">
        <w:rPr>
          <w:rStyle w:val="apple-converted-space"/>
          <w:color w:val="222222"/>
          <w:shd w:val="clear" w:color="auto" w:fill="FFFFFF"/>
        </w:rPr>
        <w:t> </w:t>
      </w:r>
      <w:r w:rsidRPr="003B0CAE">
        <w:rPr>
          <w:iCs/>
          <w:color w:val="222222"/>
          <w:shd w:val="clear" w:color="auto" w:fill="FFFFFF"/>
        </w:rPr>
        <w:t>Springer,</w:t>
      </w:r>
      <w:r w:rsidRPr="003B0CAE">
        <w:rPr>
          <w:color w:val="222222"/>
          <w:shd w:val="clear" w:color="auto" w:fill="FFFFFF"/>
        </w:rPr>
        <w:t xml:space="preserve"> 2003, 285.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lastRenderedPageBreak/>
        <w:t>Büyükbingöl E, Şişman A, Akyıldız M, Alparslan FN, Adejare A.</w:t>
      </w:r>
      <w:r w:rsidRPr="003B0CAE">
        <w:rPr>
          <w:color w:val="222222"/>
          <w:shd w:val="clear" w:color="auto" w:fill="FFFFFF"/>
        </w:rPr>
        <w:t xml:space="preserve"> Adaptive neuro-fuzzy inference system (ANFIS): a new approach to predictive modeling in QSAR applications: a study of neuro-fuzzy modeling of PCP-based NMDA receptor antagonists. </w:t>
      </w:r>
      <w:r w:rsidRPr="003B0CAE">
        <w:rPr>
          <w:i/>
          <w:color w:val="222222"/>
          <w:shd w:val="clear" w:color="auto" w:fill="FFFFFF"/>
        </w:rPr>
        <w:t>Bioorganic &amp; medicinal chemistry</w:t>
      </w:r>
      <w:r w:rsidRPr="003B0CAE">
        <w:rPr>
          <w:color w:val="222222"/>
          <w:shd w:val="clear" w:color="auto" w:fill="FFFFFF"/>
        </w:rPr>
        <w:t>, 2007, 15(12), 4265-4282.</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Canul Reich J, Shoemaker L, Hall LO.</w:t>
      </w:r>
      <w:r w:rsidRPr="003B0CAE">
        <w:rPr>
          <w:color w:val="222222"/>
          <w:shd w:val="clear" w:color="auto" w:fill="FFFFFF"/>
        </w:rPr>
        <w:t xml:space="preserve"> Ensembles of fuzzy classifiers. </w:t>
      </w:r>
      <w:r w:rsidRPr="003B0CAE">
        <w:rPr>
          <w:i/>
          <w:color w:val="222222"/>
          <w:shd w:val="clear" w:color="auto" w:fill="FFFFFF"/>
        </w:rPr>
        <w:t>Dermatology</w:t>
      </w:r>
      <w:r w:rsidRPr="003B0CAE">
        <w:rPr>
          <w:color w:val="222222"/>
          <w:shd w:val="clear" w:color="auto" w:fill="FFFFFF"/>
        </w:rPr>
        <w:t>, 2007, 6(34), 366.</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Chai T, Draxler RR.</w:t>
      </w:r>
      <w:r w:rsidRPr="003B0CAE">
        <w:rPr>
          <w:color w:val="222222"/>
          <w:shd w:val="clear" w:color="auto" w:fill="FFFFFF"/>
        </w:rPr>
        <w:t xml:space="preserve"> Root mean square error (RMSE) or mean absolute error (MAE) –Arguments against avoiding RMSE in the literature. </w:t>
      </w:r>
      <w:r w:rsidRPr="003B0CAE">
        <w:rPr>
          <w:i/>
          <w:color w:val="222222"/>
          <w:shd w:val="clear" w:color="auto" w:fill="FFFFFF"/>
        </w:rPr>
        <w:t>Geoscientific Model Development</w:t>
      </w:r>
      <w:r w:rsidRPr="003B0CAE">
        <w:rPr>
          <w:color w:val="222222"/>
          <w:shd w:val="clear" w:color="auto" w:fill="FFFFFF"/>
        </w:rPr>
        <w:t xml:space="preserve"> 2014, 7(3), 1247-1250.</w:t>
      </w:r>
    </w:p>
    <w:p w:rsidR="004C2CD3" w:rsidRDefault="004C2CD3" w:rsidP="0050442A">
      <w:pPr>
        <w:spacing w:after="0" w:line="360" w:lineRule="auto"/>
        <w:jc w:val="both"/>
        <w:rPr>
          <w:color w:val="222222"/>
          <w:shd w:val="clear" w:color="auto" w:fill="FFFFFF"/>
        </w:rPr>
      </w:pPr>
      <w:r w:rsidRPr="00536EBF">
        <w:rPr>
          <w:b/>
          <w:color w:val="222222"/>
          <w:shd w:val="clear" w:color="auto" w:fill="FFFFFF"/>
        </w:rPr>
        <w:t>Chen S, Cowan CF, Grant PM.</w:t>
      </w:r>
      <w:r w:rsidRPr="00536EBF">
        <w:rPr>
          <w:color w:val="222222"/>
          <w:shd w:val="clear" w:color="auto" w:fill="FFFFFF"/>
        </w:rPr>
        <w:t xml:space="preserve"> Orthogonal least squares learning algorithm for radial basis function networks. </w:t>
      </w:r>
      <w:r w:rsidRPr="00536EBF">
        <w:rPr>
          <w:i/>
          <w:color w:val="222222"/>
          <w:shd w:val="clear" w:color="auto" w:fill="FFFFFF"/>
        </w:rPr>
        <w:t>IEEE Transactions on neural networks</w:t>
      </w:r>
      <w:r w:rsidRPr="00536EBF">
        <w:rPr>
          <w:color w:val="222222"/>
          <w:shd w:val="clear" w:color="auto" w:fill="FFFFFF"/>
        </w:rPr>
        <w:t xml:space="preserve">, </w:t>
      </w:r>
      <w:r>
        <w:rPr>
          <w:color w:val="222222"/>
          <w:shd w:val="clear" w:color="auto" w:fill="FFFFFF"/>
        </w:rPr>
        <w:t>1991,</w:t>
      </w:r>
      <w:r w:rsidRPr="00536EBF">
        <w:rPr>
          <w:color w:val="222222"/>
          <w:shd w:val="clear" w:color="auto" w:fill="FFFFFF"/>
        </w:rPr>
        <w:t xml:space="preserve"> 2(2), 302-309.</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Chen Y, Peng L, Abraham A.</w:t>
      </w:r>
      <w:r w:rsidRPr="003B0CAE">
        <w:rPr>
          <w:color w:val="222222"/>
          <w:shd w:val="clear" w:color="auto" w:fill="FFFFFF"/>
        </w:rPr>
        <w:t xml:space="preserve"> Programming hierarchical TS fuzzy systems. </w:t>
      </w:r>
      <w:r w:rsidRPr="003B0CAE">
        <w:rPr>
          <w:i/>
          <w:color w:val="222222"/>
          <w:shd w:val="clear" w:color="auto" w:fill="FFFFFF"/>
        </w:rPr>
        <w:t>International Symposium on</w:t>
      </w:r>
      <w:r w:rsidRPr="003B0CAE">
        <w:rPr>
          <w:color w:val="222222"/>
          <w:shd w:val="clear" w:color="auto" w:fill="FFFFFF"/>
        </w:rPr>
        <w:t xml:space="preserve"> </w:t>
      </w:r>
      <w:r w:rsidRPr="003B0CAE">
        <w:rPr>
          <w:i/>
          <w:color w:val="222222"/>
          <w:shd w:val="clear" w:color="auto" w:fill="FFFFFF"/>
        </w:rPr>
        <w:t>Evolving Fuzzy Systems</w:t>
      </w:r>
      <w:r w:rsidRPr="003B0CAE">
        <w:rPr>
          <w:color w:val="222222"/>
          <w:shd w:val="clear" w:color="auto" w:fill="FFFFFF"/>
        </w:rPr>
        <w:t>, pp. 157-162, 7-9.September.2006, Ambelside, UK.</w:t>
      </w:r>
    </w:p>
    <w:p w:rsidR="004C2CD3" w:rsidRPr="003B0CAE" w:rsidRDefault="004C2CD3" w:rsidP="0050442A">
      <w:pPr>
        <w:spacing w:after="0" w:line="360" w:lineRule="auto"/>
        <w:jc w:val="both"/>
      </w:pPr>
      <w:r w:rsidRPr="003B0CAE">
        <w:rPr>
          <w:b/>
          <w:color w:val="222222"/>
          <w:shd w:val="clear" w:color="auto" w:fill="FFFFFF"/>
        </w:rPr>
        <w:t>Czogala E, Leski J.</w:t>
      </w:r>
      <w:r w:rsidRPr="003B0CAE">
        <w:rPr>
          <w:color w:val="222222"/>
          <w:shd w:val="clear" w:color="auto" w:fill="FFFFFF"/>
        </w:rPr>
        <w:t xml:space="preserve"> </w:t>
      </w:r>
      <w:r w:rsidRPr="003B0CAE">
        <w:rPr>
          <w:iCs/>
          <w:color w:val="222222"/>
          <w:shd w:val="clear" w:color="auto" w:fill="FFFFFF"/>
        </w:rPr>
        <w:t>Fuzzy and Neuro-Fuzzy Intelligent Systems, (</w:t>
      </w:r>
      <w:r w:rsidRPr="003B0CAE">
        <w:rPr>
          <w:color w:val="222222"/>
          <w:shd w:val="clear" w:color="auto" w:fill="FFFFFF"/>
        </w:rPr>
        <w:t>1st edition), 47, Physica Verlag, Springer Science &amp; Business Media, 2000, 194.</w:t>
      </w:r>
    </w:p>
    <w:p w:rsidR="004C2CD3" w:rsidRPr="005C1452" w:rsidRDefault="004C2CD3" w:rsidP="0050442A">
      <w:pPr>
        <w:spacing w:after="0" w:line="360" w:lineRule="auto"/>
        <w:jc w:val="both"/>
        <w:rPr>
          <w:color w:val="222222"/>
          <w:shd w:val="clear" w:color="auto" w:fill="FFFFFF"/>
        </w:rPr>
      </w:pPr>
      <w:r w:rsidRPr="005C1452">
        <w:rPr>
          <w:b/>
          <w:color w:val="222222"/>
          <w:shd w:val="clear" w:color="auto" w:fill="FFFFFF"/>
        </w:rPr>
        <w:t xml:space="preserve">Çelik MY. </w:t>
      </w:r>
      <w:r w:rsidRPr="005C1452">
        <w:rPr>
          <w:color w:val="222222"/>
          <w:shd w:val="clear" w:color="auto" w:fill="FFFFFF"/>
        </w:rPr>
        <w:t>Biyoistatistik Bilimsel Araştırma SPSS</w:t>
      </w:r>
      <w:r>
        <w:rPr>
          <w:color w:val="222222"/>
          <w:shd w:val="clear" w:color="auto" w:fill="FFFFFF"/>
        </w:rPr>
        <w:t xml:space="preserve">, </w:t>
      </w:r>
      <w:r w:rsidRPr="005C1452">
        <w:rPr>
          <w:color w:val="222222"/>
          <w:shd w:val="clear" w:color="auto" w:fill="FFFFFF"/>
        </w:rPr>
        <w:t>1. Baskı, Yazarın Kendi Yayını, 2011, 561.</w:t>
      </w:r>
    </w:p>
    <w:p w:rsidR="004C2CD3" w:rsidRDefault="004C2CD3" w:rsidP="0050442A">
      <w:pPr>
        <w:spacing w:after="0" w:line="360" w:lineRule="auto"/>
        <w:jc w:val="both"/>
        <w:rPr>
          <w:color w:val="222222"/>
          <w:shd w:val="clear" w:color="auto" w:fill="FFFFFF"/>
        </w:rPr>
      </w:pPr>
      <w:r w:rsidRPr="009801B8">
        <w:rPr>
          <w:b/>
          <w:color w:val="222222"/>
          <w:shd w:val="clear" w:color="auto" w:fill="FFFFFF"/>
        </w:rPr>
        <w:t>DeLong ER, DeLong DM, Clarke-Pearson DL</w:t>
      </w:r>
      <w:r w:rsidRPr="009801B8">
        <w:rPr>
          <w:color w:val="222222"/>
          <w:shd w:val="clear" w:color="auto" w:fill="FFFFFF"/>
        </w:rPr>
        <w:t xml:space="preserve">. Comparing the areas under two or more correlated receiver operating characteristic curves: a nonparametric approach. </w:t>
      </w:r>
      <w:r w:rsidRPr="009801B8">
        <w:rPr>
          <w:i/>
          <w:color w:val="222222"/>
          <w:shd w:val="clear" w:color="auto" w:fill="FFFFFF"/>
        </w:rPr>
        <w:t>Biometrics</w:t>
      </w:r>
      <w:r w:rsidRPr="009801B8">
        <w:rPr>
          <w:color w:val="222222"/>
          <w:shd w:val="clear" w:color="auto" w:fill="FFFFFF"/>
        </w:rPr>
        <w:t>,</w:t>
      </w:r>
      <w:r>
        <w:rPr>
          <w:color w:val="222222"/>
          <w:shd w:val="clear" w:color="auto" w:fill="FFFFFF"/>
        </w:rPr>
        <w:t xml:space="preserve"> 1988,</w:t>
      </w:r>
      <w:r w:rsidRPr="009801B8">
        <w:rPr>
          <w:color w:val="222222"/>
          <w:shd w:val="clear" w:color="auto" w:fill="FFFFFF"/>
        </w:rPr>
        <w:t xml:space="preserve"> </w:t>
      </w:r>
      <w:r>
        <w:rPr>
          <w:color w:val="222222"/>
          <w:shd w:val="clear" w:color="auto" w:fill="FFFFFF"/>
        </w:rPr>
        <w:t xml:space="preserve">44(3), </w:t>
      </w:r>
      <w:r w:rsidRPr="009801B8">
        <w:rPr>
          <w:color w:val="222222"/>
          <w:shd w:val="clear" w:color="auto" w:fill="FFFFFF"/>
        </w:rPr>
        <w:t>837-845.</w:t>
      </w:r>
    </w:p>
    <w:p w:rsidR="004C2CD3" w:rsidRPr="005F1EE3" w:rsidRDefault="004C2CD3" w:rsidP="0050442A">
      <w:pPr>
        <w:spacing w:after="0" w:line="360" w:lineRule="auto"/>
        <w:jc w:val="both"/>
        <w:rPr>
          <w:color w:val="222222"/>
          <w:shd w:val="clear" w:color="auto" w:fill="FFFFFF"/>
        </w:rPr>
      </w:pPr>
      <w:r w:rsidRPr="005F1EE3">
        <w:rPr>
          <w:b/>
          <w:color w:val="222222"/>
          <w:shd w:val="clear" w:color="auto" w:fill="FFFFFF"/>
        </w:rPr>
        <w:t>Dunne RA.</w:t>
      </w:r>
      <w:r w:rsidRPr="005F1EE3">
        <w:rPr>
          <w:color w:val="222222"/>
          <w:shd w:val="clear" w:color="auto" w:fill="FFFFFF"/>
        </w:rPr>
        <w:t xml:space="preserve"> A statistical approach to neural networks for pattern recognition, John Wiley &amp; Sons, 2007, 268.</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Emara H, Elshafei AL.</w:t>
      </w:r>
      <w:r w:rsidRPr="003B0CAE">
        <w:rPr>
          <w:color w:val="222222"/>
          <w:shd w:val="clear" w:color="auto" w:fill="FFFFFF"/>
        </w:rPr>
        <w:t xml:space="preserve"> Robust robot control enhanced by a hierarchical adaptive fuzzy algorithm. </w:t>
      </w:r>
      <w:r w:rsidRPr="003B0CAE">
        <w:rPr>
          <w:i/>
          <w:color w:val="222222"/>
          <w:shd w:val="clear" w:color="auto" w:fill="FFFFFF"/>
        </w:rPr>
        <w:t>Engineering Applications of Artificial Intelligence</w:t>
      </w:r>
      <w:r w:rsidRPr="003B0CAE">
        <w:rPr>
          <w:color w:val="222222"/>
          <w:shd w:val="clear" w:color="auto" w:fill="FFFFFF"/>
        </w:rPr>
        <w:t>, 2004, 17(2), 187-198.</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Fawcett T.</w:t>
      </w:r>
      <w:r w:rsidRPr="003B0CAE">
        <w:rPr>
          <w:color w:val="222222"/>
          <w:shd w:val="clear" w:color="auto" w:fill="FFFFFF"/>
        </w:rPr>
        <w:t xml:space="preserve"> An introduction to ROC analysis.</w:t>
      </w:r>
      <w:r w:rsidRPr="003B0CAE">
        <w:rPr>
          <w:rStyle w:val="apple-converted-space"/>
          <w:color w:val="222222"/>
          <w:shd w:val="clear" w:color="auto" w:fill="FFFFFF"/>
        </w:rPr>
        <w:t> </w:t>
      </w:r>
      <w:r w:rsidRPr="003B0CAE">
        <w:rPr>
          <w:i/>
          <w:iCs/>
          <w:color w:val="222222"/>
          <w:shd w:val="clear" w:color="auto" w:fill="FFFFFF"/>
        </w:rPr>
        <w:t>Pattern recognition letters</w:t>
      </w:r>
      <w:r w:rsidRPr="003B0CAE">
        <w:rPr>
          <w:color w:val="222222"/>
          <w:shd w:val="clear" w:color="auto" w:fill="FFFFFF"/>
        </w:rPr>
        <w:t xml:space="preserve">, 2006a, </w:t>
      </w:r>
      <w:r w:rsidRPr="003B0CAE">
        <w:rPr>
          <w:iCs/>
          <w:color w:val="222222"/>
          <w:shd w:val="clear" w:color="auto" w:fill="FFFFFF"/>
        </w:rPr>
        <w:t>27</w:t>
      </w:r>
      <w:r w:rsidRPr="003B0CAE">
        <w:rPr>
          <w:color w:val="222222"/>
          <w:shd w:val="clear" w:color="auto" w:fill="FFFFFF"/>
        </w:rPr>
        <w:t>(8), 861-874.</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Fawcett T.</w:t>
      </w:r>
      <w:r w:rsidRPr="003B0CAE">
        <w:rPr>
          <w:color w:val="222222"/>
          <w:shd w:val="clear" w:color="auto" w:fill="FFFFFF"/>
        </w:rPr>
        <w:t xml:space="preserve"> ROC graphs with instance-varying costs. </w:t>
      </w:r>
      <w:r w:rsidRPr="003B0CAE">
        <w:rPr>
          <w:i/>
          <w:color w:val="222222"/>
          <w:shd w:val="clear" w:color="auto" w:fill="FFFFFF"/>
        </w:rPr>
        <w:t xml:space="preserve">Pattern Recognition Letters, </w:t>
      </w:r>
      <w:r w:rsidRPr="003B0CAE">
        <w:rPr>
          <w:color w:val="222222"/>
          <w:shd w:val="clear" w:color="auto" w:fill="FFFFFF"/>
        </w:rPr>
        <w:t>2006b, 27(8), 882–891.</w:t>
      </w:r>
    </w:p>
    <w:p w:rsidR="004C2CD3" w:rsidRPr="005F1EE3" w:rsidRDefault="004C2CD3" w:rsidP="0050442A">
      <w:pPr>
        <w:spacing w:after="0" w:line="360" w:lineRule="auto"/>
        <w:jc w:val="both"/>
        <w:rPr>
          <w:color w:val="222222"/>
          <w:shd w:val="clear" w:color="auto" w:fill="FFFFFF"/>
        </w:rPr>
      </w:pPr>
      <w:r w:rsidRPr="005F1EE3">
        <w:rPr>
          <w:b/>
          <w:color w:val="222222"/>
          <w:shd w:val="clear" w:color="auto" w:fill="FFFFFF"/>
        </w:rPr>
        <w:t>Freeman JA, Skapura DM.</w:t>
      </w:r>
      <w:r w:rsidRPr="005F1EE3">
        <w:rPr>
          <w:color w:val="222222"/>
          <w:shd w:val="clear" w:color="auto" w:fill="FFFFFF"/>
        </w:rPr>
        <w:t xml:space="preserve"> Neural networks: algorithms, applications and programming techniques, Addison-Wesley, 1991, 401</w:t>
      </w:r>
      <w:r>
        <w:rPr>
          <w:color w:val="222222"/>
          <w:shd w:val="clear" w:color="auto" w:fill="FFFFFF"/>
        </w:rPr>
        <w:t>.</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Fullér R.</w:t>
      </w:r>
      <w:r w:rsidRPr="003B0CAE">
        <w:rPr>
          <w:color w:val="222222"/>
          <w:shd w:val="clear" w:color="auto" w:fill="FFFFFF"/>
        </w:rPr>
        <w:t xml:space="preserve"> </w:t>
      </w:r>
      <w:r w:rsidRPr="003B0CAE">
        <w:rPr>
          <w:iCs/>
          <w:color w:val="222222"/>
          <w:shd w:val="clear" w:color="auto" w:fill="FFFFFF"/>
        </w:rPr>
        <w:t>Introduction to Neuro-Fuzzy Systems</w:t>
      </w:r>
      <w:r w:rsidRPr="003B0CAE">
        <w:rPr>
          <w:rStyle w:val="apple-converted-space"/>
          <w:color w:val="222222"/>
          <w:shd w:val="clear" w:color="auto" w:fill="FFFFFF"/>
        </w:rPr>
        <w:t xml:space="preserve">, 2, Physica – Verlag, </w:t>
      </w:r>
      <w:r w:rsidRPr="003B0CAE">
        <w:rPr>
          <w:color w:val="222222"/>
          <w:shd w:val="clear" w:color="auto" w:fill="FFFFFF"/>
        </w:rPr>
        <w:t>Springer Science &amp; Business Media, 2000, 289.</w:t>
      </w:r>
    </w:p>
    <w:p w:rsidR="004C2CD3" w:rsidRDefault="004C2CD3" w:rsidP="0050442A">
      <w:pPr>
        <w:spacing w:after="0" w:line="360" w:lineRule="auto"/>
        <w:jc w:val="both"/>
        <w:rPr>
          <w:color w:val="222222"/>
          <w:shd w:val="clear" w:color="auto" w:fill="FFFFFF"/>
        </w:rPr>
      </w:pPr>
      <w:r w:rsidRPr="00DD6E68">
        <w:rPr>
          <w:b/>
          <w:color w:val="222222"/>
          <w:shd w:val="clear" w:color="auto" w:fill="FFFFFF"/>
        </w:rPr>
        <w:t>Gönen M.</w:t>
      </w:r>
      <w:r w:rsidRPr="00DD6E68">
        <w:rPr>
          <w:color w:val="222222"/>
          <w:shd w:val="clear" w:color="auto" w:fill="FFFFFF"/>
        </w:rPr>
        <w:t xml:space="preserve"> Analyzing Receiver Operating Characteristic Curves Using SAS, Cary, NC:SAS Press, 2007, 18</w:t>
      </w:r>
      <w:r>
        <w:rPr>
          <w:color w:val="222222"/>
          <w:shd w:val="clear" w:color="auto" w:fill="FFFFFF"/>
        </w:rPr>
        <w:t>.</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lastRenderedPageBreak/>
        <w:t>Güler İ, Übeyli ED.</w:t>
      </w:r>
      <w:r w:rsidRPr="003B0CAE">
        <w:rPr>
          <w:color w:val="222222"/>
          <w:shd w:val="clear" w:color="auto" w:fill="FFFFFF"/>
        </w:rPr>
        <w:t xml:space="preserve"> Adaptive neuro-fuzzy inference system for classification of EEG signals using wavelet coefficients. </w:t>
      </w:r>
      <w:r w:rsidRPr="003B0CAE">
        <w:rPr>
          <w:i/>
          <w:color w:val="222222"/>
          <w:shd w:val="clear" w:color="auto" w:fill="FFFFFF"/>
        </w:rPr>
        <w:t>Journal of neuroscience methods</w:t>
      </w:r>
      <w:r w:rsidRPr="003B0CAE">
        <w:rPr>
          <w:color w:val="222222"/>
          <w:shd w:val="clear" w:color="auto" w:fill="FFFFFF"/>
        </w:rPr>
        <w:t>, 2005, 148(2), 113-121.</w:t>
      </w:r>
    </w:p>
    <w:p w:rsidR="004C2CD3" w:rsidRDefault="004C2CD3" w:rsidP="0050442A">
      <w:pPr>
        <w:spacing w:after="0" w:line="360" w:lineRule="auto"/>
        <w:jc w:val="both"/>
        <w:rPr>
          <w:color w:val="222222"/>
          <w:shd w:val="clear" w:color="auto" w:fill="FFFFFF"/>
        </w:rPr>
      </w:pPr>
      <w:r w:rsidRPr="009801B8">
        <w:rPr>
          <w:b/>
          <w:color w:val="222222"/>
          <w:shd w:val="clear" w:color="auto" w:fill="FFFFFF"/>
        </w:rPr>
        <w:t>Hanley JA, McNeil BJ.</w:t>
      </w:r>
      <w:r>
        <w:rPr>
          <w:color w:val="222222"/>
          <w:shd w:val="clear" w:color="auto" w:fill="FFFFFF"/>
        </w:rPr>
        <w:t xml:space="preserve"> </w:t>
      </w:r>
      <w:r w:rsidRPr="009801B8">
        <w:rPr>
          <w:color w:val="222222"/>
          <w:shd w:val="clear" w:color="auto" w:fill="FFFFFF"/>
        </w:rPr>
        <w:t xml:space="preserve">The meaning and use of the area under a receiver operating characteristic (ROC) curve. </w:t>
      </w:r>
      <w:r w:rsidRPr="009801B8">
        <w:rPr>
          <w:i/>
          <w:color w:val="222222"/>
          <w:shd w:val="clear" w:color="auto" w:fill="FFFFFF"/>
        </w:rPr>
        <w:t>Radiology</w:t>
      </w:r>
      <w:r w:rsidRPr="009801B8">
        <w:rPr>
          <w:color w:val="222222"/>
          <w:shd w:val="clear" w:color="auto" w:fill="FFFFFF"/>
        </w:rPr>
        <w:t xml:space="preserve">, </w:t>
      </w:r>
      <w:r>
        <w:rPr>
          <w:color w:val="222222"/>
          <w:shd w:val="clear" w:color="auto" w:fill="FFFFFF"/>
        </w:rPr>
        <w:t>1982,</w:t>
      </w:r>
      <w:r w:rsidRPr="009801B8">
        <w:rPr>
          <w:color w:val="222222"/>
          <w:shd w:val="clear" w:color="auto" w:fill="FFFFFF"/>
        </w:rPr>
        <w:t xml:space="preserve"> 143(1), 29-36.</w:t>
      </w:r>
    </w:p>
    <w:p w:rsidR="004C2CD3" w:rsidRDefault="004C2CD3" w:rsidP="0050442A">
      <w:pPr>
        <w:spacing w:after="0" w:line="360" w:lineRule="auto"/>
        <w:jc w:val="both"/>
        <w:rPr>
          <w:color w:val="222222"/>
          <w:shd w:val="clear" w:color="auto" w:fill="FFFFFF"/>
        </w:rPr>
      </w:pPr>
      <w:r w:rsidRPr="003B0CAE">
        <w:rPr>
          <w:b/>
          <w:color w:val="222222"/>
          <w:shd w:val="clear" w:color="auto" w:fill="FFFFFF"/>
        </w:rPr>
        <w:t xml:space="preserve">Hosmer DW, Lemeshow S, Sturdivant RX. </w:t>
      </w:r>
      <w:r w:rsidRPr="003B0CAE">
        <w:rPr>
          <w:color w:val="222222"/>
          <w:shd w:val="clear" w:color="auto" w:fill="FFFFFF"/>
        </w:rPr>
        <w:t>Applied logistic regression (3rd edition), Wiley, 2013, 500.</w:t>
      </w:r>
    </w:p>
    <w:p w:rsidR="007F32AE" w:rsidRPr="003B0CAE" w:rsidRDefault="007F32AE" w:rsidP="0050442A">
      <w:pPr>
        <w:spacing w:after="0" w:line="360" w:lineRule="auto"/>
        <w:jc w:val="both"/>
        <w:rPr>
          <w:color w:val="222222"/>
          <w:shd w:val="clear" w:color="auto" w:fill="FFFFFF"/>
        </w:rPr>
      </w:pPr>
      <w:r w:rsidRPr="003B0CAE">
        <w:rPr>
          <w:b/>
          <w:color w:val="222222"/>
          <w:shd w:val="clear" w:color="auto" w:fill="FFFFFF"/>
        </w:rPr>
        <w:t xml:space="preserve">Jang JSR. </w:t>
      </w:r>
      <w:r w:rsidRPr="003B0CAE">
        <w:rPr>
          <w:color w:val="222222"/>
          <w:shd w:val="clear" w:color="auto" w:fill="FFFFFF"/>
        </w:rPr>
        <w:t xml:space="preserve">ANFIS: adaptive-network-based fuzzy inference system. </w:t>
      </w:r>
      <w:r w:rsidRPr="003B0CAE">
        <w:rPr>
          <w:i/>
          <w:color w:val="222222"/>
          <w:shd w:val="clear" w:color="auto" w:fill="FFFFFF"/>
        </w:rPr>
        <w:t>Systems, IEEE Transactions on Man and Cybernetics,</w:t>
      </w:r>
      <w:r w:rsidRPr="003B0CAE">
        <w:rPr>
          <w:color w:val="222222"/>
          <w:shd w:val="clear" w:color="auto" w:fill="FFFFFF"/>
        </w:rPr>
        <w:t xml:space="preserve"> 1993, 23(3), 665-685.</w:t>
      </w:r>
    </w:p>
    <w:p w:rsidR="00301DF5" w:rsidRPr="0050442A" w:rsidRDefault="007F32AE" w:rsidP="0050442A">
      <w:pPr>
        <w:spacing w:after="0" w:line="360" w:lineRule="auto"/>
        <w:jc w:val="both"/>
        <w:rPr>
          <w:color w:val="222222"/>
          <w:shd w:val="clear" w:color="auto" w:fill="FFFFFF"/>
        </w:rPr>
      </w:pPr>
      <w:r w:rsidRPr="003B0CAE">
        <w:rPr>
          <w:b/>
          <w:color w:val="222222"/>
          <w:shd w:val="clear" w:color="auto" w:fill="FFFFFF"/>
        </w:rPr>
        <w:t>Jang JSR.</w:t>
      </w:r>
      <w:r w:rsidRPr="003B0CAE">
        <w:rPr>
          <w:color w:val="222222"/>
          <w:shd w:val="clear" w:color="auto" w:fill="FFFFFF"/>
        </w:rPr>
        <w:t xml:space="preserve"> Input selection for ANFIS learning. </w:t>
      </w:r>
      <w:r w:rsidRPr="003B0CAE">
        <w:rPr>
          <w:i/>
          <w:color w:val="222222"/>
          <w:shd w:val="clear" w:color="auto" w:fill="FFFFFF"/>
        </w:rPr>
        <w:t>Proceedings of the Fifth IEEE International Conference on Fuzzy Systems,</w:t>
      </w:r>
      <w:r w:rsidRPr="003B0CAE">
        <w:rPr>
          <w:color w:val="222222"/>
          <w:shd w:val="clear" w:color="auto" w:fill="FFFFFF"/>
        </w:rPr>
        <w:t xml:space="preserve"> Vol. 2, pp</w:t>
      </w:r>
      <w:r w:rsidR="0050442A">
        <w:rPr>
          <w:color w:val="222222"/>
          <w:shd w:val="clear" w:color="auto" w:fill="FFFFFF"/>
        </w:rPr>
        <w:t>. 1493-1499, 11.September.1996.</w:t>
      </w:r>
    </w:p>
    <w:p w:rsidR="00301DF5" w:rsidRPr="00301DF5" w:rsidRDefault="00301DF5" w:rsidP="0050442A">
      <w:pPr>
        <w:spacing w:after="0" w:line="360" w:lineRule="auto"/>
        <w:jc w:val="both"/>
        <w:rPr>
          <w:color w:val="222222"/>
          <w:shd w:val="clear" w:color="auto" w:fill="FFFFFF"/>
        </w:rPr>
      </w:pPr>
      <w:r w:rsidRPr="003B0CAE">
        <w:rPr>
          <w:b/>
          <w:color w:val="222222"/>
          <w:shd w:val="clear" w:color="auto" w:fill="FFFFFF"/>
        </w:rPr>
        <w:t>Jang, JSR, Sun CT.</w:t>
      </w:r>
      <w:r w:rsidRPr="003B0CAE">
        <w:rPr>
          <w:color w:val="222222"/>
          <w:shd w:val="clear" w:color="auto" w:fill="FFFFFF"/>
        </w:rPr>
        <w:t xml:space="preserve"> Neuro-fuzzy modeling and control. </w:t>
      </w:r>
      <w:r w:rsidRPr="003B0CAE">
        <w:rPr>
          <w:i/>
          <w:iCs/>
          <w:color w:val="222222"/>
          <w:shd w:val="clear" w:color="auto" w:fill="FFFFFF"/>
        </w:rPr>
        <w:t>Proceedings of the IEEE</w:t>
      </w:r>
      <w:r w:rsidRPr="003B0CAE">
        <w:rPr>
          <w:color w:val="222222"/>
          <w:shd w:val="clear" w:color="auto" w:fill="FFFFFF"/>
        </w:rPr>
        <w:t>,</w:t>
      </w:r>
      <w:r w:rsidRPr="003B0CAE">
        <w:rPr>
          <w:rStyle w:val="apple-converted-space"/>
          <w:color w:val="222222"/>
          <w:shd w:val="clear" w:color="auto" w:fill="FFFFFF"/>
        </w:rPr>
        <w:t xml:space="preserve"> 1995, </w:t>
      </w:r>
      <w:r w:rsidRPr="003B0CAE">
        <w:rPr>
          <w:iCs/>
          <w:color w:val="222222"/>
          <w:shd w:val="clear" w:color="auto" w:fill="FFFFFF"/>
        </w:rPr>
        <w:t>83</w:t>
      </w:r>
      <w:r>
        <w:rPr>
          <w:color w:val="222222"/>
          <w:shd w:val="clear" w:color="auto" w:fill="FFFFFF"/>
        </w:rPr>
        <w:t xml:space="preserve">(3), 378-406. </w:t>
      </w:r>
    </w:p>
    <w:p w:rsidR="004C2CD3" w:rsidRPr="003B0CAE" w:rsidRDefault="004C2CD3" w:rsidP="0050442A">
      <w:pPr>
        <w:spacing w:after="0" w:line="360" w:lineRule="auto"/>
        <w:jc w:val="both"/>
      </w:pPr>
      <w:r w:rsidRPr="003B0CAE">
        <w:rPr>
          <w:b/>
          <w:color w:val="222222"/>
          <w:shd w:val="clear" w:color="auto" w:fill="FFFFFF"/>
        </w:rPr>
        <w:t>Jang JSR, Sun CT, Mizutani E.</w:t>
      </w:r>
      <w:r w:rsidRPr="003B0CAE">
        <w:rPr>
          <w:color w:val="222222"/>
          <w:shd w:val="clear" w:color="auto" w:fill="FFFFFF"/>
        </w:rPr>
        <w:t xml:space="preserve"> Neuro-fuzzy and soft computing: a computational approach to learning and machine intelligence, Prentice Hall, 1997, 614.</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Joo MG, Lee JS.</w:t>
      </w:r>
      <w:r w:rsidRPr="003B0CAE">
        <w:rPr>
          <w:color w:val="222222"/>
          <w:shd w:val="clear" w:color="auto" w:fill="FFFFFF"/>
        </w:rPr>
        <w:t xml:space="preserve"> Hierarchical fuzzy control scheme using structured Takagi-Sugeno type fuzzy inference. </w:t>
      </w:r>
      <w:r w:rsidRPr="003B0CAE">
        <w:rPr>
          <w:i/>
          <w:color w:val="222222"/>
          <w:shd w:val="clear" w:color="auto" w:fill="FFFFFF"/>
        </w:rPr>
        <w:t xml:space="preserve">International Fuzzy Systems Conference, </w:t>
      </w:r>
      <w:r w:rsidRPr="003B0CAE">
        <w:rPr>
          <w:color w:val="222222"/>
          <w:shd w:val="clear" w:color="auto" w:fill="FFFFFF"/>
        </w:rPr>
        <w:t>Vol. 1, pp. 78-83, 22-25.August.1999, Seoul, Korea</w:t>
      </w:r>
      <w:r>
        <w:rPr>
          <w:color w:val="222222"/>
          <w:shd w:val="clear" w:color="auto" w:fill="FFFFFF"/>
        </w:rPr>
        <w:t>.</w:t>
      </w:r>
    </w:p>
    <w:p w:rsidR="004C2CD3" w:rsidRPr="005F1EE3" w:rsidRDefault="004C2CD3" w:rsidP="0050442A">
      <w:pPr>
        <w:spacing w:after="0" w:line="360" w:lineRule="auto"/>
        <w:jc w:val="both"/>
        <w:rPr>
          <w:color w:val="222222"/>
          <w:shd w:val="clear" w:color="auto" w:fill="FFFFFF"/>
        </w:rPr>
      </w:pPr>
      <w:r w:rsidRPr="005F1EE3">
        <w:rPr>
          <w:b/>
          <w:color w:val="222222"/>
          <w:shd w:val="clear" w:color="auto" w:fill="FFFFFF"/>
        </w:rPr>
        <w:t>Kaastra I, Boyd M.</w:t>
      </w:r>
      <w:r w:rsidRPr="005F1EE3">
        <w:rPr>
          <w:color w:val="222222"/>
          <w:shd w:val="clear" w:color="auto" w:fill="FFFFFF"/>
        </w:rPr>
        <w:t xml:space="preserve"> Designing a neural network for forecasting financial and economic time series. </w:t>
      </w:r>
      <w:r w:rsidRPr="005F1EE3">
        <w:rPr>
          <w:i/>
          <w:color w:val="222222"/>
          <w:shd w:val="clear" w:color="auto" w:fill="FFFFFF"/>
        </w:rPr>
        <w:t>Neurocomputing</w:t>
      </w:r>
      <w:r w:rsidRPr="005F1EE3">
        <w:rPr>
          <w:color w:val="222222"/>
          <w:shd w:val="clear" w:color="auto" w:fill="FFFFFF"/>
        </w:rPr>
        <w:t>, 1996, 10(3), 215-236.</w:t>
      </w:r>
    </w:p>
    <w:p w:rsidR="004C2CD3" w:rsidRPr="005F1EE3" w:rsidRDefault="004C2CD3" w:rsidP="0050442A">
      <w:pPr>
        <w:spacing w:after="0" w:line="360" w:lineRule="auto"/>
        <w:jc w:val="both"/>
        <w:rPr>
          <w:color w:val="222222"/>
          <w:shd w:val="clear" w:color="auto" w:fill="FFFFFF"/>
        </w:rPr>
      </w:pPr>
      <w:r w:rsidRPr="005F1EE3">
        <w:rPr>
          <w:b/>
          <w:color w:val="222222"/>
          <w:shd w:val="clear" w:color="auto" w:fill="FFFFFF"/>
        </w:rPr>
        <w:t>Kalyvas E.</w:t>
      </w:r>
      <w:r w:rsidRPr="005F1EE3">
        <w:rPr>
          <w:color w:val="222222"/>
          <w:shd w:val="clear" w:color="auto" w:fill="FFFFFF"/>
        </w:rPr>
        <w:t xml:space="preserve"> Using neural networks and genetic algorithms to predict stock market returns. University of Manchester Master of Science thesis, 2001, England</w:t>
      </w:r>
      <w:r>
        <w:rPr>
          <w:color w:val="222222"/>
          <w:shd w:val="clear" w:color="auto" w:fill="FFFFFF"/>
        </w:rPr>
        <w:t>.</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Karahoca A, Karahoca D, Kara A.</w:t>
      </w:r>
      <w:r w:rsidRPr="003B0CAE">
        <w:rPr>
          <w:color w:val="222222"/>
          <w:shd w:val="clear" w:color="auto" w:fill="FFFFFF"/>
        </w:rPr>
        <w:t xml:space="preserve"> Diagnosis of diabetes by using adaptive neuro fuzzy inference systems. </w:t>
      </w:r>
      <w:r w:rsidRPr="003B0CAE">
        <w:rPr>
          <w:i/>
          <w:color w:val="222222"/>
          <w:shd w:val="clear" w:color="auto" w:fill="FFFFFF"/>
        </w:rPr>
        <w:t>5th International Conference on Soft Computing, Computing with Words and Preceptions in System Analysis, Decision and Control</w:t>
      </w:r>
      <w:r w:rsidRPr="003B0CAE">
        <w:rPr>
          <w:color w:val="222222"/>
          <w:shd w:val="clear" w:color="auto" w:fill="FFFFFF"/>
        </w:rPr>
        <w:t>, pp. 1-4, 2-4.September.2009, Famagusta, North Cyprus</w:t>
      </w:r>
      <w:r>
        <w:rPr>
          <w:color w:val="222222"/>
          <w:shd w:val="clear" w:color="auto" w:fill="FFFFFF"/>
        </w:rPr>
        <w:t>.</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Krzanowski WJ, Hand DJ.</w:t>
      </w:r>
      <w:r w:rsidRPr="003B0CAE">
        <w:rPr>
          <w:color w:val="222222"/>
          <w:shd w:val="clear" w:color="auto" w:fill="FFFFFF"/>
        </w:rPr>
        <w:t xml:space="preserve"> ROC curves for continuous data (3rd edition), CRC Press, 2009, 226.</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Lee ML, Chung HY, Yu FM.</w:t>
      </w:r>
      <w:r w:rsidRPr="003B0CAE">
        <w:rPr>
          <w:color w:val="222222"/>
          <w:shd w:val="clear" w:color="auto" w:fill="FFFFFF"/>
        </w:rPr>
        <w:t xml:space="preserve"> Modeling of hierarchical fuzzy systems. </w:t>
      </w:r>
      <w:r w:rsidRPr="003B0CAE">
        <w:rPr>
          <w:i/>
          <w:color w:val="222222"/>
          <w:shd w:val="clear" w:color="auto" w:fill="FFFFFF"/>
        </w:rPr>
        <w:t>Fuzzy sets and systems</w:t>
      </w:r>
      <w:r w:rsidRPr="003B0CAE">
        <w:rPr>
          <w:color w:val="222222"/>
          <w:shd w:val="clear" w:color="auto" w:fill="FFFFFF"/>
        </w:rPr>
        <w:t>, 2003, 138(2), 343-361.</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Lee RST.</w:t>
      </w:r>
      <w:r w:rsidRPr="003B0CAE">
        <w:rPr>
          <w:color w:val="222222"/>
          <w:shd w:val="clear" w:color="auto" w:fill="FFFFFF"/>
        </w:rPr>
        <w:t xml:space="preserve"> Fuzzy-neuro approach to agent applications, Springer, 2005, 374.</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Leondes CT.</w:t>
      </w:r>
      <w:r w:rsidRPr="003B0CAE">
        <w:rPr>
          <w:color w:val="222222"/>
          <w:shd w:val="clear" w:color="auto" w:fill="FFFFFF"/>
        </w:rPr>
        <w:t xml:space="preserve"> Fuzzy logic and expert systems applications, Vol. 6, Academic Press, 1998, 416.</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Licata G.</w:t>
      </w:r>
      <w:r w:rsidRPr="003B0CAE">
        <w:rPr>
          <w:color w:val="222222"/>
          <w:shd w:val="clear" w:color="auto" w:fill="FFFFFF"/>
        </w:rPr>
        <w:t xml:space="preserve"> Employing fuzzy logic in the diagnosis of a clinical case. </w:t>
      </w:r>
      <w:r w:rsidRPr="003B0CAE">
        <w:rPr>
          <w:i/>
          <w:color w:val="222222"/>
          <w:shd w:val="clear" w:color="auto" w:fill="FFFFFF"/>
        </w:rPr>
        <w:t>Health</w:t>
      </w:r>
      <w:r w:rsidRPr="003B0CAE">
        <w:rPr>
          <w:color w:val="222222"/>
          <w:shd w:val="clear" w:color="auto" w:fill="FFFFFF"/>
        </w:rPr>
        <w:t>, 2010, 2(3), 211-224.</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lastRenderedPageBreak/>
        <w:t>Liu M, Dong M, Wu C.</w:t>
      </w:r>
      <w:r w:rsidRPr="003B0CAE">
        <w:rPr>
          <w:color w:val="222222"/>
          <w:shd w:val="clear" w:color="auto" w:fill="FFFFFF"/>
        </w:rPr>
        <w:t xml:space="preserve"> A new ANFIS for parameter prediction with numeric and categorical inputs.</w:t>
      </w:r>
      <w:r w:rsidRPr="003B0CAE">
        <w:rPr>
          <w:i/>
          <w:color w:val="222222"/>
          <w:shd w:val="clear" w:color="auto" w:fill="FFFFFF"/>
        </w:rPr>
        <w:t xml:space="preserve"> IEEE Transactions on Automation Science and Engineering,</w:t>
      </w:r>
      <w:r w:rsidRPr="003B0CAE">
        <w:rPr>
          <w:color w:val="222222"/>
          <w:shd w:val="clear" w:color="auto" w:fill="FFFFFF"/>
        </w:rPr>
        <w:t>, 2010, 7(3), 645-653.</w:t>
      </w:r>
    </w:p>
    <w:p w:rsidR="004C2CD3" w:rsidRDefault="004C2CD3" w:rsidP="0050442A">
      <w:pPr>
        <w:spacing w:after="0" w:line="360" w:lineRule="auto"/>
        <w:jc w:val="both"/>
        <w:rPr>
          <w:color w:val="222222"/>
          <w:shd w:val="clear" w:color="auto" w:fill="FFFFFF"/>
        </w:rPr>
      </w:pPr>
      <w:r w:rsidRPr="003B0CAE">
        <w:rPr>
          <w:b/>
          <w:color w:val="222222"/>
          <w:shd w:val="clear" w:color="auto" w:fill="FFFFFF"/>
        </w:rPr>
        <w:t>Mahmoudi S, Lahijan BS, Kanan HR.</w:t>
      </w:r>
      <w:r w:rsidRPr="003B0CAE">
        <w:rPr>
          <w:color w:val="222222"/>
          <w:shd w:val="clear" w:color="auto" w:fill="FFFFFF"/>
        </w:rPr>
        <w:t xml:space="preserve"> ANFIS-based wrapper model gene selection for cancer classification on microarray gene expression data. </w:t>
      </w:r>
      <w:r w:rsidRPr="003B0CAE">
        <w:rPr>
          <w:i/>
          <w:color w:val="222222"/>
          <w:shd w:val="clear" w:color="auto" w:fill="FFFFFF"/>
        </w:rPr>
        <w:t>13th Iranian Conference on Fuzzy Systems</w:t>
      </w:r>
      <w:r w:rsidRPr="003B0CAE">
        <w:rPr>
          <w:color w:val="222222"/>
          <w:shd w:val="clear" w:color="auto" w:fill="FFFFFF"/>
        </w:rPr>
        <w:t xml:space="preserve"> pp. 1-6, 27-29.August.2013, Tehran, Iran.</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 xml:space="preserve">McNeil BJ, Adelstein SJ. </w:t>
      </w:r>
      <w:r w:rsidRPr="003B0CAE">
        <w:rPr>
          <w:color w:val="222222"/>
          <w:shd w:val="clear" w:color="auto" w:fill="FFFFFF"/>
        </w:rPr>
        <w:t xml:space="preserve">Determining the value of diagnostic and screening tests. </w:t>
      </w:r>
      <w:r w:rsidRPr="003B0CAE">
        <w:rPr>
          <w:i/>
          <w:color w:val="222222"/>
          <w:shd w:val="clear" w:color="auto" w:fill="FFFFFF"/>
        </w:rPr>
        <w:t>Journal of Nuclear Medicine</w:t>
      </w:r>
      <w:r w:rsidRPr="003B0CAE">
        <w:rPr>
          <w:color w:val="222222"/>
          <w:shd w:val="clear" w:color="auto" w:fill="FFFFFF"/>
        </w:rPr>
        <w:t>, 1976, 17(6), 439-448.</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Metz CE.</w:t>
      </w:r>
      <w:r w:rsidRPr="003B0CAE">
        <w:rPr>
          <w:color w:val="222222"/>
          <w:shd w:val="clear" w:color="auto" w:fill="FFFFFF"/>
        </w:rPr>
        <w:t xml:space="preserve"> Applications of ROC analysis in diagnostic image evaluation. </w:t>
      </w:r>
      <w:r w:rsidRPr="00CC0EDE">
        <w:rPr>
          <w:i/>
          <w:color w:val="222222"/>
          <w:shd w:val="clear" w:color="auto" w:fill="FFFFFF"/>
        </w:rPr>
        <w:t>In: The physics of medical imaging. Recording system measurements and technique.</w:t>
      </w:r>
      <w:r w:rsidRPr="003B0CAE">
        <w:rPr>
          <w:color w:val="222222"/>
          <w:shd w:val="clear" w:color="auto" w:fill="FFFFFF"/>
        </w:rPr>
        <w:t xml:space="preserve"> </w:t>
      </w:r>
      <w:r w:rsidRPr="00851642">
        <w:rPr>
          <w:i/>
          <w:color w:val="222222"/>
          <w:shd w:val="clear" w:color="auto" w:fill="FFFFFF"/>
        </w:rPr>
        <w:t>American Institute of Physics</w:t>
      </w:r>
      <w:r w:rsidRPr="003B0CAE">
        <w:rPr>
          <w:color w:val="222222"/>
          <w:shd w:val="clear" w:color="auto" w:fill="FFFFFF"/>
        </w:rPr>
        <w:t>, 1979, 546.</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Nguyen HT, Berlin W.</w:t>
      </w:r>
      <w:r w:rsidRPr="003B0CAE">
        <w:rPr>
          <w:color w:val="222222"/>
          <w:shd w:val="clear" w:color="auto" w:fill="FFFFFF"/>
        </w:rPr>
        <w:t xml:space="preserve"> Fundamentals of statistics with fuzzy data, Vol. 198. Springer, 2006, 191.</w:t>
      </w:r>
    </w:p>
    <w:p w:rsidR="004C2CD3" w:rsidRPr="003B0CAE" w:rsidRDefault="004C2CD3" w:rsidP="0050442A">
      <w:pPr>
        <w:spacing w:after="0" w:line="360" w:lineRule="auto"/>
        <w:jc w:val="both"/>
      </w:pPr>
      <w:r w:rsidRPr="003B0CAE">
        <w:rPr>
          <w:b/>
          <w:color w:val="222222"/>
          <w:shd w:val="clear" w:color="auto" w:fill="FFFFFF"/>
        </w:rPr>
        <w:t>Nguyen HT, Walker EA.</w:t>
      </w:r>
      <w:r w:rsidRPr="003B0CAE">
        <w:rPr>
          <w:color w:val="222222"/>
          <w:shd w:val="clear" w:color="auto" w:fill="FFFFFF"/>
        </w:rPr>
        <w:t xml:space="preserve"> </w:t>
      </w:r>
      <w:r w:rsidRPr="003B0CAE">
        <w:rPr>
          <w:iCs/>
          <w:color w:val="222222"/>
          <w:shd w:val="clear" w:color="auto" w:fill="FFFFFF"/>
        </w:rPr>
        <w:t>A first course in fuzzy logic</w:t>
      </w:r>
      <w:r w:rsidRPr="003B0CAE">
        <w:rPr>
          <w:color w:val="222222"/>
          <w:shd w:val="clear" w:color="auto" w:fill="FFFFFF"/>
        </w:rPr>
        <w:t>, 3rd edition, CRC press, 2005, 424.</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Özdamar K.</w:t>
      </w:r>
      <w:r>
        <w:rPr>
          <w:color w:val="222222"/>
          <w:shd w:val="clear" w:color="auto" w:fill="FFFFFF"/>
        </w:rPr>
        <w:t xml:space="preserve"> SPSS ile Biyoistatistik, 9. Baskı, Nisan</w:t>
      </w:r>
      <w:r w:rsidRPr="003B0CAE">
        <w:rPr>
          <w:color w:val="222222"/>
          <w:shd w:val="clear" w:color="auto" w:fill="FFFFFF"/>
        </w:rPr>
        <w:t xml:space="preserve"> Kitabevi, 2013, </w:t>
      </w:r>
      <w:r>
        <w:rPr>
          <w:color w:val="222222"/>
          <w:shd w:val="clear" w:color="auto" w:fill="FFFFFF"/>
        </w:rPr>
        <w:t>498.</w:t>
      </w:r>
    </w:p>
    <w:p w:rsidR="004C2CD3" w:rsidRDefault="004C2CD3" w:rsidP="0050442A">
      <w:pPr>
        <w:spacing w:after="0" w:line="360" w:lineRule="auto"/>
        <w:jc w:val="both"/>
        <w:rPr>
          <w:color w:val="222222"/>
          <w:shd w:val="clear" w:color="auto" w:fill="FFFFFF"/>
        </w:rPr>
      </w:pPr>
      <w:r w:rsidRPr="00854F84">
        <w:rPr>
          <w:b/>
          <w:color w:val="222222"/>
          <w:shd w:val="clear" w:color="auto" w:fill="FFFFFF"/>
        </w:rPr>
        <w:t>Palerm CC, Bequette BW.</w:t>
      </w:r>
      <w:r>
        <w:rPr>
          <w:color w:val="222222"/>
          <w:shd w:val="clear" w:color="auto" w:fill="FFFFFF"/>
        </w:rPr>
        <w:t xml:space="preserve"> </w:t>
      </w:r>
      <w:r w:rsidRPr="00854F84">
        <w:rPr>
          <w:color w:val="222222"/>
          <w:shd w:val="clear" w:color="auto" w:fill="FFFFFF"/>
        </w:rPr>
        <w:t>Hypoglycemia detection and prediction using continuous glucose monitoring</w:t>
      </w:r>
      <w:r>
        <w:rPr>
          <w:color w:val="222222"/>
          <w:shd w:val="clear" w:color="auto" w:fill="FFFFFF"/>
        </w:rPr>
        <w:t xml:space="preserve"> </w:t>
      </w:r>
      <w:r w:rsidRPr="00854F84">
        <w:rPr>
          <w:color w:val="222222"/>
          <w:shd w:val="clear" w:color="auto" w:fill="FFFFFF"/>
        </w:rPr>
        <w:t>—</w:t>
      </w:r>
      <w:r>
        <w:rPr>
          <w:color w:val="222222"/>
          <w:shd w:val="clear" w:color="auto" w:fill="FFFFFF"/>
        </w:rPr>
        <w:t xml:space="preserve"> </w:t>
      </w:r>
      <w:r w:rsidRPr="00854F84">
        <w:rPr>
          <w:color w:val="222222"/>
          <w:shd w:val="clear" w:color="auto" w:fill="FFFFFF"/>
        </w:rPr>
        <w:t xml:space="preserve">a study on hypoglycemic clamp data. </w:t>
      </w:r>
      <w:r>
        <w:rPr>
          <w:i/>
          <w:color w:val="222222"/>
          <w:shd w:val="clear" w:color="auto" w:fill="FFFFFF"/>
        </w:rPr>
        <w:t>Journal of D</w:t>
      </w:r>
      <w:r w:rsidRPr="00854F84">
        <w:rPr>
          <w:i/>
          <w:color w:val="222222"/>
          <w:shd w:val="clear" w:color="auto" w:fill="FFFFFF"/>
        </w:rPr>
        <w:t xml:space="preserve">iabetes </w:t>
      </w:r>
      <w:r>
        <w:rPr>
          <w:i/>
          <w:color w:val="222222"/>
          <w:shd w:val="clear" w:color="auto" w:fill="FFFFFF"/>
        </w:rPr>
        <w:t>Science and T</w:t>
      </w:r>
      <w:r w:rsidRPr="00854F84">
        <w:rPr>
          <w:i/>
          <w:color w:val="222222"/>
          <w:shd w:val="clear" w:color="auto" w:fill="FFFFFF"/>
        </w:rPr>
        <w:t>echnology</w:t>
      </w:r>
      <w:r w:rsidRPr="00854F84">
        <w:rPr>
          <w:color w:val="222222"/>
          <w:shd w:val="clear" w:color="auto" w:fill="FFFFFF"/>
        </w:rPr>
        <w:t xml:space="preserve">, </w:t>
      </w:r>
      <w:r>
        <w:rPr>
          <w:color w:val="222222"/>
          <w:shd w:val="clear" w:color="auto" w:fill="FFFFFF"/>
        </w:rPr>
        <w:t xml:space="preserve">2007, </w:t>
      </w:r>
      <w:r w:rsidRPr="00854F84">
        <w:rPr>
          <w:color w:val="222222"/>
          <w:shd w:val="clear" w:color="auto" w:fill="FFFFFF"/>
        </w:rPr>
        <w:t>1(5), 624-629.</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Raju GVS, Zhou J, Kisner RA.</w:t>
      </w:r>
      <w:r w:rsidRPr="003B0CAE">
        <w:rPr>
          <w:color w:val="222222"/>
          <w:shd w:val="clear" w:color="auto" w:fill="FFFFFF"/>
        </w:rPr>
        <w:t xml:space="preserve"> Hierarchical fuzzy control. </w:t>
      </w:r>
      <w:r w:rsidRPr="003B0CAE">
        <w:rPr>
          <w:i/>
          <w:color w:val="222222"/>
          <w:shd w:val="clear" w:color="auto" w:fill="FFFFFF"/>
        </w:rPr>
        <w:t>International journal of control</w:t>
      </w:r>
      <w:r w:rsidRPr="003B0CAE">
        <w:rPr>
          <w:color w:val="222222"/>
          <w:shd w:val="clear" w:color="auto" w:fill="FFFFFF"/>
        </w:rPr>
        <w:t>, 1991, 54(5), 1201-1216.</w:t>
      </w:r>
    </w:p>
    <w:p w:rsidR="004C2CD3" w:rsidRDefault="004C2CD3" w:rsidP="0050442A">
      <w:pPr>
        <w:spacing w:after="0" w:line="360" w:lineRule="auto"/>
        <w:jc w:val="both"/>
        <w:rPr>
          <w:color w:val="222222"/>
          <w:shd w:val="clear" w:color="auto" w:fill="FFFFFF"/>
        </w:rPr>
      </w:pPr>
      <w:r w:rsidRPr="005F1EE3">
        <w:rPr>
          <w:b/>
          <w:color w:val="222222"/>
          <w:shd w:val="clear" w:color="auto" w:fill="FFFFFF"/>
        </w:rPr>
        <w:t>Ramsey JB.</w:t>
      </w:r>
      <w:r w:rsidRPr="005F1EE3">
        <w:rPr>
          <w:color w:val="222222"/>
          <w:shd w:val="clear" w:color="auto" w:fill="FFFFFF"/>
        </w:rPr>
        <w:t xml:space="preserve"> Tests for specification errors in classical linear least-squares regression analysis. </w:t>
      </w:r>
      <w:r w:rsidRPr="005F1EE3">
        <w:rPr>
          <w:i/>
          <w:color w:val="222222"/>
          <w:shd w:val="clear" w:color="auto" w:fill="FFFFFF"/>
        </w:rPr>
        <w:t>Journal of the Royal Statistical Society</w:t>
      </w:r>
      <w:r w:rsidRPr="005F1EE3">
        <w:rPr>
          <w:color w:val="222222"/>
          <w:shd w:val="clear" w:color="auto" w:fill="FFFFFF"/>
        </w:rPr>
        <w:t xml:space="preserve"> </w:t>
      </w:r>
      <w:r w:rsidRPr="005F1EE3">
        <w:rPr>
          <w:i/>
          <w:color w:val="222222"/>
          <w:shd w:val="clear" w:color="auto" w:fill="FFFFFF"/>
        </w:rPr>
        <w:t>Series B (Methodological),</w:t>
      </w:r>
      <w:r w:rsidRPr="005F1EE3">
        <w:rPr>
          <w:color w:val="222222"/>
          <w:shd w:val="clear" w:color="auto" w:fill="FFFFFF"/>
        </w:rPr>
        <w:t xml:space="preserve"> 1969, 350-371.</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Rashid TA, Ahmed HA.</w:t>
      </w:r>
      <w:r w:rsidRPr="003B0CAE">
        <w:rPr>
          <w:color w:val="222222"/>
          <w:shd w:val="clear" w:color="auto" w:fill="FFFFFF"/>
        </w:rPr>
        <w:t xml:space="preserve"> Revised General Test/Gross Point Average System Via Fuzzy Logic Techniques.</w:t>
      </w:r>
      <w:r w:rsidRPr="003B0CAE">
        <w:rPr>
          <w:rStyle w:val="apple-converted-space"/>
          <w:color w:val="222222"/>
          <w:shd w:val="clear" w:color="auto" w:fill="FFFFFF"/>
        </w:rPr>
        <w:t> </w:t>
      </w:r>
      <w:r w:rsidRPr="003B0CAE">
        <w:rPr>
          <w:i/>
          <w:iCs/>
          <w:color w:val="222222"/>
          <w:shd w:val="clear" w:color="auto" w:fill="FFFFFF"/>
        </w:rPr>
        <w:t>Journal Of Computer Science And Engineering</w:t>
      </w:r>
      <w:r w:rsidRPr="003B0CAE">
        <w:rPr>
          <w:color w:val="222222"/>
          <w:shd w:val="clear" w:color="auto" w:fill="FFFFFF"/>
        </w:rPr>
        <w:t>, 2012, 16(1), 1-9.</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Raut AS, Singh KR.</w:t>
      </w:r>
      <w:r w:rsidRPr="003B0CAE">
        <w:rPr>
          <w:color w:val="222222"/>
          <w:shd w:val="clear" w:color="auto" w:fill="FFFFFF"/>
        </w:rPr>
        <w:t xml:space="preserve"> Adaptive Neuro-Fuzzy Inference System For Anomaly-Based Intrusion Detection. </w:t>
      </w:r>
      <w:r w:rsidRPr="003B0CAE">
        <w:rPr>
          <w:i/>
          <w:color w:val="222222"/>
          <w:shd w:val="clear" w:color="auto" w:fill="FFFFFF"/>
        </w:rPr>
        <w:t>International Journal of Research in Engineering and Applied Sciences</w:t>
      </w:r>
      <w:r w:rsidRPr="003B0CAE">
        <w:rPr>
          <w:color w:val="222222"/>
          <w:shd w:val="clear" w:color="auto" w:fill="FFFFFF"/>
        </w:rPr>
        <w:t>, 2014, 2(2), 24-36.</w:t>
      </w:r>
    </w:p>
    <w:p w:rsidR="004C2CD3" w:rsidRDefault="004C2CD3" w:rsidP="0050442A">
      <w:pPr>
        <w:spacing w:after="0" w:line="360" w:lineRule="auto"/>
        <w:jc w:val="both"/>
        <w:rPr>
          <w:color w:val="222222"/>
          <w:shd w:val="clear" w:color="auto" w:fill="FFFFFF"/>
        </w:rPr>
      </w:pPr>
      <w:r w:rsidRPr="00A8340C">
        <w:rPr>
          <w:b/>
          <w:color w:val="222222"/>
          <w:shd w:val="clear" w:color="auto" w:fill="FFFFFF"/>
        </w:rPr>
        <w:t>Reich J, Shoemaker L, Hall, LO.</w:t>
      </w:r>
      <w:r>
        <w:rPr>
          <w:color w:val="222222"/>
          <w:shd w:val="clear" w:color="auto" w:fill="FFFFFF"/>
        </w:rPr>
        <w:t xml:space="preserve"> </w:t>
      </w:r>
      <w:r w:rsidRPr="00A8340C">
        <w:rPr>
          <w:color w:val="222222"/>
          <w:shd w:val="clear" w:color="auto" w:fill="FFFFFF"/>
        </w:rPr>
        <w:t>E</w:t>
      </w:r>
      <w:r>
        <w:rPr>
          <w:color w:val="222222"/>
          <w:shd w:val="clear" w:color="auto" w:fill="FFFFFF"/>
        </w:rPr>
        <w:t xml:space="preserve">nsembles of fuzzy classifiers. </w:t>
      </w:r>
      <w:r w:rsidRPr="00A8340C">
        <w:rPr>
          <w:i/>
          <w:color w:val="222222"/>
          <w:shd w:val="clear" w:color="auto" w:fill="FFFFFF"/>
        </w:rPr>
        <w:t>Dermatology</w:t>
      </w:r>
      <w:r w:rsidRPr="00A8340C">
        <w:rPr>
          <w:color w:val="222222"/>
          <w:shd w:val="clear" w:color="auto" w:fill="FFFFFF"/>
        </w:rPr>
        <w:t>,</w:t>
      </w:r>
      <w:r>
        <w:rPr>
          <w:color w:val="222222"/>
          <w:shd w:val="clear" w:color="auto" w:fill="FFFFFF"/>
        </w:rPr>
        <w:t xml:space="preserve"> 2007, </w:t>
      </w:r>
      <w:r w:rsidRPr="00A8340C">
        <w:rPr>
          <w:color w:val="222222"/>
          <w:shd w:val="clear" w:color="auto" w:fill="FFFFFF"/>
        </w:rPr>
        <w:t>6(34), 366.</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Ross TJ.</w:t>
      </w:r>
      <w:r w:rsidRPr="003B0CAE">
        <w:rPr>
          <w:color w:val="222222"/>
          <w:shd w:val="clear" w:color="auto" w:fill="FFFFFF"/>
        </w:rPr>
        <w:t xml:space="preserve"> </w:t>
      </w:r>
      <w:r w:rsidRPr="003B0CAE">
        <w:rPr>
          <w:iCs/>
          <w:color w:val="222222"/>
          <w:shd w:val="clear" w:color="auto" w:fill="FFFFFF"/>
        </w:rPr>
        <w:t>Fuzzy logic with engineering applications, 3rd edition,</w:t>
      </w:r>
      <w:r w:rsidRPr="003B0CAE">
        <w:rPr>
          <w:color w:val="222222"/>
          <w:shd w:val="clear" w:color="auto" w:fill="FFFFFF"/>
        </w:rPr>
        <w:t xml:space="preserve"> Wiley, 2009, 585.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Sayegh AS, Munir S, Habeebullah TM.</w:t>
      </w:r>
      <w:r w:rsidRPr="003B0CAE">
        <w:rPr>
          <w:color w:val="222222"/>
          <w:shd w:val="clear" w:color="auto" w:fill="FFFFFF"/>
        </w:rPr>
        <w:t xml:space="preserve"> Comparing the performance of statistical models for predicting PM10 concentrations. </w:t>
      </w:r>
      <w:r w:rsidRPr="003B0CAE">
        <w:rPr>
          <w:i/>
          <w:color w:val="222222"/>
          <w:shd w:val="clear" w:color="auto" w:fill="FFFFFF"/>
        </w:rPr>
        <w:t>Aerosol and Air Quality Research</w:t>
      </w:r>
      <w:r w:rsidR="00CC0EDE">
        <w:rPr>
          <w:i/>
          <w:color w:val="222222"/>
          <w:shd w:val="clear" w:color="auto" w:fill="FFFFFF"/>
        </w:rPr>
        <w:t>,</w:t>
      </w:r>
      <w:r w:rsidRPr="003B0CAE">
        <w:rPr>
          <w:i/>
          <w:color w:val="222222"/>
          <w:shd w:val="clear" w:color="auto" w:fill="FFFFFF"/>
        </w:rPr>
        <w:t xml:space="preserve"> </w:t>
      </w:r>
      <w:r w:rsidRPr="003B0CAE">
        <w:rPr>
          <w:color w:val="222222"/>
          <w:shd w:val="clear" w:color="auto" w:fill="FFFFFF"/>
        </w:rPr>
        <w:t>2014, 14(3), 653-665.</w:t>
      </w:r>
    </w:p>
    <w:p w:rsidR="004C2CD3" w:rsidRDefault="004C2CD3" w:rsidP="0050442A">
      <w:pPr>
        <w:spacing w:after="0" w:line="360" w:lineRule="auto"/>
        <w:jc w:val="both"/>
        <w:rPr>
          <w:color w:val="222222"/>
          <w:shd w:val="clear" w:color="auto" w:fill="FFFFFF"/>
        </w:rPr>
      </w:pPr>
      <w:r w:rsidRPr="003B0CAE">
        <w:rPr>
          <w:b/>
          <w:color w:val="222222"/>
          <w:shd w:val="clear" w:color="auto" w:fill="FFFFFF"/>
        </w:rPr>
        <w:t>Sivanandam SN, Sumathi S, Deepa SN.</w:t>
      </w:r>
      <w:r w:rsidRPr="003B0CAE">
        <w:rPr>
          <w:color w:val="222222"/>
          <w:shd w:val="clear" w:color="auto" w:fill="FFFFFF"/>
        </w:rPr>
        <w:t xml:space="preserve"> Introduction to fuzzy logic using MATLAB, Vol. 1, Springer, 2007, 430.</w:t>
      </w:r>
    </w:p>
    <w:p w:rsidR="004C2CD3" w:rsidRDefault="004C2CD3" w:rsidP="0050442A">
      <w:pPr>
        <w:spacing w:after="0" w:line="360" w:lineRule="auto"/>
        <w:jc w:val="both"/>
        <w:rPr>
          <w:color w:val="222222"/>
          <w:shd w:val="clear" w:color="auto" w:fill="FFFFFF"/>
        </w:rPr>
      </w:pPr>
      <w:r w:rsidRPr="00E9283A">
        <w:rPr>
          <w:b/>
          <w:color w:val="222222"/>
          <w:shd w:val="clear" w:color="auto" w:fill="FFFFFF"/>
        </w:rPr>
        <w:lastRenderedPageBreak/>
        <w:t>Skudlarski P, Constable RT, Gore JC.</w:t>
      </w:r>
      <w:r>
        <w:rPr>
          <w:color w:val="222222"/>
          <w:shd w:val="clear" w:color="auto" w:fill="FFFFFF"/>
        </w:rPr>
        <w:t xml:space="preserve"> </w:t>
      </w:r>
      <w:r w:rsidRPr="00E9283A">
        <w:rPr>
          <w:color w:val="222222"/>
          <w:shd w:val="clear" w:color="auto" w:fill="FFFFFF"/>
        </w:rPr>
        <w:t xml:space="preserve">ROC analysis of statistical methods used in functional MRI: individual subjects. </w:t>
      </w:r>
      <w:r w:rsidRPr="00E9283A">
        <w:rPr>
          <w:i/>
          <w:color w:val="222222"/>
          <w:shd w:val="clear" w:color="auto" w:fill="FFFFFF"/>
        </w:rPr>
        <w:t>Neuroimage</w:t>
      </w:r>
      <w:r w:rsidRPr="00E9283A">
        <w:rPr>
          <w:color w:val="222222"/>
          <w:shd w:val="clear" w:color="auto" w:fill="FFFFFF"/>
        </w:rPr>
        <w:t xml:space="preserve">, </w:t>
      </w:r>
      <w:r>
        <w:rPr>
          <w:color w:val="222222"/>
          <w:shd w:val="clear" w:color="auto" w:fill="FFFFFF"/>
        </w:rPr>
        <w:t xml:space="preserve">1999, </w:t>
      </w:r>
      <w:r w:rsidRPr="00E9283A">
        <w:rPr>
          <w:color w:val="222222"/>
          <w:shd w:val="clear" w:color="auto" w:fill="FFFFFF"/>
        </w:rPr>
        <w:t>9(3), 311-329.</w:t>
      </w:r>
    </w:p>
    <w:p w:rsidR="004C2CD3" w:rsidRPr="003B0CAE" w:rsidRDefault="004C2CD3" w:rsidP="0050442A">
      <w:pPr>
        <w:spacing w:after="0" w:line="360" w:lineRule="auto"/>
        <w:jc w:val="both"/>
        <w:rPr>
          <w:color w:val="222222"/>
          <w:shd w:val="clear" w:color="auto" w:fill="FFFFFF"/>
        </w:rPr>
      </w:pPr>
      <w:r>
        <w:rPr>
          <w:b/>
          <w:color w:val="222222"/>
          <w:shd w:val="clear" w:color="auto" w:fill="FFFFFF"/>
        </w:rPr>
        <w:t>Şenol</w:t>
      </w:r>
      <w:r w:rsidRPr="00982AC9">
        <w:rPr>
          <w:b/>
          <w:color w:val="222222"/>
          <w:shd w:val="clear" w:color="auto" w:fill="FFFFFF"/>
        </w:rPr>
        <w:t xml:space="preserve"> C.</w:t>
      </w:r>
      <w:r>
        <w:rPr>
          <w:color w:val="222222"/>
          <w:shd w:val="clear" w:color="auto" w:fill="FFFFFF"/>
        </w:rPr>
        <w:t xml:space="preserve"> Yapay Sinir Ağı ve Bulanık Mantık Hibrid Yapı ve Algoritmalarının Geliştirilmesi, Doktora tezi, Yıldız Teknik Üniversitesi Fen Bilimleri Enstitüsü, İstanbul, 2010, 79.</w:t>
      </w:r>
    </w:p>
    <w:p w:rsidR="004C2CD3" w:rsidRPr="003B0CAE" w:rsidRDefault="004C2CD3" w:rsidP="0050442A">
      <w:pPr>
        <w:spacing w:after="0" w:line="360" w:lineRule="auto"/>
        <w:jc w:val="both"/>
        <w:rPr>
          <w:color w:val="222222"/>
          <w:shd w:val="clear" w:color="auto" w:fill="FFFFFF"/>
        </w:rPr>
      </w:pPr>
      <w:r w:rsidRPr="005C091C">
        <w:rPr>
          <w:b/>
          <w:color w:val="222222"/>
          <w:shd w:val="clear" w:color="auto" w:fill="FFFFFF"/>
        </w:rPr>
        <w:t>The Mathworks Inc.</w:t>
      </w:r>
      <w:r w:rsidRPr="005C091C">
        <w:rPr>
          <w:color w:val="222222"/>
          <w:shd w:val="clear" w:color="auto" w:fill="FFFFFF"/>
        </w:rPr>
        <w:t xml:space="preserve"> Fuzzy Log</w:t>
      </w:r>
      <w:r>
        <w:rPr>
          <w:color w:val="222222"/>
          <w:shd w:val="clear" w:color="auto" w:fill="FFFFFF"/>
        </w:rPr>
        <w:t>ic Toolbox User’s Guide, 2015, 339.</w:t>
      </w:r>
    </w:p>
    <w:p w:rsidR="004C2CD3" w:rsidRPr="003B0CAE" w:rsidRDefault="004C2CD3" w:rsidP="0050442A">
      <w:pPr>
        <w:spacing w:after="0" w:line="360" w:lineRule="auto"/>
        <w:jc w:val="both"/>
        <w:rPr>
          <w:i/>
          <w:color w:val="222222"/>
          <w:shd w:val="clear" w:color="auto" w:fill="FFFFFF"/>
        </w:rPr>
      </w:pPr>
      <w:r w:rsidRPr="003B0CAE">
        <w:rPr>
          <w:b/>
          <w:color w:val="222222"/>
          <w:shd w:val="clear" w:color="auto" w:fill="FFFFFF"/>
        </w:rPr>
        <w:t xml:space="preserve">Thilagam PS, Pais AR, Chandrasekaran K, Balakrishnan N. </w:t>
      </w:r>
      <w:r w:rsidRPr="003B0CAE">
        <w:rPr>
          <w:color w:val="222222"/>
          <w:shd w:val="clear" w:color="auto" w:fill="FFFFFF"/>
        </w:rPr>
        <w:t xml:space="preserve">Knowledge Management Techniques for Analysis of Clinical Databases, </w:t>
      </w:r>
      <w:r w:rsidRPr="003B0CAE">
        <w:rPr>
          <w:i/>
          <w:color w:val="222222"/>
          <w:shd w:val="clear" w:color="auto" w:fill="FFFFFF"/>
        </w:rPr>
        <w:t xml:space="preserve">Advanced Computing, Networking and Security International Conference, </w:t>
      </w:r>
      <w:r w:rsidRPr="003B0CAE">
        <w:rPr>
          <w:color w:val="222222"/>
          <w:shd w:val="clear" w:color="auto" w:fill="FFFFFF"/>
        </w:rPr>
        <w:t>198-206, December 2011, Surathkal, India.</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Toosi AN, Kahani M, Monsefi R.</w:t>
      </w:r>
      <w:r w:rsidRPr="003B0CAE">
        <w:rPr>
          <w:color w:val="222222"/>
          <w:shd w:val="clear" w:color="auto" w:fill="FFFFFF"/>
        </w:rPr>
        <w:t xml:space="preserve"> Network Intrusion Detection based on Neuro-fuzzy classification. </w:t>
      </w:r>
      <w:r w:rsidRPr="00CC0EDE">
        <w:rPr>
          <w:i/>
          <w:color w:val="222222"/>
          <w:shd w:val="clear" w:color="auto" w:fill="FFFFFF"/>
        </w:rPr>
        <w:t>International Conference on Computing and Informatics</w:t>
      </w:r>
      <w:r w:rsidRPr="003B0CAE">
        <w:rPr>
          <w:color w:val="222222"/>
          <w:shd w:val="clear" w:color="auto" w:fill="FFFFFF"/>
        </w:rPr>
        <w:t>, pp. 1-5, 6-8.June.2006, Kuala Lumpur, Malaysia.</w:t>
      </w:r>
    </w:p>
    <w:p w:rsidR="004C2CD3" w:rsidRPr="003B0CAE" w:rsidRDefault="004C2CD3" w:rsidP="0050442A">
      <w:pPr>
        <w:spacing w:after="0" w:line="360" w:lineRule="auto"/>
        <w:jc w:val="both"/>
        <w:rPr>
          <w:color w:val="222222"/>
          <w:shd w:val="clear" w:color="auto" w:fill="FFFFFF"/>
        </w:rPr>
      </w:pPr>
      <w:r w:rsidRPr="006F2502">
        <w:rPr>
          <w:b/>
          <w:color w:val="222222"/>
          <w:shd w:val="clear" w:color="auto" w:fill="FFFFFF"/>
        </w:rPr>
        <w:t>Türe M, Kurt İ, Yavuz E, Kürüm AT.</w:t>
      </w:r>
      <w:r>
        <w:rPr>
          <w:color w:val="222222"/>
          <w:shd w:val="clear" w:color="auto" w:fill="FFFFFF"/>
        </w:rPr>
        <w:t xml:space="preserve"> </w:t>
      </w:r>
      <w:r w:rsidRPr="006F2502">
        <w:rPr>
          <w:color w:val="222222"/>
          <w:shd w:val="clear" w:color="auto" w:fill="FFFFFF"/>
        </w:rPr>
        <w:t xml:space="preserve">Hipertansiyonun tahmini için çoklu tahmin modellerinin karşılaştırılması (Sinir ağları, lojistik regresyon ve esnek ayırma analizleri). </w:t>
      </w:r>
      <w:r w:rsidRPr="006F2502">
        <w:rPr>
          <w:i/>
          <w:color w:val="222222"/>
          <w:shd w:val="clear" w:color="auto" w:fill="FFFFFF"/>
        </w:rPr>
        <w:t>Anadolu Kardiyoloji Dergisi</w:t>
      </w:r>
      <w:r w:rsidRPr="006F2502">
        <w:rPr>
          <w:color w:val="222222"/>
          <w:shd w:val="clear" w:color="auto" w:fill="FFFFFF"/>
        </w:rPr>
        <w:t xml:space="preserve">, </w:t>
      </w:r>
      <w:r>
        <w:rPr>
          <w:color w:val="222222"/>
          <w:shd w:val="clear" w:color="auto" w:fill="FFFFFF"/>
        </w:rPr>
        <w:t xml:space="preserve">2005, </w:t>
      </w:r>
      <w:r w:rsidRPr="006F2502">
        <w:rPr>
          <w:color w:val="222222"/>
          <w:shd w:val="clear" w:color="auto" w:fill="FFFFFF"/>
        </w:rPr>
        <w:t>5, 24-28.</w:t>
      </w:r>
    </w:p>
    <w:p w:rsidR="004C2CD3" w:rsidRPr="003B0CAE" w:rsidRDefault="004C2CD3" w:rsidP="0050442A">
      <w:pPr>
        <w:spacing w:after="0" w:line="360" w:lineRule="auto"/>
        <w:jc w:val="both"/>
      </w:pPr>
      <w:r w:rsidRPr="005F1EE3">
        <w:rPr>
          <w:b/>
          <w:color w:val="222222"/>
          <w:shd w:val="clear" w:color="auto" w:fill="FFFFFF"/>
        </w:rPr>
        <w:t>Türkşen B.</w:t>
      </w:r>
      <w:r w:rsidRPr="005F1EE3">
        <w:rPr>
          <w:color w:val="222222"/>
          <w:shd w:val="clear" w:color="auto" w:fill="FFFFFF"/>
        </w:rPr>
        <w:t xml:space="preserve"> Bulanık Mantık: Dereceli (Bulanık) Sistem Modelleri, 1. Baskı, Abaküs Yayınları, 2015, 295.</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Uçar T, Karahoca A, Karahoca D.</w:t>
      </w:r>
      <w:r w:rsidRPr="003B0CAE">
        <w:rPr>
          <w:color w:val="222222"/>
          <w:shd w:val="clear" w:color="auto" w:fill="FFFFFF"/>
        </w:rPr>
        <w:t xml:space="preserve"> Tuberculosis disease diagnosis by using adaptive neuro fuzzy inference system and rough sets. </w:t>
      </w:r>
      <w:r w:rsidRPr="003B0CAE">
        <w:rPr>
          <w:i/>
          <w:color w:val="222222"/>
          <w:shd w:val="clear" w:color="auto" w:fill="FFFFFF"/>
        </w:rPr>
        <w:t>Neural Computing and Applications</w:t>
      </w:r>
      <w:r w:rsidRPr="003B0CAE">
        <w:rPr>
          <w:color w:val="222222"/>
          <w:shd w:val="clear" w:color="auto" w:fill="FFFFFF"/>
        </w:rPr>
        <w:t>, 2013, 23(2), 471-483.</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Van Erkel AR, Peter M.</w:t>
      </w:r>
      <w:r w:rsidRPr="003B0CAE">
        <w:rPr>
          <w:color w:val="222222"/>
          <w:shd w:val="clear" w:color="auto" w:fill="FFFFFF"/>
        </w:rPr>
        <w:t xml:space="preserve"> Receiver operating characteristic (ROC) analysis: basic principles and applications in radiology. </w:t>
      </w:r>
      <w:r w:rsidRPr="003B0CAE">
        <w:rPr>
          <w:i/>
          <w:color w:val="222222"/>
          <w:shd w:val="clear" w:color="auto" w:fill="FFFFFF"/>
        </w:rPr>
        <w:t>European Journal of Radiology</w:t>
      </w:r>
      <w:r w:rsidRPr="003B0CAE">
        <w:rPr>
          <w:color w:val="222222"/>
          <w:shd w:val="clear" w:color="auto" w:fill="FFFFFF"/>
        </w:rPr>
        <w:t>, 1998, 27(2), 88-94.</w:t>
      </w:r>
    </w:p>
    <w:p w:rsidR="004C2CD3" w:rsidRDefault="004C2CD3" w:rsidP="0050442A">
      <w:pPr>
        <w:spacing w:after="0" w:line="360" w:lineRule="auto"/>
        <w:jc w:val="both"/>
        <w:rPr>
          <w:color w:val="222222"/>
          <w:shd w:val="clear" w:color="auto" w:fill="FFFFFF"/>
        </w:rPr>
      </w:pPr>
      <w:r w:rsidRPr="0006477B">
        <w:rPr>
          <w:b/>
          <w:color w:val="222222"/>
          <w:shd w:val="clear" w:color="auto" w:fill="FFFFFF"/>
        </w:rPr>
        <w:t>Waldock A, Brian C, Melhuish C</w:t>
      </w:r>
      <w:r>
        <w:rPr>
          <w:color w:val="222222"/>
          <w:shd w:val="clear" w:color="auto" w:fill="FFFFFF"/>
        </w:rPr>
        <w:t xml:space="preserve">. </w:t>
      </w:r>
      <w:r w:rsidRPr="0006477B">
        <w:rPr>
          <w:color w:val="222222"/>
          <w:shd w:val="clear" w:color="auto" w:fill="FFFFFF"/>
        </w:rPr>
        <w:t xml:space="preserve">A Hierarchical Fuzzy Rule based Learning System based on Information Theoretic Approach. </w:t>
      </w:r>
      <w:r w:rsidRPr="0006477B">
        <w:rPr>
          <w:i/>
          <w:color w:val="222222"/>
          <w:shd w:val="clear" w:color="auto" w:fill="FFFFFF"/>
        </w:rPr>
        <w:t xml:space="preserve">Intelligent Autonomous System Laboratory, </w:t>
      </w:r>
      <w:r w:rsidRPr="00CC0EDE">
        <w:rPr>
          <w:color w:val="222222"/>
          <w:shd w:val="clear" w:color="auto" w:fill="FFFFFF"/>
        </w:rPr>
        <w:t>University of the West of England, Bristol, UK,</w:t>
      </w:r>
      <w:r>
        <w:rPr>
          <w:color w:val="222222"/>
          <w:shd w:val="clear" w:color="auto" w:fill="FFFFFF"/>
        </w:rPr>
        <w:t xml:space="preserve"> 2000.</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Wang LX.</w:t>
      </w:r>
      <w:r w:rsidRPr="003B0CAE">
        <w:rPr>
          <w:color w:val="222222"/>
          <w:shd w:val="clear" w:color="auto" w:fill="FFFFFF"/>
        </w:rPr>
        <w:t xml:space="preserve"> Analysis and design of hierarchical fuzzy systems. </w:t>
      </w:r>
      <w:r w:rsidRPr="003B0CAE">
        <w:rPr>
          <w:i/>
          <w:color w:val="222222"/>
          <w:shd w:val="clear" w:color="auto" w:fill="FFFFFF"/>
        </w:rPr>
        <w:t xml:space="preserve">IEEE Transactions on Fuzzy Systems, 1999, </w:t>
      </w:r>
      <w:r w:rsidRPr="003B0CAE">
        <w:rPr>
          <w:color w:val="222222"/>
          <w:shd w:val="clear" w:color="auto" w:fill="FFFFFF"/>
        </w:rPr>
        <w:t>7(5), 617-624.</w:t>
      </w:r>
    </w:p>
    <w:p w:rsidR="004C2CD3" w:rsidRPr="00EC5158" w:rsidRDefault="004C2CD3" w:rsidP="0050442A">
      <w:pPr>
        <w:spacing w:after="0" w:line="360" w:lineRule="auto"/>
        <w:jc w:val="both"/>
        <w:rPr>
          <w:shd w:val="clear" w:color="auto" w:fill="FFFFFF"/>
        </w:rPr>
      </w:pPr>
      <w:r w:rsidRPr="00EC5158">
        <w:rPr>
          <w:b/>
          <w:shd w:val="clear" w:color="auto" w:fill="FFFFFF"/>
        </w:rPr>
        <w:t>WEB_1.</w:t>
      </w:r>
      <w:r>
        <w:rPr>
          <w:shd w:val="clear" w:color="auto" w:fill="FFFFFF"/>
        </w:rPr>
        <w:t xml:space="preserve"> (2007</w:t>
      </w:r>
      <w:r w:rsidRPr="00EC5158">
        <w:rPr>
          <w:shd w:val="clear" w:color="auto" w:fill="FFFFFF"/>
        </w:rPr>
        <w:t>)</w:t>
      </w:r>
      <w:r>
        <w:rPr>
          <w:shd w:val="clear" w:color="auto" w:fill="FFFFFF"/>
        </w:rPr>
        <w:t>.</w:t>
      </w:r>
      <w:r w:rsidRPr="00EC5158">
        <w:rPr>
          <w:shd w:val="clear" w:color="auto" w:fill="FFFFFF"/>
        </w:rPr>
        <w:t xml:space="preserve"> Princeton University web site. </w:t>
      </w:r>
      <w:hyperlink r:id="rId130" w:history="1">
        <w:r w:rsidRPr="00EC5158">
          <w:rPr>
            <w:rStyle w:val="Kpr"/>
            <w:color w:val="000000" w:themeColor="text1"/>
            <w:u w:val="none"/>
            <w:shd w:val="clear" w:color="auto" w:fill="FFFFFF"/>
          </w:rPr>
          <w:t>http://www.cs.princeton.edu/courses/archive/fall07/cos436/HIDDEN/Knapp/fuzzy004.htm</w:t>
        </w:r>
      </w:hyperlink>
      <w:r w:rsidRPr="00EC5158">
        <w:rPr>
          <w:shd w:val="clear" w:color="auto" w:fill="FFFFFF"/>
        </w:rPr>
        <w:t xml:space="preserve"> (29.06.2016).</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 xml:space="preserve">Wei M, Bai B, Sung AH, Liu Q, Wang J, Cather ME. </w:t>
      </w:r>
      <w:r w:rsidRPr="003B0CAE">
        <w:rPr>
          <w:color w:val="222222"/>
          <w:shd w:val="clear" w:color="auto" w:fill="FFFFFF"/>
        </w:rPr>
        <w:t xml:space="preserve">Predicting injection profiles using ANFIS. </w:t>
      </w:r>
      <w:r w:rsidRPr="003B0CAE">
        <w:rPr>
          <w:i/>
          <w:color w:val="222222"/>
          <w:shd w:val="clear" w:color="auto" w:fill="FFFFFF"/>
        </w:rPr>
        <w:t>Information Sciences</w:t>
      </w:r>
      <w:r w:rsidRPr="003B0CAE">
        <w:rPr>
          <w:color w:val="222222"/>
          <w:shd w:val="clear" w:color="auto" w:fill="FFFFFF"/>
        </w:rPr>
        <w:t>, 2007, 177(20), 4445-4461.</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Yager RR, Zadeh LA.</w:t>
      </w:r>
      <w:r w:rsidRPr="003B0CAE">
        <w:rPr>
          <w:color w:val="222222"/>
          <w:shd w:val="clear" w:color="auto" w:fill="FFFFFF"/>
        </w:rPr>
        <w:t xml:space="preserve"> An Introduction to Fuzzy Logic, 1st edition, Springer Science and Business Media, 1992, 356.</w:t>
      </w:r>
    </w:p>
    <w:p w:rsidR="004C2CD3" w:rsidRDefault="004C2CD3" w:rsidP="0050442A">
      <w:pPr>
        <w:spacing w:after="0" w:line="360" w:lineRule="auto"/>
        <w:jc w:val="both"/>
        <w:rPr>
          <w:color w:val="222222"/>
          <w:shd w:val="clear" w:color="auto" w:fill="FFFFFF"/>
        </w:rPr>
      </w:pPr>
      <w:r w:rsidRPr="00430964">
        <w:rPr>
          <w:b/>
          <w:color w:val="222222"/>
          <w:shd w:val="clear" w:color="auto" w:fill="FFFFFF"/>
        </w:rPr>
        <w:lastRenderedPageBreak/>
        <w:t>Yang Z, Wang Y, Ouyang G.</w:t>
      </w:r>
      <w:r>
        <w:rPr>
          <w:color w:val="222222"/>
          <w:shd w:val="clear" w:color="auto" w:fill="FFFFFF"/>
        </w:rPr>
        <w:t xml:space="preserve"> </w:t>
      </w:r>
      <w:r w:rsidRPr="00392A9E">
        <w:rPr>
          <w:color w:val="222222"/>
          <w:shd w:val="clear" w:color="auto" w:fill="FFFFFF"/>
        </w:rPr>
        <w:t xml:space="preserve">Adaptive neuro-fuzzy inference system for classification of background EEG signals from ESES patients and controls. </w:t>
      </w:r>
      <w:r w:rsidRPr="004C7732">
        <w:rPr>
          <w:i/>
          <w:color w:val="222222"/>
          <w:shd w:val="clear" w:color="auto" w:fill="FFFFFF"/>
        </w:rPr>
        <w:t>The Scientific World Journal</w:t>
      </w:r>
      <w:r>
        <w:rPr>
          <w:color w:val="222222"/>
          <w:shd w:val="clear" w:color="auto" w:fill="FFFFFF"/>
        </w:rPr>
        <w:t xml:space="preserve">, </w:t>
      </w:r>
      <w:r w:rsidRPr="00392A9E">
        <w:rPr>
          <w:color w:val="222222"/>
          <w:shd w:val="clear" w:color="auto" w:fill="FFFFFF"/>
        </w:rPr>
        <w:t>2014</w:t>
      </w:r>
      <w:r>
        <w:rPr>
          <w:color w:val="222222"/>
          <w:shd w:val="clear" w:color="auto" w:fill="FFFFFF"/>
        </w:rPr>
        <w:t>(2014)</w:t>
      </w:r>
      <w:r w:rsidRPr="00392A9E">
        <w:rPr>
          <w:color w:val="222222"/>
          <w:shd w:val="clear" w:color="auto" w:fill="FFFFFF"/>
        </w:rPr>
        <w:t>.</w:t>
      </w:r>
    </w:p>
    <w:p w:rsidR="004C2CD3" w:rsidRPr="0032629E" w:rsidRDefault="004C2CD3" w:rsidP="0050442A">
      <w:pPr>
        <w:spacing w:after="0" w:line="360" w:lineRule="auto"/>
        <w:jc w:val="both"/>
        <w:rPr>
          <w:color w:val="222222"/>
          <w:sz w:val="32"/>
          <w:shd w:val="clear" w:color="auto" w:fill="FFFFFF"/>
        </w:rPr>
      </w:pPr>
      <w:r w:rsidRPr="0032629E">
        <w:rPr>
          <w:b/>
          <w:color w:val="222222"/>
          <w:szCs w:val="20"/>
          <w:shd w:val="clear" w:color="auto" w:fill="FFFFFF"/>
        </w:rPr>
        <w:t>Zadeh LA.</w:t>
      </w:r>
      <w:r w:rsidRPr="0032629E">
        <w:rPr>
          <w:color w:val="222222"/>
          <w:szCs w:val="20"/>
          <w:shd w:val="clear" w:color="auto" w:fill="FFFFFF"/>
        </w:rPr>
        <w:t xml:space="preserve"> Fuzzy sets.</w:t>
      </w:r>
      <w:r w:rsidRPr="0032629E">
        <w:rPr>
          <w:rStyle w:val="apple-converted-space"/>
          <w:color w:val="222222"/>
          <w:szCs w:val="20"/>
          <w:shd w:val="clear" w:color="auto" w:fill="FFFFFF"/>
        </w:rPr>
        <w:t> </w:t>
      </w:r>
      <w:r>
        <w:rPr>
          <w:i/>
          <w:iCs/>
          <w:color w:val="222222"/>
          <w:szCs w:val="20"/>
          <w:shd w:val="clear" w:color="auto" w:fill="FFFFFF"/>
        </w:rPr>
        <w:t>Information and C</w:t>
      </w:r>
      <w:r w:rsidRPr="0032629E">
        <w:rPr>
          <w:i/>
          <w:iCs/>
          <w:color w:val="222222"/>
          <w:szCs w:val="20"/>
          <w:shd w:val="clear" w:color="auto" w:fill="FFFFFF"/>
        </w:rPr>
        <w:t>ontrol</w:t>
      </w:r>
      <w:r w:rsidRPr="0032629E">
        <w:rPr>
          <w:color w:val="222222"/>
          <w:szCs w:val="20"/>
          <w:shd w:val="clear" w:color="auto" w:fill="FFFFFF"/>
        </w:rPr>
        <w:t>,</w:t>
      </w:r>
      <w:r w:rsidRPr="0032629E">
        <w:rPr>
          <w:rStyle w:val="apple-converted-space"/>
          <w:color w:val="222222"/>
          <w:szCs w:val="20"/>
          <w:shd w:val="clear" w:color="auto" w:fill="FFFFFF"/>
        </w:rPr>
        <w:t xml:space="preserve"> 1965, </w:t>
      </w:r>
      <w:r w:rsidRPr="002F14C7">
        <w:rPr>
          <w:iCs/>
          <w:color w:val="222222"/>
          <w:szCs w:val="20"/>
          <w:shd w:val="clear" w:color="auto" w:fill="FFFFFF"/>
        </w:rPr>
        <w:t>8</w:t>
      </w:r>
      <w:r w:rsidRPr="0032629E">
        <w:rPr>
          <w:color w:val="222222"/>
          <w:szCs w:val="20"/>
          <w:shd w:val="clear" w:color="auto" w:fill="FFFFFF"/>
        </w:rPr>
        <w:t>(3), 338-353.</w:t>
      </w:r>
    </w:p>
    <w:p w:rsidR="004C2CD3" w:rsidRPr="003B0CAE" w:rsidRDefault="004C2CD3" w:rsidP="0050442A">
      <w:pPr>
        <w:spacing w:after="0" w:line="360" w:lineRule="auto"/>
        <w:jc w:val="both"/>
        <w:rPr>
          <w:color w:val="222222"/>
          <w:shd w:val="clear" w:color="auto" w:fill="FFFFFF"/>
        </w:rPr>
      </w:pPr>
      <w:r w:rsidRPr="003B0CAE">
        <w:rPr>
          <w:b/>
          <w:color w:val="222222"/>
          <w:shd w:val="clear" w:color="auto" w:fill="FFFFFF"/>
        </w:rPr>
        <w:t>Zhang H, Liu D.</w:t>
      </w:r>
      <w:r w:rsidRPr="003B0CAE">
        <w:rPr>
          <w:color w:val="222222"/>
          <w:shd w:val="clear" w:color="auto" w:fill="FFFFFF"/>
        </w:rPr>
        <w:t xml:space="preserve"> </w:t>
      </w:r>
      <w:r w:rsidRPr="003B0CAE">
        <w:rPr>
          <w:iCs/>
          <w:color w:val="222222"/>
          <w:shd w:val="clear" w:color="auto" w:fill="FFFFFF"/>
        </w:rPr>
        <w:t>Fuzzy modeling and fuzzy control</w:t>
      </w:r>
      <w:r w:rsidRPr="003B0CAE">
        <w:rPr>
          <w:color w:val="222222"/>
          <w:shd w:val="clear" w:color="auto" w:fill="FFFFFF"/>
        </w:rPr>
        <w:t>, Birkhäuser, 2006, 416.</w:t>
      </w:r>
    </w:p>
    <w:p w:rsidR="004C2CD3" w:rsidRDefault="004C2CD3" w:rsidP="0050442A">
      <w:pPr>
        <w:spacing w:after="0" w:line="360" w:lineRule="auto"/>
        <w:jc w:val="both"/>
        <w:rPr>
          <w:color w:val="222222"/>
          <w:shd w:val="clear" w:color="auto" w:fill="FFFFFF"/>
        </w:rPr>
      </w:pPr>
      <w:r w:rsidRPr="003B0CAE">
        <w:rPr>
          <w:b/>
          <w:color w:val="222222"/>
          <w:shd w:val="clear" w:color="auto" w:fill="FFFFFF"/>
        </w:rPr>
        <w:t>Ziasabounchi N, Askerzade I.</w:t>
      </w:r>
      <w:r w:rsidRPr="003B0CAE">
        <w:rPr>
          <w:color w:val="222222"/>
          <w:shd w:val="clear" w:color="auto" w:fill="FFFFFF"/>
        </w:rPr>
        <w:t xml:space="preserve"> ANFIS Based Classification Model for Heart Disease Prediction.</w:t>
      </w:r>
      <w:r w:rsidRPr="003B0CAE">
        <w:rPr>
          <w:rStyle w:val="apple-converted-space"/>
          <w:color w:val="222222"/>
          <w:shd w:val="clear" w:color="auto" w:fill="FFFFFF"/>
        </w:rPr>
        <w:t> </w:t>
      </w:r>
      <w:r w:rsidRPr="003B0CAE">
        <w:rPr>
          <w:i/>
          <w:iCs/>
          <w:color w:val="222222"/>
          <w:shd w:val="clear" w:color="auto" w:fill="FFFFFF"/>
        </w:rPr>
        <w:t>Intenational Journal of Electrical and Computer Sciences</w:t>
      </w:r>
      <w:r w:rsidRPr="003B0CAE">
        <w:rPr>
          <w:iCs/>
          <w:color w:val="222222"/>
          <w:shd w:val="clear" w:color="auto" w:fill="FFFFFF"/>
        </w:rPr>
        <w:t>, 2014, 14</w:t>
      </w:r>
      <w:r w:rsidRPr="003B0CAE">
        <w:rPr>
          <w:color w:val="222222"/>
          <w:shd w:val="clear" w:color="auto" w:fill="FFFFFF"/>
        </w:rPr>
        <w:t>(02), 7-12.</w:t>
      </w:r>
    </w:p>
    <w:p w:rsidR="001C57DB" w:rsidRPr="002858D0" w:rsidRDefault="004C2CD3" w:rsidP="002858D0">
      <w:pPr>
        <w:spacing w:after="0" w:line="360" w:lineRule="auto"/>
        <w:jc w:val="both"/>
        <w:rPr>
          <w:color w:val="222222"/>
          <w:shd w:val="clear" w:color="auto" w:fill="FFFFFF"/>
        </w:rPr>
      </w:pPr>
      <w:r w:rsidRPr="009801B8">
        <w:rPr>
          <w:b/>
          <w:color w:val="222222"/>
          <w:shd w:val="clear" w:color="auto" w:fill="FFFFFF"/>
        </w:rPr>
        <w:t>Zweig MH, Campbell G</w:t>
      </w:r>
      <w:r w:rsidRPr="009801B8">
        <w:rPr>
          <w:color w:val="222222"/>
          <w:shd w:val="clear" w:color="auto" w:fill="FFFFFF"/>
        </w:rPr>
        <w:t xml:space="preserve">. Receiver-operating characteristic (ROC) plots: a fundamental evaluation tool in clinical medicine. </w:t>
      </w:r>
      <w:r w:rsidRPr="009801B8">
        <w:rPr>
          <w:i/>
          <w:color w:val="222222"/>
          <w:shd w:val="clear" w:color="auto" w:fill="FFFFFF"/>
        </w:rPr>
        <w:t>Clinical chemistry</w:t>
      </w:r>
      <w:r w:rsidRPr="009801B8">
        <w:rPr>
          <w:color w:val="222222"/>
          <w:shd w:val="clear" w:color="auto" w:fill="FFFFFF"/>
        </w:rPr>
        <w:t xml:space="preserve">, </w:t>
      </w:r>
      <w:r>
        <w:rPr>
          <w:color w:val="222222"/>
          <w:shd w:val="clear" w:color="auto" w:fill="FFFFFF"/>
        </w:rPr>
        <w:t xml:space="preserve">1993, </w:t>
      </w:r>
      <w:r w:rsidRPr="009801B8">
        <w:rPr>
          <w:color w:val="222222"/>
          <w:shd w:val="clear" w:color="auto" w:fill="FFFFFF"/>
        </w:rPr>
        <w:t>39(4), 561-577.</w:t>
      </w:r>
    </w:p>
    <w:p w:rsidR="001C57DB" w:rsidRDefault="001C57DB" w:rsidP="009867B6">
      <w:pPr>
        <w:spacing w:after="0"/>
      </w:pPr>
    </w:p>
    <w:p w:rsidR="002452A6" w:rsidRDefault="002452A6" w:rsidP="009867B6">
      <w:pPr>
        <w:spacing w:after="0"/>
        <w:jc w:val="center"/>
        <w:rPr>
          <w:b/>
          <w:sz w:val="28"/>
        </w:rPr>
        <w:sectPr w:rsidR="002452A6" w:rsidSect="00F60D11">
          <w:footerReference w:type="default" r:id="rId131"/>
          <w:pgSz w:w="11906" w:h="16838"/>
          <w:pgMar w:top="1418" w:right="1134" w:bottom="1418" w:left="1701" w:header="709" w:footer="709" w:gutter="0"/>
          <w:pgNumType w:start="1"/>
          <w:cols w:space="708"/>
          <w:docGrid w:linePitch="360"/>
        </w:sectPr>
      </w:pPr>
      <w:bookmarkStart w:id="369" w:name="_Toc458081304"/>
    </w:p>
    <w:p w:rsidR="001C57DB" w:rsidRPr="006D11A7" w:rsidRDefault="001C57DB" w:rsidP="009867B6">
      <w:pPr>
        <w:spacing w:after="0"/>
        <w:jc w:val="center"/>
        <w:rPr>
          <w:b/>
          <w:sz w:val="28"/>
        </w:rPr>
      </w:pPr>
      <w:r w:rsidRPr="006D11A7">
        <w:rPr>
          <w:b/>
          <w:sz w:val="28"/>
        </w:rPr>
        <w:lastRenderedPageBreak/>
        <w:t>ÖZGEÇMİŞ</w:t>
      </w:r>
      <w:bookmarkEnd w:id="369"/>
    </w:p>
    <w:p w:rsidR="001C57DB" w:rsidRDefault="001C57DB" w:rsidP="002858D0">
      <w:pPr>
        <w:tabs>
          <w:tab w:val="left" w:pos="3360"/>
        </w:tabs>
        <w:spacing w:after="0" w:line="240" w:lineRule="auto"/>
        <w:jc w:val="both"/>
        <w:rPr>
          <w:rFonts w:eastAsia="Times New Roman"/>
        </w:rPr>
      </w:pPr>
    </w:p>
    <w:p w:rsidR="009B6A3F" w:rsidRPr="004B7E2A" w:rsidRDefault="009B6A3F" w:rsidP="002858D0">
      <w:pPr>
        <w:tabs>
          <w:tab w:val="left" w:pos="3360"/>
        </w:tabs>
        <w:spacing w:after="0" w:line="240" w:lineRule="auto"/>
        <w:jc w:val="both"/>
        <w:rPr>
          <w:rFonts w:eastAsia="Times New Roman"/>
        </w:rPr>
      </w:pPr>
    </w:p>
    <w:p w:rsidR="001C57DB" w:rsidRPr="004B7E2A" w:rsidRDefault="001C57DB" w:rsidP="009867B6">
      <w:pPr>
        <w:tabs>
          <w:tab w:val="left" w:pos="3360"/>
        </w:tabs>
        <w:spacing w:after="0" w:line="360" w:lineRule="auto"/>
        <w:jc w:val="both"/>
        <w:rPr>
          <w:rFonts w:eastAsia="Times New Roman"/>
        </w:rPr>
      </w:pPr>
      <w:r w:rsidRPr="004B7E2A">
        <w:rPr>
          <w:rFonts w:eastAsia="Times New Roman"/>
          <w:b/>
        </w:rPr>
        <w:t>Soyadı, Adı</w:t>
      </w:r>
      <w:r w:rsidRPr="004B7E2A">
        <w:rPr>
          <w:rFonts w:eastAsia="Times New Roman"/>
        </w:rPr>
        <w:tab/>
        <w:t>: CANTAŞ, Fulden</w:t>
      </w:r>
    </w:p>
    <w:p w:rsidR="001C57DB" w:rsidRPr="004B7E2A" w:rsidRDefault="001C57DB" w:rsidP="009867B6">
      <w:pPr>
        <w:tabs>
          <w:tab w:val="left" w:pos="3360"/>
        </w:tabs>
        <w:spacing w:after="0" w:line="360" w:lineRule="auto"/>
        <w:jc w:val="both"/>
        <w:rPr>
          <w:rFonts w:eastAsia="Times New Roman"/>
        </w:rPr>
      </w:pPr>
      <w:r w:rsidRPr="004B7E2A">
        <w:rPr>
          <w:rFonts w:eastAsia="Times New Roman"/>
          <w:b/>
        </w:rPr>
        <w:t>Uyruk</w:t>
      </w:r>
      <w:r w:rsidRPr="004B7E2A">
        <w:rPr>
          <w:rFonts w:eastAsia="Times New Roman"/>
        </w:rPr>
        <w:tab/>
        <w:t>: T.C</w:t>
      </w:r>
    </w:p>
    <w:p w:rsidR="001C57DB" w:rsidRPr="004B7E2A" w:rsidRDefault="001C57DB" w:rsidP="009867B6">
      <w:pPr>
        <w:tabs>
          <w:tab w:val="left" w:pos="3360"/>
        </w:tabs>
        <w:spacing w:after="0" w:line="360" w:lineRule="auto"/>
        <w:jc w:val="both"/>
        <w:rPr>
          <w:rFonts w:eastAsia="Times New Roman"/>
        </w:rPr>
      </w:pPr>
      <w:r w:rsidRPr="004B7E2A">
        <w:rPr>
          <w:rFonts w:eastAsia="Times New Roman"/>
          <w:b/>
        </w:rPr>
        <w:t>Doğum yeri ve tarihi</w:t>
      </w:r>
      <w:r w:rsidRPr="004B7E2A">
        <w:rPr>
          <w:rFonts w:eastAsia="Times New Roman"/>
        </w:rPr>
        <w:tab/>
        <w:t>: Karşıyaka / İZMİR,  19.04.1989</w:t>
      </w:r>
    </w:p>
    <w:p w:rsidR="001C57DB" w:rsidRPr="004B7E2A" w:rsidRDefault="001C57DB" w:rsidP="009867B6">
      <w:pPr>
        <w:spacing w:after="0" w:line="360" w:lineRule="auto"/>
        <w:rPr>
          <w:rFonts w:eastAsia="Times New Roman"/>
        </w:rPr>
      </w:pPr>
      <w:r>
        <w:rPr>
          <w:rFonts w:eastAsia="Times New Roman"/>
          <w:b/>
          <w:lang w:val="sv-SE"/>
        </w:rPr>
        <w:t>Telefon</w:t>
      </w:r>
      <w:r>
        <w:rPr>
          <w:rFonts w:eastAsia="Times New Roman"/>
          <w:b/>
          <w:lang w:val="sv-SE"/>
        </w:rPr>
        <w:tab/>
      </w:r>
      <w:r>
        <w:rPr>
          <w:rFonts w:eastAsia="Times New Roman"/>
          <w:b/>
          <w:lang w:val="sv-SE"/>
        </w:rPr>
        <w:tab/>
      </w:r>
      <w:r>
        <w:rPr>
          <w:rFonts w:eastAsia="Times New Roman"/>
          <w:b/>
          <w:lang w:val="sv-SE"/>
        </w:rPr>
        <w:tab/>
        <w:t xml:space="preserve">         </w:t>
      </w:r>
      <w:r w:rsidRPr="004B7E2A">
        <w:rPr>
          <w:rFonts w:eastAsia="Times New Roman"/>
          <w:lang w:val="sv-SE"/>
        </w:rPr>
        <w:t>: 0256 213 78 39 - 4535</w:t>
      </w:r>
    </w:p>
    <w:p w:rsidR="001C57DB" w:rsidRPr="004B7E2A" w:rsidRDefault="001C57DB" w:rsidP="009867B6">
      <w:pPr>
        <w:tabs>
          <w:tab w:val="left" w:pos="3360"/>
        </w:tabs>
        <w:spacing w:after="0" w:line="360" w:lineRule="auto"/>
        <w:jc w:val="both"/>
        <w:rPr>
          <w:rFonts w:eastAsia="Times New Roman"/>
        </w:rPr>
      </w:pPr>
      <w:r w:rsidRPr="004B7E2A">
        <w:rPr>
          <w:rFonts w:eastAsia="Times New Roman"/>
          <w:b/>
        </w:rPr>
        <w:t>E-mail</w:t>
      </w:r>
      <w:r w:rsidRPr="004B7E2A">
        <w:rPr>
          <w:rFonts w:eastAsia="Times New Roman"/>
          <w:b/>
        </w:rPr>
        <w:tab/>
      </w:r>
      <w:r w:rsidRPr="004B7E2A">
        <w:rPr>
          <w:rFonts w:eastAsia="Times New Roman"/>
        </w:rPr>
        <w:t xml:space="preserve">: </w:t>
      </w:r>
      <w:hyperlink r:id="rId132" w:history="1">
        <w:r w:rsidRPr="00273718">
          <w:rPr>
            <w:rStyle w:val="Kpr"/>
            <w:rFonts w:eastAsia="Times New Roman"/>
            <w:color w:val="000000" w:themeColor="text1"/>
            <w:u w:val="none"/>
          </w:rPr>
          <w:t>fulden.cantas@adu.edu.tr</w:t>
        </w:r>
      </w:hyperlink>
      <w:r w:rsidRPr="004B7E2A">
        <w:rPr>
          <w:rFonts w:eastAsia="Times New Roman"/>
        </w:rPr>
        <w:tab/>
      </w:r>
    </w:p>
    <w:p w:rsidR="001C57DB" w:rsidRPr="004B7E2A" w:rsidRDefault="001C57DB" w:rsidP="009867B6">
      <w:pPr>
        <w:tabs>
          <w:tab w:val="left" w:pos="3360"/>
        </w:tabs>
        <w:spacing w:after="0" w:line="360" w:lineRule="auto"/>
        <w:jc w:val="both"/>
        <w:rPr>
          <w:rFonts w:eastAsia="Times New Roman"/>
        </w:rPr>
      </w:pPr>
      <w:r w:rsidRPr="004B7E2A">
        <w:rPr>
          <w:rFonts w:eastAsia="Times New Roman"/>
          <w:b/>
        </w:rPr>
        <w:t>Yabancı Dil</w:t>
      </w:r>
      <w:r w:rsidRPr="004B7E2A">
        <w:rPr>
          <w:rFonts w:eastAsia="Times New Roman"/>
          <w:b/>
        </w:rPr>
        <w:tab/>
      </w:r>
      <w:r w:rsidR="00310A65">
        <w:rPr>
          <w:rFonts w:eastAsia="Times New Roman"/>
        </w:rPr>
        <w:t xml:space="preserve">: </w:t>
      </w:r>
      <w:r w:rsidRPr="004B7E2A">
        <w:rPr>
          <w:rFonts w:eastAsia="Times New Roman"/>
        </w:rPr>
        <w:t>İngilizce (Konuşma : İyi</w:t>
      </w:r>
      <w:r>
        <w:rPr>
          <w:rFonts w:eastAsia="Times New Roman"/>
        </w:rPr>
        <w:t xml:space="preserve">, Yazma : İyi, Okuma : İyi) </w:t>
      </w:r>
      <w:r>
        <w:rPr>
          <w:rFonts w:eastAsia="Times New Roman"/>
        </w:rPr>
        <w:tab/>
        <w:t xml:space="preserve"> </w:t>
      </w:r>
      <w:r w:rsidRPr="004B7E2A">
        <w:rPr>
          <w:rFonts w:eastAsia="Times New Roman"/>
        </w:rPr>
        <w:t>YDS=80, KPDS=83, ÜDS=91.25)</w:t>
      </w:r>
    </w:p>
    <w:p w:rsidR="001C57DB" w:rsidRPr="004B7E2A" w:rsidRDefault="001C57DB" w:rsidP="009867B6">
      <w:pPr>
        <w:tabs>
          <w:tab w:val="left" w:pos="3360"/>
        </w:tabs>
        <w:spacing w:after="0" w:line="360" w:lineRule="auto"/>
        <w:jc w:val="both"/>
        <w:rPr>
          <w:rFonts w:eastAsia="Times New Roman"/>
        </w:rPr>
      </w:pPr>
    </w:p>
    <w:p w:rsidR="001C57DB" w:rsidRPr="004B7E2A" w:rsidRDefault="001C57DB" w:rsidP="009867B6">
      <w:pPr>
        <w:tabs>
          <w:tab w:val="left" w:pos="3360"/>
        </w:tabs>
        <w:spacing w:after="0" w:line="360" w:lineRule="auto"/>
        <w:jc w:val="both"/>
        <w:rPr>
          <w:rFonts w:eastAsia="Times New Roman"/>
        </w:rPr>
      </w:pPr>
    </w:p>
    <w:p w:rsidR="001C57DB" w:rsidRPr="004B7E2A" w:rsidRDefault="001C57DB" w:rsidP="009867B6">
      <w:pPr>
        <w:tabs>
          <w:tab w:val="left" w:pos="3360"/>
        </w:tabs>
        <w:spacing w:after="0" w:line="360" w:lineRule="auto"/>
        <w:jc w:val="both"/>
        <w:rPr>
          <w:rFonts w:eastAsia="Times New Roman"/>
        </w:rPr>
      </w:pPr>
      <w:r w:rsidRPr="004B7E2A">
        <w:rPr>
          <w:rFonts w:eastAsia="Times New Roman"/>
          <w:b/>
        </w:rPr>
        <w:t>EĞİTİM</w:t>
      </w:r>
    </w:p>
    <w:p w:rsidR="001C57DB" w:rsidRPr="004B7E2A" w:rsidRDefault="001C57DB" w:rsidP="009867B6">
      <w:pPr>
        <w:tabs>
          <w:tab w:val="left" w:pos="3360"/>
        </w:tabs>
        <w:spacing w:after="0" w:line="360" w:lineRule="auto"/>
        <w:jc w:val="both"/>
        <w:rPr>
          <w:rFonts w:eastAsia="Times New Roman"/>
        </w:rPr>
      </w:pPr>
    </w:p>
    <w:tbl>
      <w:tblPr>
        <w:tblW w:w="7225" w:type="dxa"/>
        <w:tblBorders>
          <w:top w:val="single" w:sz="4" w:space="0" w:color="auto"/>
          <w:insideH w:val="single" w:sz="4" w:space="0" w:color="auto"/>
        </w:tblBorders>
        <w:tblLook w:val="04A0" w:firstRow="1" w:lastRow="0" w:firstColumn="1" w:lastColumn="0" w:noHBand="0" w:noVBand="1"/>
      </w:tblPr>
      <w:tblGrid>
        <w:gridCol w:w="1200"/>
        <w:gridCol w:w="3780"/>
        <w:gridCol w:w="2245"/>
      </w:tblGrid>
      <w:tr w:rsidR="001C57DB" w:rsidRPr="004B7E2A" w:rsidTr="00B608CD">
        <w:tc>
          <w:tcPr>
            <w:tcW w:w="1200" w:type="dxa"/>
          </w:tcPr>
          <w:p w:rsidR="001C57DB" w:rsidRPr="004B7E2A" w:rsidRDefault="001C57DB" w:rsidP="009867B6">
            <w:pPr>
              <w:tabs>
                <w:tab w:val="left" w:pos="3360"/>
              </w:tabs>
              <w:spacing w:after="0" w:line="360" w:lineRule="auto"/>
              <w:jc w:val="center"/>
              <w:rPr>
                <w:rFonts w:eastAsia="Times New Roman"/>
                <w:b/>
              </w:rPr>
            </w:pPr>
            <w:r w:rsidRPr="004B7E2A">
              <w:rPr>
                <w:rFonts w:eastAsia="Times New Roman"/>
                <w:b/>
              </w:rPr>
              <w:t>Derece</w:t>
            </w:r>
          </w:p>
        </w:tc>
        <w:tc>
          <w:tcPr>
            <w:tcW w:w="3780" w:type="dxa"/>
          </w:tcPr>
          <w:p w:rsidR="001C57DB" w:rsidRPr="004B7E2A" w:rsidRDefault="001C57DB" w:rsidP="009867B6">
            <w:pPr>
              <w:tabs>
                <w:tab w:val="left" w:pos="3360"/>
              </w:tabs>
              <w:spacing w:after="0" w:line="360" w:lineRule="auto"/>
              <w:jc w:val="center"/>
              <w:rPr>
                <w:rFonts w:eastAsia="Times New Roman"/>
                <w:b/>
              </w:rPr>
            </w:pPr>
            <w:r w:rsidRPr="004B7E2A">
              <w:rPr>
                <w:rFonts w:eastAsia="Times New Roman"/>
                <w:b/>
              </w:rPr>
              <w:t>Kurum</w:t>
            </w:r>
          </w:p>
        </w:tc>
        <w:tc>
          <w:tcPr>
            <w:tcW w:w="2245" w:type="dxa"/>
          </w:tcPr>
          <w:p w:rsidR="001C57DB" w:rsidRPr="004B7E2A" w:rsidRDefault="001C57DB" w:rsidP="009867B6">
            <w:pPr>
              <w:tabs>
                <w:tab w:val="left" w:pos="1764"/>
              </w:tabs>
              <w:spacing w:after="0" w:line="360" w:lineRule="auto"/>
              <w:jc w:val="center"/>
              <w:rPr>
                <w:rFonts w:eastAsia="Times New Roman"/>
                <w:b/>
              </w:rPr>
            </w:pPr>
            <w:r w:rsidRPr="004B7E2A">
              <w:rPr>
                <w:rFonts w:eastAsia="Times New Roman"/>
                <w:b/>
              </w:rPr>
              <w:t>Bulunduğu Yıllar</w:t>
            </w:r>
          </w:p>
        </w:tc>
      </w:tr>
      <w:tr w:rsidR="001C57DB" w:rsidRPr="004B7E2A" w:rsidTr="00B608CD">
        <w:tc>
          <w:tcPr>
            <w:tcW w:w="1200" w:type="dxa"/>
            <w:vAlign w:val="center"/>
          </w:tcPr>
          <w:p w:rsidR="001C57DB" w:rsidRPr="004B7E2A" w:rsidRDefault="001C57DB" w:rsidP="009867B6">
            <w:pPr>
              <w:tabs>
                <w:tab w:val="left" w:pos="3360"/>
              </w:tabs>
              <w:spacing w:after="0" w:line="360" w:lineRule="auto"/>
              <w:rPr>
                <w:rFonts w:eastAsia="Times New Roman"/>
              </w:rPr>
            </w:pPr>
            <w:r w:rsidRPr="004B7E2A">
              <w:rPr>
                <w:rFonts w:eastAsia="Times New Roman"/>
              </w:rPr>
              <w:t>Y. Lisans</w:t>
            </w:r>
          </w:p>
        </w:tc>
        <w:tc>
          <w:tcPr>
            <w:tcW w:w="3780" w:type="dxa"/>
            <w:vAlign w:val="center"/>
          </w:tcPr>
          <w:p w:rsidR="001C57DB" w:rsidRPr="004B7E2A" w:rsidRDefault="001C57DB" w:rsidP="009867B6">
            <w:pPr>
              <w:tabs>
                <w:tab w:val="left" w:pos="3360"/>
              </w:tabs>
              <w:spacing w:after="0" w:line="360" w:lineRule="auto"/>
              <w:rPr>
                <w:rFonts w:eastAsia="Times New Roman"/>
              </w:rPr>
            </w:pPr>
            <w:r w:rsidRPr="004B7E2A">
              <w:rPr>
                <w:rFonts w:eastAsia="Times New Roman"/>
              </w:rPr>
              <w:t>İzmir Yüksek Teknoloji Enstitüsü, Matematik Bölümü</w:t>
            </w:r>
          </w:p>
        </w:tc>
        <w:tc>
          <w:tcPr>
            <w:tcW w:w="2245" w:type="dxa"/>
            <w:vAlign w:val="center"/>
          </w:tcPr>
          <w:p w:rsidR="001C57DB" w:rsidRPr="004B7E2A" w:rsidRDefault="001C57DB" w:rsidP="009867B6">
            <w:pPr>
              <w:tabs>
                <w:tab w:val="left" w:pos="3360"/>
              </w:tabs>
              <w:spacing w:after="0" w:line="360" w:lineRule="auto"/>
              <w:jc w:val="center"/>
              <w:rPr>
                <w:rFonts w:eastAsia="Times New Roman"/>
              </w:rPr>
            </w:pPr>
            <w:r w:rsidRPr="004B7E2A">
              <w:rPr>
                <w:rFonts w:eastAsia="Times New Roman"/>
              </w:rPr>
              <w:t>2011 - 2014</w:t>
            </w:r>
          </w:p>
        </w:tc>
      </w:tr>
      <w:tr w:rsidR="001C57DB" w:rsidRPr="004B7E2A" w:rsidTr="00B608CD">
        <w:tc>
          <w:tcPr>
            <w:tcW w:w="1200" w:type="dxa"/>
            <w:vAlign w:val="center"/>
          </w:tcPr>
          <w:p w:rsidR="001C57DB" w:rsidRPr="004B7E2A" w:rsidRDefault="001C57DB" w:rsidP="009867B6">
            <w:pPr>
              <w:tabs>
                <w:tab w:val="left" w:pos="3360"/>
              </w:tabs>
              <w:spacing w:after="0" w:line="360" w:lineRule="auto"/>
              <w:rPr>
                <w:rFonts w:eastAsia="Times New Roman"/>
              </w:rPr>
            </w:pPr>
            <w:r w:rsidRPr="004B7E2A">
              <w:rPr>
                <w:rFonts w:eastAsia="Times New Roman"/>
              </w:rPr>
              <w:t>Lisans</w:t>
            </w:r>
          </w:p>
        </w:tc>
        <w:tc>
          <w:tcPr>
            <w:tcW w:w="3780" w:type="dxa"/>
            <w:vAlign w:val="center"/>
          </w:tcPr>
          <w:p w:rsidR="001C57DB" w:rsidRPr="004B7E2A" w:rsidRDefault="001C57DB" w:rsidP="009867B6">
            <w:pPr>
              <w:tabs>
                <w:tab w:val="left" w:pos="3360"/>
              </w:tabs>
              <w:spacing w:after="0" w:line="360" w:lineRule="auto"/>
              <w:rPr>
                <w:rFonts w:eastAsia="Times New Roman"/>
              </w:rPr>
            </w:pPr>
            <w:r w:rsidRPr="004B7E2A">
              <w:rPr>
                <w:rFonts w:eastAsia="Times New Roman"/>
              </w:rPr>
              <w:t>Manisa Celal Bayar Üniversitesi, Matematik Bölümü</w:t>
            </w:r>
          </w:p>
        </w:tc>
        <w:tc>
          <w:tcPr>
            <w:tcW w:w="2245" w:type="dxa"/>
            <w:vAlign w:val="center"/>
          </w:tcPr>
          <w:p w:rsidR="001C57DB" w:rsidRPr="004B7E2A" w:rsidRDefault="001C57DB" w:rsidP="009867B6">
            <w:pPr>
              <w:tabs>
                <w:tab w:val="left" w:pos="3360"/>
              </w:tabs>
              <w:spacing w:after="0" w:line="360" w:lineRule="auto"/>
              <w:jc w:val="center"/>
              <w:rPr>
                <w:rFonts w:eastAsia="Times New Roman"/>
              </w:rPr>
            </w:pPr>
            <w:r w:rsidRPr="004B7E2A">
              <w:rPr>
                <w:rFonts w:eastAsia="Times New Roman"/>
              </w:rPr>
              <w:t>2007 - 2011</w:t>
            </w:r>
          </w:p>
        </w:tc>
      </w:tr>
      <w:tr w:rsidR="001C57DB" w:rsidRPr="004B7E2A" w:rsidTr="00B608CD">
        <w:tc>
          <w:tcPr>
            <w:tcW w:w="1200" w:type="dxa"/>
            <w:vAlign w:val="center"/>
          </w:tcPr>
          <w:p w:rsidR="001C57DB" w:rsidRPr="004B7E2A" w:rsidRDefault="001C57DB" w:rsidP="009867B6">
            <w:pPr>
              <w:tabs>
                <w:tab w:val="left" w:pos="3360"/>
              </w:tabs>
              <w:spacing w:after="0" w:line="360" w:lineRule="auto"/>
              <w:rPr>
                <w:rFonts w:eastAsia="Times New Roman"/>
              </w:rPr>
            </w:pPr>
            <w:r w:rsidRPr="004B7E2A">
              <w:rPr>
                <w:rFonts w:eastAsia="Times New Roman"/>
              </w:rPr>
              <w:t>Lise</w:t>
            </w:r>
          </w:p>
        </w:tc>
        <w:tc>
          <w:tcPr>
            <w:tcW w:w="3780" w:type="dxa"/>
            <w:vAlign w:val="center"/>
          </w:tcPr>
          <w:p w:rsidR="001C57DB" w:rsidRPr="004B7E2A" w:rsidRDefault="001C57DB" w:rsidP="009867B6">
            <w:pPr>
              <w:tabs>
                <w:tab w:val="left" w:pos="3360"/>
              </w:tabs>
              <w:spacing w:after="0" w:line="360" w:lineRule="auto"/>
              <w:rPr>
                <w:rFonts w:eastAsia="Times New Roman"/>
              </w:rPr>
            </w:pPr>
            <w:r w:rsidRPr="004B7E2A">
              <w:rPr>
                <w:rFonts w:eastAsia="Times New Roman"/>
              </w:rPr>
              <w:t>Karşıyaka Atakent Anadolu Lisesi</w:t>
            </w:r>
          </w:p>
        </w:tc>
        <w:tc>
          <w:tcPr>
            <w:tcW w:w="2245" w:type="dxa"/>
            <w:vAlign w:val="center"/>
          </w:tcPr>
          <w:p w:rsidR="001C57DB" w:rsidRPr="004B7E2A" w:rsidRDefault="001C57DB" w:rsidP="009867B6">
            <w:pPr>
              <w:tabs>
                <w:tab w:val="left" w:pos="3360"/>
              </w:tabs>
              <w:spacing w:after="0" w:line="360" w:lineRule="auto"/>
              <w:jc w:val="center"/>
              <w:rPr>
                <w:rFonts w:eastAsia="Times New Roman"/>
              </w:rPr>
            </w:pPr>
            <w:r w:rsidRPr="004B7E2A">
              <w:rPr>
                <w:rFonts w:eastAsia="Times New Roman"/>
              </w:rPr>
              <w:t>2003 - 2007</w:t>
            </w:r>
          </w:p>
        </w:tc>
      </w:tr>
    </w:tbl>
    <w:p w:rsidR="001C57DB" w:rsidRPr="004B7E2A" w:rsidRDefault="001C57DB" w:rsidP="009867B6">
      <w:pPr>
        <w:tabs>
          <w:tab w:val="left" w:pos="3360"/>
        </w:tabs>
        <w:spacing w:after="0" w:line="360" w:lineRule="auto"/>
        <w:jc w:val="both"/>
        <w:rPr>
          <w:rFonts w:eastAsia="Times New Roman"/>
        </w:rPr>
      </w:pPr>
    </w:p>
    <w:p w:rsidR="001C57DB" w:rsidRPr="00BC2ACA" w:rsidRDefault="001C57DB" w:rsidP="009867B6">
      <w:pPr>
        <w:tabs>
          <w:tab w:val="left" w:pos="3360"/>
        </w:tabs>
        <w:spacing w:after="0" w:line="360" w:lineRule="auto"/>
        <w:ind w:hanging="3360"/>
        <w:jc w:val="both"/>
        <w:rPr>
          <w:rFonts w:eastAsia="Times New Roman"/>
        </w:rPr>
      </w:pPr>
      <w:r>
        <w:rPr>
          <w:rFonts w:eastAsia="Times New Roman"/>
        </w:rPr>
        <w:t xml:space="preserve"> </w:t>
      </w:r>
      <w:r>
        <w:rPr>
          <w:rFonts w:eastAsia="Times New Roman"/>
        </w:rPr>
        <w:tab/>
      </w:r>
      <w:r>
        <w:rPr>
          <w:rFonts w:eastAsia="Times New Roman"/>
        </w:rPr>
        <w:tab/>
      </w:r>
      <w:r>
        <w:rPr>
          <w:rFonts w:eastAsia="Times New Roman"/>
        </w:rPr>
        <w:tab/>
      </w:r>
    </w:p>
    <w:p w:rsidR="001C57DB" w:rsidRPr="003C4DC0" w:rsidRDefault="001C57DB" w:rsidP="009867B6">
      <w:pPr>
        <w:tabs>
          <w:tab w:val="left" w:pos="3360"/>
        </w:tabs>
        <w:spacing w:after="0" w:line="360" w:lineRule="auto"/>
        <w:jc w:val="both"/>
        <w:rPr>
          <w:rFonts w:eastAsia="Times New Roman"/>
        </w:rPr>
      </w:pPr>
    </w:p>
    <w:p w:rsidR="001C57DB" w:rsidRPr="004B7E2A" w:rsidRDefault="001C57DB" w:rsidP="009867B6">
      <w:pPr>
        <w:tabs>
          <w:tab w:val="left" w:pos="3360"/>
        </w:tabs>
        <w:spacing w:after="0" w:line="360" w:lineRule="auto"/>
        <w:jc w:val="both"/>
        <w:rPr>
          <w:rFonts w:eastAsia="Times New Roman"/>
          <w:b/>
        </w:rPr>
      </w:pPr>
      <w:r w:rsidRPr="004B7E2A">
        <w:rPr>
          <w:rFonts w:eastAsia="Times New Roman"/>
          <w:b/>
        </w:rPr>
        <w:t>İŞ DENEYİMİ</w:t>
      </w:r>
    </w:p>
    <w:p w:rsidR="001C57DB" w:rsidRPr="004B7E2A" w:rsidRDefault="001C57DB" w:rsidP="009867B6">
      <w:pPr>
        <w:tabs>
          <w:tab w:val="left" w:pos="3360"/>
        </w:tabs>
        <w:spacing w:after="0" w:line="360" w:lineRule="auto"/>
        <w:jc w:val="both"/>
        <w:rPr>
          <w:rFonts w:eastAsia="Times New Roman"/>
          <w:b/>
        </w:rPr>
      </w:pPr>
    </w:p>
    <w:tbl>
      <w:tblPr>
        <w:tblW w:w="820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362"/>
        <w:gridCol w:w="3713"/>
        <w:gridCol w:w="2126"/>
      </w:tblGrid>
      <w:tr w:rsidR="001C57DB" w:rsidRPr="004B7E2A" w:rsidTr="00B608CD">
        <w:trPr>
          <w:trHeight w:val="431"/>
        </w:trPr>
        <w:tc>
          <w:tcPr>
            <w:tcW w:w="2362" w:type="dxa"/>
          </w:tcPr>
          <w:p w:rsidR="001C57DB" w:rsidRPr="004B7E2A" w:rsidRDefault="001C57DB" w:rsidP="009867B6">
            <w:pPr>
              <w:tabs>
                <w:tab w:val="left" w:pos="3360"/>
              </w:tabs>
              <w:spacing w:after="0" w:line="360" w:lineRule="auto"/>
              <w:jc w:val="both"/>
              <w:rPr>
                <w:rFonts w:eastAsia="Times New Roman"/>
                <w:b/>
              </w:rPr>
            </w:pPr>
            <w:r w:rsidRPr="004B7E2A">
              <w:rPr>
                <w:rFonts w:eastAsia="Times New Roman"/>
                <w:b/>
              </w:rPr>
              <w:t>Yıl</w:t>
            </w:r>
          </w:p>
        </w:tc>
        <w:tc>
          <w:tcPr>
            <w:tcW w:w="3713" w:type="dxa"/>
          </w:tcPr>
          <w:p w:rsidR="001C57DB" w:rsidRPr="004B7E2A" w:rsidRDefault="001C57DB" w:rsidP="009867B6">
            <w:pPr>
              <w:tabs>
                <w:tab w:val="left" w:pos="3360"/>
              </w:tabs>
              <w:spacing w:after="0" w:line="360" w:lineRule="auto"/>
              <w:jc w:val="both"/>
              <w:rPr>
                <w:rFonts w:eastAsia="Times New Roman"/>
                <w:b/>
              </w:rPr>
            </w:pPr>
            <w:r w:rsidRPr="004B7E2A">
              <w:rPr>
                <w:rFonts w:eastAsia="Times New Roman"/>
                <w:b/>
              </w:rPr>
              <w:t>Yer/Kurum</w:t>
            </w:r>
          </w:p>
        </w:tc>
        <w:tc>
          <w:tcPr>
            <w:tcW w:w="2126" w:type="dxa"/>
          </w:tcPr>
          <w:p w:rsidR="001C57DB" w:rsidRPr="004B7E2A" w:rsidRDefault="001C57DB" w:rsidP="009867B6">
            <w:pPr>
              <w:tabs>
                <w:tab w:val="left" w:pos="3360"/>
              </w:tabs>
              <w:spacing w:after="0" w:line="360" w:lineRule="auto"/>
              <w:jc w:val="both"/>
              <w:rPr>
                <w:rFonts w:eastAsia="Times New Roman"/>
                <w:b/>
              </w:rPr>
            </w:pPr>
            <w:r w:rsidRPr="004B7E2A">
              <w:rPr>
                <w:rFonts w:eastAsia="Times New Roman"/>
                <w:b/>
              </w:rPr>
              <w:t>Ünvan</w:t>
            </w:r>
          </w:p>
        </w:tc>
      </w:tr>
      <w:tr w:rsidR="001C57DB" w:rsidRPr="004B7E2A" w:rsidTr="00B608CD">
        <w:tc>
          <w:tcPr>
            <w:tcW w:w="2362" w:type="dxa"/>
          </w:tcPr>
          <w:p w:rsidR="001C57DB" w:rsidRPr="004B7E2A" w:rsidRDefault="001C57DB" w:rsidP="009867B6">
            <w:pPr>
              <w:tabs>
                <w:tab w:val="left" w:pos="3360"/>
              </w:tabs>
              <w:spacing w:after="0" w:line="360" w:lineRule="auto"/>
              <w:jc w:val="both"/>
              <w:rPr>
                <w:rFonts w:eastAsia="Times New Roman"/>
              </w:rPr>
            </w:pPr>
            <w:r w:rsidRPr="004B7E2A">
              <w:rPr>
                <w:rFonts w:eastAsia="Times New Roman"/>
              </w:rPr>
              <w:t>2014 - Halen</w:t>
            </w:r>
          </w:p>
        </w:tc>
        <w:tc>
          <w:tcPr>
            <w:tcW w:w="3713" w:type="dxa"/>
          </w:tcPr>
          <w:p w:rsidR="001C57DB" w:rsidRPr="004B7E2A" w:rsidRDefault="001C57DB" w:rsidP="009867B6">
            <w:pPr>
              <w:tabs>
                <w:tab w:val="left" w:pos="3360"/>
              </w:tabs>
              <w:spacing w:after="0" w:line="360" w:lineRule="auto"/>
              <w:jc w:val="both"/>
              <w:rPr>
                <w:rFonts w:eastAsia="Times New Roman"/>
              </w:rPr>
            </w:pPr>
            <w:r>
              <w:rPr>
                <w:rFonts w:eastAsia="Times New Roman"/>
              </w:rPr>
              <w:t xml:space="preserve">Adnan Menderes Üniversitesi </w:t>
            </w:r>
            <w:r w:rsidRPr="004B7E2A">
              <w:rPr>
                <w:rFonts w:eastAsia="Times New Roman"/>
              </w:rPr>
              <w:t>Biyoistatistik Anabilim Dalı</w:t>
            </w:r>
          </w:p>
        </w:tc>
        <w:tc>
          <w:tcPr>
            <w:tcW w:w="2126" w:type="dxa"/>
          </w:tcPr>
          <w:p w:rsidR="001C57DB" w:rsidRPr="004B7E2A" w:rsidRDefault="001C57DB" w:rsidP="009867B6">
            <w:pPr>
              <w:tabs>
                <w:tab w:val="left" w:pos="3360"/>
              </w:tabs>
              <w:spacing w:after="0" w:line="360" w:lineRule="auto"/>
              <w:jc w:val="both"/>
              <w:rPr>
                <w:rFonts w:eastAsia="Times New Roman"/>
              </w:rPr>
            </w:pPr>
            <w:r w:rsidRPr="004B7E2A">
              <w:rPr>
                <w:rFonts w:eastAsia="Times New Roman"/>
              </w:rPr>
              <w:t>Araştırma Görevlisi</w:t>
            </w:r>
          </w:p>
          <w:p w:rsidR="001C57DB" w:rsidRPr="004B7E2A" w:rsidRDefault="001C57DB" w:rsidP="009867B6">
            <w:pPr>
              <w:tabs>
                <w:tab w:val="left" w:pos="3360"/>
              </w:tabs>
              <w:spacing w:after="0" w:line="360" w:lineRule="auto"/>
              <w:jc w:val="both"/>
              <w:rPr>
                <w:rFonts w:eastAsia="Times New Roman"/>
              </w:rPr>
            </w:pPr>
          </w:p>
        </w:tc>
      </w:tr>
      <w:tr w:rsidR="001C57DB" w:rsidRPr="004B7E2A" w:rsidTr="00B608CD">
        <w:tc>
          <w:tcPr>
            <w:tcW w:w="2362" w:type="dxa"/>
          </w:tcPr>
          <w:p w:rsidR="001C57DB" w:rsidRPr="004B7E2A" w:rsidRDefault="001C57DB" w:rsidP="009867B6">
            <w:pPr>
              <w:tabs>
                <w:tab w:val="left" w:pos="3360"/>
              </w:tabs>
              <w:spacing w:after="0" w:line="360" w:lineRule="auto"/>
              <w:jc w:val="both"/>
              <w:rPr>
                <w:rFonts w:eastAsia="Times New Roman"/>
              </w:rPr>
            </w:pPr>
            <w:r w:rsidRPr="004B7E2A">
              <w:rPr>
                <w:rFonts w:eastAsia="Times New Roman"/>
              </w:rPr>
              <w:t>2011 - 2014</w:t>
            </w:r>
          </w:p>
        </w:tc>
        <w:tc>
          <w:tcPr>
            <w:tcW w:w="3713" w:type="dxa"/>
          </w:tcPr>
          <w:p w:rsidR="001C57DB" w:rsidRPr="004B7E2A" w:rsidRDefault="001C57DB" w:rsidP="009867B6">
            <w:pPr>
              <w:tabs>
                <w:tab w:val="left" w:pos="3360"/>
              </w:tabs>
              <w:spacing w:after="0" w:line="360" w:lineRule="auto"/>
              <w:jc w:val="both"/>
              <w:rPr>
                <w:rFonts w:eastAsia="Times New Roman"/>
              </w:rPr>
            </w:pPr>
            <w:r w:rsidRPr="004B7E2A">
              <w:rPr>
                <w:rFonts w:eastAsia="Times New Roman"/>
              </w:rPr>
              <w:t>İ</w:t>
            </w:r>
            <w:r>
              <w:rPr>
                <w:rFonts w:eastAsia="Times New Roman"/>
              </w:rPr>
              <w:t>zmir Yüksek Teknoloji Enstitüsü</w:t>
            </w:r>
            <w:r w:rsidRPr="004B7E2A">
              <w:rPr>
                <w:rFonts w:eastAsia="Times New Roman"/>
              </w:rPr>
              <w:t xml:space="preserve"> Matematik Bölümü</w:t>
            </w:r>
          </w:p>
        </w:tc>
        <w:tc>
          <w:tcPr>
            <w:tcW w:w="2126" w:type="dxa"/>
          </w:tcPr>
          <w:p w:rsidR="001C57DB" w:rsidRPr="004B7E2A" w:rsidRDefault="001C57DB" w:rsidP="009867B6">
            <w:pPr>
              <w:tabs>
                <w:tab w:val="left" w:pos="3360"/>
              </w:tabs>
              <w:spacing w:after="0" w:line="360" w:lineRule="auto"/>
              <w:jc w:val="both"/>
              <w:rPr>
                <w:rFonts w:eastAsia="Times New Roman"/>
              </w:rPr>
            </w:pPr>
            <w:r w:rsidRPr="004B7E2A">
              <w:rPr>
                <w:rFonts w:eastAsia="Times New Roman"/>
              </w:rPr>
              <w:t>Araştırma Görevlisi</w:t>
            </w:r>
          </w:p>
        </w:tc>
      </w:tr>
    </w:tbl>
    <w:p w:rsidR="001C57DB" w:rsidRDefault="001C57DB" w:rsidP="009867B6">
      <w:pPr>
        <w:tabs>
          <w:tab w:val="left" w:pos="2620"/>
          <w:tab w:val="left" w:pos="3540"/>
        </w:tabs>
        <w:spacing w:after="0" w:line="360" w:lineRule="auto"/>
        <w:rPr>
          <w:rFonts w:eastAsia="Times New Roman"/>
          <w:b/>
        </w:rPr>
      </w:pPr>
    </w:p>
    <w:p w:rsidR="00034635" w:rsidRDefault="00034635" w:rsidP="009867B6">
      <w:pPr>
        <w:tabs>
          <w:tab w:val="left" w:pos="2620"/>
          <w:tab w:val="left" w:pos="3540"/>
        </w:tabs>
        <w:spacing w:after="0" w:line="360" w:lineRule="auto"/>
        <w:rPr>
          <w:rFonts w:eastAsia="Times New Roman"/>
          <w:b/>
        </w:rPr>
      </w:pPr>
    </w:p>
    <w:p w:rsidR="00034635" w:rsidRDefault="00034635" w:rsidP="009867B6">
      <w:pPr>
        <w:tabs>
          <w:tab w:val="left" w:pos="2620"/>
          <w:tab w:val="left" w:pos="3540"/>
        </w:tabs>
        <w:spacing w:after="0" w:line="360" w:lineRule="auto"/>
        <w:rPr>
          <w:rFonts w:eastAsia="Times New Roman"/>
          <w:b/>
        </w:rPr>
      </w:pPr>
    </w:p>
    <w:p w:rsidR="009B6A3F" w:rsidRDefault="009B6A3F" w:rsidP="009867B6">
      <w:pPr>
        <w:tabs>
          <w:tab w:val="left" w:pos="2620"/>
          <w:tab w:val="left" w:pos="3540"/>
        </w:tabs>
        <w:spacing w:after="0" w:line="360" w:lineRule="auto"/>
        <w:rPr>
          <w:rFonts w:eastAsia="Times New Roman"/>
          <w:b/>
        </w:rPr>
      </w:pPr>
    </w:p>
    <w:p w:rsidR="001C57DB" w:rsidRDefault="001C57DB" w:rsidP="009867B6">
      <w:pPr>
        <w:tabs>
          <w:tab w:val="left" w:pos="2620"/>
          <w:tab w:val="left" w:pos="3540"/>
        </w:tabs>
        <w:spacing w:after="0" w:line="360" w:lineRule="auto"/>
        <w:rPr>
          <w:rFonts w:eastAsia="Times New Roman"/>
          <w:b/>
        </w:rPr>
      </w:pPr>
      <w:r>
        <w:rPr>
          <w:rFonts w:eastAsia="Times New Roman"/>
          <w:b/>
        </w:rPr>
        <w:lastRenderedPageBreak/>
        <w:t>KATILDIĞI KURS, KONGRE VE TOPLANTILAR</w:t>
      </w:r>
    </w:p>
    <w:p w:rsidR="009B6A3F" w:rsidRPr="004D0DE8" w:rsidRDefault="009B6A3F" w:rsidP="009867B6">
      <w:pPr>
        <w:tabs>
          <w:tab w:val="left" w:pos="2620"/>
          <w:tab w:val="left" w:pos="3540"/>
        </w:tabs>
        <w:spacing w:after="0" w:line="360" w:lineRule="auto"/>
        <w:jc w:val="center"/>
        <w:rPr>
          <w:rFonts w:eastAsia="Times New Roman"/>
          <w:b/>
        </w:rPr>
      </w:pPr>
    </w:p>
    <w:p w:rsidR="001C57DB" w:rsidRPr="004D0DE8" w:rsidRDefault="001C57DB" w:rsidP="000A6CA4">
      <w:pPr>
        <w:pStyle w:val="ListeParagraf"/>
        <w:numPr>
          <w:ilvl w:val="0"/>
          <w:numId w:val="18"/>
        </w:numPr>
        <w:spacing w:after="0" w:line="360" w:lineRule="auto"/>
        <w:ind w:left="0" w:firstLine="0"/>
        <w:jc w:val="both"/>
      </w:pPr>
      <w:r w:rsidRPr="004D0DE8">
        <w:t xml:space="preserve">Utrecht </w:t>
      </w:r>
      <w:r>
        <w:t xml:space="preserve">Yaz Okulu, </w:t>
      </w:r>
      <w:r w:rsidRPr="004D0DE8">
        <w:t>D</w:t>
      </w:r>
      <w:r>
        <w:t>inamik Sistemler ve Uygulamaları</w:t>
      </w:r>
      <w:r w:rsidRPr="004D0DE8">
        <w:t xml:space="preserve">, </w:t>
      </w:r>
      <w:r>
        <w:t>17</w:t>
      </w:r>
      <w:r w:rsidR="00A77C13">
        <w:t xml:space="preserve"> </w:t>
      </w:r>
      <w:r w:rsidR="005B0835">
        <w:t>–</w:t>
      </w:r>
      <w:r w:rsidR="00A77C13">
        <w:t xml:space="preserve"> </w:t>
      </w:r>
      <w:r w:rsidR="005B0835">
        <w:t xml:space="preserve">28 </w:t>
      </w:r>
      <w:r>
        <w:t>Ağustos</w:t>
      </w:r>
      <w:r w:rsidRPr="004D0DE8">
        <w:t>.2009</w:t>
      </w:r>
      <w:r>
        <w:t>, Utrecht-Hollanda</w:t>
      </w:r>
    </w:p>
    <w:p w:rsidR="001C57DB" w:rsidRDefault="001C57DB" w:rsidP="000A6CA4">
      <w:pPr>
        <w:pStyle w:val="ListeParagraf"/>
        <w:numPr>
          <w:ilvl w:val="0"/>
          <w:numId w:val="18"/>
        </w:numPr>
        <w:spacing w:after="0" w:line="360" w:lineRule="auto"/>
        <w:ind w:left="0" w:firstLine="0"/>
        <w:jc w:val="both"/>
      </w:pPr>
      <w:r w:rsidRPr="004D0DE8">
        <w:t xml:space="preserve">Aristottle </w:t>
      </w:r>
      <w:r>
        <w:t>Üniversitesi,</w:t>
      </w:r>
      <w:r w:rsidRPr="004D0DE8">
        <w:t xml:space="preserve"> Matem</w:t>
      </w:r>
      <w:r w:rsidR="005B0835">
        <w:t>atik Bölümü, 26.Şubat.2010 – 13.</w:t>
      </w:r>
      <w:r w:rsidRPr="004D0DE8">
        <w:t>Mart.2010</w:t>
      </w:r>
      <w:r>
        <w:t>, Selanik-Yunanistan</w:t>
      </w:r>
    </w:p>
    <w:p w:rsidR="005B0835" w:rsidRPr="004D0DE8" w:rsidRDefault="005B0835" w:rsidP="000A6CA4">
      <w:pPr>
        <w:pStyle w:val="ListeParagraf"/>
        <w:numPr>
          <w:ilvl w:val="0"/>
          <w:numId w:val="18"/>
        </w:numPr>
        <w:spacing w:after="0" w:line="360" w:lineRule="auto"/>
        <w:ind w:left="0" w:firstLine="0"/>
        <w:jc w:val="both"/>
      </w:pPr>
      <w:r>
        <w:t>Kripto Günleri, 13 – 15 Haziran.2013,</w:t>
      </w:r>
      <w:r w:rsidR="00691814">
        <w:t xml:space="preserve"> </w:t>
      </w:r>
      <w:r w:rsidR="00263D41">
        <w:t>TÜBİTAK</w:t>
      </w:r>
      <w:r w:rsidR="00691814">
        <w:t xml:space="preserve"> / </w:t>
      </w:r>
      <w:r w:rsidR="00263D41">
        <w:t>Bilgem, Gebze</w:t>
      </w:r>
      <w:r>
        <w:t>-Kocaeli</w:t>
      </w:r>
    </w:p>
    <w:p w:rsidR="001C57DB" w:rsidRPr="004D0DE8" w:rsidRDefault="001C57DB" w:rsidP="000A6CA4">
      <w:pPr>
        <w:pStyle w:val="ListeParagraf"/>
        <w:numPr>
          <w:ilvl w:val="0"/>
          <w:numId w:val="18"/>
        </w:numPr>
        <w:spacing w:after="0" w:line="360" w:lineRule="auto"/>
        <w:ind w:left="0" w:firstLine="0"/>
        <w:jc w:val="both"/>
      </w:pPr>
      <w:r w:rsidRPr="004D0DE8">
        <w:t>16. Ulusal Bi</w:t>
      </w:r>
      <w:r>
        <w:t xml:space="preserve">yoistatistik Kongresi, </w:t>
      </w:r>
      <w:r w:rsidRPr="004D0DE8">
        <w:t>10</w:t>
      </w:r>
      <w:r w:rsidR="005B0835">
        <w:t xml:space="preserve"> - </w:t>
      </w:r>
      <w:r w:rsidRPr="004D0DE8">
        <w:t>12 Eylül 2014</w:t>
      </w:r>
      <w:r>
        <w:t>, Side-Antalya</w:t>
      </w:r>
    </w:p>
    <w:p w:rsidR="001C57DB" w:rsidRPr="004D0DE8" w:rsidRDefault="001C57DB" w:rsidP="000A6CA4">
      <w:pPr>
        <w:pStyle w:val="ListeParagraf"/>
        <w:numPr>
          <w:ilvl w:val="0"/>
          <w:numId w:val="18"/>
        </w:numPr>
        <w:spacing w:after="0" w:line="360" w:lineRule="auto"/>
        <w:ind w:left="0" w:firstLine="0"/>
        <w:jc w:val="both"/>
      </w:pPr>
      <w:r w:rsidRPr="004D0DE8">
        <w:t>17.Ulusal Biyoistatistik</w:t>
      </w:r>
      <w:r>
        <w:t xml:space="preserve"> Kongresi, </w:t>
      </w:r>
      <w:r w:rsidRPr="004D0DE8">
        <w:t>5</w:t>
      </w:r>
      <w:r w:rsidR="00A77C13">
        <w:t xml:space="preserve"> </w:t>
      </w:r>
      <w:r w:rsidR="005B0835">
        <w:t>–</w:t>
      </w:r>
      <w:r w:rsidR="00A77C13">
        <w:t xml:space="preserve"> </w:t>
      </w:r>
      <w:r w:rsidR="005B0835">
        <w:t xml:space="preserve">9 </w:t>
      </w:r>
      <w:r w:rsidRPr="004D0DE8">
        <w:t>Kasım.2015</w:t>
      </w:r>
      <w:r>
        <w:t>, Girne-KKTC</w:t>
      </w:r>
    </w:p>
    <w:p w:rsidR="001C57DB" w:rsidRDefault="001C57DB" w:rsidP="009867B6">
      <w:pPr>
        <w:tabs>
          <w:tab w:val="left" w:pos="2620"/>
          <w:tab w:val="left" w:pos="3540"/>
        </w:tabs>
        <w:spacing w:after="0" w:line="360" w:lineRule="auto"/>
        <w:jc w:val="both"/>
        <w:rPr>
          <w:rFonts w:eastAsia="Times New Roman"/>
          <w:b/>
        </w:rPr>
      </w:pPr>
    </w:p>
    <w:p w:rsidR="001C57DB" w:rsidRPr="004B7E2A" w:rsidRDefault="001C57DB" w:rsidP="009867B6">
      <w:pPr>
        <w:tabs>
          <w:tab w:val="left" w:pos="2620"/>
          <w:tab w:val="left" w:pos="3540"/>
        </w:tabs>
        <w:spacing w:after="0" w:line="360" w:lineRule="auto"/>
        <w:jc w:val="both"/>
        <w:rPr>
          <w:rFonts w:eastAsia="Times New Roman"/>
          <w:b/>
        </w:rPr>
      </w:pPr>
      <w:r w:rsidRPr="004B7E2A">
        <w:rPr>
          <w:rFonts w:eastAsia="Times New Roman"/>
          <w:b/>
        </w:rPr>
        <w:t>AKADEMİK YAYINLAR</w:t>
      </w:r>
    </w:p>
    <w:p w:rsidR="001C57DB" w:rsidRPr="004B7E2A" w:rsidRDefault="001C57DB" w:rsidP="009867B6">
      <w:pPr>
        <w:tabs>
          <w:tab w:val="left" w:pos="2620"/>
          <w:tab w:val="left" w:pos="3540"/>
        </w:tabs>
        <w:spacing w:after="0" w:line="360" w:lineRule="auto"/>
        <w:ind w:hanging="960"/>
        <w:jc w:val="both"/>
        <w:rPr>
          <w:rFonts w:eastAsia="Times New Roman"/>
          <w:b/>
        </w:rPr>
      </w:pPr>
    </w:p>
    <w:p w:rsidR="000560CA" w:rsidRPr="002858D0" w:rsidRDefault="001C57DB" w:rsidP="009867B6">
      <w:pPr>
        <w:widowControl w:val="0"/>
        <w:autoSpaceDE w:val="0"/>
        <w:autoSpaceDN w:val="0"/>
        <w:adjustRightInd w:val="0"/>
        <w:spacing w:after="0" w:line="360" w:lineRule="auto"/>
        <w:jc w:val="both"/>
        <w:rPr>
          <w:rFonts w:eastAsia="Times New Roman"/>
          <w:bCs/>
        </w:rPr>
      </w:pPr>
      <w:r w:rsidRPr="004B7E2A">
        <w:rPr>
          <w:rFonts w:eastAsia="Times New Roman"/>
          <w:bCs/>
        </w:rPr>
        <w:t xml:space="preserve">Harun Çakmak, Sinan Bekmez, Tolga Kocatürk, Sema Dündar, </w:t>
      </w:r>
      <w:r w:rsidRPr="004B7E2A">
        <w:rPr>
          <w:rFonts w:eastAsia="Times New Roman"/>
          <w:b/>
          <w:bCs/>
        </w:rPr>
        <w:t>Fulden Cantaş</w:t>
      </w:r>
      <w:r w:rsidRPr="004B7E2A">
        <w:rPr>
          <w:rFonts w:eastAsia="Times New Roman"/>
          <w:bCs/>
        </w:rPr>
        <w:t xml:space="preserve">, “İntravitreal enjeksiyon yapılan hastalarda korneal biyomekanik özellikler”, </w:t>
      </w:r>
      <w:r w:rsidRPr="006D6D83">
        <w:rPr>
          <w:rFonts w:eastAsia="Times New Roman"/>
          <w:bCs/>
          <w:i/>
        </w:rPr>
        <w:t>Türk Oftalmoloji Derneği 49. Ulusal Kongresi</w:t>
      </w:r>
      <w:r w:rsidRPr="004B7E2A">
        <w:rPr>
          <w:rFonts w:eastAsia="Times New Roman"/>
          <w:bCs/>
        </w:rPr>
        <w:t>, PS07040, İ</w:t>
      </w:r>
      <w:r>
        <w:rPr>
          <w:rFonts w:eastAsia="Times New Roman"/>
          <w:bCs/>
        </w:rPr>
        <w:t>stanbul, 4-8.Kasım.2015</w:t>
      </w:r>
    </w:p>
    <w:sectPr w:rsidR="000560CA" w:rsidRPr="002858D0" w:rsidSect="00F60D11">
      <w:footerReference w:type="default" r:id="rId133"/>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734" w:rsidRDefault="003F6734" w:rsidP="00DB765C">
      <w:pPr>
        <w:spacing w:after="0" w:line="240" w:lineRule="auto"/>
      </w:pPr>
      <w:r>
        <w:separator/>
      </w:r>
    </w:p>
  </w:endnote>
  <w:endnote w:type="continuationSeparator" w:id="0">
    <w:p w:rsidR="003F6734" w:rsidRDefault="003F6734" w:rsidP="00DB7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663" w:rsidRDefault="007A3663">
    <w:pPr>
      <w:pStyle w:val="Altbilgi"/>
      <w:jc w:val="right"/>
    </w:pPr>
  </w:p>
  <w:p w:rsidR="007A3663" w:rsidRDefault="007A3663" w:rsidP="00A36F9D">
    <w:pPr>
      <w:pStyle w:val="Altbilgi"/>
      <w:tabs>
        <w:tab w:val="clear" w:pos="4536"/>
        <w:tab w:val="clear" w:pos="9072"/>
        <w:tab w:val="left" w:pos="339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217121"/>
      <w:docPartObj>
        <w:docPartGallery w:val="Page Numbers (Bottom of Page)"/>
        <w:docPartUnique/>
      </w:docPartObj>
    </w:sdtPr>
    <w:sdtEndPr/>
    <w:sdtContent>
      <w:p w:rsidR="007A3663" w:rsidRDefault="007A3663">
        <w:pPr>
          <w:pStyle w:val="Altbilgi"/>
          <w:jc w:val="right"/>
        </w:pPr>
        <w:r>
          <w:fldChar w:fldCharType="begin"/>
        </w:r>
        <w:r>
          <w:instrText>PAGE   \* MERGEFORMAT</w:instrText>
        </w:r>
        <w:r>
          <w:fldChar w:fldCharType="separate"/>
        </w:r>
        <w:r w:rsidR="000F49E9">
          <w:rPr>
            <w:noProof/>
          </w:rPr>
          <w:t>xviii</w:t>
        </w:r>
        <w:r>
          <w:fldChar w:fldCharType="end"/>
        </w:r>
      </w:p>
    </w:sdtContent>
  </w:sdt>
  <w:p w:rsidR="007A3663" w:rsidRDefault="007A3663" w:rsidP="00A36F9D">
    <w:pPr>
      <w:pStyle w:val="Altbilgi"/>
      <w:tabs>
        <w:tab w:val="clear" w:pos="4536"/>
        <w:tab w:val="clear" w:pos="9072"/>
        <w:tab w:val="left" w:pos="339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590814"/>
      <w:docPartObj>
        <w:docPartGallery w:val="Page Numbers (Bottom of Page)"/>
        <w:docPartUnique/>
      </w:docPartObj>
    </w:sdtPr>
    <w:sdtEndPr/>
    <w:sdtContent>
      <w:p w:rsidR="007A3663" w:rsidRDefault="007A3663">
        <w:pPr>
          <w:pStyle w:val="Altbilgi"/>
          <w:jc w:val="right"/>
        </w:pPr>
        <w:r>
          <w:fldChar w:fldCharType="begin"/>
        </w:r>
        <w:r>
          <w:instrText>PAGE   \* MERGEFORMAT</w:instrText>
        </w:r>
        <w:r>
          <w:fldChar w:fldCharType="separate"/>
        </w:r>
        <w:r w:rsidR="000F49E9">
          <w:rPr>
            <w:noProof/>
          </w:rPr>
          <w:t>8</w:t>
        </w:r>
        <w:r>
          <w:fldChar w:fldCharType="end"/>
        </w:r>
      </w:p>
    </w:sdtContent>
  </w:sdt>
  <w:p w:rsidR="007A3663" w:rsidRDefault="007A3663" w:rsidP="00F60D11">
    <w:pPr>
      <w:pStyle w:val="Altbilgi"/>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663" w:rsidRDefault="007A3663" w:rsidP="00F60D11">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734" w:rsidRDefault="003F6734" w:rsidP="00DB765C">
      <w:pPr>
        <w:spacing w:after="0" w:line="240" w:lineRule="auto"/>
      </w:pPr>
      <w:r>
        <w:separator/>
      </w:r>
    </w:p>
  </w:footnote>
  <w:footnote w:type="continuationSeparator" w:id="0">
    <w:p w:rsidR="003F6734" w:rsidRDefault="003F6734" w:rsidP="00DB7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50DF"/>
    <w:multiLevelType w:val="hybridMultilevel"/>
    <w:tmpl w:val="7B40C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AB6048"/>
    <w:multiLevelType w:val="hybridMultilevel"/>
    <w:tmpl w:val="C86C6552"/>
    <w:lvl w:ilvl="0" w:tplc="7C24F880">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DD51F0"/>
    <w:multiLevelType w:val="hybridMultilevel"/>
    <w:tmpl w:val="C24A3950"/>
    <w:lvl w:ilvl="0" w:tplc="43DCD8B8">
      <w:start w:val="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B2756BF"/>
    <w:multiLevelType w:val="hybridMultilevel"/>
    <w:tmpl w:val="2C66B80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1D366727"/>
    <w:multiLevelType w:val="hybridMultilevel"/>
    <w:tmpl w:val="7EE6DC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D5B5284"/>
    <w:multiLevelType w:val="hybridMultilevel"/>
    <w:tmpl w:val="D2E65A0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1DC0131E"/>
    <w:multiLevelType w:val="hybridMultilevel"/>
    <w:tmpl w:val="3BF6C21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15:restartNumberingAfterBreak="0">
    <w:nsid w:val="217240A4"/>
    <w:multiLevelType w:val="hybridMultilevel"/>
    <w:tmpl w:val="25301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127290"/>
    <w:multiLevelType w:val="hybridMultilevel"/>
    <w:tmpl w:val="52D8BB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40770DB"/>
    <w:multiLevelType w:val="hybridMultilevel"/>
    <w:tmpl w:val="B27E1E52"/>
    <w:lvl w:ilvl="0" w:tplc="810293A0">
      <w:start w:val="1"/>
      <w:numFmt w:val="decimal"/>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7023C6"/>
    <w:multiLevelType w:val="hybridMultilevel"/>
    <w:tmpl w:val="25301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B8C0A17"/>
    <w:multiLevelType w:val="hybridMultilevel"/>
    <w:tmpl w:val="A2BA3D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10C7149"/>
    <w:multiLevelType w:val="hybridMultilevel"/>
    <w:tmpl w:val="00229120"/>
    <w:lvl w:ilvl="0" w:tplc="196CA5F4">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15:restartNumberingAfterBreak="0">
    <w:nsid w:val="5B384C2C"/>
    <w:multiLevelType w:val="hybridMultilevel"/>
    <w:tmpl w:val="A642A0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28020C3"/>
    <w:multiLevelType w:val="hybridMultilevel"/>
    <w:tmpl w:val="84A66B9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15:restartNumberingAfterBreak="0">
    <w:nsid w:val="64073DE1"/>
    <w:multiLevelType w:val="hybridMultilevel"/>
    <w:tmpl w:val="EDD21A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8B078EE"/>
    <w:multiLevelType w:val="hybridMultilevel"/>
    <w:tmpl w:val="A642A0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CC50BD5"/>
    <w:multiLevelType w:val="hybridMultilevel"/>
    <w:tmpl w:val="197607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5307FED"/>
    <w:multiLevelType w:val="hybridMultilevel"/>
    <w:tmpl w:val="018840C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9F87890"/>
    <w:multiLevelType w:val="hybridMultilevel"/>
    <w:tmpl w:val="D8027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5A54AE"/>
    <w:multiLevelType w:val="hybridMultilevel"/>
    <w:tmpl w:val="E0720D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20"/>
  </w:num>
  <w:num w:numId="5">
    <w:abstractNumId w:val="16"/>
  </w:num>
  <w:num w:numId="6">
    <w:abstractNumId w:val="6"/>
  </w:num>
  <w:num w:numId="7">
    <w:abstractNumId w:val="15"/>
  </w:num>
  <w:num w:numId="8">
    <w:abstractNumId w:val="5"/>
  </w:num>
  <w:num w:numId="9">
    <w:abstractNumId w:val="3"/>
  </w:num>
  <w:num w:numId="10">
    <w:abstractNumId w:val="11"/>
  </w:num>
  <w:num w:numId="11">
    <w:abstractNumId w:val="14"/>
  </w:num>
  <w:num w:numId="12">
    <w:abstractNumId w:val="9"/>
  </w:num>
  <w:num w:numId="13">
    <w:abstractNumId w:val="17"/>
  </w:num>
  <w:num w:numId="14">
    <w:abstractNumId w:val="19"/>
  </w:num>
  <w:num w:numId="15">
    <w:abstractNumId w:val="4"/>
  </w:num>
  <w:num w:numId="16">
    <w:abstractNumId w:val="8"/>
  </w:num>
  <w:num w:numId="17">
    <w:abstractNumId w:val="12"/>
  </w:num>
  <w:num w:numId="18">
    <w:abstractNumId w:val="1"/>
  </w:num>
  <w:num w:numId="19">
    <w:abstractNumId w:val="2"/>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986"/>
    <w:rsid w:val="00002376"/>
    <w:rsid w:val="0000237D"/>
    <w:rsid w:val="000024AB"/>
    <w:rsid w:val="0000518A"/>
    <w:rsid w:val="0000673A"/>
    <w:rsid w:val="000067D4"/>
    <w:rsid w:val="00006A8B"/>
    <w:rsid w:val="0000700A"/>
    <w:rsid w:val="000071A9"/>
    <w:rsid w:val="00007CCA"/>
    <w:rsid w:val="00010B84"/>
    <w:rsid w:val="00011447"/>
    <w:rsid w:val="000115D7"/>
    <w:rsid w:val="00011FBA"/>
    <w:rsid w:val="00012240"/>
    <w:rsid w:val="00012511"/>
    <w:rsid w:val="00012D81"/>
    <w:rsid w:val="00014DF7"/>
    <w:rsid w:val="0001662D"/>
    <w:rsid w:val="00017A18"/>
    <w:rsid w:val="00017A60"/>
    <w:rsid w:val="00017A98"/>
    <w:rsid w:val="000202EF"/>
    <w:rsid w:val="00020821"/>
    <w:rsid w:val="000209B5"/>
    <w:rsid w:val="00022976"/>
    <w:rsid w:val="000231AD"/>
    <w:rsid w:val="00024864"/>
    <w:rsid w:val="00027398"/>
    <w:rsid w:val="000274D5"/>
    <w:rsid w:val="00027594"/>
    <w:rsid w:val="00027B17"/>
    <w:rsid w:val="00027BBF"/>
    <w:rsid w:val="0003126C"/>
    <w:rsid w:val="00032217"/>
    <w:rsid w:val="0003232A"/>
    <w:rsid w:val="00032450"/>
    <w:rsid w:val="00032816"/>
    <w:rsid w:val="00034635"/>
    <w:rsid w:val="000368BB"/>
    <w:rsid w:val="00040940"/>
    <w:rsid w:val="00041697"/>
    <w:rsid w:val="0004519C"/>
    <w:rsid w:val="00047FB3"/>
    <w:rsid w:val="00050632"/>
    <w:rsid w:val="000512E6"/>
    <w:rsid w:val="000517CF"/>
    <w:rsid w:val="00051F71"/>
    <w:rsid w:val="00053072"/>
    <w:rsid w:val="00054F76"/>
    <w:rsid w:val="000559CD"/>
    <w:rsid w:val="000560CA"/>
    <w:rsid w:val="00056576"/>
    <w:rsid w:val="00061C57"/>
    <w:rsid w:val="0006477B"/>
    <w:rsid w:val="00065982"/>
    <w:rsid w:val="000661A9"/>
    <w:rsid w:val="00070E3C"/>
    <w:rsid w:val="000711B8"/>
    <w:rsid w:val="00072C1D"/>
    <w:rsid w:val="0007510C"/>
    <w:rsid w:val="000752C7"/>
    <w:rsid w:val="00075B1D"/>
    <w:rsid w:val="00075B23"/>
    <w:rsid w:val="000761AE"/>
    <w:rsid w:val="00076D17"/>
    <w:rsid w:val="00076E68"/>
    <w:rsid w:val="000808D2"/>
    <w:rsid w:val="00081870"/>
    <w:rsid w:val="0008296D"/>
    <w:rsid w:val="00083A58"/>
    <w:rsid w:val="00086F40"/>
    <w:rsid w:val="000915A9"/>
    <w:rsid w:val="00092789"/>
    <w:rsid w:val="00093856"/>
    <w:rsid w:val="000947F7"/>
    <w:rsid w:val="00095680"/>
    <w:rsid w:val="00095CFB"/>
    <w:rsid w:val="00095EC9"/>
    <w:rsid w:val="00096449"/>
    <w:rsid w:val="00096F01"/>
    <w:rsid w:val="00097D89"/>
    <w:rsid w:val="000A03F3"/>
    <w:rsid w:val="000A11E8"/>
    <w:rsid w:val="000A30B2"/>
    <w:rsid w:val="000A428F"/>
    <w:rsid w:val="000A4759"/>
    <w:rsid w:val="000A4F3F"/>
    <w:rsid w:val="000A5F57"/>
    <w:rsid w:val="000A6CA4"/>
    <w:rsid w:val="000A71BB"/>
    <w:rsid w:val="000A7293"/>
    <w:rsid w:val="000B1497"/>
    <w:rsid w:val="000B2318"/>
    <w:rsid w:val="000B3AFC"/>
    <w:rsid w:val="000B3F7D"/>
    <w:rsid w:val="000B52AC"/>
    <w:rsid w:val="000B578C"/>
    <w:rsid w:val="000B5BB6"/>
    <w:rsid w:val="000B62A4"/>
    <w:rsid w:val="000C1DAE"/>
    <w:rsid w:val="000C245C"/>
    <w:rsid w:val="000C3E3D"/>
    <w:rsid w:val="000C4A91"/>
    <w:rsid w:val="000C4E36"/>
    <w:rsid w:val="000C7BF9"/>
    <w:rsid w:val="000D0689"/>
    <w:rsid w:val="000D0D8B"/>
    <w:rsid w:val="000D10FB"/>
    <w:rsid w:val="000D1F47"/>
    <w:rsid w:val="000D432E"/>
    <w:rsid w:val="000D587E"/>
    <w:rsid w:val="000D73F6"/>
    <w:rsid w:val="000D7BA4"/>
    <w:rsid w:val="000E1140"/>
    <w:rsid w:val="000E2405"/>
    <w:rsid w:val="000E2B56"/>
    <w:rsid w:val="000E3914"/>
    <w:rsid w:val="000E3D33"/>
    <w:rsid w:val="000E4064"/>
    <w:rsid w:val="000E4804"/>
    <w:rsid w:val="000E48C8"/>
    <w:rsid w:val="000E4D7A"/>
    <w:rsid w:val="000E4DB7"/>
    <w:rsid w:val="000E5CEE"/>
    <w:rsid w:val="000E629F"/>
    <w:rsid w:val="000E637B"/>
    <w:rsid w:val="000E73AA"/>
    <w:rsid w:val="000E7F25"/>
    <w:rsid w:val="000F0EA8"/>
    <w:rsid w:val="000F49E9"/>
    <w:rsid w:val="000F6B91"/>
    <w:rsid w:val="000F6C58"/>
    <w:rsid w:val="000F7016"/>
    <w:rsid w:val="00103269"/>
    <w:rsid w:val="00103ECC"/>
    <w:rsid w:val="00105F0D"/>
    <w:rsid w:val="00106477"/>
    <w:rsid w:val="0010735A"/>
    <w:rsid w:val="0011109C"/>
    <w:rsid w:val="00111485"/>
    <w:rsid w:val="00114C8D"/>
    <w:rsid w:val="0011552B"/>
    <w:rsid w:val="00116269"/>
    <w:rsid w:val="00116B49"/>
    <w:rsid w:val="00121249"/>
    <w:rsid w:val="001214B2"/>
    <w:rsid w:val="00121523"/>
    <w:rsid w:val="00121C78"/>
    <w:rsid w:val="00122747"/>
    <w:rsid w:val="00123AF9"/>
    <w:rsid w:val="00125D93"/>
    <w:rsid w:val="001262D6"/>
    <w:rsid w:val="00126AED"/>
    <w:rsid w:val="00130401"/>
    <w:rsid w:val="001319D2"/>
    <w:rsid w:val="001329BC"/>
    <w:rsid w:val="00133BF5"/>
    <w:rsid w:val="00134913"/>
    <w:rsid w:val="001373FD"/>
    <w:rsid w:val="00137D77"/>
    <w:rsid w:val="00140576"/>
    <w:rsid w:val="0014092E"/>
    <w:rsid w:val="00141703"/>
    <w:rsid w:val="00141CBB"/>
    <w:rsid w:val="0014408E"/>
    <w:rsid w:val="001441DF"/>
    <w:rsid w:val="001452C8"/>
    <w:rsid w:val="0014599B"/>
    <w:rsid w:val="00146398"/>
    <w:rsid w:val="00146C94"/>
    <w:rsid w:val="00146FFD"/>
    <w:rsid w:val="00147DB5"/>
    <w:rsid w:val="001519F3"/>
    <w:rsid w:val="001534D6"/>
    <w:rsid w:val="001537DD"/>
    <w:rsid w:val="0015380E"/>
    <w:rsid w:val="00154CB0"/>
    <w:rsid w:val="0015519B"/>
    <w:rsid w:val="00155E89"/>
    <w:rsid w:val="0016075C"/>
    <w:rsid w:val="001623AF"/>
    <w:rsid w:val="00163891"/>
    <w:rsid w:val="001642DE"/>
    <w:rsid w:val="00164495"/>
    <w:rsid w:val="00164AE6"/>
    <w:rsid w:val="00165155"/>
    <w:rsid w:val="00170706"/>
    <w:rsid w:val="001711DC"/>
    <w:rsid w:val="00171375"/>
    <w:rsid w:val="001723F3"/>
    <w:rsid w:val="00174453"/>
    <w:rsid w:val="001763D7"/>
    <w:rsid w:val="00176953"/>
    <w:rsid w:val="001773DC"/>
    <w:rsid w:val="00182131"/>
    <w:rsid w:val="00183DAB"/>
    <w:rsid w:val="00184436"/>
    <w:rsid w:val="00184B3E"/>
    <w:rsid w:val="001855CA"/>
    <w:rsid w:val="00186451"/>
    <w:rsid w:val="00187E75"/>
    <w:rsid w:val="001903C4"/>
    <w:rsid w:val="00190D10"/>
    <w:rsid w:val="001913A3"/>
    <w:rsid w:val="00191FC3"/>
    <w:rsid w:val="00192507"/>
    <w:rsid w:val="0019288A"/>
    <w:rsid w:val="0019298F"/>
    <w:rsid w:val="0019325B"/>
    <w:rsid w:val="00195032"/>
    <w:rsid w:val="00195B91"/>
    <w:rsid w:val="00195C1B"/>
    <w:rsid w:val="0019796F"/>
    <w:rsid w:val="001A1285"/>
    <w:rsid w:val="001A1A75"/>
    <w:rsid w:val="001A25A1"/>
    <w:rsid w:val="001A31CA"/>
    <w:rsid w:val="001A3293"/>
    <w:rsid w:val="001A3B97"/>
    <w:rsid w:val="001A4326"/>
    <w:rsid w:val="001A6FCD"/>
    <w:rsid w:val="001A708D"/>
    <w:rsid w:val="001B0E78"/>
    <w:rsid w:val="001B3D8B"/>
    <w:rsid w:val="001B44A0"/>
    <w:rsid w:val="001B4B67"/>
    <w:rsid w:val="001B6BE8"/>
    <w:rsid w:val="001B7562"/>
    <w:rsid w:val="001C00C3"/>
    <w:rsid w:val="001C04D3"/>
    <w:rsid w:val="001C08B2"/>
    <w:rsid w:val="001C1E0C"/>
    <w:rsid w:val="001C272C"/>
    <w:rsid w:val="001C33AC"/>
    <w:rsid w:val="001C3846"/>
    <w:rsid w:val="001C3C56"/>
    <w:rsid w:val="001C4B08"/>
    <w:rsid w:val="001C4F10"/>
    <w:rsid w:val="001C5510"/>
    <w:rsid w:val="001C554E"/>
    <w:rsid w:val="001C5660"/>
    <w:rsid w:val="001C57DB"/>
    <w:rsid w:val="001C5EEC"/>
    <w:rsid w:val="001C65E1"/>
    <w:rsid w:val="001C6706"/>
    <w:rsid w:val="001C7F03"/>
    <w:rsid w:val="001D101F"/>
    <w:rsid w:val="001D1397"/>
    <w:rsid w:val="001D146E"/>
    <w:rsid w:val="001D2EC5"/>
    <w:rsid w:val="001D3634"/>
    <w:rsid w:val="001E1BC5"/>
    <w:rsid w:val="001E279E"/>
    <w:rsid w:val="001E3221"/>
    <w:rsid w:val="001E37DE"/>
    <w:rsid w:val="001E46A9"/>
    <w:rsid w:val="001E49DE"/>
    <w:rsid w:val="001E518A"/>
    <w:rsid w:val="001E52A5"/>
    <w:rsid w:val="001E6455"/>
    <w:rsid w:val="001F0CDC"/>
    <w:rsid w:val="001F129F"/>
    <w:rsid w:val="001F1F64"/>
    <w:rsid w:val="001F26B4"/>
    <w:rsid w:val="001F2D50"/>
    <w:rsid w:val="001F3152"/>
    <w:rsid w:val="001F3E65"/>
    <w:rsid w:val="001F5E54"/>
    <w:rsid w:val="001F6A15"/>
    <w:rsid w:val="001F729E"/>
    <w:rsid w:val="00200171"/>
    <w:rsid w:val="00200731"/>
    <w:rsid w:val="002007E2"/>
    <w:rsid w:val="0020251F"/>
    <w:rsid w:val="002028C1"/>
    <w:rsid w:val="00203249"/>
    <w:rsid w:val="00204CBC"/>
    <w:rsid w:val="00205208"/>
    <w:rsid w:val="00205D52"/>
    <w:rsid w:val="00206414"/>
    <w:rsid w:val="00207E73"/>
    <w:rsid w:val="002120E2"/>
    <w:rsid w:val="00212886"/>
    <w:rsid w:val="00213066"/>
    <w:rsid w:val="00213388"/>
    <w:rsid w:val="002156A0"/>
    <w:rsid w:val="00217B55"/>
    <w:rsid w:val="00217B7B"/>
    <w:rsid w:val="00217BA5"/>
    <w:rsid w:val="002210A0"/>
    <w:rsid w:val="00221A53"/>
    <w:rsid w:val="0022242A"/>
    <w:rsid w:val="00222726"/>
    <w:rsid w:val="002236C0"/>
    <w:rsid w:val="00225BE1"/>
    <w:rsid w:val="00225CFB"/>
    <w:rsid w:val="00225FAB"/>
    <w:rsid w:val="00231BE2"/>
    <w:rsid w:val="002328B5"/>
    <w:rsid w:val="00232BC5"/>
    <w:rsid w:val="0023326C"/>
    <w:rsid w:val="0023460C"/>
    <w:rsid w:val="0023503C"/>
    <w:rsid w:val="00236CAB"/>
    <w:rsid w:val="002376A0"/>
    <w:rsid w:val="00237A53"/>
    <w:rsid w:val="002405D0"/>
    <w:rsid w:val="0024269E"/>
    <w:rsid w:val="00242FC3"/>
    <w:rsid w:val="00243E13"/>
    <w:rsid w:val="002452A6"/>
    <w:rsid w:val="00245D48"/>
    <w:rsid w:val="00246490"/>
    <w:rsid w:val="00246796"/>
    <w:rsid w:val="00246FE8"/>
    <w:rsid w:val="00247073"/>
    <w:rsid w:val="00250454"/>
    <w:rsid w:val="00250BFF"/>
    <w:rsid w:val="002512A6"/>
    <w:rsid w:val="002527DC"/>
    <w:rsid w:val="002536C4"/>
    <w:rsid w:val="0025531A"/>
    <w:rsid w:val="00255692"/>
    <w:rsid w:val="0025622D"/>
    <w:rsid w:val="00256773"/>
    <w:rsid w:val="00256A9B"/>
    <w:rsid w:val="00261470"/>
    <w:rsid w:val="0026150F"/>
    <w:rsid w:val="002630D4"/>
    <w:rsid w:val="00263AE2"/>
    <w:rsid w:val="00263D41"/>
    <w:rsid w:val="00264E00"/>
    <w:rsid w:val="0026613B"/>
    <w:rsid w:val="0026639C"/>
    <w:rsid w:val="002663FF"/>
    <w:rsid w:val="00266593"/>
    <w:rsid w:val="002703D4"/>
    <w:rsid w:val="002711C3"/>
    <w:rsid w:val="00272E1B"/>
    <w:rsid w:val="00273718"/>
    <w:rsid w:val="00273DA4"/>
    <w:rsid w:val="002740C7"/>
    <w:rsid w:val="0027415B"/>
    <w:rsid w:val="00275C65"/>
    <w:rsid w:val="0027639E"/>
    <w:rsid w:val="00276422"/>
    <w:rsid w:val="002808BC"/>
    <w:rsid w:val="00280D13"/>
    <w:rsid w:val="00282CB0"/>
    <w:rsid w:val="00284914"/>
    <w:rsid w:val="002858D0"/>
    <w:rsid w:val="00285C55"/>
    <w:rsid w:val="00287F41"/>
    <w:rsid w:val="00290D99"/>
    <w:rsid w:val="00290DFE"/>
    <w:rsid w:val="002916FC"/>
    <w:rsid w:val="0029172D"/>
    <w:rsid w:val="00291E09"/>
    <w:rsid w:val="00291E4F"/>
    <w:rsid w:val="00291EC3"/>
    <w:rsid w:val="00293451"/>
    <w:rsid w:val="00293B1D"/>
    <w:rsid w:val="00293CE5"/>
    <w:rsid w:val="002940FE"/>
    <w:rsid w:val="002942A3"/>
    <w:rsid w:val="00294852"/>
    <w:rsid w:val="00294A31"/>
    <w:rsid w:val="00294CD1"/>
    <w:rsid w:val="002950D8"/>
    <w:rsid w:val="002958F2"/>
    <w:rsid w:val="0029642A"/>
    <w:rsid w:val="00297E2A"/>
    <w:rsid w:val="00297EC5"/>
    <w:rsid w:val="002A0387"/>
    <w:rsid w:val="002A0FCF"/>
    <w:rsid w:val="002A379C"/>
    <w:rsid w:val="002A3B9A"/>
    <w:rsid w:val="002A41A3"/>
    <w:rsid w:val="002A4E82"/>
    <w:rsid w:val="002A506E"/>
    <w:rsid w:val="002A6862"/>
    <w:rsid w:val="002A7329"/>
    <w:rsid w:val="002A7558"/>
    <w:rsid w:val="002A7EF6"/>
    <w:rsid w:val="002B0511"/>
    <w:rsid w:val="002B0D34"/>
    <w:rsid w:val="002B1690"/>
    <w:rsid w:val="002B1F40"/>
    <w:rsid w:val="002B309E"/>
    <w:rsid w:val="002B41A4"/>
    <w:rsid w:val="002B42FF"/>
    <w:rsid w:val="002B455B"/>
    <w:rsid w:val="002B5760"/>
    <w:rsid w:val="002B61D3"/>
    <w:rsid w:val="002C0866"/>
    <w:rsid w:val="002C0B6B"/>
    <w:rsid w:val="002C1412"/>
    <w:rsid w:val="002C186A"/>
    <w:rsid w:val="002C2A80"/>
    <w:rsid w:val="002C31C9"/>
    <w:rsid w:val="002C3F29"/>
    <w:rsid w:val="002C3FF4"/>
    <w:rsid w:val="002C5B9A"/>
    <w:rsid w:val="002C61F7"/>
    <w:rsid w:val="002C6A27"/>
    <w:rsid w:val="002C7709"/>
    <w:rsid w:val="002D0D37"/>
    <w:rsid w:val="002D0FB1"/>
    <w:rsid w:val="002D1FAE"/>
    <w:rsid w:val="002D304A"/>
    <w:rsid w:val="002D57D2"/>
    <w:rsid w:val="002D7F72"/>
    <w:rsid w:val="002E0023"/>
    <w:rsid w:val="002E14A7"/>
    <w:rsid w:val="002E16D2"/>
    <w:rsid w:val="002E2563"/>
    <w:rsid w:val="002E2940"/>
    <w:rsid w:val="002E2D79"/>
    <w:rsid w:val="002E3EEA"/>
    <w:rsid w:val="002E42D1"/>
    <w:rsid w:val="002E4C1F"/>
    <w:rsid w:val="002E5540"/>
    <w:rsid w:val="002E65E8"/>
    <w:rsid w:val="002E70D6"/>
    <w:rsid w:val="002F0011"/>
    <w:rsid w:val="002F0643"/>
    <w:rsid w:val="002F13B9"/>
    <w:rsid w:val="002F14C7"/>
    <w:rsid w:val="002F26E8"/>
    <w:rsid w:val="002F2C43"/>
    <w:rsid w:val="002F2DD4"/>
    <w:rsid w:val="002F4713"/>
    <w:rsid w:val="002F4DA3"/>
    <w:rsid w:val="002F5793"/>
    <w:rsid w:val="002F5ABA"/>
    <w:rsid w:val="002F5EC2"/>
    <w:rsid w:val="002F60E0"/>
    <w:rsid w:val="002F7276"/>
    <w:rsid w:val="003000D0"/>
    <w:rsid w:val="00300E49"/>
    <w:rsid w:val="00301368"/>
    <w:rsid w:val="00301DF5"/>
    <w:rsid w:val="00301F88"/>
    <w:rsid w:val="00302103"/>
    <w:rsid w:val="0030307A"/>
    <w:rsid w:val="003032E5"/>
    <w:rsid w:val="00304642"/>
    <w:rsid w:val="003069DD"/>
    <w:rsid w:val="00306B0F"/>
    <w:rsid w:val="00306DCA"/>
    <w:rsid w:val="00310A65"/>
    <w:rsid w:val="00310DDA"/>
    <w:rsid w:val="0031101F"/>
    <w:rsid w:val="00311741"/>
    <w:rsid w:val="00312838"/>
    <w:rsid w:val="00313C64"/>
    <w:rsid w:val="00314BB1"/>
    <w:rsid w:val="00314E92"/>
    <w:rsid w:val="0031536A"/>
    <w:rsid w:val="003156A4"/>
    <w:rsid w:val="00316FA3"/>
    <w:rsid w:val="00320549"/>
    <w:rsid w:val="00322293"/>
    <w:rsid w:val="003231C6"/>
    <w:rsid w:val="003235CC"/>
    <w:rsid w:val="0032502C"/>
    <w:rsid w:val="00325A1D"/>
    <w:rsid w:val="003260A9"/>
    <w:rsid w:val="0032629E"/>
    <w:rsid w:val="00326308"/>
    <w:rsid w:val="0032669F"/>
    <w:rsid w:val="003267FA"/>
    <w:rsid w:val="00326E71"/>
    <w:rsid w:val="00326FB9"/>
    <w:rsid w:val="00327FCC"/>
    <w:rsid w:val="00331FF1"/>
    <w:rsid w:val="00332520"/>
    <w:rsid w:val="00333591"/>
    <w:rsid w:val="0033436A"/>
    <w:rsid w:val="00336C1C"/>
    <w:rsid w:val="00337ACF"/>
    <w:rsid w:val="0034160F"/>
    <w:rsid w:val="0034353A"/>
    <w:rsid w:val="00343F3B"/>
    <w:rsid w:val="00344EDC"/>
    <w:rsid w:val="00345B74"/>
    <w:rsid w:val="00346E7E"/>
    <w:rsid w:val="003472E1"/>
    <w:rsid w:val="00351039"/>
    <w:rsid w:val="00351C38"/>
    <w:rsid w:val="00352C7B"/>
    <w:rsid w:val="00353352"/>
    <w:rsid w:val="00354206"/>
    <w:rsid w:val="00354469"/>
    <w:rsid w:val="00354D53"/>
    <w:rsid w:val="0035556B"/>
    <w:rsid w:val="00355A9D"/>
    <w:rsid w:val="00360BFF"/>
    <w:rsid w:val="0036311F"/>
    <w:rsid w:val="00363568"/>
    <w:rsid w:val="003637E4"/>
    <w:rsid w:val="00364AA6"/>
    <w:rsid w:val="00365EE9"/>
    <w:rsid w:val="00366BA3"/>
    <w:rsid w:val="003701FD"/>
    <w:rsid w:val="003703C7"/>
    <w:rsid w:val="00372A8C"/>
    <w:rsid w:val="00372DE5"/>
    <w:rsid w:val="00376C32"/>
    <w:rsid w:val="00377A46"/>
    <w:rsid w:val="00380850"/>
    <w:rsid w:val="003817EA"/>
    <w:rsid w:val="00382CE1"/>
    <w:rsid w:val="003848A3"/>
    <w:rsid w:val="00384CA4"/>
    <w:rsid w:val="003855AE"/>
    <w:rsid w:val="00385BA0"/>
    <w:rsid w:val="00385E79"/>
    <w:rsid w:val="003878C5"/>
    <w:rsid w:val="00387F18"/>
    <w:rsid w:val="0039079D"/>
    <w:rsid w:val="00392A9E"/>
    <w:rsid w:val="0039316E"/>
    <w:rsid w:val="0039330E"/>
    <w:rsid w:val="00393EE6"/>
    <w:rsid w:val="00394904"/>
    <w:rsid w:val="003955D7"/>
    <w:rsid w:val="0039563E"/>
    <w:rsid w:val="003969F1"/>
    <w:rsid w:val="00396BB3"/>
    <w:rsid w:val="00397138"/>
    <w:rsid w:val="003A26EE"/>
    <w:rsid w:val="003A2C4D"/>
    <w:rsid w:val="003A2C58"/>
    <w:rsid w:val="003A34FC"/>
    <w:rsid w:val="003A3F63"/>
    <w:rsid w:val="003A54A4"/>
    <w:rsid w:val="003A60AD"/>
    <w:rsid w:val="003B0010"/>
    <w:rsid w:val="003B0111"/>
    <w:rsid w:val="003B02A8"/>
    <w:rsid w:val="003B06C5"/>
    <w:rsid w:val="003B0B4E"/>
    <w:rsid w:val="003B0CAE"/>
    <w:rsid w:val="003B125F"/>
    <w:rsid w:val="003B13B3"/>
    <w:rsid w:val="003B2296"/>
    <w:rsid w:val="003B35D7"/>
    <w:rsid w:val="003B427F"/>
    <w:rsid w:val="003B4A9A"/>
    <w:rsid w:val="003B4AEF"/>
    <w:rsid w:val="003B5986"/>
    <w:rsid w:val="003B7625"/>
    <w:rsid w:val="003B7644"/>
    <w:rsid w:val="003B7693"/>
    <w:rsid w:val="003C0336"/>
    <w:rsid w:val="003C0C02"/>
    <w:rsid w:val="003C1244"/>
    <w:rsid w:val="003C1749"/>
    <w:rsid w:val="003C1F49"/>
    <w:rsid w:val="003C2C76"/>
    <w:rsid w:val="003C4DC0"/>
    <w:rsid w:val="003C60A7"/>
    <w:rsid w:val="003C622C"/>
    <w:rsid w:val="003C6992"/>
    <w:rsid w:val="003C6C21"/>
    <w:rsid w:val="003C6CD7"/>
    <w:rsid w:val="003C704E"/>
    <w:rsid w:val="003D0EAC"/>
    <w:rsid w:val="003D2DD0"/>
    <w:rsid w:val="003D3971"/>
    <w:rsid w:val="003D53ED"/>
    <w:rsid w:val="003D62B2"/>
    <w:rsid w:val="003D63AD"/>
    <w:rsid w:val="003D64BA"/>
    <w:rsid w:val="003D69D9"/>
    <w:rsid w:val="003E00D6"/>
    <w:rsid w:val="003E1581"/>
    <w:rsid w:val="003E1A4E"/>
    <w:rsid w:val="003E2365"/>
    <w:rsid w:val="003E3B49"/>
    <w:rsid w:val="003E4789"/>
    <w:rsid w:val="003E4905"/>
    <w:rsid w:val="003E51B7"/>
    <w:rsid w:val="003E5B08"/>
    <w:rsid w:val="003E5E9B"/>
    <w:rsid w:val="003E6A13"/>
    <w:rsid w:val="003E6E75"/>
    <w:rsid w:val="003E6EB2"/>
    <w:rsid w:val="003E7115"/>
    <w:rsid w:val="003E7210"/>
    <w:rsid w:val="003E79D9"/>
    <w:rsid w:val="003E7C16"/>
    <w:rsid w:val="003E7C2D"/>
    <w:rsid w:val="003F0369"/>
    <w:rsid w:val="003F09CF"/>
    <w:rsid w:val="003F10BE"/>
    <w:rsid w:val="003F1B5C"/>
    <w:rsid w:val="003F298A"/>
    <w:rsid w:val="003F3D5C"/>
    <w:rsid w:val="003F45B5"/>
    <w:rsid w:val="003F6734"/>
    <w:rsid w:val="003F74F7"/>
    <w:rsid w:val="003F7F2D"/>
    <w:rsid w:val="00400AF9"/>
    <w:rsid w:val="004029AF"/>
    <w:rsid w:val="00402FD1"/>
    <w:rsid w:val="00403781"/>
    <w:rsid w:val="0040403C"/>
    <w:rsid w:val="0040569D"/>
    <w:rsid w:val="00405D21"/>
    <w:rsid w:val="0040710C"/>
    <w:rsid w:val="00407A6D"/>
    <w:rsid w:val="00410360"/>
    <w:rsid w:val="004105AF"/>
    <w:rsid w:val="00411433"/>
    <w:rsid w:val="00412B89"/>
    <w:rsid w:val="00412DC4"/>
    <w:rsid w:val="004143E2"/>
    <w:rsid w:val="00414F9A"/>
    <w:rsid w:val="004159F2"/>
    <w:rsid w:val="00417032"/>
    <w:rsid w:val="0042002B"/>
    <w:rsid w:val="00420522"/>
    <w:rsid w:val="00420D4E"/>
    <w:rsid w:val="00422740"/>
    <w:rsid w:val="00422ADC"/>
    <w:rsid w:val="00422D1E"/>
    <w:rsid w:val="00425365"/>
    <w:rsid w:val="00425E2A"/>
    <w:rsid w:val="0042720E"/>
    <w:rsid w:val="00430397"/>
    <w:rsid w:val="0043047C"/>
    <w:rsid w:val="00430964"/>
    <w:rsid w:val="00431E81"/>
    <w:rsid w:val="00432C7F"/>
    <w:rsid w:val="00432F7E"/>
    <w:rsid w:val="00433658"/>
    <w:rsid w:val="004343E4"/>
    <w:rsid w:val="00435628"/>
    <w:rsid w:val="00435C23"/>
    <w:rsid w:val="00435D2F"/>
    <w:rsid w:val="0043658F"/>
    <w:rsid w:val="0043763A"/>
    <w:rsid w:val="00437912"/>
    <w:rsid w:val="00437A8F"/>
    <w:rsid w:val="00437CEF"/>
    <w:rsid w:val="00444312"/>
    <w:rsid w:val="00444924"/>
    <w:rsid w:val="00445417"/>
    <w:rsid w:val="00445D61"/>
    <w:rsid w:val="0044608F"/>
    <w:rsid w:val="00447F4A"/>
    <w:rsid w:val="004506AB"/>
    <w:rsid w:val="00450904"/>
    <w:rsid w:val="00453466"/>
    <w:rsid w:val="00453E56"/>
    <w:rsid w:val="00455946"/>
    <w:rsid w:val="00455B0B"/>
    <w:rsid w:val="004575E1"/>
    <w:rsid w:val="00457858"/>
    <w:rsid w:val="00457C27"/>
    <w:rsid w:val="0046072C"/>
    <w:rsid w:val="00461669"/>
    <w:rsid w:val="004624DD"/>
    <w:rsid w:val="0046267F"/>
    <w:rsid w:val="00462DC0"/>
    <w:rsid w:val="004631A8"/>
    <w:rsid w:val="004638D8"/>
    <w:rsid w:val="00463EC4"/>
    <w:rsid w:val="00464ABB"/>
    <w:rsid w:val="00464DB4"/>
    <w:rsid w:val="00465107"/>
    <w:rsid w:val="00466CAD"/>
    <w:rsid w:val="00467240"/>
    <w:rsid w:val="00467FAD"/>
    <w:rsid w:val="00470C01"/>
    <w:rsid w:val="00471114"/>
    <w:rsid w:val="00471D1A"/>
    <w:rsid w:val="00472133"/>
    <w:rsid w:val="00473955"/>
    <w:rsid w:val="00474CED"/>
    <w:rsid w:val="00474FC5"/>
    <w:rsid w:val="00475980"/>
    <w:rsid w:val="004768E2"/>
    <w:rsid w:val="00476B1E"/>
    <w:rsid w:val="004770A7"/>
    <w:rsid w:val="00477EA5"/>
    <w:rsid w:val="004812BA"/>
    <w:rsid w:val="00481DC9"/>
    <w:rsid w:val="00482317"/>
    <w:rsid w:val="00483FB9"/>
    <w:rsid w:val="00485260"/>
    <w:rsid w:val="0048538A"/>
    <w:rsid w:val="00485855"/>
    <w:rsid w:val="00485C13"/>
    <w:rsid w:val="00485CC0"/>
    <w:rsid w:val="00485D8D"/>
    <w:rsid w:val="00486CDA"/>
    <w:rsid w:val="00487AB0"/>
    <w:rsid w:val="00487D79"/>
    <w:rsid w:val="004900FC"/>
    <w:rsid w:val="004901BB"/>
    <w:rsid w:val="004926A9"/>
    <w:rsid w:val="00492BC9"/>
    <w:rsid w:val="00493834"/>
    <w:rsid w:val="0049519C"/>
    <w:rsid w:val="00495DB3"/>
    <w:rsid w:val="004A05F6"/>
    <w:rsid w:val="004A0D61"/>
    <w:rsid w:val="004A2E01"/>
    <w:rsid w:val="004A32E8"/>
    <w:rsid w:val="004A3E97"/>
    <w:rsid w:val="004A5D5E"/>
    <w:rsid w:val="004A654E"/>
    <w:rsid w:val="004A7034"/>
    <w:rsid w:val="004A7DE6"/>
    <w:rsid w:val="004A7EB2"/>
    <w:rsid w:val="004B022C"/>
    <w:rsid w:val="004B024B"/>
    <w:rsid w:val="004B0566"/>
    <w:rsid w:val="004B0E76"/>
    <w:rsid w:val="004B4BF1"/>
    <w:rsid w:val="004B59B0"/>
    <w:rsid w:val="004B6077"/>
    <w:rsid w:val="004B76B6"/>
    <w:rsid w:val="004C009A"/>
    <w:rsid w:val="004C040A"/>
    <w:rsid w:val="004C089E"/>
    <w:rsid w:val="004C0E46"/>
    <w:rsid w:val="004C2CD3"/>
    <w:rsid w:val="004C4EB3"/>
    <w:rsid w:val="004C5017"/>
    <w:rsid w:val="004C6568"/>
    <w:rsid w:val="004C76AE"/>
    <w:rsid w:val="004C7732"/>
    <w:rsid w:val="004D047B"/>
    <w:rsid w:val="004D0DE8"/>
    <w:rsid w:val="004D2FDE"/>
    <w:rsid w:val="004D319B"/>
    <w:rsid w:val="004D38CE"/>
    <w:rsid w:val="004D46C9"/>
    <w:rsid w:val="004D5481"/>
    <w:rsid w:val="004D5D86"/>
    <w:rsid w:val="004D7848"/>
    <w:rsid w:val="004E02FC"/>
    <w:rsid w:val="004E0480"/>
    <w:rsid w:val="004E0D07"/>
    <w:rsid w:val="004E3692"/>
    <w:rsid w:val="004E4321"/>
    <w:rsid w:val="004E4CCC"/>
    <w:rsid w:val="004E53F4"/>
    <w:rsid w:val="004E5793"/>
    <w:rsid w:val="004E5834"/>
    <w:rsid w:val="004E629C"/>
    <w:rsid w:val="004E7EC6"/>
    <w:rsid w:val="004F0AA6"/>
    <w:rsid w:val="004F0D84"/>
    <w:rsid w:val="004F113B"/>
    <w:rsid w:val="004F2165"/>
    <w:rsid w:val="004F2641"/>
    <w:rsid w:val="004F49F7"/>
    <w:rsid w:val="004F5DFA"/>
    <w:rsid w:val="0050143B"/>
    <w:rsid w:val="0050192C"/>
    <w:rsid w:val="00501A5D"/>
    <w:rsid w:val="00501BAC"/>
    <w:rsid w:val="00501E3D"/>
    <w:rsid w:val="005027EB"/>
    <w:rsid w:val="00502857"/>
    <w:rsid w:val="0050442A"/>
    <w:rsid w:val="005049D0"/>
    <w:rsid w:val="005051EA"/>
    <w:rsid w:val="005055C2"/>
    <w:rsid w:val="00505C84"/>
    <w:rsid w:val="00505FC0"/>
    <w:rsid w:val="00506F8A"/>
    <w:rsid w:val="0051001E"/>
    <w:rsid w:val="0051058C"/>
    <w:rsid w:val="00512212"/>
    <w:rsid w:val="00512AA2"/>
    <w:rsid w:val="00512F12"/>
    <w:rsid w:val="00512F18"/>
    <w:rsid w:val="005134EE"/>
    <w:rsid w:val="005142C5"/>
    <w:rsid w:val="00515CE9"/>
    <w:rsid w:val="00516A9B"/>
    <w:rsid w:val="00517E88"/>
    <w:rsid w:val="00517F8E"/>
    <w:rsid w:val="00520532"/>
    <w:rsid w:val="00522E02"/>
    <w:rsid w:val="00523FDA"/>
    <w:rsid w:val="0053203F"/>
    <w:rsid w:val="0053254E"/>
    <w:rsid w:val="00533603"/>
    <w:rsid w:val="00534A57"/>
    <w:rsid w:val="00534BE2"/>
    <w:rsid w:val="005359AF"/>
    <w:rsid w:val="00535EBA"/>
    <w:rsid w:val="00536311"/>
    <w:rsid w:val="0053638C"/>
    <w:rsid w:val="00536B5A"/>
    <w:rsid w:val="00536E11"/>
    <w:rsid w:val="00536EBF"/>
    <w:rsid w:val="005372D6"/>
    <w:rsid w:val="00537A03"/>
    <w:rsid w:val="005428D5"/>
    <w:rsid w:val="00542BC9"/>
    <w:rsid w:val="0054320E"/>
    <w:rsid w:val="00543483"/>
    <w:rsid w:val="00543886"/>
    <w:rsid w:val="005445DE"/>
    <w:rsid w:val="00545101"/>
    <w:rsid w:val="0054635C"/>
    <w:rsid w:val="00546A50"/>
    <w:rsid w:val="00546CDA"/>
    <w:rsid w:val="0055004A"/>
    <w:rsid w:val="005506DE"/>
    <w:rsid w:val="00551140"/>
    <w:rsid w:val="005515BE"/>
    <w:rsid w:val="005529DA"/>
    <w:rsid w:val="00552D1F"/>
    <w:rsid w:val="005534ED"/>
    <w:rsid w:val="005535CB"/>
    <w:rsid w:val="00554985"/>
    <w:rsid w:val="00554A54"/>
    <w:rsid w:val="0055595A"/>
    <w:rsid w:val="00555B15"/>
    <w:rsid w:val="00555F70"/>
    <w:rsid w:val="00556495"/>
    <w:rsid w:val="005604E0"/>
    <w:rsid w:val="00560621"/>
    <w:rsid w:val="00560A25"/>
    <w:rsid w:val="00560E96"/>
    <w:rsid w:val="00560EA0"/>
    <w:rsid w:val="00561C73"/>
    <w:rsid w:val="00563779"/>
    <w:rsid w:val="0056537E"/>
    <w:rsid w:val="005660B8"/>
    <w:rsid w:val="00566492"/>
    <w:rsid w:val="00566B7D"/>
    <w:rsid w:val="00570E3A"/>
    <w:rsid w:val="00571B49"/>
    <w:rsid w:val="005720C1"/>
    <w:rsid w:val="0057276D"/>
    <w:rsid w:val="00574D39"/>
    <w:rsid w:val="00574D8F"/>
    <w:rsid w:val="005752D8"/>
    <w:rsid w:val="005763CD"/>
    <w:rsid w:val="00581DB6"/>
    <w:rsid w:val="005822DF"/>
    <w:rsid w:val="005825E0"/>
    <w:rsid w:val="005827C8"/>
    <w:rsid w:val="00584082"/>
    <w:rsid w:val="005844BD"/>
    <w:rsid w:val="0058587A"/>
    <w:rsid w:val="00586B20"/>
    <w:rsid w:val="00587030"/>
    <w:rsid w:val="00587A63"/>
    <w:rsid w:val="00590DAA"/>
    <w:rsid w:val="00591836"/>
    <w:rsid w:val="00591AA1"/>
    <w:rsid w:val="00592B20"/>
    <w:rsid w:val="005937CE"/>
    <w:rsid w:val="00593B30"/>
    <w:rsid w:val="00593F27"/>
    <w:rsid w:val="005947B3"/>
    <w:rsid w:val="00594BA2"/>
    <w:rsid w:val="00596BA8"/>
    <w:rsid w:val="00597EC2"/>
    <w:rsid w:val="005A0573"/>
    <w:rsid w:val="005A182F"/>
    <w:rsid w:val="005A2058"/>
    <w:rsid w:val="005A20AF"/>
    <w:rsid w:val="005A226A"/>
    <w:rsid w:val="005A23CF"/>
    <w:rsid w:val="005A5A2E"/>
    <w:rsid w:val="005A630C"/>
    <w:rsid w:val="005A78E3"/>
    <w:rsid w:val="005B0835"/>
    <w:rsid w:val="005B0BFA"/>
    <w:rsid w:val="005B0ED6"/>
    <w:rsid w:val="005B1E75"/>
    <w:rsid w:val="005B3215"/>
    <w:rsid w:val="005B5B14"/>
    <w:rsid w:val="005B72C8"/>
    <w:rsid w:val="005B739C"/>
    <w:rsid w:val="005C091C"/>
    <w:rsid w:val="005C1218"/>
    <w:rsid w:val="005C1452"/>
    <w:rsid w:val="005C1C8B"/>
    <w:rsid w:val="005C2A5A"/>
    <w:rsid w:val="005C41FC"/>
    <w:rsid w:val="005C52AE"/>
    <w:rsid w:val="005D16FB"/>
    <w:rsid w:val="005D22E7"/>
    <w:rsid w:val="005D39BC"/>
    <w:rsid w:val="005D4F46"/>
    <w:rsid w:val="005D5D99"/>
    <w:rsid w:val="005D64B8"/>
    <w:rsid w:val="005D7233"/>
    <w:rsid w:val="005D7BEC"/>
    <w:rsid w:val="005D7EA3"/>
    <w:rsid w:val="005E0200"/>
    <w:rsid w:val="005E0623"/>
    <w:rsid w:val="005E26DB"/>
    <w:rsid w:val="005E3AA6"/>
    <w:rsid w:val="005E4AAB"/>
    <w:rsid w:val="005E54DC"/>
    <w:rsid w:val="005E5CEC"/>
    <w:rsid w:val="005E66DB"/>
    <w:rsid w:val="005E7904"/>
    <w:rsid w:val="005F01AF"/>
    <w:rsid w:val="005F020F"/>
    <w:rsid w:val="005F1EE3"/>
    <w:rsid w:val="005F2AAE"/>
    <w:rsid w:val="005F5A0B"/>
    <w:rsid w:val="005F75B6"/>
    <w:rsid w:val="005F797A"/>
    <w:rsid w:val="00601097"/>
    <w:rsid w:val="00602557"/>
    <w:rsid w:val="00602AC2"/>
    <w:rsid w:val="00602BF1"/>
    <w:rsid w:val="00603296"/>
    <w:rsid w:val="0060376F"/>
    <w:rsid w:val="00603EB5"/>
    <w:rsid w:val="0060456A"/>
    <w:rsid w:val="006047F4"/>
    <w:rsid w:val="00606CA4"/>
    <w:rsid w:val="00610192"/>
    <w:rsid w:val="00611E62"/>
    <w:rsid w:val="0061413E"/>
    <w:rsid w:val="006144D6"/>
    <w:rsid w:val="006145F7"/>
    <w:rsid w:val="00614B5F"/>
    <w:rsid w:val="006157C8"/>
    <w:rsid w:val="00616FA1"/>
    <w:rsid w:val="00623CF5"/>
    <w:rsid w:val="006245B2"/>
    <w:rsid w:val="006249E7"/>
    <w:rsid w:val="00624E20"/>
    <w:rsid w:val="00624FC2"/>
    <w:rsid w:val="0062513F"/>
    <w:rsid w:val="00625254"/>
    <w:rsid w:val="00625940"/>
    <w:rsid w:val="00626D9A"/>
    <w:rsid w:val="0062794F"/>
    <w:rsid w:val="00627F44"/>
    <w:rsid w:val="00630E6D"/>
    <w:rsid w:val="00631A71"/>
    <w:rsid w:val="00631D94"/>
    <w:rsid w:val="00631EDC"/>
    <w:rsid w:val="00632EBC"/>
    <w:rsid w:val="00633BE6"/>
    <w:rsid w:val="006341BF"/>
    <w:rsid w:val="006345F6"/>
    <w:rsid w:val="00635CB1"/>
    <w:rsid w:val="00636CAE"/>
    <w:rsid w:val="00636E4A"/>
    <w:rsid w:val="0064015D"/>
    <w:rsid w:val="0064044A"/>
    <w:rsid w:val="00641007"/>
    <w:rsid w:val="00641F3D"/>
    <w:rsid w:val="006424D2"/>
    <w:rsid w:val="00646CC7"/>
    <w:rsid w:val="00646DC1"/>
    <w:rsid w:val="00646E81"/>
    <w:rsid w:val="00647321"/>
    <w:rsid w:val="0065040B"/>
    <w:rsid w:val="0065102C"/>
    <w:rsid w:val="00651044"/>
    <w:rsid w:val="00651286"/>
    <w:rsid w:val="006536DB"/>
    <w:rsid w:val="00654108"/>
    <w:rsid w:val="00656C78"/>
    <w:rsid w:val="0065775B"/>
    <w:rsid w:val="00660484"/>
    <w:rsid w:val="00661449"/>
    <w:rsid w:val="0066261F"/>
    <w:rsid w:val="00663FD6"/>
    <w:rsid w:val="00664198"/>
    <w:rsid w:val="0066458B"/>
    <w:rsid w:val="00664ED6"/>
    <w:rsid w:val="00665A77"/>
    <w:rsid w:val="0066721A"/>
    <w:rsid w:val="00667FFE"/>
    <w:rsid w:val="00671225"/>
    <w:rsid w:val="006715F7"/>
    <w:rsid w:val="006729BB"/>
    <w:rsid w:val="00673619"/>
    <w:rsid w:val="00673CEB"/>
    <w:rsid w:val="00674809"/>
    <w:rsid w:val="00674A43"/>
    <w:rsid w:val="00674E95"/>
    <w:rsid w:val="00675032"/>
    <w:rsid w:val="0067690E"/>
    <w:rsid w:val="0067745A"/>
    <w:rsid w:val="00677AD7"/>
    <w:rsid w:val="00677D3F"/>
    <w:rsid w:val="00680BE0"/>
    <w:rsid w:val="00680DB4"/>
    <w:rsid w:val="00681B07"/>
    <w:rsid w:val="00682197"/>
    <w:rsid w:val="006821F9"/>
    <w:rsid w:val="00682BAE"/>
    <w:rsid w:val="0068348A"/>
    <w:rsid w:val="00683F45"/>
    <w:rsid w:val="00684A02"/>
    <w:rsid w:val="00684F5D"/>
    <w:rsid w:val="0068513D"/>
    <w:rsid w:val="00685DB7"/>
    <w:rsid w:val="0068612C"/>
    <w:rsid w:val="006866C0"/>
    <w:rsid w:val="00687A98"/>
    <w:rsid w:val="006900CB"/>
    <w:rsid w:val="00691814"/>
    <w:rsid w:val="006922C6"/>
    <w:rsid w:val="0069296A"/>
    <w:rsid w:val="00693D74"/>
    <w:rsid w:val="00694F43"/>
    <w:rsid w:val="00695714"/>
    <w:rsid w:val="00695875"/>
    <w:rsid w:val="006969F1"/>
    <w:rsid w:val="00697E9C"/>
    <w:rsid w:val="00697FFA"/>
    <w:rsid w:val="006A0410"/>
    <w:rsid w:val="006A10CC"/>
    <w:rsid w:val="006A3191"/>
    <w:rsid w:val="006A3570"/>
    <w:rsid w:val="006A3BBB"/>
    <w:rsid w:val="006A3CA8"/>
    <w:rsid w:val="006A411F"/>
    <w:rsid w:val="006A4430"/>
    <w:rsid w:val="006A46AD"/>
    <w:rsid w:val="006A4824"/>
    <w:rsid w:val="006A7CCD"/>
    <w:rsid w:val="006B4800"/>
    <w:rsid w:val="006B4ADA"/>
    <w:rsid w:val="006B517B"/>
    <w:rsid w:val="006B5F52"/>
    <w:rsid w:val="006B619A"/>
    <w:rsid w:val="006B7235"/>
    <w:rsid w:val="006C13EC"/>
    <w:rsid w:val="006C1608"/>
    <w:rsid w:val="006C3205"/>
    <w:rsid w:val="006C361E"/>
    <w:rsid w:val="006C3FD5"/>
    <w:rsid w:val="006C4E36"/>
    <w:rsid w:val="006C6095"/>
    <w:rsid w:val="006C6DD6"/>
    <w:rsid w:val="006D0336"/>
    <w:rsid w:val="006D066D"/>
    <w:rsid w:val="006D11A7"/>
    <w:rsid w:val="006D11BC"/>
    <w:rsid w:val="006D19AC"/>
    <w:rsid w:val="006D3982"/>
    <w:rsid w:val="006D4D97"/>
    <w:rsid w:val="006D5246"/>
    <w:rsid w:val="006D6D83"/>
    <w:rsid w:val="006D79A8"/>
    <w:rsid w:val="006E000A"/>
    <w:rsid w:val="006E1F5B"/>
    <w:rsid w:val="006E2CD8"/>
    <w:rsid w:val="006E333E"/>
    <w:rsid w:val="006E47DE"/>
    <w:rsid w:val="006E588B"/>
    <w:rsid w:val="006E6952"/>
    <w:rsid w:val="006E6FA7"/>
    <w:rsid w:val="006F04BB"/>
    <w:rsid w:val="006F1ECD"/>
    <w:rsid w:val="006F2502"/>
    <w:rsid w:val="006F41F0"/>
    <w:rsid w:val="006F5522"/>
    <w:rsid w:val="006F63CE"/>
    <w:rsid w:val="007003B9"/>
    <w:rsid w:val="007005D3"/>
    <w:rsid w:val="00700D91"/>
    <w:rsid w:val="00701A3E"/>
    <w:rsid w:val="00701CE8"/>
    <w:rsid w:val="007022DA"/>
    <w:rsid w:val="00702323"/>
    <w:rsid w:val="00705670"/>
    <w:rsid w:val="007058AC"/>
    <w:rsid w:val="0070596F"/>
    <w:rsid w:val="00710958"/>
    <w:rsid w:val="00710D86"/>
    <w:rsid w:val="00711D74"/>
    <w:rsid w:val="0071273E"/>
    <w:rsid w:val="007134E3"/>
    <w:rsid w:val="00713A4C"/>
    <w:rsid w:val="00713C3E"/>
    <w:rsid w:val="00713EA0"/>
    <w:rsid w:val="00714F3B"/>
    <w:rsid w:val="00714F3C"/>
    <w:rsid w:val="0071596C"/>
    <w:rsid w:val="00716E80"/>
    <w:rsid w:val="00716FB6"/>
    <w:rsid w:val="007174AA"/>
    <w:rsid w:val="007174F6"/>
    <w:rsid w:val="007201E8"/>
    <w:rsid w:val="00721430"/>
    <w:rsid w:val="00721656"/>
    <w:rsid w:val="00721B54"/>
    <w:rsid w:val="00721BE3"/>
    <w:rsid w:val="00722BE8"/>
    <w:rsid w:val="0072423D"/>
    <w:rsid w:val="00727A29"/>
    <w:rsid w:val="007303A8"/>
    <w:rsid w:val="00732AD6"/>
    <w:rsid w:val="00733056"/>
    <w:rsid w:val="007339D4"/>
    <w:rsid w:val="00734D02"/>
    <w:rsid w:val="0073564F"/>
    <w:rsid w:val="0073649C"/>
    <w:rsid w:val="007365F5"/>
    <w:rsid w:val="0073668A"/>
    <w:rsid w:val="00736924"/>
    <w:rsid w:val="007370CD"/>
    <w:rsid w:val="00737381"/>
    <w:rsid w:val="0074274C"/>
    <w:rsid w:val="00745799"/>
    <w:rsid w:val="007460E5"/>
    <w:rsid w:val="0074650C"/>
    <w:rsid w:val="00746D7D"/>
    <w:rsid w:val="0074751C"/>
    <w:rsid w:val="0074793F"/>
    <w:rsid w:val="00747A99"/>
    <w:rsid w:val="00747E5D"/>
    <w:rsid w:val="007501E8"/>
    <w:rsid w:val="00751D88"/>
    <w:rsid w:val="00752025"/>
    <w:rsid w:val="00752565"/>
    <w:rsid w:val="00754D99"/>
    <w:rsid w:val="007554EE"/>
    <w:rsid w:val="00755DD9"/>
    <w:rsid w:val="0075660D"/>
    <w:rsid w:val="00756CD4"/>
    <w:rsid w:val="00757135"/>
    <w:rsid w:val="007571A7"/>
    <w:rsid w:val="00757217"/>
    <w:rsid w:val="00760466"/>
    <w:rsid w:val="00761071"/>
    <w:rsid w:val="0076151D"/>
    <w:rsid w:val="00761622"/>
    <w:rsid w:val="0076220C"/>
    <w:rsid w:val="0076239C"/>
    <w:rsid w:val="00762821"/>
    <w:rsid w:val="007636BA"/>
    <w:rsid w:val="00770298"/>
    <w:rsid w:val="007707BA"/>
    <w:rsid w:val="00770CCC"/>
    <w:rsid w:val="007724DB"/>
    <w:rsid w:val="00772AC5"/>
    <w:rsid w:val="007730A2"/>
    <w:rsid w:val="007733BD"/>
    <w:rsid w:val="00774A22"/>
    <w:rsid w:val="007757CE"/>
    <w:rsid w:val="007765AD"/>
    <w:rsid w:val="007766FE"/>
    <w:rsid w:val="00776F9C"/>
    <w:rsid w:val="00777DB0"/>
    <w:rsid w:val="00780870"/>
    <w:rsid w:val="00780B35"/>
    <w:rsid w:val="007811D4"/>
    <w:rsid w:val="0078121B"/>
    <w:rsid w:val="0078178A"/>
    <w:rsid w:val="0078253C"/>
    <w:rsid w:val="007833C9"/>
    <w:rsid w:val="007834F0"/>
    <w:rsid w:val="00784ACC"/>
    <w:rsid w:val="00786EB6"/>
    <w:rsid w:val="007878E9"/>
    <w:rsid w:val="007922AF"/>
    <w:rsid w:val="00792921"/>
    <w:rsid w:val="00792B43"/>
    <w:rsid w:val="00794595"/>
    <w:rsid w:val="00794975"/>
    <w:rsid w:val="00795B33"/>
    <w:rsid w:val="0079608C"/>
    <w:rsid w:val="007A0BE1"/>
    <w:rsid w:val="007A0FA6"/>
    <w:rsid w:val="007A134E"/>
    <w:rsid w:val="007A1B5A"/>
    <w:rsid w:val="007A3663"/>
    <w:rsid w:val="007A6DD5"/>
    <w:rsid w:val="007A6E4B"/>
    <w:rsid w:val="007B00B4"/>
    <w:rsid w:val="007B027B"/>
    <w:rsid w:val="007B68C1"/>
    <w:rsid w:val="007C04CF"/>
    <w:rsid w:val="007C0D30"/>
    <w:rsid w:val="007C1170"/>
    <w:rsid w:val="007C293B"/>
    <w:rsid w:val="007C2F96"/>
    <w:rsid w:val="007C3263"/>
    <w:rsid w:val="007C372C"/>
    <w:rsid w:val="007C4FD1"/>
    <w:rsid w:val="007C5DCB"/>
    <w:rsid w:val="007C61EC"/>
    <w:rsid w:val="007C660A"/>
    <w:rsid w:val="007D1A28"/>
    <w:rsid w:val="007D1C5E"/>
    <w:rsid w:val="007D4DB1"/>
    <w:rsid w:val="007D522E"/>
    <w:rsid w:val="007D52F7"/>
    <w:rsid w:val="007D6304"/>
    <w:rsid w:val="007D6F94"/>
    <w:rsid w:val="007E2894"/>
    <w:rsid w:val="007E292B"/>
    <w:rsid w:val="007E2C25"/>
    <w:rsid w:val="007E3087"/>
    <w:rsid w:val="007E3A8E"/>
    <w:rsid w:val="007E4933"/>
    <w:rsid w:val="007E5E6C"/>
    <w:rsid w:val="007E675A"/>
    <w:rsid w:val="007E6D7E"/>
    <w:rsid w:val="007F0CDC"/>
    <w:rsid w:val="007F1522"/>
    <w:rsid w:val="007F2D7A"/>
    <w:rsid w:val="007F2F04"/>
    <w:rsid w:val="007F32AE"/>
    <w:rsid w:val="007F41D7"/>
    <w:rsid w:val="007F57FD"/>
    <w:rsid w:val="007F59C4"/>
    <w:rsid w:val="007F5C70"/>
    <w:rsid w:val="007F6E84"/>
    <w:rsid w:val="007F765A"/>
    <w:rsid w:val="007F77CF"/>
    <w:rsid w:val="007F7959"/>
    <w:rsid w:val="007F7D95"/>
    <w:rsid w:val="008015DE"/>
    <w:rsid w:val="00801AEC"/>
    <w:rsid w:val="00802E5D"/>
    <w:rsid w:val="00805B31"/>
    <w:rsid w:val="00805E3A"/>
    <w:rsid w:val="0080642F"/>
    <w:rsid w:val="00806DEA"/>
    <w:rsid w:val="0080715C"/>
    <w:rsid w:val="00807FF8"/>
    <w:rsid w:val="00811003"/>
    <w:rsid w:val="008110CF"/>
    <w:rsid w:val="00811481"/>
    <w:rsid w:val="00811ECC"/>
    <w:rsid w:val="00811F59"/>
    <w:rsid w:val="00812217"/>
    <w:rsid w:val="00812C01"/>
    <w:rsid w:val="00812F02"/>
    <w:rsid w:val="00815470"/>
    <w:rsid w:val="00815E0B"/>
    <w:rsid w:val="00816280"/>
    <w:rsid w:val="008173DA"/>
    <w:rsid w:val="00817781"/>
    <w:rsid w:val="0081785F"/>
    <w:rsid w:val="00817A72"/>
    <w:rsid w:val="00820841"/>
    <w:rsid w:val="00820BF0"/>
    <w:rsid w:val="00820D62"/>
    <w:rsid w:val="00821D5A"/>
    <w:rsid w:val="008221E4"/>
    <w:rsid w:val="00822B54"/>
    <w:rsid w:val="0082542A"/>
    <w:rsid w:val="00825526"/>
    <w:rsid w:val="00825601"/>
    <w:rsid w:val="00825A30"/>
    <w:rsid w:val="00826570"/>
    <w:rsid w:val="008266DD"/>
    <w:rsid w:val="00826A80"/>
    <w:rsid w:val="008273E5"/>
    <w:rsid w:val="008307A6"/>
    <w:rsid w:val="008310FF"/>
    <w:rsid w:val="008315E3"/>
    <w:rsid w:val="00831E0B"/>
    <w:rsid w:val="00833343"/>
    <w:rsid w:val="008351DE"/>
    <w:rsid w:val="0084025F"/>
    <w:rsid w:val="008410D9"/>
    <w:rsid w:val="008412D3"/>
    <w:rsid w:val="0084139B"/>
    <w:rsid w:val="0084183F"/>
    <w:rsid w:val="00842177"/>
    <w:rsid w:val="00842B98"/>
    <w:rsid w:val="00843C84"/>
    <w:rsid w:val="008448EB"/>
    <w:rsid w:val="0084541B"/>
    <w:rsid w:val="008454AA"/>
    <w:rsid w:val="00845670"/>
    <w:rsid w:val="00845A0E"/>
    <w:rsid w:val="00845F67"/>
    <w:rsid w:val="008469C4"/>
    <w:rsid w:val="008476B4"/>
    <w:rsid w:val="00850AEF"/>
    <w:rsid w:val="008510DE"/>
    <w:rsid w:val="00851642"/>
    <w:rsid w:val="00851807"/>
    <w:rsid w:val="008520A4"/>
    <w:rsid w:val="0085243E"/>
    <w:rsid w:val="00854F84"/>
    <w:rsid w:val="008560C3"/>
    <w:rsid w:val="00856A75"/>
    <w:rsid w:val="00856E2A"/>
    <w:rsid w:val="00863253"/>
    <w:rsid w:val="00864717"/>
    <w:rsid w:val="00866373"/>
    <w:rsid w:val="00867066"/>
    <w:rsid w:val="00867278"/>
    <w:rsid w:val="00867ABE"/>
    <w:rsid w:val="00867B9C"/>
    <w:rsid w:val="00867E8E"/>
    <w:rsid w:val="00871EB4"/>
    <w:rsid w:val="008724CE"/>
    <w:rsid w:val="00872F4B"/>
    <w:rsid w:val="008740A8"/>
    <w:rsid w:val="008749C6"/>
    <w:rsid w:val="0087590C"/>
    <w:rsid w:val="0087677A"/>
    <w:rsid w:val="008779BE"/>
    <w:rsid w:val="008810C9"/>
    <w:rsid w:val="008825D6"/>
    <w:rsid w:val="00882823"/>
    <w:rsid w:val="0088353E"/>
    <w:rsid w:val="00884646"/>
    <w:rsid w:val="00885791"/>
    <w:rsid w:val="00885EA3"/>
    <w:rsid w:val="0089128D"/>
    <w:rsid w:val="00891D71"/>
    <w:rsid w:val="00892497"/>
    <w:rsid w:val="00893DAA"/>
    <w:rsid w:val="00894E01"/>
    <w:rsid w:val="008A27CF"/>
    <w:rsid w:val="008A336C"/>
    <w:rsid w:val="008A40B3"/>
    <w:rsid w:val="008A4894"/>
    <w:rsid w:val="008A4EAD"/>
    <w:rsid w:val="008A5309"/>
    <w:rsid w:val="008A628A"/>
    <w:rsid w:val="008A7DCC"/>
    <w:rsid w:val="008B00D8"/>
    <w:rsid w:val="008B1246"/>
    <w:rsid w:val="008B17B2"/>
    <w:rsid w:val="008B371E"/>
    <w:rsid w:val="008B3C4A"/>
    <w:rsid w:val="008B52C1"/>
    <w:rsid w:val="008B6CC3"/>
    <w:rsid w:val="008B75C3"/>
    <w:rsid w:val="008B7F47"/>
    <w:rsid w:val="008C03FC"/>
    <w:rsid w:val="008C0794"/>
    <w:rsid w:val="008C1B80"/>
    <w:rsid w:val="008C2991"/>
    <w:rsid w:val="008C3BD6"/>
    <w:rsid w:val="008C457B"/>
    <w:rsid w:val="008C5893"/>
    <w:rsid w:val="008C6464"/>
    <w:rsid w:val="008C799C"/>
    <w:rsid w:val="008D0595"/>
    <w:rsid w:val="008D0DDC"/>
    <w:rsid w:val="008D1812"/>
    <w:rsid w:val="008D1BA0"/>
    <w:rsid w:val="008D5304"/>
    <w:rsid w:val="008D5627"/>
    <w:rsid w:val="008D58BB"/>
    <w:rsid w:val="008D6087"/>
    <w:rsid w:val="008D60DC"/>
    <w:rsid w:val="008D65D8"/>
    <w:rsid w:val="008D6A9C"/>
    <w:rsid w:val="008D6B6F"/>
    <w:rsid w:val="008D7CE4"/>
    <w:rsid w:val="008D7DFB"/>
    <w:rsid w:val="008E0B1A"/>
    <w:rsid w:val="008E135E"/>
    <w:rsid w:val="008E272E"/>
    <w:rsid w:val="008E38CB"/>
    <w:rsid w:val="008E38FE"/>
    <w:rsid w:val="008E3E18"/>
    <w:rsid w:val="008E5221"/>
    <w:rsid w:val="008E6B36"/>
    <w:rsid w:val="008E7935"/>
    <w:rsid w:val="008F0D7B"/>
    <w:rsid w:val="008F24EB"/>
    <w:rsid w:val="008F34AF"/>
    <w:rsid w:val="008F3C13"/>
    <w:rsid w:val="008F7C06"/>
    <w:rsid w:val="00900452"/>
    <w:rsid w:val="00900737"/>
    <w:rsid w:val="00901352"/>
    <w:rsid w:val="009015F7"/>
    <w:rsid w:val="0090283B"/>
    <w:rsid w:val="0090309B"/>
    <w:rsid w:val="00903E6D"/>
    <w:rsid w:val="00903F35"/>
    <w:rsid w:val="00904FBD"/>
    <w:rsid w:val="009053BE"/>
    <w:rsid w:val="00907905"/>
    <w:rsid w:val="00910414"/>
    <w:rsid w:val="00910C7B"/>
    <w:rsid w:val="00910ECA"/>
    <w:rsid w:val="00911CC8"/>
    <w:rsid w:val="00911E34"/>
    <w:rsid w:val="00912E03"/>
    <w:rsid w:val="009149A7"/>
    <w:rsid w:val="009154E2"/>
    <w:rsid w:val="00915AA8"/>
    <w:rsid w:val="00916FB4"/>
    <w:rsid w:val="0091746B"/>
    <w:rsid w:val="009175A9"/>
    <w:rsid w:val="009177FA"/>
    <w:rsid w:val="00917B02"/>
    <w:rsid w:val="009206B6"/>
    <w:rsid w:val="009211BB"/>
    <w:rsid w:val="0092242B"/>
    <w:rsid w:val="0092356A"/>
    <w:rsid w:val="0092424D"/>
    <w:rsid w:val="00924742"/>
    <w:rsid w:val="0092643E"/>
    <w:rsid w:val="009272CD"/>
    <w:rsid w:val="00930409"/>
    <w:rsid w:val="00930920"/>
    <w:rsid w:val="0093124F"/>
    <w:rsid w:val="009314E1"/>
    <w:rsid w:val="00931EE2"/>
    <w:rsid w:val="00932AD9"/>
    <w:rsid w:val="00934875"/>
    <w:rsid w:val="00934B62"/>
    <w:rsid w:val="0093602D"/>
    <w:rsid w:val="009364DC"/>
    <w:rsid w:val="009405C8"/>
    <w:rsid w:val="009415D7"/>
    <w:rsid w:val="00944CD6"/>
    <w:rsid w:val="009458A8"/>
    <w:rsid w:val="00945CA3"/>
    <w:rsid w:val="009470E8"/>
    <w:rsid w:val="009512AD"/>
    <w:rsid w:val="00951CBB"/>
    <w:rsid w:val="009520D8"/>
    <w:rsid w:val="00953F9F"/>
    <w:rsid w:val="00955D67"/>
    <w:rsid w:val="00956381"/>
    <w:rsid w:val="009576A4"/>
    <w:rsid w:val="00957E32"/>
    <w:rsid w:val="00960AFF"/>
    <w:rsid w:val="00961024"/>
    <w:rsid w:val="009616CF"/>
    <w:rsid w:val="00962979"/>
    <w:rsid w:val="00963CF6"/>
    <w:rsid w:val="0096470A"/>
    <w:rsid w:val="00967B89"/>
    <w:rsid w:val="00971A08"/>
    <w:rsid w:val="00971FAD"/>
    <w:rsid w:val="00972530"/>
    <w:rsid w:val="00972B6B"/>
    <w:rsid w:val="00973629"/>
    <w:rsid w:val="009739F0"/>
    <w:rsid w:val="00975490"/>
    <w:rsid w:val="0097592E"/>
    <w:rsid w:val="00976865"/>
    <w:rsid w:val="009801B8"/>
    <w:rsid w:val="0098109B"/>
    <w:rsid w:val="00982056"/>
    <w:rsid w:val="009822E1"/>
    <w:rsid w:val="00982A38"/>
    <w:rsid w:val="00982AC9"/>
    <w:rsid w:val="00982D92"/>
    <w:rsid w:val="0098317D"/>
    <w:rsid w:val="0098389D"/>
    <w:rsid w:val="009867B6"/>
    <w:rsid w:val="009871CF"/>
    <w:rsid w:val="00987705"/>
    <w:rsid w:val="009900E3"/>
    <w:rsid w:val="009903E4"/>
    <w:rsid w:val="0099257F"/>
    <w:rsid w:val="009929EE"/>
    <w:rsid w:val="0099328D"/>
    <w:rsid w:val="00994F8C"/>
    <w:rsid w:val="009955C2"/>
    <w:rsid w:val="00997E7D"/>
    <w:rsid w:val="009A0274"/>
    <w:rsid w:val="009A081B"/>
    <w:rsid w:val="009A1340"/>
    <w:rsid w:val="009A148A"/>
    <w:rsid w:val="009A2773"/>
    <w:rsid w:val="009A2FE6"/>
    <w:rsid w:val="009A368C"/>
    <w:rsid w:val="009A4397"/>
    <w:rsid w:val="009A4A54"/>
    <w:rsid w:val="009A5025"/>
    <w:rsid w:val="009A6102"/>
    <w:rsid w:val="009A6AF1"/>
    <w:rsid w:val="009A6D32"/>
    <w:rsid w:val="009B17B4"/>
    <w:rsid w:val="009B248C"/>
    <w:rsid w:val="009B24F3"/>
    <w:rsid w:val="009B31B4"/>
    <w:rsid w:val="009B3A28"/>
    <w:rsid w:val="009B46D3"/>
    <w:rsid w:val="009B517A"/>
    <w:rsid w:val="009B51BC"/>
    <w:rsid w:val="009B621C"/>
    <w:rsid w:val="009B65AC"/>
    <w:rsid w:val="009B6A3F"/>
    <w:rsid w:val="009B6BED"/>
    <w:rsid w:val="009B6FB6"/>
    <w:rsid w:val="009C0903"/>
    <w:rsid w:val="009C2CDB"/>
    <w:rsid w:val="009C452B"/>
    <w:rsid w:val="009C606F"/>
    <w:rsid w:val="009C72EE"/>
    <w:rsid w:val="009C7889"/>
    <w:rsid w:val="009D0F3B"/>
    <w:rsid w:val="009D0F51"/>
    <w:rsid w:val="009D1D26"/>
    <w:rsid w:val="009D2608"/>
    <w:rsid w:val="009D44D6"/>
    <w:rsid w:val="009D5401"/>
    <w:rsid w:val="009D545A"/>
    <w:rsid w:val="009D78EC"/>
    <w:rsid w:val="009E01A6"/>
    <w:rsid w:val="009E07D1"/>
    <w:rsid w:val="009E17AB"/>
    <w:rsid w:val="009E17B2"/>
    <w:rsid w:val="009E2405"/>
    <w:rsid w:val="009E2BAE"/>
    <w:rsid w:val="009E3132"/>
    <w:rsid w:val="009E69D8"/>
    <w:rsid w:val="009E6D49"/>
    <w:rsid w:val="009F00C8"/>
    <w:rsid w:val="009F0A07"/>
    <w:rsid w:val="009F2EAB"/>
    <w:rsid w:val="009F435A"/>
    <w:rsid w:val="009F493D"/>
    <w:rsid w:val="009F5096"/>
    <w:rsid w:val="009F6001"/>
    <w:rsid w:val="009F6158"/>
    <w:rsid w:val="009F6DDB"/>
    <w:rsid w:val="00A02340"/>
    <w:rsid w:val="00A02CBC"/>
    <w:rsid w:val="00A0392B"/>
    <w:rsid w:val="00A05B56"/>
    <w:rsid w:val="00A066D8"/>
    <w:rsid w:val="00A0677D"/>
    <w:rsid w:val="00A071E0"/>
    <w:rsid w:val="00A10108"/>
    <w:rsid w:val="00A13FAA"/>
    <w:rsid w:val="00A1404F"/>
    <w:rsid w:val="00A1468D"/>
    <w:rsid w:val="00A20D77"/>
    <w:rsid w:val="00A2103B"/>
    <w:rsid w:val="00A21764"/>
    <w:rsid w:val="00A22919"/>
    <w:rsid w:val="00A22FB5"/>
    <w:rsid w:val="00A232C9"/>
    <w:rsid w:val="00A24B1B"/>
    <w:rsid w:val="00A26DDD"/>
    <w:rsid w:val="00A274D2"/>
    <w:rsid w:val="00A2782A"/>
    <w:rsid w:val="00A3042E"/>
    <w:rsid w:val="00A3067E"/>
    <w:rsid w:val="00A33613"/>
    <w:rsid w:val="00A33EE2"/>
    <w:rsid w:val="00A34830"/>
    <w:rsid w:val="00A362AB"/>
    <w:rsid w:val="00A369CD"/>
    <w:rsid w:val="00A36D87"/>
    <w:rsid w:val="00A36F9D"/>
    <w:rsid w:val="00A371B9"/>
    <w:rsid w:val="00A403FC"/>
    <w:rsid w:val="00A40670"/>
    <w:rsid w:val="00A40D75"/>
    <w:rsid w:val="00A410B1"/>
    <w:rsid w:val="00A41DE6"/>
    <w:rsid w:val="00A42044"/>
    <w:rsid w:val="00A42587"/>
    <w:rsid w:val="00A425AD"/>
    <w:rsid w:val="00A42F52"/>
    <w:rsid w:val="00A45A65"/>
    <w:rsid w:val="00A5061B"/>
    <w:rsid w:val="00A50884"/>
    <w:rsid w:val="00A5106B"/>
    <w:rsid w:val="00A52928"/>
    <w:rsid w:val="00A5344F"/>
    <w:rsid w:val="00A54D10"/>
    <w:rsid w:val="00A565DD"/>
    <w:rsid w:val="00A6067E"/>
    <w:rsid w:val="00A60874"/>
    <w:rsid w:val="00A61194"/>
    <w:rsid w:val="00A61CFF"/>
    <w:rsid w:val="00A621CB"/>
    <w:rsid w:val="00A62F9C"/>
    <w:rsid w:val="00A64099"/>
    <w:rsid w:val="00A642A5"/>
    <w:rsid w:val="00A64B20"/>
    <w:rsid w:val="00A64FEA"/>
    <w:rsid w:val="00A657ED"/>
    <w:rsid w:val="00A6755F"/>
    <w:rsid w:val="00A67B5B"/>
    <w:rsid w:val="00A73394"/>
    <w:rsid w:val="00A74BFE"/>
    <w:rsid w:val="00A74C7E"/>
    <w:rsid w:val="00A76922"/>
    <w:rsid w:val="00A77C13"/>
    <w:rsid w:val="00A812EF"/>
    <w:rsid w:val="00A8212C"/>
    <w:rsid w:val="00A823E6"/>
    <w:rsid w:val="00A8340C"/>
    <w:rsid w:val="00A83C0F"/>
    <w:rsid w:val="00A8439E"/>
    <w:rsid w:val="00A84F61"/>
    <w:rsid w:val="00A84FFA"/>
    <w:rsid w:val="00A861B9"/>
    <w:rsid w:val="00A869DD"/>
    <w:rsid w:val="00A87954"/>
    <w:rsid w:val="00A913F5"/>
    <w:rsid w:val="00A927B1"/>
    <w:rsid w:val="00A931F3"/>
    <w:rsid w:val="00A93761"/>
    <w:rsid w:val="00A94E4A"/>
    <w:rsid w:val="00A9557D"/>
    <w:rsid w:val="00A95F0F"/>
    <w:rsid w:val="00A9613D"/>
    <w:rsid w:val="00A966A6"/>
    <w:rsid w:val="00A96FA0"/>
    <w:rsid w:val="00AA20B6"/>
    <w:rsid w:val="00AA25BA"/>
    <w:rsid w:val="00AA287B"/>
    <w:rsid w:val="00AA312B"/>
    <w:rsid w:val="00AA333B"/>
    <w:rsid w:val="00AA39FA"/>
    <w:rsid w:val="00AA6857"/>
    <w:rsid w:val="00AA79E2"/>
    <w:rsid w:val="00AB1743"/>
    <w:rsid w:val="00AB1CE0"/>
    <w:rsid w:val="00AB4163"/>
    <w:rsid w:val="00AB5C3A"/>
    <w:rsid w:val="00AB755B"/>
    <w:rsid w:val="00AB763E"/>
    <w:rsid w:val="00AC0391"/>
    <w:rsid w:val="00AC050C"/>
    <w:rsid w:val="00AC18B8"/>
    <w:rsid w:val="00AC1EEE"/>
    <w:rsid w:val="00AC2292"/>
    <w:rsid w:val="00AC28EC"/>
    <w:rsid w:val="00AC2A1C"/>
    <w:rsid w:val="00AC305F"/>
    <w:rsid w:val="00AC5539"/>
    <w:rsid w:val="00AC68E6"/>
    <w:rsid w:val="00AC7035"/>
    <w:rsid w:val="00AC7B9C"/>
    <w:rsid w:val="00AD0197"/>
    <w:rsid w:val="00AD0CFA"/>
    <w:rsid w:val="00AD125C"/>
    <w:rsid w:val="00AD2D3A"/>
    <w:rsid w:val="00AD2E5A"/>
    <w:rsid w:val="00AD31BF"/>
    <w:rsid w:val="00AD3B9E"/>
    <w:rsid w:val="00AD61B4"/>
    <w:rsid w:val="00AD6579"/>
    <w:rsid w:val="00AE04A8"/>
    <w:rsid w:val="00AE193A"/>
    <w:rsid w:val="00AE2387"/>
    <w:rsid w:val="00AE4FF3"/>
    <w:rsid w:val="00AE521D"/>
    <w:rsid w:val="00AE665C"/>
    <w:rsid w:val="00AF02BB"/>
    <w:rsid w:val="00AF073A"/>
    <w:rsid w:val="00AF0E95"/>
    <w:rsid w:val="00AF192B"/>
    <w:rsid w:val="00AF2827"/>
    <w:rsid w:val="00AF39D7"/>
    <w:rsid w:val="00AF39FD"/>
    <w:rsid w:val="00AF4EC8"/>
    <w:rsid w:val="00AF62C4"/>
    <w:rsid w:val="00AF72E7"/>
    <w:rsid w:val="00B0093E"/>
    <w:rsid w:val="00B0149A"/>
    <w:rsid w:val="00B01BE3"/>
    <w:rsid w:val="00B04DC6"/>
    <w:rsid w:val="00B058CB"/>
    <w:rsid w:val="00B0601C"/>
    <w:rsid w:val="00B067BE"/>
    <w:rsid w:val="00B06B5F"/>
    <w:rsid w:val="00B075C9"/>
    <w:rsid w:val="00B07819"/>
    <w:rsid w:val="00B10509"/>
    <w:rsid w:val="00B10C95"/>
    <w:rsid w:val="00B11BFA"/>
    <w:rsid w:val="00B12B19"/>
    <w:rsid w:val="00B1421B"/>
    <w:rsid w:val="00B15981"/>
    <w:rsid w:val="00B16809"/>
    <w:rsid w:val="00B16843"/>
    <w:rsid w:val="00B1720C"/>
    <w:rsid w:val="00B1798C"/>
    <w:rsid w:val="00B20036"/>
    <w:rsid w:val="00B20938"/>
    <w:rsid w:val="00B21082"/>
    <w:rsid w:val="00B238DD"/>
    <w:rsid w:val="00B2424F"/>
    <w:rsid w:val="00B247CE"/>
    <w:rsid w:val="00B24BB6"/>
    <w:rsid w:val="00B251CA"/>
    <w:rsid w:val="00B2531E"/>
    <w:rsid w:val="00B27746"/>
    <w:rsid w:val="00B27DF5"/>
    <w:rsid w:val="00B320CF"/>
    <w:rsid w:val="00B340A5"/>
    <w:rsid w:val="00B3442A"/>
    <w:rsid w:val="00B35659"/>
    <w:rsid w:val="00B36330"/>
    <w:rsid w:val="00B36C22"/>
    <w:rsid w:val="00B432C3"/>
    <w:rsid w:val="00B438D9"/>
    <w:rsid w:val="00B4603E"/>
    <w:rsid w:val="00B4656B"/>
    <w:rsid w:val="00B476EB"/>
    <w:rsid w:val="00B47C13"/>
    <w:rsid w:val="00B500DC"/>
    <w:rsid w:val="00B51054"/>
    <w:rsid w:val="00B5168A"/>
    <w:rsid w:val="00B5288B"/>
    <w:rsid w:val="00B553D0"/>
    <w:rsid w:val="00B56179"/>
    <w:rsid w:val="00B5664C"/>
    <w:rsid w:val="00B56730"/>
    <w:rsid w:val="00B5730D"/>
    <w:rsid w:val="00B60336"/>
    <w:rsid w:val="00B608A9"/>
    <w:rsid w:val="00B608CD"/>
    <w:rsid w:val="00B60B50"/>
    <w:rsid w:val="00B61F88"/>
    <w:rsid w:val="00B6247D"/>
    <w:rsid w:val="00B64A13"/>
    <w:rsid w:val="00B6616B"/>
    <w:rsid w:val="00B664EB"/>
    <w:rsid w:val="00B67502"/>
    <w:rsid w:val="00B72700"/>
    <w:rsid w:val="00B7282C"/>
    <w:rsid w:val="00B75368"/>
    <w:rsid w:val="00B771DA"/>
    <w:rsid w:val="00B7721E"/>
    <w:rsid w:val="00B77A68"/>
    <w:rsid w:val="00B80091"/>
    <w:rsid w:val="00B80132"/>
    <w:rsid w:val="00B81148"/>
    <w:rsid w:val="00B84CC0"/>
    <w:rsid w:val="00B84F43"/>
    <w:rsid w:val="00B8581A"/>
    <w:rsid w:val="00B86599"/>
    <w:rsid w:val="00B86AE0"/>
    <w:rsid w:val="00B8785C"/>
    <w:rsid w:val="00B879EB"/>
    <w:rsid w:val="00B91B45"/>
    <w:rsid w:val="00B964B5"/>
    <w:rsid w:val="00BA2CA1"/>
    <w:rsid w:val="00BA3B71"/>
    <w:rsid w:val="00BA47B8"/>
    <w:rsid w:val="00BA58C1"/>
    <w:rsid w:val="00BA666D"/>
    <w:rsid w:val="00BA77E8"/>
    <w:rsid w:val="00BB08B6"/>
    <w:rsid w:val="00BB1B47"/>
    <w:rsid w:val="00BB2996"/>
    <w:rsid w:val="00BB3CAB"/>
    <w:rsid w:val="00BB44E7"/>
    <w:rsid w:val="00BB47B7"/>
    <w:rsid w:val="00BB4C56"/>
    <w:rsid w:val="00BB506C"/>
    <w:rsid w:val="00BB5EEF"/>
    <w:rsid w:val="00BB6607"/>
    <w:rsid w:val="00BB7147"/>
    <w:rsid w:val="00BC132B"/>
    <w:rsid w:val="00BC2ACA"/>
    <w:rsid w:val="00BC2FA7"/>
    <w:rsid w:val="00BC333B"/>
    <w:rsid w:val="00BC4754"/>
    <w:rsid w:val="00BC4E62"/>
    <w:rsid w:val="00BC563B"/>
    <w:rsid w:val="00BC5AAE"/>
    <w:rsid w:val="00BC6ABE"/>
    <w:rsid w:val="00BD0C95"/>
    <w:rsid w:val="00BD1E9C"/>
    <w:rsid w:val="00BD28C1"/>
    <w:rsid w:val="00BD36CD"/>
    <w:rsid w:val="00BD4598"/>
    <w:rsid w:val="00BD49CA"/>
    <w:rsid w:val="00BD59D9"/>
    <w:rsid w:val="00BD5C01"/>
    <w:rsid w:val="00BD5FCE"/>
    <w:rsid w:val="00BD68D6"/>
    <w:rsid w:val="00BD6C3F"/>
    <w:rsid w:val="00BD6C4C"/>
    <w:rsid w:val="00BE1084"/>
    <w:rsid w:val="00BE1164"/>
    <w:rsid w:val="00BE1E46"/>
    <w:rsid w:val="00BE1F0B"/>
    <w:rsid w:val="00BE3554"/>
    <w:rsid w:val="00BE3810"/>
    <w:rsid w:val="00BE43B0"/>
    <w:rsid w:val="00BE4E15"/>
    <w:rsid w:val="00BE67B7"/>
    <w:rsid w:val="00BE6901"/>
    <w:rsid w:val="00BE7453"/>
    <w:rsid w:val="00BE7DAF"/>
    <w:rsid w:val="00BF0ED1"/>
    <w:rsid w:val="00BF1D98"/>
    <w:rsid w:val="00BF2AD7"/>
    <w:rsid w:val="00BF3DA8"/>
    <w:rsid w:val="00BF4D3F"/>
    <w:rsid w:val="00BF55A2"/>
    <w:rsid w:val="00BF55D6"/>
    <w:rsid w:val="00BF57C4"/>
    <w:rsid w:val="00BF5B69"/>
    <w:rsid w:val="00C00135"/>
    <w:rsid w:val="00C0173A"/>
    <w:rsid w:val="00C026AE"/>
    <w:rsid w:val="00C02875"/>
    <w:rsid w:val="00C02C8D"/>
    <w:rsid w:val="00C03594"/>
    <w:rsid w:val="00C035AA"/>
    <w:rsid w:val="00C0365B"/>
    <w:rsid w:val="00C045CC"/>
    <w:rsid w:val="00C0466D"/>
    <w:rsid w:val="00C04C3F"/>
    <w:rsid w:val="00C04C5F"/>
    <w:rsid w:val="00C04F60"/>
    <w:rsid w:val="00C05B79"/>
    <w:rsid w:val="00C06CE4"/>
    <w:rsid w:val="00C07D49"/>
    <w:rsid w:val="00C1060B"/>
    <w:rsid w:val="00C13FA3"/>
    <w:rsid w:val="00C16E9D"/>
    <w:rsid w:val="00C203F2"/>
    <w:rsid w:val="00C22792"/>
    <w:rsid w:val="00C2299A"/>
    <w:rsid w:val="00C25343"/>
    <w:rsid w:val="00C253BE"/>
    <w:rsid w:val="00C25C0F"/>
    <w:rsid w:val="00C264B2"/>
    <w:rsid w:val="00C26A1A"/>
    <w:rsid w:val="00C27D22"/>
    <w:rsid w:val="00C33C20"/>
    <w:rsid w:val="00C33D55"/>
    <w:rsid w:val="00C340EE"/>
    <w:rsid w:val="00C3417E"/>
    <w:rsid w:val="00C34884"/>
    <w:rsid w:val="00C34A90"/>
    <w:rsid w:val="00C34AA2"/>
    <w:rsid w:val="00C35C5D"/>
    <w:rsid w:val="00C36270"/>
    <w:rsid w:val="00C3780C"/>
    <w:rsid w:val="00C403A9"/>
    <w:rsid w:val="00C40F69"/>
    <w:rsid w:val="00C440C6"/>
    <w:rsid w:val="00C44452"/>
    <w:rsid w:val="00C4450B"/>
    <w:rsid w:val="00C4479D"/>
    <w:rsid w:val="00C455DE"/>
    <w:rsid w:val="00C46780"/>
    <w:rsid w:val="00C46B05"/>
    <w:rsid w:val="00C501B4"/>
    <w:rsid w:val="00C524EA"/>
    <w:rsid w:val="00C54762"/>
    <w:rsid w:val="00C55270"/>
    <w:rsid w:val="00C55AFF"/>
    <w:rsid w:val="00C55D41"/>
    <w:rsid w:val="00C5623D"/>
    <w:rsid w:val="00C57C3B"/>
    <w:rsid w:val="00C61A9D"/>
    <w:rsid w:val="00C62991"/>
    <w:rsid w:val="00C639D3"/>
    <w:rsid w:val="00C65848"/>
    <w:rsid w:val="00C65855"/>
    <w:rsid w:val="00C66418"/>
    <w:rsid w:val="00C709C3"/>
    <w:rsid w:val="00C71710"/>
    <w:rsid w:val="00C732FD"/>
    <w:rsid w:val="00C740DB"/>
    <w:rsid w:val="00C74454"/>
    <w:rsid w:val="00C74E7D"/>
    <w:rsid w:val="00C80EAD"/>
    <w:rsid w:val="00C82A1B"/>
    <w:rsid w:val="00C82DB9"/>
    <w:rsid w:val="00C82ED2"/>
    <w:rsid w:val="00C8359E"/>
    <w:rsid w:val="00C83BE6"/>
    <w:rsid w:val="00C84310"/>
    <w:rsid w:val="00C85DBF"/>
    <w:rsid w:val="00C85E00"/>
    <w:rsid w:val="00C87135"/>
    <w:rsid w:val="00C90CD0"/>
    <w:rsid w:val="00C9112E"/>
    <w:rsid w:val="00C91D6C"/>
    <w:rsid w:val="00C91F22"/>
    <w:rsid w:val="00C92540"/>
    <w:rsid w:val="00C940A3"/>
    <w:rsid w:val="00C94E2F"/>
    <w:rsid w:val="00C951BB"/>
    <w:rsid w:val="00C96CF5"/>
    <w:rsid w:val="00CA015C"/>
    <w:rsid w:val="00CA09FB"/>
    <w:rsid w:val="00CA1553"/>
    <w:rsid w:val="00CA245B"/>
    <w:rsid w:val="00CA4C99"/>
    <w:rsid w:val="00CA56E5"/>
    <w:rsid w:val="00CB1803"/>
    <w:rsid w:val="00CB1B5A"/>
    <w:rsid w:val="00CB28A2"/>
    <w:rsid w:val="00CB2DD0"/>
    <w:rsid w:val="00CB3905"/>
    <w:rsid w:val="00CB44E1"/>
    <w:rsid w:val="00CB4C29"/>
    <w:rsid w:val="00CB4D0C"/>
    <w:rsid w:val="00CB509F"/>
    <w:rsid w:val="00CB538D"/>
    <w:rsid w:val="00CB6065"/>
    <w:rsid w:val="00CB60B4"/>
    <w:rsid w:val="00CB77DD"/>
    <w:rsid w:val="00CC0EDE"/>
    <w:rsid w:val="00CC13B2"/>
    <w:rsid w:val="00CC1AB3"/>
    <w:rsid w:val="00CC2EB1"/>
    <w:rsid w:val="00CC4847"/>
    <w:rsid w:val="00CC4CE6"/>
    <w:rsid w:val="00CC68F1"/>
    <w:rsid w:val="00CC6E1E"/>
    <w:rsid w:val="00CC7B1D"/>
    <w:rsid w:val="00CC7D29"/>
    <w:rsid w:val="00CD05AB"/>
    <w:rsid w:val="00CD1A79"/>
    <w:rsid w:val="00CD1F6B"/>
    <w:rsid w:val="00CD2EF8"/>
    <w:rsid w:val="00CD37E6"/>
    <w:rsid w:val="00CD44D1"/>
    <w:rsid w:val="00CD49E8"/>
    <w:rsid w:val="00CD4F6E"/>
    <w:rsid w:val="00CD520B"/>
    <w:rsid w:val="00CD5270"/>
    <w:rsid w:val="00CD5DD5"/>
    <w:rsid w:val="00CD7E2F"/>
    <w:rsid w:val="00CE02B8"/>
    <w:rsid w:val="00CE0D81"/>
    <w:rsid w:val="00CE0F12"/>
    <w:rsid w:val="00CE1273"/>
    <w:rsid w:val="00CE1337"/>
    <w:rsid w:val="00CE3180"/>
    <w:rsid w:val="00CE37C5"/>
    <w:rsid w:val="00CE3F7D"/>
    <w:rsid w:val="00CE3FAE"/>
    <w:rsid w:val="00CE4E2D"/>
    <w:rsid w:val="00CE522E"/>
    <w:rsid w:val="00CE5401"/>
    <w:rsid w:val="00CE5924"/>
    <w:rsid w:val="00CE5D7D"/>
    <w:rsid w:val="00CE7783"/>
    <w:rsid w:val="00CE796B"/>
    <w:rsid w:val="00CE79C5"/>
    <w:rsid w:val="00CE7C19"/>
    <w:rsid w:val="00CF01EE"/>
    <w:rsid w:val="00CF0216"/>
    <w:rsid w:val="00CF0A84"/>
    <w:rsid w:val="00CF1A46"/>
    <w:rsid w:val="00CF2A55"/>
    <w:rsid w:val="00CF2F61"/>
    <w:rsid w:val="00CF3005"/>
    <w:rsid w:val="00CF3093"/>
    <w:rsid w:val="00CF4533"/>
    <w:rsid w:val="00CF6CFA"/>
    <w:rsid w:val="00CF7277"/>
    <w:rsid w:val="00CF7492"/>
    <w:rsid w:val="00CF74B9"/>
    <w:rsid w:val="00CF7739"/>
    <w:rsid w:val="00D00316"/>
    <w:rsid w:val="00D00DF6"/>
    <w:rsid w:val="00D0112D"/>
    <w:rsid w:val="00D01C32"/>
    <w:rsid w:val="00D044B0"/>
    <w:rsid w:val="00D05FD3"/>
    <w:rsid w:val="00D0614E"/>
    <w:rsid w:val="00D0731C"/>
    <w:rsid w:val="00D11264"/>
    <w:rsid w:val="00D12880"/>
    <w:rsid w:val="00D12EF7"/>
    <w:rsid w:val="00D141DC"/>
    <w:rsid w:val="00D14C00"/>
    <w:rsid w:val="00D14FD4"/>
    <w:rsid w:val="00D155BA"/>
    <w:rsid w:val="00D15881"/>
    <w:rsid w:val="00D15A50"/>
    <w:rsid w:val="00D15FF0"/>
    <w:rsid w:val="00D1692C"/>
    <w:rsid w:val="00D16C14"/>
    <w:rsid w:val="00D2192D"/>
    <w:rsid w:val="00D2284E"/>
    <w:rsid w:val="00D228F3"/>
    <w:rsid w:val="00D25548"/>
    <w:rsid w:val="00D25D28"/>
    <w:rsid w:val="00D26522"/>
    <w:rsid w:val="00D267BD"/>
    <w:rsid w:val="00D271A9"/>
    <w:rsid w:val="00D272DF"/>
    <w:rsid w:val="00D30309"/>
    <w:rsid w:val="00D313DF"/>
    <w:rsid w:val="00D31BFC"/>
    <w:rsid w:val="00D32334"/>
    <w:rsid w:val="00D33BD9"/>
    <w:rsid w:val="00D34758"/>
    <w:rsid w:val="00D348A0"/>
    <w:rsid w:val="00D35760"/>
    <w:rsid w:val="00D360B9"/>
    <w:rsid w:val="00D36BB1"/>
    <w:rsid w:val="00D36C07"/>
    <w:rsid w:val="00D374A8"/>
    <w:rsid w:val="00D41301"/>
    <w:rsid w:val="00D41EC8"/>
    <w:rsid w:val="00D423AA"/>
    <w:rsid w:val="00D43ADC"/>
    <w:rsid w:val="00D46530"/>
    <w:rsid w:val="00D50A10"/>
    <w:rsid w:val="00D50FB5"/>
    <w:rsid w:val="00D51BDA"/>
    <w:rsid w:val="00D52FD7"/>
    <w:rsid w:val="00D54A07"/>
    <w:rsid w:val="00D55685"/>
    <w:rsid w:val="00D55D02"/>
    <w:rsid w:val="00D55DAF"/>
    <w:rsid w:val="00D56926"/>
    <w:rsid w:val="00D56E99"/>
    <w:rsid w:val="00D56FB3"/>
    <w:rsid w:val="00D572F7"/>
    <w:rsid w:val="00D57A58"/>
    <w:rsid w:val="00D60C11"/>
    <w:rsid w:val="00D61941"/>
    <w:rsid w:val="00D637B2"/>
    <w:rsid w:val="00D637D3"/>
    <w:rsid w:val="00D63CBB"/>
    <w:rsid w:val="00D63FBC"/>
    <w:rsid w:val="00D64126"/>
    <w:rsid w:val="00D645F7"/>
    <w:rsid w:val="00D64E09"/>
    <w:rsid w:val="00D65F03"/>
    <w:rsid w:val="00D66034"/>
    <w:rsid w:val="00D661D8"/>
    <w:rsid w:val="00D67519"/>
    <w:rsid w:val="00D70425"/>
    <w:rsid w:val="00D704EA"/>
    <w:rsid w:val="00D70E74"/>
    <w:rsid w:val="00D72810"/>
    <w:rsid w:val="00D734DE"/>
    <w:rsid w:val="00D73647"/>
    <w:rsid w:val="00D73E6B"/>
    <w:rsid w:val="00D74A8D"/>
    <w:rsid w:val="00D7634B"/>
    <w:rsid w:val="00D7720E"/>
    <w:rsid w:val="00D77A25"/>
    <w:rsid w:val="00D82254"/>
    <w:rsid w:val="00D83039"/>
    <w:rsid w:val="00D833F3"/>
    <w:rsid w:val="00D848B3"/>
    <w:rsid w:val="00D866ED"/>
    <w:rsid w:val="00D8765E"/>
    <w:rsid w:val="00D91B55"/>
    <w:rsid w:val="00D92B64"/>
    <w:rsid w:val="00D935BE"/>
    <w:rsid w:val="00D944EE"/>
    <w:rsid w:val="00D9598C"/>
    <w:rsid w:val="00D95A49"/>
    <w:rsid w:val="00DA0100"/>
    <w:rsid w:val="00DA0C5E"/>
    <w:rsid w:val="00DA1DF5"/>
    <w:rsid w:val="00DA3661"/>
    <w:rsid w:val="00DA3B5B"/>
    <w:rsid w:val="00DA40B5"/>
    <w:rsid w:val="00DA4C48"/>
    <w:rsid w:val="00DA52E5"/>
    <w:rsid w:val="00DA5698"/>
    <w:rsid w:val="00DA6ED9"/>
    <w:rsid w:val="00DA70EB"/>
    <w:rsid w:val="00DA7FC2"/>
    <w:rsid w:val="00DB0BE7"/>
    <w:rsid w:val="00DB0C2D"/>
    <w:rsid w:val="00DB32E8"/>
    <w:rsid w:val="00DB3AB6"/>
    <w:rsid w:val="00DB4330"/>
    <w:rsid w:val="00DB5350"/>
    <w:rsid w:val="00DB5829"/>
    <w:rsid w:val="00DB6BAF"/>
    <w:rsid w:val="00DB765C"/>
    <w:rsid w:val="00DB7D4A"/>
    <w:rsid w:val="00DC0726"/>
    <w:rsid w:val="00DC11DC"/>
    <w:rsid w:val="00DC12A7"/>
    <w:rsid w:val="00DC1EF5"/>
    <w:rsid w:val="00DC3E71"/>
    <w:rsid w:val="00DC68A3"/>
    <w:rsid w:val="00DC70CF"/>
    <w:rsid w:val="00DC711D"/>
    <w:rsid w:val="00DD1D46"/>
    <w:rsid w:val="00DD3DE2"/>
    <w:rsid w:val="00DD49E8"/>
    <w:rsid w:val="00DD5589"/>
    <w:rsid w:val="00DD5C8B"/>
    <w:rsid w:val="00DD6CDE"/>
    <w:rsid w:val="00DD6E68"/>
    <w:rsid w:val="00DE077A"/>
    <w:rsid w:val="00DE1216"/>
    <w:rsid w:val="00DE15C2"/>
    <w:rsid w:val="00DE1F7A"/>
    <w:rsid w:val="00DE3DBD"/>
    <w:rsid w:val="00DE3DE1"/>
    <w:rsid w:val="00DE58FD"/>
    <w:rsid w:val="00DE5C32"/>
    <w:rsid w:val="00DE6617"/>
    <w:rsid w:val="00DE7410"/>
    <w:rsid w:val="00DE74F4"/>
    <w:rsid w:val="00DF0F45"/>
    <w:rsid w:val="00DF22DE"/>
    <w:rsid w:val="00DF4A8A"/>
    <w:rsid w:val="00DF72DF"/>
    <w:rsid w:val="00DF7460"/>
    <w:rsid w:val="00E017A9"/>
    <w:rsid w:val="00E0181E"/>
    <w:rsid w:val="00E028DC"/>
    <w:rsid w:val="00E04423"/>
    <w:rsid w:val="00E0466C"/>
    <w:rsid w:val="00E04CD9"/>
    <w:rsid w:val="00E0511D"/>
    <w:rsid w:val="00E05EE2"/>
    <w:rsid w:val="00E06174"/>
    <w:rsid w:val="00E06443"/>
    <w:rsid w:val="00E06544"/>
    <w:rsid w:val="00E10A82"/>
    <w:rsid w:val="00E10B08"/>
    <w:rsid w:val="00E122BF"/>
    <w:rsid w:val="00E12E8E"/>
    <w:rsid w:val="00E13AD5"/>
    <w:rsid w:val="00E15BDF"/>
    <w:rsid w:val="00E17CA5"/>
    <w:rsid w:val="00E20B78"/>
    <w:rsid w:val="00E239FC"/>
    <w:rsid w:val="00E24B65"/>
    <w:rsid w:val="00E24E25"/>
    <w:rsid w:val="00E24F8D"/>
    <w:rsid w:val="00E26231"/>
    <w:rsid w:val="00E27D7D"/>
    <w:rsid w:val="00E30908"/>
    <w:rsid w:val="00E32D47"/>
    <w:rsid w:val="00E336EB"/>
    <w:rsid w:val="00E36195"/>
    <w:rsid w:val="00E36334"/>
    <w:rsid w:val="00E371B3"/>
    <w:rsid w:val="00E37638"/>
    <w:rsid w:val="00E37D1B"/>
    <w:rsid w:val="00E406C9"/>
    <w:rsid w:val="00E40CFF"/>
    <w:rsid w:val="00E41181"/>
    <w:rsid w:val="00E41325"/>
    <w:rsid w:val="00E42688"/>
    <w:rsid w:val="00E42BAF"/>
    <w:rsid w:val="00E44F8C"/>
    <w:rsid w:val="00E45966"/>
    <w:rsid w:val="00E46905"/>
    <w:rsid w:val="00E4712F"/>
    <w:rsid w:val="00E475E8"/>
    <w:rsid w:val="00E47BCA"/>
    <w:rsid w:val="00E52B94"/>
    <w:rsid w:val="00E5337D"/>
    <w:rsid w:val="00E54C06"/>
    <w:rsid w:val="00E55926"/>
    <w:rsid w:val="00E55C51"/>
    <w:rsid w:val="00E56A3F"/>
    <w:rsid w:val="00E56A4E"/>
    <w:rsid w:val="00E57528"/>
    <w:rsid w:val="00E5755F"/>
    <w:rsid w:val="00E57668"/>
    <w:rsid w:val="00E57975"/>
    <w:rsid w:val="00E57FAB"/>
    <w:rsid w:val="00E623E2"/>
    <w:rsid w:val="00E624D7"/>
    <w:rsid w:val="00E62972"/>
    <w:rsid w:val="00E640EF"/>
    <w:rsid w:val="00E64A92"/>
    <w:rsid w:val="00E65C14"/>
    <w:rsid w:val="00E66A60"/>
    <w:rsid w:val="00E673D8"/>
    <w:rsid w:val="00E67B7B"/>
    <w:rsid w:val="00E7072A"/>
    <w:rsid w:val="00E714A5"/>
    <w:rsid w:val="00E7191F"/>
    <w:rsid w:val="00E71ECA"/>
    <w:rsid w:val="00E721B5"/>
    <w:rsid w:val="00E72207"/>
    <w:rsid w:val="00E74348"/>
    <w:rsid w:val="00E7483E"/>
    <w:rsid w:val="00E74986"/>
    <w:rsid w:val="00E7518C"/>
    <w:rsid w:val="00E75C78"/>
    <w:rsid w:val="00E76C36"/>
    <w:rsid w:val="00E77751"/>
    <w:rsid w:val="00E820DA"/>
    <w:rsid w:val="00E821B4"/>
    <w:rsid w:val="00E8236B"/>
    <w:rsid w:val="00E82C6B"/>
    <w:rsid w:val="00E84B97"/>
    <w:rsid w:val="00E86526"/>
    <w:rsid w:val="00E874C4"/>
    <w:rsid w:val="00E90AAA"/>
    <w:rsid w:val="00E917B0"/>
    <w:rsid w:val="00E9283A"/>
    <w:rsid w:val="00E92985"/>
    <w:rsid w:val="00E940FE"/>
    <w:rsid w:val="00E94299"/>
    <w:rsid w:val="00E94CF6"/>
    <w:rsid w:val="00E95693"/>
    <w:rsid w:val="00E96292"/>
    <w:rsid w:val="00E9642B"/>
    <w:rsid w:val="00E97337"/>
    <w:rsid w:val="00E974FB"/>
    <w:rsid w:val="00EA0645"/>
    <w:rsid w:val="00EA0C2C"/>
    <w:rsid w:val="00EA0E30"/>
    <w:rsid w:val="00EA22E7"/>
    <w:rsid w:val="00EA263E"/>
    <w:rsid w:val="00EA3517"/>
    <w:rsid w:val="00EA5612"/>
    <w:rsid w:val="00EA5A08"/>
    <w:rsid w:val="00EA6642"/>
    <w:rsid w:val="00EA6707"/>
    <w:rsid w:val="00EA6724"/>
    <w:rsid w:val="00EA6C59"/>
    <w:rsid w:val="00EA6FA5"/>
    <w:rsid w:val="00EA7A53"/>
    <w:rsid w:val="00EB095E"/>
    <w:rsid w:val="00EB0B1F"/>
    <w:rsid w:val="00EB0BCF"/>
    <w:rsid w:val="00EB0CA3"/>
    <w:rsid w:val="00EB0E8E"/>
    <w:rsid w:val="00EB25C4"/>
    <w:rsid w:val="00EB25F3"/>
    <w:rsid w:val="00EB2EE8"/>
    <w:rsid w:val="00EB4799"/>
    <w:rsid w:val="00EB5274"/>
    <w:rsid w:val="00EB5B11"/>
    <w:rsid w:val="00EB7B9C"/>
    <w:rsid w:val="00EC0152"/>
    <w:rsid w:val="00EC17B7"/>
    <w:rsid w:val="00EC4162"/>
    <w:rsid w:val="00EC47CF"/>
    <w:rsid w:val="00EC5158"/>
    <w:rsid w:val="00EC556C"/>
    <w:rsid w:val="00EC5DD0"/>
    <w:rsid w:val="00EC65C0"/>
    <w:rsid w:val="00ED08F5"/>
    <w:rsid w:val="00ED1332"/>
    <w:rsid w:val="00ED1825"/>
    <w:rsid w:val="00ED2849"/>
    <w:rsid w:val="00ED4104"/>
    <w:rsid w:val="00ED4C1E"/>
    <w:rsid w:val="00ED567C"/>
    <w:rsid w:val="00ED598F"/>
    <w:rsid w:val="00ED5EDB"/>
    <w:rsid w:val="00EE1784"/>
    <w:rsid w:val="00EE1917"/>
    <w:rsid w:val="00EE1D7B"/>
    <w:rsid w:val="00EE3ACF"/>
    <w:rsid w:val="00EE41A7"/>
    <w:rsid w:val="00EE42FA"/>
    <w:rsid w:val="00EE5AE7"/>
    <w:rsid w:val="00EE5D40"/>
    <w:rsid w:val="00EE7165"/>
    <w:rsid w:val="00EE7756"/>
    <w:rsid w:val="00EE7B3F"/>
    <w:rsid w:val="00EF0B72"/>
    <w:rsid w:val="00EF1492"/>
    <w:rsid w:val="00EF1A62"/>
    <w:rsid w:val="00EF1A90"/>
    <w:rsid w:val="00EF2315"/>
    <w:rsid w:val="00EF2836"/>
    <w:rsid w:val="00EF2A6E"/>
    <w:rsid w:val="00EF34D2"/>
    <w:rsid w:val="00EF406A"/>
    <w:rsid w:val="00EF4880"/>
    <w:rsid w:val="00EF4E2C"/>
    <w:rsid w:val="00EF6768"/>
    <w:rsid w:val="00EF6C34"/>
    <w:rsid w:val="00EF7248"/>
    <w:rsid w:val="00EF7991"/>
    <w:rsid w:val="00F015BB"/>
    <w:rsid w:val="00F023BF"/>
    <w:rsid w:val="00F02F28"/>
    <w:rsid w:val="00F03ED7"/>
    <w:rsid w:val="00F047A5"/>
    <w:rsid w:val="00F04DE7"/>
    <w:rsid w:val="00F0643F"/>
    <w:rsid w:val="00F1209B"/>
    <w:rsid w:val="00F120FF"/>
    <w:rsid w:val="00F13D2D"/>
    <w:rsid w:val="00F14E44"/>
    <w:rsid w:val="00F16872"/>
    <w:rsid w:val="00F16DEC"/>
    <w:rsid w:val="00F174C1"/>
    <w:rsid w:val="00F17F11"/>
    <w:rsid w:val="00F20BA3"/>
    <w:rsid w:val="00F211AD"/>
    <w:rsid w:val="00F21366"/>
    <w:rsid w:val="00F214F4"/>
    <w:rsid w:val="00F23718"/>
    <w:rsid w:val="00F244CE"/>
    <w:rsid w:val="00F25732"/>
    <w:rsid w:val="00F26F7E"/>
    <w:rsid w:val="00F27987"/>
    <w:rsid w:val="00F27F54"/>
    <w:rsid w:val="00F304EF"/>
    <w:rsid w:val="00F30C2F"/>
    <w:rsid w:val="00F324EB"/>
    <w:rsid w:val="00F33C22"/>
    <w:rsid w:val="00F35011"/>
    <w:rsid w:val="00F3518E"/>
    <w:rsid w:val="00F361CE"/>
    <w:rsid w:val="00F36BD7"/>
    <w:rsid w:val="00F376C3"/>
    <w:rsid w:val="00F377A7"/>
    <w:rsid w:val="00F412CC"/>
    <w:rsid w:val="00F424FC"/>
    <w:rsid w:val="00F436AF"/>
    <w:rsid w:val="00F43FA1"/>
    <w:rsid w:val="00F447D0"/>
    <w:rsid w:val="00F468AA"/>
    <w:rsid w:val="00F46F2B"/>
    <w:rsid w:val="00F4712F"/>
    <w:rsid w:val="00F501A7"/>
    <w:rsid w:val="00F528EF"/>
    <w:rsid w:val="00F55A35"/>
    <w:rsid w:val="00F56A6F"/>
    <w:rsid w:val="00F5725A"/>
    <w:rsid w:val="00F574CD"/>
    <w:rsid w:val="00F57E5C"/>
    <w:rsid w:val="00F60625"/>
    <w:rsid w:val="00F60D11"/>
    <w:rsid w:val="00F62070"/>
    <w:rsid w:val="00F63606"/>
    <w:rsid w:val="00F638A5"/>
    <w:rsid w:val="00F63DBF"/>
    <w:rsid w:val="00F65501"/>
    <w:rsid w:val="00F65DA9"/>
    <w:rsid w:val="00F67332"/>
    <w:rsid w:val="00F67D0B"/>
    <w:rsid w:val="00F70207"/>
    <w:rsid w:val="00F71A23"/>
    <w:rsid w:val="00F71D3A"/>
    <w:rsid w:val="00F71F2C"/>
    <w:rsid w:val="00F72D27"/>
    <w:rsid w:val="00F72D51"/>
    <w:rsid w:val="00F73BEA"/>
    <w:rsid w:val="00F73F58"/>
    <w:rsid w:val="00F74214"/>
    <w:rsid w:val="00F74B91"/>
    <w:rsid w:val="00F74DFA"/>
    <w:rsid w:val="00F75952"/>
    <w:rsid w:val="00F75B36"/>
    <w:rsid w:val="00F7731B"/>
    <w:rsid w:val="00F77586"/>
    <w:rsid w:val="00F80505"/>
    <w:rsid w:val="00F80B84"/>
    <w:rsid w:val="00F81EA0"/>
    <w:rsid w:val="00F82709"/>
    <w:rsid w:val="00F82B91"/>
    <w:rsid w:val="00F84E3E"/>
    <w:rsid w:val="00F8730C"/>
    <w:rsid w:val="00F878B3"/>
    <w:rsid w:val="00F913FE"/>
    <w:rsid w:val="00F916BF"/>
    <w:rsid w:val="00F93518"/>
    <w:rsid w:val="00F95D0F"/>
    <w:rsid w:val="00FA0C36"/>
    <w:rsid w:val="00FA28D0"/>
    <w:rsid w:val="00FA42E1"/>
    <w:rsid w:val="00FA63A2"/>
    <w:rsid w:val="00FA714F"/>
    <w:rsid w:val="00FA79BF"/>
    <w:rsid w:val="00FA7EB7"/>
    <w:rsid w:val="00FA7F6F"/>
    <w:rsid w:val="00FB195C"/>
    <w:rsid w:val="00FB2947"/>
    <w:rsid w:val="00FB2F07"/>
    <w:rsid w:val="00FB4983"/>
    <w:rsid w:val="00FB5A0B"/>
    <w:rsid w:val="00FB706C"/>
    <w:rsid w:val="00FC1D45"/>
    <w:rsid w:val="00FC2BF5"/>
    <w:rsid w:val="00FC3D75"/>
    <w:rsid w:val="00FC5349"/>
    <w:rsid w:val="00FC5E0B"/>
    <w:rsid w:val="00FC67FE"/>
    <w:rsid w:val="00FD01AF"/>
    <w:rsid w:val="00FD02AD"/>
    <w:rsid w:val="00FD0675"/>
    <w:rsid w:val="00FD06E6"/>
    <w:rsid w:val="00FD0F1A"/>
    <w:rsid w:val="00FD6F6C"/>
    <w:rsid w:val="00FD77F5"/>
    <w:rsid w:val="00FE10CF"/>
    <w:rsid w:val="00FE1935"/>
    <w:rsid w:val="00FE2C8E"/>
    <w:rsid w:val="00FE2FAE"/>
    <w:rsid w:val="00FE3A7D"/>
    <w:rsid w:val="00FE40EF"/>
    <w:rsid w:val="00FE4C56"/>
    <w:rsid w:val="00FE506E"/>
    <w:rsid w:val="00FE69EE"/>
    <w:rsid w:val="00FE73E6"/>
    <w:rsid w:val="00FF002D"/>
    <w:rsid w:val="00FF1F09"/>
    <w:rsid w:val="00FF28B3"/>
    <w:rsid w:val="00FF32E2"/>
    <w:rsid w:val="00FF46CA"/>
    <w:rsid w:val="00FF4DB7"/>
    <w:rsid w:val="00FF5DC6"/>
    <w:rsid w:val="00FF5F10"/>
    <w:rsid w:val="00FF6B41"/>
    <w:rsid w:val="00FF6D98"/>
    <w:rsid w:val="00FF7613"/>
    <w:rsid w:val="00FF77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C9CC5A-3B71-4C24-9726-F3B26948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7B6"/>
    <w:pPr>
      <w:spacing w:after="200" w:line="276" w:lineRule="auto"/>
    </w:pPr>
    <w:rPr>
      <w:color w:val="000000" w:themeColor="text1"/>
    </w:rPr>
  </w:style>
  <w:style w:type="paragraph" w:styleId="Balk1">
    <w:name w:val="heading 1"/>
    <w:basedOn w:val="Normal"/>
    <w:next w:val="Normal"/>
    <w:link w:val="Balk1Char"/>
    <w:autoRedefine/>
    <w:uiPriority w:val="9"/>
    <w:qFormat/>
    <w:rsid w:val="00402FD1"/>
    <w:pPr>
      <w:keepNext/>
      <w:keepLines/>
      <w:spacing w:after="0" w:line="240" w:lineRule="auto"/>
      <w:jc w:val="center"/>
      <w:outlineLvl w:val="0"/>
    </w:pPr>
    <w:rPr>
      <w:rFonts w:eastAsiaTheme="majorEastAsia"/>
      <w:b/>
      <w:sz w:val="28"/>
      <w:shd w:val="clear" w:color="auto" w:fill="FFFFFF"/>
    </w:rPr>
  </w:style>
  <w:style w:type="paragraph" w:styleId="Balk2">
    <w:name w:val="heading 2"/>
    <w:basedOn w:val="Normal"/>
    <w:next w:val="Normal"/>
    <w:link w:val="Balk2Char"/>
    <w:uiPriority w:val="9"/>
    <w:unhideWhenUsed/>
    <w:qFormat/>
    <w:rsid w:val="00DB765C"/>
    <w:pPr>
      <w:keepNext/>
      <w:keepLines/>
      <w:spacing w:line="360" w:lineRule="auto"/>
      <w:outlineLvl w:val="1"/>
    </w:pPr>
    <w:rPr>
      <w:rFonts w:eastAsiaTheme="majorEastAsia" w:cstheme="majorBidi"/>
      <w:b/>
      <w:szCs w:val="26"/>
    </w:rPr>
  </w:style>
  <w:style w:type="paragraph" w:styleId="Balk3">
    <w:name w:val="heading 3"/>
    <w:basedOn w:val="Normal"/>
    <w:next w:val="Normal"/>
    <w:link w:val="Balk3Char"/>
    <w:uiPriority w:val="9"/>
    <w:unhideWhenUsed/>
    <w:qFormat/>
    <w:rsid w:val="00402FD1"/>
    <w:pPr>
      <w:keepNext/>
      <w:keepLines/>
      <w:spacing w:after="0" w:line="360" w:lineRule="auto"/>
      <w:outlineLvl w:val="2"/>
    </w:pPr>
    <w:rPr>
      <w:rFonts w:eastAsiaTheme="majorEastAsia" w:cstheme="majorBidi"/>
      <w:b/>
    </w:rPr>
  </w:style>
  <w:style w:type="paragraph" w:styleId="Balk4">
    <w:name w:val="heading 4"/>
    <w:basedOn w:val="Normal"/>
    <w:next w:val="Normal"/>
    <w:link w:val="Balk4Char"/>
    <w:uiPriority w:val="9"/>
    <w:unhideWhenUsed/>
    <w:qFormat/>
    <w:rsid w:val="009A2FE6"/>
    <w:pPr>
      <w:keepNext/>
      <w:keepLines/>
      <w:spacing w:line="240" w:lineRule="auto"/>
      <w:jc w:val="both"/>
      <w:outlineLvl w:val="3"/>
    </w:pPr>
    <w:rPr>
      <w:rFonts w:eastAsiaTheme="majorEastAsia" w:cstheme="majorBidi"/>
      <w:iCs/>
    </w:rPr>
  </w:style>
  <w:style w:type="paragraph" w:styleId="Balk5">
    <w:name w:val="heading 5"/>
    <w:basedOn w:val="Normal"/>
    <w:next w:val="Normal"/>
    <w:link w:val="Balk5Char"/>
    <w:uiPriority w:val="9"/>
    <w:unhideWhenUsed/>
    <w:qFormat/>
    <w:rsid w:val="00AC1EEE"/>
    <w:pPr>
      <w:keepNext/>
      <w:keepLines/>
      <w:spacing w:after="0" w:line="360" w:lineRule="auto"/>
      <w:jc w:val="both"/>
      <w:outlineLvl w:val="4"/>
    </w:pPr>
    <w:rPr>
      <w:rFonts w:eastAsiaTheme="majorEastAsia" w:cstheme="majorBidi"/>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1C3846"/>
    <w:rPr>
      <w:color w:val="808080"/>
    </w:rPr>
  </w:style>
  <w:style w:type="paragraph" w:styleId="ListeParagraf">
    <w:name w:val="List Paragraph"/>
    <w:basedOn w:val="Normal"/>
    <w:uiPriority w:val="34"/>
    <w:qFormat/>
    <w:rsid w:val="002536C4"/>
    <w:pPr>
      <w:ind w:left="720"/>
      <w:contextualSpacing/>
    </w:pPr>
  </w:style>
  <w:style w:type="paragraph" w:styleId="NormalWeb">
    <w:name w:val="Normal (Web)"/>
    <w:basedOn w:val="Normal"/>
    <w:uiPriority w:val="99"/>
    <w:semiHidden/>
    <w:unhideWhenUsed/>
    <w:rsid w:val="00711D74"/>
    <w:pPr>
      <w:spacing w:before="100" w:beforeAutospacing="1" w:after="100" w:afterAutospacing="1" w:line="240" w:lineRule="auto"/>
    </w:pPr>
    <w:rPr>
      <w:rFonts w:eastAsiaTheme="minorEastAsia"/>
      <w:lang w:eastAsia="tr-TR"/>
    </w:rPr>
  </w:style>
  <w:style w:type="table" w:styleId="TabloKlavuzu">
    <w:name w:val="Table Grid"/>
    <w:basedOn w:val="NormalTablo"/>
    <w:uiPriority w:val="39"/>
    <w:rsid w:val="00903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3-Vurgu2">
    <w:name w:val="Grid Table 3 Accent 2"/>
    <w:basedOn w:val="NormalTablo"/>
    <w:uiPriority w:val="48"/>
    <w:rsid w:val="00BA58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uTablo4-Vurgu2">
    <w:name w:val="Grid Table 4 Accent 2"/>
    <w:basedOn w:val="NormalTablo"/>
    <w:uiPriority w:val="49"/>
    <w:rsid w:val="00F279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2">
    <w:name w:val="Grid Table 5 Dark Accent 2"/>
    <w:basedOn w:val="NormalTablo"/>
    <w:uiPriority w:val="50"/>
    <w:rsid w:val="00F447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onMetni">
    <w:name w:val="Balloon Text"/>
    <w:basedOn w:val="Normal"/>
    <w:link w:val="BalonMetniChar"/>
    <w:uiPriority w:val="99"/>
    <w:semiHidden/>
    <w:unhideWhenUsed/>
    <w:rsid w:val="00C2299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299A"/>
    <w:rPr>
      <w:rFonts w:ascii="Segoe UI" w:hAnsi="Segoe UI" w:cs="Segoe UI"/>
      <w:sz w:val="18"/>
      <w:szCs w:val="18"/>
    </w:rPr>
  </w:style>
  <w:style w:type="paragraph" w:styleId="stbilgi">
    <w:name w:val="header"/>
    <w:basedOn w:val="Normal"/>
    <w:link w:val="stbilgiChar"/>
    <w:uiPriority w:val="99"/>
    <w:unhideWhenUsed/>
    <w:rsid w:val="00DB76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B765C"/>
  </w:style>
  <w:style w:type="paragraph" w:styleId="Altbilgi">
    <w:name w:val="footer"/>
    <w:basedOn w:val="Normal"/>
    <w:link w:val="AltbilgiChar"/>
    <w:uiPriority w:val="99"/>
    <w:unhideWhenUsed/>
    <w:rsid w:val="00DB76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B765C"/>
  </w:style>
  <w:style w:type="character" w:customStyle="1" w:styleId="Balk1Char">
    <w:name w:val="Başlık 1 Char"/>
    <w:basedOn w:val="VarsaylanParagrafYazTipi"/>
    <w:link w:val="Balk1"/>
    <w:uiPriority w:val="9"/>
    <w:rsid w:val="00402FD1"/>
    <w:rPr>
      <w:rFonts w:eastAsiaTheme="majorEastAsia"/>
      <w:b/>
      <w:sz w:val="28"/>
    </w:rPr>
  </w:style>
  <w:style w:type="character" w:customStyle="1" w:styleId="Balk2Char">
    <w:name w:val="Başlık 2 Char"/>
    <w:basedOn w:val="VarsaylanParagrafYazTipi"/>
    <w:link w:val="Balk2"/>
    <w:uiPriority w:val="9"/>
    <w:rsid w:val="00DB765C"/>
    <w:rPr>
      <w:rFonts w:eastAsiaTheme="majorEastAsia" w:cstheme="majorBidi"/>
      <w:b/>
      <w:szCs w:val="26"/>
    </w:rPr>
  </w:style>
  <w:style w:type="character" w:customStyle="1" w:styleId="Balk3Char">
    <w:name w:val="Başlık 3 Char"/>
    <w:basedOn w:val="VarsaylanParagrafYazTipi"/>
    <w:link w:val="Balk3"/>
    <w:uiPriority w:val="9"/>
    <w:rsid w:val="00402FD1"/>
    <w:rPr>
      <w:rFonts w:eastAsiaTheme="majorEastAsia" w:cstheme="majorBidi"/>
      <w:b/>
    </w:rPr>
  </w:style>
  <w:style w:type="paragraph" w:styleId="T1">
    <w:name w:val="toc 1"/>
    <w:basedOn w:val="Normal"/>
    <w:next w:val="Normal"/>
    <w:autoRedefine/>
    <w:uiPriority w:val="39"/>
    <w:unhideWhenUsed/>
    <w:rsid w:val="00154CB0"/>
    <w:pPr>
      <w:spacing w:before="120" w:after="0"/>
    </w:pPr>
    <w:rPr>
      <w:rFonts w:asciiTheme="minorHAnsi" w:hAnsiTheme="minorHAnsi"/>
      <w:b/>
      <w:bCs/>
      <w:i/>
      <w:iCs/>
    </w:rPr>
  </w:style>
  <w:style w:type="paragraph" w:styleId="T2">
    <w:name w:val="toc 2"/>
    <w:basedOn w:val="Normal"/>
    <w:next w:val="Normal"/>
    <w:autoRedefine/>
    <w:uiPriority w:val="39"/>
    <w:unhideWhenUsed/>
    <w:rsid w:val="008315E3"/>
    <w:pPr>
      <w:tabs>
        <w:tab w:val="right" w:leader="dot" w:pos="9061"/>
      </w:tabs>
      <w:spacing w:before="120" w:after="0" w:line="360" w:lineRule="auto"/>
    </w:pPr>
    <w:rPr>
      <w:rFonts w:asciiTheme="minorHAnsi" w:hAnsiTheme="minorHAnsi"/>
      <w:b/>
      <w:bCs/>
      <w:sz w:val="22"/>
      <w:szCs w:val="22"/>
    </w:rPr>
  </w:style>
  <w:style w:type="paragraph" w:styleId="T3">
    <w:name w:val="toc 3"/>
    <w:basedOn w:val="Normal"/>
    <w:next w:val="Normal"/>
    <w:autoRedefine/>
    <w:uiPriority w:val="39"/>
    <w:unhideWhenUsed/>
    <w:rsid w:val="008315E3"/>
    <w:pPr>
      <w:tabs>
        <w:tab w:val="right" w:leader="dot" w:pos="9061"/>
      </w:tabs>
      <w:spacing w:after="0" w:line="360" w:lineRule="auto"/>
    </w:pPr>
    <w:rPr>
      <w:rFonts w:asciiTheme="minorHAnsi" w:hAnsiTheme="minorHAnsi"/>
      <w:sz w:val="20"/>
      <w:szCs w:val="20"/>
    </w:rPr>
  </w:style>
  <w:style w:type="character" w:styleId="Kpr">
    <w:name w:val="Hyperlink"/>
    <w:basedOn w:val="VarsaylanParagrafYazTipi"/>
    <w:uiPriority w:val="99"/>
    <w:unhideWhenUsed/>
    <w:rsid w:val="00431E81"/>
    <w:rPr>
      <w:color w:val="0563C1" w:themeColor="hyperlink"/>
      <w:u w:val="single"/>
    </w:rPr>
  </w:style>
  <w:style w:type="paragraph" w:styleId="TBal">
    <w:name w:val="TOC Heading"/>
    <w:basedOn w:val="Balk1"/>
    <w:next w:val="Normal"/>
    <w:uiPriority w:val="39"/>
    <w:unhideWhenUsed/>
    <w:qFormat/>
    <w:rsid w:val="009A2FE6"/>
    <w:pPr>
      <w:spacing w:after="200" w:line="276" w:lineRule="auto"/>
      <w:jc w:val="both"/>
      <w:outlineLvl w:val="9"/>
    </w:pPr>
    <w:rPr>
      <w:rFonts w:eastAsiaTheme="minorEastAsia"/>
      <w:b w:val="0"/>
      <w:sz w:val="24"/>
      <w:lang w:eastAsia="tr-TR"/>
    </w:rPr>
  </w:style>
  <w:style w:type="paragraph" w:styleId="T4">
    <w:name w:val="toc 4"/>
    <w:basedOn w:val="Normal"/>
    <w:next w:val="Normal"/>
    <w:autoRedefine/>
    <w:uiPriority w:val="39"/>
    <w:unhideWhenUsed/>
    <w:rsid w:val="008315E3"/>
    <w:pPr>
      <w:tabs>
        <w:tab w:val="right" w:leader="dot" w:pos="9061"/>
      </w:tabs>
      <w:spacing w:after="0" w:line="360" w:lineRule="auto"/>
    </w:pPr>
    <w:rPr>
      <w:rFonts w:asciiTheme="minorHAnsi" w:hAnsiTheme="minorHAnsi"/>
      <w:sz w:val="20"/>
      <w:szCs w:val="20"/>
    </w:rPr>
  </w:style>
  <w:style w:type="paragraph" w:styleId="T5">
    <w:name w:val="toc 5"/>
    <w:basedOn w:val="Normal"/>
    <w:next w:val="Normal"/>
    <w:autoRedefine/>
    <w:uiPriority w:val="39"/>
    <w:unhideWhenUsed/>
    <w:rsid w:val="002C61F7"/>
    <w:pPr>
      <w:spacing w:after="0"/>
      <w:ind w:left="960"/>
    </w:pPr>
    <w:rPr>
      <w:rFonts w:asciiTheme="minorHAnsi" w:hAnsiTheme="minorHAnsi"/>
      <w:sz w:val="20"/>
      <w:szCs w:val="20"/>
    </w:rPr>
  </w:style>
  <w:style w:type="paragraph" w:styleId="T6">
    <w:name w:val="toc 6"/>
    <w:basedOn w:val="Normal"/>
    <w:next w:val="Normal"/>
    <w:autoRedefine/>
    <w:uiPriority w:val="39"/>
    <w:unhideWhenUsed/>
    <w:rsid w:val="002C61F7"/>
    <w:pPr>
      <w:spacing w:after="0"/>
      <w:ind w:left="1200"/>
    </w:pPr>
    <w:rPr>
      <w:rFonts w:asciiTheme="minorHAnsi" w:hAnsiTheme="minorHAnsi"/>
      <w:sz w:val="20"/>
      <w:szCs w:val="20"/>
    </w:rPr>
  </w:style>
  <w:style w:type="paragraph" w:styleId="T7">
    <w:name w:val="toc 7"/>
    <w:basedOn w:val="Normal"/>
    <w:next w:val="Normal"/>
    <w:autoRedefine/>
    <w:uiPriority w:val="39"/>
    <w:unhideWhenUsed/>
    <w:rsid w:val="002C61F7"/>
    <w:pPr>
      <w:spacing w:after="0"/>
      <w:ind w:left="1440"/>
    </w:pPr>
    <w:rPr>
      <w:rFonts w:asciiTheme="minorHAnsi" w:hAnsiTheme="minorHAnsi"/>
      <w:sz w:val="20"/>
      <w:szCs w:val="20"/>
    </w:rPr>
  </w:style>
  <w:style w:type="paragraph" w:styleId="T8">
    <w:name w:val="toc 8"/>
    <w:basedOn w:val="Normal"/>
    <w:next w:val="Normal"/>
    <w:autoRedefine/>
    <w:uiPriority w:val="39"/>
    <w:unhideWhenUsed/>
    <w:rsid w:val="002C61F7"/>
    <w:pPr>
      <w:spacing w:after="0"/>
      <w:ind w:left="1680"/>
    </w:pPr>
    <w:rPr>
      <w:rFonts w:asciiTheme="minorHAnsi" w:hAnsiTheme="minorHAnsi"/>
      <w:sz w:val="20"/>
      <w:szCs w:val="20"/>
    </w:rPr>
  </w:style>
  <w:style w:type="paragraph" w:styleId="T9">
    <w:name w:val="toc 9"/>
    <w:basedOn w:val="Normal"/>
    <w:next w:val="Normal"/>
    <w:autoRedefine/>
    <w:uiPriority w:val="39"/>
    <w:unhideWhenUsed/>
    <w:rsid w:val="002C61F7"/>
    <w:pPr>
      <w:spacing w:after="0"/>
      <w:ind w:left="1920"/>
    </w:pPr>
    <w:rPr>
      <w:rFonts w:asciiTheme="minorHAnsi" w:hAnsiTheme="minorHAnsi"/>
      <w:sz w:val="20"/>
      <w:szCs w:val="20"/>
    </w:rPr>
  </w:style>
  <w:style w:type="paragraph" w:customStyle="1" w:styleId="Default">
    <w:name w:val="Default"/>
    <w:rsid w:val="00291EC3"/>
    <w:pPr>
      <w:autoSpaceDE w:val="0"/>
      <w:autoSpaceDN w:val="0"/>
      <w:adjustRightInd w:val="0"/>
      <w:spacing w:after="0" w:line="240" w:lineRule="auto"/>
    </w:pPr>
    <w:rPr>
      <w:color w:val="000000"/>
    </w:rPr>
  </w:style>
  <w:style w:type="character" w:customStyle="1" w:styleId="apple-converted-space">
    <w:name w:val="apple-converted-space"/>
    <w:basedOn w:val="VarsaylanParagrafYazTipi"/>
    <w:rsid w:val="002F5793"/>
  </w:style>
  <w:style w:type="paragraph" w:styleId="ResimYazs">
    <w:name w:val="caption"/>
    <w:basedOn w:val="Normal"/>
    <w:next w:val="Normal"/>
    <w:uiPriority w:val="35"/>
    <w:unhideWhenUsed/>
    <w:qFormat/>
    <w:rsid w:val="00466CAD"/>
    <w:pPr>
      <w:spacing w:line="360" w:lineRule="auto"/>
    </w:pPr>
    <w:rPr>
      <w:iCs/>
      <w:szCs w:val="18"/>
    </w:rPr>
  </w:style>
  <w:style w:type="paragraph" w:styleId="ekillerTablosu">
    <w:name w:val="table of figures"/>
    <w:basedOn w:val="Normal"/>
    <w:next w:val="Normal"/>
    <w:uiPriority w:val="99"/>
    <w:unhideWhenUsed/>
    <w:rsid w:val="00466CAD"/>
    <w:pPr>
      <w:spacing w:after="0"/>
    </w:pPr>
  </w:style>
  <w:style w:type="character" w:customStyle="1" w:styleId="Balk4Char">
    <w:name w:val="Başlık 4 Char"/>
    <w:basedOn w:val="VarsaylanParagrafYazTipi"/>
    <w:link w:val="Balk4"/>
    <w:uiPriority w:val="9"/>
    <w:rsid w:val="009A2FE6"/>
    <w:rPr>
      <w:rFonts w:eastAsiaTheme="majorEastAsia" w:cstheme="majorBidi"/>
      <w:iCs/>
      <w:color w:val="000000" w:themeColor="text1"/>
    </w:rPr>
  </w:style>
  <w:style w:type="character" w:customStyle="1" w:styleId="Balk5Char">
    <w:name w:val="Başlık 5 Char"/>
    <w:basedOn w:val="VarsaylanParagrafYazTipi"/>
    <w:link w:val="Balk5"/>
    <w:uiPriority w:val="9"/>
    <w:rsid w:val="00AC1EEE"/>
    <w:rPr>
      <w:rFonts w:eastAsiaTheme="majorEastAsia" w:cstheme="majorBidi"/>
      <w:b/>
      <w:color w:val="000000" w:themeColor="text1"/>
    </w:rPr>
  </w:style>
  <w:style w:type="character" w:styleId="zlenenKpr">
    <w:name w:val="FollowedHyperlink"/>
    <w:basedOn w:val="VarsaylanParagrafYazTipi"/>
    <w:uiPriority w:val="99"/>
    <w:semiHidden/>
    <w:unhideWhenUsed/>
    <w:rsid w:val="00CA09FB"/>
    <w:rPr>
      <w:color w:val="954F72" w:themeColor="followedHyperlink"/>
      <w:u w:val="single"/>
    </w:rPr>
  </w:style>
  <w:style w:type="character" w:styleId="HafifVurgulama">
    <w:name w:val="Subtle Emphasis"/>
    <w:basedOn w:val="VarsaylanParagrafYazTipi"/>
    <w:uiPriority w:val="19"/>
    <w:qFormat/>
    <w:rsid w:val="00CF773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2.emf"/><Relationship Id="rId21" Type="http://schemas.openxmlformats.org/officeDocument/2006/relationships/image" Target="media/image6.jpeg"/><Relationship Id="rId42" Type="http://schemas.openxmlformats.org/officeDocument/2006/relationships/image" Target="media/image25.png"/><Relationship Id="rId47" Type="http://schemas.microsoft.com/office/2007/relationships/hdphoto" Target="media/hdphoto9.wdp"/><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image" Target="media/image87.emf"/><Relationship Id="rId133" Type="http://schemas.openxmlformats.org/officeDocument/2006/relationships/footer" Target="footer4.xml"/><Relationship Id="rId16" Type="http://schemas.openxmlformats.org/officeDocument/2006/relationships/image" Target="media/image3.png"/><Relationship Id="rId107" Type="http://schemas.openxmlformats.org/officeDocument/2006/relationships/image" Target="media/image82.emf"/><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0.png"/><Relationship Id="rId53" Type="http://schemas.microsoft.com/office/2007/relationships/hdphoto" Target="media/hdphoto12.wdp"/><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emf"/><Relationship Id="rId123" Type="http://schemas.openxmlformats.org/officeDocument/2006/relationships/image" Target="media/image98.emf"/><Relationship Id="rId128"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emf"/><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hdphoto" Target="media/hdphoto6.wdp"/><Relationship Id="rId43" Type="http://schemas.microsoft.com/office/2007/relationships/hdphoto" Target="media/hdphoto7.wdp"/><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emf"/><Relationship Id="rId105" Type="http://schemas.openxmlformats.org/officeDocument/2006/relationships/image" Target="media/image80.emf"/><Relationship Id="rId113" Type="http://schemas.openxmlformats.org/officeDocument/2006/relationships/image" Target="media/image88.emf"/><Relationship Id="rId118" Type="http://schemas.openxmlformats.org/officeDocument/2006/relationships/image" Target="media/image93.emf"/><Relationship Id="rId126" Type="http://schemas.openxmlformats.org/officeDocument/2006/relationships/image" Target="media/image101.emf"/><Relationship Id="rId134" Type="http://schemas.openxmlformats.org/officeDocument/2006/relationships/fontTable" Target="fontTable.xml"/><Relationship Id="rId8" Type="http://schemas.openxmlformats.org/officeDocument/2006/relationships/footer" Target="footer1.xml"/><Relationship Id="rId51" Type="http://schemas.microsoft.com/office/2007/relationships/hdphoto" Target="media/hdphoto11.wdp"/><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96.emf"/><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image" Target="media/image10.emf"/><Relationship Id="rId33" Type="http://schemas.microsoft.com/office/2007/relationships/hdphoto" Target="media/hdphoto5.wdp"/><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emf"/><Relationship Id="rId108" Type="http://schemas.openxmlformats.org/officeDocument/2006/relationships/image" Target="media/image83.emf"/><Relationship Id="rId116" Type="http://schemas.openxmlformats.org/officeDocument/2006/relationships/image" Target="media/image91.emf"/><Relationship Id="rId124" Type="http://schemas.openxmlformats.org/officeDocument/2006/relationships/image" Target="media/image99.emf"/><Relationship Id="rId129" Type="http://schemas.openxmlformats.org/officeDocument/2006/relationships/image" Target="media/image104.emf"/><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11" Type="http://schemas.openxmlformats.org/officeDocument/2006/relationships/image" Target="media/image86.emf"/><Relationship Id="rId132" Type="http://schemas.openxmlformats.org/officeDocument/2006/relationships/hyperlink" Target="mailto:fulden.cantas@adu.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9.png"/><Relationship Id="rId49" Type="http://schemas.microsoft.com/office/2007/relationships/hdphoto" Target="media/hdphoto10.wdp"/><Relationship Id="rId57" Type="http://schemas.microsoft.com/office/2007/relationships/hdphoto" Target="media/hdphoto14.wdp"/><Relationship Id="rId106" Type="http://schemas.openxmlformats.org/officeDocument/2006/relationships/image" Target="media/image81.emf"/><Relationship Id="rId114" Type="http://schemas.openxmlformats.org/officeDocument/2006/relationships/image" Target="media/image89.emf"/><Relationship Id="rId119" Type="http://schemas.openxmlformats.org/officeDocument/2006/relationships/image" Target="media/image94.emf"/><Relationship Id="rId127" Type="http://schemas.openxmlformats.org/officeDocument/2006/relationships/image" Target="media/image102.emf"/><Relationship Id="rId10" Type="http://schemas.openxmlformats.org/officeDocument/2006/relationships/hyperlink" Target="file:///C:\Users\Ful\Desktop\tez%20son.docx" TargetMode="Externa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97.emf"/><Relationship Id="rId130" Type="http://schemas.openxmlformats.org/officeDocument/2006/relationships/hyperlink" Target="http://www.cs.princeton.edu/courses/archive/fall07/cos436/HIDDEN/Knapp/fuzzy004.htm"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Ful\Desktop\tez%20son.docx" TargetMode="External"/><Relationship Id="rId13" Type="http://schemas.microsoft.com/office/2007/relationships/hdphoto" Target="media/hdphoto1.wdp"/><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84.emf"/><Relationship Id="rId34" Type="http://schemas.openxmlformats.org/officeDocument/2006/relationships/image" Target="media/image18.png"/><Relationship Id="rId50" Type="http://schemas.openxmlformats.org/officeDocument/2006/relationships/image" Target="media/image29.png"/><Relationship Id="rId55" Type="http://schemas.microsoft.com/office/2007/relationships/hdphoto" Target="media/hdphoto13.wdp"/><Relationship Id="rId76" Type="http://schemas.openxmlformats.org/officeDocument/2006/relationships/image" Target="media/image51.png"/><Relationship Id="rId97" Type="http://schemas.openxmlformats.org/officeDocument/2006/relationships/image" Target="media/image72.emf"/><Relationship Id="rId104" Type="http://schemas.openxmlformats.org/officeDocument/2006/relationships/image" Target="media/image79.emf"/><Relationship Id="rId120" Type="http://schemas.openxmlformats.org/officeDocument/2006/relationships/image" Target="media/image95.emf"/><Relationship Id="rId125" Type="http://schemas.openxmlformats.org/officeDocument/2006/relationships/image" Target="media/image100.emf"/><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3.png"/><Relationship Id="rId45" Type="http://schemas.microsoft.com/office/2007/relationships/hdphoto" Target="media/hdphoto8.wdp"/><Relationship Id="rId66" Type="http://schemas.openxmlformats.org/officeDocument/2006/relationships/image" Target="media/image41.png"/><Relationship Id="rId87" Type="http://schemas.openxmlformats.org/officeDocument/2006/relationships/image" Target="media/image62.emf"/><Relationship Id="rId110" Type="http://schemas.openxmlformats.org/officeDocument/2006/relationships/image" Target="media/image85.emf"/><Relationship Id="rId115" Type="http://schemas.openxmlformats.org/officeDocument/2006/relationships/image" Target="media/image90.emf"/><Relationship Id="rId131" Type="http://schemas.openxmlformats.org/officeDocument/2006/relationships/footer" Target="footer3.xml"/><Relationship Id="rId61" Type="http://schemas.openxmlformats.org/officeDocument/2006/relationships/image" Target="media/image36.png"/><Relationship Id="rId82" Type="http://schemas.openxmlformats.org/officeDocument/2006/relationships/image" Target="media/image57.emf"/><Relationship Id="rId19" Type="http://schemas.microsoft.com/office/2007/relationships/hdphoto" Target="media/hdphoto4.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ABFC1-2233-4880-8034-6D334318E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27008</Words>
  <Characters>153950</Characters>
  <Application>Microsoft Office Word</Application>
  <DocSecurity>0</DocSecurity>
  <Lines>1282</Lines>
  <Paragraphs>361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180597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dc:creator>
  <cp:keywords/>
  <dc:description/>
  <cp:lastModifiedBy>Ful</cp:lastModifiedBy>
  <cp:revision>43</cp:revision>
  <cp:lastPrinted>2016-08-04T12:18:00Z</cp:lastPrinted>
  <dcterms:created xsi:type="dcterms:W3CDTF">2016-08-14T23:45:00Z</dcterms:created>
  <dcterms:modified xsi:type="dcterms:W3CDTF">2016-09-08T12:10:00Z</dcterms:modified>
</cp:coreProperties>
</file>