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17FA4EE" w14:textId="77777777" w:rsidR="003A062C" w:rsidRPr="00E3678C" w:rsidRDefault="003A062C" w:rsidP="0056017F">
      <w:pPr>
        <w:keepNext/>
        <w:spacing w:after="0" w:line="360" w:lineRule="auto"/>
        <w:jc w:val="center"/>
        <w:outlineLvl w:val="0"/>
        <w:rPr>
          <w:rFonts w:ascii="Times New Roman" w:hAnsi="Times New Roman"/>
          <w:b/>
          <w:bCs/>
          <w:noProof/>
          <w:sz w:val="28"/>
          <w:szCs w:val="28"/>
          <w:lang w:eastAsia="de-DE"/>
        </w:rPr>
      </w:pPr>
      <w:r w:rsidRPr="00E3678C">
        <w:rPr>
          <w:rFonts w:ascii="Times New Roman" w:hAnsi="Times New Roman"/>
          <w:b/>
          <w:bCs/>
          <w:noProof/>
          <w:sz w:val="28"/>
          <w:szCs w:val="28"/>
          <w:lang w:eastAsia="de-DE"/>
        </w:rPr>
        <w:t>1. GİRİŞ</w:t>
      </w:r>
    </w:p>
    <w:p w14:paraId="48E74003" w14:textId="77777777" w:rsidR="003A062C" w:rsidRPr="00E3678C" w:rsidRDefault="003A062C" w:rsidP="0056017F">
      <w:pPr>
        <w:keepNext/>
        <w:spacing w:after="0" w:line="360" w:lineRule="auto"/>
        <w:jc w:val="center"/>
        <w:outlineLvl w:val="0"/>
        <w:rPr>
          <w:rFonts w:ascii="Times New Roman" w:hAnsi="Times New Roman"/>
          <w:b/>
          <w:bCs/>
          <w:noProof/>
          <w:sz w:val="24"/>
          <w:szCs w:val="24"/>
          <w:lang w:eastAsia="de-DE"/>
        </w:rPr>
      </w:pPr>
    </w:p>
    <w:p w14:paraId="5559E31D" w14:textId="0902D953" w:rsidR="00375FD5" w:rsidRDefault="00375FD5" w:rsidP="0056017F">
      <w:pPr>
        <w:spacing w:after="0" w:line="360" w:lineRule="auto"/>
        <w:ind w:left="216" w:firstLine="492"/>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Kanatlı yetiştiriciliği</w:t>
      </w:r>
      <w:r w:rsidR="006C780D">
        <w:rPr>
          <w:rFonts w:ascii="Times New Roman" w:eastAsia="Times New Roman" w:hAnsi="Times New Roman"/>
          <w:sz w:val="24"/>
          <w:szCs w:val="24"/>
          <w:lang w:eastAsia="tr-TR"/>
        </w:rPr>
        <w:t>,</w:t>
      </w:r>
      <w:r>
        <w:rPr>
          <w:rFonts w:ascii="Times New Roman" w:eastAsia="Times New Roman" w:hAnsi="Times New Roman"/>
          <w:sz w:val="24"/>
          <w:szCs w:val="24"/>
          <w:lang w:eastAsia="tr-TR"/>
        </w:rPr>
        <w:t xml:space="preserve"> dünya genelinde ve ülkemizde yumurta ve etlik piliç üretimi ile birçok ailenin protein gereksinimini</w:t>
      </w:r>
      <w:r w:rsidR="00152CD2">
        <w:rPr>
          <w:rFonts w:ascii="Times New Roman" w:eastAsia="Times New Roman" w:hAnsi="Times New Roman"/>
          <w:sz w:val="24"/>
          <w:szCs w:val="24"/>
          <w:lang w:eastAsia="tr-TR"/>
        </w:rPr>
        <w:t>n</w:t>
      </w:r>
      <w:r>
        <w:rPr>
          <w:rFonts w:ascii="Times New Roman" w:eastAsia="Times New Roman" w:hAnsi="Times New Roman"/>
          <w:sz w:val="24"/>
          <w:szCs w:val="24"/>
          <w:lang w:eastAsia="tr-TR"/>
        </w:rPr>
        <w:t xml:space="preserve"> karşıla</w:t>
      </w:r>
      <w:r w:rsidR="00152CD2">
        <w:rPr>
          <w:rFonts w:ascii="Times New Roman" w:eastAsia="Times New Roman" w:hAnsi="Times New Roman"/>
          <w:sz w:val="24"/>
          <w:szCs w:val="24"/>
          <w:lang w:eastAsia="tr-TR"/>
        </w:rPr>
        <w:t>n</w:t>
      </w:r>
      <w:r>
        <w:rPr>
          <w:rFonts w:ascii="Times New Roman" w:eastAsia="Times New Roman" w:hAnsi="Times New Roman"/>
          <w:sz w:val="24"/>
          <w:szCs w:val="24"/>
          <w:lang w:eastAsia="tr-TR"/>
        </w:rPr>
        <w:t>dığı önemli bir sektördür. Kanatlı sektörünü et</w:t>
      </w:r>
      <w:r w:rsidR="006C780D">
        <w:rPr>
          <w:rFonts w:ascii="Times New Roman" w:eastAsia="Times New Roman" w:hAnsi="Times New Roman"/>
          <w:sz w:val="24"/>
          <w:szCs w:val="24"/>
          <w:lang w:eastAsia="tr-TR"/>
        </w:rPr>
        <w:t>kileyen faktörlerin en önemlileri</w:t>
      </w:r>
      <w:r>
        <w:rPr>
          <w:rFonts w:ascii="Times New Roman" w:eastAsia="Times New Roman" w:hAnsi="Times New Roman"/>
          <w:sz w:val="24"/>
          <w:szCs w:val="24"/>
          <w:lang w:eastAsia="tr-TR"/>
        </w:rPr>
        <w:t xml:space="preserve"> bakteriyel, viral ve paraziter hastalıklardır. Bu hastalıklardan özellikle gençleri etkileyen ve ciddi ekonomik kayıplara neden olan paraziter hastalıkların başında </w:t>
      </w:r>
      <w:r w:rsidR="00D437A9">
        <w:rPr>
          <w:rFonts w:ascii="Times New Roman" w:eastAsia="Times New Roman" w:hAnsi="Times New Roman"/>
          <w:sz w:val="24"/>
          <w:szCs w:val="24"/>
          <w:lang w:eastAsia="tr-TR"/>
        </w:rPr>
        <w:t>coccidiosis</w:t>
      </w:r>
      <w:r>
        <w:rPr>
          <w:rFonts w:ascii="Times New Roman" w:eastAsia="Times New Roman" w:hAnsi="Times New Roman"/>
          <w:sz w:val="24"/>
          <w:szCs w:val="24"/>
          <w:lang w:eastAsia="tr-TR"/>
        </w:rPr>
        <w:t xml:space="preserve"> gelmektedir.</w:t>
      </w:r>
      <w:r w:rsidR="00486046">
        <w:rPr>
          <w:rFonts w:ascii="Times New Roman" w:eastAsia="Times New Roman" w:hAnsi="Times New Roman"/>
          <w:sz w:val="24"/>
          <w:szCs w:val="24"/>
          <w:lang w:eastAsia="tr-TR"/>
        </w:rPr>
        <w:t xml:space="preserve"> </w:t>
      </w:r>
      <w:r w:rsidR="006C780D" w:rsidRPr="00566193">
        <w:rPr>
          <w:rFonts w:ascii="Times New Roman" w:eastAsia="Times New Roman" w:hAnsi="Times New Roman"/>
          <w:sz w:val="24"/>
          <w:szCs w:val="24"/>
          <w:lang w:eastAsia="tr-TR"/>
        </w:rPr>
        <w:t xml:space="preserve">Ekonomik </w:t>
      </w:r>
      <w:r w:rsidR="006C780D">
        <w:rPr>
          <w:rFonts w:ascii="Times New Roman" w:eastAsia="Times New Roman" w:hAnsi="Times New Roman"/>
          <w:sz w:val="24"/>
          <w:szCs w:val="24"/>
          <w:lang w:eastAsia="tr-TR"/>
        </w:rPr>
        <w:t>açıdan değerlendirildiğinde etlik piliç</w:t>
      </w:r>
      <w:r w:rsidR="006C780D" w:rsidRPr="00566193">
        <w:rPr>
          <w:rFonts w:ascii="Times New Roman" w:eastAsia="Times New Roman" w:hAnsi="Times New Roman"/>
          <w:sz w:val="24"/>
          <w:szCs w:val="24"/>
          <w:lang w:eastAsia="tr-TR"/>
        </w:rPr>
        <w:t xml:space="preserve"> yetiştiriciliğindeki </w:t>
      </w:r>
      <w:r w:rsidR="006C780D">
        <w:rPr>
          <w:rFonts w:ascii="Times New Roman" w:eastAsia="Times New Roman" w:hAnsi="Times New Roman"/>
          <w:sz w:val="24"/>
          <w:szCs w:val="24"/>
          <w:lang w:eastAsia="tr-TR"/>
        </w:rPr>
        <w:t xml:space="preserve">coccidiosis </w:t>
      </w:r>
      <w:r w:rsidR="006C780D" w:rsidRPr="00566193">
        <w:rPr>
          <w:rFonts w:ascii="Times New Roman" w:eastAsia="Times New Roman" w:hAnsi="Times New Roman"/>
          <w:sz w:val="24"/>
          <w:szCs w:val="24"/>
          <w:lang w:eastAsia="tr-TR"/>
        </w:rPr>
        <w:t>vakalarının sebep olduğu ekonomik k</w:t>
      </w:r>
      <w:r w:rsidR="006C780D">
        <w:rPr>
          <w:rFonts w:ascii="Times New Roman" w:eastAsia="Times New Roman" w:hAnsi="Times New Roman"/>
          <w:sz w:val="24"/>
          <w:szCs w:val="24"/>
          <w:lang w:eastAsia="tr-TR"/>
        </w:rPr>
        <w:t>ayıpların yıllık tutarının 3</w:t>
      </w:r>
      <w:r w:rsidR="006C780D" w:rsidRPr="00566193">
        <w:rPr>
          <w:rFonts w:ascii="Times New Roman" w:eastAsia="Times New Roman" w:hAnsi="Times New Roman"/>
          <w:sz w:val="24"/>
          <w:szCs w:val="24"/>
          <w:lang w:eastAsia="tr-TR"/>
        </w:rPr>
        <w:t xml:space="preserve"> milyar dolar</w:t>
      </w:r>
      <w:r w:rsidR="006C780D">
        <w:rPr>
          <w:rFonts w:ascii="Times New Roman" w:eastAsia="Times New Roman" w:hAnsi="Times New Roman"/>
          <w:sz w:val="24"/>
          <w:szCs w:val="24"/>
          <w:lang w:eastAsia="tr-TR"/>
        </w:rPr>
        <w:t xml:space="preserve">ın </w:t>
      </w:r>
      <w:r w:rsidR="006C780D" w:rsidRPr="00566193">
        <w:rPr>
          <w:rFonts w:ascii="Times New Roman" w:eastAsia="Times New Roman" w:hAnsi="Times New Roman"/>
          <w:sz w:val="24"/>
          <w:szCs w:val="24"/>
          <w:lang w:eastAsia="tr-TR"/>
        </w:rPr>
        <w:t xml:space="preserve"> </w:t>
      </w:r>
      <w:r w:rsidR="006C780D">
        <w:rPr>
          <w:rFonts w:ascii="Times New Roman" w:eastAsia="Times New Roman" w:hAnsi="Times New Roman"/>
          <w:sz w:val="24"/>
          <w:szCs w:val="24"/>
          <w:lang w:eastAsia="tr-TR"/>
        </w:rPr>
        <w:t>üzerinde</w:t>
      </w:r>
      <w:r w:rsidR="006C780D" w:rsidRPr="00566193">
        <w:rPr>
          <w:rFonts w:ascii="Times New Roman" w:eastAsia="Times New Roman" w:hAnsi="Times New Roman"/>
          <w:sz w:val="24"/>
          <w:szCs w:val="24"/>
          <w:lang w:eastAsia="tr-TR"/>
        </w:rPr>
        <w:t xml:space="preserve"> olduğu görülmekt</w:t>
      </w:r>
      <w:r w:rsidR="006C780D">
        <w:rPr>
          <w:rFonts w:ascii="Times New Roman" w:eastAsia="Times New Roman" w:hAnsi="Times New Roman"/>
          <w:sz w:val="24"/>
          <w:szCs w:val="24"/>
          <w:lang w:eastAsia="tr-TR"/>
        </w:rPr>
        <w:t xml:space="preserve">edir </w:t>
      </w:r>
      <w:r w:rsidR="000F4DB5">
        <w:rPr>
          <w:rFonts w:ascii="Times New Roman" w:eastAsia="Times New Roman" w:hAnsi="Times New Roman"/>
          <w:color w:val="000000" w:themeColor="text1"/>
          <w:sz w:val="24"/>
          <w:szCs w:val="24"/>
          <w:lang w:eastAsia="tr-TR"/>
        </w:rPr>
        <w:t>(Dalloul ve</w:t>
      </w:r>
      <w:r w:rsidR="006C780D" w:rsidRPr="006233D0">
        <w:rPr>
          <w:rFonts w:ascii="Times New Roman" w:eastAsia="Times New Roman" w:hAnsi="Times New Roman"/>
          <w:color w:val="000000" w:themeColor="text1"/>
          <w:sz w:val="24"/>
          <w:szCs w:val="24"/>
          <w:lang w:eastAsia="tr-TR"/>
        </w:rPr>
        <w:t xml:space="preserve"> Lillehoj</w:t>
      </w:r>
      <w:r w:rsidR="00B20A94">
        <w:rPr>
          <w:rFonts w:ascii="Times New Roman" w:eastAsia="Times New Roman" w:hAnsi="Times New Roman"/>
          <w:color w:val="000000" w:themeColor="text1"/>
          <w:sz w:val="24"/>
          <w:szCs w:val="24"/>
          <w:lang w:eastAsia="tr-TR"/>
        </w:rPr>
        <w:t>,</w:t>
      </w:r>
      <w:r w:rsidR="006C780D" w:rsidRPr="006233D0">
        <w:rPr>
          <w:rFonts w:ascii="Times New Roman" w:eastAsia="Times New Roman" w:hAnsi="Times New Roman"/>
          <w:color w:val="000000" w:themeColor="text1"/>
          <w:sz w:val="24"/>
          <w:szCs w:val="24"/>
          <w:lang w:eastAsia="tr-TR"/>
        </w:rPr>
        <w:t xml:space="preserve"> 2006).</w:t>
      </w:r>
      <w:r w:rsidR="006C780D">
        <w:rPr>
          <w:rFonts w:ascii="Times New Roman" w:eastAsia="Times New Roman" w:hAnsi="Times New Roman"/>
          <w:sz w:val="24"/>
          <w:szCs w:val="24"/>
          <w:lang w:eastAsia="tr-TR"/>
        </w:rPr>
        <w:t xml:space="preserve"> 2014 yılı piliç eti üretimi 1,9 milyon ton olan ülkemizde etlik piliç sektörü açısından konunun acilen ele alınması </w:t>
      </w:r>
      <w:r w:rsidR="006C780D" w:rsidRPr="00133AEA">
        <w:rPr>
          <w:rFonts w:ascii="Times New Roman" w:eastAsia="Times New Roman" w:hAnsi="Times New Roman"/>
          <w:color w:val="000000" w:themeColor="text1"/>
          <w:sz w:val="24"/>
          <w:szCs w:val="24"/>
          <w:lang w:eastAsia="tr-TR"/>
        </w:rPr>
        <w:t xml:space="preserve">gerekmektedir </w:t>
      </w:r>
      <w:r w:rsidR="00133AEA" w:rsidRPr="00133AEA">
        <w:rPr>
          <w:rFonts w:ascii="Times New Roman" w:eastAsia="Times New Roman" w:hAnsi="Times New Roman"/>
          <w:color w:val="000000" w:themeColor="text1"/>
          <w:sz w:val="24"/>
          <w:szCs w:val="24"/>
          <w:lang w:eastAsia="tr-TR"/>
        </w:rPr>
        <w:t>(Web_1).</w:t>
      </w:r>
    </w:p>
    <w:p w14:paraId="56CF0FE7" w14:textId="7A28A47D" w:rsidR="00C2210A" w:rsidRPr="003148C8" w:rsidRDefault="00FC7E6F" w:rsidP="0056017F">
      <w:pPr>
        <w:spacing w:after="0" w:line="360" w:lineRule="auto"/>
        <w:ind w:left="216" w:firstLine="492"/>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Coccidiosis</w:t>
      </w:r>
      <w:r w:rsidR="00566193" w:rsidRPr="00566193">
        <w:rPr>
          <w:rFonts w:ascii="Times New Roman" w:eastAsia="Times New Roman" w:hAnsi="Times New Roman"/>
          <w:sz w:val="24"/>
          <w:szCs w:val="24"/>
          <w:lang w:eastAsia="tr-TR"/>
        </w:rPr>
        <w:t xml:space="preserve">, </w:t>
      </w:r>
      <w:r w:rsidR="007F790F" w:rsidRPr="00E42A91">
        <w:rPr>
          <w:rFonts w:ascii="Times New Roman" w:eastAsia="Times New Roman" w:hAnsi="Times New Roman"/>
          <w:i/>
          <w:sz w:val="24"/>
          <w:szCs w:val="24"/>
          <w:lang w:eastAsia="tr-TR"/>
        </w:rPr>
        <w:t>Apicomplexa</w:t>
      </w:r>
      <w:r w:rsidR="007F790F">
        <w:rPr>
          <w:rFonts w:ascii="Times New Roman" w:eastAsia="Times New Roman" w:hAnsi="Times New Roman"/>
          <w:sz w:val="24"/>
          <w:szCs w:val="24"/>
          <w:lang w:eastAsia="tr-TR"/>
        </w:rPr>
        <w:t xml:space="preserve"> kökün</w:t>
      </w:r>
      <w:r w:rsidR="00676A1E">
        <w:rPr>
          <w:rFonts w:ascii="Times New Roman" w:eastAsia="Times New Roman" w:hAnsi="Times New Roman"/>
          <w:sz w:val="24"/>
          <w:szCs w:val="24"/>
          <w:lang w:eastAsia="tr-TR"/>
        </w:rPr>
        <w:t xml:space="preserve">de yer alan farklı </w:t>
      </w:r>
      <w:r w:rsidR="00566193" w:rsidRPr="00566193">
        <w:rPr>
          <w:rFonts w:ascii="Times New Roman" w:eastAsia="Times New Roman" w:hAnsi="Times New Roman"/>
          <w:i/>
          <w:sz w:val="24"/>
          <w:szCs w:val="24"/>
          <w:lang w:eastAsia="tr-TR"/>
        </w:rPr>
        <w:t>Eimeria</w:t>
      </w:r>
      <w:r w:rsidR="00676A1E">
        <w:rPr>
          <w:rFonts w:ascii="Times New Roman" w:eastAsia="Times New Roman" w:hAnsi="Times New Roman"/>
          <w:sz w:val="24"/>
          <w:szCs w:val="24"/>
          <w:lang w:eastAsia="tr-TR"/>
        </w:rPr>
        <w:t xml:space="preserve"> </w:t>
      </w:r>
      <w:r w:rsidR="00A953FF">
        <w:rPr>
          <w:rFonts w:ascii="Times New Roman" w:eastAsia="Times New Roman" w:hAnsi="Times New Roman"/>
          <w:sz w:val="24"/>
          <w:szCs w:val="24"/>
          <w:lang w:eastAsia="tr-TR"/>
        </w:rPr>
        <w:t>(Tyzzer</w:t>
      </w:r>
      <w:r w:rsidR="00B20A94">
        <w:rPr>
          <w:rFonts w:ascii="Times New Roman" w:eastAsia="Times New Roman" w:hAnsi="Times New Roman"/>
          <w:sz w:val="24"/>
          <w:szCs w:val="24"/>
          <w:lang w:eastAsia="tr-TR"/>
        </w:rPr>
        <w:t>,</w:t>
      </w:r>
      <w:r w:rsidR="00A953FF">
        <w:rPr>
          <w:rFonts w:ascii="Times New Roman" w:eastAsia="Times New Roman" w:hAnsi="Times New Roman"/>
          <w:sz w:val="24"/>
          <w:szCs w:val="24"/>
          <w:lang w:eastAsia="tr-TR"/>
        </w:rPr>
        <w:t xml:space="preserve"> 1932) </w:t>
      </w:r>
      <w:r w:rsidR="00676A1E">
        <w:rPr>
          <w:rFonts w:ascii="Times New Roman" w:eastAsia="Times New Roman" w:hAnsi="Times New Roman"/>
          <w:sz w:val="24"/>
          <w:szCs w:val="24"/>
          <w:lang w:eastAsia="tr-TR"/>
        </w:rPr>
        <w:t xml:space="preserve">türleri tarafından </w:t>
      </w:r>
      <w:r w:rsidR="00526091">
        <w:rPr>
          <w:rFonts w:ascii="Times New Roman" w:eastAsia="Times New Roman" w:hAnsi="Times New Roman"/>
          <w:sz w:val="24"/>
          <w:szCs w:val="24"/>
          <w:lang w:eastAsia="tr-TR"/>
        </w:rPr>
        <w:t xml:space="preserve">oluşturulan ve </w:t>
      </w:r>
      <w:r w:rsidR="00676A1E">
        <w:rPr>
          <w:rFonts w:ascii="Times New Roman" w:eastAsia="Times New Roman" w:hAnsi="Times New Roman"/>
          <w:sz w:val="24"/>
          <w:szCs w:val="24"/>
          <w:lang w:eastAsia="tr-TR"/>
        </w:rPr>
        <w:t>tüm evcil hayv</w:t>
      </w:r>
      <w:r w:rsidR="00526091">
        <w:rPr>
          <w:rFonts w:ascii="Times New Roman" w:eastAsia="Times New Roman" w:hAnsi="Times New Roman"/>
          <w:sz w:val="24"/>
          <w:szCs w:val="24"/>
          <w:lang w:eastAsia="tr-TR"/>
        </w:rPr>
        <w:t xml:space="preserve">anlarda </w:t>
      </w:r>
      <w:r w:rsidR="004E25FA">
        <w:rPr>
          <w:rFonts w:ascii="Times New Roman" w:eastAsia="Times New Roman" w:hAnsi="Times New Roman"/>
          <w:sz w:val="24"/>
          <w:szCs w:val="24"/>
          <w:lang w:eastAsia="tr-TR"/>
        </w:rPr>
        <w:t>yüksek</w:t>
      </w:r>
      <w:r w:rsidR="00486046">
        <w:rPr>
          <w:rFonts w:ascii="Times New Roman" w:eastAsia="Times New Roman" w:hAnsi="Times New Roman"/>
          <w:sz w:val="24"/>
          <w:szCs w:val="24"/>
          <w:lang w:eastAsia="tr-TR"/>
        </w:rPr>
        <w:t xml:space="preserve"> mortaliteye sebep olan</w:t>
      </w:r>
      <w:r w:rsidR="00566193" w:rsidRPr="00566193">
        <w:rPr>
          <w:rFonts w:ascii="Times New Roman" w:eastAsia="Times New Roman" w:hAnsi="Times New Roman"/>
          <w:sz w:val="24"/>
          <w:szCs w:val="24"/>
          <w:lang w:eastAsia="tr-TR"/>
        </w:rPr>
        <w:t xml:space="preserve"> bir hastalıktır. </w:t>
      </w:r>
      <w:r w:rsidR="00CB24D5" w:rsidRPr="00745C3F">
        <w:rPr>
          <w:rFonts w:ascii="Times New Roman" w:eastAsia="Times New Roman" w:hAnsi="Times New Roman"/>
          <w:color w:val="000000" w:themeColor="text1"/>
          <w:sz w:val="24"/>
          <w:szCs w:val="24"/>
          <w:lang w:eastAsia="tr-TR"/>
        </w:rPr>
        <w:t xml:space="preserve">Hayvanların genel sağlık durumu ve kondisyonlarındaki kötüleşmenin yanı </w:t>
      </w:r>
      <w:r w:rsidR="00733E3F">
        <w:rPr>
          <w:rFonts w:ascii="Times New Roman" w:eastAsia="Times New Roman" w:hAnsi="Times New Roman"/>
          <w:color w:val="000000" w:themeColor="text1"/>
          <w:sz w:val="24"/>
          <w:szCs w:val="24"/>
          <w:lang w:eastAsia="tr-TR"/>
        </w:rPr>
        <w:t>sıra yem tüketiminde</w:t>
      </w:r>
      <w:r w:rsidR="004E25FA">
        <w:rPr>
          <w:rFonts w:ascii="Times New Roman" w:eastAsia="Times New Roman" w:hAnsi="Times New Roman"/>
          <w:color w:val="000000" w:themeColor="text1"/>
          <w:sz w:val="24"/>
          <w:szCs w:val="24"/>
          <w:lang w:eastAsia="tr-TR"/>
        </w:rPr>
        <w:t xml:space="preserve"> azalma, </w:t>
      </w:r>
      <w:r w:rsidR="00733E3F">
        <w:rPr>
          <w:rFonts w:ascii="Times New Roman" w:eastAsia="Times New Roman" w:hAnsi="Times New Roman"/>
          <w:color w:val="000000" w:themeColor="text1"/>
          <w:sz w:val="24"/>
          <w:szCs w:val="24"/>
          <w:lang w:eastAsia="tr-TR"/>
        </w:rPr>
        <w:t>performansta düşme</w:t>
      </w:r>
      <w:r w:rsidR="00836423">
        <w:rPr>
          <w:rFonts w:ascii="Times New Roman" w:eastAsia="Times New Roman" w:hAnsi="Times New Roman"/>
          <w:color w:val="000000" w:themeColor="text1"/>
          <w:sz w:val="24"/>
          <w:szCs w:val="24"/>
          <w:lang w:eastAsia="tr-TR"/>
        </w:rPr>
        <w:t>, dehidrasyon, canlı ağırlı</w:t>
      </w:r>
      <w:r w:rsidR="00C15EEA">
        <w:rPr>
          <w:rFonts w:ascii="Times New Roman" w:eastAsia="Times New Roman" w:hAnsi="Times New Roman"/>
          <w:color w:val="000000" w:themeColor="text1"/>
          <w:sz w:val="24"/>
          <w:szCs w:val="24"/>
          <w:lang w:eastAsia="tr-TR"/>
        </w:rPr>
        <w:t>k kaybı</w:t>
      </w:r>
      <w:r w:rsidR="00CB24D5" w:rsidRPr="00745C3F">
        <w:rPr>
          <w:rFonts w:ascii="Times New Roman" w:eastAsia="Times New Roman" w:hAnsi="Times New Roman"/>
          <w:color w:val="000000" w:themeColor="text1"/>
          <w:sz w:val="24"/>
          <w:szCs w:val="24"/>
          <w:lang w:eastAsia="tr-TR"/>
        </w:rPr>
        <w:t xml:space="preserve"> ve </w:t>
      </w:r>
      <w:r w:rsidR="004E25FA" w:rsidRPr="00166244">
        <w:rPr>
          <w:rFonts w:ascii="Times New Roman" w:eastAsia="Times New Roman" w:hAnsi="Times New Roman"/>
          <w:color w:val="000000" w:themeColor="text1"/>
          <w:sz w:val="24"/>
          <w:szCs w:val="24"/>
          <w:lang w:eastAsia="tr-TR"/>
        </w:rPr>
        <w:t>ilerleyen vakalarda ölüm</w:t>
      </w:r>
      <w:r w:rsidR="00CB24D5" w:rsidRPr="00745C3F">
        <w:rPr>
          <w:rFonts w:ascii="Times New Roman" w:eastAsia="Times New Roman" w:hAnsi="Times New Roman"/>
          <w:color w:val="000000" w:themeColor="text1"/>
          <w:sz w:val="24"/>
          <w:szCs w:val="24"/>
          <w:lang w:eastAsia="tr-TR"/>
        </w:rPr>
        <w:t xml:space="preserve"> coccidiosis ile bulaşık sürülerde tespit edilen başlıca </w:t>
      </w:r>
      <w:r w:rsidR="00034D1C">
        <w:rPr>
          <w:rFonts w:ascii="Times New Roman" w:eastAsia="Times New Roman" w:hAnsi="Times New Roman"/>
          <w:color w:val="000000" w:themeColor="text1"/>
          <w:sz w:val="24"/>
          <w:szCs w:val="24"/>
          <w:lang w:eastAsia="tr-TR"/>
        </w:rPr>
        <w:t>belirtilerdir</w:t>
      </w:r>
      <w:r w:rsidR="00C15EEA">
        <w:rPr>
          <w:rFonts w:ascii="Times New Roman" w:eastAsia="Times New Roman" w:hAnsi="Times New Roman"/>
          <w:color w:val="000000" w:themeColor="text1"/>
          <w:sz w:val="24"/>
          <w:szCs w:val="24"/>
          <w:lang w:eastAsia="tr-TR"/>
        </w:rPr>
        <w:t xml:space="preserve"> (Turk</w:t>
      </w:r>
      <w:r w:rsidR="00B20A94">
        <w:rPr>
          <w:rFonts w:ascii="Times New Roman" w:eastAsia="Times New Roman" w:hAnsi="Times New Roman"/>
          <w:color w:val="000000" w:themeColor="text1"/>
          <w:sz w:val="24"/>
          <w:szCs w:val="24"/>
          <w:lang w:eastAsia="tr-TR"/>
        </w:rPr>
        <w:t>,</w:t>
      </w:r>
      <w:r w:rsidR="009C333A">
        <w:rPr>
          <w:rFonts w:ascii="Times New Roman" w:eastAsia="Times New Roman" w:hAnsi="Times New Roman"/>
          <w:color w:val="000000" w:themeColor="text1"/>
          <w:sz w:val="24"/>
          <w:szCs w:val="24"/>
          <w:lang w:eastAsia="tr-TR"/>
        </w:rPr>
        <w:t xml:space="preserve"> 1978; </w:t>
      </w:r>
      <w:r w:rsidR="00C15EEA">
        <w:rPr>
          <w:rFonts w:ascii="Times New Roman" w:eastAsia="Times New Roman" w:hAnsi="Times New Roman"/>
          <w:color w:val="000000" w:themeColor="text1"/>
          <w:sz w:val="24"/>
          <w:szCs w:val="24"/>
          <w:lang w:eastAsia="tr-TR"/>
        </w:rPr>
        <w:t>McDougald</w:t>
      </w:r>
      <w:r w:rsidR="00B20A94">
        <w:rPr>
          <w:rFonts w:ascii="Times New Roman" w:eastAsia="Times New Roman" w:hAnsi="Times New Roman"/>
          <w:color w:val="000000" w:themeColor="text1"/>
          <w:sz w:val="24"/>
          <w:szCs w:val="24"/>
          <w:lang w:eastAsia="tr-TR"/>
        </w:rPr>
        <w:t>,</w:t>
      </w:r>
      <w:r w:rsidR="00C15EEA">
        <w:rPr>
          <w:rFonts w:ascii="Times New Roman" w:eastAsia="Times New Roman" w:hAnsi="Times New Roman"/>
          <w:color w:val="000000" w:themeColor="text1"/>
          <w:sz w:val="24"/>
          <w:szCs w:val="24"/>
          <w:lang w:eastAsia="tr-TR"/>
        </w:rPr>
        <w:t xml:space="preserve"> 2003).</w:t>
      </w:r>
      <w:r w:rsidR="00836423">
        <w:rPr>
          <w:rFonts w:ascii="Times New Roman" w:eastAsia="Times New Roman" w:hAnsi="Times New Roman"/>
          <w:color w:val="000000" w:themeColor="text1"/>
          <w:sz w:val="24"/>
          <w:szCs w:val="24"/>
          <w:lang w:eastAsia="tr-TR"/>
        </w:rPr>
        <w:t xml:space="preserve"> </w:t>
      </w:r>
    </w:p>
    <w:p w14:paraId="3110DEAC" w14:textId="5D90C123" w:rsidR="00205DD7" w:rsidRDefault="00D223CB" w:rsidP="0056017F">
      <w:pPr>
        <w:spacing w:after="0" w:line="360" w:lineRule="auto"/>
        <w:ind w:left="216" w:firstLine="444"/>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 xml:space="preserve">Coccidiosis’ten </w:t>
      </w:r>
      <w:r w:rsidR="00566193" w:rsidRPr="00566193">
        <w:rPr>
          <w:rFonts w:ascii="Times New Roman" w:eastAsia="Times New Roman" w:hAnsi="Times New Roman"/>
          <w:sz w:val="24"/>
          <w:szCs w:val="24"/>
          <w:lang w:eastAsia="tr-TR"/>
        </w:rPr>
        <w:t xml:space="preserve">korunmak ve kanatlı hayvan yetiştiriciliğinde sebep olduğu ekonomik kayıpları </w:t>
      </w:r>
      <w:r w:rsidR="00443353">
        <w:rPr>
          <w:rFonts w:ascii="Times New Roman" w:eastAsia="Times New Roman" w:hAnsi="Times New Roman"/>
          <w:sz w:val="24"/>
          <w:szCs w:val="24"/>
          <w:lang w:eastAsia="tr-TR"/>
        </w:rPr>
        <w:t>azaltmak amacıyla anticoccidial</w:t>
      </w:r>
      <w:r w:rsidR="00AF3682">
        <w:rPr>
          <w:rFonts w:ascii="Times New Roman" w:eastAsia="Times New Roman" w:hAnsi="Times New Roman"/>
          <w:sz w:val="24"/>
          <w:szCs w:val="24"/>
          <w:lang w:eastAsia="tr-TR"/>
        </w:rPr>
        <w:t>ler</w:t>
      </w:r>
      <w:r w:rsidR="00D44BF8">
        <w:rPr>
          <w:rFonts w:ascii="Times New Roman" w:eastAsia="Times New Roman" w:hAnsi="Times New Roman"/>
          <w:sz w:val="24"/>
          <w:szCs w:val="24"/>
          <w:lang w:eastAsia="tr-TR"/>
        </w:rPr>
        <w:t xml:space="preserve"> (koksidiyostatlar) </w:t>
      </w:r>
      <w:r w:rsidR="007C620A">
        <w:rPr>
          <w:rFonts w:ascii="Times New Roman" w:eastAsia="Times New Roman" w:hAnsi="Times New Roman"/>
          <w:sz w:val="24"/>
          <w:szCs w:val="24"/>
          <w:lang w:eastAsia="tr-TR"/>
        </w:rPr>
        <w:t>uzun</w:t>
      </w:r>
      <w:r w:rsidR="00566193" w:rsidRPr="00566193">
        <w:rPr>
          <w:rFonts w:ascii="Times New Roman" w:eastAsia="Times New Roman" w:hAnsi="Times New Roman"/>
          <w:sz w:val="24"/>
          <w:szCs w:val="24"/>
          <w:lang w:eastAsia="tr-TR"/>
        </w:rPr>
        <w:t xml:space="preserve"> süredir düzenli ve başarılı olarak kullanılmaktadır. </w:t>
      </w:r>
      <w:r w:rsidR="00E9290E">
        <w:rPr>
          <w:rFonts w:ascii="Times New Roman" w:eastAsia="Times New Roman" w:hAnsi="Times New Roman"/>
          <w:sz w:val="24"/>
          <w:szCs w:val="24"/>
          <w:lang w:eastAsia="tr-TR"/>
        </w:rPr>
        <w:t xml:space="preserve">İyonofor antibiyotikler (monensin, salinomisin, </w:t>
      </w:r>
      <w:r w:rsidR="0090470B">
        <w:rPr>
          <w:rFonts w:ascii="Times New Roman" w:eastAsia="Times New Roman" w:hAnsi="Times New Roman"/>
          <w:sz w:val="24"/>
          <w:szCs w:val="24"/>
          <w:lang w:eastAsia="tr-TR"/>
        </w:rPr>
        <w:t>lasalo</w:t>
      </w:r>
      <w:r w:rsidR="00E9290E" w:rsidRPr="00566193">
        <w:rPr>
          <w:rFonts w:ascii="Times New Roman" w:eastAsia="Times New Roman" w:hAnsi="Times New Roman"/>
          <w:sz w:val="24"/>
          <w:szCs w:val="24"/>
          <w:lang w:eastAsia="tr-TR"/>
        </w:rPr>
        <w:t>sid sodyum, narasin, senduramisin</w:t>
      </w:r>
      <w:r w:rsidR="00E9290E">
        <w:rPr>
          <w:rFonts w:ascii="Times New Roman" w:eastAsia="Times New Roman" w:hAnsi="Times New Roman"/>
          <w:sz w:val="24"/>
          <w:szCs w:val="24"/>
          <w:lang w:eastAsia="tr-TR"/>
        </w:rPr>
        <w:t>) k</w:t>
      </w:r>
      <w:r w:rsidR="00E9290E" w:rsidRPr="00566193">
        <w:rPr>
          <w:rFonts w:ascii="Times New Roman" w:eastAsia="Times New Roman" w:hAnsi="Times New Roman"/>
          <w:sz w:val="24"/>
          <w:szCs w:val="24"/>
          <w:lang w:eastAsia="tr-TR"/>
        </w:rPr>
        <w:t xml:space="preserve">anatlı </w:t>
      </w:r>
      <w:r w:rsidR="00AE02F1">
        <w:rPr>
          <w:rFonts w:ascii="Times New Roman" w:eastAsia="Times New Roman" w:hAnsi="Times New Roman"/>
          <w:sz w:val="24"/>
          <w:szCs w:val="24"/>
          <w:lang w:eastAsia="tr-TR"/>
        </w:rPr>
        <w:t>coccidiosis’inin</w:t>
      </w:r>
      <w:r w:rsidR="00E9290E">
        <w:rPr>
          <w:rFonts w:ascii="Times New Roman" w:eastAsia="Times New Roman" w:hAnsi="Times New Roman"/>
          <w:sz w:val="24"/>
          <w:szCs w:val="24"/>
          <w:lang w:eastAsia="tr-TR"/>
        </w:rPr>
        <w:t xml:space="preserve"> önlenmesinde </w:t>
      </w:r>
      <w:r w:rsidR="00AD09ED" w:rsidRPr="00566193">
        <w:rPr>
          <w:rFonts w:ascii="Times New Roman" w:eastAsia="Times New Roman" w:hAnsi="Times New Roman"/>
          <w:sz w:val="24"/>
          <w:szCs w:val="24"/>
          <w:lang w:eastAsia="tr-TR"/>
        </w:rPr>
        <w:t>yaygın olarak kullanılan anti</w:t>
      </w:r>
      <w:r w:rsidR="00E9290E">
        <w:rPr>
          <w:rFonts w:ascii="Times New Roman" w:eastAsia="Times New Roman" w:hAnsi="Times New Roman"/>
          <w:sz w:val="24"/>
          <w:szCs w:val="24"/>
          <w:lang w:eastAsia="tr-TR"/>
        </w:rPr>
        <w:t>coccidial</w:t>
      </w:r>
      <w:r w:rsidR="00AD09ED" w:rsidRPr="00566193">
        <w:rPr>
          <w:rFonts w:ascii="Times New Roman" w:eastAsia="Times New Roman" w:hAnsi="Times New Roman"/>
          <w:sz w:val="24"/>
          <w:szCs w:val="24"/>
          <w:lang w:eastAsia="tr-TR"/>
        </w:rPr>
        <w:t xml:space="preserve"> </w:t>
      </w:r>
      <w:r w:rsidR="00E9290E">
        <w:rPr>
          <w:rFonts w:ascii="Times New Roman" w:eastAsia="Times New Roman" w:hAnsi="Times New Roman"/>
          <w:sz w:val="24"/>
          <w:szCs w:val="24"/>
          <w:lang w:eastAsia="tr-TR"/>
        </w:rPr>
        <w:t xml:space="preserve">ajanlardır </w:t>
      </w:r>
      <w:r w:rsidR="00A37EB4">
        <w:rPr>
          <w:rFonts w:ascii="Times New Roman" w:eastAsia="Times New Roman" w:hAnsi="Times New Roman"/>
          <w:sz w:val="24"/>
          <w:szCs w:val="24"/>
          <w:lang w:eastAsia="tr-TR"/>
        </w:rPr>
        <w:t>(Chapman</w:t>
      </w:r>
      <w:r w:rsidR="00B20A94">
        <w:rPr>
          <w:rFonts w:ascii="Times New Roman" w:eastAsia="Times New Roman" w:hAnsi="Times New Roman"/>
          <w:sz w:val="24"/>
          <w:szCs w:val="24"/>
          <w:lang w:eastAsia="tr-TR"/>
        </w:rPr>
        <w:t>,</w:t>
      </w:r>
      <w:r w:rsidR="00A37EB4">
        <w:rPr>
          <w:rFonts w:ascii="Times New Roman" w:eastAsia="Times New Roman" w:hAnsi="Times New Roman"/>
          <w:sz w:val="24"/>
          <w:szCs w:val="24"/>
          <w:lang w:eastAsia="tr-TR"/>
        </w:rPr>
        <w:t xml:space="preserve"> 2001, </w:t>
      </w:r>
      <w:r w:rsidR="00DA63A4">
        <w:rPr>
          <w:rFonts w:ascii="Times New Roman" w:eastAsia="Times New Roman" w:hAnsi="Times New Roman"/>
          <w:sz w:val="24"/>
          <w:szCs w:val="24"/>
          <w:lang w:eastAsia="tr-TR"/>
        </w:rPr>
        <w:t>201</w:t>
      </w:r>
      <w:r w:rsidR="003E6E74">
        <w:rPr>
          <w:rFonts w:ascii="Times New Roman" w:eastAsia="Times New Roman" w:hAnsi="Times New Roman"/>
          <w:sz w:val="24"/>
          <w:szCs w:val="24"/>
          <w:lang w:eastAsia="tr-TR"/>
        </w:rPr>
        <w:t>4</w:t>
      </w:r>
      <w:r w:rsidR="00AD09ED" w:rsidRPr="00566193">
        <w:rPr>
          <w:rFonts w:ascii="Times New Roman" w:eastAsia="Times New Roman" w:hAnsi="Times New Roman"/>
          <w:sz w:val="24"/>
          <w:szCs w:val="24"/>
          <w:lang w:eastAsia="tr-TR"/>
        </w:rPr>
        <w:t>; Allen and Fetterer</w:t>
      </w:r>
      <w:r w:rsidR="00B20A94">
        <w:rPr>
          <w:rFonts w:ascii="Times New Roman" w:eastAsia="Times New Roman" w:hAnsi="Times New Roman"/>
          <w:sz w:val="24"/>
          <w:szCs w:val="24"/>
          <w:lang w:eastAsia="tr-TR"/>
        </w:rPr>
        <w:t>,</w:t>
      </w:r>
      <w:r w:rsidR="00AD09ED" w:rsidRPr="00566193">
        <w:rPr>
          <w:rFonts w:ascii="Times New Roman" w:eastAsia="Times New Roman" w:hAnsi="Times New Roman"/>
          <w:sz w:val="24"/>
          <w:szCs w:val="24"/>
          <w:lang w:eastAsia="tr-TR"/>
        </w:rPr>
        <w:t xml:space="preserve"> 2002). </w:t>
      </w:r>
      <w:r w:rsidR="00E06D03">
        <w:rPr>
          <w:rFonts w:ascii="Times New Roman" w:eastAsia="Times New Roman" w:hAnsi="Times New Roman"/>
          <w:sz w:val="24"/>
          <w:szCs w:val="24"/>
          <w:lang w:eastAsia="tr-TR"/>
        </w:rPr>
        <w:t xml:space="preserve">Koksidiyostatlar </w:t>
      </w:r>
      <w:r w:rsidR="004E7058" w:rsidRPr="00B56120">
        <w:rPr>
          <w:rFonts w:ascii="Times New Roman" w:eastAsia="Times New Roman" w:hAnsi="Times New Roman"/>
          <w:sz w:val="24"/>
          <w:szCs w:val="24"/>
          <w:lang w:eastAsia="tr-TR"/>
        </w:rPr>
        <w:t>Na</w:t>
      </w:r>
      <w:r w:rsidR="004E7058" w:rsidRPr="00B56120">
        <w:rPr>
          <w:rFonts w:ascii="Times New Roman" w:eastAsia="Times New Roman" w:hAnsi="Times New Roman"/>
          <w:sz w:val="24"/>
          <w:szCs w:val="24"/>
          <w:vertAlign w:val="superscript"/>
          <w:lang w:eastAsia="tr-TR"/>
        </w:rPr>
        <w:t>+</w:t>
      </w:r>
      <w:r w:rsidR="004E7058" w:rsidRPr="00B56120">
        <w:rPr>
          <w:rFonts w:ascii="Times New Roman" w:eastAsia="Times New Roman" w:hAnsi="Times New Roman"/>
          <w:sz w:val="24"/>
          <w:szCs w:val="24"/>
          <w:lang w:eastAsia="tr-TR"/>
        </w:rPr>
        <w:t>, K</w:t>
      </w:r>
      <w:r w:rsidR="004E7058" w:rsidRPr="00B56120">
        <w:rPr>
          <w:rFonts w:ascii="Times New Roman" w:eastAsia="Times New Roman" w:hAnsi="Times New Roman"/>
          <w:sz w:val="24"/>
          <w:szCs w:val="24"/>
          <w:vertAlign w:val="superscript"/>
          <w:lang w:eastAsia="tr-TR"/>
        </w:rPr>
        <w:t>+</w:t>
      </w:r>
      <w:r w:rsidR="004E7058" w:rsidRPr="00B56120">
        <w:rPr>
          <w:rFonts w:ascii="Times New Roman" w:eastAsia="Times New Roman" w:hAnsi="Times New Roman"/>
          <w:sz w:val="24"/>
          <w:szCs w:val="24"/>
          <w:lang w:eastAsia="tr-TR"/>
        </w:rPr>
        <w:t>, Ca</w:t>
      </w:r>
      <w:r w:rsidR="004E7058" w:rsidRPr="00B56120">
        <w:rPr>
          <w:rFonts w:ascii="Times New Roman" w:eastAsia="Times New Roman" w:hAnsi="Times New Roman"/>
          <w:sz w:val="24"/>
          <w:szCs w:val="24"/>
          <w:vertAlign w:val="superscript"/>
          <w:lang w:eastAsia="tr-TR"/>
        </w:rPr>
        <w:t>++</w:t>
      </w:r>
      <w:r w:rsidR="004E7058" w:rsidRPr="00B56120">
        <w:rPr>
          <w:rFonts w:ascii="Times New Roman" w:eastAsia="Times New Roman" w:hAnsi="Times New Roman"/>
          <w:sz w:val="24"/>
          <w:szCs w:val="24"/>
          <w:lang w:eastAsia="tr-TR"/>
        </w:rPr>
        <w:t>, Mg</w:t>
      </w:r>
      <w:r w:rsidR="004E7058" w:rsidRPr="00B56120">
        <w:rPr>
          <w:rFonts w:ascii="Times New Roman" w:eastAsia="Times New Roman" w:hAnsi="Times New Roman"/>
          <w:sz w:val="24"/>
          <w:szCs w:val="24"/>
          <w:vertAlign w:val="superscript"/>
          <w:lang w:eastAsia="tr-TR"/>
        </w:rPr>
        <w:t>++</w:t>
      </w:r>
      <w:r w:rsidR="00DA63A4">
        <w:rPr>
          <w:rFonts w:ascii="Times New Roman" w:eastAsia="Times New Roman" w:hAnsi="Times New Roman"/>
          <w:sz w:val="24"/>
          <w:szCs w:val="24"/>
          <w:lang w:eastAsia="tr-TR"/>
        </w:rPr>
        <w:t xml:space="preserve"> gibi katy</w:t>
      </w:r>
      <w:r w:rsidR="004E7058">
        <w:rPr>
          <w:rFonts w:ascii="Times New Roman" w:eastAsia="Times New Roman" w:hAnsi="Times New Roman"/>
          <w:sz w:val="24"/>
          <w:szCs w:val="24"/>
          <w:lang w:eastAsia="tr-TR"/>
        </w:rPr>
        <w:t>onlarla lipofilik kompleksler oluşturarak biyolojik membranlardan taşınmasını sağlarlar (Pressman</w:t>
      </w:r>
      <w:r w:rsidR="00B20A94">
        <w:rPr>
          <w:rFonts w:ascii="Times New Roman" w:eastAsia="Times New Roman" w:hAnsi="Times New Roman"/>
          <w:sz w:val="24"/>
          <w:szCs w:val="24"/>
          <w:lang w:eastAsia="tr-TR"/>
        </w:rPr>
        <w:t>, 1976;</w:t>
      </w:r>
      <w:r w:rsidR="004E7058">
        <w:rPr>
          <w:rFonts w:ascii="Times New Roman" w:eastAsia="Times New Roman" w:hAnsi="Times New Roman"/>
          <w:sz w:val="24"/>
          <w:szCs w:val="24"/>
          <w:lang w:eastAsia="tr-TR"/>
        </w:rPr>
        <w:t xml:space="preserve"> Smith ve </w:t>
      </w:r>
      <w:r w:rsidR="004E7058" w:rsidRPr="004E7058">
        <w:rPr>
          <w:rFonts w:ascii="Times New Roman" w:eastAsia="Times New Roman" w:hAnsi="Times New Roman"/>
          <w:sz w:val="24"/>
          <w:szCs w:val="24"/>
          <w:lang w:eastAsia="tr-TR"/>
        </w:rPr>
        <w:t>Strout</w:t>
      </w:r>
      <w:r w:rsidR="00B20A94">
        <w:rPr>
          <w:rFonts w:ascii="Times New Roman" w:eastAsia="Times New Roman" w:hAnsi="Times New Roman"/>
          <w:sz w:val="24"/>
          <w:szCs w:val="24"/>
          <w:lang w:eastAsia="tr-TR"/>
        </w:rPr>
        <w:t>,</w:t>
      </w:r>
      <w:r w:rsidR="004E7058">
        <w:rPr>
          <w:rFonts w:ascii="Times New Roman" w:eastAsia="Times New Roman" w:hAnsi="Times New Roman"/>
          <w:sz w:val="24"/>
          <w:szCs w:val="24"/>
          <w:lang w:eastAsia="tr-TR"/>
        </w:rPr>
        <w:t xml:space="preserve"> </w:t>
      </w:r>
      <w:r w:rsidR="004E7058" w:rsidRPr="004E7058">
        <w:rPr>
          <w:rFonts w:ascii="Times New Roman" w:eastAsia="Times New Roman" w:hAnsi="Times New Roman"/>
          <w:sz w:val="24"/>
          <w:szCs w:val="24"/>
          <w:lang w:eastAsia="tr-TR"/>
        </w:rPr>
        <w:t>1979).</w:t>
      </w:r>
      <w:r w:rsidR="005A4457">
        <w:rPr>
          <w:rFonts w:ascii="Times New Roman" w:eastAsia="Times New Roman" w:hAnsi="Times New Roman"/>
          <w:sz w:val="24"/>
          <w:szCs w:val="24"/>
          <w:lang w:eastAsia="tr-TR"/>
        </w:rPr>
        <w:t xml:space="preserve"> </w:t>
      </w:r>
      <w:r w:rsidR="004C4CE2">
        <w:rPr>
          <w:rFonts w:ascii="Times New Roman" w:eastAsia="Times New Roman" w:hAnsi="Times New Roman"/>
          <w:sz w:val="24"/>
          <w:szCs w:val="24"/>
          <w:lang w:eastAsia="tr-TR"/>
        </w:rPr>
        <w:t>Hücre membranından geçişlerde inorganik katyonların hareketlerini kolaylaştırarak etkenin osmotik regülasyon mekanizmalarını bozarlar (McDougald</w:t>
      </w:r>
      <w:r w:rsidR="00B20A94">
        <w:rPr>
          <w:rFonts w:ascii="Times New Roman" w:eastAsia="Times New Roman" w:hAnsi="Times New Roman"/>
          <w:sz w:val="24"/>
          <w:szCs w:val="24"/>
          <w:lang w:eastAsia="tr-TR"/>
        </w:rPr>
        <w:t>,</w:t>
      </w:r>
      <w:r w:rsidR="004C4CE2">
        <w:rPr>
          <w:rFonts w:ascii="Times New Roman" w:eastAsia="Times New Roman" w:hAnsi="Times New Roman"/>
          <w:sz w:val="24"/>
          <w:szCs w:val="24"/>
          <w:lang w:eastAsia="tr-TR"/>
        </w:rPr>
        <w:t xml:space="preserve"> 1990).</w:t>
      </w:r>
      <w:r w:rsidR="00205DD7" w:rsidRPr="00205DD7">
        <w:rPr>
          <w:rFonts w:ascii="Times New Roman" w:eastAsia="Times New Roman" w:hAnsi="Times New Roman"/>
          <w:sz w:val="24"/>
          <w:szCs w:val="24"/>
          <w:lang w:eastAsia="tr-TR"/>
        </w:rPr>
        <w:t xml:space="preserve"> </w:t>
      </w:r>
    </w:p>
    <w:p w14:paraId="1A5C50A7" w14:textId="716A375D" w:rsidR="0090470B" w:rsidRDefault="00933C8B" w:rsidP="0056017F">
      <w:pPr>
        <w:spacing w:after="0" w:line="360" w:lineRule="auto"/>
        <w:ind w:left="216" w:firstLine="444"/>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M</w:t>
      </w:r>
      <w:r w:rsidR="00205DD7" w:rsidRPr="0008431C">
        <w:rPr>
          <w:rFonts w:ascii="Times New Roman" w:eastAsia="Times New Roman" w:hAnsi="Times New Roman"/>
          <w:sz w:val="24"/>
          <w:szCs w:val="24"/>
          <w:lang w:eastAsia="tr-TR"/>
        </w:rPr>
        <w:t>onensin</w:t>
      </w:r>
      <w:r w:rsidR="00205DD7">
        <w:rPr>
          <w:rFonts w:ascii="Times New Roman" w:eastAsia="Times New Roman" w:hAnsi="Times New Roman"/>
          <w:sz w:val="24"/>
          <w:szCs w:val="24"/>
          <w:lang w:eastAsia="tr-TR"/>
        </w:rPr>
        <w:t xml:space="preserve"> sodyum’un yapısı </w:t>
      </w:r>
      <w:r w:rsidR="009C333A">
        <w:rPr>
          <w:rFonts w:ascii="Times New Roman" w:eastAsia="Times New Roman" w:hAnsi="Times New Roman"/>
          <w:sz w:val="24"/>
          <w:szCs w:val="24"/>
          <w:lang w:eastAsia="tr-TR"/>
        </w:rPr>
        <w:t>Agratap ve ark</w:t>
      </w:r>
      <w:r>
        <w:rPr>
          <w:rFonts w:ascii="Times New Roman" w:eastAsia="Times New Roman" w:hAnsi="Times New Roman"/>
          <w:sz w:val="24"/>
          <w:szCs w:val="24"/>
          <w:lang w:eastAsia="tr-TR"/>
        </w:rPr>
        <w:t xml:space="preserve"> (1967) tarafından </w:t>
      </w:r>
      <w:r w:rsidR="00205DD7">
        <w:rPr>
          <w:rFonts w:ascii="Times New Roman" w:eastAsia="Times New Roman" w:hAnsi="Times New Roman"/>
          <w:sz w:val="24"/>
          <w:szCs w:val="24"/>
          <w:lang w:eastAsia="tr-TR"/>
        </w:rPr>
        <w:t>tarif edilmiş</w:t>
      </w:r>
      <w:r w:rsidR="00205DD7" w:rsidRPr="0008431C">
        <w:rPr>
          <w:rFonts w:ascii="Times New Roman" w:eastAsia="Times New Roman" w:hAnsi="Times New Roman"/>
          <w:sz w:val="24"/>
          <w:szCs w:val="24"/>
          <w:lang w:eastAsia="tr-TR"/>
        </w:rPr>
        <w:t xml:space="preserve"> ve geniş spektrumlu anticoccidial aktivi</w:t>
      </w:r>
      <w:r w:rsidR="001C4A55">
        <w:rPr>
          <w:rFonts w:ascii="Times New Roman" w:eastAsia="Times New Roman" w:hAnsi="Times New Roman"/>
          <w:sz w:val="24"/>
          <w:szCs w:val="24"/>
          <w:lang w:eastAsia="tr-TR"/>
        </w:rPr>
        <w:t>teye sahip olduğu bildiril</w:t>
      </w:r>
      <w:r>
        <w:rPr>
          <w:rFonts w:ascii="Times New Roman" w:eastAsia="Times New Roman" w:hAnsi="Times New Roman"/>
          <w:sz w:val="24"/>
          <w:szCs w:val="24"/>
          <w:lang w:eastAsia="tr-TR"/>
        </w:rPr>
        <w:t>miştir.</w:t>
      </w:r>
      <w:r w:rsidR="00205DD7">
        <w:rPr>
          <w:rFonts w:ascii="Times New Roman" w:eastAsia="Times New Roman" w:hAnsi="Times New Roman"/>
          <w:sz w:val="24"/>
          <w:szCs w:val="24"/>
          <w:lang w:eastAsia="tr-TR"/>
        </w:rPr>
        <w:t xml:space="preserve"> </w:t>
      </w:r>
    </w:p>
    <w:p w14:paraId="01EFE721" w14:textId="628ECC64" w:rsidR="00AD09ED" w:rsidRDefault="005A4457" w:rsidP="0056017F">
      <w:pPr>
        <w:spacing w:after="0" w:line="360" w:lineRule="auto"/>
        <w:ind w:left="216" w:firstLine="444"/>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 xml:space="preserve">Smith ve Strout </w:t>
      </w:r>
      <w:r w:rsidR="0090470B">
        <w:rPr>
          <w:rFonts w:ascii="Times New Roman" w:eastAsia="Times New Roman" w:hAnsi="Times New Roman"/>
          <w:sz w:val="24"/>
          <w:szCs w:val="24"/>
          <w:lang w:eastAsia="tr-TR"/>
        </w:rPr>
        <w:t>(1979)’un bildirdiğine göre narasin ve lasalosid konak hücreye zarar vermeden sporozoitin şişmesine ve tahribatına neden olmaktadır.</w:t>
      </w:r>
    </w:p>
    <w:p w14:paraId="0F9DDFB0" w14:textId="66A07152" w:rsidR="00541D4C" w:rsidRPr="0042295B" w:rsidRDefault="00541D4C" w:rsidP="0056017F">
      <w:pPr>
        <w:spacing w:after="0" w:line="360" w:lineRule="auto"/>
        <w:ind w:left="216" w:firstLine="444"/>
        <w:jc w:val="both"/>
        <w:rPr>
          <w:rFonts w:ascii="Times New Roman" w:eastAsia="Times New Roman" w:hAnsi="Times New Roman"/>
          <w:sz w:val="24"/>
          <w:szCs w:val="24"/>
          <w:lang w:eastAsia="tr-TR"/>
        </w:rPr>
      </w:pPr>
      <w:r w:rsidRPr="002E0F72">
        <w:rPr>
          <w:rFonts w:ascii="Times New Roman" w:eastAsia="Times New Roman" w:hAnsi="Times New Roman"/>
          <w:color w:val="000000" w:themeColor="text1"/>
          <w:sz w:val="24"/>
          <w:szCs w:val="24"/>
          <w:lang w:eastAsia="tr-TR"/>
        </w:rPr>
        <w:t>Monensin, salinomisin ve lasalosid ile yapılan çalışmalar bu üç iyonofor antibiyotiğin sitoplazmik membrandaki sodyum-potasyum pompasını değiştirerek sodyum seviyesini arttırırken potasyum seviyesini azalttığını göstermektedir (</w:t>
      </w:r>
      <w:r>
        <w:rPr>
          <w:rFonts w:ascii="Times New Roman" w:eastAsia="Times New Roman" w:hAnsi="Times New Roman"/>
          <w:color w:val="000000" w:themeColor="text1"/>
          <w:sz w:val="24"/>
          <w:szCs w:val="24"/>
          <w:lang w:eastAsia="tr-TR"/>
        </w:rPr>
        <w:t>Smith ve</w:t>
      </w:r>
      <w:r w:rsidRPr="002E0F72">
        <w:rPr>
          <w:rFonts w:ascii="Times New Roman" w:eastAsia="Times New Roman" w:hAnsi="Times New Roman"/>
          <w:color w:val="000000" w:themeColor="text1"/>
          <w:sz w:val="24"/>
          <w:szCs w:val="24"/>
          <w:lang w:eastAsia="tr-TR"/>
        </w:rPr>
        <w:t xml:space="preserve"> Galloway</w:t>
      </w:r>
      <w:r w:rsidR="00C25DC7">
        <w:rPr>
          <w:rFonts w:ascii="Times New Roman" w:eastAsia="Times New Roman" w:hAnsi="Times New Roman"/>
          <w:color w:val="000000" w:themeColor="text1"/>
          <w:sz w:val="24"/>
          <w:szCs w:val="24"/>
          <w:lang w:eastAsia="tr-TR"/>
        </w:rPr>
        <w:t>,</w:t>
      </w:r>
      <w:r w:rsidRPr="002E0F72">
        <w:rPr>
          <w:rFonts w:ascii="Times New Roman" w:eastAsia="Times New Roman" w:hAnsi="Times New Roman"/>
          <w:color w:val="000000" w:themeColor="text1"/>
          <w:sz w:val="24"/>
          <w:szCs w:val="24"/>
          <w:lang w:eastAsia="tr-TR"/>
        </w:rPr>
        <w:t xml:space="preserve"> 1983).</w:t>
      </w:r>
    </w:p>
    <w:p w14:paraId="0AFE3622" w14:textId="34284BFA" w:rsidR="00AD09ED" w:rsidRDefault="00B9206D" w:rsidP="0056017F">
      <w:pPr>
        <w:spacing w:after="0" w:line="360" w:lineRule="auto"/>
        <w:ind w:left="216" w:firstLine="444"/>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lastRenderedPageBreak/>
        <w:t>Yapılan çalışmalar m</w:t>
      </w:r>
      <w:r w:rsidR="00AD09ED" w:rsidRPr="0008431C">
        <w:rPr>
          <w:rFonts w:ascii="Times New Roman" w:eastAsia="Times New Roman" w:hAnsi="Times New Roman"/>
          <w:sz w:val="24"/>
          <w:szCs w:val="24"/>
          <w:lang w:eastAsia="tr-TR"/>
        </w:rPr>
        <w:t xml:space="preserve">onensin verilen etlik civcivlerde </w:t>
      </w:r>
      <w:r w:rsidR="00E06D03">
        <w:rPr>
          <w:rFonts w:ascii="Times New Roman" w:eastAsia="Times New Roman" w:hAnsi="Times New Roman"/>
          <w:sz w:val="24"/>
          <w:szCs w:val="24"/>
          <w:lang w:eastAsia="tr-TR"/>
        </w:rPr>
        <w:t xml:space="preserve">canlı ağırlık ve yem dönüşüm oranında iyileşmenin sağlandığı, </w:t>
      </w:r>
      <w:r w:rsidR="00AD09ED" w:rsidRPr="0008431C">
        <w:rPr>
          <w:rFonts w:ascii="Times New Roman" w:eastAsia="Times New Roman" w:hAnsi="Times New Roman"/>
          <w:sz w:val="24"/>
          <w:szCs w:val="24"/>
          <w:lang w:eastAsia="tr-TR"/>
        </w:rPr>
        <w:t xml:space="preserve">mortalite ve lezyon skorunda </w:t>
      </w:r>
      <w:r w:rsidR="00E06D03">
        <w:rPr>
          <w:rFonts w:ascii="Times New Roman" w:eastAsia="Times New Roman" w:hAnsi="Times New Roman"/>
          <w:sz w:val="24"/>
          <w:szCs w:val="24"/>
          <w:lang w:eastAsia="tr-TR"/>
        </w:rPr>
        <w:t xml:space="preserve">da </w:t>
      </w:r>
      <w:r w:rsidR="00AD09ED" w:rsidRPr="0008431C">
        <w:rPr>
          <w:rFonts w:ascii="Times New Roman" w:eastAsia="Times New Roman" w:hAnsi="Times New Roman"/>
          <w:sz w:val="24"/>
          <w:szCs w:val="24"/>
          <w:lang w:eastAsia="tr-TR"/>
        </w:rPr>
        <w:t>azalma olduğu bildirilmiştir (MacPherson</w:t>
      </w:r>
      <w:r w:rsidR="00C25DC7">
        <w:rPr>
          <w:rFonts w:ascii="Times New Roman" w:eastAsia="Times New Roman" w:hAnsi="Times New Roman"/>
          <w:sz w:val="24"/>
          <w:szCs w:val="24"/>
          <w:lang w:eastAsia="tr-TR"/>
        </w:rPr>
        <w:t>,</w:t>
      </w:r>
      <w:r w:rsidR="00AD09ED" w:rsidRPr="0008431C">
        <w:rPr>
          <w:rFonts w:ascii="Times New Roman" w:eastAsia="Times New Roman" w:hAnsi="Times New Roman"/>
          <w:sz w:val="24"/>
          <w:szCs w:val="24"/>
          <w:lang w:eastAsia="tr-TR"/>
        </w:rPr>
        <w:t xml:space="preserve"> 1978).</w:t>
      </w:r>
    </w:p>
    <w:p w14:paraId="3B3810D9" w14:textId="396972ED" w:rsidR="00373DE0" w:rsidRDefault="00C233D3" w:rsidP="0056017F">
      <w:pPr>
        <w:spacing w:after="0" w:line="360" w:lineRule="auto"/>
        <w:ind w:left="216" w:firstLine="444"/>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Monensine k</w:t>
      </w:r>
      <w:r w:rsidR="00541D4C">
        <w:rPr>
          <w:rFonts w:ascii="Times New Roman" w:eastAsia="Times New Roman" w:hAnsi="Times New Roman"/>
          <w:sz w:val="24"/>
          <w:szCs w:val="24"/>
          <w:lang w:eastAsia="tr-TR"/>
        </w:rPr>
        <w:t>arşı direncin yavaş gelişmesi ile birlikte</w:t>
      </w:r>
      <w:r>
        <w:rPr>
          <w:rFonts w:ascii="Times New Roman" w:eastAsia="Times New Roman" w:hAnsi="Times New Roman"/>
          <w:sz w:val="24"/>
          <w:szCs w:val="24"/>
          <w:lang w:eastAsia="tr-TR"/>
        </w:rPr>
        <w:t xml:space="preserve"> enfeksiyona maruz kalmış hayvanlarda doğal immunite oluşurken klinik belirtileri ortadan kaldırması monensinin hala kullanılmaya devam edilmesini</w:t>
      </w:r>
      <w:r w:rsidR="00533A44">
        <w:rPr>
          <w:rFonts w:ascii="Times New Roman" w:eastAsia="Times New Roman" w:hAnsi="Times New Roman"/>
          <w:sz w:val="24"/>
          <w:szCs w:val="24"/>
          <w:lang w:eastAsia="tr-TR"/>
        </w:rPr>
        <w:t xml:space="preserve"> desteklemektedir (Chapman</w:t>
      </w:r>
      <w:r w:rsidR="00C25DC7">
        <w:rPr>
          <w:rFonts w:ascii="Times New Roman" w:eastAsia="Times New Roman" w:hAnsi="Times New Roman"/>
          <w:sz w:val="24"/>
          <w:szCs w:val="24"/>
          <w:lang w:eastAsia="tr-TR"/>
        </w:rPr>
        <w:t>,</w:t>
      </w:r>
      <w:r w:rsidR="00533A44">
        <w:rPr>
          <w:rFonts w:ascii="Times New Roman" w:eastAsia="Times New Roman" w:hAnsi="Times New Roman"/>
          <w:sz w:val="24"/>
          <w:szCs w:val="24"/>
          <w:lang w:eastAsia="tr-TR"/>
        </w:rPr>
        <w:t xml:space="preserve"> 1984</w:t>
      </w:r>
      <w:r w:rsidR="009C333A">
        <w:rPr>
          <w:rFonts w:ascii="Times New Roman" w:eastAsia="Times New Roman" w:hAnsi="Times New Roman"/>
          <w:sz w:val="24"/>
          <w:szCs w:val="24"/>
          <w:lang w:eastAsia="tr-TR"/>
        </w:rPr>
        <w:t xml:space="preserve">; </w:t>
      </w:r>
      <w:r>
        <w:rPr>
          <w:rFonts w:ascii="Times New Roman" w:eastAsia="Times New Roman" w:hAnsi="Times New Roman"/>
          <w:sz w:val="24"/>
          <w:szCs w:val="24"/>
          <w:lang w:eastAsia="tr-TR"/>
        </w:rPr>
        <w:t>1999).</w:t>
      </w:r>
      <w:r w:rsidR="00452CF2">
        <w:rPr>
          <w:rFonts w:ascii="Times New Roman" w:eastAsia="Times New Roman" w:hAnsi="Times New Roman"/>
          <w:sz w:val="24"/>
          <w:szCs w:val="24"/>
          <w:lang w:eastAsia="tr-TR"/>
        </w:rPr>
        <w:t xml:space="preserve"> </w:t>
      </w:r>
      <w:r w:rsidR="005F6969">
        <w:rPr>
          <w:rFonts w:ascii="Times New Roman" w:eastAsia="Times New Roman" w:hAnsi="Times New Roman"/>
          <w:sz w:val="24"/>
          <w:szCs w:val="24"/>
          <w:lang w:eastAsia="tr-TR"/>
        </w:rPr>
        <w:t>Ancak s</w:t>
      </w:r>
      <w:r w:rsidR="00452CF2">
        <w:rPr>
          <w:rFonts w:ascii="Times New Roman" w:eastAsia="Times New Roman" w:hAnsi="Times New Roman"/>
          <w:sz w:val="24"/>
          <w:szCs w:val="24"/>
          <w:lang w:eastAsia="tr-TR"/>
        </w:rPr>
        <w:t>on yıllarda uzun süreli ve bilinçsizce</w:t>
      </w:r>
      <w:r w:rsidR="005F6969">
        <w:rPr>
          <w:rFonts w:ascii="Times New Roman" w:eastAsia="Times New Roman" w:hAnsi="Times New Roman"/>
          <w:sz w:val="24"/>
          <w:szCs w:val="24"/>
          <w:lang w:eastAsia="tr-TR"/>
        </w:rPr>
        <w:t xml:space="preserve"> </w:t>
      </w:r>
      <w:r w:rsidR="00AD09ED" w:rsidRPr="00566193">
        <w:rPr>
          <w:rFonts w:ascii="Times New Roman" w:eastAsia="Times New Roman" w:hAnsi="Times New Roman"/>
          <w:sz w:val="24"/>
          <w:szCs w:val="24"/>
          <w:lang w:eastAsia="tr-TR"/>
        </w:rPr>
        <w:t>anti</w:t>
      </w:r>
      <w:r w:rsidR="004245AB">
        <w:rPr>
          <w:rFonts w:ascii="Times New Roman" w:eastAsia="Times New Roman" w:hAnsi="Times New Roman"/>
          <w:sz w:val="24"/>
          <w:szCs w:val="24"/>
          <w:lang w:eastAsia="tr-TR"/>
        </w:rPr>
        <w:t>coccidial</w:t>
      </w:r>
      <w:r w:rsidR="005F6969">
        <w:rPr>
          <w:rFonts w:ascii="Times New Roman" w:eastAsia="Times New Roman" w:hAnsi="Times New Roman"/>
          <w:sz w:val="24"/>
          <w:szCs w:val="24"/>
          <w:lang w:eastAsia="tr-TR"/>
        </w:rPr>
        <w:t xml:space="preserve"> </w:t>
      </w:r>
      <w:r w:rsidR="004245AB">
        <w:rPr>
          <w:rFonts w:ascii="Times New Roman" w:eastAsia="Times New Roman" w:hAnsi="Times New Roman"/>
          <w:sz w:val="24"/>
          <w:szCs w:val="24"/>
          <w:lang w:eastAsia="tr-TR"/>
        </w:rPr>
        <w:t>kullanımı</w:t>
      </w:r>
      <w:r w:rsidR="00452CF2">
        <w:rPr>
          <w:rFonts w:ascii="Times New Roman" w:eastAsia="Times New Roman" w:hAnsi="Times New Roman"/>
          <w:sz w:val="24"/>
          <w:szCs w:val="24"/>
          <w:lang w:eastAsia="tr-TR"/>
        </w:rPr>
        <w:t xml:space="preserve"> sonucu </w:t>
      </w:r>
      <w:r w:rsidR="005F6969">
        <w:rPr>
          <w:rFonts w:ascii="Times New Roman" w:eastAsia="Times New Roman" w:hAnsi="Times New Roman"/>
          <w:sz w:val="24"/>
          <w:szCs w:val="24"/>
          <w:lang w:eastAsia="tr-TR"/>
        </w:rPr>
        <w:t xml:space="preserve">oluşan </w:t>
      </w:r>
      <w:r w:rsidR="005F6969" w:rsidRPr="00912AA1">
        <w:rPr>
          <w:rFonts w:ascii="Times New Roman" w:eastAsia="Times New Roman" w:hAnsi="Times New Roman"/>
          <w:sz w:val="24"/>
          <w:szCs w:val="24"/>
          <w:lang w:eastAsia="tr-TR"/>
        </w:rPr>
        <w:t>direnç</w:t>
      </w:r>
      <w:r w:rsidR="00452CF2">
        <w:rPr>
          <w:rFonts w:ascii="Times New Roman" w:eastAsia="Times New Roman" w:hAnsi="Times New Roman"/>
          <w:sz w:val="24"/>
          <w:szCs w:val="24"/>
          <w:lang w:eastAsia="tr-TR"/>
        </w:rPr>
        <w:t xml:space="preserve">li </w:t>
      </w:r>
      <w:r w:rsidR="00452CF2" w:rsidRPr="00452CF2">
        <w:rPr>
          <w:rFonts w:ascii="Times New Roman" w:eastAsia="Times New Roman" w:hAnsi="Times New Roman"/>
          <w:i/>
          <w:sz w:val="24"/>
          <w:szCs w:val="24"/>
          <w:lang w:eastAsia="tr-TR"/>
        </w:rPr>
        <w:t>Eimeria</w:t>
      </w:r>
      <w:r w:rsidR="00452CF2">
        <w:rPr>
          <w:rFonts w:ascii="Times New Roman" w:eastAsia="Times New Roman" w:hAnsi="Times New Roman"/>
          <w:sz w:val="24"/>
          <w:szCs w:val="24"/>
          <w:lang w:eastAsia="tr-TR"/>
        </w:rPr>
        <w:t xml:space="preserve"> türleri</w:t>
      </w:r>
      <w:r w:rsidR="00AD09ED" w:rsidRPr="00912AA1">
        <w:rPr>
          <w:rFonts w:ascii="Times New Roman" w:eastAsia="Times New Roman" w:hAnsi="Times New Roman"/>
          <w:sz w:val="24"/>
          <w:szCs w:val="24"/>
          <w:lang w:eastAsia="tr-TR"/>
        </w:rPr>
        <w:t xml:space="preserve"> </w:t>
      </w:r>
      <w:r w:rsidR="009A175D" w:rsidRPr="00912AA1">
        <w:rPr>
          <w:rFonts w:ascii="Times New Roman" w:eastAsia="Times New Roman" w:hAnsi="Times New Roman"/>
          <w:sz w:val="24"/>
          <w:szCs w:val="24"/>
          <w:lang w:eastAsia="tr-TR"/>
        </w:rPr>
        <w:t>(Chapman</w:t>
      </w:r>
      <w:r w:rsidR="009C333A">
        <w:rPr>
          <w:rFonts w:ascii="Times New Roman" w:eastAsia="Times New Roman" w:hAnsi="Times New Roman"/>
          <w:sz w:val="24"/>
          <w:szCs w:val="24"/>
          <w:lang w:eastAsia="tr-TR"/>
        </w:rPr>
        <w:t>,</w:t>
      </w:r>
      <w:r w:rsidR="00AD09ED" w:rsidRPr="00912AA1">
        <w:rPr>
          <w:rFonts w:ascii="Times New Roman" w:eastAsia="Times New Roman" w:hAnsi="Times New Roman"/>
          <w:sz w:val="24"/>
          <w:szCs w:val="24"/>
          <w:lang w:eastAsia="tr-TR"/>
        </w:rPr>
        <w:t xml:space="preserve"> 1997,</w:t>
      </w:r>
      <w:r w:rsidR="009C333A">
        <w:rPr>
          <w:rFonts w:ascii="Times New Roman" w:eastAsia="Times New Roman" w:hAnsi="Times New Roman"/>
          <w:sz w:val="24"/>
          <w:szCs w:val="24"/>
          <w:lang w:eastAsia="tr-TR"/>
        </w:rPr>
        <w:t xml:space="preserve"> 1998, 1999; Allen ve Fetterer, 2002;</w:t>
      </w:r>
      <w:r w:rsidR="009A175D" w:rsidRPr="00912AA1">
        <w:rPr>
          <w:rFonts w:ascii="Times New Roman" w:eastAsia="Times New Roman" w:hAnsi="Times New Roman"/>
          <w:sz w:val="24"/>
          <w:szCs w:val="24"/>
          <w:lang w:eastAsia="tr-TR"/>
        </w:rPr>
        <w:t xml:space="preserve"> </w:t>
      </w:r>
      <w:r w:rsidR="009A175D" w:rsidRPr="00DB0643">
        <w:rPr>
          <w:rFonts w:ascii="Times New Roman" w:eastAsia="Times New Roman" w:hAnsi="Times New Roman"/>
          <w:sz w:val="24"/>
          <w:szCs w:val="24"/>
          <w:lang w:eastAsia="tr-TR"/>
        </w:rPr>
        <w:t>Elmushara</w:t>
      </w:r>
      <w:r w:rsidR="009A175D" w:rsidRPr="00912AA1">
        <w:rPr>
          <w:rFonts w:ascii="Times New Roman" w:eastAsia="Times New Roman" w:hAnsi="Times New Roman"/>
          <w:sz w:val="24"/>
          <w:szCs w:val="24"/>
          <w:lang w:eastAsia="tr-TR"/>
        </w:rPr>
        <w:t>f</w:t>
      </w:r>
      <w:r w:rsidR="00DB0643">
        <w:rPr>
          <w:rFonts w:ascii="Times New Roman" w:eastAsia="Times New Roman" w:hAnsi="Times New Roman"/>
          <w:sz w:val="24"/>
          <w:szCs w:val="24"/>
          <w:lang w:eastAsia="tr-TR"/>
        </w:rPr>
        <w:t xml:space="preserve"> ve Beynen,</w:t>
      </w:r>
      <w:r w:rsidR="00AD09ED" w:rsidRPr="00912AA1">
        <w:rPr>
          <w:rFonts w:ascii="Times New Roman" w:eastAsia="Times New Roman" w:hAnsi="Times New Roman"/>
          <w:sz w:val="24"/>
          <w:szCs w:val="24"/>
          <w:lang w:eastAsia="tr-TR"/>
        </w:rPr>
        <w:t xml:space="preserve"> </w:t>
      </w:r>
      <w:r w:rsidR="00533A44">
        <w:rPr>
          <w:rFonts w:ascii="Times New Roman" w:eastAsia="Times New Roman" w:hAnsi="Times New Roman"/>
          <w:sz w:val="24"/>
          <w:szCs w:val="24"/>
          <w:lang w:eastAsia="tr-TR"/>
        </w:rPr>
        <w:t>2007</w:t>
      </w:r>
      <w:r w:rsidR="009C333A">
        <w:rPr>
          <w:rFonts w:ascii="Times New Roman" w:eastAsia="Times New Roman" w:hAnsi="Times New Roman"/>
          <w:sz w:val="24"/>
          <w:szCs w:val="24"/>
          <w:lang w:eastAsia="tr-TR"/>
        </w:rPr>
        <w:t>;</w:t>
      </w:r>
      <w:r w:rsidR="00AD09ED" w:rsidRPr="00912AA1">
        <w:rPr>
          <w:rFonts w:ascii="Times New Roman" w:eastAsia="Times New Roman" w:hAnsi="Times New Roman"/>
          <w:sz w:val="24"/>
          <w:szCs w:val="24"/>
          <w:lang w:eastAsia="tr-TR"/>
        </w:rPr>
        <w:t xml:space="preserve"> </w:t>
      </w:r>
      <w:r w:rsidR="00821746">
        <w:rPr>
          <w:rFonts w:ascii="Times New Roman" w:eastAsia="Times New Roman" w:hAnsi="Times New Roman"/>
          <w:sz w:val="24"/>
          <w:szCs w:val="24"/>
          <w:lang w:eastAsia="tr-TR"/>
        </w:rPr>
        <w:t>McDougald</w:t>
      </w:r>
      <w:r w:rsidR="00DB0643">
        <w:rPr>
          <w:rFonts w:ascii="Times New Roman" w:eastAsia="Times New Roman" w:hAnsi="Times New Roman"/>
          <w:sz w:val="24"/>
          <w:szCs w:val="24"/>
          <w:lang w:eastAsia="tr-TR"/>
        </w:rPr>
        <w:t xml:space="preserve"> ve ark, </w:t>
      </w:r>
      <w:r w:rsidR="00821746">
        <w:rPr>
          <w:rFonts w:ascii="Times New Roman" w:eastAsia="Times New Roman" w:hAnsi="Times New Roman"/>
          <w:sz w:val="24"/>
          <w:szCs w:val="24"/>
          <w:lang w:eastAsia="tr-TR"/>
        </w:rPr>
        <w:t>1986</w:t>
      </w:r>
      <w:r w:rsidR="00533A44">
        <w:rPr>
          <w:rFonts w:ascii="Times New Roman" w:eastAsia="Times New Roman" w:hAnsi="Times New Roman"/>
          <w:sz w:val="24"/>
          <w:szCs w:val="24"/>
          <w:lang w:eastAsia="tr-TR"/>
        </w:rPr>
        <w:t>,</w:t>
      </w:r>
      <w:r w:rsidR="00DB0643">
        <w:rPr>
          <w:rFonts w:ascii="Times New Roman" w:eastAsia="Times New Roman" w:hAnsi="Times New Roman"/>
          <w:sz w:val="24"/>
          <w:szCs w:val="24"/>
          <w:lang w:eastAsia="tr-TR"/>
        </w:rPr>
        <w:t xml:space="preserve"> McDougald,</w:t>
      </w:r>
      <w:r w:rsidR="00533A44">
        <w:rPr>
          <w:rFonts w:ascii="Times New Roman" w:eastAsia="Times New Roman" w:hAnsi="Times New Roman"/>
          <w:sz w:val="24"/>
          <w:szCs w:val="24"/>
          <w:lang w:eastAsia="tr-TR"/>
        </w:rPr>
        <w:t xml:space="preserve"> </w:t>
      </w:r>
      <w:r w:rsidR="00AD09ED" w:rsidRPr="00912AA1">
        <w:rPr>
          <w:rFonts w:ascii="Times New Roman" w:eastAsia="Times New Roman" w:hAnsi="Times New Roman"/>
          <w:sz w:val="24"/>
          <w:szCs w:val="24"/>
          <w:lang w:eastAsia="tr-TR"/>
        </w:rPr>
        <w:t>2003)</w:t>
      </w:r>
      <w:r w:rsidR="00452CF2">
        <w:rPr>
          <w:rFonts w:ascii="Times New Roman" w:eastAsia="Times New Roman" w:hAnsi="Times New Roman"/>
          <w:sz w:val="24"/>
          <w:szCs w:val="24"/>
          <w:lang w:eastAsia="tr-TR"/>
        </w:rPr>
        <w:t xml:space="preserve"> bu moleküllerin </w:t>
      </w:r>
      <w:r w:rsidR="00AD09ED" w:rsidRPr="00566193">
        <w:rPr>
          <w:rFonts w:ascii="Times New Roman" w:eastAsia="Times New Roman" w:hAnsi="Times New Roman"/>
          <w:sz w:val="24"/>
          <w:szCs w:val="24"/>
          <w:lang w:eastAsia="tr-TR"/>
        </w:rPr>
        <w:t>tart</w:t>
      </w:r>
      <w:r w:rsidR="00F43083">
        <w:rPr>
          <w:rFonts w:ascii="Times New Roman" w:eastAsia="Times New Roman" w:hAnsi="Times New Roman"/>
          <w:sz w:val="24"/>
          <w:szCs w:val="24"/>
          <w:lang w:eastAsia="tr-TR"/>
        </w:rPr>
        <w:t>ışılan bir konu haline gelmesine sebep olmuştur</w:t>
      </w:r>
      <w:r w:rsidR="00AD09ED" w:rsidRPr="00566193">
        <w:rPr>
          <w:rFonts w:ascii="Times New Roman" w:eastAsia="Times New Roman" w:hAnsi="Times New Roman"/>
          <w:sz w:val="24"/>
          <w:szCs w:val="24"/>
          <w:lang w:eastAsia="tr-TR"/>
        </w:rPr>
        <w:t xml:space="preserve">. </w:t>
      </w:r>
    </w:p>
    <w:p w14:paraId="7D07B9BA" w14:textId="547F826C" w:rsidR="00D67F9B" w:rsidRDefault="00D67F9B" w:rsidP="0056017F">
      <w:pPr>
        <w:spacing w:after="0" w:line="360" w:lineRule="auto"/>
        <w:ind w:left="216" w:firstLine="329"/>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Diğer yandan coccidial</w:t>
      </w:r>
      <w:r w:rsidR="00540BE1">
        <w:rPr>
          <w:rFonts w:ascii="Times New Roman" w:eastAsia="Times New Roman" w:hAnsi="Times New Roman"/>
          <w:sz w:val="24"/>
          <w:szCs w:val="24"/>
          <w:lang w:eastAsia="tr-TR"/>
        </w:rPr>
        <w:t xml:space="preserve"> enfeksiyonlar</w:t>
      </w:r>
      <w:r>
        <w:rPr>
          <w:rFonts w:ascii="Times New Roman" w:eastAsia="Times New Roman" w:hAnsi="Times New Roman"/>
          <w:sz w:val="24"/>
          <w:szCs w:val="24"/>
          <w:lang w:eastAsia="tr-TR"/>
        </w:rPr>
        <w:t xml:space="preserve"> </w:t>
      </w:r>
      <w:r w:rsidR="00570CA9">
        <w:rPr>
          <w:rFonts w:ascii="Times New Roman" w:eastAsia="Times New Roman" w:hAnsi="Times New Roman"/>
          <w:sz w:val="24"/>
          <w:szCs w:val="24"/>
          <w:lang w:eastAsia="tr-TR"/>
        </w:rPr>
        <w:t>Nekrotik E</w:t>
      </w:r>
      <w:r w:rsidR="00396EB5">
        <w:rPr>
          <w:rFonts w:ascii="Times New Roman" w:eastAsia="Times New Roman" w:hAnsi="Times New Roman"/>
          <w:sz w:val="24"/>
          <w:szCs w:val="24"/>
          <w:lang w:eastAsia="tr-TR"/>
        </w:rPr>
        <w:t xml:space="preserve">nteritis gibi </w:t>
      </w:r>
      <w:r w:rsidR="0011256B">
        <w:rPr>
          <w:rFonts w:ascii="Times New Roman" w:eastAsia="Times New Roman" w:hAnsi="Times New Roman"/>
          <w:sz w:val="24"/>
          <w:szCs w:val="24"/>
          <w:lang w:eastAsia="tr-TR"/>
        </w:rPr>
        <w:t>sekonder enfeksiy</w:t>
      </w:r>
      <w:r w:rsidR="00533C80">
        <w:rPr>
          <w:rFonts w:ascii="Times New Roman" w:eastAsia="Times New Roman" w:hAnsi="Times New Roman"/>
          <w:sz w:val="24"/>
          <w:szCs w:val="24"/>
          <w:lang w:eastAsia="tr-TR"/>
        </w:rPr>
        <w:t xml:space="preserve">onlara da neden olabilmektedir. </w:t>
      </w:r>
      <w:r w:rsidR="00396EB5">
        <w:rPr>
          <w:rFonts w:ascii="Times New Roman" w:eastAsia="Times New Roman" w:hAnsi="Times New Roman"/>
          <w:sz w:val="24"/>
          <w:szCs w:val="24"/>
          <w:lang w:eastAsia="tr-TR"/>
        </w:rPr>
        <w:t>Nek</w:t>
      </w:r>
      <w:r w:rsidR="00533C80">
        <w:rPr>
          <w:rFonts w:ascii="Times New Roman" w:eastAsia="Times New Roman" w:hAnsi="Times New Roman"/>
          <w:sz w:val="24"/>
          <w:szCs w:val="24"/>
          <w:lang w:eastAsia="tr-TR"/>
        </w:rPr>
        <w:t xml:space="preserve">rotik </w:t>
      </w:r>
      <w:r w:rsidR="005D2B25">
        <w:rPr>
          <w:rFonts w:ascii="Times New Roman" w:eastAsia="Times New Roman" w:hAnsi="Times New Roman"/>
          <w:sz w:val="24"/>
          <w:szCs w:val="24"/>
          <w:lang w:eastAsia="tr-TR"/>
        </w:rPr>
        <w:t>E</w:t>
      </w:r>
      <w:r w:rsidR="00396EB5">
        <w:rPr>
          <w:rFonts w:ascii="Times New Roman" w:eastAsia="Times New Roman" w:hAnsi="Times New Roman"/>
          <w:sz w:val="24"/>
          <w:szCs w:val="24"/>
          <w:lang w:eastAsia="tr-TR"/>
        </w:rPr>
        <w:t xml:space="preserve">nteritis etkeni olan </w:t>
      </w:r>
      <w:r w:rsidR="0011256B" w:rsidRPr="0011256B">
        <w:rPr>
          <w:rFonts w:ascii="Times New Roman" w:eastAsia="Times New Roman" w:hAnsi="Times New Roman"/>
          <w:i/>
          <w:sz w:val="24"/>
          <w:szCs w:val="24"/>
          <w:lang w:eastAsia="tr-TR"/>
        </w:rPr>
        <w:t>Clostridium perfringens</w:t>
      </w:r>
      <w:r w:rsidR="00292E85">
        <w:rPr>
          <w:rFonts w:ascii="Times New Roman" w:eastAsia="Times New Roman" w:hAnsi="Times New Roman"/>
          <w:i/>
          <w:sz w:val="24"/>
          <w:szCs w:val="24"/>
          <w:lang w:eastAsia="tr-TR"/>
        </w:rPr>
        <w:t>’</w:t>
      </w:r>
      <w:r w:rsidR="00292E85">
        <w:rPr>
          <w:rFonts w:ascii="Times New Roman" w:eastAsia="Times New Roman" w:hAnsi="Times New Roman"/>
          <w:sz w:val="24"/>
          <w:szCs w:val="24"/>
          <w:lang w:eastAsia="tr-TR"/>
        </w:rPr>
        <w:t>in predispoze faktörleri</w:t>
      </w:r>
      <w:r w:rsidR="00533C80">
        <w:rPr>
          <w:rFonts w:ascii="Times New Roman" w:eastAsia="Times New Roman" w:hAnsi="Times New Roman"/>
          <w:sz w:val="24"/>
          <w:szCs w:val="24"/>
          <w:lang w:eastAsia="tr-TR"/>
        </w:rPr>
        <w:t>nin</w:t>
      </w:r>
      <w:r w:rsidR="00292E85" w:rsidRPr="005C342F">
        <w:rPr>
          <w:rFonts w:ascii="Times New Roman" w:eastAsia="Times New Roman" w:hAnsi="Times New Roman"/>
          <w:i/>
          <w:sz w:val="24"/>
          <w:szCs w:val="24"/>
          <w:lang w:eastAsia="tr-TR"/>
        </w:rPr>
        <w:t xml:space="preserve"> Eimeria</w:t>
      </w:r>
      <w:r w:rsidR="004245AB">
        <w:rPr>
          <w:rFonts w:ascii="Times New Roman" w:eastAsia="Times New Roman" w:hAnsi="Times New Roman"/>
          <w:sz w:val="24"/>
          <w:szCs w:val="24"/>
          <w:lang w:eastAsia="tr-TR"/>
        </w:rPr>
        <w:t xml:space="preserve"> etkenleri</w:t>
      </w:r>
      <w:r w:rsidR="00FA5B18">
        <w:rPr>
          <w:rFonts w:ascii="Times New Roman" w:eastAsia="Times New Roman" w:hAnsi="Times New Roman"/>
          <w:sz w:val="24"/>
          <w:szCs w:val="24"/>
          <w:lang w:eastAsia="tr-TR"/>
        </w:rPr>
        <w:t xml:space="preserve">, </w:t>
      </w:r>
      <w:r w:rsidR="00292E85">
        <w:rPr>
          <w:rFonts w:ascii="Times New Roman" w:eastAsia="Times New Roman" w:hAnsi="Times New Roman"/>
          <w:sz w:val="24"/>
          <w:szCs w:val="24"/>
          <w:lang w:eastAsia="tr-TR"/>
        </w:rPr>
        <w:t xml:space="preserve">altlık kalitesi, rasyondaki ani değişiklikler </w:t>
      </w:r>
      <w:r w:rsidR="00BE0F9B">
        <w:rPr>
          <w:rFonts w:ascii="Times New Roman" w:eastAsia="Times New Roman" w:hAnsi="Times New Roman"/>
          <w:sz w:val="24"/>
          <w:szCs w:val="24"/>
          <w:lang w:eastAsia="tr-TR"/>
        </w:rPr>
        <w:t>olduğu bilinmektedir</w:t>
      </w:r>
      <w:r w:rsidR="00E01E68">
        <w:rPr>
          <w:rFonts w:ascii="Times New Roman" w:eastAsia="Times New Roman" w:hAnsi="Times New Roman"/>
          <w:sz w:val="24"/>
          <w:szCs w:val="24"/>
          <w:lang w:eastAsia="tr-TR"/>
        </w:rPr>
        <w:t>. B</w:t>
      </w:r>
      <w:r w:rsidR="00BE0F9B">
        <w:rPr>
          <w:rFonts w:ascii="Times New Roman" w:eastAsia="Times New Roman" w:hAnsi="Times New Roman"/>
          <w:sz w:val="24"/>
          <w:szCs w:val="24"/>
          <w:lang w:eastAsia="tr-TR"/>
        </w:rPr>
        <w:t xml:space="preserve">üyütme faktörü olarak </w:t>
      </w:r>
      <w:r w:rsidRPr="00D94019">
        <w:rPr>
          <w:rFonts w:ascii="Times New Roman" w:eastAsia="Times New Roman" w:hAnsi="Times New Roman"/>
          <w:sz w:val="24"/>
          <w:szCs w:val="24"/>
          <w:lang w:eastAsia="tr-TR"/>
        </w:rPr>
        <w:t>antibiyotik</w:t>
      </w:r>
      <w:r w:rsidR="00BE0F9B">
        <w:rPr>
          <w:rFonts w:ascii="Times New Roman" w:eastAsia="Times New Roman" w:hAnsi="Times New Roman"/>
          <w:sz w:val="24"/>
          <w:szCs w:val="24"/>
          <w:lang w:eastAsia="tr-TR"/>
        </w:rPr>
        <w:t xml:space="preserve">lerin </w:t>
      </w:r>
      <w:r w:rsidRPr="00D94019">
        <w:rPr>
          <w:rFonts w:ascii="Times New Roman" w:eastAsia="Times New Roman" w:hAnsi="Times New Roman"/>
          <w:sz w:val="24"/>
          <w:szCs w:val="24"/>
          <w:lang w:eastAsia="tr-TR"/>
        </w:rPr>
        <w:t>yasaklanmasını takip eden süreçte Nekr</w:t>
      </w:r>
      <w:r>
        <w:rPr>
          <w:rFonts w:ascii="Times New Roman" w:eastAsia="Times New Roman" w:hAnsi="Times New Roman"/>
          <w:sz w:val="24"/>
          <w:szCs w:val="24"/>
          <w:lang w:eastAsia="tr-TR"/>
        </w:rPr>
        <w:t>otik E</w:t>
      </w:r>
      <w:r w:rsidRPr="00D94019">
        <w:rPr>
          <w:rFonts w:ascii="Times New Roman" w:eastAsia="Times New Roman" w:hAnsi="Times New Roman"/>
          <w:sz w:val="24"/>
          <w:szCs w:val="24"/>
          <w:lang w:eastAsia="tr-TR"/>
        </w:rPr>
        <w:t>nte</w:t>
      </w:r>
      <w:r w:rsidRPr="003D7F9F">
        <w:rPr>
          <w:rFonts w:ascii="Times New Roman" w:eastAsia="Times New Roman" w:hAnsi="Times New Roman"/>
          <w:sz w:val="24"/>
          <w:szCs w:val="24"/>
          <w:lang w:eastAsia="tr-TR"/>
        </w:rPr>
        <w:t>ritis’in klinik seyrinde önemli a</w:t>
      </w:r>
      <w:r w:rsidR="00D43C1C" w:rsidRPr="003D7F9F">
        <w:rPr>
          <w:rFonts w:ascii="Times New Roman" w:eastAsia="Times New Roman" w:hAnsi="Times New Roman"/>
          <w:sz w:val="24"/>
          <w:szCs w:val="24"/>
          <w:lang w:eastAsia="tr-TR"/>
        </w:rPr>
        <w:t xml:space="preserve">rtışlar gözlenmiş ve etlik piliç </w:t>
      </w:r>
      <w:r w:rsidR="00540BE1" w:rsidRPr="003D7F9F">
        <w:rPr>
          <w:rFonts w:ascii="Times New Roman" w:eastAsia="Times New Roman" w:hAnsi="Times New Roman"/>
          <w:sz w:val="24"/>
          <w:szCs w:val="24"/>
          <w:lang w:eastAsia="tr-TR"/>
        </w:rPr>
        <w:t>yetiştiriciliği</w:t>
      </w:r>
      <w:r w:rsidR="00AF3B96" w:rsidRPr="003D7F9F">
        <w:rPr>
          <w:rFonts w:ascii="Times New Roman" w:eastAsia="Times New Roman" w:hAnsi="Times New Roman"/>
          <w:sz w:val="24"/>
          <w:szCs w:val="24"/>
          <w:lang w:eastAsia="tr-TR"/>
        </w:rPr>
        <w:t xml:space="preserve"> açısından </w:t>
      </w:r>
      <w:r w:rsidR="0011256B" w:rsidRPr="003D7F9F">
        <w:rPr>
          <w:rFonts w:ascii="Times New Roman" w:eastAsia="Times New Roman" w:hAnsi="Times New Roman"/>
          <w:i/>
          <w:color w:val="000000" w:themeColor="text1"/>
          <w:sz w:val="24"/>
          <w:szCs w:val="24"/>
          <w:lang w:eastAsia="tr-TR"/>
        </w:rPr>
        <w:t>C.</w:t>
      </w:r>
      <w:r w:rsidR="0037405F">
        <w:rPr>
          <w:rFonts w:ascii="Times New Roman" w:eastAsia="Times New Roman" w:hAnsi="Times New Roman"/>
          <w:i/>
          <w:color w:val="000000" w:themeColor="text1"/>
          <w:sz w:val="24"/>
          <w:szCs w:val="24"/>
          <w:lang w:eastAsia="tr-TR"/>
        </w:rPr>
        <w:t xml:space="preserve"> </w:t>
      </w:r>
      <w:r w:rsidRPr="003D7F9F">
        <w:rPr>
          <w:rFonts w:ascii="Times New Roman" w:eastAsia="Times New Roman" w:hAnsi="Times New Roman"/>
          <w:i/>
          <w:color w:val="000000" w:themeColor="text1"/>
          <w:sz w:val="24"/>
          <w:szCs w:val="24"/>
          <w:lang w:eastAsia="tr-TR"/>
        </w:rPr>
        <w:t>perfringens</w:t>
      </w:r>
      <w:r w:rsidR="00336D8E" w:rsidRPr="003D7F9F">
        <w:rPr>
          <w:rFonts w:ascii="Times New Roman" w:eastAsia="Times New Roman" w:hAnsi="Times New Roman"/>
          <w:color w:val="000000" w:themeColor="text1"/>
          <w:sz w:val="24"/>
          <w:szCs w:val="24"/>
          <w:lang w:eastAsia="tr-TR"/>
        </w:rPr>
        <w:t xml:space="preserve">’in patojenitesinin doğrudan </w:t>
      </w:r>
      <w:r w:rsidRPr="003D7F9F">
        <w:rPr>
          <w:rFonts w:ascii="Times New Roman" w:eastAsia="Times New Roman" w:hAnsi="Times New Roman"/>
          <w:i/>
          <w:color w:val="000000" w:themeColor="text1"/>
          <w:sz w:val="24"/>
          <w:szCs w:val="24"/>
          <w:lang w:eastAsia="tr-TR"/>
        </w:rPr>
        <w:t>Eimeria</w:t>
      </w:r>
      <w:r w:rsidR="00336D8E" w:rsidRPr="003D7F9F">
        <w:rPr>
          <w:rFonts w:ascii="Times New Roman" w:eastAsia="Times New Roman" w:hAnsi="Times New Roman"/>
          <w:color w:val="000000" w:themeColor="text1"/>
          <w:sz w:val="24"/>
          <w:szCs w:val="24"/>
          <w:lang w:eastAsia="tr-TR"/>
        </w:rPr>
        <w:t xml:space="preserve"> enfeksiyonları ile </w:t>
      </w:r>
      <w:r w:rsidRPr="003D7F9F">
        <w:rPr>
          <w:rFonts w:ascii="Times New Roman" w:eastAsia="Times New Roman" w:hAnsi="Times New Roman"/>
          <w:color w:val="000000" w:themeColor="text1"/>
          <w:sz w:val="24"/>
          <w:szCs w:val="24"/>
          <w:lang w:eastAsia="tr-TR"/>
        </w:rPr>
        <w:t>b</w:t>
      </w:r>
      <w:r w:rsidR="00336D8E" w:rsidRPr="003D7F9F">
        <w:rPr>
          <w:rFonts w:ascii="Times New Roman" w:eastAsia="Times New Roman" w:hAnsi="Times New Roman"/>
          <w:color w:val="000000" w:themeColor="text1"/>
          <w:sz w:val="24"/>
          <w:szCs w:val="24"/>
          <w:lang w:eastAsia="tr-TR"/>
        </w:rPr>
        <w:t>ağlantılı olduğu</w:t>
      </w:r>
      <w:r w:rsidRPr="003D7F9F">
        <w:rPr>
          <w:rFonts w:ascii="Times New Roman" w:eastAsia="Times New Roman" w:hAnsi="Times New Roman"/>
          <w:color w:val="000000" w:themeColor="text1"/>
          <w:sz w:val="24"/>
          <w:szCs w:val="24"/>
          <w:lang w:eastAsia="tr-TR"/>
        </w:rPr>
        <w:t xml:space="preserve"> gösterilmiştir.</w:t>
      </w:r>
      <w:r w:rsidRPr="003D7F9F">
        <w:rPr>
          <w:rFonts w:ascii="Times New Roman" w:eastAsia="Times New Roman" w:hAnsi="Times New Roman"/>
          <w:sz w:val="24"/>
          <w:szCs w:val="24"/>
          <w:lang w:eastAsia="tr-TR"/>
        </w:rPr>
        <w:t xml:space="preserve"> </w:t>
      </w:r>
      <w:r w:rsidRPr="003D7F9F">
        <w:rPr>
          <w:rFonts w:ascii="Times New Roman" w:eastAsia="Times New Roman" w:hAnsi="Times New Roman"/>
          <w:i/>
          <w:sz w:val="24"/>
          <w:szCs w:val="24"/>
          <w:lang w:eastAsia="tr-TR"/>
        </w:rPr>
        <w:t>Eimeria</w:t>
      </w:r>
      <w:r w:rsidRPr="003D7F9F">
        <w:rPr>
          <w:rFonts w:ascii="Times New Roman" w:eastAsia="Times New Roman" w:hAnsi="Times New Roman"/>
          <w:sz w:val="24"/>
          <w:szCs w:val="24"/>
          <w:lang w:eastAsia="tr-TR"/>
        </w:rPr>
        <w:t xml:space="preserve"> protozoalarının tahrip ettiği bağırsak hücre duvarı </w:t>
      </w:r>
      <w:r w:rsidR="002F4CB1">
        <w:rPr>
          <w:rFonts w:ascii="Times New Roman" w:eastAsia="Times New Roman" w:hAnsi="Times New Roman"/>
          <w:sz w:val="24"/>
          <w:szCs w:val="24"/>
          <w:lang w:eastAsia="tr-TR"/>
        </w:rPr>
        <w:br/>
      </w:r>
      <w:r w:rsidR="00540BE1" w:rsidRPr="003D7F9F">
        <w:rPr>
          <w:rFonts w:ascii="Times New Roman" w:eastAsia="Times New Roman" w:hAnsi="Times New Roman"/>
          <w:i/>
          <w:sz w:val="24"/>
          <w:szCs w:val="24"/>
          <w:lang w:eastAsia="tr-TR"/>
        </w:rPr>
        <w:t>C.</w:t>
      </w:r>
      <w:r w:rsidR="0037405F">
        <w:rPr>
          <w:rFonts w:ascii="Times New Roman" w:eastAsia="Times New Roman" w:hAnsi="Times New Roman"/>
          <w:i/>
          <w:sz w:val="24"/>
          <w:szCs w:val="24"/>
          <w:lang w:eastAsia="tr-TR"/>
        </w:rPr>
        <w:t xml:space="preserve"> </w:t>
      </w:r>
      <w:r w:rsidR="00540BE1" w:rsidRPr="003D7F9F">
        <w:rPr>
          <w:rFonts w:ascii="Times New Roman" w:eastAsia="Times New Roman" w:hAnsi="Times New Roman"/>
          <w:i/>
          <w:sz w:val="24"/>
          <w:szCs w:val="24"/>
          <w:lang w:eastAsia="tr-TR"/>
        </w:rPr>
        <w:t>perfringes</w:t>
      </w:r>
      <w:r w:rsidR="00540BE1" w:rsidRPr="003D7F9F">
        <w:rPr>
          <w:rFonts w:ascii="Times New Roman" w:eastAsia="Times New Roman" w:hAnsi="Times New Roman"/>
          <w:sz w:val="24"/>
          <w:szCs w:val="24"/>
          <w:lang w:eastAsia="tr-TR"/>
        </w:rPr>
        <w:t>’</w:t>
      </w:r>
      <w:r w:rsidRPr="003D7F9F">
        <w:rPr>
          <w:rFonts w:ascii="Times New Roman" w:eastAsia="Times New Roman" w:hAnsi="Times New Roman"/>
          <w:sz w:val="24"/>
          <w:szCs w:val="24"/>
          <w:lang w:eastAsia="tr-TR"/>
        </w:rPr>
        <w:t>in hızl</w:t>
      </w:r>
      <w:r w:rsidR="00336D8E" w:rsidRPr="003D7F9F">
        <w:rPr>
          <w:rFonts w:ascii="Times New Roman" w:eastAsia="Times New Roman" w:hAnsi="Times New Roman"/>
          <w:sz w:val="24"/>
          <w:szCs w:val="24"/>
          <w:lang w:eastAsia="tr-TR"/>
        </w:rPr>
        <w:t>ı şekilde kolonizasyonu için</w:t>
      </w:r>
      <w:r w:rsidRPr="003D7F9F">
        <w:rPr>
          <w:rFonts w:ascii="Times New Roman" w:eastAsia="Times New Roman" w:hAnsi="Times New Roman"/>
          <w:sz w:val="24"/>
          <w:szCs w:val="24"/>
          <w:lang w:eastAsia="tr-TR"/>
        </w:rPr>
        <w:t xml:space="preserve"> u</w:t>
      </w:r>
      <w:r w:rsidR="002D2049" w:rsidRPr="003D7F9F">
        <w:rPr>
          <w:rFonts w:ascii="Times New Roman" w:eastAsia="Times New Roman" w:hAnsi="Times New Roman"/>
          <w:sz w:val="24"/>
          <w:szCs w:val="24"/>
          <w:lang w:eastAsia="tr-TR"/>
        </w:rPr>
        <w:t xml:space="preserve">ygun bir ortam hazırlamaktadır </w:t>
      </w:r>
      <w:r w:rsidRPr="003D7F9F">
        <w:rPr>
          <w:rFonts w:ascii="Times New Roman" w:eastAsia="Times New Roman" w:hAnsi="Times New Roman"/>
          <w:sz w:val="24"/>
          <w:szCs w:val="24"/>
          <w:lang w:eastAsia="tr-TR"/>
        </w:rPr>
        <w:t>(Al-Sheik</w:t>
      </w:r>
      <w:r w:rsidR="003D7F9F" w:rsidRPr="003D7F9F">
        <w:rPr>
          <w:rFonts w:ascii="Times New Roman" w:eastAsia="Times New Roman" w:hAnsi="Times New Roman"/>
          <w:sz w:val="24"/>
          <w:szCs w:val="24"/>
          <w:lang w:eastAsia="tr-TR"/>
        </w:rPr>
        <w:t>h</w:t>
      </w:r>
      <w:r w:rsidRPr="003D7F9F">
        <w:rPr>
          <w:rFonts w:ascii="Times New Roman" w:eastAsia="Times New Roman" w:hAnsi="Times New Roman"/>
          <w:sz w:val="24"/>
          <w:szCs w:val="24"/>
          <w:lang w:eastAsia="tr-TR"/>
        </w:rPr>
        <w:t>ly ve Al-Saieg</w:t>
      </w:r>
      <w:r w:rsidR="009C333A">
        <w:rPr>
          <w:rFonts w:ascii="Times New Roman" w:eastAsia="Times New Roman" w:hAnsi="Times New Roman"/>
          <w:sz w:val="24"/>
          <w:szCs w:val="24"/>
          <w:lang w:eastAsia="tr-TR"/>
        </w:rPr>
        <w:t>, 1980;</w:t>
      </w:r>
      <w:r w:rsidR="006C668F">
        <w:rPr>
          <w:rFonts w:ascii="Times New Roman" w:eastAsia="Times New Roman" w:hAnsi="Times New Roman"/>
          <w:sz w:val="24"/>
          <w:szCs w:val="24"/>
          <w:lang w:eastAsia="tr-TR"/>
        </w:rPr>
        <w:t xml:space="preserve"> Baba ve ark</w:t>
      </w:r>
      <w:r w:rsidR="005D2B25">
        <w:rPr>
          <w:rFonts w:ascii="Times New Roman" w:eastAsia="Times New Roman" w:hAnsi="Times New Roman"/>
          <w:sz w:val="24"/>
          <w:szCs w:val="24"/>
          <w:lang w:eastAsia="tr-TR"/>
        </w:rPr>
        <w:t>,</w:t>
      </w:r>
      <w:r w:rsidRPr="003D7F9F">
        <w:rPr>
          <w:rFonts w:ascii="Times New Roman" w:eastAsia="Times New Roman" w:hAnsi="Times New Roman"/>
          <w:sz w:val="24"/>
          <w:szCs w:val="24"/>
          <w:lang w:eastAsia="tr-TR"/>
        </w:rPr>
        <w:t xml:space="preserve"> 1992</w:t>
      </w:r>
      <w:r w:rsidR="00836423" w:rsidRPr="003D7F9F">
        <w:rPr>
          <w:rFonts w:ascii="Times New Roman" w:eastAsia="Times New Roman" w:hAnsi="Times New Roman"/>
          <w:sz w:val="24"/>
          <w:szCs w:val="24"/>
          <w:lang w:eastAsia="tr-TR"/>
        </w:rPr>
        <w:t>).</w:t>
      </w:r>
    </w:p>
    <w:p w14:paraId="57DAC3D4" w14:textId="41D9AD59" w:rsidR="005A7D82" w:rsidRDefault="00ED73C4" w:rsidP="0056017F">
      <w:pPr>
        <w:spacing w:after="0" w:line="360" w:lineRule="auto"/>
        <w:ind w:left="216" w:firstLine="329"/>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 xml:space="preserve">Coccidiosis’ten korunmak amacıyla kullanılan iyonofor anticoccidiallerin yasaklanmasına dair yasal düzenlemeler konunun ciddi ve hızlı olarak ele alınmasını gerektirmiştir. </w:t>
      </w:r>
      <w:r w:rsidR="00373DE0">
        <w:rPr>
          <w:rFonts w:ascii="Times New Roman" w:eastAsia="Times New Roman" w:hAnsi="Times New Roman"/>
          <w:sz w:val="24"/>
          <w:szCs w:val="24"/>
          <w:lang w:eastAsia="tr-TR"/>
        </w:rPr>
        <w:t>Son yıllarda yetiştiricil</w:t>
      </w:r>
      <w:r w:rsidR="00C05C19">
        <w:rPr>
          <w:rFonts w:ascii="Times New Roman" w:eastAsia="Times New Roman" w:hAnsi="Times New Roman"/>
          <w:sz w:val="24"/>
          <w:szCs w:val="24"/>
          <w:lang w:eastAsia="tr-TR"/>
        </w:rPr>
        <w:t xml:space="preserve">er </w:t>
      </w:r>
      <w:r w:rsidR="00F063F8">
        <w:rPr>
          <w:rFonts w:ascii="Times New Roman" w:eastAsia="Times New Roman" w:hAnsi="Times New Roman"/>
          <w:sz w:val="24"/>
          <w:szCs w:val="24"/>
          <w:lang w:eastAsia="tr-TR"/>
        </w:rPr>
        <w:t>kemoterapö</w:t>
      </w:r>
      <w:r w:rsidR="00C05C19" w:rsidRPr="00566193">
        <w:rPr>
          <w:rFonts w:ascii="Times New Roman" w:eastAsia="Times New Roman" w:hAnsi="Times New Roman"/>
          <w:sz w:val="24"/>
          <w:szCs w:val="24"/>
          <w:lang w:eastAsia="tr-TR"/>
        </w:rPr>
        <w:t xml:space="preserve">tik kullanımından kaçınmaya başlamışlar ve son olarak </w:t>
      </w:r>
      <w:r w:rsidR="00373DE0">
        <w:rPr>
          <w:rFonts w:ascii="Times New Roman" w:eastAsia="Times New Roman" w:hAnsi="Times New Roman"/>
          <w:sz w:val="24"/>
          <w:szCs w:val="24"/>
          <w:lang w:eastAsia="tr-TR"/>
        </w:rPr>
        <w:t xml:space="preserve">da </w:t>
      </w:r>
      <w:r w:rsidR="00C05C19" w:rsidRPr="00566193">
        <w:rPr>
          <w:rFonts w:ascii="Times New Roman" w:eastAsia="Times New Roman" w:hAnsi="Times New Roman"/>
          <w:sz w:val="24"/>
          <w:szCs w:val="24"/>
          <w:lang w:eastAsia="tr-TR"/>
        </w:rPr>
        <w:t xml:space="preserve">Avrupa Birliği tarafından </w:t>
      </w:r>
      <w:r w:rsidR="00D97C81">
        <w:rPr>
          <w:rFonts w:ascii="Times New Roman" w:eastAsia="Times New Roman" w:hAnsi="Times New Roman"/>
          <w:sz w:val="24"/>
          <w:szCs w:val="24"/>
          <w:lang w:eastAsia="tr-TR"/>
        </w:rPr>
        <w:t xml:space="preserve">bazı </w:t>
      </w:r>
      <w:r w:rsidR="00C05C19" w:rsidRPr="00566193">
        <w:rPr>
          <w:rFonts w:ascii="Times New Roman" w:eastAsia="Times New Roman" w:hAnsi="Times New Roman"/>
          <w:sz w:val="24"/>
          <w:szCs w:val="24"/>
          <w:lang w:eastAsia="tr-TR"/>
        </w:rPr>
        <w:t>anti</w:t>
      </w:r>
      <w:r w:rsidR="00C05C19">
        <w:rPr>
          <w:rFonts w:ascii="Times New Roman" w:eastAsia="Times New Roman" w:hAnsi="Times New Roman"/>
          <w:sz w:val="24"/>
          <w:szCs w:val="24"/>
          <w:lang w:eastAsia="tr-TR"/>
        </w:rPr>
        <w:t>coccidial</w:t>
      </w:r>
      <w:r w:rsidR="00F063F8">
        <w:rPr>
          <w:rFonts w:ascii="Times New Roman" w:eastAsia="Times New Roman" w:hAnsi="Times New Roman"/>
          <w:sz w:val="24"/>
          <w:szCs w:val="24"/>
          <w:lang w:eastAsia="tr-TR"/>
        </w:rPr>
        <w:t>lerin kullanımı etlik piliç</w:t>
      </w:r>
      <w:r w:rsidR="00C05C19" w:rsidRPr="00566193">
        <w:rPr>
          <w:rFonts w:ascii="Times New Roman" w:eastAsia="Times New Roman" w:hAnsi="Times New Roman"/>
          <w:sz w:val="24"/>
          <w:szCs w:val="24"/>
          <w:lang w:eastAsia="tr-TR"/>
        </w:rPr>
        <w:t xml:space="preserve"> yetiştiriciliğinde </w:t>
      </w:r>
      <w:r w:rsidR="00C05C19" w:rsidRPr="00330FC5">
        <w:rPr>
          <w:rFonts w:ascii="Times New Roman" w:eastAsia="Times New Roman" w:hAnsi="Times New Roman"/>
          <w:color w:val="000000" w:themeColor="text1"/>
          <w:sz w:val="24"/>
          <w:szCs w:val="24"/>
          <w:lang w:eastAsia="tr-TR"/>
        </w:rPr>
        <w:t xml:space="preserve">yasaklanmıştır </w:t>
      </w:r>
      <w:r w:rsidR="001F00D4" w:rsidRPr="00330FC5">
        <w:rPr>
          <w:rFonts w:ascii="Times New Roman" w:eastAsia="Times New Roman" w:hAnsi="Times New Roman"/>
          <w:color w:val="000000" w:themeColor="text1"/>
          <w:sz w:val="24"/>
          <w:szCs w:val="24"/>
          <w:lang w:eastAsia="tr-TR"/>
        </w:rPr>
        <w:t>(Farrant</w:t>
      </w:r>
      <w:r w:rsidR="006C668F">
        <w:rPr>
          <w:rFonts w:ascii="Times New Roman" w:eastAsia="Times New Roman" w:hAnsi="Times New Roman"/>
          <w:color w:val="000000" w:themeColor="text1"/>
          <w:sz w:val="24"/>
          <w:szCs w:val="24"/>
          <w:lang w:eastAsia="tr-TR"/>
        </w:rPr>
        <w:t>,</w:t>
      </w:r>
      <w:r w:rsidR="001F00D4" w:rsidRPr="00330FC5">
        <w:rPr>
          <w:rFonts w:ascii="Times New Roman" w:eastAsia="Times New Roman" w:hAnsi="Times New Roman"/>
          <w:color w:val="000000" w:themeColor="text1"/>
          <w:sz w:val="24"/>
          <w:szCs w:val="24"/>
          <w:lang w:eastAsia="tr-TR"/>
        </w:rPr>
        <w:t xml:space="preserve"> </w:t>
      </w:r>
      <w:r w:rsidR="00C05C19" w:rsidRPr="00330FC5">
        <w:rPr>
          <w:rFonts w:ascii="Times New Roman" w:eastAsia="Times New Roman" w:hAnsi="Times New Roman"/>
          <w:color w:val="000000" w:themeColor="text1"/>
          <w:sz w:val="24"/>
          <w:szCs w:val="24"/>
          <w:lang w:eastAsia="tr-TR"/>
        </w:rPr>
        <w:t>2001).</w:t>
      </w:r>
      <w:r w:rsidR="00C05C19" w:rsidRPr="00566193">
        <w:rPr>
          <w:rFonts w:ascii="Times New Roman" w:eastAsia="Times New Roman" w:hAnsi="Times New Roman"/>
          <w:sz w:val="24"/>
          <w:szCs w:val="24"/>
          <w:lang w:eastAsia="tr-TR"/>
        </w:rPr>
        <w:t xml:space="preserve"> Bu karar kanatlı sektöründe </w:t>
      </w:r>
      <w:r w:rsidR="00C05C19">
        <w:rPr>
          <w:rFonts w:ascii="Times New Roman" w:eastAsia="Times New Roman" w:hAnsi="Times New Roman"/>
          <w:sz w:val="24"/>
          <w:szCs w:val="24"/>
          <w:lang w:eastAsia="tr-TR"/>
        </w:rPr>
        <w:t>coccidiosis’e</w:t>
      </w:r>
      <w:r w:rsidR="0069267A">
        <w:rPr>
          <w:rFonts w:ascii="Times New Roman" w:eastAsia="Times New Roman" w:hAnsi="Times New Roman"/>
          <w:sz w:val="24"/>
          <w:szCs w:val="24"/>
          <w:lang w:eastAsia="tr-TR"/>
        </w:rPr>
        <w:t xml:space="preserve"> </w:t>
      </w:r>
      <w:r w:rsidR="0069267A" w:rsidRPr="003148C8">
        <w:rPr>
          <w:rFonts w:ascii="Times New Roman" w:eastAsia="Times New Roman" w:hAnsi="Times New Roman"/>
          <w:color w:val="000000" w:themeColor="text1"/>
          <w:sz w:val="24"/>
          <w:szCs w:val="24"/>
          <w:lang w:eastAsia="tr-TR"/>
        </w:rPr>
        <w:t xml:space="preserve">karşı </w:t>
      </w:r>
      <w:r w:rsidR="003148C8" w:rsidRPr="003148C8">
        <w:rPr>
          <w:rFonts w:ascii="Times New Roman" w:eastAsia="Times New Roman" w:hAnsi="Times New Roman"/>
          <w:color w:val="000000" w:themeColor="text1"/>
          <w:sz w:val="24"/>
          <w:szCs w:val="24"/>
          <w:lang w:eastAsia="tr-TR"/>
        </w:rPr>
        <w:t>alternatif metotların bulunma</w:t>
      </w:r>
      <w:r w:rsidR="00F063F8">
        <w:rPr>
          <w:rFonts w:ascii="Times New Roman" w:eastAsia="Times New Roman" w:hAnsi="Times New Roman"/>
          <w:color w:val="000000" w:themeColor="text1"/>
          <w:sz w:val="24"/>
          <w:szCs w:val="24"/>
          <w:lang w:eastAsia="tr-TR"/>
        </w:rPr>
        <w:t>sı konusunda bütün dünyada hızla</w:t>
      </w:r>
      <w:r w:rsidR="003148C8" w:rsidRPr="003148C8">
        <w:rPr>
          <w:rFonts w:ascii="Times New Roman" w:eastAsia="Times New Roman" w:hAnsi="Times New Roman"/>
          <w:color w:val="000000" w:themeColor="text1"/>
          <w:sz w:val="24"/>
          <w:szCs w:val="24"/>
          <w:lang w:eastAsia="tr-TR"/>
        </w:rPr>
        <w:t xml:space="preserve"> arayışlara gidilmesine yol açmıştır. Alternatif metotlardan şimdiye kadar öne çıkan ikisi; aşılar ve bitkisel preparatlardır.</w:t>
      </w:r>
    </w:p>
    <w:p w14:paraId="7B5C52F1" w14:textId="32BD3129" w:rsidR="00C05C19" w:rsidRPr="00566193" w:rsidRDefault="001F00D4" w:rsidP="0056017F">
      <w:pPr>
        <w:spacing w:after="0" w:line="360" w:lineRule="auto"/>
        <w:ind w:left="216" w:firstLine="329"/>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Günümüzde ticari aşılar bulunmakta</w:t>
      </w:r>
      <w:r w:rsidR="00373DE0">
        <w:rPr>
          <w:rFonts w:ascii="Times New Roman" w:eastAsia="Times New Roman" w:hAnsi="Times New Roman"/>
          <w:sz w:val="24"/>
          <w:szCs w:val="24"/>
          <w:lang w:eastAsia="tr-TR"/>
        </w:rPr>
        <w:t xml:space="preserve"> olup,</w:t>
      </w:r>
      <w:r w:rsidR="00C05C19" w:rsidRPr="00566193">
        <w:rPr>
          <w:rFonts w:ascii="Times New Roman" w:eastAsia="Times New Roman" w:hAnsi="Times New Roman"/>
          <w:sz w:val="24"/>
          <w:szCs w:val="24"/>
          <w:lang w:eastAsia="tr-TR"/>
        </w:rPr>
        <w:t xml:space="preserve"> </w:t>
      </w:r>
      <w:r w:rsidR="00373DE0">
        <w:rPr>
          <w:rFonts w:ascii="Times New Roman" w:eastAsia="Times New Roman" w:hAnsi="Times New Roman"/>
          <w:sz w:val="24"/>
          <w:szCs w:val="24"/>
          <w:lang w:eastAsia="tr-TR"/>
        </w:rPr>
        <w:t>aşı</w:t>
      </w:r>
      <w:r>
        <w:rPr>
          <w:rFonts w:ascii="Times New Roman" w:eastAsia="Times New Roman" w:hAnsi="Times New Roman"/>
          <w:sz w:val="24"/>
          <w:szCs w:val="24"/>
          <w:lang w:eastAsia="tr-TR"/>
        </w:rPr>
        <w:t xml:space="preserve"> geliştirme çalışmaları</w:t>
      </w:r>
      <w:r w:rsidR="00373DE0">
        <w:rPr>
          <w:rFonts w:ascii="Times New Roman" w:eastAsia="Times New Roman" w:hAnsi="Times New Roman"/>
          <w:sz w:val="24"/>
          <w:szCs w:val="24"/>
          <w:lang w:eastAsia="tr-TR"/>
        </w:rPr>
        <w:t xml:space="preserve"> devam etmektedir</w:t>
      </w:r>
      <w:r w:rsidR="00C05C19" w:rsidRPr="00566193">
        <w:rPr>
          <w:rFonts w:ascii="Times New Roman" w:eastAsia="Times New Roman" w:hAnsi="Times New Roman"/>
          <w:sz w:val="24"/>
          <w:szCs w:val="24"/>
          <w:lang w:eastAsia="tr-TR"/>
        </w:rPr>
        <w:t xml:space="preserve"> (Chapman</w:t>
      </w:r>
      <w:r w:rsidR="00375B66">
        <w:rPr>
          <w:rFonts w:ascii="Times New Roman" w:eastAsia="Times New Roman" w:hAnsi="Times New Roman"/>
          <w:sz w:val="24"/>
          <w:szCs w:val="24"/>
          <w:lang w:eastAsia="tr-TR"/>
        </w:rPr>
        <w:t xml:space="preserve"> ve ark</w:t>
      </w:r>
      <w:r w:rsidR="006C668F">
        <w:rPr>
          <w:rFonts w:ascii="Times New Roman" w:eastAsia="Times New Roman" w:hAnsi="Times New Roman"/>
          <w:sz w:val="24"/>
          <w:szCs w:val="24"/>
          <w:lang w:eastAsia="tr-TR"/>
        </w:rPr>
        <w:t>,</w:t>
      </w:r>
      <w:r w:rsidR="00C05C19" w:rsidRPr="00566193">
        <w:rPr>
          <w:rFonts w:ascii="Times New Roman" w:eastAsia="Times New Roman" w:hAnsi="Times New Roman"/>
          <w:sz w:val="24"/>
          <w:szCs w:val="24"/>
          <w:lang w:eastAsia="tr-TR"/>
        </w:rPr>
        <w:t xml:space="preserve"> 2002). Jeurissen and Veldman (2002)</w:t>
      </w:r>
      <w:r w:rsidR="00291CB0">
        <w:rPr>
          <w:rFonts w:ascii="Times New Roman" w:eastAsia="Times New Roman" w:hAnsi="Times New Roman"/>
          <w:sz w:val="24"/>
          <w:szCs w:val="24"/>
          <w:lang w:eastAsia="tr-TR"/>
        </w:rPr>
        <w:t>,</w:t>
      </w:r>
      <w:r w:rsidR="00C05C19" w:rsidRPr="00566193">
        <w:rPr>
          <w:rFonts w:ascii="Times New Roman" w:eastAsia="Times New Roman" w:hAnsi="Times New Roman"/>
          <w:sz w:val="24"/>
          <w:szCs w:val="24"/>
          <w:lang w:eastAsia="tr-TR"/>
        </w:rPr>
        <w:t xml:space="preserve"> </w:t>
      </w:r>
      <w:r w:rsidR="00C05C19">
        <w:rPr>
          <w:rFonts w:ascii="Times New Roman" w:eastAsia="Times New Roman" w:hAnsi="Times New Roman"/>
          <w:sz w:val="24"/>
          <w:szCs w:val="24"/>
          <w:lang w:eastAsia="tr-TR"/>
        </w:rPr>
        <w:t>coccidiosis’in</w:t>
      </w:r>
      <w:r w:rsidR="00C05C19" w:rsidRPr="00566193">
        <w:rPr>
          <w:rFonts w:ascii="Times New Roman" w:eastAsia="Times New Roman" w:hAnsi="Times New Roman"/>
          <w:sz w:val="24"/>
          <w:szCs w:val="24"/>
          <w:lang w:eastAsia="tr-TR"/>
        </w:rPr>
        <w:t xml:space="preserve"> aşı ile kontrol edilebilir bir hastalık olduğunu şu faktörlerle belirtmişlerdir:</w:t>
      </w:r>
    </w:p>
    <w:p w14:paraId="7A0C0519" w14:textId="558D970D" w:rsidR="00C05C19" w:rsidRPr="00566193" w:rsidRDefault="00AF3682" w:rsidP="0056017F">
      <w:pPr>
        <w:autoSpaceDE w:val="0"/>
        <w:autoSpaceDN w:val="0"/>
        <w:adjustRightInd w:val="0"/>
        <w:spacing w:after="0" w:line="360" w:lineRule="auto"/>
        <w:ind w:firstLine="545"/>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w:t>
      </w:r>
      <w:r w:rsidR="00C05C19" w:rsidRPr="00566193">
        <w:rPr>
          <w:rFonts w:ascii="Times New Roman" w:eastAsia="Times New Roman" w:hAnsi="Times New Roman"/>
          <w:sz w:val="24"/>
          <w:szCs w:val="24"/>
          <w:lang w:eastAsia="tr-TR"/>
        </w:rPr>
        <w:t xml:space="preserve">Kanatlı </w:t>
      </w:r>
      <w:r w:rsidR="00C05C19">
        <w:rPr>
          <w:rFonts w:ascii="Times New Roman" w:eastAsia="Times New Roman" w:hAnsi="Times New Roman"/>
          <w:sz w:val="24"/>
          <w:szCs w:val="24"/>
          <w:lang w:eastAsia="tr-TR"/>
        </w:rPr>
        <w:t>coccidiosis’inde</w:t>
      </w:r>
      <w:r w:rsidR="00C05C19" w:rsidRPr="00566193">
        <w:rPr>
          <w:rFonts w:ascii="Times New Roman" w:eastAsia="Times New Roman" w:hAnsi="Times New Roman"/>
          <w:sz w:val="24"/>
          <w:szCs w:val="24"/>
          <w:lang w:eastAsia="tr-TR"/>
        </w:rPr>
        <w:t xml:space="preserve"> immunite tür spesifiktir.</w:t>
      </w:r>
    </w:p>
    <w:p w14:paraId="3A2C84AC" w14:textId="33E8B101" w:rsidR="00C05C19" w:rsidRPr="00566193" w:rsidRDefault="00AF3682" w:rsidP="0056017F">
      <w:pPr>
        <w:autoSpaceDE w:val="0"/>
        <w:autoSpaceDN w:val="0"/>
        <w:adjustRightInd w:val="0"/>
        <w:spacing w:after="0" w:line="360" w:lineRule="auto"/>
        <w:ind w:firstLine="545"/>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w:t>
      </w:r>
      <w:r w:rsidR="00C05C19">
        <w:rPr>
          <w:rFonts w:ascii="Times New Roman" w:eastAsia="Times New Roman" w:hAnsi="Times New Roman"/>
          <w:sz w:val="24"/>
          <w:szCs w:val="24"/>
          <w:lang w:eastAsia="tr-TR"/>
        </w:rPr>
        <w:t>Coccidiosis</w:t>
      </w:r>
      <w:r w:rsidR="00C05C19" w:rsidRPr="00566193">
        <w:rPr>
          <w:rFonts w:ascii="Times New Roman" w:eastAsia="Times New Roman" w:hAnsi="Times New Roman"/>
          <w:sz w:val="24"/>
          <w:szCs w:val="24"/>
          <w:lang w:eastAsia="tr-TR"/>
        </w:rPr>
        <w:t xml:space="preserve"> güçlü ve hızlı bir koruyucu bağışıklığa sebep olur.</w:t>
      </w:r>
    </w:p>
    <w:p w14:paraId="58EA863C" w14:textId="00DB40B2" w:rsidR="00C05C19" w:rsidRPr="00566193" w:rsidRDefault="00AF3682" w:rsidP="0056017F">
      <w:pPr>
        <w:autoSpaceDE w:val="0"/>
        <w:autoSpaceDN w:val="0"/>
        <w:adjustRightInd w:val="0"/>
        <w:spacing w:after="0" w:line="360" w:lineRule="auto"/>
        <w:ind w:firstLine="545"/>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w:t>
      </w:r>
      <w:r w:rsidR="00C05C19" w:rsidRPr="00FC6064">
        <w:rPr>
          <w:rFonts w:ascii="Times New Roman" w:eastAsia="Times New Roman" w:hAnsi="Times New Roman"/>
          <w:i/>
          <w:sz w:val="24"/>
          <w:szCs w:val="24"/>
          <w:lang w:eastAsia="tr-TR"/>
        </w:rPr>
        <w:t>Eimeria</w:t>
      </w:r>
      <w:r w:rsidR="00C05C19" w:rsidRPr="00566193">
        <w:rPr>
          <w:rFonts w:ascii="Times New Roman" w:eastAsia="Times New Roman" w:hAnsi="Times New Roman"/>
          <w:sz w:val="24"/>
          <w:szCs w:val="24"/>
          <w:lang w:eastAsia="tr-TR"/>
        </w:rPr>
        <w:t xml:space="preserve"> türlerinde antijenik varyasyon eksikliği vardır. </w:t>
      </w:r>
    </w:p>
    <w:p w14:paraId="3746A217" w14:textId="72203D9A" w:rsidR="00C05C19" w:rsidRPr="00566193" w:rsidRDefault="00C05C19" w:rsidP="0056017F">
      <w:pPr>
        <w:autoSpaceDE w:val="0"/>
        <w:autoSpaceDN w:val="0"/>
        <w:adjustRightInd w:val="0"/>
        <w:spacing w:after="0" w:line="360" w:lineRule="auto"/>
        <w:ind w:left="240" w:firstLine="305"/>
        <w:jc w:val="both"/>
        <w:rPr>
          <w:rFonts w:ascii="Times New Roman" w:eastAsia="Times New Roman" w:hAnsi="Times New Roman"/>
          <w:sz w:val="24"/>
          <w:szCs w:val="24"/>
          <w:lang w:eastAsia="tr-TR"/>
        </w:rPr>
      </w:pPr>
      <w:r w:rsidRPr="00566193">
        <w:rPr>
          <w:rFonts w:ascii="Times New Roman" w:eastAsia="Times New Roman" w:hAnsi="Times New Roman"/>
          <w:sz w:val="24"/>
          <w:szCs w:val="24"/>
          <w:lang w:eastAsia="tr-TR"/>
        </w:rPr>
        <w:lastRenderedPageBreak/>
        <w:t>Ticari olarak kullanı</w:t>
      </w:r>
      <w:r w:rsidR="00373DE0">
        <w:rPr>
          <w:rFonts w:ascii="Times New Roman" w:eastAsia="Times New Roman" w:hAnsi="Times New Roman"/>
          <w:sz w:val="24"/>
          <w:szCs w:val="24"/>
          <w:lang w:eastAsia="tr-TR"/>
        </w:rPr>
        <w:t xml:space="preserve">lan dört adet aşı markası bulunmaktadır; </w:t>
      </w:r>
      <w:r w:rsidR="00694E38">
        <w:rPr>
          <w:rFonts w:ascii="Times New Roman" w:eastAsia="Times New Roman" w:hAnsi="Times New Roman"/>
          <w:sz w:val="24"/>
          <w:szCs w:val="24"/>
          <w:lang w:eastAsia="tr-TR"/>
        </w:rPr>
        <w:t xml:space="preserve">bunlar, </w:t>
      </w:r>
      <w:r w:rsidR="00373DE0">
        <w:rPr>
          <w:rFonts w:ascii="Times New Roman" w:eastAsia="Times New Roman" w:hAnsi="Times New Roman"/>
          <w:sz w:val="24"/>
          <w:szCs w:val="24"/>
          <w:lang w:eastAsia="tr-TR"/>
        </w:rPr>
        <w:t>n</w:t>
      </w:r>
      <w:r w:rsidR="00F047BA">
        <w:rPr>
          <w:rFonts w:ascii="Times New Roman" w:eastAsia="Times New Roman" w:hAnsi="Times New Roman"/>
          <w:sz w:val="24"/>
          <w:szCs w:val="24"/>
          <w:lang w:eastAsia="tr-TR"/>
        </w:rPr>
        <w:t>on attenüe (Coccivac D/B ve</w:t>
      </w:r>
      <w:r w:rsidRPr="00566193">
        <w:rPr>
          <w:rFonts w:ascii="Times New Roman" w:eastAsia="Times New Roman" w:hAnsi="Times New Roman"/>
          <w:sz w:val="24"/>
          <w:szCs w:val="24"/>
          <w:lang w:eastAsia="tr-TR"/>
        </w:rPr>
        <w:t xml:space="preserve"> </w:t>
      </w:r>
      <w:r w:rsidR="00F047BA">
        <w:rPr>
          <w:rFonts w:ascii="Times New Roman" w:eastAsia="Times New Roman" w:hAnsi="Times New Roman"/>
          <w:sz w:val="24"/>
          <w:szCs w:val="24"/>
          <w:lang w:eastAsia="tr-TR"/>
        </w:rPr>
        <w:t>Immucox) ve attenüe (Paracox ve</w:t>
      </w:r>
      <w:r w:rsidRPr="00566193">
        <w:rPr>
          <w:rFonts w:ascii="Times New Roman" w:eastAsia="Times New Roman" w:hAnsi="Times New Roman"/>
          <w:sz w:val="24"/>
          <w:szCs w:val="24"/>
          <w:lang w:eastAsia="tr-TR"/>
        </w:rPr>
        <w:t xml:space="preserve"> Livacox) </w:t>
      </w:r>
      <w:r w:rsidRPr="00566193">
        <w:rPr>
          <w:rFonts w:ascii="Times New Roman" w:eastAsia="Times New Roman" w:hAnsi="Times New Roman"/>
          <w:i/>
          <w:sz w:val="24"/>
          <w:szCs w:val="24"/>
          <w:lang w:eastAsia="tr-TR"/>
        </w:rPr>
        <w:t>Eimeria</w:t>
      </w:r>
      <w:r w:rsidRPr="00566193">
        <w:rPr>
          <w:rFonts w:ascii="Times New Roman" w:eastAsia="Times New Roman" w:hAnsi="Times New Roman"/>
          <w:sz w:val="24"/>
          <w:szCs w:val="24"/>
          <w:lang w:eastAsia="tr-TR"/>
        </w:rPr>
        <w:t xml:space="preserve"> türlerinden elde</w:t>
      </w:r>
      <w:r w:rsidR="006C668F">
        <w:rPr>
          <w:rFonts w:ascii="Times New Roman" w:eastAsia="Times New Roman" w:hAnsi="Times New Roman"/>
          <w:sz w:val="24"/>
          <w:szCs w:val="24"/>
          <w:lang w:eastAsia="tr-TR"/>
        </w:rPr>
        <w:t xml:space="preserve"> edilirler (Williams, 1998, 2002;</w:t>
      </w:r>
      <w:r w:rsidRPr="00566193">
        <w:rPr>
          <w:rFonts w:ascii="Times New Roman" w:eastAsia="Times New Roman" w:hAnsi="Times New Roman"/>
          <w:sz w:val="24"/>
          <w:szCs w:val="24"/>
          <w:lang w:eastAsia="tr-TR"/>
        </w:rPr>
        <w:t xml:space="preserve"> Chapman</w:t>
      </w:r>
      <w:r w:rsidR="00F047BA">
        <w:rPr>
          <w:rFonts w:ascii="Times New Roman" w:eastAsia="Times New Roman" w:hAnsi="Times New Roman"/>
          <w:sz w:val="24"/>
          <w:szCs w:val="24"/>
          <w:lang w:eastAsia="tr-TR"/>
        </w:rPr>
        <w:t xml:space="preserve"> ve ark</w:t>
      </w:r>
      <w:r w:rsidR="006C668F">
        <w:rPr>
          <w:rFonts w:ascii="Times New Roman" w:eastAsia="Times New Roman" w:hAnsi="Times New Roman"/>
          <w:sz w:val="24"/>
          <w:szCs w:val="24"/>
          <w:lang w:eastAsia="tr-TR"/>
        </w:rPr>
        <w:t>,</w:t>
      </w:r>
      <w:r w:rsidRPr="00566193">
        <w:rPr>
          <w:rFonts w:ascii="Times New Roman" w:eastAsia="Times New Roman" w:hAnsi="Times New Roman"/>
          <w:sz w:val="24"/>
          <w:szCs w:val="24"/>
          <w:lang w:eastAsia="tr-TR"/>
        </w:rPr>
        <w:t xml:space="preserve"> 2002).</w:t>
      </w:r>
    </w:p>
    <w:p w14:paraId="488E5392" w14:textId="329C7B59" w:rsidR="00F71600" w:rsidRDefault="00C05C19" w:rsidP="0056017F">
      <w:pPr>
        <w:autoSpaceDE w:val="0"/>
        <w:autoSpaceDN w:val="0"/>
        <w:adjustRightInd w:val="0"/>
        <w:spacing w:after="0" w:line="360" w:lineRule="auto"/>
        <w:ind w:left="216" w:firstLine="329"/>
        <w:jc w:val="both"/>
        <w:rPr>
          <w:rFonts w:ascii="Times New Roman" w:eastAsia="Times New Roman" w:hAnsi="Times New Roman"/>
          <w:sz w:val="24"/>
          <w:szCs w:val="24"/>
          <w:lang w:eastAsia="tr-TR"/>
        </w:rPr>
      </w:pPr>
      <w:r w:rsidRPr="00566193">
        <w:rPr>
          <w:rFonts w:ascii="Times New Roman" w:eastAsia="Times New Roman" w:hAnsi="Times New Roman"/>
          <w:sz w:val="24"/>
          <w:szCs w:val="24"/>
          <w:lang w:eastAsia="tr-TR"/>
        </w:rPr>
        <w:t>Geçmişte aşılar suya ya da yeme karıştırılarak yaklaşık 1 haftalık yaşta uygu</w:t>
      </w:r>
      <w:r w:rsidR="00AF3682">
        <w:rPr>
          <w:rFonts w:ascii="Times New Roman" w:eastAsia="Times New Roman" w:hAnsi="Times New Roman"/>
          <w:sz w:val="24"/>
          <w:szCs w:val="24"/>
          <w:lang w:eastAsia="tr-TR"/>
        </w:rPr>
        <w:t>lanmaktaydı. Yeni aşılama meto</w:t>
      </w:r>
      <w:r>
        <w:rPr>
          <w:rFonts w:ascii="Times New Roman" w:eastAsia="Times New Roman" w:hAnsi="Times New Roman"/>
          <w:sz w:val="24"/>
          <w:szCs w:val="24"/>
          <w:lang w:eastAsia="tr-TR"/>
        </w:rPr>
        <w:t>t</w:t>
      </w:r>
      <w:r w:rsidRPr="00566193">
        <w:rPr>
          <w:rFonts w:ascii="Times New Roman" w:eastAsia="Times New Roman" w:hAnsi="Times New Roman"/>
          <w:sz w:val="24"/>
          <w:szCs w:val="24"/>
          <w:lang w:eastAsia="tr-TR"/>
        </w:rPr>
        <w:t xml:space="preserve">larında birinci </w:t>
      </w:r>
      <w:r>
        <w:rPr>
          <w:rFonts w:ascii="Times New Roman" w:eastAsia="Times New Roman" w:hAnsi="Times New Roman"/>
          <w:sz w:val="24"/>
          <w:szCs w:val="24"/>
          <w:lang w:eastAsia="tr-TR"/>
        </w:rPr>
        <w:t xml:space="preserve">günde tek doz olarak Coccivac D </w:t>
      </w:r>
      <w:r w:rsidRPr="00566193">
        <w:rPr>
          <w:rFonts w:ascii="Times New Roman" w:eastAsia="Times New Roman" w:hAnsi="Times New Roman"/>
          <w:sz w:val="24"/>
          <w:szCs w:val="24"/>
          <w:lang w:eastAsia="tr-TR"/>
        </w:rPr>
        <w:t>(Chapman</w:t>
      </w:r>
      <w:r w:rsidR="00694E38">
        <w:rPr>
          <w:rFonts w:ascii="Times New Roman" w:eastAsia="Times New Roman" w:hAnsi="Times New Roman"/>
          <w:sz w:val="24"/>
          <w:szCs w:val="24"/>
          <w:lang w:eastAsia="tr-TR"/>
        </w:rPr>
        <w:t xml:space="preserve"> ve Cherry</w:t>
      </w:r>
      <w:r w:rsidR="006C668F">
        <w:rPr>
          <w:rFonts w:ascii="Times New Roman" w:eastAsia="Times New Roman" w:hAnsi="Times New Roman"/>
          <w:sz w:val="24"/>
          <w:szCs w:val="24"/>
          <w:lang w:eastAsia="tr-TR"/>
        </w:rPr>
        <w:t>,</w:t>
      </w:r>
      <w:r w:rsidRPr="00566193">
        <w:rPr>
          <w:rFonts w:ascii="Times New Roman" w:eastAsia="Times New Roman" w:hAnsi="Times New Roman"/>
          <w:sz w:val="24"/>
          <w:szCs w:val="24"/>
          <w:lang w:eastAsia="tr-TR"/>
        </w:rPr>
        <w:t xml:space="preserve"> 1997</w:t>
      </w:r>
      <w:r w:rsidR="005109D9">
        <w:rPr>
          <w:rFonts w:ascii="Times New Roman" w:eastAsia="Times New Roman" w:hAnsi="Times New Roman"/>
          <w:sz w:val="24"/>
          <w:szCs w:val="24"/>
          <w:lang w:eastAsia="tr-TR"/>
        </w:rPr>
        <w:t>b</w:t>
      </w:r>
      <w:r w:rsidRPr="00566193">
        <w:rPr>
          <w:rFonts w:ascii="Times New Roman" w:eastAsia="Times New Roman" w:hAnsi="Times New Roman"/>
          <w:sz w:val="24"/>
          <w:szCs w:val="24"/>
          <w:lang w:eastAsia="tr-TR"/>
        </w:rPr>
        <w:t>), Immunc</w:t>
      </w:r>
      <w:r w:rsidR="008F0E31">
        <w:rPr>
          <w:rFonts w:ascii="Times New Roman" w:eastAsia="Times New Roman" w:hAnsi="Times New Roman"/>
          <w:sz w:val="24"/>
          <w:szCs w:val="24"/>
          <w:lang w:eastAsia="tr-TR"/>
        </w:rPr>
        <w:t>ox (Chapman</w:t>
      </w:r>
      <w:r w:rsidR="00694E38">
        <w:rPr>
          <w:rFonts w:ascii="Times New Roman" w:eastAsia="Times New Roman" w:hAnsi="Times New Roman"/>
          <w:sz w:val="24"/>
          <w:szCs w:val="24"/>
          <w:lang w:eastAsia="tr-TR"/>
        </w:rPr>
        <w:t xml:space="preserve"> ve Cherry</w:t>
      </w:r>
      <w:r w:rsidR="006C668F">
        <w:rPr>
          <w:rFonts w:ascii="Times New Roman" w:eastAsia="Times New Roman" w:hAnsi="Times New Roman"/>
          <w:sz w:val="24"/>
          <w:szCs w:val="24"/>
          <w:lang w:eastAsia="tr-TR"/>
        </w:rPr>
        <w:t>,</w:t>
      </w:r>
      <w:r w:rsidR="008F0E31">
        <w:rPr>
          <w:rFonts w:ascii="Times New Roman" w:eastAsia="Times New Roman" w:hAnsi="Times New Roman"/>
          <w:sz w:val="24"/>
          <w:szCs w:val="24"/>
          <w:lang w:eastAsia="tr-TR"/>
        </w:rPr>
        <w:t xml:space="preserve"> 1997</w:t>
      </w:r>
      <w:r w:rsidR="005109D9">
        <w:rPr>
          <w:rFonts w:ascii="Times New Roman" w:eastAsia="Times New Roman" w:hAnsi="Times New Roman"/>
          <w:sz w:val="24"/>
          <w:szCs w:val="24"/>
          <w:lang w:eastAsia="tr-TR"/>
        </w:rPr>
        <w:t>b</w:t>
      </w:r>
      <w:r w:rsidR="008F0E31">
        <w:rPr>
          <w:rFonts w:ascii="Times New Roman" w:eastAsia="Times New Roman" w:hAnsi="Times New Roman"/>
          <w:sz w:val="24"/>
          <w:szCs w:val="24"/>
          <w:lang w:eastAsia="tr-TR"/>
        </w:rPr>
        <w:t xml:space="preserve">) ve Coccivac B </w:t>
      </w:r>
      <w:r w:rsidRPr="00566193">
        <w:rPr>
          <w:rFonts w:ascii="Times New Roman" w:eastAsia="Times New Roman" w:hAnsi="Times New Roman"/>
          <w:sz w:val="24"/>
          <w:szCs w:val="24"/>
          <w:lang w:eastAsia="tr-TR"/>
        </w:rPr>
        <w:t>(Chapman</w:t>
      </w:r>
      <w:r w:rsidR="00694E38">
        <w:rPr>
          <w:rFonts w:ascii="Times New Roman" w:eastAsia="Times New Roman" w:hAnsi="Times New Roman"/>
          <w:sz w:val="24"/>
          <w:szCs w:val="24"/>
          <w:lang w:eastAsia="tr-TR"/>
        </w:rPr>
        <w:t xml:space="preserve"> ve ark</w:t>
      </w:r>
      <w:r w:rsidR="006C668F">
        <w:rPr>
          <w:rFonts w:ascii="Times New Roman" w:eastAsia="Times New Roman" w:hAnsi="Times New Roman"/>
          <w:sz w:val="24"/>
          <w:szCs w:val="24"/>
          <w:lang w:eastAsia="tr-TR"/>
        </w:rPr>
        <w:t>,</w:t>
      </w:r>
      <w:r w:rsidRPr="00566193">
        <w:rPr>
          <w:rFonts w:ascii="Times New Roman" w:eastAsia="Times New Roman" w:hAnsi="Times New Roman"/>
          <w:sz w:val="24"/>
          <w:szCs w:val="24"/>
          <w:lang w:eastAsia="tr-TR"/>
        </w:rPr>
        <w:t xml:space="preserve"> 2002) uygulanmaktadır.</w:t>
      </w:r>
    </w:p>
    <w:p w14:paraId="37D37F07" w14:textId="4B7FE793" w:rsidR="001A450D" w:rsidRDefault="00AF3682" w:rsidP="0056017F">
      <w:pPr>
        <w:spacing w:after="0" w:line="360" w:lineRule="auto"/>
        <w:ind w:left="216" w:firstLine="444"/>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 xml:space="preserve">Yine, </w:t>
      </w:r>
      <w:r w:rsidR="00F71600">
        <w:rPr>
          <w:rFonts w:ascii="Times New Roman" w:eastAsia="Times New Roman" w:hAnsi="Times New Roman"/>
          <w:sz w:val="24"/>
          <w:szCs w:val="24"/>
          <w:lang w:eastAsia="tr-TR"/>
        </w:rPr>
        <w:t>g</w:t>
      </w:r>
      <w:r w:rsidR="00373DE0">
        <w:rPr>
          <w:rFonts w:ascii="Times New Roman" w:eastAsia="Times New Roman" w:hAnsi="Times New Roman"/>
          <w:sz w:val="24"/>
          <w:szCs w:val="24"/>
          <w:lang w:eastAsia="tr-TR"/>
        </w:rPr>
        <w:t xml:space="preserve">elişen </w:t>
      </w:r>
      <w:r w:rsidR="00F43083">
        <w:rPr>
          <w:rFonts w:ascii="Times New Roman" w:eastAsia="Times New Roman" w:hAnsi="Times New Roman"/>
          <w:sz w:val="24"/>
          <w:szCs w:val="24"/>
          <w:lang w:eastAsia="tr-TR"/>
        </w:rPr>
        <w:t>direnç</w:t>
      </w:r>
      <w:r w:rsidR="005F6969">
        <w:rPr>
          <w:rFonts w:ascii="Times New Roman" w:eastAsia="Times New Roman" w:hAnsi="Times New Roman"/>
          <w:sz w:val="24"/>
          <w:szCs w:val="24"/>
          <w:lang w:eastAsia="tr-TR"/>
        </w:rPr>
        <w:t>ten dolayı g</w:t>
      </w:r>
      <w:r w:rsidR="00F43083">
        <w:rPr>
          <w:rFonts w:ascii="Times New Roman" w:eastAsia="Times New Roman" w:hAnsi="Times New Roman"/>
          <w:sz w:val="24"/>
          <w:szCs w:val="24"/>
          <w:lang w:eastAsia="tr-TR"/>
        </w:rPr>
        <w:t xml:space="preserve">üncel </w:t>
      </w:r>
      <w:r w:rsidR="005F6969">
        <w:rPr>
          <w:rFonts w:ascii="Times New Roman" w:eastAsia="Times New Roman" w:hAnsi="Times New Roman"/>
          <w:sz w:val="24"/>
          <w:szCs w:val="24"/>
          <w:lang w:eastAsia="tr-TR"/>
        </w:rPr>
        <w:t>çalışmalar</w:t>
      </w:r>
      <w:r w:rsidR="004843F2">
        <w:rPr>
          <w:rFonts w:ascii="Times New Roman" w:eastAsia="Times New Roman" w:hAnsi="Times New Roman"/>
          <w:sz w:val="24"/>
          <w:szCs w:val="24"/>
          <w:lang w:eastAsia="tr-TR"/>
        </w:rPr>
        <w:t>,</w:t>
      </w:r>
      <w:r w:rsidR="00F43083">
        <w:rPr>
          <w:rFonts w:ascii="Times New Roman" w:eastAsia="Times New Roman" w:hAnsi="Times New Roman"/>
          <w:sz w:val="24"/>
          <w:szCs w:val="24"/>
          <w:lang w:eastAsia="tr-TR"/>
        </w:rPr>
        <w:t xml:space="preserve"> </w:t>
      </w:r>
      <w:r w:rsidR="00AD09ED" w:rsidRPr="00566193">
        <w:rPr>
          <w:rFonts w:ascii="Times New Roman" w:eastAsia="Times New Roman" w:hAnsi="Times New Roman"/>
          <w:sz w:val="24"/>
          <w:szCs w:val="24"/>
          <w:lang w:eastAsia="tr-TR"/>
        </w:rPr>
        <w:t>bitkisel ekstra</w:t>
      </w:r>
      <w:r w:rsidR="004843F2">
        <w:rPr>
          <w:rFonts w:ascii="Times New Roman" w:eastAsia="Times New Roman" w:hAnsi="Times New Roman"/>
          <w:sz w:val="24"/>
          <w:szCs w:val="24"/>
          <w:lang w:eastAsia="tr-TR"/>
        </w:rPr>
        <w:t>k</w:t>
      </w:r>
      <w:r w:rsidR="00AD09ED" w:rsidRPr="00566193">
        <w:rPr>
          <w:rFonts w:ascii="Times New Roman" w:eastAsia="Times New Roman" w:hAnsi="Times New Roman"/>
          <w:sz w:val="24"/>
          <w:szCs w:val="24"/>
          <w:lang w:eastAsia="tr-TR"/>
        </w:rPr>
        <w:t>tlar olarak tanımlanan doğal orijinli yem katkı maddelerinin kullanılması fikrini o</w:t>
      </w:r>
      <w:r w:rsidR="005109D9">
        <w:rPr>
          <w:rFonts w:ascii="Times New Roman" w:eastAsia="Times New Roman" w:hAnsi="Times New Roman"/>
          <w:sz w:val="24"/>
          <w:szCs w:val="24"/>
          <w:lang w:eastAsia="tr-TR"/>
        </w:rPr>
        <w:t>rtaya atmaktadır (</w:t>
      </w:r>
      <w:r w:rsidR="00E12A67">
        <w:rPr>
          <w:rFonts w:ascii="Times New Roman" w:eastAsia="Times New Roman" w:hAnsi="Times New Roman"/>
          <w:sz w:val="24"/>
          <w:szCs w:val="24"/>
          <w:lang w:eastAsia="tr-TR"/>
        </w:rPr>
        <w:t>Peek ve</w:t>
      </w:r>
      <w:r>
        <w:rPr>
          <w:rFonts w:ascii="Times New Roman" w:eastAsia="Times New Roman" w:hAnsi="Times New Roman"/>
          <w:sz w:val="24"/>
          <w:szCs w:val="24"/>
          <w:lang w:eastAsia="tr-TR"/>
        </w:rPr>
        <w:t xml:space="preserve"> Landman</w:t>
      </w:r>
      <w:r w:rsidR="006C668F">
        <w:rPr>
          <w:rFonts w:ascii="Times New Roman" w:eastAsia="Times New Roman" w:hAnsi="Times New Roman"/>
          <w:sz w:val="24"/>
          <w:szCs w:val="24"/>
          <w:lang w:eastAsia="tr-TR"/>
        </w:rPr>
        <w:t xml:space="preserve">, 2003; </w:t>
      </w:r>
      <w:r w:rsidR="008F0E31">
        <w:rPr>
          <w:rFonts w:ascii="Times New Roman" w:eastAsia="Times New Roman" w:hAnsi="Times New Roman"/>
          <w:sz w:val="24"/>
          <w:szCs w:val="24"/>
          <w:lang w:eastAsia="tr-TR"/>
        </w:rPr>
        <w:t>Wallace</w:t>
      </w:r>
      <w:r w:rsidR="004843F2">
        <w:rPr>
          <w:rFonts w:ascii="Times New Roman" w:eastAsia="Times New Roman" w:hAnsi="Times New Roman"/>
          <w:sz w:val="24"/>
          <w:szCs w:val="24"/>
          <w:lang w:eastAsia="tr-TR"/>
        </w:rPr>
        <w:t xml:space="preserve"> ve ark</w:t>
      </w:r>
      <w:r w:rsidR="006C668F">
        <w:rPr>
          <w:rFonts w:ascii="Times New Roman" w:eastAsia="Times New Roman" w:hAnsi="Times New Roman"/>
          <w:sz w:val="24"/>
          <w:szCs w:val="24"/>
          <w:lang w:eastAsia="tr-TR"/>
        </w:rPr>
        <w:t xml:space="preserve">, 2010; </w:t>
      </w:r>
      <w:r w:rsidR="000D3687">
        <w:rPr>
          <w:rFonts w:ascii="Times New Roman" w:eastAsia="Times New Roman" w:hAnsi="Times New Roman"/>
          <w:sz w:val="24"/>
          <w:szCs w:val="24"/>
          <w:lang w:eastAsia="tr-TR"/>
        </w:rPr>
        <w:t>Abbas</w:t>
      </w:r>
      <w:r w:rsidR="004843F2">
        <w:rPr>
          <w:rFonts w:ascii="Times New Roman" w:eastAsia="Times New Roman" w:hAnsi="Times New Roman"/>
          <w:sz w:val="24"/>
          <w:szCs w:val="24"/>
          <w:lang w:eastAsia="tr-TR"/>
        </w:rPr>
        <w:t xml:space="preserve"> ve ark</w:t>
      </w:r>
      <w:r w:rsidR="006C668F">
        <w:rPr>
          <w:rFonts w:ascii="Times New Roman" w:eastAsia="Times New Roman" w:hAnsi="Times New Roman"/>
          <w:sz w:val="24"/>
          <w:szCs w:val="24"/>
          <w:lang w:eastAsia="tr-TR"/>
        </w:rPr>
        <w:t>,</w:t>
      </w:r>
      <w:r w:rsidR="000D3687">
        <w:rPr>
          <w:rFonts w:ascii="Times New Roman" w:eastAsia="Times New Roman" w:hAnsi="Times New Roman"/>
          <w:sz w:val="24"/>
          <w:szCs w:val="24"/>
          <w:lang w:eastAsia="tr-TR"/>
        </w:rPr>
        <w:t xml:space="preserve"> 2012</w:t>
      </w:r>
      <w:r w:rsidR="00AD09ED" w:rsidRPr="00566193">
        <w:rPr>
          <w:rFonts w:ascii="Times New Roman" w:eastAsia="Times New Roman" w:hAnsi="Times New Roman"/>
          <w:sz w:val="24"/>
          <w:szCs w:val="24"/>
          <w:lang w:eastAsia="tr-TR"/>
        </w:rPr>
        <w:t>).</w:t>
      </w:r>
    </w:p>
    <w:p w14:paraId="15314611" w14:textId="0985D1F0" w:rsidR="00DC326C" w:rsidRDefault="001A450D" w:rsidP="0056017F">
      <w:pPr>
        <w:spacing w:after="0" w:line="360" w:lineRule="auto"/>
        <w:ind w:left="216" w:firstLine="444"/>
        <w:jc w:val="both"/>
        <w:rPr>
          <w:rFonts w:ascii="Times New Roman" w:eastAsia="Times New Roman" w:hAnsi="Times New Roman"/>
          <w:sz w:val="24"/>
          <w:szCs w:val="24"/>
          <w:lang w:eastAsia="tr-TR"/>
        </w:rPr>
      </w:pPr>
      <w:r w:rsidRPr="001A450D">
        <w:rPr>
          <w:rFonts w:ascii="Times New Roman" w:eastAsia="Times New Roman" w:hAnsi="Times New Roman"/>
          <w:sz w:val="24"/>
          <w:szCs w:val="24"/>
          <w:lang w:eastAsia="tr-TR"/>
        </w:rPr>
        <w:t>Ülkemizde yapılmış olan bazı çalışmalard</w:t>
      </w:r>
      <w:r w:rsidR="00F81C0B">
        <w:rPr>
          <w:rFonts w:ascii="Times New Roman" w:eastAsia="Times New Roman" w:hAnsi="Times New Roman"/>
          <w:sz w:val="24"/>
          <w:szCs w:val="24"/>
          <w:lang w:eastAsia="tr-TR"/>
        </w:rPr>
        <w:t>a floramızdaki 6 farklı bitkiye ait</w:t>
      </w:r>
      <w:r w:rsidRPr="001A450D">
        <w:rPr>
          <w:rFonts w:ascii="Times New Roman" w:eastAsia="Times New Roman" w:hAnsi="Times New Roman"/>
          <w:sz w:val="24"/>
          <w:szCs w:val="24"/>
          <w:lang w:eastAsia="tr-TR"/>
        </w:rPr>
        <w:t xml:space="preserve"> (kekik, defne, rezene, adaçayı, mersin yaprağı, portakal kabuğu) esansiyel yağların karıştırılmasıyla oluşturulan bir ticari preparatın etlik piliç, yumurtacı tavuk ve etçi damızlıkların yemine katılması sonucu performans özelliklerinin önemli düzeyde iyileştiği belirlenmiştir. </w:t>
      </w:r>
      <w:r w:rsidR="0046645B">
        <w:rPr>
          <w:rFonts w:ascii="Times New Roman" w:eastAsia="Times New Roman" w:hAnsi="Times New Roman"/>
          <w:sz w:val="24"/>
          <w:szCs w:val="24"/>
          <w:lang w:eastAsia="tr-TR"/>
        </w:rPr>
        <w:br/>
      </w:r>
      <w:r w:rsidRPr="001A450D">
        <w:rPr>
          <w:rFonts w:ascii="Times New Roman" w:eastAsia="Times New Roman" w:hAnsi="Times New Roman"/>
          <w:sz w:val="24"/>
          <w:szCs w:val="24"/>
          <w:lang w:eastAsia="tr-TR"/>
        </w:rPr>
        <w:t>Söz konusu ticari preparat ile yapılan diğer araştırmalarda bu karışımın etlik piliç yemlerine katılan antibiyotik, probiyotik ve organik asitlerin yerine geçebileceği, çok düşük dozlarda (12 mg/kg yem) dahi büyütme faktörü etkisini ortaya koyabildiği gösterilmiştir. Esansiyel yağlar ile organik asitler arasında sinerji</w:t>
      </w:r>
      <w:r w:rsidR="003E4F0F">
        <w:rPr>
          <w:rFonts w:ascii="Times New Roman" w:eastAsia="Times New Roman" w:hAnsi="Times New Roman"/>
          <w:sz w:val="24"/>
          <w:szCs w:val="24"/>
          <w:lang w:eastAsia="tr-TR"/>
        </w:rPr>
        <w:t>ti</w:t>
      </w:r>
      <w:r w:rsidR="00AD6C46">
        <w:rPr>
          <w:rFonts w:ascii="Times New Roman" w:eastAsia="Times New Roman" w:hAnsi="Times New Roman"/>
          <w:sz w:val="24"/>
          <w:szCs w:val="24"/>
          <w:lang w:eastAsia="tr-TR"/>
        </w:rPr>
        <w:t>k etki</w:t>
      </w:r>
      <w:r w:rsidRPr="001A450D">
        <w:rPr>
          <w:rFonts w:ascii="Times New Roman" w:eastAsia="Times New Roman" w:hAnsi="Times New Roman"/>
          <w:sz w:val="24"/>
          <w:szCs w:val="24"/>
          <w:lang w:eastAsia="tr-TR"/>
        </w:rPr>
        <w:t xml:space="preserve"> bulunduğu, bu iki büyütme faktörü yem katkı maddesinin çok düşük dozlarda kombine ed</w:t>
      </w:r>
      <w:r w:rsidR="002B35CA">
        <w:rPr>
          <w:rFonts w:ascii="Times New Roman" w:eastAsia="Times New Roman" w:hAnsi="Times New Roman"/>
          <w:sz w:val="24"/>
          <w:szCs w:val="24"/>
          <w:lang w:eastAsia="tr-TR"/>
        </w:rPr>
        <w:t>ilmesi durumunda dahi tek baş</w:t>
      </w:r>
      <w:r w:rsidRPr="001A450D">
        <w:rPr>
          <w:rFonts w:ascii="Times New Roman" w:eastAsia="Times New Roman" w:hAnsi="Times New Roman"/>
          <w:sz w:val="24"/>
          <w:szCs w:val="24"/>
          <w:lang w:eastAsia="tr-TR"/>
        </w:rPr>
        <w:t xml:space="preserve">ına yüksek dozda katıldıkları düzeye benzer etkiler </w:t>
      </w:r>
      <w:r w:rsidR="00FA3318">
        <w:rPr>
          <w:rFonts w:ascii="Times New Roman" w:eastAsia="Times New Roman" w:hAnsi="Times New Roman"/>
          <w:sz w:val="24"/>
          <w:szCs w:val="24"/>
          <w:lang w:eastAsia="tr-TR"/>
        </w:rPr>
        <w:t>elde</w:t>
      </w:r>
      <w:r w:rsidR="008134C9">
        <w:rPr>
          <w:rFonts w:ascii="Times New Roman" w:eastAsia="Times New Roman" w:hAnsi="Times New Roman"/>
          <w:sz w:val="24"/>
          <w:szCs w:val="24"/>
          <w:lang w:eastAsia="tr-TR"/>
        </w:rPr>
        <w:t xml:space="preserve"> </w:t>
      </w:r>
      <w:r w:rsidRPr="001A450D">
        <w:rPr>
          <w:rFonts w:ascii="Times New Roman" w:eastAsia="Times New Roman" w:hAnsi="Times New Roman"/>
          <w:sz w:val="24"/>
          <w:szCs w:val="24"/>
          <w:lang w:eastAsia="tr-TR"/>
        </w:rPr>
        <w:t>edilebildiği bu çalışmalar ile ortaya konmuştur (</w:t>
      </w:r>
      <w:r w:rsidR="006C668F">
        <w:rPr>
          <w:rFonts w:ascii="Times New Roman" w:eastAsia="Times New Roman" w:hAnsi="Times New Roman"/>
          <w:sz w:val="24"/>
          <w:szCs w:val="24"/>
          <w:lang w:eastAsia="tr-TR"/>
        </w:rPr>
        <w:t>Alçiçek ve ark,</w:t>
      </w:r>
      <w:r w:rsidR="00EC0739" w:rsidRPr="00A9173F">
        <w:rPr>
          <w:rFonts w:ascii="Times New Roman" w:eastAsia="Times New Roman" w:hAnsi="Times New Roman"/>
          <w:sz w:val="24"/>
          <w:szCs w:val="24"/>
          <w:lang w:eastAsia="tr-TR"/>
        </w:rPr>
        <w:t xml:space="preserve"> </w:t>
      </w:r>
      <w:r w:rsidR="00EC0739" w:rsidRPr="00E52B73">
        <w:rPr>
          <w:rFonts w:ascii="Times New Roman" w:eastAsia="Times New Roman" w:hAnsi="Times New Roman"/>
          <w:sz w:val="24"/>
          <w:szCs w:val="24"/>
          <w:lang w:eastAsia="tr-TR"/>
        </w:rPr>
        <w:t>2003</w:t>
      </w:r>
      <w:r w:rsidR="006C668F">
        <w:rPr>
          <w:rFonts w:ascii="Times New Roman" w:eastAsia="Times New Roman" w:hAnsi="Times New Roman"/>
          <w:sz w:val="24"/>
          <w:szCs w:val="24"/>
          <w:lang w:eastAsia="tr-TR"/>
        </w:rPr>
        <w:t>; Bozkurt ve ark,</w:t>
      </w:r>
      <w:r w:rsidRPr="00E52B73">
        <w:rPr>
          <w:rFonts w:ascii="Times New Roman" w:eastAsia="Times New Roman" w:hAnsi="Times New Roman"/>
          <w:sz w:val="24"/>
          <w:szCs w:val="24"/>
          <w:lang w:eastAsia="tr-TR"/>
        </w:rPr>
        <w:t xml:space="preserve"> 2005).</w:t>
      </w:r>
    </w:p>
    <w:p w14:paraId="6516748C" w14:textId="35AE409F" w:rsidR="00A160FC" w:rsidRDefault="006C668F" w:rsidP="0056017F">
      <w:pPr>
        <w:spacing w:after="0" w:line="360" w:lineRule="auto"/>
        <w:ind w:left="216" w:firstLine="444"/>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Allen ve ark</w:t>
      </w:r>
      <w:r w:rsidR="00522E8F" w:rsidRPr="00EA669C">
        <w:rPr>
          <w:rFonts w:ascii="Times New Roman" w:eastAsia="Times New Roman" w:hAnsi="Times New Roman"/>
          <w:sz w:val="24"/>
          <w:szCs w:val="24"/>
          <w:lang w:eastAsia="tr-TR"/>
        </w:rPr>
        <w:t xml:space="preserve"> (1997</w:t>
      </w:r>
      <w:r w:rsidR="007B383B">
        <w:rPr>
          <w:rFonts w:ascii="Times New Roman" w:eastAsia="Times New Roman" w:hAnsi="Times New Roman"/>
          <w:sz w:val="24"/>
          <w:szCs w:val="24"/>
          <w:lang w:eastAsia="tr-TR"/>
        </w:rPr>
        <w:t>b</w:t>
      </w:r>
      <w:r w:rsidR="00522E8F" w:rsidRPr="00EA669C">
        <w:rPr>
          <w:rFonts w:ascii="Times New Roman" w:eastAsia="Times New Roman" w:hAnsi="Times New Roman"/>
          <w:sz w:val="24"/>
          <w:szCs w:val="24"/>
          <w:lang w:eastAsia="tr-TR"/>
        </w:rPr>
        <w:t>)</w:t>
      </w:r>
      <w:r w:rsidR="002B35CA">
        <w:rPr>
          <w:rFonts w:ascii="Times New Roman" w:eastAsia="Times New Roman" w:hAnsi="Times New Roman"/>
          <w:sz w:val="24"/>
          <w:szCs w:val="24"/>
          <w:lang w:eastAsia="tr-TR"/>
        </w:rPr>
        <w:t>,</w:t>
      </w:r>
      <w:r w:rsidR="00522E8F" w:rsidRPr="00522E8F">
        <w:rPr>
          <w:rFonts w:ascii="Times New Roman" w:eastAsia="Times New Roman" w:hAnsi="Times New Roman"/>
          <w:sz w:val="24"/>
          <w:szCs w:val="24"/>
          <w:lang w:eastAsia="tr-TR"/>
        </w:rPr>
        <w:t xml:space="preserve"> sıtma hastalığının tedavisinde kullanılan sıtma otu (</w:t>
      </w:r>
      <w:r w:rsidR="00753803">
        <w:rPr>
          <w:rFonts w:ascii="Times New Roman" w:eastAsia="Times New Roman" w:hAnsi="Times New Roman"/>
          <w:i/>
          <w:sz w:val="24"/>
          <w:szCs w:val="24"/>
          <w:lang w:eastAsia="tr-TR"/>
        </w:rPr>
        <w:t>Artemisia</w:t>
      </w:r>
      <w:r w:rsidR="00522E8F" w:rsidRPr="00522E8F">
        <w:rPr>
          <w:rFonts w:ascii="Times New Roman" w:eastAsia="Times New Roman" w:hAnsi="Times New Roman"/>
          <w:i/>
          <w:sz w:val="24"/>
          <w:szCs w:val="24"/>
          <w:lang w:eastAsia="tr-TR"/>
        </w:rPr>
        <w:t xml:space="preserve"> annua</w:t>
      </w:r>
      <w:r w:rsidR="00522E8F" w:rsidRPr="00522E8F">
        <w:rPr>
          <w:rFonts w:ascii="Times New Roman" w:eastAsia="Times New Roman" w:hAnsi="Times New Roman"/>
          <w:sz w:val="24"/>
          <w:szCs w:val="24"/>
          <w:lang w:eastAsia="tr-TR"/>
        </w:rPr>
        <w:t>) yapraklarında bulunan ant</w:t>
      </w:r>
      <w:r w:rsidR="000A10DF">
        <w:rPr>
          <w:rFonts w:ascii="Times New Roman" w:eastAsia="Times New Roman" w:hAnsi="Times New Roman"/>
          <w:sz w:val="24"/>
          <w:szCs w:val="24"/>
          <w:lang w:eastAsia="tr-TR"/>
        </w:rPr>
        <w:t xml:space="preserve">imalarial etkili aktif maddenin </w:t>
      </w:r>
      <w:r w:rsidR="00522E8F" w:rsidRPr="00522E8F">
        <w:rPr>
          <w:rFonts w:ascii="Times New Roman" w:eastAsia="Times New Roman" w:hAnsi="Times New Roman"/>
          <w:sz w:val="24"/>
          <w:szCs w:val="24"/>
          <w:lang w:eastAsia="tr-TR"/>
        </w:rPr>
        <w:t>(artemisinin) anti</w:t>
      </w:r>
      <w:r w:rsidR="00304114">
        <w:rPr>
          <w:rFonts w:ascii="Times New Roman" w:eastAsia="Times New Roman" w:hAnsi="Times New Roman"/>
          <w:sz w:val="24"/>
          <w:szCs w:val="24"/>
          <w:lang w:eastAsia="tr-TR"/>
        </w:rPr>
        <w:t>coccidial</w:t>
      </w:r>
      <w:r w:rsidR="00522E8F" w:rsidRPr="00522E8F">
        <w:rPr>
          <w:rFonts w:ascii="Times New Roman" w:eastAsia="Times New Roman" w:hAnsi="Times New Roman"/>
          <w:sz w:val="24"/>
          <w:szCs w:val="24"/>
          <w:lang w:eastAsia="tr-TR"/>
        </w:rPr>
        <w:t xml:space="preserve"> etkisini ortaya koymak amacıyla bir araştırma yürütmüşlerdir. Bu amaçla deneysel olarak </w:t>
      </w:r>
      <w:r w:rsidR="0046645B">
        <w:rPr>
          <w:rFonts w:ascii="Times New Roman" w:eastAsia="Times New Roman" w:hAnsi="Times New Roman"/>
          <w:sz w:val="24"/>
          <w:szCs w:val="24"/>
          <w:lang w:eastAsia="tr-TR"/>
        </w:rPr>
        <w:br/>
      </w:r>
      <w:r w:rsidR="00522E8F" w:rsidRPr="00522E8F">
        <w:rPr>
          <w:rFonts w:ascii="Times New Roman" w:eastAsia="Times New Roman" w:hAnsi="Times New Roman"/>
          <w:sz w:val="24"/>
          <w:szCs w:val="24"/>
          <w:lang w:eastAsia="tr-TR"/>
        </w:rPr>
        <w:t xml:space="preserve">3 farklı </w:t>
      </w:r>
      <w:r w:rsidR="00522E8F" w:rsidRPr="00522E8F">
        <w:rPr>
          <w:rFonts w:ascii="Times New Roman" w:eastAsia="Times New Roman" w:hAnsi="Times New Roman"/>
          <w:i/>
          <w:sz w:val="24"/>
          <w:szCs w:val="24"/>
          <w:lang w:eastAsia="tr-TR"/>
        </w:rPr>
        <w:t>Eimeria</w:t>
      </w:r>
      <w:r w:rsidR="00522E8F" w:rsidRPr="00522E8F">
        <w:rPr>
          <w:rFonts w:ascii="Times New Roman" w:eastAsia="Times New Roman" w:hAnsi="Times New Roman"/>
          <w:sz w:val="24"/>
          <w:szCs w:val="24"/>
          <w:lang w:eastAsia="tr-TR"/>
        </w:rPr>
        <w:t xml:space="preserve"> türü (</w:t>
      </w:r>
      <w:r w:rsidR="00522E8F" w:rsidRPr="00522E8F">
        <w:rPr>
          <w:rFonts w:ascii="Times New Roman" w:eastAsia="Times New Roman" w:hAnsi="Times New Roman"/>
          <w:i/>
          <w:sz w:val="24"/>
          <w:szCs w:val="24"/>
          <w:lang w:eastAsia="tr-TR"/>
        </w:rPr>
        <w:t>E. necatrix, E. tenella, E. acervulina</w:t>
      </w:r>
      <w:r w:rsidR="00522E8F" w:rsidRPr="00522E8F">
        <w:rPr>
          <w:rFonts w:ascii="Times New Roman" w:eastAsia="Times New Roman" w:hAnsi="Times New Roman"/>
          <w:sz w:val="24"/>
          <w:szCs w:val="24"/>
          <w:lang w:eastAsia="tr-TR"/>
        </w:rPr>
        <w:t xml:space="preserve">) </w:t>
      </w:r>
      <w:r w:rsidR="009D5490">
        <w:rPr>
          <w:rFonts w:ascii="Times New Roman" w:eastAsia="Times New Roman" w:hAnsi="Times New Roman"/>
          <w:sz w:val="24"/>
          <w:szCs w:val="24"/>
          <w:lang w:eastAsia="tr-TR"/>
        </w:rPr>
        <w:t>içeren inoku</w:t>
      </w:r>
      <w:r w:rsidR="00535EE7">
        <w:rPr>
          <w:rFonts w:ascii="Times New Roman" w:eastAsia="Times New Roman" w:hAnsi="Times New Roman"/>
          <w:sz w:val="24"/>
          <w:szCs w:val="24"/>
          <w:lang w:eastAsia="tr-TR"/>
        </w:rPr>
        <w:t>lum</w:t>
      </w:r>
      <w:r w:rsidR="009D5490">
        <w:rPr>
          <w:rFonts w:ascii="Times New Roman" w:eastAsia="Times New Roman" w:hAnsi="Times New Roman"/>
          <w:sz w:val="24"/>
          <w:szCs w:val="24"/>
          <w:lang w:eastAsia="tr-TR"/>
        </w:rPr>
        <w:t>la</w:t>
      </w:r>
      <w:r w:rsidR="00522E8F" w:rsidRPr="00522E8F">
        <w:rPr>
          <w:rFonts w:ascii="Times New Roman" w:eastAsia="Times New Roman" w:hAnsi="Times New Roman"/>
          <w:sz w:val="24"/>
          <w:szCs w:val="24"/>
          <w:lang w:eastAsia="tr-TR"/>
        </w:rPr>
        <w:t xml:space="preserve"> enfekte ettikleri civcivlerin yem</w:t>
      </w:r>
      <w:r w:rsidR="005457BB">
        <w:rPr>
          <w:rFonts w:ascii="Times New Roman" w:eastAsia="Times New Roman" w:hAnsi="Times New Roman"/>
          <w:sz w:val="24"/>
          <w:szCs w:val="24"/>
          <w:lang w:eastAsia="tr-TR"/>
        </w:rPr>
        <w:t>ler</w:t>
      </w:r>
      <w:r w:rsidR="00522E8F" w:rsidRPr="00522E8F">
        <w:rPr>
          <w:rFonts w:ascii="Times New Roman" w:eastAsia="Times New Roman" w:hAnsi="Times New Roman"/>
          <w:sz w:val="24"/>
          <w:szCs w:val="24"/>
          <w:lang w:eastAsia="tr-TR"/>
        </w:rPr>
        <w:t xml:space="preserve">ine </w:t>
      </w:r>
      <w:r w:rsidR="00D272A8">
        <w:rPr>
          <w:rFonts w:ascii="Times New Roman" w:eastAsia="Times New Roman" w:hAnsi="Times New Roman"/>
          <w:sz w:val="24"/>
          <w:szCs w:val="24"/>
          <w:lang w:eastAsia="tr-TR"/>
        </w:rPr>
        <w:t xml:space="preserve">sırasıyla </w:t>
      </w:r>
      <w:r w:rsidR="00522E8F" w:rsidRPr="00522E8F">
        <w:rPr>
          <w:rFonts w:ascii="Times New Roman" w:eastAsia="Times New Roman" w:hAnsi="Times New Roman"/>
          <w:sz w:val="24"/>
          <w:szCs w:val="24"/>
          <w:lang w:eastAsia="tr-TR"/>
        </w:rPr>
        <w:t>% 0, 0.5, 1.0 ve 5.0 oranında öğütülmüş sıtma otu yapraklarını ilave etmişlerdir. Araştırıcılar 3 haftalık uygulama sonucunda enfeksiyondan kaynaklanan canlı ağırlık kaybının, yeme sıtma otu i</w:t>
      </w:r>
      <w:r w:rsidR="00213988">
        <w:rPr>
          <w:rFonts w:ascii="Times New Roman" w:eastAsia="Times New Roman" w:hAnsi="Times New Roman"/>
          <w:sz w:val="24"/>
          <w:szCs w:val="24"/>
          <w:lang w:eastAsia="tr-TR"/>
        </w:rPr>
        <w:t>lavesiyle telafi edilemediğini</w:t>
      </w:r>
      <w:r w:rsidR="00FA5AFF">
        <w:rPr>
          <w:rFonts w:ascii="Times New Roman" w:eastAsia="Times New Roman" w:hAnsi="Times New Roman"/>
          <w:sz w:val="24"/>
          <w:szCs w:val="24"/>
          <w:lang w:eastAsia="tr-TR"/>
        </w:rPr>
        <w:t>,</w:t>
      </w:r>
      <w:r w:rsidR="00370F4C">
        <w:rPr>
          <w:rFonts w:ascii="Times New Roman" w:eastAsia="Times New Roman" w:hAnsi="Times New Roman"/>
          <w:sz w:val="24"/>
          <w:szCs w:val="24"/>
          <w:lang w:eastAsia="tr-TR"/>
        </w:rPr>
        <w:t xml:space="preserve"> </w:t>
      </w:r>
      <w:r w:rsidR="0046645B">
        <w:rPr>
          <w:rFonts w:ascii="Times New Roman" w:eastAsia="Times New Roman" w:hAnsi="Times New Roman"/>
          <w:sz w:val="24"/>
          <w:szCs w:val="24"/>
          <w:lang w:eastAsia="tr-TR"/>
        </w:rPr>
        <w:br/>
      </w:r>
      <w:r w:rsidR="0046645B">
        <w:rPr>
          <w:rFonts w:ascii="Times New Roman" w:eastAsia="Times New Roman" w:hAnsi="Times New Roman"/>
          <w:i/>
          <w:sz w:val="24"/>
          <w:szCs w:val="24"/>
          <w:lang w:eastAsia="tr-TR"/>
        </w:rPr>
        <w:t xml:space="preserve">E. </w:t>
      </w:r>
      <w:r w:rsidR="00522E8F" w:rsidRPr="00522E8F">
        <w:rPr>
          <w:rFonts w:ascii="Times New Roman" w:eastAsia="Times New Roman" w:hAnsi="Times New Roman"/>
          <w:i/>
          <w:sz w:val="24"/>
          <w:szCs w:val="24"/>
          <w:lang w:eastAsia="tr-TR"/>
        </w:rPr>
        <w:t>tenella’</w:t>
      </w:r>
      <w:r w:rsidR="00522E8F" w:rsidRPr="00522E8F">
        <w:rPr>
          <w:rFonts w:ascii="Times New Roman" w:eastAsia="Times New Roman" w:hAnsi="Times New Roman"/>
          <w:sz w:val="24"/>
          <w:szCs w:val="24"/>
          <w:lang w:eastAsia="tr-TR"/>
        </w:rPr>
        <w:t xml:space="preserve">ya ilişkin lezyon skorlarının azaltılmasına karşılık </w:t>
      </w:r>
      <w:r w:rsidR="00522E8F" w:rsidRPr="00522E8F">
        <w:rPr>
          <w:rFonts w:ascii="Times New Roman" w:eastAsia="Times New Roman" w:hAnsi="Times New Roman"/>
          <w:i/>
          <w:sz w:val="24"/>
          <w:szCs w:val="24"/>
          <w:lang w:eastAsia="tr-TR"/>
        </w:rPr>
        <w:t>E. acervulina’</w:t>
      </w:r>
      <w:r w:rsidR="00522E8F" w:rsidRPr="00522E8F">
        <w:rPr>
          <w:rFonts w:ascii="Times New Roman" w:eastAsia="Times New Roman" w:hAnsi="Times New Roman"/>
          <w:sz w:val="24"/>
          <w:szCs w:val="24"/>
          <w:lang w:eastAsia="tr-TR"/>
        </w:rPr>
        <w:t>nın etkilenmediğini bildirmişlerdir. Sıtma otunun esansiyel yağının yapısındaki başlıca 3 aktif bileşeni (Artemisinin, 1,8-Cineole ve Camphor) ayrı bir denemede yeme ilave eden araştırmacılar</w:t>
      </w:r>
      <w:r w:rsidR="00E35BA3">
        <w:rPr>
          <w:rFonts w:ascii="Times New Roman" w:eastAsia="Times New Roman" w:hAnsi="Times New Roman"/>
          <w:sz w:val="24"/>
          <w:szCs w:val="24"/>
          <w:lang w:eastAsia="tr-TR"/>
        </w:rPr>
        <w:t>,</w:t>
      </w:r>
      <w:r w:rsidR="00522E8F" w:rsidRPr="00522E8F">
        <w:rPr>
          <w:rFonts w:ascii="Times New Roman" w:eastAsia="Times New Roman" w:hAnsi="Times New Roman"/>
          <w:sz w:val="24"/>
          <w:szCs w:val="24"/>
          <w:lang w:eastAsia="tr-TR"/>
        </w:rPr>
        <w:t xml:space="preserve"> Camphor ve 1,8-Cineole’nin </w:t>
      </w:r>
      <w:r w:rsidR="00522E8F" w:rsidRPr="00522E8F">
        <w:rPr>
          <w:rFonts w:ascii="Times New Roman" w:eastAsia="Times New Roman" w:hAnsi="Times New Roman"/>
          <w:i/>
          <w:sz w:val="24"/>
          <w:szCs w:val="24"/>
          <w:lang w:eastAsia="tr-TR"/>
        </w:rPr>
        <w:t>E. tenella</w:t>
      </w:r>
      <w:r w:rsidR="00522E8F" w:rsidRPr="00522E8F">
        <w:rPr>
          <w:rFonts w:ascii="Times New Roman" w:eastAsia="Times New Roman" w:hAnsi="Times New Roman"/>
          <w:sz w:val="24"/>
          <w:szCs w:val="24"/>
          <w:lang w:eastAsia="tr-TR"/>
        </w:rPr>
        <w:t xml:space="preserve">’ ya ilişkin lezyon skorlarını düşürmede ve canlı ağırlık kaybının telafisinde etkili olduğunu bildirmişlerdir. Araştırıcılar </w:t>
      </w:r>
      <w:r w:rsidR="00522E8F" w:rsidRPr="00522E8F">
        <w:rPr>
          <w:rFonts w:ascii="Times New Roman" w:eastAsia="Times New Roman" w:hAnsi="Times New Roman"/>
          <w:sz w:val="24"/>
          <w:szCs w:val="24"/>
          <w:lang w:eastAsia="tr-TR"/>
        </w:rPr>
        <w:lastRenderedPageBreak/>
        <w:t xml:space="preserve">yeme farklı dozlarda artemisinin ilavesinin her üç </w:t>
      </w:r>
      <w:r w:rsidR="00522E8F" w:rsidRPr="00522E8F">
        <w:rPr>
          <w:rFonts w:ascii="Times New Roman" w:eastAsia="Times New Roman" w:hAnsi="Times New Roman"/>
          <w:i/>
          <w:sz w:val="24"/>
          <w:szCs w:val="24"/>
          <w:lang w:eastAsia="tr-TR"/>
        </w:rPr>
        <w:t>Eimeria</w:t>
      </w:r>
      <w:r w:rsidR="00FD29DB">
        <w:rPr>
          <w:rFonts w:ascii="Times New Roman" w:eastAsia="Times New Roman" w:hAnsi="Times New Roman"/>
          <w:sz w:val="24"/>
          <w:szCs w:val="24"/>
          <w:lang w:eastAsia="tr-TR"/>
        </w:rPr>
        <w:t xml:space="preserve"> türünde de </w:t>
      </w:r>
      <w:r w:rsidR="00271086">
        <w:rPr>
          <w:rFonts w:ascii="Times New Roman" w:eastAsia="Times New Roman" w:hAnsi="Times New Roman"/>
          <w:sz w:val="24"/>
          <w:szCs w:val="24"/>
          <w:lang w:eastAsia="tr-TR"/>
        </w:rPr>
        <w:t>ook</w:t>
      </w:r>
      <w:r w:rsidR="00522E8F" w:rsidRPr="00522E8F">
        <w:rPr>
          <w:rFonts w:ascii="Times New Roman" w:eastAsia="Times New Roman" w:hAnsi="Times New Roman"/>
          <w:sz w:val="24"/>
          <w:szCs w:val="24"/>
          <w:lang w:eastAsia="tr-TR"/>
        </w:rPr>
        <w:t>i</w:t>
      </w:r>
      <w:r w:rsidR="00271086">
        <w:rPr>
          <w:rFonts w:ascii="Times New Roman" w:eastAsia="Times New Roman" w:hAnsi="Times New Roman"/>
          <w:sz w:val="24"/>
          <w:szCs w:val="24"/>
          <w:lang w:eastAsia="tr-TR"/>
        </w:rPr>
        <w:t>st atılımı</w:t>
      </w:r>
      <w:r w:rsidR="00522E8F" w:rsidRPr="00522E8F">
        <w:rPr>
          <w:rFonts w:ascii="Times New Roman" w:eastAsia="Times New Roman" w:hAnsi="Times New Roman"/>
          <w:sz w:val="24"/>
          <w:szCs w:val="24"/>
          <w:lang w:eastAsia="tr-TR"/>
        </w:rPr>
        <w:t>nı önemli düzeyde azalttığını belirlemişlerdir.</w:t>
      </w:r>
    </w:p>
    <w:p w14:paraId="53E00046" w14:textId="02B52EFD" w:rsidR="00522E8F" w:rsidRPr="001A450D" w:rsidRDefault="00BD3317" w:rsidP="0056017F">
      <w:pPr>
        <w:spacing w:after="0" w:line="360" w:lineRule="auto"/>
        <w:ind w:left="216" w:firstLine="444"/>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 xml:space="preserve">Youn </w:t>
      </w:r>
      <w:r w:rsidR="00A160FC">
        <w:rPr>
          <w:rFonts w:ascii="Times New Roman" w:eastAsia="Times New Roman" w:hAnsi="Times New Roman"/>
          <w:sz w:val="24"/>
          <w:szCs w:val="24"/>
          <w:lang w:eastAsia="tr-TR"/>
        </w:rPr>
        <w:t>ve Noh</w:t>
      </w:r>
      <w:r>
        <w:rPr>
          <w:rFonts w:ascii="Times New Roman" w:eastAsia="Times New Roman" w:hAnsi="Times New Roman"/>
          <w:sz w:val="24"/>
          <w:szCs w:val="24"/>
          <w:lang w:eastAsia="tr-TR"/>
        </w:rPr>
        <w:t xml:space="preserve"> </w:t>
      </w:r>
      <w:r w:rsidR="00A160FC">
        <w:rPr>
          <w:rFonts w:ascii="Times New Roman" w:eastAsia="Times New Roman" w:hAnsi="Times New Roman"/>
          <w:sz w:val="24"/>
          <w:szCs w:val="24"/>
          <w:lang w:eastAsia="tr-TR"/>
        </w:rPr>
        <w:t>(2001)</w:t>
      </w:r>
      <w:r w:rsidR="00EE7C17">
        <w:rPr>
          <w:rFonts w:ascii="Times New Roman" w:eastAsia="Times New Roman" w:hAnsi="Times New Roman"/>
          <w:sz w:val="24"/>
          <w:szCs w:val="24"/>
          <w:lang w:eastAsia="tr-TR"/>
        </w:rPr>
        <w:t>,</w:t>
      </w:r>
      <w:r>
        <w:rPr>
          <w:rFonts w:ascii="Times New Roman" w:eastAsia="Times New Roman" w:hAnsi="Times New Roman"/>
          <w:sz w:val="24"/>
          <w:szCs w:val="24"/>
          <w:lang w:eastAsia="tr-TR"/>
        </w:rPr>
        <w:t xml:space="preserve"> </w:t>
      </w:r>
      <w:r w:rsidR="00A160FC" w:rsidRPr="00A160FC">
        <w:rPr>
          <w:rFonts w:ascii="Times New Roman" w:eastAsia="Times New Roman" w:hAnsi="Times New Roman"/>
          <w:i/>
          <w:sz w:val="24"/>
          <w:szCs w:val="24"/>
          <w:lang w:eastAsia="tr-TR"/>
        </w:rPr>
        <w:t>Quisqualis indica</w:t>
      </w:r>
      <w:r w:rsidR="00A160FC">
        <w:rPr>
          <w:rFonts w:ascii="Times New Roman" w:eastAsia="Times New Roman" w:hAnsi="Times New Roman"/>
          <w:sz w:val="24"/>
          <w:szCs w:val="24"/>
          <w:lang w:eastAsia="tr-TR"/>
        </w:rPr>
        <w:t xml:space="preserve"> ve </w:t>
      </w:r>
      <w:r w:rsidR="00A160FC" w:rsidRPr="00A160FC">
        <w:rPr>
          <w:rFonts w:ascii="Times New Roman" w:eastAsia="Times New Roman" w:hAnsi="Times New Roman"/>
          <w:i/>
          <w:sz w:val="24"/>
          <w:szCs w:val="24"/>
          <w:lang w:eastAsia="tr-TR"/>
        </w:rPr>
        <w:t>Sophora flevescens</w:t>
      </w:r>
      <w:r w:rsidR="009C406E">
        <w:rPr>
          <w:rFonts w:ascii="Times New Roman" w:eastAsia="Times New Roman" w:hAnsi="Times New Roman"/>
          <w:sz w:val="24"/>
          <w:szCs w:val="24"/>
          <w:lang w:eastAsia="tr-TR"/>
        </w:rPr>
        <w:t xml:space="preserve"> ekstratlarının, </w:t>
      </w:r>
      <w:r w:rsidR="0046645B">
        <w:rPr>
          <w:rFonts w:ascii="Times New Roman" w:eastAsia="Times New Roman" w:hAnsi="Times New Roman"/>
          <w:sz w:val="24"/>
          <w:szCs w:val="24"/>
          <w:lang w:eastAsia="tr-TR"/>
        </w:rPr>
        <w:br/>
      </w:r>
      <w:r w:rsidR="006C668F">
        <w:rPr>
          <w:rFonts w:ascii="Times New Roman" w:eastAsia="Times New Roman" w:hAnsi="Times New Roman"/>
          <w:sz w:val="24"/>
          <w:szCs w:val="24"/>
          <w:lang w:eastAsia="tr-TR"/>
        </w:rPr>
        <w:t>Wang ve ark</w:t>
      </w:r>
      <w:r w:rsidR="009C406E">
        <w:rPr>
          <w:rFonts w:ascii="Times New Roman" w:eastAsia="Times New Roman" w:hAnsi="Times New Roman"/>
          <w:sz w:val="24"/>
          <w:szCs w:val="24"/>
          <w:lang w:eastAsia="tr-TR"/>
        </w:rPr>
        <w:t xml:space="preserve"> </w:t>
      </w:r>
      <w:r w:rsidR="00A160FC">
        <w:rPr>
          <w:rFonts w:ascii="Times New Roman" w:eastAsia="Times New Roman" w:hAnsi="Times New Roman"/>
          <w:sz w:val="24"/>
          <w:szCs w:val="24"/>
          <w:lang w:eastAsia="tr-TR"/>
        </w:rPr>
        <w:t>(</w:t>
      </w:r>
      <w:r w:rsidR="00EE7C17">
        <w:rPr>
          <w:rFonts w:ascii="Times New Roman" w:eastAsia="Times New Roman" w:hAnsi="Times New Roman"/>
          <w:sz w:val="24"/>
          <w:szCs w:val="24"/>
          <w:lang w:eastAsia="tr-TR"/>
        </w:rPr>
        <w:t>2008) ise üzüm çekirdeği ekstrakt</w:t>
      </w:r>
      <w:r w:rsidR="00A160FC">
        <w:rPr>
          <w:rFonts w:ascii="Times New Roman" w:eastAsia="Times New Roman" w:hAnsi="Times New Roman"/>
          <w:sz w:val="24"/>
          <w:szCs w:val="24"/>
          <w:lang w:eastAsia="tr-TR"/>
        </w:rPr>
        <w:t>larının coccidiosis’e karşı koruyucu etki gösterebileceğini bildirmişlerdir.</w:t>
      </w:r>
    </w:p>
    <w:p w14:paraId="48AE77B1" w14:textId="3998C1B5" w:rsidR="002D4E37" w:rsidRDefault="006C668F" w:rsidP="0056017F">
      <w:pPr>
        <w:spacing w:after="0" w:line="360" w:lineRule="auto"/>
        <w:ind w:left="216" w:firstLine="444"/>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Duffy ve ark</w:t>
      </w:r>
      <w:r w:rsidR="00265904" w:rsidRPr="008A078F">
        <w:rPr>
          <w:rFonts w:ascii="Times New Roman" w:eastAsia="Times New Roman" w:hAnsi="Times New Roman"/>
          <w:sz w:val="24"/>
          <w:szCs w:val="24"/>
          <w:lang w:eastAsia="tr-TR"/>
        </w:rPr>
        <w:t xml:space="preserve"> (2005)</w:t>
      </w:r>
      <w:r w:rsidR="005923D4">
        <w:rPr>
          <w:rFonts w:ascii="Times New Roman" w:eastAsia="Times New Roman" w:hAnsi="Times New Roman"/>
          <w:sz w:val="24"/>
          <w:szCs w:val="24"/>
          <w:lang w:eastAsia="tr-TR"/>
        </w:rPr>
        <w:t>,</w:t>
      </w:r>
      <w:r w:rsidR="00265904" w:rsidRPr="00265904">
        <w:rPr>
          <w:rFonts w:ascii="Times New Roman" w:eastAsia="Times New Roman" w:hAnsi="Times New Roman"/>
          <w:sz w:val="24"/>
          <w:szCs w:val="24"/>
          <w:lang w:eastAsia="tr-TR"/>
        </w:rPr>
        <w:t xml:space="preserve"> altlık malzemesi</w:t>
      </w:r>
      <w:r w:rsidR="00BD3317">
        <w:rPr>
          <w:rFonts w:ascii="Times New Roman" w:eastAsia="Times New Roman" w:hAnsi="Times New Roman"/>
          <w:sz w:val="24"/>
          <w:szCs w:val="24"/>
          <w:lang w:eastAsia="tr-TR"/>
        </w:rPr>
        <w:t xml:space="preserve">ne bulaştırılan </w:t>
      </w:r>
      <w:r w:rsidR="00265904" w:rsidRPr="00265904">
        <w:rPr>
          <w:rFonts w:ascii="Times New Roman" w:eastAsia="Times New Roman" w:hAnsi="Times New Roman"/>
          <w:sz w:val="24"/>
          <w:szCs w:val="24"/>
          <w:lang w:eastAsia="tr-TR"/>
        </w:rPr>
        <w:t xml:space="preserve">üç </w:t>
      </w:r>
      <w:r w:rsidR="00265904" w:rsidRPr="00265904">
        <w:rPr>
          <w:rFonts w:ascii="Times New Roman" w:eastAsia="Times New Roman" w:hAnsi="Times New Roman"/>
          <w:i/>
          <w:sz w:val="24"/>
          <w:szCs w:val="24"/>
          <w:lang w:eastAsia="tr-TR"/>
        </w:rPr>
        <w:t>E</w:t>
      </w:r>
      <w:r w:rsidR="00B31868">
        <w:rPr>
          <w:rFonts w:ascii="Times New Roman" w:eastAsia="Times New Roman" w:hAnsi="Times New Roman"/>
          <w:i/>
          <w:sz w:val="24"/>
          <w:szCs w:val="24"/>
          <w:lang w:eastAsia="tr-TR"/>
        </w:rPr>
        <w:t>i</w:t>
      </w:r>
      <w:r w:rsidR="00265904" w:rsidRPr="00265904">
        <w:rPr>
          <w:rFonts w:ascii="Times New Roman" w:eastAsia="Times New Roman" w:hAnsi="Times New Roman"/>
          <w:i/>
          <w:sz w:val="24"/>
          <w:szCs w:val="24"/>
          <w:lang w:eastAsia="tr-TR"/>
        </w:rPr>
        <w:t>meria</w:t>
      </w:r>
      <w:r w:rsidR="00265904" w:rsidRPr="00265904">
        <w:rPr>
          <w:rFonts w:ascii="Times New Roman" w:eastAsia="Times New Roman" w:hAnsi="Times New Roman"/>
          <w:sz w:val="24"/>
          <w:szCs w:val="24"/>
          <w:lang w:eastAsia="tr-TR"/>
        </w:rPr>
        <w:t xml:space="preserve"> türü</w:t>
      </w:r>
      <w:r w:rsidR="008210A9">
        <w:rPr>
          <w:rFonts w:ascii="Times New Roman" w:eastAsia="Times New Roman" w:hAnsi="Times New Roman"/>
          <w:sz w:val="24"/>
          <w:szCs w:val="24"/>
          <w:lang w:eastAsia="tr-TR"/>
        </w:rPr>
        <w:t xml:space="preserve"> </w:t>
      </w:r>
      <w:r w:rsidR="00265904" w:rsidRPr="00265904">
        <w:rPr>
          <w:rFonts w:ascii="Times New Roman" w:eastAsia="Times New Roman" w:hAnsi="Times New Roman"/>
          <w:sz w:val="24"/>
          <w:szCs w:val="24"/>
          <w:lang w:eastAsia="tr-TR"/>
        </w:rPr>
        <w:t>(</w:t>
      </w:r>
      <w:r w:rsidR="00265904" w:rsidRPr="00265904">
        <w:rPr>
          <w:rFonts w:ascii="Times New Roman" w:eastAsia="Times New Roman" w:hAnsi="Times New Roman"/>
          <w:i/>
          <w:sz w:val="24"/>
          <w:szCs w:val="24"/>
          <w:lang w:eastAsia="tr-TR"/>
        </w:rPr>
        <w:t xml:space="preserve">E. acervulina, </w:t>
      </w:r>
      <w:r w:rsidR="00CC0888">
        <w:rPr>
          <w:rFonts w:ascii="Times New Roman" w:eastAsia="Times New Roman" w:hAnsi="Times New Roman"/>
          <w:i/>
          <w:sz w:val="24"/>
          <w:szCs w:val="24"/>
          <w:lang w:eastAsia="tr-TR"/>
        </w:rPr>
        <w:br/>
      </w:r>
      <w:r w:rsidR="00265904" w:rsidRPr="00265904">
        <w:rPr>
          <w:rFonts w:ascii="Times New Roman" w:eastAsia="Times New Roman" w:hAnsi="Times New Roman"/>
          <w:i/>
          <w:sz w:val="24"/>
          <w:szCs w:val="24"/>
          <w:lang w:eastAsia="tr-TR"/>
        </w:rPr>
        <w:t xml:space="preserve">E. maxima </w:t>
      </w:r>
      <w:r w:rsidR="00265904" w:rsidRPr="00265904">
        <w:rPr>
          <w:rFonts w:ascii="Times New Roman" w:eastAsia="Times New Roman" w:hAnsi="Times New Roman"/>
          <w:sz w:val="24"/>
          <w:szCs w:val="24"/>
          <w:lang w:eastAsia="tr-TR"/>
        </w:rPr>
        <w:t xml:space="preserve">ve </w:t>
      </w:r>
      <w:r w:rsidR="00265904" w:rsidRPr="00265904">
        <w:rPr>
          <w:rFonts w:ascii="Times New Roman" w:eastAsia="Times New Roman" w:hAnsi="Times New Roman"/>
          <w:i/>
          <w:sz w:val="24"/>
          <w:szCs w:val="24"/>
          <w:lang w:eastAsia="tr-TR"/>
        </w:rPr>
        <w:t>E. tenella</w:t>
      </w:r>
      <w:r w:rsidR="008210A9">
        <w:rPr>
          <w:rFonts w:ascii="Times New Roman" w:eastAsia="Times New Roman" w:hAnsi="Times New Roman"/>
          <w:sz w:val="24"/>
          <w:szCs w:val="24"/>
          <w:lang w:eastAsia="tr-TR"/>
        </w:rPr>
        <w:t>)</w:t>
      </w:r>
      <w:r w:rsidR="00265904" w:rsidRPr="00265904">
        <w:rPr>
          <w:rFonts w:ascii="Times New Roman" w:eastAsia="Times New Roman" w:hAnsi="Times New Roman"/>
          <w:sz w:val="24"/>
          <w:szCs w:val="24"/>
          <w:lang w:eastAsia="tr-TR"/>
        </w:rPr>
        <w:t xml:space="preserve"> </w:t>
      </w:r>
      <w:r w:rsidR="008210A9">
        <w:rPr>
          <w:rFonts w:ascii="Times New Roman" w:eastAsia="Times New Roman" w:hAnsi="Times New Roman"/>
          <w:sz w:val="24"/>
          <w:szCs w:val="24"/>
          <w:lang w:eastAsia="tr-TR"/>
        </w:rPr>
        <w:t xml:space="preserve">ile </w:t>
      </w:r>
      <w:r w:rsidR="00265904" w:rsidRPr="00265904">
        <w:rPr>
          <w:rFonts w:ascii="Times New Roman" w:eastAsia="Times New Roman" w:hAnsi="Times New Roman"/>
          <w:sz w:val="24"/>
          <w:szCs w:val="24"/>
          <w:lang w:eastAsia="tr-TR"/>
        </w:rPr>
        <w:t>birinci günde enfekte edilen civ</w:t>
      </w:r>
      <w:r w:rsidR="00FB736C">
        <w:rPr>
          <w:rFonts w:ascii="Times New Roman" w:eastAsia="Times New Roman" w:hAnsi="Times New Roman"/>
          <w:sz w:val="24"/>
          <w:szCs w:val="24"/>
          <w:lang w:eastAsia="tr-TR"/>
        </w:rPr>
        <w:t>civleri salinomis</w:t>
      </w:r>
      <w:r w:rsidR="00B31868">
        <w:rPr>
          <w:rFonts w:ascii="Times New Roman" w:eastAsia="Times New Roman" w:hAnsi="Times New Roman"/>
          <w:sz w:val="24"/>
          <w:szCs w:val="24"/>
          <w:lang w:eastAsia="tr-TR"/>
        </w:rPr>
        <w:t>in</w:t>
      </w:r>
      <w:r w:rsidR="00265904" w:rsidRPr="00265904">
        <w:rPr>
          <w:rFonts w:ascii="Times New Roman" w:eastAsia="Times New Roman" w:hAnsi="Times New Roman"/>
          <w:sz w:val="24"/>
          <w:szCs w:val="24"/>
          <w:lang w:eastAsia="tr-TR"/>
        </w:rPr>
        <w:t xml:space="preserve"> ve doğal bitkisel preparat (Natustat</w:t>
      </w:r>
      <w:r w:rsidR="00265904" w:rsidRPr="005923D4">
        <w:rPr>
          <w:rFonts w:ascii="Times New Roman" w:eastAsia="Times New Roman" w:hAnsi="Times New Roman"/>
          <w:sz w:val="20"/>
          <w:szCs w:val="20"/>
          <w:vertAlign w:val="superscript"/>
          <w:lang w:eastAsia="tr-TR"/>
        </w:rPr>
        <w:t>TM</w:t>
      </w:r>
      <w:r w:rsidR="00265904" w:rsidRPr="00265904">
        <w:rPr>
          <w:rFonts w:ascii="Times New Roman" w:eastAsia="Times New Roman" w:hAnsi="Times New Roman"/>
          <w:sz w:val="24"/>
          <w:szCs w:val="24"/>
          <w:lang w:eastAsia="tr-TR"/>
        </w:rPr>
        <w:t>) vererek 42.</w:t>
      </w:r>
      <w:r w:rsidR="00FB736C">
        <w:rPr>
          <w:rFonts w:ascii="Times New Roman" w:eastAsia="Times New Roman" w:hAnsi="Times New Roman"/>
          <w:sz w:val="24"/>
          <w:szCs w:val="24"/>
          <w:lang w:eastAsia="tr-TR"/>
        </w:rPr>
        <w:t xml:space="preserve"> </w:t>
      </w:r>
      <w:r w:rsidR="00265904" w:rsidRPr="00265904">
        <w:rPr>
          <w:rFonts w:ascii="Times New Roman" w:eastAsia="Times New Roman" w:hAnsi="Times New Roman"/>
          <w:sz w:val="24"/>
          <w:szCs w:val="24"/>
          <w:lang w:eastAsia="tr-TR"/>
        </w:rPr>
        <w:t xml:space="preserve">güne kadar büyütmüşlerdir. Yeme ilave edilen her iki </w:t>
      </w:r>
      <w:r w:rsidR="00FB736C">
        <w:rPr>
          <w:rFonts w:ascii="Times New Roman" w:eastAsia="Times New Roman" w:hAnsi="Times New Roman"/>
          <w:sz w:val="24"/>
          <w:szCs w:val="24"/>
          <w:lang w:eastAsia="tr-TR"/>
        </w:rPr>
        <w:t>anticoccidial</w:t>
      </w:r>
      <w:r w:rsidR="00265904" w:rsidRPr="00265904">
        <w:rPr>
          <w:rFonts w:ascii="Times New Roman" w:eastAsia="Times New Roman" w:hAnsi="Times New Roman"/>
          <w:sz w:val="24"/>
          <w:szCs w:val="24"/>
          <w:lang w:eastAsia="tr-TR"/>
        </w:rPr>
        <w:t xml:space="preserve"> etkili katkıda 21. gün ve 42. gün canlı ağırlık kazancı ile yemden yararlanma değerini kontrol grubuna kıyasla önemli düzeyde iyileştirmişlerdir. Denemenin 14. gününde ince bağırsak ve kör bağırsakta belirlenen lezyon skorları muamelelerden önemli düzeyde etkilenmemesine karşılık, deneysel katkı</w:t>
      </w:r>
      <w:r w:rsidR="00F74C56">
        <w:rPr>
          <w:rFonts w:ascii="Times New Roman" w:eastAsia="Times New Roman" w:hAnsi="Times New Roman"/>
          <w:sz w:val="24"/>
          <w:szCs w:val="24"/>
          <w:lang w:eastAsia="tr-TR"/>
        </w:rPr>
        <w:t xml:space="preserve">ların her ikisi de 21. günde sekum </w:t>
      </w:r>
      <w:r w:rsidR="00265904" w:rsidRPr="00265904">
        <w:rPr>
          <w:rFonts w:ascii="Times New Roman" w:eastAsia="Times New Roman" w:hAnsi="Times New Roman"/>
          <w:sz w:val="24"/>
          <w:szCs w:val="24"/>
          <w:lang w:eastAsia="tr-TR"/>
        </w:rPr>
        <w:t>lezyon skorunu önemli düzeyde aza</w:t>
      </w:r>
      <w:r w:rsidR="00FB736C">
        <w:rPr>
          <w:rFonts w:ascii="Times New Roman" w:eastAsia="Times New Roman" w:hAnsi="Times New Roman"/>
          <w:sz w:val="24"/>
          <w:szCs w:val="24"/>
          <w:lang w:eastAsia="tr-TR"/>
        </w:rPr>
        <w:t>ltmışlardır. Araştırıcılar hem salinomis</w:t>
      </w:r>
      <w:r w:rsidR="00265904" w:rsidRPr="00265904">
        <w:rPr>
          <w:rFonts w:ascii="Times New Roman" w:eastAsia="Times New Roman" w:hAnsi="Times New Roman"/>
          <w:sz w:val="24"/>
          <w:szCs w:val="24"/>
          <w:lang w:eastAsia="tr-TR"/>
        </w:rPr>
        <w:t xml:space="preserve">in hem de Natustat’ın </w:t>
      </w:r>
      <w:r w:rsidR="00B31868">
        <w:rPr>
          <w:rFonts w:ascii="Times New Roman" w:eastAsia="Times New Roman" w:hAnsi="Times New Roman"/>
          <w:sz w:val="24"/>
          <w:szCs w:val="24"/>
          <w:lang w:eastAsia="tr-TR"/>
        </w:rPr>
        <w:t>coccidiosis’ten</w:t>
      </w:r>
      <w:r w:rsidR="00265904" w:rsidRPr="00265904">
        <w:rPr>
          <w:rFonts w:ascii="Times New Roman" w:eastAsia="Times New Roman" w:hAnsi="Times New Roman"/>
          <w:sz w:val="24"/>
          <w:szCs w:val="24"/>
          <w:lang w:eastAsia="tr-TR"/>
        </w:rPr>
        <w:t xml:space="preserve"> kaynaklanan performans düşüklüğünü telafi etmede etkili olduğunu, doğal bir ürün olan Natustat’ın iyonofor </w:t>
      </w:r>
      <w:r w:rsidR="00FB736C">
        <w:rPr>
          <w:rFonts w:ascii="Times New Roman" w:eastAsia="Times New Roman" w:hAnsi="Times New Roman"/>
          <w:sz w:val="24"/>
          <w:szCs w:val="24"/>
          <w:lang w:eastAsia="tr-TR"/>
        </w:rPr>
        <w:t>anticoccidiallere</w:t>
      </w:r>
      <w:r w:rsidR="00265904" w:rsidRPr="00265904">
        <w:rPr>
          <w:rFonts w:ascii="Times New Roman" w:eastAsia="Times New Roman" w:hAnsi="Times New Roman"/>
          <w:sz w:val="24"/>
          <w:szCs w:val="24"/>
          <w:lang w:eastAsia="tr-TR"/>
        </w:rPr>
        <w:t xml:space="preserve"> alternatif olabilecek kapasiteye sahip olduğunu belirtmişlerdir.</w:t>
      </w:r>
    </w:p>
    <w:p w14:paraId="5802A79E" w14:textId="6A5936F5" w:rsidR="002D4E37" w:rsidRPr="002521C8" w:rsidRDefault="002D4E37" w:rsidP="0056017F">
      <w:pPr>
        <w:spacing w:after="0" w:line="360" w:lineRule="auto"/>
        <w:ind w:left="216" w:firstLine="444"/>
        <w:jc w:val="both"/>
        <w:rPr>
          <w:rFonts w:ascii="Times New Roman" w:eastAsia="Times New Roman" w:hAnsi="Times New Roman"/>
          <w:color w:val="000000" w:themeColor="text1"/>
          <w:sz w:val="24"/>
          <w:szCs w:val="24"/>
          <w:lang w:eastAsia="tr-TR"/>
        </w:rPr>
      </w:pPr>
      <w:r w:rsidRPr="002521C8">
        <w:rPr>
          <w:rFonts w:ascii="Times New Roman" w:eastAsia="Times New Roman" w:hAnsi="Times New Roman"/>
          <w:color w:val="000000" w:themeColor="text1"/>
          <w:sz w:val="24"/>
          <w:szCs w:val="24"/>
          <w:lang w:eastAsia="tr-TR"/>
        </w:rPr>
        <w:t xml:space="preserve">Kekik esansiyel yağı içeren bir ticari preparatın </w:t>
      </w:r>
      <w:r w:rsidR="00885D09" w:rsidRPr="002521C8">
        <w:rPr>
          <w:rFonts w:ascii="Times New Roman" w:eastAsia="Times New Roman" w:hAnsi="Times New Roman"/>
          <w:color w:val="000000" w:themeColor="text1"/>
          <w:sz w:val="24"/>
          <w:szCs w:val="24"/>
          <w:lang w:eastAsia="tr-TR"/>
        </w:rPr>
        <w:t>coccidiosis</w:t>
      </w:r>
      <w:r w:rsidRPr="002521C8">
        <w:rPr>
          <w:rFonts w:ascii="Times New Roman" w:eastAsia="Times New Roman" w:hAnsi="Times New Roman"/>
          <w:color w:val="000000" w:themeColor="text1"/>
          <w:sz w:val="24"/>
          <w:szCs w:val="24"/>
          <w:lang w:eastAsia="tr-TR"/>
        </w:rPr>
        <w:t xml:space="preserve"> üzerine etkilerinin araştırıldığı bir diğer ç</w:t>
      </w:r>
      <w:r w:rsidR="006C668F">
        <w:rPr>
          <w:rFonts w:ascii="Times New Roman" w:eastAsia="Times New Roman" w:hAnsi="Times New Roman"/>
          <w:color w:val="000000" w:themeColor="text1"/>
          <w:sz w:val="24"/>
          <w:szCs w:val="24"/>
          <w:lang w:eastAsia="tr-TR"/>
        </w:rPr>
        <w:t>alışmada ise (Saini ve ark,</w:t>
      </w:r>
      <w:r w:rsidR="00041F90">
        <w:rPr>
          <w:rFonts w:ascii="Times New Roman" w:eastAsia="Times New Roman" w:hAnsi="Times New Roman"/>
          <w:color w:val="000000" w:themeColor="text1"/>
          <w:sz w:val="24"/>
          <w:szCs w:val="24"/>
          <w:lang w:eastAsia="tr-TR"/>
        </w:rPr>
        <w:t xml:space="preserve"> 2003</w:t>
      </w:r>
      <w:r w:rsidRPr="002521C8">
        <w:rPr>
          <w:rFonts w:ascii="Times New Roman" w:eastAsia="Times New Roman" w:hAnsi="Times New Roman"/>
          <w:color w:val="000000" w:themeColor="text1"/>
          <w:sz w:val="24"/>
          <w:szCs w:val="24"/>
          <w:lang w:eastAsia="tr-TR"/>
        </w:rPr>
        <w:t xml:space="preserve">) 15 günlük civcivler </w:t>
      </w:r>
      <w:r w:rsidRPr="002521C8">
        <w:rPr>
          <w:rFonts w:ascii="Times New Roman" w:eastAsia="Times New Roman" w:hAnsi="Times New Roman"/>
          <w:i/>
          <w:color w:val="000000" w:themeColor="text1"/>
          <w:sz w:val="24"/>
          <w:szCs w:val="24"/>
          <w:lang w:eastAsia="tr-TR"/>
        </w:rPr>
        <w:t>Eimeria</w:t>
      </w:r>
      <w:r w:rsidRPr="002521C8">
        <w:rPr>
          <w:rFonts w:ascii="Times New Roman" w:eastAsia="Times New Roman" w:hAnsi="Times New Roman"/>
          <w:color w:val="000000" w:themeColor="text1"/>
          <w:sz w:val="24"/>
          <w:szCs w:val="24"/>
          <w:lang w:eastAsia="tr-TR"/>
        </w:rPr>
        <w:t xml:space="preserve"> </w:t>
      </w:r>
      <w:r w:rsidRPr="002521C8">
        <w:rPr>
          <w:rFonts w:ascii="Times New Roman" w:eastAsia="Times New Roman" w:hAnsi="Times New Roman"/>
          <w:i/>
          <w:color w:val="000000" w:themeColor="text1"/>
          <w:sz w:val="24"/>
          <w:szCs w:val="24"/>
          <w:lang w:eastAsia="tr-TR"/>
        </w:rPr>
        <w:t>spp.</w:t>
      </w:r>
      <w:r w:rsidRPr="002521C8">
        <w:rPr>
          <w:rFonts w:ascii="Times New Roman" w:eastAsia="Times New Roman" w:hAnsi="Times New Roman"/>
          <w:color w:val="000000" w:themeColor="text1"/>
          <w:sz w:val="24"/>
          <w:szCs w:val="24"/>
          <w:lang w:eastAsia="tr-TR"/>
        </w:rPr>
        <w:t xml:space="preserve"> ile enfekte edilmiş, civcivler 19 günlük yaşta kesilerek </w:t>
      </w:r>
      <w:r w:rsidR="00885D09" w:rsidRPr="002521C8">
        <w:rPr>
          <w:rFonts w:ascii="Times New Roman" w:eastAsia="Times New Roman" w:hAnsi="Times New Roman"/>
          <w:color w:val="000000" w:themeColor="text1"/>
          <w:sz w:val="24"/>
          <w:szCs w:val="24"/>
          <w:lang w:eastAsia="tr-TR"/>
        </w:rPr>
        <w:t>coccidial</w:t>
      </w:r>
      <w:r w:rsidRPr="002521C8">
        <w:rPr>
          <w:rFonts w:ascii="Times New Roman" w:eastAsia="Times New Roman" w:hAnsi="Times New Roman"/>
          <w:color w:val="000000" w:themeColor="text1"/>
          <w:sz w:val="24"/>
          <w:szCs w:val="24"/>
          <w:lang w:eastAsia="tr-TR"/>
        </w:rPr>
        <w:t xml:space="preserve"> lezyon skorları yönünden incelenmişlerdir. Denemenin 11-19</w:t>
      </w:r>
      <w:r w:rsidR="00020642">
        <w:rPr>
          <w:rFonts w:ascii="Times New Roman" w:eastAsia="Times New Roman" w:hAnsi="Times New Roman"/>
          <w:color w:val="000000" w:themeColor="text1"/>
          <w:sz w:val="24"/>
          <w:szCs w:val="24"/>
          <w:lang w:eastAsia="tr-TR"/>
        </w:rPr>
        <w:t>.</w:t>
      </w:r>
      <w:r w:rsidRPr="002521C8">
        <w:rPr>
          <w:rFonts w:ascii="Times New Roman" w:eastAsia="Times New Roman" w:hAnsi="Times New Roman"/>
          <w:color w:val="000000" w:themeColor="text1"/>
          <w:sz w:val="24"/>
          <w:szCs w:val="24"/>
          <w:lang w:eastAsia="tr-TR"/>
        </w:rPr>
        <w:t xml:space="preserve"> günler</w:t>
      </w:r>
      <w:r w:rsidR="00020642">
        <w:rPr>
          <w:rFonts w:ascii="Times New Roman" w:eastAsia="Times New Roman" w:hAnsi="Times New Roman"/>
          <w:color w:val="000000" w:themeColor="text1"/>
          <w:sz w:val="24"/>
          <w:szCs w:val="24"/>
          <w:lang w:eastAsia="tr-TR"/>
        </w:rPr>
        <w:t>i</w:t>
      </w:r>
      <w:r w:rsidRPr="002521C8">
        <w:rPr>
          <w:rFonts w:ascii="Times New Roman" w:eastAsia="Times New Roman" w:hAnsi="Times New Roman"/>
          <w:color w:val="000000" w:themeColor="text1"/>
          <w:sz w:val="24"/>
          <w:szCs w:val="24"/>
          <w:lang w:eastAsia="tr-TR"/>
        </w:rPr>
        <w:t xml:space="preserve"> arasında yeme kekik esansiyel yağı ilave edilmesi (660 g/ton yem)</w:t>
      </w:r>
      <w:r w:rsidR="00665880">
        <w:rPr>
          <w:rFonts w:ascii="Times New Roman" w:eastAsia="Times New Roman" w:hAnsi="Times New Roman"/>
          <w:color w:val="000000" w:themeColor="text1"/>
          <w:sz w:val="24"/>
          <w:szCs w:val="24"/>
          <w:lang w:eastAsia="tr-TR"/>
        </w:rPr>
        <w:t>,</w:t>
      </w:r>
      <w:r w:rsidRPr="002521C8">
        <w:rPr>
          <w:rFonts w:ascii="Times New Roman" w:eastAsia="Times New Roman" w:hAnsi="Times New Roman"/>
          <w:color w:val="000000" w:themeColor="text1"/>
          <w:sz w:val="24"/>
          <w:szCs w:val="24"/>
          <w:lang w:eastAsia="tr-TR"/>
        </w:rPr>
        <w:t xml:space="preserve"> verilmeyen kontrol grubuna kıyasla canlı ağırlık kazancı </w:t>
      </w:r>
      <w:r w:rsidR="0046645B">
        <w:rPr>
          <w:rFonts w:ascii="Times New Roman" w:eastAsia="Times New Roman" w:hAnsi="Times New Roman"/>
          <w:color w:val="000000" w:themeColor="text1"/>
          <w:sz w:val="24"/>
          <w:szCs w:val="24"/>
          <w:lang w:eastAsia="tr-TR"/>
        </w:rPr>
        <w:br/>
      </w:r>
      <w:r w:rsidRPr="002521C8">
        <w:rPr>
          <w:rFonts w:ascii="Times New Roman" w:eastAsia="Times New Roman" w:hAnsi="Times New Roman"/>
          <w:color w:val="000000" w:themeColor="text1"/>
          <w:sz w:val="24"/>
          <w:szCs w:val="24"/>
          <w:lang w:eastAsia="tr-TR"/>
        </w:rPr>
        <w:t xml:space="preserve">ve yemden yararlanma değerini önemli düzeyde iyileştirirken </w:t>
      </w:r>
      <w:r w:rsidR="00885D09" w:rsidRPr="002521C8">
        <w:rPr>
          <w:rFonts w:ascii="Times New Roman" w:eastAsia="Times New Roman" w:hAnsi="Times New Roman"/>
          <w:color w:val="000000" w:themeColor="text1"/>
          <w:sz w:val="24"/>
          <w:szCs w:val="24"/>
          <w:lang w:eastAsia="tr-TR"/>
        </w:rPr>
        <w:t>coccidial</w:t>
      </w:r>
      <w:r w:rsidRPr="002521C8">
        <w:rPr>
          <w:rFonts w:ascii="Times New Roman" w:eastAsia="Times New Roman" w:hAnsi="Times New Roman"/>
          <w:color w:val="000000" w:themeColor="text1"/>
          <w:sz w:val="24"/>
          <w:szCs w:val="24"/>
          <w:lang w:eastAsia="tr-TR"/>
        </w:rPr>
        <w:t xml:space="preserve"> lezyon skorlarını da azaltmıştır. Yeme 330</w:t>
      </w:r>
      <w:r w:rsidR="00885D09" w:rsidRPr="002521C8">
        <w:rPr>
          <w:rFonts w:ascii="Times New Roman" w:eastAsia="Times New Roman" w:hAnsi="Times New Roman"/>
          <w:color w:val="000000" w:themeColor="text1"/>
          <w:sz w:val="24"/>
          <w:szCs w:val="24"/>
          <w:lang w:eastAsia="tr-TR"/>
        </w:rPr>
        <w:t xml:space="preserve"> g/</w:t>
      </w:r>
      <w:r w:rsidR="00020642">
        <w:rPr>
          <w:rFonts w:ascii="Times New Roman" w:eastAsia="Times New Roman" w:hAnsi="Times New Roman"/>
          <w:color w:val="000000" w:themeColor="text1"/>
          <w:sz w:val="24"/>
          <w:szCs w:val="24"/>
          <w:lang w:eastAsia="tr-TR"/>
        </w:rPr>
        <w:t>ton</w:t>
      </w:r>
      <w:r w:rsidRPr="002521C8">
        <w:rPr>
          <w:rFonts w:ascii="Times New Roman" w:eastAsia="Times New Roman" w:hAnsi="Times New Roman"/>
          <w:color w:val="000000" w:themeColor="text1"/>
          <w:sz w:val="24"/>
          <w:szCs w:val="24"/>
          <w:lang w:eastAsia="tr-TR"/>
        </w:rPr>
        <w:t xml:space="preserve"> kekik yağı ilave edilmesi gere</w:t>
      </w:r>
      <w:r w:rsidR="00665880">
        <w:rPr>
          <w:rFonts w:ascii="Times New Roman" w:eastAsia="Times New Roman" w:hAnsi="Times New Roman"/>
          <w:color w:val="000000" w:themeColor="text1"/>
          <w:sz w:val="24"/>
          <w:szCs w:val="24"/>
          <w:lang w:eastAsia="tr-TR"/>
        </w:rPr>
        <w:t xml:space="preserve">k performans </w:t>
      </w:r>
      <w:r w:rsidR="00885D09" w:rsidRPr="002521C8">
        <w:rPr>
          <w:rFonts w:ascii="Times New Roman" w:eastAsia="Times New Roman" w:hAnsi="Times New Roman"/>
          <w:color w:val="000000" w:themeColor="text1"/>
          <w:sz w:val="24"/>
          <w:szCs w:val="24"/>
          <w:lang w:eastAsia="tr-TR"/>
        </w:rPr>
        <w:t>gerekse coccidi</w:t>
      </w:r>
      <w:r w:rsidRPr="002521C8">
        <w:rPr>
          <w:rFonts w:ascii="Times New Roman" w:eastAsia="Times New Roman" w:hAnsi="Times New Roman"/>
          <w:color w:val="000000" w:themeColor="text1"/>
          <w:sz w:val="24"/>
          <w:szCs w:val="24"/>
          <w:lang w:eastAsia="tr-TR"/>
        </w:rPr>
        <w:t>al lezyon skorları bakımından yüksek dozda kekik yağı (660</w:t>
      </w:r>
      <w:r w:rsidR="00894020">
        <w:rPr>
          <w:rFonts w:ascii="Times New Roman" w:eastAsia="Times New Roman" w:hAnsi="Times New Roman"/>
          <w:color w:val="000000" w:themeColor="text1"/>
          <w:sz w:val="24"/>
          <w:szCs w:val="24"/>
          <w:lang w:eastAsia="tr-TR"/>
        </w:rPr>
        <w:t xml:space="preserve"> </w:t>
      </w:r>
      <w:r w:rsidRPr="002521C8">
        <w:rPr>
          <w:rFonts w:ascii="Times New Roman" w:eastAsia="Times New Roman" w:hAnsi="Times New Roman"/>
          <w:color w:val="000000" w:themeColor="text1"/>
          <w:sz w:val="24"/>
          <w:szCs w:val="24"/>
          <w:lang w:eastAsia="tr-TR"/>
        </w:rPr>
        <w:t>g/ton</w:t>
      </w:r>
      <w:r w:rsidR="00885D09" w:rsidRPr="002521C8">
        <w:rPr>
          <w:rFonts w:ascii="Times New Roman" w:eastAsia="Times New Roman" w:hAnsi="Times New Roman"/>
          <w:color w:val="000000" w:themeColor="text1"/>
          <w:sz w:val="24"/>
          <w:szCs w:val="24"/>
          <w:lang w:eastAsia="tr-TR"/>
        </w:rPr>
        <w:t>) ve kimyasal anticoccidial (salinomis</w:t>
      </w:r>
      <w:r w:rsidRPr="002521C8">
        <w:rPr>
          <w:rFonts w:ascii="Times New Roman" w:eastAsia="Times New Roman" w:hAnsi="Times New Roman"/>
          <w:color w:val="000000" w:themeColor="text1"/>
          <w:sz w:val="24"/>
          <w:szCs w:val="24"/>
          <w:lang w:eastAsia="tr-TR"/>
        </w:rPr>
        <w:t xml:space="preserve">in) ile benzer sonuçlar vermiştir. </w:t>
      </w:r>
    </w:p>
    <w:p w14:paraId="4B12E659" w14:textId="5D3A803C" w:rsidR="00F81974" w:rsidRDefault="006C668F" w:rsidP="0056017F">
      <w:pPr>
        <w:autoSpaceDE w:val="0"/>
        <w:autoSpaceDN w:val="0"/>
        <w:adjustRightInd w:val="0"/>
        <w:spacing w:after="0" w:line="360" w:lineRule="auto"/>
        <w:ind w:left="216" w:firstLine="444"/>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Guo ve ark</w:t>
      </w:r>
      <w:r w:rsidR="004D2A79">
        <w:rPr>
          <w:rFonts w:ascii="Times New Roman" w:eastAsia="Times New Roman" w:hAnsi="Times New Roman"/>
          <w:sz w:val="24"/>
          <w:szCs w:val="24"/>
          <w:lang w:eastAsia="tr-TR"/>
        </w:rPr>
        <w:t xml:space="preserve"> (2004)</w:t>
      </w:r>
      <w:r w:rsidR="000A29C0">
        <w:rPr>
          <w:rFonts w:ascii="Times New Roman" w:eastAsia="Times New Roman" w:hAnsi="Times New Roman"/>
          <w:sz w:val="24"/>
          <w:szCs w:val="24"/>
          <w:lang w:eastAsia="tr-TR"/>
        </w:rPr>
        <w:t>,</w:t>
      </w:r>
      <w:r w:rsidR="00F81974" w:rsidRPr="00F81974">
        <w:rPr>
          <w:rFonts w:ascii="Times New Roman" w:eastAsia="Times New Roman" w:hAnsi="Times New Roman"/>
          <w:sz w:val="24"/>
          <w:szCs w:val="24"/>
          <w:lang w:eastAsia="tr-TR"/>
        </w:rPr>
        <w:t xml:space="preserve"> </w:t>
      </w:r>
      <w:r w:rsidR="00287B08">
        <w:rPr>
          <w:rFonts w:ascii="Times New Roman" w:eastAsia="Times New Roman" w:hAnsi="Times New Roman"/>
          <w:i/>
          <w:sz w:val="24"/>
          <w:szCs w:val="24"/>
          <w:lang w:eastAsia="tr-TR"/>
        </w:rPr>
        <w:t>E.</w:t>
      </w:r>
      <w:r w:rsidR="00F81974" w:rsidRPr="00F81974">
        <w:rPr>
          <w:rFonts w:ascii="Times New Roman" w:eastAsia="Times New Roman" w:hAnsi="Times New Roman"/>
          <w:i/>
          <w:sz w:val="24"/>
          <w:szCs w:val="24"/>
          <w:lang w:eastAsia="tr-TR"/>
        </w:rPr>
        <w:t xml:space="preserve"> tenella ile </w:t>
      </w:r>
      <w:r w:rsidR="00F81974" w:rsidRPr="00F81974">
        <w:rPr>
          <w:rFonts w:ascii="Times New Roman" w:eastAsia="Times New Roman" w:hAnsi="Times New Roman"/>
          <w:sz w:val="24"/>
          <w:szCs w:val="24"/>
          <w:lang w:eastAsia="tr-TR"/>
        </w:rPr>
        <w:t xml:space="preserve">enfekte edilmiş etlik civcivlerde yeme yerel iki mantar türünün kurutularak öğütülmüş formunu ve Çin’de yetişen yerel bir tıbbi bitkinin ekstratını ilave etmenin </w:t>
      </w:r>
      <w:r w:rsidR="0065437D">
        <w:rPr>
          <w:rFonts w:ascii="Times New Roman" w:eastAsia="Times New Roman" w:hAnsi="Times New Roman"/>
          <w:sz w:val="24"/>
          <w:szCs w:val="24"/>
          <w:lang w:eastAsia="tr-TR"/>
        </w:rPr>
        <w:t xml:space="preserve">humoral ve hücresel bağışıklığı </w:t>
      </w:r>
      <w:r w:rsidR="00F81974" w:rsidRPr="00F81974">
        <w:rPr>
          <w:rFonts w:ascii="Times New Roman" w:eastAsia="Times New Roman" w:hAnsi="Times New Roman"/>
          <w:sz w:val="24"/>
          <w:szCs w:val="24"/>
          <w:lang w:eastAsia="tr-TR"/>
        </w:rPr>
        <w:t>önemli düzeyde destekleyici etkide bulunduğunu saptamışlardır. Araştırıcılar belirtilen bitki ekstratlarının can</w:t>
      </w:r>
      <w:r w:rsidR="00ED1C8B">
        <w:rPr>
          <w:rFonts w:ascii="Times New Roman" w:eastAsia="Times New Roman" w:hAnsi="Times New Roman"/>
          <w:sz w:val="24"/>
          <w:szCs w:val="24"/>
          <w:lang w:eastAsia="tr-TR"/>
        </w:rPr>
        <w:t>lı coccidiosis</w:t>
      </w:r>
      <w:r w:rsidR="00F81974" w:rsidRPr="00F81974">
        <w:rPr>
          <w:rFonts w:ascii="Times New Roman" w:eastAsia="Times New Roman" w:hAnsi="Times New Roman"/>
          <w:sz w:val="24"/>
          <w:szCs w:val="24"/>
          <w:lang w:eastAsia="tr-TR"/>
        </w:rPr>
        <w:t xml:space="preserve"> aşısı ile kombine edilmesi durumunda da başlangıç için ümit verici sonuçlar elde edilebileceğini göstermişlerdir.</w:t>
      </w:r>
    </w:p>
    <w:p w14:paraId="46973479" w14:textId="628F80DC" w:rsidR="00944C64" w:rsidRDefault="00F52AE8" w:rsidP="0056017F">
      <w:pPr>
        <w:spacing w:after="0" w:line="360" w:lineRule="auto"/>
        <w:ind w:left="216" w:firstLine="492"/>
        <w:jc w:val="both"/>
        <w:rPr>
          <w:rFonts w:ascii="Times New Roman" w:hAnsi="Times New Roman"/>
          <w:color w:val="000000" w:themeColor="text1"/>
          <w:sz w:val="24"/>
          <w:szCs w:val="24"/>
        </w:rPr>
      </w:pPr>
      <w:r>
        <w:rPr>
          <w:rFonts w:ascii="Times New Roman" w:hAnsi="Times New Roman"/>
          <w:i/>
          <w:color w:val="000000" w:themeColor="text1"/>
          <w:sz w:val="24"/>
          <w:szCs w:val="24"/>
        </w:rPr>
        <w:t>Eimeria</w:t>
      </w:r>
      <w:r w:rsidR="00A15F2D" w:rsidRPr="00A15F2D">
        <w:rPr>
          <w:rFonts w:ascii="Times New Roman" w:hAnsi="Times New Roman"/>
          <w:i/>
          <w:color w:val="000000" w:themeColor="text1"/>
          <w:sz w:val="24"/>
          <w:szCs w:val="24"/>
        </w:rPr>
        <w:t xml:space="preserve"> tenella</w:t>
      </w:r>
      <w:r>
        <w:rPr>
          <w:rFonts w:ascii="Times New Roman" w:hAnsi="Times New Roman"/>
          <w:color w:val="000000" w:themeColor="text1"/>
          <w:sz w:val="24"/>
          <w:szCs w:val="24"/>
        </w:rPr>
        <w:t>’nın aseksüel ve seksü</w:t>
      </w:r>
      <w:r w:rsidR="00A15F2D" w:rsidRPr="00A15F2D">
        <w:rPr>
          <w:rFonts w:ascii="Times New Roman" w:hAnsi="Times New Roman"/>
          <w:color w:val="000000" w:themeColor="text1"/>
          <w:sz w:val="24"/>
          <w:szCs w:val="24"/>
        </w:rPr>
        <w:t>el gelişme safhalarında b</w:t>
      </w:r>
      <w:r w:rsidR="00944C64" w:rsidRPr="00A15F2D">
        <w:rPr>
          <w:rFonts w:ascii="Times New Roman" w:hAnsi="Times New Roman"/>
          <w:color w:val="000000" w:themeColor="text1"/>
          <w:sz w:val="24"/>
          <w:szCs w:val="24"/>
        </w:rPr>
        <w:t>a</w:t>
      </w:r>
      <w:r w:rsidR="003A6AAE" w:rsidRPr="00A15F2D">
        <w:rPr>
          <w:rFonts w:ascii="Times New Roman" w:hAnsi="Times New Roman"/>
          <w:color w:val="000000" w:themeColor="text1"/>
          <w:sz w:val="24"/>
          <w:szCs w:val="24"/>
        </w:rPr>
        <w:t>lık yağı ve keten yağı</w:t>
      </w:r>
      <w:r w:rsidR="00944C64" w:rsidRPr="00A15F2D">
        <w:rPr>
          <w:rFonts w:ascii="Times New Roman" w:hAnsi="Times New Roman"/>
          <w:color w:val="000000" w:themeColor="text1"/>
          <w:sz w:val="24"/>
          <w:szCs w:val="24"/>
        </w:rPr>
        <w:t xml:space="preserve"> </w:t>
      </w:r>
      <w:r w:rsidR="000A29C0">
        <w:rPr>
          <w:rFonts w:ascii="Times New Roman" w:hAnsi="Times New Roman"/>
          <w:color w:val="000000" w:themeColor="text1"/>
          <w:sz w:val="24"/>
          <w:szCs w:val="24"/>
        </w:rPr>
        <w:t xml:space="preserve">ilavesi </w:t>
      </w:r>
      <w:r w:rsidR="003A6AAE" w:rsidRPr="00A15F2D">
        <w:rPr>
          <w:rFonts w:ascii="Times New Roman" w:hAnsi="Times New Roman"/>
          <w:color w:val="000000" w:themeColor="text1"/>
          <w:sz w:val="24"/>
          <w:szCs w:val="24"/>
        </w:rPr>
        <w:t>aksaklıklara</w:t>
      </w:r>
      <w:r w:rsidR="00944C64" w:rsidRPr="00A15F2D">
        <w:rPr>
          <w:rFonts w:ascii="Times New Roman" w:hAnsi="Times New Roman"/>
          <w:color w:val="000000" w:themeColor="text1"/>
          <w:sz w:val="24"/>
          <w:szCs w:val="24"/>
        </w:rPr>
        <w:t xml:space="preserve"> </w:t>
      </w:r>
      <w:r w:rsidR="003A6AAE" w:rsidRPr="00A15F2D">
        <w:rPr>
          <w:rFonts w:ascii="Times New Roman" w:hAnsi="Times New Roman"/>
          <w:color w:val="000000" w:themeColor="text1"/>
          <w:sz w:val="24"/>
          <w:szCs w:val="24"/>
        </w:rPr>
        <w:t xml:space="preserve">neden </w:t>
      </w:r>
      <w:r w:rsidR="000A29C0">
        <w:rPr>
          <w:rFonts w:ascii="Times New Roman" w:hAnsi="Times New Roman"/>
          <w:color w:val="000000" w:themeColor="text1"/>
          <w:sz w:val="24"/>
          <w:szCs w:val="24"/>
        </w:rPr>
        <w:t xml:space="preserve">olup </w:t>
      </w:r>
      <w:r w:rsidR="00386D79" w:rsidRPr="00A15F2D">
        <w:rPr>
          <w:rFonts w:ascii="Times New Roman" w:hAnsi="Times New Roman"/>
          <w:color w:val="000000" w:themeColor="text1"/>
          <w:sz w:val="24"/>
          <w:szCs w:val="24"/>
        </w:rPr>
        <w:t>etkenin</w:t>
      </w:r>
      <w:r w:rsidR="00944C64" w:rsidRPr="00A15F2D">
        <w:rPr>
          <w:rFonts w:ascii="Times New Roman" w:hAnsi="Times New Roman"/>
          <w:color w:val="000000" w:themeColor="text1"/>
          <w:sz w:val="24"/>
          <w:szCs w:val="24"/>
        </w:rPr>
        <w:t xml:space="preserve"> geliş</w:t>
      </w:r>
      <w:r w:rsidR="00386D79" w:rsidRPr="00A15F2D">
        <w:rPr>
          <w:rFonts w:ascii="Times New Roman" w:hAnsi="Times New Roman"/>
          <w:color w:val="000000" w:themeColor="text1"/>
          <w:sz w:val="24"/>
          <w:szCs w:val="24"/>
        </w:rPr>
        <w:t>imini önemli derecede etkileyerek, oksidatif strese yol açmışlardır</w:t>
      </w:r>
      <w:r w:rsidR="006C668F">
        <w:rPr>
          <w:rFonts w:ascii="Times New Roman" w:hAnsi="Times New Roman"/>
          <w:color w:val="000000" w:themeColor="text1"/>
          <w:sz w:val="24"/>
          <w:szCs w:val="24"/>
        </w:rPr>
        <w:t xml:space="preserve"> (Allen ve ark 1996; Allen ve ark</w:t>
      </w:r>
      <w:r w:rsidR="00A15F2D" w:rsidRPr="00A15F2D">
        <w:rPr>
          <w:rFonts w:ascii="Times New Roman" w:hAnsi="Times New Roman"/>
          <w:color w:val="000000" w:themeColor="text1"/>
          <w:sz w:val="24"/>
          <w:szCs w:val="24"/>
        </w:rPr>
        <w:t xml:space="preserve"> 1997</w:t>
      </w:r>
      <w:r w:rsidR="00DF1113">
        <w:rPr>
          <w:rFonts w:ascii="Times New Roman" w:hAnsi="Times New Roman"/>
          <w:color w:val="000000" w:themeColor="text1"/>
          <w:sz w:val="24"/>
          <w:szCs w:val="24"/>
        </w:rPr>
        <w:t>a</w:t>
      </w:r>
      <w:r w:rsidR="00386D79" w:rsidRPr="00A15F2D">
        <w:rPr>
          <w:rFonts w:ascii="Times New Roman" w:hAnsi="Times New Roman"/>
          <w:color w:val="000000" w:themeColor="text1"/>
          <w:sz w:val="24"/>
          <w:szCs w:val="24"/>
        </w:rPr>
        <w:t>).</w:t>
      </w:r>
    </w:p>
    <w:p w14:paraId="710C4419" w14:textId="06C0848C" w:rsidR="00306FC0" w:rsidRPr="00306FC0" w:rsidRDefault="006C668F" w:rsidP="0056017F">
      <w:pPr>
        <w:spacing w:after="0" w:line="360" w:lineRule="auto"/>
        <w:ind w:left="216" w:firstLine="492"/>
        <w:jc w:val="both"/>
        <w:rPr>
          <w:rFonts w:ascii="Times New Roman" w:hAnsi="Times New Roman"/>
          <w:color w:val="000000" w:themeColor="text1"/>
          <w:sz w:val="24"/>
          <w:szCs w:val="24"/>
        </w:rPr>
      </w:pPr>
      <w:r>
        <w:rPr>
          <w:rFonts w:ascii="Times New Roman" w:hAnsi="Times New Roman"/>
          <w:color w:val="000000" w:themeColor="text1"/>
          <w:sz w:val="24"/>
          <w:szCs w:val="24"/>
        </w:rPr>
        <w:lastRenderedPageBreak/>
        <w:t>Bozkurt ve ark</w:t>
      </w:r>
      <w:r w:rsidR="00306FC0">
        <w:rPr>
          <w:rFonts w:ascii="Times New Roman" w:hAnsi="Times New Roman"/>
          <w:color w:val="000000" w:themeColor="text1"/>
          <w:sz w:val="24"/>
          <w:szCs w:val="24"/>
        </w:rPr>
        <w:t xml:space="preserve"> (2016)’ın bildirdiğine göre oregano esansiyel yağı kanatlı coccidiosis’inin kontrolünde bir potensiyeldir.</w:t>
      </w:r>
      <w:r w:rsidR="0099025D">
        <w:rPr>
          <w:rFonts w:ascii="Times New Roman" w:hAnsi="Times New Roman"/>
          <w:color w:val="000000" w:themeColor="text1"/>
          <w:sz w:val="24"/>
          <w:szCs w:val="24"/>
        </w:rPr>
        <w:t xml:space="preserve"> </w:t>
      </w:r>
      <w:r w:rsidR="00A37165">
        <w:rPr>
          <w:rFonts w:ascii="Times New Roman" w:hAnsi="Times New Roman"/>
          <w:color w:val="000000" w:themeColor="text1"/>
          <w:sz w:val="24"/>
          <w:szCs w:val="24"/>
        </w:rPr>
        <w:t>Araştırıcılar oregano esansiyel yağının b</w:t>
      </w:r>
      <w:r w:rsidR="0099025D">
        <w:rPr>
          <w:rFonts w:ascii="Times New Roman" w:hAnsi="Times New Roman"/>
          <w:color w:val="000000" w:themeColor="text1"/>
          <w:sz w:val="24"/>
          <w:szCs w:val="24"/>
        </w:rPr>
        <w:t xml:space="preserve">ağırsak emilim kapasitesini ve bağışıklık </w:t>
      </w:r>
      <w:r w:rsidR="00A37165">
        <w:rPr>
          <w:rFonts w:ascii="Times New Roman" w:hAnsi="Times New Roman"/>
          <w:color w:val="000000" w:themeColor="text1"/>
          <w:sz w:val="24"/>
          <w:szCs w:val="24"/>
        </w:rPr>
        <w:t>sistemini desteklediğini bildirmişlerdir</w:t>
      </w:r>
      <w:r w:rsidR="0099025D">
        <w:rPr>
          <w:rFonts w:ascii="Times New Roman" w:hAnsi="Times New Roman"/>
          <w:color w:val="000000" w:themeColor="text1"/>
          <w:sz w:val="24"/>
          <w:szCs w:val="24"/>
        </w:rPr>
        <w:t>. Monensin ile birlikte kombine o</w:t>
      </w:r>
      <w:r w:rsidR="00287B08">
        <w:rPr>
          <w:rFonts w:ascii="Times New Roman" w:hAnsi="Times New Roman"/>
          <w:color w:val="000000" w:themeColor="text1"/>
          <w:sz w:val="24"/>
          <w:szCs w:val="24"/>
        </w:rPr>
        <w:t>larak kullanıldığında sinerji</w:t>
      </w:r>
      <w:r w:rsidR="0099025D">
        <w:rPr>
          <w:rFonts w:ascii="Times New Roman" w:hAnsi="Times New Roman"/>
          <w:color w:val="000000" w:themeColor="text1"/>
          <w:sz w:val="24"/>
          <w:szCs w:val="24"/>
        </w:rPr>
        <w:t>tik etki görülmesi coccidiosis’in kontrolünde umut vaad etmektedir.</w:t>
      </w:r>
    </w:p>
    <w:p w14:paraId="387ED3BF" w14:textId="34ED2B77" w:rsidR="00124E18" w:rsidRPr="00C41C09" w:rsidRDefault="00124E18" w:rsidP="0056017F">
      <w:pPr>
        <w:autoSpaceDE w:val="0"/>
        <w:autoSpaceDN w:val="0"/>
        <w:adjustRightInd w:val="0"/>
        <w:spacing w:after="0" w:line="360" w:lineRule="auto"/>
        <w:ind w:left="216" w:firstLine="444"/>
        <w:jc w:val="both"/>
        <w:rPr>
          <w:rFonts w:ascii="Times New Roman" w:hAnsi="Times New Roman"/>
          <w:color w:val="000000" w:themeColor="text1"/>
          <w:sz w:val="24"/>
          <w:szCs w:val="24"/>
        </w:rPr>
      </w:pPr>
      <w:r w:rsidRPr="00C41C09">
        <w:rPr>
          <w:rFonts w:ascii="Times New Roman" w:hAnsi="Times New Roman"/>
          <w:color w:val="000000" w:themeColor="text1"/>
          <w:sz w:val="24"/>
          <w:szCs w:val="24"/>
        </w:rPr>
        <w:t xml:space="preserve">Doğada birçok bitki ve organizma tarafından sentezlenen, </w:t>
      </w:r>
      <w:r w:rsidR="009B466A" w:rsidRPr="00C41C09">
        <w:rPr>
          <w:rFonts w:ascii="Times New Roman" w:hAnsi="Times New Roman"/>
          <w:color w:val="000000" w:themeColor="text1"/>
          <w:sz w:val="24"/>
          <w:szCs w:val="24"/>
        </w:rPr>
        <w:t xml:space="preserve">şeker pancarından </w:t>
      </w:r>
      <w:r w:rsidR="0046645B">
        <w:rPr>
          <w:rFonts w:ascii="Times New Roman" w:hAnsi="Times New Roman"/>
          <w:color w:val="000000" w:themeColor="text1"/>
          <w:sz w:val="24"/>
          <w:szCs w:val="24"/>
        </w:rPr>
        <w:br/>
      </w:r>
      <w:r w:rsidR="009B466A" w:rsidRPr="00C41C09">
        <w:rPr>
          <w:rFonts w:ascii="Times New Roman" w:hAnsi="Times New Roman"/>
          <w:color w:val="000000" w:themeColor="text1"/>
          <w:sz w:val="24"/>
          <w:szCs w:val="24"/>
        </w:rPr>
        <w:t>(</w:t>
      </w:r>
      <w:r w:rsidR="009B466A" w:rsidRPr="00C41C09">
        <w:rPr>
          <w:rFonts w:ascii="Times New Roman" w:hAnsi="Times New Roman"/>
          <w:i/>
          <w:color w:val="000000" w:themeColor="text1"/>
          <w:sz w:val="24"/>
          <w:szCs w:val="24"/>
        </w:rPr>
        <w:t>Beta vulgaris</w:t>
      </w:r>
      <w:r w:rsidR="009B466A" w:rsidRPr="00C41C09">
        <w:rPr>
          <w:rFonts w:ascii="Times New Roman" w:hAnsi="Times New Roman"/>
          <w:color w:val="000000" w:themeColor="text1"/>
          <w:sz w:val="24"/>
          <w:szCs w:val="24"/>
        </w:rPr>
        <w:t xml:space="preserve">) elde edilen, </w:t>
      </w:r>
      <w:r w:rsidRPr="00C41C09">
        <w:rPr>
          <w:rFonts w:ascii="Times New Roman" w:hAnsi="Times New Roman"/>
          <w:color w:val="000000" w:themeColor="text1"/>
          <w:sz w:val="24"/>
          <w:szCs w:val="24"/>
        </w:rPr>
        <w:t>osmoprotektan etkili betain</w:t>
      </w:r>
      <w:r w:rsidR="009D1011">
        <w:rPr>
          <w:rFonts w:ascii="Times New Roman" w:hAnsi="Times New Roman"/>
          <w:color w:val="000000" w:themeColor="text1"/>
          <w:sz w:val="24"/>
          <w:szCs w:val="24"/>
        </w:rPr>
        <w:t>,</w:t>
      </w:r>
      <w:r w:rsidRPr="00C41C09">
        <w:rPr>
          <w:rFonts w:ascii="Times New Roman" w:hAnsi="Times New Roman"/>
          <w:color w:val="000000" w:themeColor="text1"/>
          <w:sz w:val="24"/>
          <w:szCs w:val="24"/>
        </w:rPr>
        <w:t xml:space="preserve"> </w:t>
      </w:r>
      <w:r w:rsidR="00F52AE8">
        <w:rPr>
          <w:rFonts w:ascii="Times New Roman" w:hAnsi="Times New Roman"/>
          <w:color w:val="000000" w:themeColor="text1"/>
          <w:sz w:val="24"/>
          <w:szCs w:val="24"/>
        </w:rPr>
        <w:t>kanatlı büyü</w:t>
      </w:r>
      <w:r w:rsidR="003A6AAE" w:rsidRPr="00C41C09">
        <w:rPr>
          <w:rFonts w:ascii="Times New Roman" w:hAnsi="Times New Roman"/>
          <w:color w:val="000000" w:themeColor="text1"/>
          <w:sz w:val="24"/>
          <w:szCs w:val="24"/>
        </w:rPr>
        <w:t>mesi</w:t>
      </w:r>
      <w:r w:rsidRPr="00C41C09">
        <w:rPr>
          <w:rFonts w:ascii="Times New Roman" w:hAnsi="Times New Roman"/>
          <w:color w:val="000000" w:themeColor="text1"/>
          <w:sz w:val="24"/>
          <w:szCs w:val="24"/>
        </w:rPr>
        <w:t xml:space="preserve"> ve </w:t>
      </w:r>
      <w:r w:rsidR="003A6AAE" w:rsidRPr="00C41C09">
        <w:rPr>
          <w:rFonts w:ascii="Times New Roman" w:hAnsi="Times New Roman"/>
          <w:color w:val="000000" w:themeColor="text1"/>
          <w:sz w:val="24"/>
          <w:szCs w:val="24"/>
        </w:rPr>
        <w:t>performansı ü</w:t>
      </w:r>
      <w:r w:rsidR="009B466A" w:rsidRPr="00C41C09">
        <w:rPr>
          <w:rFonts w:ascii="Times New Roman" w:hAnsi="Times New Roman"/>
          <w:color w:val="000000" w:themeColor="text1"/>
          <w:sz w:val="24"/>
          <w:szCs w:val="24"/>
        </w:rPr>
        <w:t xml:space="preserve">zerine pozitif </w:t>
      </w:r>
      <w:r w:rsidR="003A6AAE" w:rsidRPr="00C41C09">
        <w:rPr>
          <w:rFonts w:ascii="Times New Roman" w:hAnsi="Times New Roman"/>
          <w:color w:val="000000" w:themeColor="text1"/>
          <w:sz w:val="24"/>
          <w:szCs w:val="24"/>
        </w:rPr>
        <w:t>etkilere sahiptir. Betainin</w:t>
      </w:r>
      <w:r w:rsidRPr="00C41C09">
        <w:rPr>
          <w:rFonts w:ascii="Times New Roman" w:hAnsi="Times New Roman"/>
          <w:color w:val="000000" w:themeColor="text1"/>
          <w:sz w:val="24"/>
          <w:szCs w:val="24"/>
        </w:rPr>
        <w:t xml:space="preserve"> tek ya da salinomisin ile birlikte kullanıldığı bir çalışmada her iki durumda da m</w:t>
      </w:r>
      <w:r w:rsidR="009D1011">
        <w:rPr>
          <w:rFonts w:ascii="Times New Roman" w:hAnsi="Times New Roman"/>
          <w:color w:val="000000" w:themeColor="text1"/>
          <w:sz w:val="24"/>
          <w:szCs w:val="24"/>
        </w:rPr>
        <w:t>ortaliteyi d</w:t>
      </w:r>
      <w:r w:rsidR="00860FB6">
        <w:rPr>
          <w:rFonts w:ascii="Times New Roman" w:hAnsi="Times New Roman"/>
          <w:color w:val="000000" w:themeColor="text1"/>
          <w:sz w:val="24"/>
          <w:szCs w:val="24"/>
        </w:rPr>
        <w:t>üşürdüğü</w:t>
      </w:r>
      <w:r w:rsidR="00142065">
        <w:rPr>
          <w:rFonts w:ascii="Times New Roman" w:hAnsi="Times New Roman"/>
          <w:color w:val="000000" w:themeColor="text1"/>
          <w:sz w:val="24"/>
          <w:szCs w:val="24"/>
        </w:rPr>
        <w:t>, canlı ağırlık artışı</w:t>
      </w:r>
      <w:r w:rsidR="00860FB6">
        <w:rPr>
          <w:rFonts w:ascii="Times New Roman" w:hAnsi="Times New Roman"/>
          <w:color w:val="000000" w:themeColor="text1"/>
          <w:sz w:val="24"/>
          <w:szCs w:val="24"/>
        </w:rPr>
        <w:t xml:space="preserve"> (CAA)</w:t>
      </w:r>
      <w:r w:rsidR="00F52AE8">
        <w:rPr>
          <w:rFonts w:ascii="Times New Roman" w:hAnsi="Times New Roman"/>
          <w:color w:val="000000" w:themeColor="text1"/>
          <w:sz w:val="24"/>
          <w:szCs w:val="24"/>
        </w:rPr>
        <w:t xml:space="preserve"> ve yemden yararlanma</w:t>
      </w:r>
      <w:r w:rsidR="00860FB6">
        <w:rPr>
          <w:rFonts w:ascii="Times New Roman" w:hAnsi="Times New Roman"/>
          <w:color w:val="000000" w:themeColor="text1"/>
          <w:sz w:val="24"/>
          <w:szCs w:val="24"/>
        </w:rPr>
        <w:t xml:space="preserve"> oranı (YYO)</w:t>
      </w:r>
      <w:r w:rsidR="00F52AE8">
        <w:rPr>
          <w:rFonts w:ascii="Times New Roman" w:hAnsi="Times New Roman"/>
          <w:color w:val="000000" w:themeColor="text1"/>
          <w:sz w:val="24"/>
          <w:szCs w:val="24"/>
        </w:rPr>
        <w:t xml:space="preserve"> ü</w:t>
      </w:r>
      <w:r w:rsidRPr="00C41C09">
        <w:rPr>
          <w:rFonts w:ascii="Times New Roman" w:hAnsi="Times New Roman"/>
          <w:color w:val="000000" w:themeColor="text1"/>
          <w:sz w:val="24"/>
          <w:szCs w:val="24"/>
        </w:rPr>
        <w:t>zerine olumlu et</w:t>
      </w:r>
      <w:r w:rsidR="00F52AE8">
        <w:rPr>
          <w:rFonts w:ascii="Times New Roman" w:hAnsi="Times New Roman"/>
          <w:color w:val="000000" w:themeColor="text1"/>
          <w:sz w:val="24"/>
          <w:szCs w:val="24"/>
        </w:rPr>
        <w:t>kide bulun</w:t>
      </w:r>
      <w:r w:rsidR="000F7CD5">
        <w:rPr>
          <w:rFonts w:ascii="Times New Roman" w:hAnsi="Times New Roman"/>
          <w:color w:val="000000" w:themeColor="text1"/>
          <w:sz w:val="24"/>
          <w:szCs w:val="24"/>
        </w:rPr>
        <w:t>duğu bildirilmiştir</w:t>
      </w:r>
      <w:r w:rsidR="009D134A">
        <w:rPr>
          <w:rFonts w:ascii="Times New Roman" w:hAnsi="Times New Roman"/>
          <w:color w:val="000000" w:themeColor="text1"/>
          <w:sz w:val="24"/>
          <w:szCs w:val="24"/>
        </w:rPr>
        <w:t xml:space="preserve"> </w:t>
      </w:r>
      <w:r w:rsidR="006C668F">
        <w:rPr>
          <w:rFonts w:ascii="Times New Roman" w:hAnsi="Times New Roman"/>
          <w:color w:val="000000" w:themeColor="text1"/>
          <w:sz w:val="24"/>
          <w:szCs w:val="24"/>
        </w:rPr>
        <w:t>(Augustine ve ark, 1997;</w:t>
      </w:r>
      <w:r w:rsidRPr="00C41C09">
        <w:rPr>
          <w:rFonts w:ascii="Times New Roman" w:hAnsi="Times New Roman"/>
          <w:color w:val="000000" w:themeColor="text1"/>
          <w:sz w:val="24"/>
          <w:szCs w:val="24"/>
        </w:rPr>
        <w:t xml:space="preserve"> Augustine ve Danforth</w:t>
      </w:r>
      <w:r w:rsidR="006C668F">
        <w:rPr>
          <w:rFonts w:ascii="Times New Roman" w:hAnsi="Times New Roman"/>
          <w:color w:val="000000" w:themeColor="text1"/>
          <w:sz w:val="24"/>
          <w:szCs w:val="24"/>
        </w:rPr>
        <w:t>,</w:t>
      </w:r>
      <w:r w:rsidRPr="00C41C09">
        <w:rPr>
          <w:rFonts w:ascii="Times New Roman" w:hAnsi="Times New Roman"/>
          <w:color w:val="000000" w:themeColor="text1"/>
          <w:sz w:val="24"/>
          <w:szCs w:val="24"/>
        </w:rPr>
        <w:t xml:space="preserve"> 1999).</w:t>
      </w:r>
    </w:p>
    <w:p w14:paraId="2504A66D" w14:textId="7B7E98A6" w:rsidR="009E1B32" w:rsidRDefault="00F71600" w:rsidP="0056017F">
      <w:pPr>
        <w:spacing w:after="0" w:line="360" w:lineRule="auto"/>
        <w:ind w:left="216" w:firstLine="492"/>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Sonuç olarak k</w:t>
      </w:r>
      <w:r w:rsidRPr="00566193">
        <w:rPr>
          <w:rFonts w:ascii="Times New Roman" w:eastAsia="Times New Roman" w:hAnsi="Times New Roman"/>
          <w:sz w:val="24"/>
          <w:szCs w:val="24"/>
          <w:lang w:eastAsia="tr-TR"/>
        </w:rPr>
        <w:t>linik bulgular anti</w:t>
      </w:r>
      <w:r>
        <w:rPr>
          <w:rFonts w:ascii="Times New Roman" w:eastAsia="Times New Roman" w:hAnsi="Times New Roman"/>
          <w:sz w:val="24"/>
          <w:szCs w:val="24"/>
          <w:lang w:eastAsia="tr-TR"/>
        </w:rPr>
        <w:t>coccidial</w:t>
      </w:r>
      <w:r w:rsidRPr="00566193">
        <w:rPr>
          <w:rFonts w:ascii="Times New Roman" w:eastAsia="Times New Roman" w:hAnsi="Times New Roman"/>
          <w:sz w:val="24"/>
          <w:szCs w:val="24"/>
          <w:lang w:eastAsia="tr-TR"/>
        </w:rPr>
        <w:t xml:space="preserve"> uygulamaları ile baskılansa da, subklinik </w:t>
      </w:r>
      <w:r>
        <w:rPr>
          <w:rFonts w:ascii="Times New Roman" w:eastAsia="Times New Roman" w:hAnsi="Times New Roman"/>
          <w:sz w:val="24"/>
          <w:szCs w:val="24"/>
          <w:lang w:eastAsia="tr-TR"/>
        </w:rPr>
        <w:t>coccidiosis</w:t>
      </w:r>
      <w:r w:rsidRPr="00566193">
        <w:rPr>
          <w:rFonts w:ascii="Times New Roman" w:eastAsia="Times New Roman" w:hAnsi="Times New Roman"/>
          <w:sz w:val="24"/>
          <w:szCs w:val="24"/>
          <w:lang w:eastAsia="tr-TR"/>
        </w:rPr>
        <w:t xml:space="preserve"> vakaları yoğun şekilde devam etmekte ve hayvanlarda verim kaybına yol açmaktadır. </w:t>
      </w:r>
      <w:r>
        <w:rPr>
          <w:rFonts w:ascii="Times New Roman" w:eastAsia="Times New Roman" w:hAnsi="Times New Roman"/>
          <w:sz w:val="24"/>
          <w:szCs w:val="24"/>
          <w:lang w:eastAsia="tr-TR"/>
        </w:rPr>
        <w:t>Ayrıca kullanılan ilaçlara karşı direnç oluşması, yeni anticoccidial</w:t>
      </w:r>
      <w:r w:rsidR="00926A4F">
        <w:rPr>
          <w:rFonts w:ascii="Times New Roman" w:eastAsia="Times New Roman" w:hAnsi="Times New Roman"/>
          <w:sz w:val="24"/>
          <w:szCs w:val="24"/>
          <w:lang w:eastAsia="tr-TR"/>
        </w:rPr>
        <w:t>lerin geliştirilmesinde maliyetleri</w:t>
      </w:r>
      <w:r>
        <w:rPr>
          <w:rFonts w:ascii="Times New Roman" w:eastAsia="Times New Roman" w:hAnsi="Times New Roman"/>
          <w:sz w:val="24"/>
          <w:szCs w:val="24"/>
          <w:lang w:eastAsia="tr-TR"/>
        </w:rPr>
        <w:t xml:space="preserve">n giderek artması, kullanılan ilaçların insan sağlığı üzerindeki olumsuz etkilerinin ortaya konması ve bu konuda tüketici baskısının artması gibi nedenler, hastalıkla mücadelede </w:t>
      </w:r>
      <w:r w:rsidR="00E11173">
        <w:rPr>
          <w:rFonts w:ascii="Times New Roman" w:eastAsia="Times New Roman" w:hAnsi="Times New Roman"/>
          <w:sz w:val="24"/>
          <w:szCs w:val="24"/>
          <w:lang w:eastAsia="tr-TR"/>
        </w:rPr>
        <w:t xml:space="preserve">konvensiyonel ilaçlara </w:t>
      </w:r>
      <w:r w:rsidR="009E1B32">
        <w:rPr>
          <w:rFonts w:ascii="Times New Roman" w:eastAsia="Times New Roman" w:hAnsi="Times New Roman"/>
          <w:sz w:val="24"/>
          <w:szCs w:val="24"/>
          <w:lang w:eastAsia="tr-TR"/>
        </w:rPr>
        <w:t xml:space="preserve">alternatif, doğal ve çevre dostu </w:t>
      </w:r>
      <w:r w:rsidR="00E549EB">
        <w:rPr>
          <w:rFonts w:ascii="Times New Roman" w:eastAsia="Times New Roman" w:hAnsi="Times New Roman"/>
          <w:sz w:val="24"/>
          <w:szCs w:val="24"/>
          <w:lang w:eastAsia="tr-TR"/>
        </w:rPr>
        <w:t>yöntemlerin</w:t>
      </w:r>
      <w:r>
        <w:rPr>
          <w:rFonts w:ascii="Times New Roman" w:eastAsia="Times New Roman" w:hAnsi="Times New Roman"/>
          <w:sz w:val="24"/>
          <w:szCs w:val="24"/>
          <w:lang w:eastAsia="tr-TR"/>
        </w:rPr>
        <w:t xml:space="preserve"> </w:t>
      </w:r>
      <w:r w:rsidRPr="00566193">
        <w:rPr>
          <w:rFonts w:ascii="Times New Roman" w:eastAsia="Times New Roman" w:hAnsi="Times New Roman"/>
          <w:sz w:val="24"/>
          <w:szCs w:val="24"/>
          <w:lang w:eastAsia="tr-TR"/>
        </w:rPr>
        <w:t>bulunması</w:t>
      </w:r>
      <w:r w:rsidR="00E549EB">
        <w:rPr>
          <w:rFonts w:ascii="Times New Roman" w:eastAsia="Times New Roman" w:hAnsi="Times New Roman"/>
          <w:sz w:val="24"/>
          <w:szCs w:val="24"/>
          <w:lang w:eastAsia="tr-TR"/>
        </w:rPr>
        <w:t>nda</w:t>
      </w:r>
      <w:r w:rsidRPr="00566193">
        <w:rPr>
          <w:rFonts w:ascii="Times New Roman" w:eastAsia="Times New Roman" w:hAnsi="Times New Roman"/>
          <w:sz w:val="24"/>
          <w:szCs w:val="24"/>
          <w:lang w:eastAsia="tr-TR"/>
        </w:rPr>
        <w:t xml:space="preserve"> bütün dünyada yeni aray</w:t>
      </w:r>
      <w:r>
        <w:rPr>
          <w:rFonts w:ascii="Times New Roman" w:eastAsia="Times New Roman" w:hAnsi="Times New Roman"/>
          <w:sz w:val="24"/>
          <w:szCs w:val="24"/>
          <w:lang w:eastAsia="tr-TR"/>
        </w:rPr>
        <w:t>ışlara gidilmesine yol açmıştır (Chapman</w:t>
      </w:r>
      <w:r w:rsidR="006C668F">
        <w:rPr>
          <w:rFonts w:ascii="Times New Roman" w:eastAsia="Times New Roman" w:hAnsi="Times New Roman"/>
          <w:sz w:val="24"/>
          <w:szCs w:val="24"/>
          <w:lang w:eastAsia="tr-TR"/>
        </w:rPr>
        <w:t>, 1986; Rotibi ve ark, 1989;</w:t>
      </w:r>
      <w:r>
        <w:rPr>
          <w:rFonts w:ascii="Times New Roman" w:eastAsia="Times New Roman" w:hAnsi="Times New Roman"/>
          <w:sz w:val="24"/>
          <w:szCs w:val="24"/>
          <w:lang w:eastAsia="tr-TR"/>
        </w:rPr>
        <w:t xml:space="preserve"> Williams</w:t>
      </w:r>
      <w:r w:rsidR="006C668F">
        <w:rPr>
          <w:rFonts w:ascii="Times New Roman" w:eastAsia="Times New Roman" w:hAnsi="Times New Roman"/>
          <w:sz w:val="24"/>
          <w:szCs w:val="24"/>
          <w:lang w:eastAsia="tr-TR"/>
        </w:rPr>
        <w:t>,</w:t>
      </w:r>
      <w:r>
        <w:rPr>
          <w:rFonts w:ascii="Times New Roman" w:eastAsia="Times New Roman" w:hAnsi="Times New Roman"/>
          <w:sz w:val="24"/>
          <w:szCs w:val="24"/>
          <w:lang w:eastAsia="tr-TR"/>
        </w:rPr>
        <w:t xml:space="preserve"> 1998</w:t>
      </w:r>
      <w:r w:rsidR="006C668F">
        <w:rPr>
          <w:rFonts w:ascii="Times New Roman" w:eastAsia="Times New Roman" w:hAnsi="Times New Roman"/>
          <w:sz w:val="24"/>
          <w:szCs w:val="24"/>
          <w:lang w:eastAsia="tr-TR"/>
        </w:rPr>
        <w:t>;</w:t>
      </w:r>
      <w:r w:rsidR="009E1B32">
        <w:rPr>
          <w:rFonts w:ascii="Times New Roman" w:eastAsia="Times New Roman" w:hAnsi="Times New Roman"/>
          <w:sz w:val="24"/>
          <w:szCs w:val="24"/>
          <w:lang w:eastAsia="tr-TR"/>
        </w:rPr>
        <w:t xml:space="preserve"> Bozkurt</w:t>
      </w:r>
      <w:r w:rsidR="000876A3">
        <w:rPr>
          <w:rFonts w:ascii="Times New Roman" w:eastAsia="Times New Roman" w:hAnsi="Times New Roman"/>
          <w:sz w:val="24"/>
          <w:szCs w:val="24"/>
          <w:lang w:eastAsia="tr-TR"/>
        </w:rPr>
        <w:t xml:space="preserve"> ve ark</w:t>
      </w:r>
      <w:r w:rsidR="006C668F">
        <w:rPr>
          <w:rFonts w:ascii="Times New Roman" w:eastAsia="Times New Roman" w:hAnsi="Times New Roman"/>
          <w:sz w:val="24"/>
          <w:szCs w:val="24"/>
          <w:lang w:eastAsia="tr-TR"/>
        </w:rPr>
        <w:t>,</w:t>
      </w:r>
      <w:r w:rsidR="009E1B32">
        <w:rPr>
          <w:rFonts w:ascii="Times New Roman" w:eastAsia="Times New Roman" w:hAnsi="Times New Roman"/>
          <w:sz w:val="24"/>
          <w:szCs w:val="24"/>
          <w:lang w:eastAsia="tr-TR"/>
        </w:rPr>
        <w:t xml:space="preserve"> 2013</w:t>
      </w:r>
      <w:r>
        <w:rPr>
          <w:rFonts w:ascii="Times New Roman" w:eastAsia="Times New Roman" w:hAnsi="Times New Roman"/>
          <w:sz w:val="24"/>
          <w:szCs w:val="24"/>
          <w:lang w:eastAsia="tr-TR"/>
        </w:rPr>
        <w:t xml:space="preserve">). </w:t>
      </w:r>
    </w:p>
    <w:p w14:paraId="7AD113B9" w14:textId="7BC1F829" w:rsidR="00A24A6A" w:rsidRPr="004F5772" w:rsidRDefault="00410502" w:rsidP="0056017F">
      <w:pPr>
        <w:spacing w:after="0" w:line="360" w:lineRule="auto"/>
        <w:ind w:left="216" w:firstLine="492"/>
        <w:jc w:val="both"/>
        <w:rPr>
          <w:rFonts w:ascii="Times New Roman" w:eastAsia="Times New Roman" w:hAnsi="Times New Roman"/>
          <w:sz w:val="24"/>
          <w:szCs w:val="24"/>
          <w:lang w:eastAsia="tr-TR"/>
        </w:rPr>
      </w:pPr>
      <w:r w:rsidRPr="00D9108D">
        <w:rPr>
          <w:rFonts w:ascii="Times New Roman" w:eastAsia="Times New Roman" w:hAnsi="Times New Roman"/>
          <w:sz w:val="24"/>
          <w:szCs w:val="24"/>
          <w:lang w:eastAsia="tr-TR"/>
        </w:rPr>
        <w:t xml:space="preserve">Bu bağlamda </w:t>
      </w:r>
      <w:r w:rsidR="00DC6D75" w:rsidRPr="00D9108D">
        <w:rPr>
          <w:rFonts w:ascii="Times New Roman" w:eastAsia="Times New Roman" w:hAnsi="Times New Roman"/>
          <w:sz w:val="24"/>
          <w:szCs w:val="24"/>
          <w:lang w:eastAsia="tr-TR"/>
        </w:rPr>
        <w:t>daha önce</w:t>
      </w:r>
      <w:r w:rsidRPr="00D9108D">
        <w:rPr>
          <w:rFonts w:ascii="Times New Roman" w:eastAsia="Times New Roman" w:hAnsi="Times New Roman"/>
          <w:sz w:val="24"/>
          <w:szCs w:val="24"/>
          <w:lang w:eastAsia="tr-TR"/>
        </w:rPr>
        <w:t xml:space="preserve"> </w:t>
      </w:r>
      <w:r w:rsidR="00DC6D75" w:rsidRPr="00D9108D">
        <w:rPr>
          <w:rFonts w:ascii="Times New Roman" w:eastAsia="Times New Roman" w:hAnsi="Times New Roman"/>
          <w:sz w:val="24"/>
          <w:szCs w:val="24"/>
          <w:lang w:eastAsia="tr-TR"/>
        </w:rPr>
        <w:t>farklı çalışmalarda</w:t>
      </w:r>
      <w:r w:rsidRPr="00D9108D">
        <w:rPr>
          <w:rFonts w:ascii="Times New Roman" w:eastAsia="Times New Roman" w:hAnsi="Times New Roman"/>
          <w:sz w:val="24"/>
          <w:szCs w:val="24"/>
          <w:lang w:eastAsia="tr-TR"/>
        </w:rPr>
        <w:t xml:space="preserve"> ku</w:t>
      </w:r>
      <w:r w:rsidR="00DC6D75" w:rsidRPr="00D9108D">
        <w:rPr>
          <w:rFonts w:ascii="Times New Roman" w:eastAsia="Times New Roman" w:hAnsi="Times New Roman"/>
          <w:sz w:val="24"/>
          <w:szCs w:val="24"/>
          <w:lang w:eastAsia="tr-TR"/>
        </w:rPr>
        <w:t>llanılan betainin</w:t>
      </w:r>
      <w:r w:rsidR="003F037D">
        <w:rPr>
          <w:rFonts w:ascii="Times New Roman" w:eastAsia="Times New Roman" w:hAnsi="Times New Roman"/>
          <w:sz w:val="24"/>
          <w:szCs w:val="24"/>
          <w:lang w:eastAsia="tr-TR"/>
        </w:rPr>
        <w:t>,</w:t>
      </w:r>
      <w:r w:rsidR="000530F9">
        <w:rPr>
          <w:rFonts w:ascii="Times New Roman" w:eastAsia="Times New Roman" w:hAnsi="Times New Roman"/>
          <w:sz w:val="24"/>
          <w:szCs w:val="24"/>
          <w:lang w:eastAsia="tr-TR"/>
        </w:rPr>
        <w:t xml:space="preserve"> </w:t>
      </w:r>
      <w:r w:rsidR="003B523D">
        <w:rPr>
          <w:rFonts w:ascii="Times New Roman" w:eastAsia="Times New Roman" w:hAnsi="Times New Roman"/>
          <w:sz w:val="24"/>
          <w:szCs w:val="24"/>
          <w:lang w:eastAsia="tr-TR"/>
        </w:rPr>
        <w:t xml:space="preserve">iyonofor anticoccidial olan monensin ve </w:t>
      </w:r>
      <w:r w:rsidR="000530F9">
        <w:rPr>
          <w:rFonts w:ascii="Times New Roman" w:eastAsia="Times New Roman" w:hAnsi="Times New Roman"/>
          <w:sz w:val="24"/>
          <w:szCs w:val="24"/>
          <w:lang w:eastAsia="tr-TR"/>
        </w:rPr>
        <w:t>aşı ile</w:t>
      </w:r>
      <w:r w:rsidR="00C47719">
        <w:rPr>
          <w:rFonts w:ascii="Times New Roman" w:eastAsia="Times New Roman" w:hAnsi="Times New Roman"/>
          <w:sz w:val="24"/>
          <w:szCs w:val="24"/>
          <w:lang w:eastAsia="tr-TR"/>
        </w:rPr>
        <w:t xml:space="preserve"> kıyaslandığı</w:t>
      </w:r>
      <w:r w:rsidR="001A7769">
        <w:rPr>
          <w:rFonts w:ascii="Times New Roman" w:eastAsia="Times New Roman" w:hAnsi="Times New Roman"/>
          <w:sz w:val="24"/>
          <w:szCs w:val="24"/>
          <w:lang w:eastAsia="tr-TR"/>
        </w:rPr>
        <w:t xml:space="preserve"> </w:t>
      </w:r>
      <w:r w:rsidR="00C47719">
        <w:rPr>
          <w:rFonts w:ascii="Times New Roman" w:eastAsia="Times New Roman" w:hAnsi="Times New Roman"/>
          <w:sz w:val="24"/>
          <w:szCs w:val="24"/>
          <w:lang w:eastAsia="tr-TR"/>
        </w:rPr>
        <w:t xml:space="preserve">bir çalışma bulunmamaktadır. </w:t>
      </w:r>
      <w:r w:rsidR="006E7769">
        <w:rPr>
          <w:rFonts w:ascii="Times New Roman" w:eastAsia="Times New Roman" w:hAnsi="Times New Roman"/>
          <w:sz w:val="24"/>
          <w:szCs w:val="24"/>
          <w:lang w:eastAsia="tr-TR"/>
        </w:rPr>
        <w:t>Planlanan bu çalışma ile vet</w:t>
      </w:r>
      <w:r w:rsidR="001A7769">
        <w:rPr>
          <w:rFonts w:ascii="Times New Roman" w:eastAsia="Times New Roman" w:hAnsi="Times New Roman"/>
          <w:sz w:val="24"/>
          <w:szCs w:val="24"/>
          <w:lang w:eastAsia="tr-TR"/>
        </w:rPr>
        <w:t xml:space="preserve">eriner hekimliği alanında çözüm </w:t>
      </w:r>
      <w:r w:rsidR="006E7769">
        <w:rPr>
          <w:rFonts w:ascii="Times New Roman" w:eastAsia="Times New Roman" w:hAnsi="Times New Roman"/>
          <w:sz w:val="24"/>
          <w:szCs w:val="24"/>
          <w:lang w:eastAsia="tr-TR"/>
        </w:rPr>
        <w:t>bekleyen probleme alternatif, güvenilir ve etkili bir kontrol geliştirilmesi hedeflenmektedir.</w:t>
      </w:r>
    </w:p>
    <w:p w14:paraId="41EE87FC" w14:textId="77777777" w:rsidR="00A24A6A" w:rsidRDefault="00A24A6A" w:rsidP="0056017F">
      <w:pPr>
        <w:spacing w:after="0" w:line="360" w:lineRule="auto"/>
        <w:ind w:left="216"/>
        <w:jc w:val="center"/>
        <w:rPr>
          <w:rFonts w:ascii="Times New Roman" w:eastAsia="Times New Roman" w:hAnsi="Times New Roman"/>
          <w:b/>
          <w:sz w:val="28"/>
          <w:szCs w:val="28"/>
          <w:lang w:eastAsia="tr-TR"/>
        </w:rPr>
      </w:pPr>
    </w:p>
    <w:p w14:paraId="76E3980C" w14:textId="77777777" w:rsidR="00A24A6A" w:rsidRDefault="00A24A6A" w:rsidP="0056017F">
      <w:pPr>
        <w:spacing w:after="0" w:line="360" w:lineRule="auto"/>
        <w:ind w:left="216"/>
        <w:jc w:val="center"/>
        <w:rPr>
          <w:rFonts w:ascii="Times New Roman" w:eastAsia="Times New Roman" w:hAnsi="Times New Roman"/>
          <w:b/>
          <w:sz w:val="28"/>
          <w:szCs w:val="28"/>
          <w:lang w:eastAsia="tr-TR"/>
        </w:rPr>
      </w:pPr>
    </w:p>
    <w:p w14:paraId="144D0BD5" w14:textId="77777777" w:rsidR="00A24A6A" w:rsidRDefault="00A24A6A" w:rsidP="0056017F">
      <w:pPr>
        <w:spacing w:after="0" w:line="360" w:lineRule="auto"/>
        <w:ind w:left="216"/>
        <w:jc w:val="center"/>
        <w:rPr>
          <w:rFonts w:ascii="Times New Roman" w:eastAsia="Times New Roman" w:hAnsi="Times New Roman"/>
          <w:b/>
          <w:sz w:val="28"/>
          <w:szCs w:val="28"/>
          <w:lang w:eastAsia="tr-TR"/>
        </w:rPr>
      </w:pPr>
    </w:p>
    <w:p w14:paraId="6ACBAD70" w14:textId="77777777" w:rsidR="00A24A6A" w:rsidRDefault="00A24A6A" w:rsidP="0056017F">
      <w:pPr>
        <w:spacing w:after="0" w:line="360" w:lineRule="auto"/>
        <w:ind w:left="216"/>
        <w:jc w:val="center"/>
        <w:rPr>
          <w:rFonts w:ascii="Times New Roman" w:eastAsia="Times New Roman" w:hAnsi="Times New Roman"/>
          <w:b/>
          <w:sz w:val="28"/>
          <w:szCs w:val="28"/>
          <w:lang w:eastAsia="tr-TR"/>
        </w:rPr>
      </w:pPr>
    </w:p>
    <w:p w14:paraId="22C99155" w14:textId="77777777" w:rsidR="00A24A6A" w:rsidRDefault="00A24A6A" w:rsidP="0056017F">
      <w:pPr>
        <w:spacing w:after="0" w:line="360" w:lineRule="auto"/>
        <w:ind w:left="216"/>
        <w:jc w:val="center"/>
        <w:rPr>
          <w:rFonts w:ascii="Times New Roman" w:eastAsia="Times New Roman" w:hAnsi="Times New Roman"/>
          <w:b/>
          <w:sz w:val="28"/>
          <w:szCs w:val="28"/>
          <w:lang w:eastAsia="tr-TR"/>
        </w:rPr>
      </w:pPr>
    </w:p>
    <w:p w14:paraId="588AD20D" w14:textId="77777777" w:rsidR="00B74C0D" w:rsidRDefault="00B74C0D" w:rsidP="0056017F">
      <w:pPr>
        <w:spacing w:after="0" w:line="360" w:lineRule="auto"/>
        <w:ind w:left="216"/>
        <w:jc w:val="center"/>
        <w:rPr>
          <w:rFonts w:ascii="Times New Roman" w:eastAsia="Times New Roman" w:hAnsi="Times New Roman"/>
          <w:b/>
          <w:sz w:val="28"/>
          <w:szCs w:val="28"/>
          <w:lang w:eastAsia="tr-TR"/>
        </w:rPr>
      </w:pPr>
    </w:p>
    <w:p w14:paraId="60A914B0" w14:textId="77777777" w:rsidR="00B74C0D" w:rsidRDefault="00B74C0D" w:rsidP="0056017F">
      <w:pPr>
        <w:spacing w:after="0" w:line="360" w:lineRule="auto"/>
        <w:ind w:left="216"/>
        <w:jc w:val="center"/>
        <w:rPr>
          <w:rFonts w:ascii="Times New Roman" w:eastAsia="Times New Roman" w:hAnsi="Times New Roman"/>
          <w:b/>
          <w:sz w:val="28"/>
          <w:szCs w:val="28"/>
          <w:lang w:eastAsia="tr-TR"/>
        </w:rPr>
      </w:pPr>
    </w:p>
    <w:p w14:paraId="518B8737" w14:textId="77777777" w:rsidR="00B74C0D" w:rsidRDefault="00B74C0D" w:rsidP="0056017F">
      <w:pPr>
        <w:spacing w:after="0" w:line="360" w:lineRule="auto"/>
        <w:ind w:left="216"/>
        <w:jc w:val="center"/>
        <w:rPr>
          <w:rFonts w:ascii="Times New Roman" w:eastAsia="Times New Roman" w:hAnsi="Times New Roman"/>
          <w:b/>
          <w:sz w:val="28"/>
          <w:szCs w:val="28"/>
          <w:lang w:eastAsia="tr-TR"/>
        </w:rPr>
      </w:pPr>
    </w:p>
    <w:p w14:paraId="70CF3CAB" w14:textId="77777777" w:rsidR="00B74C0D" w:rsidRDefault="00B74C0D" w:rsidP="0056017F">
      <w:pPr>
        <w:spacing w:after="0" w:line="360" w:lineRule="auto"/>
        <w:ind w:left="216"/>
        <w:jc w:val="center"/>
        <w:rPr>
          <w:rFonts w:ascii="Times New Roman" w:eastAsia="Times New Roman" w:hAnsi="Times New Roman"/>
          <w:b/>
          <w:sz w:val="28"/>
          <w:szCs w:val="28"/>
          <w:lang w:eastAsia="tr-TR"/>
        </w:rPr>
      </w:pPr>
    </w:p>
    <w:p w14:paraId="49C1D3C0" w14:textId="33C63A02" w:rsidR="00676A1E" w:rsidRPr="00676A1E" w:rsidRDefault="00676A1E" w:rsidP="0056017F">
      <w:pPr>
        <w:spacing w:after="0" w:line="360" w:lineRule="auto"/>
        <w:ind w:left="216"/>
        <w:jc w:val="center"/>
        <w:rPr>
          <w:rFonts w:ascii="Times New Roman" w:eastAsia="Times New Roman" w:hAnsi="Times New Roman"/>
          <w:b/>
          <w:sz w:val="28"/>
          <w:szCs w:val="28"/>
          <w:lang w:eastAsia="tr-TR"/>
        </w:rPr>
      </w:pPr>
      <w:r>
        <w:rPr>
          <w:rFonts w:ascii="Times New Roman" w:eastAsia="Times New Roman" w:hAnsi="Times New Roman"/>
          <w:b/>
          <w:sz w:val="28"/>
          <w:szCs w:val="28"/>
          <w:lang w:eastAsia="tr-TR"/>
        </w:rPr>
        <w:lastRenderedPageBreak/>
        <w:t xml:space="preserve">2. </w:t>
      </w:r>
      <w:r w:rsidRPr="00676A1E">
        <w:rPr>
          <w:rFonts w:ascii="Times New Roman" w:eastAsia="Times New Roman" w:hAnsi="Times New Roman"/>
          <w:b/>
          <w:sz w:val="28"/>
          <w:szCs w:val="28"/>
          <w:lang w:eastAsia="tr-TR"/>
        </w:rPr>
        <w:t>GENEL BİLGİ</w:t>
      </w:r>
      <w:r w:rsidR="00827426">
        <w:rPr>
          <w:rFonts w:ascii="Times New Roman" w:eastAsia="Times New Roman" w:hAnsi="Times New Roman"/>
          <w:b/>
          <w:sz w:val="28"/>
          <w:szCs w:val="28"/>
          <w:lang w:eastAsia="tr-TR"/>
        </w:rPr>
        <w:t>LER</w:t>
      </w:r>
    </w:p>
    <w:p w14:paraId="33685276" w14:textId="77777777" w:rsidR="003A062C" w:rsidRDefault="003A062C" w:rsidP="0056017F">
      <w:pPr>
        <w:spacing w:after="0" w:line="360" w:lineRule="auto"/>
        <w:rPr>
          <w:rFonts w:ascii="Times New Roman" w:hAnsi="Times New Roman"/>
          <w:sz w:val="24"/>
          <w:szCs w:val="24"/>
        </w:rPr>
      </w:pPr>
    </w:p>
    <w:p w14:paraId="44305255" w14:textId="097CE4D0" w:rsidR="003A062C" w:rsidRPr="00B63D9F" w:rsidRDefault="00BF18CB" w:rsidP="0056017F">
      <w:pPr>
        <w:spacing w:after="0" w:line="360" w:lineRule="auto"/>
        <w:ind w:left="216"/>
        <w:rPr>
          <w:rFonts w:ascii="Times New Roman" w:hAnsi="Times New Roman"/>
          <w:b/>
          <w:sz w:val="24"/>
          <w:szCs w:val="24"/>
        </w:rPr>
      </w:pPr>
      <w:r w:rsidRPr="00B63D9F">
        <w:rPr>
          <w:rFonts w:ascii="Times New Roman" w:hAnsi="Times New Roman"/>
          <w:b/>
          <w:sz w:val="24"/>
          <w:szCs w:val="24"/>
        </w:rPr>
        <w:t>2.1.</w:t>
      </w:r>
      <w:r w:rsidR="008C7137" w:rsidRPr="00B63D9F">
        <w:rPr>
          <w:rFonts w:ascii="Times New Roman" w:hAnsi="Times New Roman"/>
          <w:b/>
          <w:sz w:val="24"/>
          <w:szCs w:val="24"/>
        </w:rPr>
        <w:t xml:space="preserve"> </w:t>
      </w:r>
      <w:r w:rsidR="00443353" w:rsidRPr="00B63D9F">
        <w:rPr>
          <w:rFonts w:ascii="Times New Roman" w:hAnsi="Times New Roman"/>
          <w:b/>
          <w:sz w:val="24"/>
          <w:szCs w:val="24"/>
        </w:rPr>
        <w:t>Coccidiosis’in</w:t>
      </w:r>
      <w:r w:rsidR="008C7137" w:rsidRPr="00B63D9F">
        <w:rPr>
          <w:rFonts w:ascii="Times New Roman" w:hAnsi="Times New Roman"/>
          <w:b/>
          <w:sz w:val="24"/>
          <w:szCs w:val="24"/>
        </w:rPr>
        <w:t xml:space="preserve"> Tanımı ve </w:t>
      </w:r>
      <w:r w:rsidR="00507F92" w:rsidRPr="00B63D9F">
        <w:rPr>
          <w:rFonts w:ascii="Times New Roman" w:hAnsi="Times New Roman"/>
          <w:b/>
          <w:sz w:val="24"/>
          <w:szCs w:val="24"/>
        </w:rPr>
        <w:t>Taksonomisi</w:t>
      </w:r>
    </w:p>
    <w:p w14:paraId="7A95F6D7" w14:textId="6C470155" w:rsidR="00B63D9F" w:rsidRDefault="00443353" w:rsidP="0056017F">
      <w:pPr>
        <w:spacing w:after="0" w:line="360" w:lineRule="auto"/>
        <w:ind w:left="216" w:firstLine="492"/>
        <w:jc w:val="both"/>
        <w:rPr>
          <w:rFonts w:ascii="Times New Roman" w:hAnsi="Times New Roman"/>
          <w:sz w:val="24"/>
          <w:szCs w:val="24"/>
        </w:rPr>
      </w:pPr>
      <w:r>
        <w:rPr>
          <w:rFonts w:ascii="Times New Roman" w:hAnsi="Times New Roman"/>
          <w:sz w:val="24"/>
          <w:szCs w:val="24"/>
        </w:rPr>
        <w:t>Coccidiosis</w:t>
      </w:r>
      <w:r w:rsidR="00CA373A" w:rsidRPr="00CA373A">
        <w:rPr>
          <w:rFonts w:ascii="Times New Roman" w:hAnsi="Times New Roman"/>
          <w:sz w:val="24"/>
          <w:szCs w:val="24"/>
        </w:rPr>
        <w:t xml:space="preserve">, </w:t>
      </w:r>
      <w:r w:rsidR="001672D7" w:rsidRPr="001672D7">
        <w:rPr>
          <w:rFonts w:ascii="Times New Roman" w:hAnsi="Times New Roman"/>
          <w:i/>
          <w:sz w:val="24"/>
          <w:szCs w:val="24"/>
        </w:rPr>
        <w:t>Apicomplexa</w:t>
      </w:r>
      <w:r w:rsidR="001672D7">
        <w:rPr>
          <w:rFonts w:ascii="Times New Roman" w:hAnsi="Times New Roman"/>
          <w:sz w:val="24"/>
          <w:szCs w:val="24"/>
        </w:rPr>
        <w:t xml:space="preserve"> kökü, </w:t>
      </w:r>
      <w:r w:rsidR="001672D7" w:rsidRPr="001672D7">
        <w:rPr>
          <w:rFonts w:ascii="Times New Roman" w:hAnsi="Times New Roman"/>
          <w:i/>
          <w:sz w:val="24"/>
          <w:szCs w:val="24"/>
        </w:rPr>
        <w:t>Coccidia</w:t>
      </w:r>
      <w:r w:rsidR="001672D7">
        <w:rPr>
          <w:rFonts w:ascii="Times New Roman" w:hAnsi="Times New Roman"/>
          <w:sz w:val="24"/>
          <w:szCs w:val="24"/>
        </w:rPr>
        <w:t xml:space="preserve"> alt sınıfında yer alan türlerden ileri gelen bir hastalık olarak algılansa da, </w:t>
      </w:r>
      <w:r w:rsidR="00CA373A" w:rsidRPr="00CA373A">
        <w:rPr>
          <w:rFonts w:ascii="Times New Roman" w:hAnsi="Times New Roman"/>
          <w:i/>
          <w:iCs/>
          <w:sz w:val="24"/>
          <w:szCs w:val="24"/>
        </w:rPr>
        <w:t xml:space="preserve">Eimeriidae </w:t>
      </w:r>
      <w:r w:rsidR="001672D7">
        <w:rPr>
          <w:rFonts w:ascii="Times New Roman" w:hAnsi="Times New Roman"/>
          <w:sz w:val="24"/>
          <w:szCs w:val="24"/>
        </w:rPr>
        <w:t xml:space="preserve">ailesinde bulunan </w:t>
      </w:r>
      <w:r w:rsidR="00CA373A" w:rsidRPr="00CA373A">
        <w:rPr>
          <w:rFonts w:ascii="Times New Roman" w:hAnsi="Times New Roman"/>
          <w:sz w:val="24"/>
          <w:szCs w:val="24"/>
        </w:rPr>
        <w:t xml:space="preserve">zorunlu hücre içi protozoonların meydana </w:t>
      </w:r>
      <w:r w:rsidR="00CA373A">
        <w:rPr>
          <w:rFonts w:ascii="Times New Roman" w:hAnsi="Times New Roman"/>
          <w:sz w:val="24"/>
          <w:szCs w:val="24"/>
        </w:rPr>
        <w:t xml:space="preserve">getirdiği bir </w:t>
      </w:r>
      <w:r w:rsidR="001672D7">
        <w:rPr>
          <w:rFonts w:ascii="Times New Roman" w:hAnsi="Times New Roman"/>
          <w:sz w:val="24"/>
          <w:szCs w:val="24"/>
        </w:rPr>
        <w:t>enfeksiyonu ifade etmek için kullanılır</w:t>
      </w:r>
      <w:r w:rsidR="00AD45D4">
        <w:rPr>
          <w:rFonts w:ascii="Times New Roman" w:hAnsi="Times New Roman"/>
          <w:sz w:val="24"/>
          <w:szCs w:val="24"/>
        </w:rPr>
        <w:t xml:space="preserve"> (Urqu</w:t>
      </w:r>
      <w:r w:rsidR="009E240E">
        <w:rPr>
          <w:rFonts w:ascii="Times New Roman" w:hAnsi="Times New Roman"/>
          <w:sz w:val="24"/>
          <w:szCs w:val="24"/>
        </w:rPr>
        <w:t>h</w:t>
      </w:r>
      <w:r w:rsidR="006C668F">
        <w:rPr>
          <w:rFonts w:ascii="Times New Roman" w:hAnsi="Times New Roman"/>
          <w:sz w:val="24"/>
          <w:szCs w:val="24"/>
        </w:rPr>
        <w:t>art ve ark,</w:t>
      </w:r>
      <w:r w:rsidR="00AD45D4">
        <w:rPr>
          <w:rFonts w:ascii="Times New Roman" w:hAnsi="Times New Roman"/>
          <w:sz w:val="24"/>
          <w:szCs w:val="24"/>
        </w:rPr>
        <w:t xml:space="preserve"> 1987)</w:t>
      </w:r>
      <w:r w:rsidR="00CA373A">
        <w:rPr>
          <w:rFonts w:ascii="Times New Roman" w:hAnsi="Times New Roman"/>
          <w:sz w:val="24"/>
          <w:szCs w:val="24"/>
        </w:rPr>
        <w:t>. K</w:t>
      </w:r>
      <w:r w:rsidR="00CA373A" w:rsidRPr="00CA373A">
        <w:rPr>
          <w:rFonts w:ascii="Times New Roman" w:hAnsi="Times New Roman"/>
          <w:sz w:val="24"/>
          <w:szCs w:val="24"/>
        </w:rPr>
        <w:t>anatlı ha</w:t>
      </w:r>
      <w:r w:rsidR="00CA373A">
        <w:rPr>
          <w:rFonts w:ascii="Times New Roman" w:hAnsi="Times New Roman"/>
          <w:sz w:val="24"/>
          <w:szCs w:val="24"/>
        </w:rPr>
        <w:t>yvan yetiştiriciliğinde dünya çapında bir sorun teş</w:t>
      </w:r>
      <w:r w:rsidR="00CA373A" w:rsidRPr="00CA373A">
        <w:rPr>
          <w:rFonts w:ascii="Times New Roman" w:hAnsi="Times New Roman"/>
          <w:sz w:val="24"/>
          <w:szCs w:val="24"/>
        </w:rPr>
        <w:t>kil etmektedir. Has</w:t>
      </w:r>
      <w:r w:rsidR="00CA373A">
        <w:rPr>
          <w:rFonts w:ascii="Times New Roman" w:hAnsi="Times New Roman"/>
          <w:sz w:val="24"/>
          <w:szCs w:val="24"/>
        </w:rPr>
        <w:t>talık, etkilenen sürülerde değişik derecelerde ve ş</w:t>
      </w:r>
      <w:r w:rsidR="00CA373A" w:rsidRPr="00CA373A">
        <w:rPr>
          <w:rFonts w:ascii="Times New Roman" w:hAnsi="Times New Roman"/>
          <w:sz w:val="24"/>
          <w:szCs w:val="24"/>
        </w:rPr>
        <w:t>iddette bağırsak lezyonl</w:t>
      </w:r>
      <w:r w:rsidR="00CA373A">
        <w:rPr>
          <w:rFonts w:ascii="Times New Roman" w:hAnsi="Times New Roman"/>
          <w:sz w:val="24"/>
          <w:szCs w:val="24"/>
        </w:rPr>
        <w:t>arına, bağırsak mukozasında oluş</w:t>
      </w:r>
      <w:r w:rsidR="00CA373A" w:rsidRPr="00CA373A">
        <w:rPr>
          <w:rFonts w:ascii="Times New Roman" w:hAnsi="Times New Roman"/>
          <w:sz w:val="24"/>
          <w:szCs w:val="24"/>
        </w:rPr>
        <w:t xml:space="preserve">an hasara bağlı besinlerin emiliminin azalmasına ve dolayısıyla kilo kaybına, ishale, yemden yararlanmanın azalmasına ve yüksek oranlarda mortaliteye </w:t>
      </w:r>
      <w:r w:rsidR="002C781D">
        <w:rPr>
          <w:rFonts w:ascii="Times New Roman" w:hAnsi="Times New Roman"/>
          <w:sz w:val="24"/>
          <w:szCs w:val="24"/>
        </w:rPr>
        <w:t>sebep olabilmektedir (McDougald</w:t>
      </w:r>
      <w:r w:rsidR="006C668F">
        <w:rPr>
          <w:rFonts w:ascii="Times New Roman" w:hAnsi="Times New Roman"/>
          <w:sz w:val="24"/>
          <w:szCs w:val="24"/>
        </w:rPr>
        <w:t>,</w:t>
      </w:r>
      <w:r w:rsidR="00CA373A" w:rsidRPr="00CA373A">
        <w:rPr>
          <w:rFonts w:ascii="Times New Roman" w:hAnsi="Times New Roman"/>
          <w:sz w:val="24"/>
          <w:szCs w:val="24"/>
        </w:rPr>
        <w:t xml:space="preserve"> 1997).</w:t>
      </w:r>
    </w:p>
    <w:p w14:paraId="450A729F" w14:textId="662B9ABA" w:rsidR="00DA272F" w:rsidRDefault="00DA272F" w:rsidP="0056017F">
      <w:pPr>
        <w:spacing w:after="0" w:line="360" w:lineRule="auto"/>
        <w:ind w:left="216"/>
        <w:jc w:val="both"/>
        <w:rPr>
          <w:rFonts w:ascii="Times New Roman" w:hAnsi="Times New Roman"/>
          <w:sz w:val="24"/>
          <w:szCs w:val="24"/>
        </w:rPr>
      </w:pPr>
      <w:r>
        <w:rPr>
          <w:rFonts w:ascii="Times New Roman" w:hAnsi="Times New Roman"/>
          <w:sz w:val="24"/>
          <w:szCs w:val="24"/>
        </w:rPr>
        <w:t>Tenter ve Schnieder (2006)’</w:t>
      </w:r>
      <w:r w:rsidRPr="00DA272F">
        <w:rPr>
          <w:rFonts w:ascii="Times New Roman" w:hAnsi="Times New Roman"/>
          <w:sz w:val="24"/>
          <w:szCs w:val="24"/>
        </w:rPr>
        <w:t xml:space="preserve">e göre </w:t>
      </w:r>
      <w:r w:rsidR="00443353">
        <w:rPr>
          <w:rFonts w:ascii="Times New Roman" w:hAnsi="Times New Roman"/>
          <w:sz w:val="24"/>
          <w:szCs w:val="24"/>
        </w:rPr>
        <w:t>coccidiosis</w:t>
      </w:r>
      <w:r w:rsidRPr="00DA272F">
        <w:rPr>
          <w:rFonts w:ascii="Times New Roman" w:hAnsi="Times New Roman"/>
          <w:sz w:val="24"/>
          <w:szCs w:val="24"/>
        </w:rPr>
        <w:t xml:space="preserve"> e</w:t>
      </w:r>
      <w:r>
        <w:rPr>
          <w:rFonts w:ascii="Times New Roman" w:hAnsi="Times New Roman"/>
          <w:sz w:val="24"/>
          <w:szCs w:val="24"/>
        </w:rPr>
        <w:t>tkenlerinin sınıflandırılması aş</w:t>
      </w:r>
      <w:r w:rsidR="00C06D91">
        <w:rPr>
          <w:rFonts w:ascii="Times New Roman" w:hAnsi="Times New Roman"/>
          <w:sz w:val="24"/>
          <w:szCs w:val="24"/>
        </w:rPr>
        <w:t xml:space="preserve">ağıda </w:t>
      </w:r>
      <w:r>
        <w:rPr>
          <w:rFonts w:ascii="Times New Roman" w:hAnsi="Times New Roman"/>
          <w:sz w:val="24"/>
          <w:szCs w:val="24"/>
        </w:rPr>
        <w:t>verilmiş</w:t>
      </w:r>
      <w:r w:rsidR="00C72F4F">
        <w:rPr>
          <w:rFonts w:ascii="Times New Roman" w:hAnsi="Times New Roman"/>
          <w:sz w:val="24"/>
          <w:szCs w:val="24"/>
        </w:rPr>
        <w:t>tir:</w:t>
      </w:r>
    </w:p>
    <w:p w14:paraId="48261663" w14:textId="77777777" w:rsidR="0056017F" w:rsidRPr="00DA272F" w:rsidRDefault="0056017F" w:rsidP="0056017F">
      <w:pPr>
        <w:spacing w:after="0" w:line="360" w:lineRule="auto"/>
        <w:ind w:left="216"/>
        <w:jc w:val="both"/>
        <w:rPr>
          <w:rFonts w:ascii="Times New Roman" w:hAnsi="Times New Roman"/>
          <w:sz w:val="24"/>
          <w:szCs w:val="24"/>
        </w:rPr>
      </w:pPr>
    </w:p>
    <w:p w14:paraId="3CDC240B" w14:textId="77777777" w:rsidR="00DA272F" w:rsidRPr="00DA272F" w:rsidRDefault="00DA272F" w:rsidP="00DA272F">
      <w:pPr>
        <w:spacing w:after="0" w:line="360" w:lineRule="auto"/>
        <w:ind w:left="216"/>
        <w:rPr>
          <w:rFonts w:ascii="Times New Roman" w:hAnsi="Times New Roman"/>
          <w:sz w:val="24"/>
          <w:szCs w:val="24"/>
        </w:rPr>
      </w:pPr>
      <w:r w:rsidRPr="00DA272F">
        <w:rPr>
          <w:rFonts w:ascii="Times New Roman" w:hAnsi="Times New Roman"/>
          <w:b/>
          <w:bCs/>
          <w:sz w:val="24"/>
          <w:szCs w:val="24"/>
        </w:rPr>
        <w:t xml:space="preserve">Alem : </w:t>
      </w:r>
      <w:r w:rsidR="00B70A14">
        <w:rPr>
          <w:rFonts w:ascii="Times New Roman" w:hAnsi="Times New Roman"/>
          <w:b/>
          <w:bCs/>
          <w:sz w:val="24"/>
          <w:szCs w:val="24"/>
        </w:rPr>
        <w:tab/>
      </w:r>
      <w:r w:rsidRPr="00DA272F">
        <w:rPr>
          <w:rFonts w:ascii="Times New Roman" w:hAnsi="Times New Roman"/>
          <w:i/>
          <w:iCs/>
          <w:sz w:val="24"/>
          <w:szCs w:val="24"/>
        </w:rPr>
        <w:t xml:space="preserve">Animalia </w:t>
      </w:r>
    </w:p>
    <w:p w14:paraId="645F8226" w14:textId="77777777" w:rsidR="00DA272F" w:rsidRPr="00DA272F" w:rsidRDefault="00DA272F" w:rsidP="00DA272F">
      <w:pPr>
        <w:spacing w:after="0" w:line="360" w:lineRule="auto"/>
        <w:ind w:left="216"/>
        <w:rPr>
          <w:rFonts w:ascii="Times New Roman" w:hAnsi="Times New Roman"/>
          <w:sz w:val="24"/>
          <w:szCs w:val="24"/>
        </w:rPr>
      </w:pPr>
      <w:r w:rsidRPr="00DA272F">
        <w:rPr>
          <w:rFonts w:ascii="Times New Roman" w:hAnsi="Times New Roman"/>
          <w:b/>
          <w:bCs/>
          <w:sz w:val="24"/>
          <w:szCs w:val="24"/>
        </w:rPr>
        <w:t xml:space="preserve">Alem altı : </w:t>
      </w:r>
      <w:r w:rsidR="00B70A14">
        <w:rPr>
          <w:rFonts w:ascii="Times New Roman" w:hAnsi="Times New Roman"/>
          <w:b/>
          <w:bCs/>
          <w:sz w:val="24"/>
          <w:szCs w:val="24"/>
        </w:rPr>
        <w:tab/>
      </w:r>
      <w:r w:rsidRPr="00DA272F">
        <w:rPr>
          <w:rFonts w:ascii="Times New Roman" w:hAnsi="Times New Roman"/>
          <w:i/>
          <w:iCs/>
          <w:sz w:val="24"/>
          <w:szCs w:val="24"/>
        </w:rPr>
        <w:t xml:space="preserve">Protista </w:t>
      </w:r>
    </w:p>
    <w:p w14:paraId="3F10E8EF" w14:textId="77777777" w:rsidR="00DA272F" w:rsidRPr="00DA272F" w:rsidRDefault="00DA272F" w:rsidP="00DA272F">
      <w:pPr>
        <w:spacing w:after="0" w:line="360" w:lineRule="auto"/>
        <w:ind w:left="216"/>
        <w:rPr>
          <w:rFonts w:ascii="Times New Roman" w:hAnsi="Times New Roman"/>
          <w:sz w:val="24"/>
          <w:szCs w:val="24"/>
        </w:rPr>
      </w:pPr>
      <w:r w:rsidRPr="00DA272F">
        <w:rPr>
          <w:rFonts w:ascii="Times New Roman" w:hAnsi="Times New Roman"/>
          <w:b/>
          <w:bCs/>
          <w:sz w:val="24"/>
          <w:szCs w:val="24"/>
        </w:rPr>
        <w:t xml:space="preserve">Kök : </w:t>
      </w:r>
      <w:r w:rsidR="00B70A14">
        <w:rPr>
          <w:rFonts w:ascii="Times New Roman" w:hAnsi="Times New Roman"/>
          <w:b/>
          <w:bCs/>
          <w:sz w:val="24"/>
          <w:szCs w:val="24"/>
        </w:rPr>
        <w:tab/>
      </w:r>
      <w:r w:rsidRPr="00DA272F">
        <w:rPr>
          <w:rFonts w:ascii="Times New Roman" w:hAnsi="Times New Roman"/>
          <w:i/>
          <w:iCs/>
          <w:sz w:val="24"/>
          <w:szCs w:val="24"/>
        </w:rPr>
        <w:t xml:space="preserve">Alveolata </w:t>
      </w:r>
    </w:p>
    <w:p w14:paraId="06C4FFB4" w14:textId="62466AF5" w:rsidR="00DA272F" w:rsidRPr="00DA272F" w:rsidRDefault="00DA272F" w:rsidP="00DA272F">
      <w:pPr>
        <w:spacing w:after="0" w:line="360" w:lineRule="auto"/>
        <w:ind w:left="216"/>
        <w:rPr>
          <w:rFonts w:ascii="Times New Roman" w:hAnsi="Times New Roman"/>
          <w:sz w:val="24"/>
          <w:szCs w:val="24"/>
        </w:rPr>
      </w:pPr>
      <w:r w:rsidRPr="00DA272F">
        <w:rPr>
          <w:rFonts w:ascii="Times New Roman" w:hAnsi="Times New Roman"/>
          <w:b/>
          <w:bCs/>
          <w:sz w:val="24"/>
          <w:szCs w:val="24"/>
        </w:rPr>
        <w:t>Kök altı :</w:t>
      </w:r>
      <w:r w:rsidR="00B70A14">
        <w:rPr>
          <w:rFonts w:ascii="Times New Roman" w:hAnsi="Times New Roman"/>
          <w:b/>
          <w:bCs/>
          <w:sz w:val="24"/>
          <w:szCs w:val="24"/>
        </w:rPr>
        <w:tab/>
      </w:r>
      <w:r w:rsidRPr="00DA272F">
        <w:rPr>
          <w:rFonts w:ascii="Times New Roman" w:hAnsi="Times New Roman"/>
          <w:i/>
          <w:iCs/>
          <w:sz w:val="24"/>
          <w:szCs w:val="24"/>
        </w:rPr>
        <w:t xml:space="preserve">Apicomplexa </w:t>
      </w:r>
    </w:p>
    <w:p w14:paraId="4E925EED" w14:textId="77777777" w:rsidR="00DA272F" w:rsidRPr="00DA272F" w:rsidRDefault="00DA272F" w:rsidP="00DA272F">
      <w:pPr>
        <w:spacing w:after="0" w:line="360" w:lineRule="auto"/>
        <w:ind w:left="216"/>
        <w:rPr>
          <w:rFonts w:ascii="Times New Roman" w:hAnsi="Times New Roman"/>
          <w:sz w:val="24"/>
          <w:szCs w:val="24"/>
        </w:rPr>
      </w:pPr>
      <w:r w:rsidRPr="00DA272F">
        <w:rPr>
          <w:rFonts w:ascii="Times New Roman" w:hAnsi="Times New Roman"/>
          <w:b/>
          <w:bCs/>
          <w:sz w:val="24"/>
          <w:szCs w:val="24"/>
        </w:rPr>
        <w:t xml:space="preserve">Sınıf : </w:t>
      </w:r>
      <w:r w:rsidR="00B70A14">
        <w:rPr>
          <w:rFonts w:ascii="Times New Roman" w:hAnsi="Times New Roman"/>
          <w:b/>
          <w:bCs/>
          <w:sz w:val="24"/>
          <w:szCs w:val="24"/>
        </w:rPr>
        <w:tab/>
      </w:r>
      <w:r w:rsidRPr="00DA272F">
        <w:rPr>
          <w:rFonts w:ascii="Times New Roman" w:hAnsi="Times New Roman"/>
          <w:i/>
          <w:iCs/>
          <w:sz w:val="24"/>
          <w:szCs w:val="24"/>
        </w:rPr>
        <w:t xml:space="preserve">Coccidea </w:t>
      </w:r>
    </w:p>
    <w:p w14:paraId="60508F53" w14:textId="77777777" w:rsidR="00DA272F" w:rsidRPr="00DA272F" w:rsidRDefault="00DA272F" w:rsidP="00DA272F">
      <w:pPr>
        <w:spacing w:after="0" w:line="360" w:lineRule="auto"/>
        <w:ind w:left="216"/>
        <w:rPr>
          <w:rFonts w:ascii="Times New Roman" w:hAnsi="Times New Roman"/>
          <w:sz w:val="24"/>
          <w:szCs w:val="24"/>
        </w:rPr>
      </w:pPr>
      <w:r w:rsidRPr="00DA272F">
        <w:rPr>
          <w:rFonts w:ascii="Times New Roman" w:hAnsi="Times New Roman"/>
          <w:b/>
          <w:bCs/>
          <w:sz w:val="24"/>
          <w:szCs w:val="24"/>
        </w:rPr>
        <w:t xml:space="preserve">Sınıf altı : </w:t>
      </w:r>
      <w:r w:rsidR="00B70A14">
        <w:rPr>
          <w:rFonts w:ascii="Times New Roman" w:hAnsi="Times New Roman"/>
          <w:b/>
          <w:bCs/>
          <w:sz w:val="24"/>
          <w:szCs w:val="24"/>
        </w:rPr>
        <w:tab/>
      </w:r>
      <w:r w:rsidRPr="00DA272F">
        <w:rPr>
          <w:rFonts w:ascii="Times New Roman" w:hAnsi="Times New Roman"/>
          <w:i/>
          <w:iCs/>
          <w:sz w:val="24"/>
          <w:szCs w:val="24"/>
        </w:rPr>
        <w:t xml:space="preserve">Eucoccidia </w:t>
      </w:r>
    </w:p>
    <w:p w14:paraId="0D974C35" w14:textId="77777777" w:rsidR="00DA272F" w:rsidRPr="00DA272F" w:rsidRDefault="00DA272F" w:rsidP="00DA272F">
      <w:pPr>
        <w:spacing w:after="0" w:line="360" w:lineRule="auto"/>
        <w:ind w:left="216"/>
        <w:rPr>
          <w:rFonts w:ascii="Times New Roman" w:hAnsi="Times New Roman"/>
          <w:sz w:val="24"/>
          <w:szCs w:val="24"/>
        </w:rPr>
      </w:pPr>
      <w:r w:rsidRPr="00DA272F">
        <w:rPr>
          <w:rFonts w:ascii="Times New Roman" w:hAnsi="Times New Roman"/>
          <w:b/>
          <w:bCs/>
          <w:sz w:val="24"/>
          <w:szCs w:val="24"/>
        </w:rPr>
        <w:t xml:space="preserve">Dizi : </w:t>
      </w:r>
      <w:r w:rsidR="00B70A14">
        <w:rPr>
          <w:rFonts w:ascii="Times New Roman" w:hAnsi="Times New Roman"/>
          <w:b/>
          <w:bCs/>
          <w:sz w:val="24"/>
          <w:szCs w:val="24"/>
        </w:rPr>
        <w:tab/>
      </w:r>
      <w:r w:rsidRPr="00DA272F">
        <w:rPr>
          <w:rFonts w:ascii="Times New Roman" w:hAnsi="Times New Roman"/>
          <w:i/>
          <w:iCs/>
          <w:sz w:val="24"/>
          <w:szCs w:val="24"/>
        </w:rPr>
        <w:t xml:space="preserve">Eimeriida </w:t>
      </w:r>
    </w:p>
    <w:p w14:paraId="005333B2" w14:textId="77777777" w:rsidR="00DA272F" w:rsidRPr="00DA272F" w:rsidRDefault="00DA272F" w:rsidP="00DA272F">
      <w:pPr>
        <w:spacing w:after="0" w:line="360" w:lineRule="auto"/>
        <w:ind w:left="216"/>
        <w:rPr>
          <w:rFonts w:ascii="Times New Roman" w:hAnsi="Times New Roman"/>
          <w:sz w:val="24"/>
          <w:szCs w:val="24"/>
        </w:rPr>
      </w:pPr>
      <w:r w:rsidRPr="00DA272F">
        <w:rPr>
          <w:rFonts w:ascii="Times New Roman" w:hAnsi="Times New Roman"/>
          <w:b/>
          <w:bCs/>
          <w:sz w:val="24"/>
          <w:szCs w:val="24"/>
        </w:rPr>
        <w:t xml:space="preserve">Aile : </w:t>
      </w:r>
      <w:r w:rsidR="00B70A14">
        <w:rPr>
          <w:rFonts w:ascii="Times New Roman" w:hAnsi="Times New Roman"/>
          <w:b/>
          <w:bCs/>
          <w:sz w:val="24"/>
          <w:szCs w:val="24"/>
        </w:rPr>
        <w:tab/>
      </w:r>
      <w:r w:rsidRPr="00DA272F">
        <w:rPr>
          <w:rFonts w:ascii="Times New Roman" w:hAnsi="Times New Roman"/>
          <w:i/>
          <w:iCs/>
          <w:sz w:val="24"/>
          <w:szCs w:val="24"/>
        </w:rPr>
        <w:t xml:space="preserve">Eimeriidae </w:t>
      </w:r>
    </w:p>
    <w:p w14:paraId="12F2EE1C" w14:textId="77777777" w:rsidR="00DA272F" w:rsidRPr="00DA272F" w:rsidRDefault="00DA272F" w:rsidP="00DA272F">
      <w:pPr>
        <w:spacing w:after="0" w:line="360" w:lineRule="auto"/>
        <w:ind w:left="216"/>
        <w:rPr>
          <w:rFonts w:ascii="Times New Roman" w:hAnsi="Times New Roman"/>
          <w:sz w:val="24"/>
          <w:szCs w:val="24"/>
        </w:rPr>
      </w:pPr>
      <w:r w:rsidRPr="00DA272F">
        <w:rPr>
          <w:rFonts w:ascii="Times New Roman" w:hAnsi="Times New Roman"/>
          <w:b/>
          <w:bCs/>
          <w:sz w:val="24"/>
          <w:szCs w:val="24"/>
        </w:rPr>
        <w:t xml:space="preserve">Soy : </w:t>
      </w:r>
      <w:r w:rsidR="00B70A14">
        <w:rPr>
          <w:rFonts w:ascii="Times New Roman" w:hAnsi="Times New Roman"/>
          <w:b/>
          <w:bCs/>
          <w:sz w:val="24"/>
          <w:szCs w:val="24"/>
        </w:rPr>
        <w:tab/>
      </w:r>
      <w:r w:rsidRPr="00DA272F">
        <w:rPr>
          <w:rFonts w:ascii="Times New Roman" w:hAnsi="Times New Roman"/>
          <w:i/>
          <w:iCs/>
          <w:sz w:val="24"/>
          <w:szCs w:val="24"/>
        </w:rPr>
        <w:t xml:space="preserve">Eimeria </w:t>
      </w:r>
    </w:p>
    <w:p w14:paraId="0CA575BA" w14:textId="1E34202A" w:rsidR="00DA272F" w:rsidRPr="00AD7BA8" w:rsidRDefault="00DA272F" w:rsidP="00CB0931">
      <w:pPr>
        <w:spacing w:after="0" w:line="360" w:lineRule="auto"/>
        <w:ind w:left="216"/>
        <w:rPr>
          <w:rFonts w:ascii="Times New Roman" w:hAnsi="Times New Roman"/>
          <w:sz w:val="24"/>
          <w:szCs w:val="24"/>
        </w:rPr>
      </w:pPr>
      <w:r w:rsidRPr="00DA272F">
        <w:rPr>
          <w:rFonts w:ascii="Times New Roman" w:hAnsi="Times New Roman"/>
          <w:b/>
          <w:bCs/>
          <w:sz w:val="24"/>
          <w:szCs w:val="24"/>
        </w:rPr>
        <w:t xml:space="preserve">Türler : </w:t>
      </w:r>
      <w:r w:rsidR="000D78F6">
        <w:rPr>
          <w:rFonts w:ascii="Times New Roman" w:hAnsi="Times New Roman"/>
          <w:b/>
          <w:bCs/>
          <w:sz w:val="24"/>
          <w:szCs w:val="24"/>
        </w:rPr>
        <w:tab/>
      </w:r>
      <w:r w:rsidRPr="00DA272F">
        <w:rPr>
          <w:rFonts w:ascii="Times New Roman" w:hAnsi="Times New Roman"/>
          <w:i/>
          <w:iCs/>
          <w:sz w:val="24"/>
          <w:szCs w:val="24"/>
        </w:rPr>
        <w:t>Eimeria tenella</w:t>
      </w:r>
      <w:r w:rsidRPr="00DA272F">
        <w:rPr>
          <w:rFonts w:ascii="Times New Roman" w:hAnsi="Times New Roman"/>
          <w:sz w:val="24"/>
          <w:szCs w:val="24"/>
        </w:rPr>
        <w:t xml:space="preserve">, </w:t>
      </w:r>
      <w:r w:rsidRPr="00DA272F">
        <w:rPr>
          <w:rFonts w:ascii="Times New Roman" w:hAnsi="Times New Roman"/>
          <w:i/>
          <w:iCs/>
          <w:sz w:val="24"/>
          <w:szCs w:val="24"/>
        </w:rPr>
        <w:t>Eimeria necatrix</w:t>
      </w:r>
      <w:r w:rsidRPr="00DA272F">
        <w:rPr>
          <w:rFonts w:ascii="Times New Roman" w:hAnsi="Times New Roman"/>
          <w:sz w:val="24"/>
          <w:szCs w:val="24"/>
        </w:rPr>
        <w:t xml:space="preserve">, </w:t>
      </w:r>
      <w:r w:rsidRPr="00DA272F">
        <w:rPr>
          <w:rFonts w:ascii="Times New Roman" w:hAnsi="Times New Roman"/>
          <w:i/>
          <w:iCs/>
          <w:sz w:val="24"/>
          <w:szCs w:val="24"/>
        </w:rPr>
        <w:t>Eimeria acervulina</w:t>
      </w:r>
      <w:r w:rsidRPr="00DA272F">
        <w:rPr>
          <w:rFonts w:ascii="Times New Roman" w:hAnsi="Times New Roman"/>
          <w:sz w:val="24"/>
          <w:szCs w:val="24"/>
        </w:rPr>
        <w:t xml:space="preserve">, </w:t>
      </w:r>
      <w:r w:rsidRPr="00DA272F">
        <w:rPr>
          <w:rFonts w:ascii="Times New Roman" w:hAnsi="Times New Roman"/>
          <w:i/>
          <w:iCs/>
          <w:sz w:val="24"/>
          <w:szCs w:val="24"/>
        </w:rPr>
        <w:t>Eimeria brunetti</w:t>
      </w:r>
      <w:r w:rsidRPr="00DA272F">
        <w:rPr>
          <w:rFonts w:ascii="Times New Roman" w:hAnsi="Times New Roman"/>
          <w:sz w:val="24"/>
          <w:szCs w:val="24"/>
        </w:rPr>
        <w:t>,</w:t>
      </w:r>
      <w:r w:rsidR="00CB0931">
        <w:rPr>
          <w:rFonts w:ascii="Times New Roman" w:hAnsi="Times New Roman"/>
          <w:sz w:val="24"/>
          <w:szCs w:val="24"/>
        </w:rPr>
        <w:t xml:space="preserve"> </w:t>
      </w:r>
      <w:r w:rsidR="001F4B79">
        <w:rPr>
          <w:rFonts w:ascii="Times New Roman" w:hAnsi="Times New Roman"/>
          <w:i/>
          <w:iCs/>
          <w:sz w:val="24"/>
          <w:szCs w:val="24"/>
        </w:rPr>
        <w:t>Eimeria m</w:t>
      </w:r>
      <w:r w:rsidRPr="00DA272F">
        <w:rPr>
          <w:rFonts w:ascii="Times New Roman" w:hAnsi="Times New Roman"/>
          <w:i/>
          <w:iCs/>
          <w:sz w:val="24"/>
          <w:szCs w:val="24"/>
        </w:rPr>
        <w:t>axima</w:t>
      </w:r>
      <w:r w:rsidRPr="00DA272F">
        <w:rPr>
          <w:rFonts w:ascii="Times New Roman" w:hAnsi="Times New Roman"/>
          <w:sz w:val="24"/>
          <w:szCs w:val="24"/>
        </w:rPr>
        <w:t xml:space="preserve">, </w:t>
      </w:r>
      <w:r w:rsidRPr="00DA272F">
        <w:rPr>
          <w:rFonts w:ascii="Times New Roman" w:hAnsi="Times New Roman"/>
          <w:i/>
          <w:iCs/>
          <w:sz w:val="24"/>
          <w:szCs w:val="24"/>
        </w:rPr>
        <w:t>Eimeria mitis</w:t>
      </w:r>
      <w:r w:rsidRPr="00DA272F">
        <w:rPr>
          <w:rFonts w:ascii="Times New Roman" w:hAnsi="Times New Roman"/>
          <w:sz w:val="24"/>
          <w:szCs w:val="24"/>
        </w:rPr>
        <w:t xml:space="preserve">, </w:t>
      </w:r>
      <w:r w:rsidRPr="00DA272F">
        <w:rPr>
          <w:rFonts w:ascii="Times New Roman" w:hAnsi="Times New Roman"/>
          <w:i/>
          <w:iCs/>
          <w:sz w:val="24"/>
          <w:szCs w:val="24"/>
        </w:rPr>
        <w:t>Eimeria mivati</w:t>
      </w:r>
      <w:r w:rsidRPr="00DA272F">
        <w:rPr>
          <w:rFonts w:ascii="Times New Roman" w:hAnsi="Times New Roman"/>
          <w:sz w:val="24"/>
          <w:szCs w:val="24"/>
        </w:rPr>
        <w:t xml:space="preserve">, </w:t>
      </w:r>
      <w:r w:rsidRPr="00DA272F">
        <w:rPr>
          <w:rFonts w:ascii="Times New Roman" w:hAnsi="Times New Roman"/>
          <w:i/>
          <w:iCs/>
          <w:sz w:val="24"/>
          <w:szCs w:val="24"/>
        </w:rPr>
        <w:t>Eimeria praecox</w:t>
      </w:r>
      <w:r w:rsidRPr="00DA272F">
        <w:rPr>
          <w:rFonts w:ascii="Times New Roman" w:hAnsi="Times New Roman"/>
          <w:sz w:val="24"/>
          <w:szCs w:val="24"/>
        </w:rPr>
        <w:t xml:space="preserve">, </w:t>
      </w:r>
      <w:r w:rsidRPr="00DA272F">
        <w:rPr>
          <w:rFonts w:ascii="Times New Roman" w:hAnsi="Times New Roman"/>
          <w:i/>
          <w:iCs/>
          <w:sz w:val="24"/>
          <w:szCs w:val="24"/>
        </w:rPr>
        <w:t>Eimeria hagani</w:t>
      </w:r>
    </w:p>
    <w:p w14:paraId="24896810" w14:textId="77777777" w:rsidR="00634549" w:rsidRDefault="00634549" w:rsidP="00930FAD">
      <w:pPr>
        <w:spacing w:after="0" w:line="360" w:lineRule="auto"/>
        <w:rPr>
          <w:rFonts w:ascii="Times New Roman" w:hAnsi="Times New Roman"/>
          <w:b/>
          <w:sz w:val="24"/>
          <w:szCs w:val="24"/>
        </w:rPr>
      </w:pPr>
    </w:p>
    <w:p w14:paraId="610C315C" w14:textId="12E751BA" w:rsidR="003A062C" w:rsidRPr="00B63D9F" w:rsidRDefault="00BF18CB" w:rsidP="0056017F">
      <w:pPr>
        <w:spacing w:after="0" w:line="360" w:lineRule="auto"/>
        <w:ind w:left="216"/>
        <w:rPr>
          <w:rFonts w:ascii="Times New Roman" w:hAnsi="Times New Roman"/>
          <w:b/>
          <w:sz w:val="24"/>
          <w:szCs w:val="24"/>
        </w:rPr>
      </w:pPr>
      <w:r w:rsidRPr="00B63D9F">
        <w:rPr>
          <w:rFonts w:ascii="Times New Roman" w:hAnsi="Times New Roman"/>
          <w:b/>
          <w:sz w:val="24"/>
          <w:szCs w:val="24"/>
        </w:rPr>
        <w:t>2.2.</w:t>
      </w:r>
      <w:r w:rsidR="000D78F6" w:rsidRPr="00B63D9F">
        <w:rPr>
          <w:rFonts w:ascii="Times New Roman" w:hAnsi="Times New Roman"/>
          <w:b/>
          <w:i/>
          <w:sz w:val="24"/>
          <w:szCs w:val="24"/>
        </w:rPr>
        <w:t xml:space="preserve"> </w:t>
      </w:r>
      <w:r w:rsidR="008C7137" w:rsidRPr="00B63D9F">
        <w:rPr>
          <w:rFonts w:ascii="Times New Roman" w:hAnsi="Times New Roman"/>
          <w:b/>
          <w:i/>
          <w:sz w:val="24"/>
          <w:szCs w:val="24"/>
        </w:rPr>
        <w:t>Eimeria</w:t>
      </w:r>
      <w:r w:rsidR="008C7137" w:rsidRPr="00B63D9F">
        <w:rPr>
          <w:rFonts w:ascii="Times New Roman" w:hAnsi="Times New Roman"/>
          <w:b/>
          <w:sz w:val="24"/>
          <w:szCs w:val="24"/>
        </w:rPr>
        <w:t xml:space="preserve"> </w:t>
      </w:r>
      <w:r w:rsidR="00344041">
        <w:rPr>
          <w:rFonts w:ascii="Times New Roman" w:hAnsi="Times New Roman"/>
          <w:b/>
          <w:sz w:val="24"/>
          <w:szCs w:val="24"/>
        </w:rPr>
        <w:t>Türlerinin</w:t>
      </w:r>
      <w:r w:rsidR="008C7137" w:rsidRPr="00B63D9F">
        <w:rPr>
          <w:rFonts w:ascii="Times New Roman" w:hAnsi="Times New Roman"/>
          <w:b/>
          <w:sz w:val="24"/>
          <w:szCs w:val="24"/>
        </w:rPr>
        <w:t xml:space="preserve"> Yaşam Çemberi</w:t>
      </w:r>
    </w:p>
    <w:p w14:paraId="2E027A7B" w14:textId="77777777" w:rsidR="00D83021" w:rsidRDefault="000D78F6" w:rsidP="0056017F">
      <w:pPr>
        <w:spacing w:after="0" w:line="360" w:lineRule="auto"/>
        <w:ind w:left="216" w:firstLine="492"/>
        <w:jc w:val="both"/>
        <w:rPr>
          <w:rFonts w:ascii="Times New Roman" w:hAnsi="Times New Roman"/>
          <w:sz w:val="24"/>
          <w:szCs w:val="24"/>
        </w:rPr>
      </w:pPr>
      <w:r w:rsidRPr="000D78F6">
        <w:rPr>
          <w:rFonts w:ascii="Times New Roman" w:hAnsi="Times New Roman"/>
          <w:i/>
          <w:sz w:val="24"/>
          <w:szCs w:val="24"/>
        </w:rPr>
        <w:t>Eimeridae</w:t>
      </w:r>
      <w:r>
        <w:rPr>
          <w:rFonts w:ascii="Times New Roman" w:hAnsi="Times New Roman"/>
          <w:sz w:val="24"/>
          <w:szCs w:val="24"/>
        </w:rPr>
        <w:t xml:space="preserve"> familyasındaki türler tek konakçılı parazitlerdir. Çoğalma dönemlerinin bir bölümünü konakta bir bölümü doğada geçirirler. </w:t>
      </w:r>
      <w:r w:rsidR="00D83021">
        <w:rPr>
          <w:rFonts w:ascii="Times New Roman" w:hAnsi="Times New Roman"/>
          <w:sz w:val="24"/>
          <w:szCs w:val="24"/>
        </w:rPr>
        <w:t>Çoğalmaları birbirini izleyen üç dönemde gerçekleşir:</w:t>
      </w:r>
    </w:p>
    <w:p w14:paraId="3021949B" w14:textId="77777777" w:rsidR="00D83021" w:rsidRDefault="00D83021" w:rsidP="0056017F">
      <w:pPr>
        <w:spacing w:after="0" w:line="360" w:lineRule="auto"/>
        <w:ind w:left="216"/>
        <w:jc w:val="both"/>
        <w:rPr>
          <w:rFonts w:ascii="Times New Roman" w:hAnsi="Times New Roman"/>
          <w:sz w:val="24"/>
          <w:szCs w:val="24"/>
        </w:rPr>
      </w:pPr>
      <w:r w:rsidRPr="00D83021">
        <w:rPr>
          <w:rFonts w:ascii="Times New Roman" w:hAnsi="Times New Roman"/>
          <w:sz w:val="24"/>
          <w:szCs w:val="24"/>
        </w:rPr>
        <w:t>-Merogoni</w:t>
      </w:r>
      <w:r>
        <w:rPr>
          <w:rFonts w:ascii="Times New Roman" w:hAnsi="Times New Roman"/>
          <w:sz w:val="24"/>
          <w:szCs w:val="24"/>
        </w:rPr>
        <w:t xml:space="preserve"> (Şizogoni, Eşeysiz Çoğalma)</w:t>
      </w:r>
    </w:p>
    <w:p w14:paraId="134EC292" w14:textId="77777777" w:rsidR="00D83021" w:rsidRDefault="00D83021" w:rsidP="0056017F">
      <w:pPr>
        <w:spacing w:after="0" w:line="360" w:lineRule="auto"/>
        <w:ind w:left="216"/>
        <w:jc w:val="both"/>
        <w:rPr>
          <w:rFonts w:ascii="Times New Roman" w:hAnsi="Times New Roman"/>
          <w:sz w:val="24"/>
          <w:szCs w:val="24"/>
        </w:rPr>
      </w:pPr>
      <w:r>
        <w:rPr>
          <w:rFonts w:ascii="Times New Roman" w:hAnsi="Times New Roman"/>
          <w:sz w:val="24"/>
          <w:szCs w:val="24"/>
        </w:rPr>
        <w:t>-Gametogoni (Eşeyli Çoğalma)</w:t>
      </w:r>
    </w:p>
    <w:p w14:paraId="4F8B20B9" w14:textId="77777777" w:rsidR="00D83021" w:rsidRDefault="00D83021" w:rsidP="0056017F">
      <w:pPr>
        <w:spacing w:after="0" w:line="360" w:lineRule="auto"/>
        <w:ind w:left="216"/>
        <w:jc w:val="both"/>
        <w:rPr>
          <w:rFonts w:ascii="Times New Roman" w:hAnsi="Times New Roman"/>
          <w:sz w:val="24"/>
          <w:szCs w:val="24"/>
        </w:rPr>
      </w:pPr>
      <w:r>
        <w:rPr>
          <w:rFonts w:ascii="Times New Roman" w:hAnsi="Times New Roman"/>
          <w:sz w:val="24"/>
          <w:szCs w:val="24"/>
        </w:rPr>
        <w:t>-Sporogoni (Eşeysiz Çoğalma)</w:t>
      </w:r>
    </w:p>
    <w:p w14:paraId="27733033" w14:textId="037BD92B" w:rsidR="00D83021" w:rsidRDefault="009C5E6E" w:rsidP="0056017F">
      <w:pPr>
        <w:spacing w:after="0" w:line="360" w:lineRule="auto"/>
        <w:ind w:left="216" w:firstLine="492"/>
        <w:jc w:val="both"/>
        <w:rPr>
          <w:rFonts w:ascii="Times New Roman" w:hAnsi="Times New Roman"/>
          <w:sz w:val="24"/>
          <w:szCs w:val="24"/>
        </w:rPr>
      </w:pPr>
      <w:r w:rsidRPr="00DF49C1">
        <w:rPr>
          <w:rFonts w:ascii="Times New Roman" w:hAnsi="Times New Roman"/>
          <w:b/>
          <w:noProof/>
          <w:sz w:val="24"/>
          <w:szCs w:val="24"/>
          <w:lang w:eastAsia="tr-TR"/>
        </w:rPr>
        <w:lastRenderedPageBreak/>
        <w:drawing>
          <wp:anchor distT="0" distB="0" distL="114300" distR="114300" simplePos="0" relativeHeight="251664384" behindDoc="0" locked="0" layoutInCell="1" allowOverlap="1" wp14:anchorId="7640DB33" wp14:editId="24305358">
            <wp:simplePos x="0" y="0"/>
            <wp:positionH relativeFrom="column">
              <wp:posOffset>455930</wp:posOffset>
            </wp:positionH>
            <wp:positionV relativeFrom="paragraph">
              <wp:posOffset>1158875</wp:posOffset>
            </wp:positionV>
            <wp:extent cx="4993005" cy="4683125"/>
            <wp:effectExtent l="0" t="0" r="0" b="0"/>
            <wp:wrapTopAndBottom/>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993005" cy="46831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D83021">
        <w:rPr>
          <w:rFonts w:ascii="Times New Roman" w:hAnsi="Times New Roman"/>
          <w:sz w:val="24"/>
          <w:szCs w:val="24"/>
        </w:rPr>
        <w:t>Türler</w:t>
      </w:r>
      <w:r w:rsidR="002F4BE5">
        <w:rPr>
          <w:rFonts w:ascii="Times New Roman" w:hAnsi="Times New Roman"/>
          <w:sz w:val="24"/>
          <w:szCs w:val="24"/>
        </w:rPr>
        <w:t>,</w:t>
      </w:r>
      <w:r w:rsidR="00D83021">
        <w:rPr>
          <w:rFonts w:ascii="Times New Roman" w:hAnsi="Times New Roman"/>
          <w:sz w:val="24"/>
          <w:szCs w:val="24"/>
        </w:rPr>
        <w:t xml:space="preserve"> merogoni ve gametogoni dönemlerini</w:t>
      </w:r>
      <w:r w:rsidR="00723C36">
        <w:rPr>
          <w:rFonts w:ascii="Times New Roman" w:hAnsi="Times New Roman"/>
          <w:sz w:val="24"/>
          <w:szCs w:val="24"/>
        </w:rPr>
        <w:t xml:space="preserve"> </w:t>
      </w:r>
      <w:r w:rsidR="00D83021">
        <w:rPr>
          <w:rFonts w:ascii="Times New Roman" w:hAnsi="Times New Roman"/>
          <w:sz w:val="24"/>
          <w:szCs w:val="24"/>
        </w:rPr>
        <w:t>konakçın</w:t>
      </w:r>
      <w:r w:rsidR="002F4BE5">
        <w:rPr>
          <w:rFonts w:ascii="Times New Roman" w:hAnsi="Times New Roman"/>
          <w:sz w:val="24"/>
          <w:szCs w:val="24"/>
        </w:rPr>
        <w:t>ın</w:t>
      </w:r>
      <w:r w:rsidR="00D83021">
        <w:rPr>
          <w:rFonts w:ascii="Times New Roman" w:hAnsi="Times New Roman"/>
          <w:sz w:val="24"/>
          <w:szCs w:val="24"/>
        </w:rPr>
        <w:t xml:space="preserve"> </w:t>
      </w:r>
      <w:r w:rsidR="00723C36">
        <w:rPr>
          <w:rFonts w:ascii="Times New Roman" w:hAnsi="Times New Roman"/>
          <w:sz w:val="24"/>
          <w:szCs w:val="24"/>
        </w:rPr>
        <w:t>s</w:t>
      </w:r>
      <w:r w:rsidR="00D83021">
        <w:rPr>
          <w:rFonts w:ascii="Times New Roman" w:hAnsi="Times New Roman"/>
          <w:sz w:val="24"/>
          <w:szCs w:val="24"/>
        </w:rPr>
        <w:t>indirim sisteminde,</w:t>
      </w:r>
      <w:r w:rsidR="00723C36">
        <w:rPr>
          <w:rFonts w:ascii="Times New Roman" w:hAnsi="Times New Roman"/>
          <w:sz w:val="24"/>
          <w:szCs w:val="24"/>
        </w:rPr>
        <w:t xml:space="preserve"> sporogoni dönemini doğada geçiri</w:t>
      </w:r>
      <w:r w:rsidR="006C668F">
        <w:rPr>
          <w:rFonts w:ascii="Times New Roman" w:hAnsi="Times New Roman"/>
          <w:sz w:val="24"/>
          <w:szCs w:val="24"/>
        </w:rPr>
        <w:t xml:space="preserve">rler (Davies ve ark, 1963; </w:t>
      </w:r>
      <w:r w:rsidR="00723C36">
        <w:rPr>
          <w:rFonts w:ascii="Times New Roman" w:hAnsi="Times New Roman"/>
          <w:sz w:val="24"/>
          <w:szCs w:val="24"/>
        </w:rPr>
        <w:t>Hammond</w:t>
      </w:r>
      <w:r w:rsidR="006C668F">
        <w:rPr>
          <w:rFonts w:ascii="Times New Roman" w:hAnsi="Times New Roman"/>
          <w:sz w:val="24"/>
          <w:szCs w:val="24"/>
        </w:rPr>
        <w:t>,</w:t>
      </w:r>
      <w:r w:rsidR="00723C36">
        <w:rPr>
          <w:rFonts w:ascii="Times New Roman" w:hAnsi="Times New Roman"/>
          <w:sz w:val="24"/>
          <w:szCs w:val="24"/>
        </w:rPr>
        <w:t xml:space="preserve"> </w:t>
      </w:r>
      <w:r w:rsidR="006C668F">
        <w:rPr>
          <w:rFonts w:ascii="Times New Roman" w:hAnsi="Times New Roman"/>
          <w:sz w:val="24"/>
          <w:szCs w:val="24"/>
        </w:rPr>
        <w:t>1973; Mimioğlu ve ark, 1979;</w:t>
      </w:r>
      <w:r w:rsidR="006E4306">
        <w:rPr>
          <w:rFonts w:ascii="Times New Roman" w:hAnsi="Times New Roman"/>
          <w:sz w:val="24"/>
          <w:szCs w:val="24"/>
        </w:rPr>
        <w:t xml:space="preserve"> Schmidt ve Roberts</w:t>
      </w:r>
      <w:r w:rsidR="006C668F">
        <w:rPr>
          <w:rFonts w:ascii="Times New Roman" w:hAnsi="Times New Roman"/>
          <w:sz w:val="24"/>
          <w:szCs w:val="24"/>
        </w:rPr>
        <w:t>,</w:t>
      </w:r>
      <w:r w:rsidR="006E4306">
        <w:rPr>
          <w:rFonts w:ascii="Times New Roman" w:hAnsi="Times New Roman"/>
          <w:sz w:val="24"/>
          <w:szCs w:val="24"/>
        </w:rPr>
        <w:t xml:space="preserve"> 1989)</w:t>
      </w:r>
      <w:r w:rsidR="001459BF">
        <w:rPr>
          <w:rFonts w:ascii="Times New Roman" w:hAnsi="Times New Roman"/>
          <w:sz w:val="24"/>
          <w:szCs w:val="24"/>
        </w:rPr>
        <w:t>.</w:t>
      </w:r>
      <w:r w:rsidR="003A7981">
        <w:rPr>
          <w:rFonts w:ascii="Times New Roman" w:hAnsi="Times New Roman"/>
          <w:sz w:val="24"/>
          <w:szCs w:val="24"/>
        </w:rPr>
        <w:t xml:space="preserve"> </w:t>
      </w:r>
      <w:r w:rsidR="003A7981" w:rsidRPr="003A7981">
        <w:rPr>
          <w:rFonts w:ascii="Times New Roman" w:hAnsi="Times New Roman"/>
          <w:i/>
          <w:sz w:val="24"/>
          <w:szCs w:val="24"/>
        </w:rPr>
        <w:t xml:space="preserve">Eimeria </w:t>
      </w:r>
      <w:r w:rsidR="003A7981">
        <w:rPr>
          <w:rFonts w:ascii="Times New Roman" w:hAnsi="Times New Roman"/>
          <w:sz w:val="24"/>
          <w:szCs w:val="24"/>
        </w:rPr>
        <w:t>spp.’nin yaşam döngüsü şekil 1’de şematize edilmiştir.</w:t>
      </w:r>
    </w:p>
    <w:p w14:paraId="4669E4A9" w14:textId="77777777" w:rsidR="00634549" w:rsidRDefault="00634549" w:rsidP="0056017F">
      <w:pPr>
        <w:spacing w:after="0" w:line="360" w:lineRule="auto"/>
        <w:ind w:firstLine="216"/>
        <w:jc w:val="both"/>
        <w:rPr>
          <w:rFonts w:ascii="Times New Roman" w:hAnsi="Times New Roman"/>
          <w:sz w:val="24"/>
          <w:szCs w:val="24"/>
        </w:rPr>
      </w:pPr>
    </w:p>
    <w:p w14:paraId="40DEB321" w14:textId="4B9FC43D" w:rsidR="00DF49C1" w:rsidRPr="0056017F" w:rsidRDefault="00DF49C1" w:rsidP="0056017F">
      <w:pPr>
        <w:spacing w:after="0" w:line="360" w:lineRule="auto"/>
        <w:ind w:firstLine="216"/>
        <w:jc w:val="both"/>
        <w:rPr>
          <w:rFonts w:ascii="Times New Roman" w:hAnsi="Times New Roman"/>
          <w:sz w:val="24"/>
          <w:szCs w:val="18"/>
        </w:rPr>
      </w:pPr>
      <w:r w:rsidRPr="0056017F">
        <w:rPr>
          <w:rFonts w:ascii="Times New Roman" w:hAnsi="Times New Roman"/>
          <w:sz w:val="24"/>
          <w:szCs w:val="18"/>
        </w:rPr>
        <w:t xml:space="preserve">Şekil 1. </w:t>
      </w:r>
      <w:r w:rsidRPr="0056017F">
        <w:rPr>
          <w:rFonts w:ascii="Times New Roman" w:hAnsi="Times New Roman"/>
          <w:i/>
          <w:iCs/>
          <w:sz w:val="24"/>
          <w:szCs w:val="18"/>
        </w:rPr>
        <w:t xml:space="preserve">Eimeria </w:t>
      </w:r>
      <w:r w:rsidRPr="0056017F">
        <w:rPr>
          <w:rFonts w:ascii="Times New Roman" w:hAnsi="Times New Roman"/>
          <w:sz w:val="24"/>
          <w:szCs w:val="18"/>
        </w:rPr>
        <w:t>spp’</w:t>
      </w:r>
      <w:r w:rsidR="00286255" w:rsidRPr="0056017F">
        <w:rPr>
          <w:rFonts w:ascii="Times New Roman" w:hAnsi="Times New Roman"/>
          <w:sz w:val="24"/>
          <w:szCs w:val="18"/>
        </w:rPr>
        <w:t>nin hayat döngüsü (Mehlhorn</w:t>
      </w:r>
      <w:r w:rsidR="006C668F" w:rsidRPr="0056017F">
        <w:rPr>
          <w:rFonts w:ascii="Times New Roman" w:hAnsi="Times New Roman"/>
          <w:sz w:val="24"/>
          <w:szCs w:val="18"/>
        </w:rPr>
        <w:t>,</w:t>
      </w:r>
      <w:r w:rsidRPr="0056017F">
        <w:rPr>
          <w:rFonts w:ascii="Times New Roman" w:hAnsi="Times New Roman"/>
          <w:sz w:val="24"/>
          <w:szCs w:val="18"/>
        </w:rPr>
        <w:t xml:space="preserve"> 2001). </w:t>
      </w:r>
    </w:p>
    <w:p w14:paraId="172FD707" w14:textId="6871E619" w:rsidR="00FB738B" w:rsidRPr="0056017F" w:rsidRDefault="00920A31" w:rsidP="0056017F">
      <w:pPr>
        <w:spacing w:after="0" w:line="360" w:lineRule="auto"/>
        <w:ind w:left="216"/>
        <w:jc w:val="both"/>
        <w:rPr>
          <w:rFonts w:ascii="Times New Roman" w:hAnsi="Times New Roman"/>
          <w:sz w:val="24"/>
          <w:szCs w:val="20"/>
        </w:rPr>
      </w:pPr>
      <w:r w:rsidRPr="0056017F">
        <w:rPr>
          <w:rFonts w:ascii="Times New Roman" w:hAnsi="Times New Roman"/>
          <w:szCs w:val="18"/>
        </w:rPr>
        <w:t>1.</w:t>
      </w:r>
      <w:r w:rsidR="00DF49C1" w:rsidRPr="0056017F">
        <w:rPr>
          <w:rFonts w:ascii="Times New Roman" w:hAnsi="Times New Roman"/>
          <w:szCs w:val="18"/>
        </w:rPr>
        <w:t xml:space="preserve">Sporozoit </w:t>
      </w:r>
      <w:r w:rsidR="00DF49C1" w:rsidRPr="0056017F">
        <w:rPr>
          <w:rFonts w:ascii="Times New Roman" w:hAnsi="Times New Roman"/>
          <w:bCs/>
          <w:szCs w:val="18"/>
        </w:rPr>
        <w:t>2</w:t>
      </w:r>
      <w:r w:rsidRPr="0056017F">
        <w:rPr>
          <w:rFonts w:ascii="Times New Roman" w:hAnsi="Times New Roman"/>
          <w:szCs w:val="18"/>
        </w:rPr>
        <w:t>.</w:t>
      </w:r>
      <w:r w:rsidR="00DF49C1" w:rsidRPr="0056017F">
        <w:rPr>
          <w:rFonts w:ascii="Times New Roman" w:hAnsi="Times New Roman"/>
          <w:szCs w:val="18"/>
        </w:rPr>
        <w:t xml:space="preserve">Merozoit </w:t>
      </w:r>
      <w:r w:rsidR="00DF49C1" w:rsidRPr="0056017F">
        <w:rPr>
          <w:rFonts w:ascii="Times New Roman" w:hAnsi="Times New Roman"/>
          <w:bCs/>
          <w:szCs w:val="18"/>
        </w:rPr>
        <w:t>3-4-5</w:t>
      </w:r>
      <w:r w:rsidRPr="0056017F">
        <w:rPr>
          <w:rFonts w:ascii="Times New Roman" w:hAnsi="Times New Roman"/>
          <w:szCs w:val="18"/>
        </w:rPr>
        <w:t xml:space="preserve">.Birinci </w:t>
      </w:r>
      <w:r w:rsidR="00DF49C1" w:rsidRPr="0056017F">
        <w:rPr>
          <w:rFonts w:ascii="Times New Roman" w:hAnsi="Times New Roman"/>
          <w:szCs w:val="18"/>
        </w:rPr>
        <w:t xml:space="preserve">nesil meront gelişim evreleri </w:t>
      </w:r>
      <w:r w:rsidRPr="0056017F">
        <w:rPr>
          <w:rFonts w:ascii="Times New Roman" w:hAnsi="Times New Roman"/>
          <w:bCs/>
          <w:szCs w:val="18"/>
        </w:rPr>
        <w:t>6.</w:t>
      </w:r>
      <w:r w:rsidR="00DF49C1" w:rsidRPr="0056017F">
        <w:rPr>
          <w:rFonts w:ascii="Times New Roman" w:hAnsi="Times New Roman"/>
          <w:szCs w:val="18"/>
        </w:rPr>
        <w:t xml:space="preserve">Merozoit </w:t>
      </w:r>
      <w:r w:rsidRPr="0056017F">
        <w:rPr>
          <w:rFonts w:ascii="Times New Roman" w:hAnsi="Times New Roman"/>
          <w:bCs/>
          <w:szCs w:val="18"/>
        </w:rPr>
        <w:t>7.</w:t>
      </w:r>
      <w:r w:rsidR="00DF49C1" w:rsidRPr="0056017F">
        <w:rPr>
          <w:rFonts w:ascii="Times New Roman" w:hAnsi="Times New Roman"/>
          <w:szCs w:val="18"/>
        </w:rPr>
        <w:t xml:space="preserve">Çok çekirdekli mikrogametosit </w:t>
      </w:r>
      <w:r w:rsidRPr="0056017F">
        <w:rPr>
          <w:rFonts w:ascii="Times New Roman" w:hAnsi="Times New Roman"/>
          <w:bCs/>
          <w:szCs w:val="18"/>
        </w:rPr>
        <w:t>7.1.</w:t>
      </w:r>
      <w:r w:rsidR="00DF49C1" w:rsidRPr="0056017F">
        <w:rPr>
          <w:rFonts w:ascii="Times New Roman" w:hAnsi="Times New Roman"/>
          <w:szCs w:val="18"/>
        </w:rPr>
        <w:t xml:space="preserve">Mikrogametosit </w:t>
      </w:r>
      <w:r w:rsidR="00DF49C1" w:rsidRPr="0056017F">
        <w:rPr>
          <w:rFonts w:ascii="Times New Roman" w:hAnsi="Times New Roman"/>
          <w:bCs/>
          <w:szCs w:val="18"/>
        </w:rPr>
        <w:t>7.2</w:t>
      </w:r>
      <w:r w:rsidRPr="0056017F">
        <w:rPr>
          <w:rFonts w:ascii="Times New Roman" w:hAnsi="Times New Roman"/>
          <w:bCs/>
          <w:szCs w:val="18"/>
        </w:rPr>
        <w:t>.</w:t>
      </w:r>
      <w:r w:rsidR="00DF49C1" w:rsidRPr="0056017F">
        <w:rPr>
          <w:rFonts w:ascii="Times New Roman" w:hAnsi="Times New Roman"/>
          <w:szCs w:val="18"/>
        </w:rPr>
        <w:t xml:space="preserve">Mikrogametler </w:t>
      </w:r>
      <w:r w:rsidR="00DF49C1" w:rsidRPr="0056017F">
        <w:rPr>
          <w:rFonts w:ascii="Times New Roman" w:hAnsi="Times New Roman"/>
          <w:bCs/>
          <w:szCs w:val="18"/>
        </w:rPr>
        <w:t>8</w:t>
      </w:r>
      <w:r w:rsidRPr="0056017F">
        <w:rPr>
          <w:rFonts w:ascii="Times New Roman" w:hAnsi="Times New Roman"/>
          <w:szCs w:val="18"/>
        </w:rPr>
        <w:t>.</w:t>
      </w:r>
      <w:r w:rsidR="00DF49C1" w:rsidRPr="0056017F">
        <w:rPr>
          <w:rFonts w:ascii="Times New Roman" w:hAnsi="Times New Roman"/>
          <w:szCs w:val="18"/>
        </w:rPr>
        <w:t xml:space="preserve">Tek çekirdekli makrogametosit </w:t>
      </w:r>
      <w:r w:rsidRPr="0056017F">
        <w:rPr>
          <w:rFonts w:ascii="Times New Roman" w:hAnsi="Times New Roman"/>
          <w:bCs/>
          <w:szCs w:val="18"/>
        </w:rPr>
        <w:t>8.1.</w:t>
      </w:r>
      <w:r w:rsidR="00DF49C1" w:rsidRPr="0056017F">
        <w:rPr>
          <w:rFonts w:ascii="Times New Roman" w:hAnsi="Times New Roman"/>
          <w:szCs w:val="18"/>
        </w:rPr>
        <w:t xml:space="preserve">Makrogametosit </w:t>
      </w:r>
      <w:r w:rsidRPr="0056017F">
        <w:rPr>
          <w:rFonts w:ascii="Times New Roman" w:hAnsi="Times New Roman"/>
          <w:bCs/>
          <w:szCs w:val="18"/>
        </w:rPr>
        <w:t>9-10.</w:t>
      </w:r>
      <w:r w:rsidRPr="0056017F">
        <w:rPr>
          <w:rFonts w:ascii="Times New Roman" w:hAnsi="Times New Roman"/>
          <w:szCs w:val="18"/>
        </w:rPr>
        <w:t>Fertilizasyon ve zigot oluş</w:t>
      </w:r>
      <w:r w:rsidR="00DF49C1" w:rsidRPr="0056017F">
        <w:rPr>
          <w:rFonts w:ascii="Times New Roman" w:hAnsi="Times New Roman"/>
          <w:szCs w:val="18"/>
        </w:rPr>
        <w:t xml:space="preserve">umu </w:t>
      </w:r>
      <w:r w:rsidR="00DF49C1" w:rsidRPr="0056017F">
        <w:rPr>
          <w:rFonts w:ascii="Times New Roman" w:hAnsi="Times New Roman"/>
          <w:bCs/>
          <w:szCs w:val="18"/>
        </w:rPr>
        <w:t>11</w:t>
      </w:r>
      <w:r w:rsidRPr="0056017F">
        <w:rPr>
          <w:rFonts w:ascii="Times New Roman" w:hAnsi="Times New Roman"/>
          <w:szCs w:val="18"/>
        </w:rPr>
        <w:t>.</w:t>
      </w:r>
      <w:r w:rsidR="00C7469A" w:rsidRPr="0056017F">
        <w:rPr>
          <w:rFonts w:ascii="Times New Roman" w:hAnsi="Times New Roman"/>
          <w:szCs w:val="18"/>
        </w:rPr>
        <w:t>Sporlanmamış ooki</w:t>
      </w:r>
      <w:r w:rsidR="00DF49C1" w:rsidRPr="0056017F">
        <w:rPr>
          <w:rFonts w:ascii="Times New Roman" w:hAnsi="Times New Roman"/>
          <w:szCs w:val="18"/>
        </w:rPr>
        <w:t xml:space="preserve">st </w:t>
      </w:r>
      <w:r w:rsidR="00DF49C1" w:rsidRPr="0056017F">
        <w:rPr>
          <w:rFonts w:ascii="Times New Roman" w:hAnsi="Times New Roman"/>
          <w:bCs/>
          <w:szCs w:val="18"/>
        </w:rPr>
        <w:t>12-13</w:t>
      </w:r>
      <w:r w:rsidRPr="0056017F">
        <w:rPr>
          <w:rFonts w:ascii="Times New Roman" w:hAnsi="Times New Roman"/>
          <w:szCs w:val="18"/>
        </w:rPr>
        <w:t xml:space="preserve">.Sporlanma ve sporlanmış ookist </w:t>
      </w:r>
      <w:r w:rsidRPr="0056017F">
        <w:rPr>
          <w:rFonts w:ascii="Times New Roman" w:hAnsi="Times New Roman"/>
          <w:bCs/>
          <w:szCs w:val="18"/>
        </w:rPr>
        <w:t>Ç:</w:t>
      </w:r>
      <w:r w:rsidR="00DF49C1" w:rsidRPr="0056017F">
        <w:rPr>
          <w:rFonts w:ascii="Times New Roman" w:hAnsi="Times New Roman"/>
          <w:szCs w:val="18"/>
        </w:rPr>
        <w:t xml:space="preserve">Hücre çekirdeği, </w:t>
      </w:r>
      <w:r w:rsidRPr="0056017F">
        <w:rPr>
          <w:rFonts w:ascii="Times New Roman" w:hAnsi="Times New Roman"/>
          <w:bCs/>
          <w:szCs w:val="18"/>
        </w:rPr>
        <w:t>M:</w:t>
      </w:r>
      <w:r w:rsidR="00DF49C1" w:rsidRPr="0056017F">
        <w:rPr>
          <w:rFonts w:ascii="Times New Roman" w:hAnsi="Times New Roman"/>
          <w:szCs w:val="18"/>
        </w:rPr>
        <w:t xml:space="preserve">Merozoit, </w:t>
      </w:r>
      <w:r w:rsidRPr="0056017F">
        <w:rPr>
          <w:rFonts w:ascii="Times New Roman" w:hAnsi="Times New Roman"/>
          <w:bCs/>
          <w:szCs w:val="18"/>
        </w:rPr>
        <w:t>OD:</w:t>
      </w:r>
      <w:r w:rsidR="00C7469A" w:rsidRPr="0056017F">
        <w:rPr>
          <w:rFonts w:ascii="Times New Roman" w:hAnsi="Times New Roman"/>
          <w:szCs w:val="18"/>
        </w:rPr>
        <w:t>Ooki</w:t>
      </w:r>
      <w:r w:rsidR="00DF49C1" w:rsidRPr="0056017F">
        <w:rPr>
          <w:rFonts w:ascii="Times New Roman" w:hAnsi="Times New Roman"/>
          <w:szCs w:val="18"/>
        </w:rPr>
        <w:t xml:space="preserve">st duvarı, </w:t>
      </w:r>
      <w:r w:rsidRPr="0056017F">
        <w:rPr>
          <w:rFonts w:ascii="Times New Roman" w:hAnsi="Times New Roman"/>
          <w:bCs/>
          <w:szCs w:val="18"/>
        </w:rPr>
        <w:t>SPO:</w:t>
      </w:r>
      <w:r w:rsidR="00DF49C1" w:rsidRPr="0056017F">
        <w:rPr>
          <w:rFonts w:ascii="Times New Roman" w:hAnsi="Times New Roman"/>
          <w:szCs w:val="18"/>
        </w:rPr>
        <w:t xml:space="preserve">Sporont, </w:t>
      </w:r>
      <w:r w:rsidRPr="0056017F">
        <w:rPr>
          <w:rFonts w:ascii="Times New Roman" w:hAnsi="Times New Roman"/>
          <w:bCs/>
          <w:szCs w:val="18"/>
        </w:rPr>
        <w:t>SB:</w:t>
      </w:r>
      <w:r w:rsidR="00DF49C1" w:rsidRPr="0056017F">
        <w:rPr>
          <w:rFonts w:ascii="Times New Roman" w:hAnsi="Times New Roman"/>
          <w:szCs w:val="18"/>
        </w:rPr>
        <w:t xml:space="preserve">Sporoblast, </w:t>
      </w:r>
      <w:r w:rsidRPr="0056017F">
        <w:rPr>
          <w:rFonts w:ascii="Times New Roman" w:hAnsi="Times New Roman"/>
          <w:bCs/>
          <w:szCs w:val="18"/>
        </w:rPr>
        <w:t>SPC:</w:t>
      </w:r>
      <w:r w:rsidR="00C7469A" w:rsidRPr="0056017F">
        <w:rPr>
          <w:rFonts w:ascii="Times New Roman" w:hAnsi="Times New Roman"/>
          <w:szCs w:val="18"/>
        </w:rPr>
        <w:t>Sporoki</w:t>
      </w:r>
      <w:r w:rsidR="00DF49C1" w:rsidRPr="0056017F">
        <w:rPr>
          <w:rFonts w:ascii="Times New Roman" w:hAnsi="Times New Roman"/>
          <w:szCs w:val="18"/>
        </w:rPr>
        <w:t>st</w:t>
      </w:r>
      <w:r w:rsidRPr="0056017F">
        <w:rPr>
          <w:rFonts w:ascii="Times New Roman" w:hAnsi="Times New Roman"/>
          <w:bCs/>
          <w:szCs w:val="18"/>
        </w:rPr>
        <w:t>, SP:</w:t>
      </w:r>
      <w:r w:rsidR="00DF49C1" w:rsidRPr="0056017F">
        <w:rPr>
          <w:rFonts w:ascii="Times New Roman" w:hAnsi="Times New Roman"/>
          <w:szCs w:val="18"/>
        </w:rPr>
        <w:t xml:space="preserve">Sporozoit, </w:t>
      </w:r>
      <w:r w:rsidRPr="0056017F">
        <w:rPr>
          <w:rFonts w:ascii="Times New Roman" w:hAnsi="Times New Roman"/>
          <w:bCs/>
          <w:szCs w:val="18"/>
        </w:rPr>
        <w:t>PG:</w:t>
      </w:r>
      <w:r w:rsidR="00DF49C1" w:rsidRPr="0056017F">
        <w:rPr>
          <w:rFonts w:ascii="Times New Roman" w:hAnsi="Times New Roman"/>
          <w:szCs w:val="18"/>
        </w:rPr>
        <w:t xml:space="preserve">Polar granül </w:t>
      </w:r>
      <w:r w:rsidRPr="0056017F">
        <w:rPr>
          <w:rFonts w:ascii="Times New Roman" w:hAnsi="Times New Roman"/>
          <w:bCs/>
          <w:szCs w:val="18"/>
        </w:rPr>
        <w:t>R:</w:t>
      </w:r>
      <w:r w:rsidR="00DF49C1" w:rsidRPr="0056017F">
        <w:rPr>
          <w:rFonts w:ascii="Times New Roman" w:hAnsi="Times New Roman"/>
          <w:szCs w:val="18"/>
        </w:rPr>
        <w:t>Refraktil globül</w:t>
      </w:r>
      <w:r w:rsidR="00BB67D1" w:rsidRPr="0056017F">
        <w:rPr>
          <w:rFonts w:ascii="Times New Roman" w:hAnsi="Times New Roman"/>
          <w:szCs w:val="18"/>
        </w:rPr>
        <w:t>.</w:t>
      </w:r>
    </w:p>
    <w:p w14:paraId="2158E36A" w14:textId="77777777" w:rsidR="00FB738B" w:rsidRDefault="00FB738B" w:rsidP="0056017F">
      <w:pPr>
        <w:spacing w:after="0" w:line="360" w:lineRule="auto"/>
        <w:ind w:firstLine="216"/>
        <w:rPr>
          <w:rFonts w:ascii="Times New Roman" w:hAnsi="Times New Roman"/>
          <w:b/>
          <w:sz w:val="24"/>
          <w:szCs w:val="24"/>
        </w:rPr>
      </w:pPr>
    </w:p>
    <w:p w14:paraId="536E8780" w14:textId="77777777" w:rsidR="009C5E6E" w:rsidRDefault="009C5E6E" w:rsidP="0056017F">
      <w:pPr>
        <w:spacing w:after="0" w:line="360" w:lineRule="auto"/>
        <w:ind w:firstLine="216"/>
        <w:rPr>
          <w:rFonts w:ascii="Times New Roman" w:hAnsi="Times New Roman"/>
          <w:b/>
          <w:sz w:val="24"/>
          <w:szCs w:val="24"/>
        </w:rPr>
      </w:pPr>
    </w:p>
    <w:p w14:paraId="6C787B54" w14:textId="77777777" w:rsidR="0056017F" w:rsidRDefault="0056017F" w:rsidP="0056017F">
      <w:pPr>
        <w:spacing w:after="0" w:line="360" w:lineRule="auto"/>
        <w:ind w:firstLine="216"/>
        <w:rPr>
          <w:rFonts w:ascii="Times New Roman" w:hAnsi="Times New Roman"/>
          <w:b/>
          <w:sz w:val="24"/>
          <w:szCs w:val="24"/>
        </w:rPr>
      </w:pPr>
    </w:p>
    <w:p w14:paraId="652041E5" w14:textId="77777777" w:rsidR="0056017F" w:rsidRDefault="0056017F" w:rsidP="0056017F">
      <w:pPr>
        <w:spacing w:after="0" w:line="360" w:lineRule="auto"/>
        <w:ind w:firstLine="216"/>
        <w:rPr>
          <w:rFonts w:ascii="Times New Roman" w:hAnsi="Times New Roman"/>
          <w:b/>
          <w:sz w:val="24"/>
          <w:szCs w:val="24"/>
        </w:rPr>
      </w:pPr>
    </w:p>
    <w:p w14:paraId="3242D3D4" w14:textId="77777777" w:rsidR="004100FE" w:rsidRDefault="004100FE" w:rsidP="0056017F">
      <w:pPr>
        <w:spacing w:after="0" w:line="360" w:lineRule="auto"/>
        <w:ind w:firstLine="216"/>
        <w:rPr>
          <w:rFonts w:ascii="Times New Roman" w:hAnsi="Times New Roman"/>
          <w:b/>
          <w:sz w:val="24"/>
          <w:szCs w:val="24"/>
        </w:rPr>
      </w:pPr>
    </w:p>
    <w:p w14:paraId="49CB1101" w14:textId="77777777" w:rsidR="008F4510" w:rsidRDefault="008F4510" w:rsidP="0056017F">
      <w:pPr>
        <w:spacing w:after="0" w:line="360" w:lineRule="auto"/>
        <w:ind w:firstLine="216"/>
        <w:rPr>
          <w:rFonts w:ascii="Times New Roman" w:hAnsi="Times New Roman"/>
          <w:b/>
          <w:sz w:val="24"/>
          <w:szCs w:val="24"/>
        </w:rPr>
      </w:pPr>
    </w:p>
    <w:p w14:paraId="6FB43E8C" w14:textId="2E82DA9E" w:rsidR="00D743CC" w:rsidRPr="00B63D9F" w:rsidRDefault="00BF18CB" w:rsidP="0056017F">
      <w:pPr>
        <w:spacing w:after="0" w:line="360" w:lineRule="auto"/>
        <w:ind w:firstLine="216"/>
        <w:rPr>
          <w:rFonts w:ascii="Times New Roman" w:hAnsi="Times New Roman"/>
          <w:b/>
          <w:sz w:val="24"/>
          <w:szCs w:val="24"/>
        </w:rPr>
      </w:pPr>
      <w:r w:rsidRPr="00B63D9F">
        <w:rPr>
          <w:rFonts w:ascii="Times New Roman" w:hAnsi="Times New Roman"/>
          <w:b/>
          <w:sz w:val="24"/>
          <w:szCs w:val="24"/>
        </w:rPr>
        <w:t>2.</w:t>
      </w:r>
      <w:r w:rsidR="00F50C3A" w:rsidRPr="00B63D9F">
        <w:rPr>
          <w:rFonts w:ascii="Times New Roman" w:hAnsi="Times New Roman"/>
          <w:b/>
          <w:sz w:val="24"/>
          <w:szCs w:val="24"/>
        </w:rPr>
        <w:t xml:space="preserve">2.1. </w:t>
      </w:r>
      <w:r w:rsidR="00840C09" w:rsidRPr="00B63D9F">
        <w:rPr>
          <w:rFonts w:ascii="Times New Roman" w:hAnsi="Times New Roman"/>
          <w:b/>
          <w:sz w:val="24"/>
          <w:szCs w:val="24"/>
        </w:rPr>
        <w:t>Merogoni (Şizogoni, Eşeysiz Çoğalma)</w:t>
      </w:r>
    </w:p>
    <w:p w14:paraId="70D06662" w14:textId="3037534D" w:rsidR="002F4BE5" w:rsidRPr="0056017F" w:rsidRDefault="00D2543B" w:rsidP="0056017F">
      <w:pPr>
        <w:spacing w:after="0" w:line="360" w:lineRule="auto"/>
        <w:ind w:left="216" w:firstLine="492"/>
        <w:jc w:val="both"/>
        <w:rPr>
          <w:rFonts w:ascii="Times New Roman" w:hAnsi="Times New Roman"/>
          <w:sz w:val="24"/>
          <w:szCs w:val="24"/>
        </w:rPr>
      </w:pPr>
      <w:r w:rsidRPr="0056017F">
        <w:rPr>
          <w:rFonts w:ascii="Times New Roman" w:hAnsi="Times New Roman"/>
          <w:sz w:val="24"/>
          <w:szCs w:val="24"/>
        </w:rPr>
        <w:t xml:space="preserve">Sporlanmış ookist </w:t>
      </w:r>
      <w:r w:rsidR="00DE15A4" w:rsidRPr="0056017F">
        <w:rPr>
          <w:rFonts w:ascii="Times New Roman" w:hAnsi="Times New Roman"/>
          <w:sz w:val="24"/>
          <w:szCs w:val="24"/>
        </w:rPr>
        <w:t>yem veya içme suları ile konak</w:t>
      </w:r>
      <w:r w:rsidRPr="0056017F">
        <w:rPr>
          <w:rFonts w:ascii="Times New Roman" w:hAnsi="Times New Roman"/>
          <w:sz w:val="24"/>
          <w:szCs w:val="24"/>
        </w:rPr>
        <w:t xml:space="preserve"> tarafından alındıktan sonra ookist kabuğu ince bağırsakların perist</w:t>
      </w:r>
      <w:r w:rsidR="00DE15A4" w:rsidRPr="0056017F">
        <w:rPr>
          <w:rFonts w:ascii="Times New Roman" w:hAnsi="Times New Roman"/>
          <w:sz w:val="24"/>
          <w:szCs w:val="24"/>
        </w:rPr>
        <w:t xml:space="preserve">altik hareketleri, asit, enzimler ve </w:t>
      </w:r>
      <w:r w:rsidRPr="0056017F">
        <w:rPr>
          <w:rFonts w:ascii="Times New Roman" w:hAnsi="Times New Roman"/>
          <w:sz w:val="24"/>
          <w:szCs w:val="24"/>
        </w:rPr>
        <w:t>CO</w:t>
      </w:r>
      <w:r w:rsidRPr="004B3E7E">
        <w:rPr>
          <w:rFonts w:ascii="Times New Roman" w:hAnsi="Times New Roman"/>
          <w:sz w:val="24"/>
          <w:szCs w:val="24"/>
          <w:vertAlign w:val="subscript"/>
        </w:rPr>
        <w:t>2</w:t>
      </w:r>
      <w:r w:rsidRPr="0056017F">
        <w:rPr>
          <w:rFonts w:ascii="Times New Roman" w:hAnsi="Times New Roman"/>
          <w:sz w:val="24"/>
          <w:szCs w:val="24"/>
        </w:rPr>
        <w:t>’nin etkisi ile açılır.</w:t>
      </w:r>
      <w:r w:rsidR="00BB2EA5" w:rsidRPr="0056017F">
        <w:rPr>
          <w:rFonts w:ascii="Times New Roman" w:hAnsi="Times New Roman"/>
          <w:sz w:val="24"/>
          <w:szCs w:val="24"/>
        </w:rPr>
        <w:t xml:space="preserve"> Serbest kalan sporokistlerin ucundaki stid</w:t>
      </w:r>
      <w:r w:rsidR="00D946A0">
        <w:rPr>
          <w:rFonts w:ascii="Times New Roman" w:hAnsi="Times New Roman"/>
          <w:sz w:val="24"/>
          <w:szCs w:val="24"/>
        </w:rPr>
        <w:t>e</w:t>
      </w:r>
      <w:r w:rsidR="00BB2EA5" w:rsidRPr="0056017F">
        <w:rPr>
          <w:rFonts w:ascii="Times New Roman" w:hAnsi="Times New Roman"/>
          <w:sz w:val="24"/>
          <w:szCs w:val="24"/>
        </w:rPr>
        <w:t xml:space="preserve">a cismi erir ve sporokistler serbest kalır, </w:t>
      </w:r>
      <w:r w:rsidR="00DE15A4" w:rsidRPr="0056017F">
        <w:rPr>
          <w:rFonts w:ascii="Times New Roman" w:hAnsi="Times New Roman"/>
          <w:sz w:val="24"/>
          <w:szCs w:val="24"/>
        </w:rPr>
        <w:t xml:space="preserve">böylece </w:t>
      </w:r>
      <w:r w:rsidR="002A3C7E" w:rsidRPr="0056017F">
        <w:rPr>
          <w:rFonts w:ascii="Times New Roman" w:hAnsi="Times New Roman"/>
          <w:sz w:val="24"/>
          <w:szCs w:val="24"/>
        </w:rPr>
        <w:t xml:space="preserve">sporozoitler </w:t>
      </w:r>
      <w:r w:rsidR="00BB2EA5" w:rsidRPr="0056017F">
        <w:rPr>
          <w:rFonts w:ascii="Times New Roman" w:hAnsi="Times New Roman"/>
          <w:sz w:val="24"/>
          <w:szCs w:val="24"/>
        </w:rPr>
        <w:t xml:space="preserve">hareketlilik kazanır. Bağırsak </w:t>
      </w:r>
      <w:r w:rsidR="00AF6F10" w:rsidRPr="0056017F">
        <w:rPr>
          <w:rFonts w:ascii="Times New Roman" w:hAnsi="Times New Roman"/>
          <w:sz w:val="24"/>
          <w:szCs w:val="24"/>
        </w:rPr>
        <w:t>epitel</w:t>
      </w:r>
      <w:r w:rsidR="00BB2EA5" w:rsidRPr="0056017F">
        <w:rPr>
          <w:rFonts w:ascii="Times New Roman" w:hAnsi="Times New Roman"/>
          <w:sz w:val="24"/>
          <w:szCs w:val="24"/>
        </w:rPr>
        <w:t xml:space="preserve"> hücrelerinin içine giren tek çekirdekli </w:t>
      </w:r>
      <w:r w:rsidR="002A3C7E" w:rsidRPr="0056017F">
        <w:rPr>
          <w:rFonts w:ascii="Times New Roman" w:hAnsi="Times New Roman"/>
          <w:sz w:val="24"/>
          <w:szCs w:val="24"/>
        </w:rPr>
        <w:t xml:space="preserve">muz dilimi şeklindeki </w:t>
      </w:r>
      <w:r w:rsidR="00BB2EA5" w:rsidRPr="0056017F">
        <w:rPr>
          <w:rFonts w:ascii="Times New Roman" w:hAnsi="Times New Roman"/>
          <w:sz w:val="24"/>
          <w:szCs w:val="24"/>
        </w:rPr>
        <w:t xml:space="preserve">sporozoitler </w:t>
      </w:r>
      <w:r w:rsidR="00AF6F10" w:rsidRPr="0056017F">
        <w:rPr>
          <w:rFonts w:ascii="Times New Roman" w:hAnsi="Times New Roman"/>
          <w:sz w:val="24"/>
          <w:szCs w:val="24"/>
        </w:rPr>
        <w:t>şekil değiştirerek yuvarlak bir form alır. Buna tro</w:t>
      </w:r>
      <w:r w:rsidR="0098251A" w:rsidRPr="0056017F">
        <w:rPr>
          <w:rFonts w:ascii="Times New Roman" w:hAnsi="Times New Roman"/>
          <w:sz w:val="24"/>
          <w:szCs w:val="24"/>
        </w:rPr>
        <w:t>fo</w:t>
      </w:r>
      <w:r w:rsidR="00AF6F10" w:rsidRPr="0056017F">
        <w:rPr>
          <w:rFonts w:ascii="Times New Roman" w:hAnsi="Times New Roman"/>
          <w:sz w:val="24"/>
          <w:szCs w:val="24"/>
        </w:rPr>
        <w:t>zoit adı verilir</w:t>
      </w:r>
      <w:r w:rsidR="00DF5BE3" w:rsidRPr="0056017F">
        <w:rPr>
          <w:rFonts w:ascii="Times New Roman" w:hAnsi="Times New Roman"/>
          <w:sz w:val="24"/>
          <w:szCs w:val="24"/>
        </w:rPr>
        <w:t xml:space="preserve"> (Sayın</w:t>
      </w:r>
      <w:r w:rsidR="00D33666" w:rsidRPr="0056017F">
        <w:rPr>
          <w:rFonts w:ascii="Times New Roman" w:hAnsi="Times New Roman"/>
          <w:sz w:val="24"/>
          <w:szCs w:val="24"/>
        </w:rPr>
        <w:t>, 1964;</w:t>
      </w:r>
      <w:r w:rsidR="00DF5BE3" w:rsidRPr="0056017F">
        <w:rPr>
          <w:rFonts w:ascii="Times New Roman" w:hAnsi="Times New Roman"/>
          <w:sz w:val="24"/>
          <w:szCs w:val="24"/>
        </w:rPr>
        <w:t xml:space="preserve"> H</w:t>
      </w:r>
      <w:r w:rsidR="00B94D31" w:rsidRPr="0056017F">
        <w:rPr>
          <w:rFonts w:ascii="Times New Roman" w:hAnsi="Times New Roman"/>
          <w:sz w:val="24"/>
          <w:szCs w:val="24"/>
        </w:rPr>
        <w:t>ammond</w:t>
      </w:r>
      <w:r w:rsidR="00D33666" w:rsidRPr="0056017F">
        <w:rPr>
          <w:rFonts w:ascii="Times New Roman" w:hAnsi="Times New Roman"/>
          <w:sz w:val="24"/>
          <w:szCs w:val="24"/>
        </w:rPr>
        <w:t>, 1973; Sayın ve ark,</w:t>
      </w:r>
      <w:r w:rsidR="00B94D31" w:rsidRPr="0056017F">
        <w:rPr>
          <w:rFonts w:ascii="Times New Roman" w:hAnsi="Times New Roman"/>
          <w:sz w:val="24"/>
          <w:szCs w:val="24"/>
        </w:rPr>
        <w:t xml:space="preserve"> 1979</w:t>
      </w:r>
      <w:r w:rsidR="00DF5BE3" w:rsidRPr="0056017F">
        <w:rPr>
          <w:rFonts w:ascii="Times New Roman" w:hAnsi="Times New Roman"/>
          <w:sz w:val="24"/>
          <w:szCs w:val="24"/>
        </w:rPr>
        <w:t>).</w:t>
      </w:r>
      <w:r w:rsidR="002F65DE" w:rsidRPr="0056017F">
        <w:rPr>
          <w:rFonts w:ascii="Times New Roman" w:hAnsi="Times New Roman"/>
          <w:sz w:val="24"/>
          <w:szCs w:val="24"/>
        </w:rPr>
        <w:t xml:space="preserve"> Trofozoiti barındıran epitel hücresi, büyüyen etkene yer sağlamak amacıyla değişime uğrar ve genişler. Hücrenin çekirdeği de genişler ve yer değiştirir (Pellerdy</w:t>
      </w:r>
      <w:r w:rsidR="00D33666" w:rsidRPr="0056017F">
        <w:rPr>
          <w:rFonts w:ascii="Times New Roman" w:hAnsi="Times New Roman"/>
          <w:sz w:val="24"/>
          <w:szCs w:val="24"/>
        </w:rPr>
        <w:t>, 1974;</w:t>
      </w:r>
      <w:r w:rsidR="002F65DE" w:rsidRPr="0056017F">
        <w:rPr>
          <w:rFonts w:ascii="Times New Roman" w:hAnsi="Times New Roman"/>
          <w:sz w:val="24"/>
          <w:szCs w:val="24"/>
        </w:rPr>
        <w:t xml:space="preserve"> Levine</w:t>
      </w:r>
      <w:r w:rsidR="00D33666" w:rsidRPr="0056017F">
        <w:rPr>
          <w:rFonts w:ascii="Times New Roman" w:hAnsi="Times New Roman"/>
          <w:sz w:val="24"/>
          <w:szCs w:val="24"/>
        </w:rPr>
        <w:t>,</w:t>
      </w:r>
      <w:r w:rsidR="002F65DE" w:rsidRPr="0056017F">
        <w:rPr>
          <w:rFonts w:ascii="Times New Roman" w:hAnsi="Times New Roman"/>
          <w:sz w:val="24"/>
          <w:szCs w:val="24"/>
        </w:rPr>
        <w:t xml:space="preserve"> 1985).</w:t>
      </w:r>
    </w:p>
    <w:p w14:paraId="4D24E258" w14:textId="574071B8" w:rsidR="002137D7" w:rsidRPr="0056017F" w:rsidRDefault="00B61B0A" w:rsidP="0056017F">
      <w:pPr>
        <w:spacing w:after="0" w:line="360" w:lineRule="auto"/>
        <w:ind w:left="216" w:firstLine="492"/>
        <w:jc w:val="both"/>
        <w:rPr>
          <w:rFonts w:ascii="Times New Roman" w:hAnsi="Times New Roman"/>
          <w:sz w:val="24"/>
          <w:szCs w:val="24"/>
        </w:rPr>
      </w:pPr>
      <w:r w:rsidRPr="0056017F">
        <w:rPr>
          <w:rFonts w:ascii="Times New Roman" w:hAnsi="Times New Roman"/>
          <w:sz w:val="24"/>
          <w:szCs w:val="24"/>
        </w:rPr>
        <w:t>Trofozoitin çekirdeği, birkaç saat içinde merogoni (şizogoni) ile bölünür. Yeni oluşan ço</w:t>
      </w:r>
      <w:r w:rsidR="002A3C7E" w:rsidRPr="0056017F">
        <w:rPr>
          <w:rFonts w:ascii="Times New Roman" w:hAnsi="Times New Roman"/>
          <w:sz w:val="24"/>
          <w:szCs w:val="24"/>
        </w:rPr>
        <w:t>k çekirdekli</w:t>
      </w:r>
      <w:r w:rsidRPr="0056017F">
        <w:rPr>
          <w:rFonts w:ascii="Times New Roman" w:hAnsi="Times New Roman"/>
          <w:sz w:val="24"/>
          <w:szCs w:val="24"/>
        </w:rPr>
        <w:t xml:space="preserve"> yapıya meront (şizont)</w:t>
      </w:r>
      <w:r w:rsidR="002A3C7E" w:rsidRPr="0056017F">
        <w:rPr>
          <w:rFonts w:ascii="Times New Roman" w:hAnsi="Times New Roman"/>
          <w:sz w:val="24"/>
          <w:szCs w:val="24"/>
        </w:rPr>
        <w:t xml:space="preserve"> adı verilir</w:t>
      </w:r>
      <w:r w:rsidRPr="0056017F">
        <w:rPr>
          <w:rFonts w:ascii="Times New Roman" w:hAnsi="Times New Roman"/>
          <w:sz w:val="24"/>
          <w:szCs w:val="24"/>
        </w:rPr>
        <w:t xml:space="preserve">. Kısa süre sonra yeni oluşan her bir çekirdeğin etrafını sitoplazma </w:t>
      </w:r>
      <w:r w:rsidR="008C3875" w:rsidRPr="0056017F">
        <w:rPr>
          <w:rFonts w:ascii="Times New Roman" w:hAnsi="Times New Roman"/>
          <w:sz w:val="24"/>
          <w:szCs w:val="24"/>
        </w:rPr>
        <w:t>sarar ve 1. kuşak</w:t>
      </w:r>
      <w:r w:rsidRPr="0056017F">
        <w:rPr>
          <w:rFonts w:ascii="Times New Roman" w:hAnsi="Times New Roman"/>
          <w:sz w:val="24"/>
          <w:szCs w:val="24"/>
        </w:rPr>
        <w:t xml:space="preserve"> merozoitler (şizozoidler) oluşmaya başlar. Başlangıçta yuvarlak yapıda olan bu merozoitler hızla uzayarak mekik şeklini alır (Davies ve ark</w:t>
      </w:r>
      <w:r w:rsidR="00D33666" w:rsidRPr="0056017F">
        <w:rPr>
          <w:rFonts w:ascii="Times New Roman" w:hAnsi="Times New Roman"/>
          <w:sz w:val="24"/>
          <w:szCs w:val="24"/>
        </w:rPr>
        <w:t>,</w:t>
      </w:r>
      <w:r w:rsidRPr="0056017F">
        <w:rPr>
          <w:rFonts w:ascii="Times New Roman" w:hAnsi="Times New Roman"/>
          <w:sz w:val="24"/>
          <w:szCs w:val="24"/>
        </w:rPr>
        <w:t xml:space="preserve"> 1</w:t>
      </w:r>
      <w:r w:rsidR="00D33666" w:rsidRPr="0056017F">
        <w:rPr>
          <w:rFonts w:ascii="Times New Roman" w:hAnsi="Times New Roman"/>
          <w:sz w:val="24"/>
          <w:szCs w:val="24"/>
        </w:rPr>
        <w:t>963;</w:t>
      </w:r>
      <w:r w:rsidRPr="0056017F">
        <w:rPr>
          <w:rFonts w:ascii="Times New Roman" w:hAnsi="Times New Roman"/>
          <w:sz w:val="24"/>
          <w:szCs w:val="24"/>
        </w:rPr>
        <w:t xml:space="preserve"> Pellerdy</w:t>
      </w:r>
      <w:r w:rsidR="00D33666" w:rsidRPr="0056017F">
        <w:rPr>
          <w:rFonts w:ascii="Times New Roman" w:hAnsi="Times New Roman"/>
          <w:sz w:val="24"/>
          <w:szCs w:val="24"/>
        </w:rPr>
        <w:t>, 1965;</w:t>
      </w:r>
      <w:r w:rsidRPr="0056017F">
        <w:rPr>
          <w:rFonts w:ascii="Times New Roman" w:hAnsi="Times New Roman"/>
          <w:sz w:val="24"/>
          <w:szCs w:val="24"/>
        </w:rPr>
        <w:t xml:space="preserve"> Kheysin</w:t>
      </w:r>
      <w:r w:rsidR="00D33666" w:rsidRPr="0056017F">
        <w:rPr>
          <w:rFonts w:ascii="Times New Roman" w:hAnsi="Times New Roman"/>
          <w:sz w:val="24"/>
          <w:szCs w:val="24"/>
        </w:rPr>
        <w:t>,</w:t>
      </w:r>
      <w:r w:rsidRPr="0056017F">
        <w:rPr>
          <w:rFonts w:ascii="Times New Roman" w:hAnsi="Times New Roman"/>
          <w:sz w:val="24"/>
          <w:szCs w:val="24"/>
        </w:rPr>
        <w:t xml:space="preserve"> </w:t>
      </w:r>
      <w:r w:rsidR="00376A02" w:rsidRPr="0056017F">
        <w:rPr>
          <w:rFonts w:ascii="Times New Roman" w:hAnsi="Times New Roman"/>
          <w:sz w:val="24"/>
          <w:szCs w:val="24"/>
        </w:rPr>
        <w:t xml:space="preserve">1972). Merozoitler 5 x </w:t>
      </w:r>
      <w:r w:rsidRPr="0056017F">
        <w:rPr>
          <w:rFonts w:ascii="Times New Roman" w:hAnsi="Times New Roman"/>
          <w:sz w:val="24"/>
          <w:szCs w:val="24"/>
        </w:rPr>
        <w:t>1,5 μm büyüklüğünde olup, granüler bir sitoplazmaya ve merkezi yerleşimli bir çekirdeğe sahiptir (Davies ve ark</w:t>
      </w:r>
      <w:r w:rsidR="00D33666" w:rsidRPr="0056017F">
        <w:rPr>
          <w:rFonts w:ascii="Times New Roman" w:hAnsi="Times New Roman"/>
          <w:sz w:val="24"/>
          <w:szCs w:val="24"/>
        </w:rPr>
        <w:t>,</w:t>
      </w:r>
      <w:r w:rsidR="006A02E7" w:rsidRPr="0056017F">
        <w:rPr>
          <w:rFonts w:ascii="Times New Roman" w:hAnsi="Times New Roman"/>
          <w:sz w:val="24"/>
          <w:szCs w:val="24"/>
        </w:rPr>
        <w:t xml:space="preserve"> </w:t>
      </w:r>
      <w:r w:rsidRPr="0056017F">
        <w:rPr>
          <w:rFonts w:ascii="Times New Roman" w:hAnsi="Times New Roman"/>
          <w:sz w:val="24"/>
          <w:szCs w:val="24"/>
        </w:rPr>
        <w:t>1963).</w:t>
      </w:r>
    </w:p>
    <w:p w14:paraId="1B0C2F46" w14:textId="70D2174F" w:rsidR="002137D7" w:rsidRPr="0056017F" w:rsidRDefault="00C50440" w:rsidP="0056017F">
      <w:pPr>
        <w:spacing w:after="0" w:line="360" w:lineRule="auto"/>
        <w:ind w:left="216" w:firstLine="492"/>
        <w:jc w:val="both"/>
        <w:rPr>
          <w:rFonts w:ascii="Times New Roman" w:hAnsi="Times New Roman"/>
          <w:color w:val="FF0000"/>
          <w:sz w:val="24"/>
          <w:szCs w:val="24"/>
        </w:rPr>
      </w:pPr>
      <w:r w:rsidRPr="0056017F">
        <w:rPr>
          <w:rFonts w:ascii="Times New Roman" w:hAnsi="Times New Roman"/>
          <w:color w:val="000000" w:themeColor="text1"/>
          <w:sz w:val="24"/>
          <w:szCs w:val="24"/>
        </w:rPr>
        <w:t xml:space="preserve">Merontlar içerisindeki </w:t>
      </w:r>
      <w:r w:rsidR="008C3875" w:rsidRPr="0056017F">
        <w:rPr>
          <w:rFonts w:ascii="Times New Roman" w:hAnsi="Times New Roman"/>
          <w:color w:val="000000" w:themeColor="text1"/>
          <w:sz w:val="24"/>
          <w:szCs w:val="24"/>
        </w:rPr>
        <w:t>merozoit sayısı türlere göre değişmektedir.</w:t>
      </w:r>
      <w:r w:rsidR="008C3875" w:rsidRPr="0056017F">
        <w:rPr>
          <w:rFonts w:ascii="Times New Roman" w:hAnsi="Times New Roman"/>
          <w:color w:val="FF0000"/>
          <w:sz w:val="24"/>
          <w:szCs w:val="24"/>
        </w:rPr>
        <w:t xml:space="preserve"> </w:t>
      </w:r>
      <w:r w:rsidR="001538C1" w:rsidRPr="0056017F">
        <w:rPr>
          <w:rFonts w:ascii="Times New Roman" w:hAnsi="Times New Roman"/>
          <w:color w:val="000000" w:themeColor="text1"/>
          <w:sz w:val="24"/>
          <w:szCs w:val="24"/>
        </w:rPr>
        <w:t>Olgunlaşmış</w:t>
      </w:r>
      <w:r w:rsidR="008C3875" w:rsidRPr="0056017F">
        <w:rPr>
          <w:rFonts w:ascii="Times New Roman" w:hAnsi="Times New Roman"/>
          <w:color w:val="000000" w:themeColor="text1"/>
          <w:sz w:val="24"/>
          <w:szCs w:val="24"/>
        </w:rPr>
        <w:t xml:space="preserve"> merozoitleri içeren 1. kuşak merontlar, </w:t>
      </w:r>
      <w:r w:rsidR="001538C1" w:rsidRPr="0056017F">
        <w:rPr>
          <w:rFonts w:ascii="Times New Roman" w:hAnsi="Times New Roman"/>
          <w:color w:val="000000" w:themeColor="text1"/>
          <w:sz w:val="24"/>
          <w:szCs w:val="24"/>
        </w:rPr>
        <w:t>hücrenin komş</w:t>
      </w:r>
      <w:r w:rsidR="006A02E7" w:rsidRPr="0056017F">
        <w:rPr>
          <w:rFonts w:ascii="Times New Roman" w:hAnsi="Times New Roman"/>
          <w:color w:val="000000" w:themeColor="text1"/>
          <w:sz w:val="24"/>
          <w:szCs w:val="24"/>
        </w:rPr>
        <w:t xml:space="preserve">u hücrelere ya da bağırsak lumenine doğru çıkıntı yapmasına </w:t>
      </w:r>
      <w:r w:rsidR="008C3875" w:rsidRPr="0056017F">
        <w:rPr>
          <w:rFonts w:ascii="Times New Roman" w:hAnsi="Times New Roman"/>
          <w:color w:val="000000" w:themeColor="text1"/>
          <w:sz w:val="24"/>
          <w:szCs w:val="24"/>
        </w:rPr>
        <w:t>konak hücresini şişirerek neden olmaktadırlar.</w:t>
      </w:r>
      <w:r w:rsidR="006A02E7" w:rsidRPr="0056017F">
        <w:rPr>
          <w:rFonts w:ascii="Times New Roman" w:hAnsi="Times New Roman"/>
          <w:color w:val="000000" w:themeColor="text1"/>
          <w:sz w:val="24"/>
          <w:szCs w:val="24"/>
        </w:rPr>
        <w:t xml:space="preserve"> </w:t>
      </w:r>
      <w:r w:rsidR="008C3875" w:rsidRPr="0056017F">
        <w:rPr>
          <w:rFonts w:ascii="Times New Roman" w:hAnsi="Times New Roman"/>
          <w:color w:val="000000" w:themeColor="text1"/>
          <w:sz w:val="24"/>
          <w:szCs w:val="24"/>
        </w:rPr>
        <w:t>O</w:t>
      </w:r>
      <w:r w:rsidR="006A02E7" w:rsidRPr="0056017F">
        <w:rPr>
          <w:rFonts w:ascii="Times New Roman" w:hAnsi="Times New Roman"/>
          <w:color w:val="000000" w:themeColor="text1"/>
          <w:sz w:val="24"/>
          <w:szCs w:val="24"/>
        </w:rPr>
        <w:t>lgun merozoitlerin sınırlı hareket yeteneği vardır.</w:t>
      </w:r>
      <w:r w:rsidR="006A02E7" w:rsidRPr="0056017F">
        <w:rPr>
          <w:rFonts w:ascii="Times New Roman" w:hAnsi="Times New Roman"/>
          <w:color w:val="FF0000"/>
          <w:sz w:val="24"/>
          <w:szCs w:val="24"/>
        </w:rPr>
        <w:t xml:space="preserve"> </w:t>
      </w:r>
      <w:r w:rsidR="008C3875" w:rsidRPr="0056017F">
        <w:rPr>
          <w:rFonts w:ascii="Times New Roman" w:hAnsi="Times New Roman"/>
          <w:color w:val="000000" w:themeColor="text1"/>
          <w:sz w:val="24"/>
          <w:szCs w:val="24"/>
        </w:rPr>
        <w:t xml:space="preserve">Merozoitler </w:t>
      </w:r>
      <w:r w:rsidR="006A02E7" w:rsidRPr="0056017F">
        <w:rPr>
          <w:rFonts w:ascii="Times New Roman" w:hAnsi="Times New Roman"/>
          <w:color w:val="000000" w:themeColor="text1"/>
          <w:sz w:val="24"/>
          <w:szCs w:val="24"/>
        </w:rPr>
        <w:t>bağırsak epitel hücrel</w:t>
      </w:r>
      <w:r w:rsidR="008C3875" w:rsidRPr="0056017F">
        <w:rPr>
          <w:rFonts w:ascii="Times New Roman" w:hAnsi="Times New Roman"/>
          <w:color w:val="000000" w:themeColor="text1"/>
          <w:sz w:val="24"/>
          <w:szCs w:val="24"/>
        </w:rPr>
        <w:t>erine yeniden girer</w:t>
      </w:r>
      <w:r w:rsidR="001538C1" w:rsidRPr="0056017F">
        <w:rPr>
          <w:rFonts w:ascii="Times New Roman" w:hAnsi="Times New Roman"/>
          <w:color w:val="000000" w:themeColor="text1"/>
          <w:sz w:val="24"/>
          <w:szCs w:val="24"/>
        </w:rPr>
        <w:t xml:space="preserve"> ve yaş</w:t>
      </w:r>
      <w:r w:rsidR="008C3875" w:rsidRPr="0056017F">
        <w:rPr>
          <w:rFonts w:ascii="Times New Roman" w:hAnsi="Times New Roman"/>
          <w:color w:val="000000" w:themeColor="text1"/>
          <w:sz w:val="24"/>
          <w:szCs w:val="24"/>
        </w:rPr>
        <w:t xml:space="preserve">am döngülerini sürdürürler. </w:t>
      </w:r>
      <w:r w:rsidR="006A02E7" w:rsidRPr="0056017F">
        <w:rPr>
          <w:rFonts w:ascii="Times New Roman" w:hAnsi="Times New Roman"/>
          <w:color w:val="000000" w:themeColor="text1"/>
          <w:sz w:val="24"/>
          <w:szCs w:val="24"/>
        </w:rPr>
        <w:t>Merogoni</w:t>
      </w:r>
      <w:r w:rsidR="008C3875" w:rsidRPr="0056017F">
        <w:rPr>
          <w:rFonts w:ascii="Times New Roman" w:hAnsi="Times New Roman"/>
          <w:color w:val="000000" w:themeColor="text1"/>
          <w:sz w:val="24"/>
          <w:szCs w:val="24"/>
        </w:rPr>
        <w:t xml:space="preserve"> sayısı</w:t>
      </w:r>
      <w:r w:rsidR="001538C1" w:rsidRPr="0056017F">
        <w:rPr>
          <w:rFonts w:ascii="Times New Roman" w:hAnsi="Times New Roman"/>
          <w:color w:val="000000" w:themeColor="text1"/>
          <w:sz w:val="24"/>
          <w:szCs w:val="24"/>
        </w:rPr>
        <w:t xml:space="preserve"> </w:t>
      </w:r>
      <w:r w:rsidR="008C3875" w:rsidRPr="0056017F">
        <w:rPr>
          <w:rFonts w:ascii="Times New Roman" w:hAnsi="Times New Roman"/>
          <w:color w:val="000000" w:themeColor="text1"/>
          <w:sz w:val="24"/>
          <w:szCs w:val="24"/>
        </w:rPr>
        <w:t xml:space="preserve">da </w:t>
      </w:r>
      <w:r w:rsidR="001538C1" w:rsidRPr="0056017F">
        <w:rPr>
          <w:rFonts w:ascii="Times New Roman" w:hAnsi="Times New Roman"/>
          <w:color w:val="000000" w:themeColor="text1"/>
          <w:sz w:val="24"/>
          <w:szCs w:val="24"/>
        </w:rPr>
        <w:t>türlere göre değiş</w:t>
      </w:r>
      <w:r w:rsidR="006A02E7" w:rsidRPr="0056017F">
        <w:rPr>
          <w:rFonts w:ascii="Times New Roman" w:hAnsi="Times New Roman"/>
          <w:color w:val="000000" w:themeColor="text1"/>
          <w:sz w:val="24"/>
          <w:szCs w:val="24"/>
        </w:rPr>
        <w:t>mekte</w:t>
      </w:r>
      <w:r w:rsidR="008C3875" w:rsidRPr="0056017F">
        <w:rPr>
          <w:rFonts w:ascii="Times New Roman" w:hAnsi="Times New Roman"/>
          <w:color w:val="000000" w:themeColor="text1"/>
          <w:sz w:val="24"/>
          <w:szCs w:val="24"/>
        </w:rPr>
        <w:t>dir. (</w:t>
      </w:r>
      <w:r w:rsidR="00FC23C2" w:rsidRPr="0056017F">
        <w:rPr>
          <w:rFonts w:ascii="Times New Roman" w:hAnsi="Times New Roman"/>
          <w:color w:val="000000" w:themeColor="text1"/>
          <w:sz w:val="24"/>
          <w:szCs w:val="24"/>
        </w:rPr>
        <w:t>Kheysin</w:t>
      </w:r>
      <w:r w:rsidR="00D33666" w:rsidRPr="0056017F">
        <w:rPr>
          <w:rFonts w:ascii="Times New Roman" w:hAnsi="Times New Roman"/>
          <w:color w:val="000000" w:themeColor="text1"/>
          <w:sz w:val="24"/>
          <w:szCs w:val="24"/>
        </w:rPr>
        <w:t>,</w:t>
      </w:r>
      <w:r w:rsidR="00FC23C2" w:rsidRPr="0056017F">
        <w:rPr>
          <w:rFonts w:ascii="Times New Roman" w:hAnsi="Times New Roman"/>
          <w:color w:val="000000" w:themeColor="text1"/>
          <w:sz w:val="24"/>
          <w:szCs w:val="24"/>
        </w:rPr>
        <w:t xml:space="preserve"> 1</w:t>
      </w:r>
      <w:r w:rsidR="00D33666" w:rsidRPr="0056017F">
        <w:rPr>
          <w:rFonts w:ascii="Times New Roman" w:hAnsi="Times New Roman"/>
          <w:color w:val="000000" w:themeColor="text1"/>
          <w:sz w:val="24"/>
          <w:szCs w:val="24"/>
        </w:rPr>
        <w:t>972;</w:t>
      </w:r>
      <w:r w:rsidR="00FC23C2" w:rsidRPr="0056017F">
        <w:rPr>
          <w:rFonts w:ascii="Times New Roman" w:hAnsi="Times New Roman"/>
          <w:color w:val="000000" w:themeColor="text1"/>
          <w:sz w:val="24"/>
          <w:szCs w:val="24"/>
        </w:rPr>
        <w:t xml:space="preserve"> Ruff ve Reid</w:t>
      </w:r>
      <w:r w:rsidR="00D33666" w:rsidRPr="0056017F">
        <w:rPr>
          <w:rFonts w:ascii="Times New Roman" w:hAnsi="Times New Roman"/>
          <w:color w:val="000000" w:themeColor="text1"/>
          <w:sz w:val="24"/>
          <w:szCs w:val="24"/>
        </w:rPr>
        <w:t>,</w:t>
      </w:r>
      <w:r w:rsidR="006A02E7" w:rsidRPr="0056017F">
        <w:rPr>
          <w:rFonts w:ascii="Times New Roman" w:hAnsi="Times New Roman"/>
          <w:color w:val="000000" w:themeColor="text1"/>
          <w:sz w:val="24"/>
          <w:szCs w:val="24"/>
        </w:rPr>
        <w:t xml:space="preserve"> 1977).</w:t>
      </w:r>
      <w:r w:rsidR="002269DF" w:rsidRPr="0056017F">
        <w:rPr>
          <w:rFonts w:ascii="Times New Roman" w:hAnsi="Times New Roman"/>
          <w:color w:val="000000" w:themeColor="text1"/>
          <w:sz w:val="24"/>
          <w:szCs w:val="24"/>
        </w:rPr>
        <w:t xml:space="preserve"> </w:t>
      </w:r>
      <w:r w:rsidR="006A02E7" w:rsidRPr="0056017F">
        <w:rPr>
          <w:rFonts w:ascii="Times New Roman" w:hAnsi="Times New Roman"/>
          <w:color w:val="000000" w:themeColor="text1"/>
          <w:sz w:val="24"/>
          <w:szCs w:val="24"/>
        </w:rPr>
        <w:t>Yeni bağırsak epitel hücresine gir</w:t>
      </w:r>
      <w:r w:rsidR="001538C1" w:rsidRPr="0056017F">
        <w:rPr>
          <w:rFonts w:ascii="Times New Roman" w:hAnsi="Times New Roman"/>
          <w:color w:val="000000" w:themeColor="text1"/>
          <w:sz w:val="24"/>
          <w:szCs w:val="24"/>
        </w:rPr>
        <w:t>en merozoit</w:t>
      </w:r>
      <w:r w:rsidR="00FA6C68" w:rsidRPr="0056017F">
        <w:rPr>
          <w:rFonts w:ascii="Times New Roman" w:hAnsi="Times New Roman"/>
          <w:color w:val="000000" w:themeColor="text1"/>
          <w:sz w:val="24"/>
          <w:szCs w:val="24"/>
        </w:rPr>
        <w:t xml:space="preserve">, </w:t>
      </w:r>
      <w:r w:rsidR="006A02E7" w:rsidRPr="0056017F">
        <w:rPr>
          <w:rFonts w:ascii="Times New Roman" w:hAnsi="Times New Roman"/>
          <w:color w:val="000000" w:themeColor="text1"/>
          <w:sz w:val="24"/>
          <w:szCs w:val="24"/>
        </w:rPr>
        <w:t>büyür ve sonra</w:t>
      </w:r>
      <w:r w:rsidR="002269DF" w:rsidRPr="0056017F">
        <w:rPr>
          <w:rFonts w:ascii="Times New Roman" w:hAnsi="Times New Roman"/>
          <w:color w:val="000000" w:themeColor="text1"/>
          <w:sz w:val="24"/>
          <w:szCs w:val="24"/>
        </w:rPr>
        <w:t xml:space="preserve"> bölünerek 2. kuşak</w:t>
      </w:r>
      <w:r w:rsidR="001538C1" w:rsidRPr="0056017F">
        <w:rPr>
          <w:rFonts w:ascii="Times New Roman" w:hAnsi="Times New Roman"/>
          <w:color w:val="000000" w:themeColor="text1"/>
          <w:sz w:val="24"/>
          <w:szCs w:val="24"/>
        </w:rPr>
        <w:t xml:space="preserve"> merontu oluşturur. Merontların</w:t>
      </w:r>
      <w:r w:rsidR="00B67E88" w:rsidRPr="0056017F">
        <w:rPr>
          <w:rFonts w:ascii="Times New Roman" w:hAnsi="Times New Roman"/>
          <w:color w:val="000000" w:themeColor="text1"/>
          <w:sz w:val="24"/>
          <w:szCs w:val="24"/>
        </w:rPr>
        <w:t xml:space="preserve"> dokuda yerleştikleri yerler </w:t>
      </w:r>
      <w:r w:rsidR="001538C1" w:rsidRPr="0056017F">
        <w:rPr>
          <w:rFonts w:ascii="Times New Roman" w:hAnsi="Times New Roman"/>
          <w:color w:val="000000" w:themeColor="text1"/>
          <w:sz w:val="24"/>
          <w:szCs w:val="24"/>
        </w:rPr>
        <w:t>değiş</w:t>
      </w:r>
      <w:r w:rsidR="006A02E7" w:rsidRPr="0056017F">
        <w:rPr>
          <w:rFonts w:ascii="Times New Roman" w:hAnsi="Times New Roman"/>
          <w:color w:val="000000" w:themeColor="text1"/>
          <w:sz w:val="24"/>
          <w:szCs w:val="24"/>
        </w:rPr>
        <w:t>iklik g</w:t>
      </w:r>
      <w:r w:rsidR="00B67E88" w:rsidRPr="0056017F">
        <w:rPr>
          <w:rFonts w:ascii="Times New Roman" w:hAnsi="Times New Roman"/>
          <w:color w:val="000000" w:themeColor="text1"/>
          <w:sz w:val="24"/>
          <w:szCs w:val="24"/>
        </w:rPr>
        <w:t>östermektedir. S</w:t>
      </w:r>
      <w:r w:rsidR="001538C1" w:rsidRPr="0056017F">
        <w:rPr>
          <w:rFonts w:ascii="Times New Roman" w:hAnsi="Times New Roman"/>
          <w:color w:val="000000" w:themeColor="text1"/>
          <w:sz w:val="24"/>
          <w:szCs w:val="24"/>
        </w:rPr>
        <w:t>ekumda yerleş</w:t>
      </w:r>
      <w:r w:rsidR="006A02E7" w:rsidRPr="0056017F">
        <w:rPr>
          <w:rFonts w:ascii="Times New Roman" w:hAnsi="Times New Roman"/>
          <w:color w:val="000000" w:themeColor="text1"/>
          <w:sz w:val="24"/>
          <w:szCs w:val="24"/>
        </w:rPr>
        <w:t xml:space="preserve">en </w:t>
      </w:r>
      <w:r w:rsidR="006A02E7" w:rsidRPr="0056017F">
        <w:rPr>
          <w:rFonts w:ascii="Times New Roman" w:hAnsi="Times New Roman"/>
          <w:i/>
          <w:iCs/>
          <w:color w:val="000000" w:themeColor="text1"/>
          <w:sz w:val="24"/>
          <w:szCs w:val="24"/>
        </w:rPr>
        <w:t>E. tenella</w:t>
      </w:r>
      <w:r w:rsidR="00BF5417" w:rsidRPr="0056017F">
        <w:rPr>
          <w:rFonts w:ascii="Times New Roman" w:hAnsi="Times New Roman"/>
          <w:color w:val="000000" w:themeColor="text1"/>
          <w:sz w:val="24"/>
          <w:szCs w:val="24"/>
        </w:rPr>
        <w:t>’</w:t>
      </w:r>
      <w:r w:rsidR="002269DF" w:rsidRPr="0056017F">
        <w:rPr>
          <w:rFonts w:ascii="Times New Roman" w:hAnsi="Times New Roman"/>
          <w:color w:val="000000" w:themeColor="text1"/>
          <w:sz w:val="24"/>
          <w:szCs w:val="24"/>
        </w:rPr>
        <w:t>nın büyük 2. kuşak</w:t>
      </w:r>
      <w:r w:rsidR="006A02E7" w:rsidRPr="0056017F">
        <w:rPr>
          <w:rFonts w:ascii="Times New Roman" w:hAnsi="Times New Roman"/>
          <w:color w:val="000000" w:themeColor="text1"/>
          <w:sz w:val="24"/>
          <w:szCs w:val="24"/>
        </w:rPr>
        <w:t xml:space="preserve"> merontları mukoza epitelinden </w:t>
      </w:r>
      <w:r w:rsidR="00B67E88" w:rsidRPr="0056017F">
        <w:rPr>
          <w:rFonts w:ascii="Times New Roman" w:hAnsi="Times New Roman"/>
          <w:color w:val="000000" w:themeColor="text1"/>
          <w:sz w:val="24"/>
          <w:szCs w:val="24"/>
        </w:rPr>
        <w:t xml:space="preserve">submukozal dokulara ve </w:t>
      </w:r>
      <w:r w:rsidR="006A02E7" w:rsidRPr="0056017F">
        <w:rPr>
          <w:rFonts w:ascii="Times New Roman" w:hAnsi="Times New Roman"/>
          <w:color w:val="000000" w:themeColor="text1"/>
          <w:sz w:val="24"/>
          <w:szCs w:val="24"/>
        </w:rPr>
        <w:t>kas kat</w:t>
      </w:r>
      <w:r w:rsidR="00B67E88" w:rsidRPr="0056017F">
        <w:rPr>
          <w:rFonts w:ascii="Times New Roman" w:hAnsi="Times New Roman"/>
          <w:color w:val="000000" w:themeColor="text1"/>
          <w:sz w:val="24"/>
          <w:szCs w:val="24"/>
        </w:rPr>
        <w:t xml:space="preserve">manlarına yayılabilirken </w:t>
      </w:r>
      <w:r w:rsidR="006A02E7" w:rsidRPr="0056017F">
        <w:rPr>
          <w:rFonts w:ascii="Times New Roman" w:hAnsi="Times New Roman"/>
          <w:i/>
          <w:iCs/>
          <w:color w:val="000000" w:themeColor="text1"/>
          <w:sz w:val="24"/>
          <w:szCs w:val="24"/>
        </w:rPr>
        <w:t>E. adenoeides</w:t>
      </w:r>
      <w:r w:rsidR="00FC23C2" w:rsidRPr="0056017F">
        <w:rPr>
          <w:rFonts w:ascii="Times New Roman" w:hAnsi="Times New Roman"/>
          <w:color w:val="000000" w:themeColor="text1"/>
          <w:sz w:val="24"/>
          <w:szCs w:val="24"/>
        </w:rPr>
        <w:t>’</w:t>
      </w:r>
      <w:r w:rsidR="00B67E88" w:rsidRPr="0056017F">
        <w:rPr>
          <w:rFonts w:ascii="Times New Roman" w:hAnsi="Times New Roman"/>
          <w:color w:val="000000" w:themeColor="text1"/>
          <w:sz w:val="24"/>
          <w:szCs w:val="24"/>
        </w:rPr>
        <w:t>in küçük 2. kuşak</w:t>
      </w:r>
      <w:r w:rsidR="006A02E7" w:rsidRPr="0056017F">
        <w:rPr>
          <w:rFonts w:ascii="Times New Roman" w:hAnsi="Times New Roman"/>
          <w:color w:val="000000" w:themeColor="text1"/>
          <w:sz w:val="24"/>
          <w:szCs w:val="24"/>
        </w:rPr>
        <w:t xml:space="preserve"> merontları ba</w:t>
      </w:r>
      <w:r w:rsidR="00B67E88" w:rsidRPr="0056017F">
        <w:rPr>
          <w:rFonts w:ascii="Times New Roman" w:hAnsi="Times New Roman"/>
          <w:color w:val="000000" w:themeColor="text1"/>
          <w:sz w:val="24"/>
          <w:szCs w:val="24"/>
        </w:rPr>
        <w:t>ğırsak epitel hücrelerinin</w:t>
      </w:r>
      <w:r w:rsidR="006A02E7" w:rsidRPr="0056017F">
        <w:rPr>
          <w:rFonts w:ascii="Times New Roman" w:hAnsi="Times New Roman"/>
          <w:color w:val="000000" w:themeColor="text1"/>
          <w:sz w:val="24"/>
          <w:szCs w:val="24"/>
        </w:rPr>
        <w:t xml:space="preserve"> uç kenarında, çekirdeklerin üs</w:t>
      </w:r>
      <w:r w:rsidR="00FC23C2" w:rsidRPr="0056017F">
        <w:rPr>
          <w:rFonts w:ascii="Times New Roman" w:hAnsi="Times New Roman"/>
          <w:color w:val="000000" w:themeColor="text1"/>
          <w:sz w:val="24"/>
          <w:szCs w:val="24"/>
        </w:rPr>
        <w:t>tünde</w:t>
      </w:r>
      <w:r w:rsidR="002269DF" w:rsidRPr="0056017F">
        <w:rPr>
          <w:rFonts w:ascii="Times New Roman" w:hAnsi="Times New Roman"/>
          <w:color w:val="000000" w:themeColor="text1"/>
          <w:sz w:val="24"/>
          <w:szCs w:val="24"/>
        </w:rPr>
        <w:t xml:space="preserve"> yer al</w:t>
      </w:r>
      <w:r w:rsidR="00B67E88" w:rsidRPr="0056017F">
        <w:rPr>
          <w:rFonts w:ascii="Times New Roman" w:hAnsi="Times New Roman"/>
          <w:color w:val="000000" w:themeColor="text1"/>
          <w:sz w:val="24"/>
          <w:szCs w:val="24"/>
        </w:rPr>
        <w:t>maktad</w:t>
      </w:r>
      <w:r w:rsidR="002269DF" w:rsidRPr="0056017F">
        <w:rPr>
          <w:rFonts w:ascii="Times New Roman" w:hAnsi="Times New Roman"/>
          <w:color w:val="000000" w:themeColor="text1"/>
          <w:sz w:val="24"/>
          <w:szCs w:val="24"/>
        </w:rPr>
        <w:t>ır (</w:t>
      </w:r>
      <w:r w:rsidR="006A02E7" w:rsidRPr="0056017F">
        <w:rPr>
          <w:rFonts w:ascii="Times New Roman" w:hAnsi="Times New Roman"/>
          <w:color w:val="000000" w:themeColor="text1"/>
          <w:sz w:val="24"/>
          <w:szCs w:val="24"/>
        </w:rPr>
        <w:t>Kh</w:t>
      </w:r>
      <w:r w:rsidR="00FC23C2" w:rsidRPr="0056017F">
        <w:rPr>
          <w:rFonts w:ascii="Times New Roman" w:hAnsi="Times New Roman"/>
          <w:color w:val="000000" w:themeColor="text1"/>
          <w:sz w:val="24"/>
          <w:szCs w:val="24"/>
        </w:rPr>
        <w:t>eysin</w:t>
      </w:r>
      <w:r w:rsidR="00D33666" w:rsidRPr="0056017F">
        <w:rPr>
          <w:rFonts w:ascii="Times New Roman" w:hAnsi="Times New Roman"/>
          <w:color w:val="000000" w:themeColor="text1"/>
          <w:sz w:val="24"/>
          <w:szCs w:val="24"/>
        </w:rPr>
        <w:t>, 1972;</w:t>
      </w:r>
      <w:r w:rsidR="00FC23C2" w:rsidRPr="0056017F">
        <w:rPr>
          <w:rFonts w:ascii="Times New Roman" w:hAnsi="Times New Roman"/>
          <w:color w:val="000000" w:themeColor="text1"/>
          <w:sz w:val="24"/>
          <w:szCs w:val="24"/>
        </w:rPr>
        <w:t xml:space="preserve"> Atasever</w:t>
      </w:r>
      <w:r w:rsidR="00D33666" w:rsidRPr="0056017F">
        <w:rPr>
          <w:rFonts w:ascii="Times New Roman" w:hAnsi="Times New Roman"/>
          <w:color w:val="000000" w:themeColor="text1"/>
          <w:sz w:val="24"/>
          <w:szCs w:val="24"/>
        </w:rPr>
        <w:t>,</w:t>
      </w:r>
      <w:r w:rsidR="006A02E7" w:rsidRPr="0056017F">
        <w:rPr>
          <w:rFonts w:ascii="Times New Roman" w:hAnsi="Times New Roman"/>
          <w:color w:val="000000" w:themeColor="text1"/>
          <w:sz w:val="24"/>
          <w:szCs w:val="24"/>
        </w:rPr>
        <w:t xml:space="preserve"> 1992).</w:t>
      </w:r>
      <w:r w:rsidR="006A02E7" w:rsidRPr="0056017F">
        <w:rPr>
          <w:rFonts w:ascii="Times New Roman" w:hAnsi="Times New Roman"/>
          <w:color w:val="FF0000"/>
          <w:sz w:val="24"/>
          <w:szCs w:val="24"/>
        </w:rPr>
        <w:t xml:space="preserve"> </w:t>
      </w:r>
    </w:p>
    <w:p w14:paraId="11C34DB3" w14:textId="77872F19" w:rsidR="00377CAD" w:rsidRDefault="001538C1" w:rsidP="0056017F">
      <w:pPr>
        <w:spacing w:after="0" w:line="360" w:lineRule="auto"/>
        <w:ind w:left="216" w:firstLine="492"/>
        <w:jc w:val="both"/>
        <w:rPr>
          <w:rFonts w:ascii="Times New Roman" w:hAnsi="Times New Roman"/>
          <w:color w:val="000000" w:themeColor="text1"/>
          <w:sz w:val="24"/>
          <w:szCs w:val="24"/>
        </w:rPr>
      </w:pPr>
      <w:r w:rsidRPr="0056017F">
        <w:rPr>
          <w:rFonts w:ascii="Times New Roman" w:hAnsi="Times New Roman"/>
          <w:color w:val="000000" w:themeColor="text1"/>
          <w:sz w:val="24"/>
          <w:szCs w:val="24"/>
        </w:rPr>
        <w:t>İ</w:t>
      </w:r>
      <w:r w:rsidR="006A02E7" w:rsidRPr="0056017F">
        <w:rPr>
          <w:rFonts w:ascii="Times New Roman" w:hAnsi="Times New Roman"/>
          <w:color w:val="000000" w:themeColor="text1"/>
          <w:sz w:val="24"/>
          <w:szCs w:val="24"/>
        </w:rPr>
        <w:t>k</w:t>
      </w:r>
      <w:r w:rsidR="00CB75E2" w:rsidRPr="0056017F">
        <w:rPr>
          <w:rFonts w:ascii="Times New Roman" w:hAnsi="Times New Roman"/>
          <w:color w:val="000000" w:themeColor="text1"/>
          <w:sz w:val="24"/>
          <w:szCs w:val="24"/>
        </w:rPr>
        <w:t>inci kuşak</w:t>
      </w:r>
      <w:r w:rsidR="006A02E7" w:rsidRPr="0056017F">
        <w:rPr>
          <w:rFonts w:ascii="Times New Roman" w:hAnsi="Times New Roman"/>
          <w:color w:val="000000" w:themeColor="text1"/>
          <w:sz w:val="24"/>
          <w:szCs w:val="24"/>
        </w:rPr>
        <w:t xml:space="preserve"> merontla</w:t>
      </w:r>
      <w:r w:rsidR="00CB75E2" w:rsidRPr="0056017F">
        <w:rPr>
          <w:rFonts w:ascii="Times New Roman" w:hAnsi="Times New Roman"/>
          <w:color w:val="000000" w:themeColor="text1"/>
          <w:sz w:val="24"/>
          <w:szCs w:val="24"/>
        </w:rPr>
        <w:t>rın bölünmesi</w:t>
      </w:r>
      <w:r w:rsidRPr="0056017F">
        <w:rPr>
          <w:rFonts w:ascii="Times New Roman" w:hAnsi="Times New Roman"/>
          <w:color w:val="000000" w:themeColor="text1"/>
          <w:sz w:val="24"/>
          <w:szCs w:val="24"/>
        </w:rPr>
        <w:t xml:space="preserve"> benzer şekilde gerçekleş</w:t>
      </w:r>
      <w:r w:rsidR="00CB75E2" w:rsidRPr="0056017F">
        <w:rPr>
          <w:rFonts w:ascii="Times New Roman" w:hAnsi="Times New Roman"/>
          <w:color w:val="000000" w:themeColor="text1"/>
          <w:sz w:val="24"/>
          <w:szCs w:val="24"/>
        </w:rPr>
        <w:t>mekte</w:t>
      </w:r>
      <w:r w:rsidR="006A02E7" w:rsidRPr="0056017F">
        <w:rPr>
          <w:rFonts w:ascii="Times New Roman" w:hAnsi="Times New Roman"/>
          <w:color w:val="000000" w:themeColor="text1"/>
          <w:sz w:val="24"/>
          <w:szCs w:val="24"/>
        </w:rPr>
        <w:t xml:space="preserve"> </w:t>
      </w:r>
      <w:r w:rsidR="00CB75E2" w:rsidRPr="0056017F">
        <w:rPr>
          <w:rFonts w:ascii="Times New Roman" w:hAnsi="Times New Roman"/>
          <w:color w:val="000000" w:themeColor="text1"/>
          <w:sz w:val="24"/>
          <w:szCs w:val="24"/>
        </w:rPr>
        <w:t xml:space="preserve">ve ikinci kuşak </w:t>
      </w:r>
      <w:r w:rsidR="00FC23C2" w:rsidRPr="0056017F">
        <w:rPr>
          <w:rFonts w:ascii="Times New Roman" w:hAnsi="Times New Roman"/>
          <w:color w:val="000000" w:themeColor="text1"/>
          <w:sz w:val="24"/>
          <w:szCs w:val="24"/>
        </w:rPr>
        <w:t>merozoitler oluş</w:t>
      </w:r>
      <w:r w:rsidR="00CB75E2" w:rsidRPr="0056017F">
        <w:rPr>
          <w:rFonts w:ascii="Times New Roman" w:hAnsi="Times New Roman"/>
          <w:color w:val="000000" w:themeColor="text1"/>
          <w:sz w:val="24"/>
          <w:szCs w:val="24"/>
        </w:rPr>
        <w:t>maktadır</w:t>
      </w:r>
      <w:r w:rsidR="00FC23C2" w:rsidRPr="0056017F">
        <w:rPr>
          <w:rFonts w:ascii="Times New Roman" w:hAnsi="Times New Roman"/>
          <w:color w:val="000000" w:themeColor="text1"/>
          <w:sz w:val="24"/>
          <w:szCs w:val="24"/>
        </w:rPr>
        <w:t>.</w:t>
      </w:r>
      <w:r w:rsidR="00FC23C2" w:rsidRPr="0056017F">
        <w:rPr>
          <w:rFonts w:ascii="Times New Roman" w:hAnsi="Times New Roman"/>
          <w:color w:val="FF0000"/>
          <w:sz w:val="24"/>
          <w:szCs w:val="24"/>
        </w:rPr>
        <w:t xml:space="preserve"> </w:t>
      </w:r>
      <w:r w:rsidR="00FC23C2" w:rsidRPr="0056017F">
        <w:rPr>
          <w:rFonts w:ascii="Times New Roman" w:hAnsi="Times New Roman"/>
          <w:color w:val="000000" w:themeColor="text1"/>
          <w:sz w:val="24"/>
          <w:szCs w:val="24"/>
        </w:rPr>
        <w:t>Türlere göre değiş</w:t>
      </w:r>
      <w:r w:rsidR="0062013C" w:rsidRPr="0056017F">
        <w:rPr>
          <w:rFonts w:ascii="Times New Roman" w:hAnsi="Times New Roman"/>
          <w:color w:val="000000" w:themeColor="text1"/>
          <w:sz w:val="24"/>
          <w:szCs w:val="24"/>
        </w:rPr>
        <w:t>mekle birlikte, merozoitler</w:t>
      </w:r>
      <w:r w:rsidR="006A02E7" w:rsidRPr="0056017F">
        <w:rPr>
          <w:rFonts w:ascii="Times New Roman" w:hAnsi="Times New Roman"/>
          <w:color w:val="000000" w:themeColor="text1"/>
          <w:sz w:val="24"/>
          <w:szCs w:val="24"/>
        </w:rPr>
        <w:t xml:space="preserve"> yeni epitel hücrelere </w:t>
      </w:r>
      <w:r w:rsidR="00CB75E2" w:rsidRPr="0056017F">
        <w:rPr>
          <w:rFonts w:ascii="Times New Roman" w:hAnsi="Times New Roman"/>
          <w:color w:val="000000" w:themeColor="text1"/>
          <w:sz w:val="24"/>
          <w:szCs w:val="24"/>
        </w:rPr>
        <w:t>girerek 3. kuşak</w:t>
      </w:r>
      <w:r w:rsidR="00FC23C2" w:rsidRPr="0056017F">
        <w:rPr>
          <w:rFonts w:ascii="Times New Roman" w:hAnsi="Times New Roman"/>
          <w:color w:val="000000" w:themeColor="text1"/>
          <w:sz w:val="24"/>
          <w:szCs w:val="24"/>
        </w:rPr>
        <w:t xml:space="preserve"> merontları oluş</w:t>
      </w:r>
      <w:r w:rsidR="0062013C" w:rsidRPr="0056017F">
        <w:rPr>
          <w:rFonts w:ascii="Times New Roman" w:hAnsi="Times New Roman"/>
          <w:color w:val="000000" w:themeColor="text1"/>
          <w:sz w:val="24"/>
          <w:szCs w:val="24"/>
        </w:rPr>
        <w:t>tururlar ya da</w:t>
      </w:r>
      <w:r w:rsidR="00FC23C2" w:rsidRPr="0056017F">
        <w:rPr>
          <w:rFonts w:ascii="Times New Roman" w:hAnsi="Times New Roman"/>
          <w:color w:val="000000" w:themeColor="text1"/>
          <w:sz w:val="24"/>
          <w:szCs w:val="24"/>
        </w:rPr>
        <w:t xml:space="preserve"> farklılaşarak seksüel gelişim formlarına dönüş</w:t>
      </w:r>
      <w:r w:rsidR="006A02E7" w:rsidRPr="0056017F">
        <w:rPr>
          <w:rFonts w:ascii="Times New Roman" w:hAnsi="Times New Roman"/>
          <w:color w:val="000000" w:themeColor="text1"/>
          <w:sz w:val="24"/>
          <w:szCs w:val="24"/>
        </w:rPr>
        <w:t>ürler</w:t>
      </w:r>
      <w:r w:rsidR="0062013C" w:rsidRPr="0056017F">
        <w:rPr>
          <w:rFonts w:ascii="Times New Roman" w:hAnsi="Times New Roman"/>
          <w:color w:val="000000" w:themeColor="text1"/>
          <w:sz w:val="24"/>
          <w:szCs w:val="24"/>
        </w:rPr>
        <w:t xml:space="preserve"> </w:t>
      </w:r>
      <w:r w:rsidR="00D33666" w:rsidRPr="0056017F">
        <w:rPr>
          <w:rFonts w:ascii="Times New Roman" w:hAnsi="Times New Roman"/>
          <w:color w:val="000000" w:themeColor="text1"/>
          <w:sz w:val="24"/>
          <w:szCs w:val="24"/>
        </w:rPr>
        <w:t>(Davies ve ark,</w:t>
      </w:r>
      <w:r w:rsidR="00FC23C2" w:rsidRPr="0056017F">
        <w:rPr>
          <w:rFonts w:ascii="Times New Roman" w:hAnsi="Times New Roman"/>
          <w:color w:val="000000" w:themeColor="text1"/>
          <w:sz w:val="24"/>
          <w:szCs w:val="24"/>
        </w:rPr>
        <w:t xml:space="preserve"> </w:t>
      </w:r>
      <w:r w:rsidR="006A02E7" w:rsidRPr="0056017F">
        <w:rPr>
          <w:rFonts w:ascii="Times New Roman" w:hAnsi="Times New Roman"/>
          <w:color w:val="000000" w:themeColor="text1"/>
          <w:sz w:val="24"/>
          <w:szCs w:val="24"/>
        </w:rPr>
        <w:t>1963).</w:t>
      </w:r>
    </w:p>
    <w:p w14:paraId="5E204C1E" w14:textId="77777777" w:rsidR="0056017F" w:rsidRDefault="0056017F" w:rsidP="0056017F">
      <w:pPr>
        <w:spacing w:after="0" w:line="360" w:lineRule="auto"/>
        <w:ind w:left="216" w:firstLine="492"/>
        <w:jc w:val="both"/>
        <w:rPr>
          <w:rFonts w:ascii="Times New Roman" w:hAnsi="Times New Roman"/>
          <w:color w:val="000000" w:themeColor="text1"/>
          <w:sz w:val="24"/>
          <w:szCs w:val="24"/>
        </w:rPr>
      </w:pPr>
    </w:p>
    <w:p w14:paraId="18150F57" w14:textId="77777777" w:rsidR="0056017F" w:rsidRPr="0056017F" w:rsidRDefault="0056017F" w:rsidP="0056017F">
      <w:pPr>
        <w:spacing w:after="0" w:line="360" w:lineRule="auto"/>
        <w:ind w:left="216" w:firstLine="492"/>
        <w:jc w:val="both"/>
        <w:rPr>
          <w:rFonts w:ascii="Times New Roman" w:hAnsi="Times New Roman"/>
          <w:color w:val="FF0000"/>
          <w:sz w:val="24"/>
          <w:szCs w:val="24"/>
        </w:rPr>
      </w:pPr>
    </w:p>
    <w:p w14:paraId="6A191200" w14:textId="77777777" w:rsidR="00FB738B" w:rsidRPr="0056017F" w:rsidRDefault="00FB738B" w:rsidP="0056017F">
      <w:pPr>
        <w:spacing w:after="0" w:line="360" w:lineRule="auto"/>
        <w:ind w:firstLine="216"/>
        <w:rPr>
          <w:rFonts w:ascii="Times New Roman" w:hAnsi="Times New Roman"/>
          <w:b/>
          <w:sz w:val="24"/>
          <w:szCs w:val="24"/>
        </w:rPr>
      </w:pPr>
    </w:p>
    <w:p w14:paraId="0C88861A" w14:textId="449F3981" w:rsidR="00840C09" w:rsidRPr="00B63D9F" w:rsidRDefault="009E3AE5" w:rsidP="0056017F">
      <w:pPr>
        <w:spacing w:after="0" w:line="360" w:lineRule="auto"/>
        <w:ind w:firstLine="216"/>
        <w:rPr>
          <w:rFonts w:ascii="Times New Roman" w:hAnsi="Times New Roman"/>
          <w:b/>
          <w:sz w:val="24"/>
          <w:szCs w:val="24"/>
        </w:rPr>
      </w:pPr>
      <w:r w:rsidRPr="00B63D9F">
        <w:rPr>
          <w:rFonts w:ascii="Times New Roman" w:hAnsi="Times New Roman"/>
          <w:b/>
          <w:sz w:val="24"/>
          <w:szCs w:val="24"/>
        </w:rPr>
        <w:t>2</w:t>
      </w:r>
      <w:r w:rsidR="00F50C3A" w:rsidRPr="00B63D9F">
        <w:rPr>
          <w:rFonts w:ascii="Times New Roman" w:hAnsi="Times New Roman"/>
          <w:b/>
          <w:sz w:val="24"/>
          <w:szCs w:val="24"/>
        </w:rPr>
        <w:t xml:space="preserve">.2.2. </w:t>
      </w:r>
      <w:r w:rsidR="00840C09" w:rsidRPr="00B63D9F">
        <w:rPr>
          <w:rFonts w:ascii="Times New Roman" w:hAnsi="Times New Roman"/>
          <w:b/>
          <w:sz w:val="24"/>
          <w:szCs w:val="24"/>
        </w:rPr>
        <w:t>Gametogoni (Eşeyli Çoğalma)</w:t>
      </w:r>
    </w:p>
    <w:p w14:paraId="3D7E5A16" w14:textId="18B532E4" w:rsidR="002137D7" w:rsidRPr="00B63D9F" w:rsidRDefault="00B97311" w:rsidP="0056017F">
      <w:pPr>
        <w:spacing w:after="0" w:line="360" w:lineRule="auto"/>
        <w:ind w:left="216" w:firstLine="492"/>
        <w:jc w:val="both"/>
        <w:rPr>
          <w:rFonts w:ascii="Times New Roman" w:hAnsi="Times New Roman"/>
          <w:sz w:val="24"/>
          <w:szCs w:val="24"/>
        </w:rPr>
      </w:pPr>
      <w:r w:rsidRPr="00B97311">
        <w:rPr>
          <w:rFonts w:ascii="Times New Roman" w:hAnsi="Times New Roman"/>
          <w:sz w:val="24"/>
          <w:szCs w:val="24"/>
        </w:rPr>
        <w:t xml:space="preserve">Gametogoni döneminde </w:t>
      </w:r>
      <w:r>
        <w:rPr>
          <w:rFonts w:ascii="Times New Roman" w:hAnsi="Times New Roman"/>
          <w:sz w:val="24"/>
          <w:szCs w:val="24"/>
        </w:rPr>
        <w:t>konakçı hücreye giren merozitlerden meydana gelen tek çekirdekli trofozoitlerden gamontlar oluşur. Gametogoni döneminin iki safhası vardır. İlkinde erkek ve dişi gametler oluşu</w:t>
      </w:r>
      <w:r w:rsidR="00E2637C">
        <w:rPr>
          <w:rFonts w:ascii="Times New Roman" w:hAnsi="Times New Roman"/>
          <w:sz w:val="24"/>
          <w:szCs w:val="24"/>
        </w:rPr>
        <w:t>r (gametogenezis). İkincisinde mikrogamet makrogamet ile birleşir ve zigot oluşur (fertilizasyon).</w:t>
      </w:r>
    </w:p>
    <w:p w14:paraId="3352C6AC" w14:textId="4A59105D" w:rsidR="002137D7" w:rsidRDefault="00BF3E2C" w:rsidP="0056017F">
      <w:pPr>
        <w:spacing w:after="0" w:line="360" w:lineRule="auto"/>
        <w:ind w:left="216" w:firstLine="492"/>
        <w:jc w:val="both"/>
        <w:rPr>
          <w:rFonts w:ascii="Times New Roman" w:hAnsi="Times New Roman"/>
          <w:color w:val="FF0000"/>
          <w:sz w:val="24"/>
          <w:szCs w:val="24"/>
        </w:rPr>
      </w:pPr>
      <w:r w:rsidRPr="00E14A33">
        <w:rPr>
          <w:rFonts w:ascii="Times New Roman" w:hAnsi="Times New Roman"/>
          <w:color w:val="000000" w:themeColor="text1"/>
          <w:sz w:val="24"/>
          <w:szCs w:val="24"/>
        </w:rPr>
        <w:t xml:space="preserve">Merozoitlerin farklılaşması </w:t>
      </w:r>
      <w:r w:rsidR="00E14A33" w:rsidRPr="00E14A33">
        <w:rPr>
          <w:rFonts w:ascii="Times New Roman" w:hAnsi="Times New Roman"/>
          <w:color w:val="000000" w:themeColor="text1"/>
          <w:sz w:val="24"/>
          <w:szCs w:val="24"/>
        </w:rPr>
        <w:t>sonucu</w:t>
      </w:r>
      <w:r w:rsidRPr="00E14A33">
        <w:rPr>
          <w:rFonts w:ascii="Times New Roman" w:hAnsi="Times New Roman"/>
          <w:color w:val="000000" w:themeColor="text1"/>
          <w:sz w:val="24"/>
          <w:szCs w:val="24"/>
        </w:rPr>
        <w:t xml:space="preserve"> di</w:t>
      </w:r>
      <w:r w:rsidR="00E14A33" w:rsidRPr="00E14A33">
        <w:rPr>
          <w:rFonts w:ascii="Times New Roman" w:hAnsi="Times New Roman"/>
          <w:color w:val="000000" w:themeColor="text1"/>
          <w:sz w:val="24"/>
          <w:szCs w:val="24"/>
        </w:rPr>
        <w:t>şi ve erkek gametositler meydana gelir. M</w:t>
      </w:r>
      <w:r w:rsidRPr="00E14A33">
        <w:rPr>
          <w:rFonts w:ascii="Times New Roman" w:hAnsi="Times New Roman"/>
          <w:color w:val="000000" w:themeColor="text1"/>
          <w:sz w:val="24"/>
          <w:szCs w:val="24"/>
        </w:rPr>
        <w:t>ikrogametositler</w:t>
      </w:r>
      <w:r w:rsidR="00E14A33" w:rsidRPr="00E14A33">
        <w:rPr>
          <w:rFonts w:ascii="Times New Roman" w:hAnsi="Times New Roman"/>
          <w:color w:val="000000" w:themeColor="text1"/>
          <w:sz w:val="24"/>
          <w:szCs w:val="24"/>
        </w:rPr>
        <w:t xml:space="preserve"> (erkek gametositler)</w:t>
      </w:r>
      <w:r w:rsidRPr="00E14A33">
        <w:rPr>
          <w:rFonts w:ascii="Times New Roman" w:hAnsi="Times New Roman"/>
          <w:color w:val="000000" w:themeColor="text1"/>
          <w:sz w:val="24"/>
          <w:szCs w:val="24"/>
        </w:rPr>
        <w:t xml:space="preserve"> genişleyerek çok sayıda b</w:t>
      </w:r>
      <w:r w:rsidR="00E14A33" w:rsidRPr="00E14A33">
        <w:rPr>
          <w:rFonts w:ascii="Times New Roman" w:hAnsi="Times New Roman"/>
          <w:color w:val="000000" w:themeColor="text1"/>
          <w:sz w:val="24"/>
          <w:szCs w:val="24"/>
        </w:rPr>
        <w:t xml:space="preserve">ölünmeye uğrar, </w:t>
      </w:r>
      <w:r w:rsidRPr="00E14A33">
        <w:rPr>
          <w:rFonts w:ascii="Times New Roman" w:hAnsi="Times New Roman"/>
          <w:color w:val="000000" w:themeColor="text1"/>
          <w:sz w:val="24"/>
          <w:szCs w:val="24"/>
        </w:rPr>
        <w:t>çok sayıda mik</w:t>
      </w:r>
      <w:r w:rsidR="00D33666">
        <w:rPr>
          <w:rFonts w:ascii="Times New Roman" w:hAnsi="Times New Roman"/>
          <w:color w:val="000000" w:themeColor="text1"/>
          <w:sz w:val="24"/>
          <w:szCs w:val="24"/>
        </w:rPr>
        <w:t>rogamet oluşur (Davies ve ark,</w:t>
      </w:r>
      <w:r w:rsidRPr="00E14A33">
        <w:rPr>
          <w:rFonts w:ascii="Times New Roman" w:hAnsi="Times New Roman"/>
          <w:color w:val="000000" w:themeColor="text1"/>
          <w:sz w:val="24"/>
          <w:szCs w:val="24"/>
        </w:rPr>
        <w:t xml:space="preserve"> 1963</w:t>
      </w:r>
      <w:r w:rsidR="00D33666">
        <w:rPr>
          <w:rFonts w:ascii="Times New Roman" w:hAnsi="Times New Roman"/>
          <w:color w:val="000000" w:themeColor="text1"/>
          <w:sz w:val="24"/>
          <w:szCs w:val="24"/>
        </w:rPr>
        <w:t>;</w:t>
      </w:r>
      <w:r w:rsidR="00C9213A" w:rsidRPr="00E14A33">
        <w:rPr>
          <w:rFonts w:ascii="Times New Roman" w:hAnsi="Times New Roman"/>
          <w:color w:val="000000" w:themeColor="text1"/>
          <w:sz w:val="24"/>
          <w:szCs w:val="24"/>
        </w:rPr>
        <w:t xml:space="preserve"> </w:t>
      </w:r>
      <w:r w:rsidRPr="00E14A33">
        <w:rPr>
          <w:rFonts w:ascii="Times New Roman" w:hAnsi="Times New Roman"/>
          <w:color w:val="000000" w:themeColor="text1"/>
          <w:sz w:val="24"/>
          <w:szCs w:val="24"/>
        </w:rPr>
        <w:t>Pellerdy</w:t>
      </w:r>
      <w:r w:rsidR="00D33666">
        <w:rPr>
          <w:rFonts w:ascii="Times New Roman" w:hAnsi="Times New Roman"/>
          <w:color w:val="000000" w:themeColor="text1"/>
          <w:sz w:val="24"/>
          <w:szCs w:val="24"/>
        </w:rPr>
        <w:t>,</w:t>
      </w:r>
      <w:r w:rsidRPr="00E14A33">
        <w:rPr>
          <w:rFonts w:ascii="Times New Roman" w:hAnsi="Times New Roman"/>
          <w:color w:val="000000" w:themeColor="text1"/>
          <w:sz w:val="24"/>
          <w:szCs w:val="24"/>
        </w:rPr>
        <w:t xml:space="preserve"> 1965). </w:t>
      </w:r>
      <w:r w:rsidR="00E14A33" w:rsidRPr="00E14A33">
        <w:rPr>
          <w:rFonts w:ascii="Times New Roman" w:hAnsi="Times New Roman"/>
          <w:color w:val="000000" w:themeColor="text1"/>
          <w:sz w:val="24"/>
          <w:szCs w:val="24"/>
        </w:rPr>
        <w:t xml:space="preserve">Mikrogametler mekik şeklinde, hareketli ve yaklaşık </w:t>
      </w:r>
      <w:r w:rsidRPr="00E14A33">
        <w:rPr>
          <w:rFonts w:ascii="Times New Roman" w:hAnsi="Times New Roman"/>
          <w:color w:val="000000" w:themeColor="text1"/>
          <w:sz w:val="24"/>
          <w:szCs w:val="24"/>
        </w:rPr>
        <w:t xml:space="preserve">5 μm uzunluğunda olup aktif hareketlerini sağlayan 2 </w:t>
      </w:r>
      <w:r w:rsidR="00E14A33" w:rsidRPr="00E14A33">
        <w:rPr>
          <w:rFonts w:ascii="Times New Roman" w:hAnsi="Times New Roman"/>
          <w:color w:val="000000" w:themeColor="text1"/>
          <w:sz w:val="24"/>
          <w:szCs w:val="24"/>
        </w:rPr>
        <w:t xml:space="preserve">adet </w:t>
      </w:r>
      <w:r w:rsidRPr="00E14A33">
        <w:rPr>
          <w:rFonts w:ascii="Times New Roman" w:hAnsi="Times New Roman"/>
          <w:color w:val="000000" w:themeColor="text1"/>
          <w:sz w:val="24"/>
          <w:szCs w:val="24"/>
        </w:rPr>
        <w:t>flagel</w:t>
      </w:r>
      <w:r w:rsidR="00D33666">
        <w:rPr>
          <w:rFonts w:ascii="Times New Roman" w:hAnsi="Times New Roman"/>
          <w:color w:val="000000" w:themeColor="text1"/>
          <w:sz w:val="24"/>
          <w:szCs w:val="24"/>
        </w:rPr>
        <w:t>laya sahiptirler (Davies ve ark,</w:t>
      </w:r>
      <w:r w:rsidRPr="00E14A33">
        <w:rPr>
          <w:rFonts w:ascii="Times New Roman" w:hAnsi="Times New Roman"/>
          <w:color w:val="000000" w:themeColor="text1"/>
          <w:sz w:val="24"/>
          <w:szCs w:val="24"/>
        </w:rPr>
        <w:t xml:space="preserve"> 1963).</w:t>
      </w:r>
      <w:r w:rsidRPr="00C07DA9">
        <w:rPr>
          <w:rFonts w:ascii="Times New Roman" w:hAnsi="Times New Roman"/>
          <w:color w:val="FF0000"/>
          <w:sz w:val="24"/>
          <w:szCs w:val="24"/>
        </w:rPr>
        <w:t xml:space="preserve"> </w:t>
      </w:r>
    </w:p>
    <w:p w14:paraId="7614017A" w14:textId="2A2BE255" w:rsidR="00BF3E2C" w:rsidRPr="00FE4424" w:rsidRDefault="00E90CE3" w:rsidP="006D2944">
      <w:pPr>
        <w:spacing w:after="0" w:line="360" w:lineRule="auto"/>
        <w:ind w:left="216" w:firstLine="492"/>
        <w:jc w:val="both"/>
        <w:rPr>
          <w:rFonts w:ascii="Times New Roman" w:hAnsi="Times New Roman"/>
          <w:color w:val="000000" w:themeColor="text1"/>
          <w:sz w:val="24"/>
          <w:szCs w:val="24"/>
        </w:rPr>
      </w:pPr>
      <w:r>
        <w:rPr>
          <w:rFonts w:ascii="Times New Roman" w:hAnsi="Times New Roman"/>
          <w:i/>
          <w:color w:val="000000" w:themeColor="text1"/>
          <w:sz w:val="24"/>
          <w:szCs w:val="24"/>
        </w:rPr>
        <w:t>Eimeria</w:t>
      </w:r>
      <w:r w:rsidR="00E14A33" w:rsidRPr="00E14A33">
        <w:rPr>
          <w:rFonts w:ascii="Times New Roman" w:hAnsi="Times New Roman"/>
          <w:i/>
          <w:color w:val="000000" w:themeColor="text1"/>
          <w:sz w:val="24"/>
          <w:szCs w:val="24"/>
        </w:rPr>
        <w:t xml:space="preserve"> maxima</w:t>
      </w:r>
      <w:r w:rsidR="00E14A33" w:rsidRPr="00E14A33">
        <w:rPr>
          <w:rFonts w:ascii="Times New Roman" w:hAnsi="Times New Roman"/>
          <w:color w:val="000000" w:themeColor="text1"/>
          <w:sz w:val="24"/>
          <w:szCs w:val="24"/>
        </w:rPr>
        <w:t xml:space="preserve"> hariç genel olarak m</w:t>
      </w:r>
      <w:r w:rsidR="00BF3E2C" w:rsidRPr="00E14A33">
        <w:rPr>
          <w:rFonts w:ascii="Times New Roman" w:hAnsi="Times New Roman"/>
          <w:color w:val="000000" w:themeColor="text1"/>
          <w:sz w:val="24"/>
          <w:szCs w:val="24"/>
        </w:rPr>
        <w:t>akrogametositler mikrogamet</w:t>
      </w:r>
      <w:r w:rsidR="00E14A33">
        <w:rPr>
          <w:rFonts w:ascii="Times New Roman" w:hAnsi="Times New Roman"/>
          <w:color w:val="000000" w:themeColor="text1"/>
          <w:sz w:val="24"/>
          <w:szCs w:val="24"/>
        </w:rPr>
        <w:t>ositlere göre</w:t>
      </w:r>
      <w:r w:rsidR="00E14A33" w:rsidRPr="00E14A33">
        <w:rPr>
          <w:rFonts w:ascii="Times New Roman" w:hAnsi="Times New Roman"/>
          <w:color w:val="000000" w:themeColor="text1"/>
          <w:sz w:val="24"/>
          <w:szCs w:val="24"/>
        </w:rPr>
        <w:t xml:space="preserve"> daha büyüktür.</w:t>
      </w:r>
      <w:r w:rsidR="00E14A33">
        <w:rPr>
          <w:rFonts w:ascii="Times New Roman" w:hAnsi="Times New Roman"/>
          <w:color w:val="FF0000"/>
          <w:sz w:val="24"/>
          <w:szCs w:val="24"/>
        </w:rPr>
        <w:t xml:space="preserve"> </w:t>
      </w:r>
      <w:r w:rsidR="00E14A33" w:rsidRPr="00E14A33">
        <w:rPr>
          <w:rFonts w:ascii="Times New Roman" w:hAnsi="Times New Roman"/>
          <w:color w:val="000000" w:themeColor="text1"/>
          <w:sz w:val="24"/>
          <w:szCs w:val="24"/>
        </w:rPr>
        <w:t xml:space="preserve">Her bir makrogametositten </w:t>
      </w:r>
      <w:r w:rsidR="00BF3E2C" w:rsidRPr="00E14A33">
        <w:rPr>
          <w:rFonts w:ascii="Times New Roman" w:hAnsi="Times New Roman"/>
          <w:color w:val="000000" w:themeColor="text1"/>
          <w:sz w:val="24"/>
          <w:szCs w:val="24"/>
        </w:rPr>
        <w:t>bir</w:t>
      </w:r>
      <w:r w:rsidR="00E14A33" w:rsidRPr="00E14A33">
        <w:rPr>
          <w:rFonts w:ascii="Times New Roman" w:hAnsi="Times New Roman"/>
          <w:color w:val="000000" w:themeColor="text1"/>
          <w:sz w:val="24"/>
          <w:szCs w:val="24"/>
        </w:rPr>
        <w:t xml:space="preserve"> adet</w:t>
      </w:r>
      <w:r w:rsidR="00BF3E2C" w:rsidRPr="00E14A33">
        <w:rPr>
          <w:rFonts w:ascii="Times New Roman" w:hAnsi="Times New Roman"/>
          <w:color w:val="000000" w:themeColor="text1"/>
          <w:sz w:val="24"/>
          <w:szCs w:val="24"/>
        </w:rPr>
        <w:t xml:space="preserve"> makrogamet oluşur</w:t>
      </w:r>
      <w:r w:rsidR="00E14A33">
        <w:rPr>
          <w:rFonts w:ascii="Times New Roman" w:hAnsi="Times New Roman"/>
          <w:color w:val="000000" w:themeColor="text1"/>
          <w:sz w:val="24"/>
          <w:szCs w:val="24"/>
        </w:rPr>
        <w:t xml:space="preserve"> </w:t>
      </w:r>
      <w:r w:rsidR="00D33666">
        <w:rPr>
          <w:rFonts w:ascii="Times New Roman" w:hAnsi="Times New Roman"/>
          <w:color w:val="000000" w:themeColor="text1"/>
          <w:sz w:val="24"/>
          <w:szCs w:val="24"/>
        </w:rPr>
        <w:t>(Davies ve ark, 1963;</w:t>
      </w:r>
      <w:r w:rsidR="00BF3E2C" w:rsidRPr="00E14A33">
        <w:rPr>
          <w:rFonts w:ascii="Times New Roman" w:hAnsi="Times New Roman"/>
          <w:color w:val="000000" w:themeColor="text1"/>
          <w:sz w:val="24"/>
          <w:szCs w:val="24"/>
        </w:rPr>
        <w:t xml:space="preserve"> Pellerdy</w:t>
      </w:r>
      <w:r w:rsidR="00D33666">
        <w:rPr>
          <w:rFonts w:ascii="Times New Roman" w:hAnsi="Times New Roman"/>
          <w:color w:val="000000" w:themeColor="text1"/>
          <w:sz w:val="24"/>
          <w:szCs w:val="24"/>
        </w:rPr>
        <w:t>,</w:t>
      </w:r>
      <w:r w:rsidR="00BF3E2C" w:rsidRPr="00E14A33">
        <w:rPr>
          <w:rFonts w:ascii="Times New Roman" w:hAnsi="Times New Roman"/>
          <w:color w:val="000000" w:themeColor="text1"/>
          <w:sz w:val="24"/>
          <w:szCs w:val="24"/>
        </w:rPr>
        <w:t xml:space="preserve"> 1965). </w:t>
      </w:r>
      <w:r w:rsidR="00E14A33" w:rsidRPr="00E14A33">
        <w:rPr>
          <w:rFonts w:ascii="Times New Roman" w:hAnsi="Times New Roman"/>
          <w:color w:val="000000" w:themeColor="text1"/>
          <w:sz w:val="24"/>
          <w:szCs w:val="24"/>
        </w:rPr>
        <w:t>Mikrogametin makrogameti</w:t>
      </w:r>
      <w:r w:rsidR="00BF3E2C" w:rsidRPr="00E14A33">
        <w:rPr>
          <w:rFonts w:ascii="Times New Roman" w:hAnsi="Times New Roman"/>
          <w:color w:val="000000" w:themeColor="text1"/>
          <w:sz w:val="24"/>
          <w:szCs w:val="24"/>
        </w:rPr>
        <w:t xml:space="preserve"> dö</w:t>
      </w:r>
      <w:r w:rsidR="00E14A33">
        <w:rPr>
          <w:rFonts w:ascii="Times New Roman" w:hAnsi="Times New Roman"/>
          <w:color w:val="000000" w:themeColor="text1"/>
          <w:sz w:val="24"/>
          <w:szCs w:val="24"/>
        </w:rPr>
        <w:t>llenmesi ile zigot oluşur ve bir duvarla çevrelenir. Buna</w:t>
      </w:r>
      <w:r w:rsidR="00E14A33" w:rsidRPr="00E14A33">
        <w:rPr>
          <w:rFonts w:ascii="Times New Roman" w:hAnsi="Times New Roman"/>
          <w:color w:val="000000" w:themeColor="text1"/>
          <w:sz w:val="24"/>
          <w:szCs w:val="24"/>
        </w:rPr>
        <w:t xml:space="preserve"> “ookist”</w:t>
      </w:r>
      <w:r w:rsidR="00E14A33">
        <w:rPr>
          <w:rFonts w:ascii="Times New Roman" w:hAnsi="Times New Roman"/>
          <w:color w:val="000000" w:themeColor="text1"/>
          <w:sz w:val="24"/>
          <w:szCs w:val="24"/>
        </w:rPr>
        <w:t xml:space="preserve"> adı verilmektedir</w:t>
      </w:r>
      <w:r w:rsidR="00BF3E2C" w:rsidRPr="00E14A33">
        <w:rPr>
          <w:rFonts w:ascii="Times New Roman" w:hAnsi="Times New Roman"/>
          <w:color w:val="000000" w:themeColor="text1"/>
          <w:sz w:val="24"/>
          <w:szCs w:val="24"/>
        </w:rPr>
        <w:t xml:space="preserve"> (Pellerdy</w:t>
      </w:r>
      <w:r w:rsidR="00D33666">
        <w:rPr>
          <w:rFonts w:ascii="Times New Roman" w:hAnsi="Times New Roman"/>
          <w:color w:val="000000" w:themeColor="text1"/>
          <w:sz w:val="24"/>
          <w:szCs w:val="24"/>
        </w:rPr>
        <w:t>,</w:t>
      </w:r>
      <w:r w:rsidR="00BF3E2C" w:rsidRPr="00E14A33">
        <w:rPr>
          <w:rFonts w:ascii="Times New Roman" w:hAnsi="Times New Roman"/>
          <w:color w:val="000000" w:themeColor="text1"/>
          <w:sz w:val="24"/>
          <w:szCs w:val="24"/>
        </w:rPr>
        <w:t xml:space="preserve"> 196</w:t>
      </w:r>
      <w:r w:rsidR="00D33666">
        <w:rPr>
          <w:rFonts w:ascii="Times New Roman" w:hAnsi="Times New Roman"/>
          <w:color w:val="000000" w:themeColor="text1"/>
          <w:sz w:val="24"/>
          <w:szCs w:val="24"/>
        </w:rPr>
        <w:t>5;</w:t>
      </w:r>
      <w:r w:rsidR="00BF3E2C" w:rsidRPr="00E14A33">
        <w:rPr>
          <w:rFonts w:ascii="Times New Roman" w:hAnsi="Times New Roman"/>
          <w:color w:val="000000" w:themeColor="text1"/>
          <w:sz w:val="24"/>
          <w:szCs w:val="24"/>
        </w:rPr>
        <w:t xml:space="preserve"> Kheysin</w:t>
      </w:r>
      <w:r w:rsidR="00D33666">
        <w:rPr>
          <w:rFonts w:ascii="Times New Roman" w:hAnsi="Times New Roman"/>
          <w:color w:val="000000" w:themeColor="text1"/>
          <w:sz w:val="24"/>
          <w:szCs w:val="24"/>
        </w:rPr>
        <w:t>, 1972;</w:t>
      </w:r>
      <w:r w:rsidR="00BF3E2C" w:rsidRPr="00E14A33">
        <w:rPr>
          <w:rFonts w:ascii="Times New Roman" w:hAnsi="Times New Roman"/>
          <w:color w:val="000000" w:themeColor="text1"/>
          <w:sz w:val="24"/>
          <w:szCs w:val="24"/>
        </w:rPr>
        <w:t xml:space="preserve"> Ruff ve Reid</w:t>
      </w:r>
      <w:r w:rsidR="00D33666">
        <w:rPr>
          <w:rFonts w:ascii="Times New Roman" w:hAnsi="Times New Roman"/>
          <w:color w:val="000000" w:themeColor="text1"/>
          <w:sz w:val="24"/>
          <w:szCs w:val="24"/>
        </w:rPr>
        <w:t>,</w:t>
      </w:r>
      <w:r w:rsidR="00BF3E2C" w:rsidRPr="00E14A33">
        <w:rPr>
          <w:rFonts w:ascii="Times New Roman" w:hAnsi="Times New Roman"/>
          <w:color w:val="000000" w:themeColor="text1"/>
          <w:sz w:val="24"/>
          <w:szCs w:val="24"/>
        </w:rPr>
        <w:t xml:space="preserve"> 1977).</w:t>
      </w:r>
      <w:r w:rsidR="006D2944">
        <w:rPr>
          <w:rFonts w:ascii="Times New Roman" w:hAnsi="Times New Roman"/>
          <w:color w:val="FF0000"/>
          <w:sz w:val="24"/>
          <w:szCs w:val="24"/>
        </w:rPr>
        <w:t xml:space="preserve"> </w:t>
      </w:r>
      <w:r w:rsidR="00FE4424" w:rsidRPr="00FE4424">
        <w:rPr>
          <w:rFonts w:ascii="Times New Roman" w:hAnsi="Times New Roman"/>
          <w:color w:val="000000" w:themeColor="text1"/>
          <w:sz w:val="24"/>
          <w:szCs w:val="24"/>
        </w:rPr>
        <w:t>Zigot ookist halini alıp bir duvarla çevrelendiğinde</w:t>
      </w:r>
      <w:r w:rsidR="00BF3E2C" w:rsidRPr="00FE4424">
        <w:rPr>
          <w:rFonts w:ascii="Times New Roman" w:hAnsi="Times New Roman"/>
          <w:color w:val="000000" w:themeColor="text1"/>
          <w:sz w:val="24"/>
          <w:szCs w:val="24"/>
        </w:rPr>
        <w:t xml:space="preserve"> konak hücresi</w:t>
      </w:r>
      <w:r w:rsidR="00B26E99" w:rsidRPr="00FE4424">
        <w:rPr>
          <w:rFonts w:ascii="Times New Roman" w:hAnsi="Times New Roman"/>
          <w:color w:val="000000" w:themeColor="text1"/>
          <w:sz w:val="24"/>
          <w:szCs w:val="24"/>
        </w:rPr>
        <w:t>nden ayrılır ve dışkı ile</w:t>
      </w:r>
      <w:r w:rsidR="00BF3E2C" w:rsidRPr="00FE4424">
        <w:rPr>
          <w:rFonts w:ascii="Times New Roman" w:hAnsi="Times New Roman"/>
          <w:color w:val="000000" w:themeColor="text1"/>
          <w:sz w:val="24"/>
          <w:szCs w:val="24"/>
        </w:rPr>
        <w:t xml:space="preserve"> atılır. Enfeksiyonun başlangıcı ile dışkıda ilk ookistin görülmesi arasında</w:t>
      </w:r>
      <w:r w:rsidR="00FE4424" w:rsidRPr="00FE4424">
        <w:rPr>
          <w:rFonts w:ascii="Times New Roman" w:hAnsi="Times New Roman"/>
          <w:color w:val="000000" w:themeColor="text1"/>
          <w:sz w:val="24"/>
          <w:szCs w:val="24"/>
        </w:rPr>
        <w:t>ki süreye “prepatent süre” adı verilmektedir</w:t>
      </w:r>
      <w:r w:rsidR="006D2944">
        <w:rPr>
          <w:rFonts w:ascii="Times New Roman" w:hAnsi="Times New Roman"/>
          <w:color w:val="000000" w:themeColor="text1"/>
          <w:sz w:val="24"/>
          <w:szCs w:val="24"/>
        </w:rPr>
        <w:t xml:space="preserve"> </w:t>
      </w:r>
      <w:r w:rsidR="00D33666">
        <w:rPr>
          <w:rFonts w:ascii="Times New Roman" w:hAnsi="Times New Roman"/>
          <w:color w:val="000000" w:themeColor="text1"/>
          <w:sz w:val="24"/>
          <w:szCs w:val="24"/>
        </w:rPr>
        <w:t>(Davies ve ark, 1963;</w:t>
      </w:r>
      <w:r w:rsidR="00C9213A" w:rsidRPr="00FE4424">
        <w:rPr>
          <w:rFonts w:ascii="Times New Roman" w:hAnsi="Times New Roman"/>
          <w:color w:val="000000" w:themeColor="text1"/>
          <w:sz w:val="24"/>
          <w:szCs w:val="24"/>
        </w:rPr>
        <w:t xml:space="preserve"> Kheysin</w:t>
      </w:r>
      <w:r w:rsidR="00D33666">
        <w:rPr>
          <w:rFonts w:ascii="Times New Roman" w:hAnsi="Times New Roman"/>
          <w:color w:val="000000" w:themeColor="text1"/>
          <w:sz w:val="24"/>
          <w:szCs w:val="24"/>
        </w:rPr>
        <w:t xml:space="preserve">, 1972; </w:t>
      </w:r>
      <w:r w:rsidR="00C9213A" w:rsidRPr="00FE4424">
        <w:rPr>
          <w:rFonts w:ascii="Times New Roman" w:hAnsi="Times New Roman"/>
          <w:color w:val="000000" w:themeColor="text1"/>
          <w:sz w:val="24"/>
          <w:szCs w:val="24"/>
        </w:rPr>
        <w:t>Ruff ve Reid</w:t>
      </w:r>
      <w:r w:rsidR="00D33666">
        <w:rPr>
          <w:rFonts w:ascii="Times New Roman" w:hAnsi="Times New Roman"/>
          <w:color w:val="000000" w:themeColor="text1"/>
          <w:sz w:val="24"/>
          <w:szCs w:val="24"/>
        </w:rPr>
        <w:t>,</w:t>
      </w:r>
      <w:r w:rsidR="00BF3E2C" w:rsidRPr="00FE4424">
        <w:rPr>
          <w:rFonts w:ascii="Times New Roman" w:hAnsi="Times New Roman"/>
          <w:color w:val="000000" w:themeColor="text1"/>
          <w:sz w:val="24"/>
          <w:szCs w:val="24"/>
        </w:rPr>
        <w:t xml:space="preserve"> 1977). </w:t>
      </w:r>
    </w:p>
    <w:p w14:paraId="788995B6" w14:textId="25D2AF97" w:rsidR="004E034D" w:rsidRPr="00377CAD" w:rsidRDefault="006D2944" w:rsidP="006D2944">
      <w:pPr>
        <w:tabs>
          <w:tab w:val="left" w:pos="7380"/>
        </w:tabs>
        <w:spacing w:after="0" w:line="360" w:lineRule="auto"/>
        <w:ind w:firstLine="216"/>
        <w:rPr>
          <w:rFonts w:ascii="Times New Roman" w:hAnsi="Times New Roman"/>
          <w:b/>
          <w:sz w:val="24"/>
          <w:szCs w:val="24"/>
        </w:rPr>
      </w:pPr>
      <w:r>
        <w:rPr>
          <w:rFonts w:ascii="Times New Roman" w:hAnsi="Times New Roman"/>
          <w:b/>
          <w:sz w:val="24"/>
          <w:szCs w:val="24"/>
        </w:rPr>
        <w:tab/>
      </w:r>
    </w:p>
    <w:p w14:paraId="514152A3" w14:textId="31D6814A" w:rsidR="00840C09" w:rsidRPr="00B63D9F" w:rsidRDefault="009E3AE5" w:rsidP="0056017F">
      <w:pPr>
        <w:spacing w:after="0" w:line="360" w:lineRule="auto"/>
        <w:ind w:firstLine="216"/>
        <w:rPr>
          <w:rFonts w:ascii="Times New Roman" w:hAnsi="Times New Roman"/>
          <w:b/>
          <w:sz w:val="24"/>
          <w:szCs w:val="24"/>
        </w:rPr>
      </w:pPr>
      <w:r w:rsidRPr="00B63D9F">
        <w:rPr>
          <w:rFonts w:ascii="Times New Roman" w:hAnsi="Times New Roman"/>
          <w:b/>
          <w:sz w:val="24"/>
          <w:szCs w:val="24"/>
        </w:rPr>
        <w:t>2</w:t>
      </w:r>
      <w:r w:rsidR="00F50C3A" w:rsidRPr="00B63D9F">
        <w:rPr>
          <w:rFonts w:ascii="Times New Roman" w:hAnsi="Times New Roman"/>
          <w:b/>
          <w:sz w:val="24"/>
          <w:szCs w:val="24"/>
        </w:rPr>
        <w:t xml:space="preserve">.2.3. </w:t>
      </w:r>
      <w:r w:rsidR="00840C09" w:rsidRPr="00B63D9F">
        <w:rPr>
          <w:rFonts w:ascii="Times New Roman" w:hAnsi="Times New Roman"/>
          <w:b/>
          <w:sz w:val="24"/>
          <w:szCs w:val="24"/>
        </w:rPr>
        <w:t>Sporogoni (Eşeysiz Çoğalma)</w:t>
      </w:r>
    </w:p>
    <w:p w14:paraId="47DC25C0" w14:textId="2B9BECA5" w:rsidR="00DC64F4" w:rsidRPr="00426F80" w:rsidRDefault="008972C9" w:rsidP="0056017F">
      <w:pPr>
        <w:spacing w:after="0" w:line="360" w:lineRule="auto"/>
        <w:ind w:left="216" w:firstLine="492"/>
        <w:jc w:val="both"/>
        <w:rPr>
          <w:rFonts w:ascii="Times New Roman" w:hAnsi="Times New Roman"/>
          <w:color w:val="FF0000"/>
          <w:sz w:val="24"/>
          <w:szCs w:val="24"/>
        </w:rPr>
      </w:pPr>
      <w:r>
        <w:rPr>
          <w:rFonts w:ascii="Times New Roman" w:hAnsi="Times New Roman"/>
          <w:sz w:val="24"/>
          <w:szCs w:val="24"/>
        </w:rPr>
        <w:t>Ookistlerin içinde sporokist ve sporozoitlerin meydana gelmesi olayına sporogoni denir. Sporogoni konak dışında</w:t>
      </w:r>
      <w:r w:rsidR="0046570C">
        <w:rPr>
          <w:rFonts w:ascii="Times New Roman" w:hAnsi="Times New Roman"/>
          <w:sz w:val="24"/>
          <w:szCs w:val="24"/>
        </w:rPr>
        <w:t>, doğada gerçekleşir (Kheysin</w:t>
      </w:r>
      <w:r w:rsidR="00D33666">
        <w:rPr>
          <w:rFonts w:ascii="Times New Roman" w:hAnsi="Times New Roman"/>
          <w:sz w:val="24"/>
          <w:szCs w:val="24"/>
        </w:rPr>
        <w:t>,</w:t>
      </w:r>
      <w:r w:rsidR="0046570C">
        <w:rPr>
          <w:rFonts w:ascii="Times New Roman" w:hAnsi="Times New Roman"/>
          <w:sz w:val="24"/>
          <w:szCs w:val="24"/>
        </w:rPr>
        <w:t xml:space="preserve"> 1972).</w:t>
      </w:r>
      <w:r w:rsidR="00767C82">
        <w:rPr>
          <w:rFonts w:ascii="Times New Roman" w:hAnsi="Times New Roman"/>
          <w:sz w:val="24"/>
          <w:szCs w:val="24"/>
        </w:rPr>
        <w:t xml:space="preserve"> Dışkı ile atılan ookistler uygun </w:t>
      </w:r>
      <w:r w:rsidR="00767C82" w:rsidRPr="00BE2023">
        <w:rPr>
          <w:rFonts w:ascii="Times New Roman" w:hAnsi="Times New Roman"/>
          <w:color w:val="000000" w:themeColor="text1"/>
          <w:sz w:val="24"/>
          <w:szCs w:val="24"/>
        </w:rPr>
        <w:t>sıcaklık ve nem koşullarına sahip ortamda sporlanırla</w:t>
      </w:r>
      <w:r w:rsidR="0012745C" w:rsidRPr="00BE2023">
        <w:rPr>
          <w:rFonts w:ascii="Times New Roman" w:hAnsi="Times New Roman"/>
          <w:color w:val="000000" w:themeColor="text1"/>
          <w:sz w:val="24"/>
          <w:szCs w:val="24"/>
        </w:rPr>
        <w:t>r</w:t>
      </w:r>
      <w:r w:rsidR="006B2505">
        <w:rPr>
          <w:rFonts w:ascii="Times New Roman" w:hAnsi="Times New Roman"/>
          <w:color w:val="000000" w:themeColor="text1"/>
          <w:sz w:val="24"/>
          <w:szCs w:val="24"/>
        </w:rPr>
        <w:t xml:space="preserve"> (Şekil 2)</w:t>
      </w:r>
      <w:r w:rsidR="0012745C" w:rsidRPr="00BE2023">
        <w:rPr>
          <w:rFonts w:ascii="Times New Roman" w:hAnsi="Times New Roman"/>
          <w:color w:val="000000" w:themeColor="text1"/>
          <w:sz w:val="24"/>
          <w:szCs w:val="24"/>
        </w:rPr>
        <w:t>.</w:t>
      </w:r>
      <w:r w:rsidR="00767C82" w:rsidRPr="00BE2023">
        <w:rPr>
          <w:rFonts w:ascii="Times New Roman" w:hAnsi="Times New Roman"/>
          <w:color w:val="000000" w:themeColor="text1"/>
          <w:sz w:val="24"/>
          <w:szCs w:val="24"/>
        </w:rPr>
        <w:t xml:space="preserve"> </w:t>
      </w:r>
      <w:r w:rsidR="00EC3B9D" w:rsidRPr="00BE2023">
        <w:rPr>
          <w:rFonts w:ascii="Times New Roman" w:hAnsi="Times New Roman"/>
          <w:color w:val="000000" w:themeColor="text1"/>
          <w:sz w:val="24"/>
          <w:szCs w:val="24"/>
        </w:rPr>
        <w:t>Ookis</w:t>
      </w:r>
      <w:r w:rsidR="00DC64F4" w:rsidRPr="00BE2023">
        <w:rPr>
          <w:rFonts w:ascii="Times New Roman" w:hAnsi="Times New Roman"/>
          <w:color w:val="000000" w:themeColor="text1"/>
          <w:sz w:val="24"/>
          <w:szCs w:val="24"/>
        </w:rPr>
        <w:t>tin içinde zigota ait sitopla</w:t>
      </w:r>
      <w:r w:rsidR="00EC3B9D" w:rsidRPr="00BE2023">
        <w:rPr>
          <w:rFonts w:ascii="Times New Roman" w:hAnsi="Times New Roman"/>
          <w:color w:val="000000" w:themeColor="text1"/>
          <w:sz w:val="24"/>
          <w:szCs w:val="24"/>
        </w:rPr>
        <w:t>zma ve ortasında hava kabarcığı</w:t>
      </w:r>
      <w:r w:rsidR="0015507E">
        <w:rPr>
          <w:rFonts w:ascii="Times New Roman" w:hAnsi="Times New Roman"/>
          <w:color w:val="000000" w:themeColor="text1"/>
          <w:sz w:val="24"/>
          <w:szCs w:val="24"/>
        </w:rPr>
        <w:t xml:space="preserve"> ş</w:t>
      </w:r>
      <w:r w:rsidR="00681CD1" w:rsidRPr="00BE2023">
        <w:rPr>
          <w:rFonts w:ascii="Times New Roman" w:hAnsi="Times New Roman"/>
          <w:color w:val="000000" w:themeColor="text1"/>
          <w:sz w:val="24"/>
          <w:szCs w:val="24"/>
        </w:rPr>
        <w:t xml:space="preserve">eklinde bir çekirdek bulunmaktadır. </w:t>
      </w:r>
      <w:r w:rsidR="00BE2023" w:rsidRPr="00BE2023">
        <w:rPr>
          <w:rFonts w:ascii="Times New Roman" w:hAnsi="Times New Roman"/>
          <w:color w:val="000000" w:themeColor="text1"/>
          <w:sz w:val="24"/>
          <w:szCs w:val="24"/>
        </w:rPr>
        <w:t>Sporogoni sırasında ookistin içindeki zigot bölünmeye başlayınca zigot</w:t>
      </w:r>
      <w:r w:rsidR="0015507E">
        <w:rPr>
          <w:rFonts w:ascii="Times New Roman" w:hAnsi="Times New Roman"/>
          <w:color w:val="000000" w:themeColor="text1"/>
          <w:sz w:val="24"/>
          <w:szCs w:val="24"/>
        </w:rPr>
        <w:t xml:space="preserve"> çekirdeğinin etrafında yağ</w:t>
      </w:r>
      <w:r w:rsidR="00DC64F4" w:rsidRPr="00BE2023">
        <w:rPr>
          <w:rFonts w:ascii="Times New Roman" w:hAnsi="Times New Roman"/>
          <w:color w:val="000000" w:themeColor="text1"/>
          <w:sz w:val="24"/>
          <w:szCs w:val="24"/>
        </w:rPr>
        <w:t xml:space="preserve"> granülleri toplanır.</w:t>
      </w:r>
      <w:r w:rsidR="00BE2023" w:rsidRPr="00BE2023">
        <w:rPr>
          <w:rFonts w:ascii="Times New Roman" w:hAnsi="Times New Roman"/>
          <w:color w:val="000000" w:themeColor="text1"/>
          <w:sz w:val="24"/>
          <w:szCs w:val="24"/>
        </w:rPr>
        <w:t xml:space="preserve"> Bu</w:t>
      </w:r>
      <w:r w:rsidR="00DC64F4" w:rsidRPr="00BE2023">
        <w:rPr>
          <w:rFonts w:ascii="Times New Roman" w:hAnsi="Times New Roman"/>
          <w:color w:val="000000" w:themeColor="text1"/>
          <w:sz w:val="24"/>
          <w:szCs w:val="24"/>
        </w:rPr>
        <w:t xml:space="preserve"> granüller</w:t>
      </w:r>
      <w:r w:rsidR="0015507E">
        <w:rPr>
          <w:rFonts w:ascii="Times New Roman" w:hAnsi="Times New Roman"/>
          <w:color w:val="000000" w:themeColor="text1"/>
          <w:sz w:val="24"/>
          <w:szCs w:val="24"/>
        </w:rPr>
        <w:t xml:space="preserve"> sporlanmış</w:t>
      </w:r>
      <w:r w:rsidR="00BE2023" w:rsidRPr="00BE2023">
        <w:rPr>
          <w:rFonts w:ascii="Times New Roman" w:hAnsi="Times New Roman"/>
          <w:color w:val="000000" w:themeColor="text1"/>
          <w:sz w:val="24"/>
          <w:szCs w:val="24"/>
        </w:rPr>
        <w:t xml:space="preserve"> ookistlerde görülen ookist artık maddesini oluşt</w:t>
      </w:r>
      <w:r w:rsidR="00DC64F4" w:rsidRPr="00BE2023">
        <w:rPr>
          <w:rFonts w:ascii="Times New Roman" w:hAnsi="Times New Roman"/>
          <w:color w:val="000000" w:themeColor="text1"/>
          <w:sz w:val="24"/>
          <w:szCs w:val="24"/>
        </w:rPr>
        <w:t>ururlar.</w:t>
      </w:r>
      <w:r w:rsidR="00BE2023" w:rsidRPr="00BE2023">
        <w:rPr>
          <w:rFonts w:ascii="Times New Roman" w:hAnsi="Times New Roman"/>
          <w:color w:val="000000" w:themeColor="text1"/>
          <w:sz w:val="24"/>
          <w:szCs w:val="24"/>
        </w:rPr>
        <w:t xml:space="preserve"> Yağ</w:t>
      </w:r>
      <w:r w:rsidR="00DC64F4" w:rsidRPr="00BE2023">
        <w:rPr>
          <w:rFonts w:ascii="Times New Roman" w:hAnsi="Times New Roman"/>
          <w:color w:val="000000" w:themeColor="text1"/>
          <w:sz w:val="24"/>
          <w:szCs w:val="24"/>
        </w:rPr>
        <w:t xml:space="preserve"> granülleri topl</w:t>
      </w:r>
      <w:r w:rsidR="00BE2023" w:rsidRPr="00BE2023">
        <w:rPr>
          <w:rFonts w:ascii="Times New Roman" w:hAnsi="Times New Roman"/>
          <w:color w:val="000000" w:themeColor="text1"/>
          <w:sz w:val="24"/>
          <w:szCs w:val="24"/>
        </w:rPr>
        <w:t>andığı sırada zigotun çekirdeğ</w:t>
      </w:r>
      <w:r w:rsidR="00DC64F4" w:rsidRPr="00BE2023">
        <w:rPr>
          <w:rFonts w:ascii="Times New Roman" w:hAnsi="Times New Roman"/>
          <w:color w:val="000000" w:themeColor="text1"/>
          <w:sz w:val="24"/>
          <w:szCs w:val="24"/>
        </w:rPr>
        <w:t>i iki defa ikiye bölünür, böylece dört çekirdek meydana gelir. Bu sırada küre şeklindeki zigotun üzerinde birbirine dik, dört çıkıntı meydana gelir ve bu çıkıntılar balon ş</w:t>
      </w:r>
      <w:r w:rsidR="00BE2023" w:rsidRPr="00BE2023">
        <w:rPr>
          <w:rFonts w:ascii="Times New Roman" w:hAnsi="Times New Roman"/>
          <w:color w:val="000000" w:themeColor="text1"/>
          <w:sz w:val="24"/>
          <w:szCs w:val="24"/>
        </w:rPr>
        <w:t xml:space="preserve">eklinde genişleyerek </w:t>
      </w:r>
      <w:r w:rsidR="00DC64F4" w:rsidRPr="00BE2023">
        <w:rPr>
          <w:rFonts w:ascii="Times New Roman" w:hAnsi="Times New Roman"/>
          <w:color w:val="000000" w:themeColor="text1"/>
          <w:sz w:val="24"/>
          <w:szCs w:val="24"/>
        </w:rPr>
        <w:t xml:space="preserve">küre halini alırlar. </w:t>
      </w:r>
      <w:r w:rsidR="00D929A7" w:rsidRPr="00543C38">
        <w:rPr>
          <w:rFonts w:ascii="Times New Roman" w:hAnsi="Times New Roman"/>
          <w:color w:val="000000" w:themeColor="text1"/>
          <w:sz w:val="24"/>
          <w:szCs w:val="24"/>
        </w:rPr>
        <w:t>D</w:t>
      </w:r>
      <w:r w:rsidR="00DC64F4" w:rsidRPr="00543C38">
        <w:rPr>
          <w:rFonts w:ascii="Times New Roman" w:hAnsi="Times New Roman"/>
          <w:color w:val="000000" w:themeColor="text1"/>
          <w:sz w:val="24"/>
          <w:szCs w:val="24"/>
        </w:rPr>
        <w:t>örde bölünmüş çekirdeğin her bir parçası bu kürelerden birinin içinde yer alırlar. Sonuçta her biri bir çekirdek taşıyan küreler birbirlerind</w:t>
      </w:r>
      <w:r w:rsidR="00302785" w:rsidRPr="00543C38">
        <w:rPr>
          <w:rFonts w:ascii="Times New Roman" w:hAnsi="Times New Roman"/>
          <w:color w:val="000000" w:themeColor="text1"/>
          <w:sz w:val="24"/>
          <w:szCs w:val="24"/>
        </w:rPr>
        <w:t>en</w:t>
      </w:r>
      <w:r w:rsidR="00D33666">
        <w:rPr>
          <w:rFonts w:ascii="Times New Roman" w:hAnsi="Times New Roman"/>
          <w:color w:val="000000" w:themeColor="text1"/>
          <w:sz w:val="24"/>
          <w:szCs w:val="24"/>
        </w:rPr>
        <w:t xml:space="preserve"> ayrılırlar (Hammond ve ark,</w:t>
      </w:r>
      <w:r w:rsidR="009960BB">
        <w:rPr>
          <w:rFonts w:ascii="Times New Roman" w:hAnsi="Times New Roman"/>
          <w:color w:val="000000" w:themeColor="text1"/>
          <w:sz w:val="24"/>
          <w:szCs w:val="24"/>
        </w:rPr>
        <w:t xml:space="preserve"> 197</w:t>
      </w:r>
      <w:r w:rsidR="0045725E">
        <w:rPr>
          <w:rFonts w:ascii="Times New Roman" w:hAnsi="Times New Roman"/>
          <w:color w:val="000000" w:themeColor="text1"/>
          <w:sz w:val="24"/>
          <w:szCs w:val="24"/>
        </w:rPr>
        <w:t>3</w:t>
      </w:r>
      <w:r w:rsidR="00D33666">
        <w:rPr>
          <w:rFonts w:ascii="Times New Roman" w:hAnsi="Times New Roman"/>
          <w:color w:val="000000" w:themeColor="text1"/>
          <w:sz w:val="24"/>
          <w:szCs w:val="24"/>
        </w:rPr>
        <w:t>;</w:t>
      </w:r>
      <w:r w:rsidR="00302785" w:rsidRPr="00543C38">
        <w:rPr>
          <w:rFonts w:ascii="Times New Roman" w:hAnsi="Times New Roman"/>
          <w:color w:val="000000" w:themeColor="text1"/>
          <w:sz w:val="24"/>
          <w:szCs w:val="24"/>
        </w:rPr>
        <w:t xml:space="preserve"> Pellerdy</w:t>
      </w:r>
      <w:r w:rsidR="00D33666">
        <w:rPr>
          <w:rFonts w:ascii="Times New Roman" w:hAnsi="Times New Roman"/>
          <w:color w:val="000000" w:themeColor="text1"/>
          <w:sz w:val="24"/>
          <w:szCs w:val="24"/>
        </w:rPr>
        <w:t>,</w:t>
      </w:r>
      <w:r w:rsidR="00DC64F4" w:rsidRPr="00543C38">
        <w:rPr>
          <w:rFonts w:ascii="Times New Roman" w:hAnsi="Times New Roman"/>
          <w:color w:val="000000" w:themeColor="text1"/>
          <w:sz w:val="24"/>
          <w:szCs w:val="24"/>
        </w:rPr>
        <w:t xml:space="preserve"> 1974)</w:t>
      </w:r>
      <w:r w:rsidR="0081192E">
        <w:rPr>
          <w:rFonts w:ascii="Times New Roman" w:hAnsi="Times New Roman"/>
          <w:color w:val="000000" w:themeColor="text1"/>
          <w:sz w:val="24"/>
          <w:szCs w:val="24"/>
        </w:rPr>
        <w:t xml:space="preserve"> </w:t>
      </w:r>
      <w:r w:rsidR="0081192E" w:rsidRPr="0081192E">
        <w:rPr>
          <w:rFonts w:ascii="Times New Roman" w:hAnsi="Times New Roman"/>
          <w:color w:val="000000" w:themeColor="text1"/>
          <w:sz w:val="24"/>
          <w:szCs w:val="24"/>
        </w:rPr>
        <w:t>ve o</w:t>
      </w:r>
      <w:r w:rsidR="00DC64F4" w:rsidRPr="0081192E">
        <w:rPr>
          <w:rFonts w:ascii="Times New Roman" w:hAnsi="Times New Roman"/>
          <w:color w:val="000000" w:themeColor="text1"/>
          <w:sz w:val="24"/>
          <w:szCs w:val="24"/>
        </w:rPr>
        <w:t>luşan tek çekirdekli dört kürenin her birine “sporoblast</w:t>
      </w:r>
      <w:r w:rsidR="002F6527">
        <w:rPr>
          <w:rFonts w:ascii="Times New Roman" w:hAnsi="Times New Roman"/>
          <w:color w:val="000000" w:themeColor="text1"/>
          <w:sz w:val="24"/>
          <w:szCs w:val="24"/>
        </w:rPr>
        <w:t>”</w:t>
      </w:r>
      <w:r w:rsidR="00543C38" w:rsidRPr="0081192E">
        <w:rPr>
          <w:rFonts w:ascii="Times New Roman" w:hAnsi="Times New Roman"/>
          <w:color w:val="000000" w:themeColor="text1"/>
          <w:sz w:val="24"/>
          <w:szCs w:val="24"/>
        </w:rPr>
        <w:t xml:space="preserve"> adı verilir.</w:t>
      </w:r>
      <w:r w:rsidR="00543C38">
        <w:rPr>
          <w:rFonts w:ascii="Times New Roman" w:hAnsi="Times New Roman"/>
          <w:color w:val="FF0000"/>
          <w:sz w:val="24"/>
          <w:szCs w:val="24"/>
        </w:rPr>
        <w:t xml:space="preserve"> </w:t>
      </w:r>
      <w:r w:rsidR="00543C38" w:rsidRPr="008F1DB2">
        <w:rPr>
          <w:rFonts w:ascii="Times New Roman" w:hAnsi="Times New Roman"/>
          <w:color w:val="000000" w:themeColor="text1"/>
          <w:sz w:val="24"/>
          <w:szCs w:val="24"/>
        </w:rPr>
        <w:t>Sporlanmış ookis</w:t>
      </w:r>
      <w:r w:rsidR="00DC64F4" w:rsidRPr="008F1DB2">
        <w:rPr>
          <w:rFonts w:ascii="Times New Roman" w:hAnsi="Times New Roman"/>
          <w:color w:val="000000" w:themeColor="text1"/>
          <w:sz w:val="24"/>
          <w:szCs w:val="24"/>
        </w:rPr>
        <w:t>tinde a</w:t>
      </w:r>
      <w:r w:rsidR="00543C38" w:rsidRPr="008F1DB2">
        <w:rPr>
          <w:rFonts w:ascii="Times New Roman" w:hAnsi="Times New Roman"/>
          <w:color w:val="000000" w:themeColor="text1"/>
          <w:sz w:val="24"/>
          <w:szCs w:val="24"/>
        </w:rPr>
        <w:t>rtık madde bulunan türlerde ooki</w:t>
      </w:r>
      <w:r w:rsidR="008F1DB2" w:rsidRPr="008F1DB2">
        <w:rPr>
          <w:rFonts w:ascii="Times New Roman" w:hAnsi="Times New Roman"/>
          <w:color w:val="000000" w:themeColor="text1"/>
          <w:sz w:val="24"/>
          <w:szCs w:val="24"/>
        </w:rPr>
        <w:t xml:space="preserve">st </w:t>
      </w:r>
      <w:r w:rsidR="008F1DB2" w:rsidRPr="008F1DB2">
        <w:rPr>
          <w:rFonts w:ascii="Times New Roman" w:hAnsi="Times New Roman"/>
          <w:color w:val="000000" w:themeColor="text1"/>
          <w:sz w:val="24"/>
          <w:szCs w:val="24"/>
        </w:rPr>
        <w:lastRenderedPageBreak/>
        <w:t xml:space="preserve">artık maddesi </w:t>
      </w:r>
      <w:r w:rsidR="00DC64F4" w:rsidRPr="008F1DB2">
        <w:rPr>
          <w:rFonts w:ascii="Times New Roman" w:hAnsi="Times New Roman"/>
          <w:color w:val="000000" w:themeColor="text1"/>
          <w:sz w:val="24"/>
          <w:szCs w:val="24"/>
        </w:rPr>
        <w:t>sporoblastların arasında yer alır.</w:t>
      </w:r>
      <w:r w:rsidR="008F1DB2">
        <w:rPr>
          <w:rFonts w:ascii="Times New Roman" w:hAnsi="Times New Roman"/>
          <w:color w:val="FF0000"/>
          <w:sz w:val="24"/>
          <w:szCs w:val="24"/>
        </w:rPr>
        <w:t xml:space="preserve"> </w:t>
      </w:r>
      <w:r w:rsidR="008F1DB2" w:rsidRPr="00401025">
        <w:rPr>
          <w:rFonts w:ascii="Times New Roman" w:hAnsi="Times New Roman"/>
          <w:color w:val="000000" w:themeColor="text1"/>
          <w:sz w:val="24"/>
          <w:szCs w:val="24"/>
        </w:rPr>
        <w:t>Sporoblastlar</w:t>
      </w:r>
      <w:r w:rsidR="00DC64F4" w:rsidRPr="00401025">
        <w:rPr>
          <w:rFonts w:ascii="Times New Roman" w:hAnsi="Times New Roman"/>
          <w:color w:val="000000" w:themeColor="text1"/>
          <w:sz w:val="24"/>
          <w:szCs w:val="24"/>
        </w:rPr>
        <w:t xml:space="preserve"> d</w:t>
      </w:r>
      <w:r w:rsidR="0015507E">
        <w:rPr>
          <w:rFonts w:ascii="Times New Roman" w:hAnsi="Times New Roman"/>
          <w:color w:val="000000" w:themeColor="text1"/>
          <w:sz w:val="24"/>
          <w:szCs w:val="24"/>
        </w:rPr>
        <w:t>eğişikliğ</w:t>
      </w:r>
      <w:r w:rsidR="00543C38" w:rsidRPr="00401025">
        <w:rPr>
          <w:rFonts w:ascii="Times New Roman" w:hAnsi="Times New Roman"/>
          <w:color w:val="000000" w:themeColor="text1"/>
          <w:sz w:val="24"/>
          <w:szCs w:val="24"/>
        </w:rPr>
        <w:t>e uğrayarak sporoki</w:t>
      </w:r>
      <w:r w:rsidR="008F1DB2" w:rsidRPr="00401025">
        <w:rPr>
          <w:rFonts w:ascii="Times New Roman" w:hAnsi="Times New Roman"/>
          <w:color w:val="000000" w:themeColor="text1"/>
          <w:sz w:val="24"/>
          <w:szCs w:val="24"/>
        </w:rPr>
        <w:t xml:space="preserve">stleri oluştururlar. Sporokistlerin içindeki çekirdek </w:t>
      </w:r>
      <w:r w:rsidR="00DC64F4" w:rsidRPr="00401025">
        <w:rPr>
          <w:rFonts w:ascii="Times New Roman" w:hAnsi="Times New Roman"/>
          <w:color w:val="000000" w:themeColor="text1"/>
          <w:sz w:val="24"/>
          <w:szCs w:val="24"/>
        </w:rPr>
        <w:t xml:space="preserve">ikiye </w:t>
      </w:r>
      <w:r w:rsidR="008F1DB2" w:rsidRPr="00401025">
        <w:rPr>
          <w:rFonts w:ascii="Times New Roman" w:hAnsi="Times New Roman"/>
          <w:color w:val="000000" w:themeColor="text1"/>
          <w:sz w:val="24"/>
          <w:szCs w:val="24"/>
        </w:rPr>
        <w:t>bölünür. Bunu sporoki</w:t>
      </w:r>
      <w:r w:rsidR="00DC64F4" w:rsidRPr="00401025">
        <w:rPr>
          <w:rFonts w:ascii="Times New Roman" w:hAnsi="Times New Roman"/>
          <w:color w:val="000000" w:themeColor="text1"/>
          <w:sz w:val="24"/>
          <w:szCs w:val="24"/>
        </w:rPr>
        <w:t>stin sitoplazmasının ikiye bölü</w:t>
      </w:r>
      <w:r w:rsidR="008F1DB2" w:rsidRPr="00401025">
        <w:rPr>
          <w:rFonts w:ascii="Times New Roman" w:hAnsi="Times New Roman"/>
          <w:color w:val="000000" w:themeColor="text1"/>
          <w:sz w:val="24"/>
          <w:szCs w:val="24"/>
        </w:rPr>
        <w:t>nmesi izler. Böylece her sporoki</w:t>
      </w:r>
      <w:r w:rsidR="00DC64F4" w:rsidRPr="00401025">
        <w:rPr>
          <w:rFonts w:ascii="Times New Roman" w:hAnsi="Times New Roman"/>
          <w:color w:val="000000" w:themeColor="text1"/>
          <w:sz w:val="24"/>
          <w:szCs w:val="24"/>
        </w:rPr>
        <w:t>stin içinde tek çekirdekli ve sitoplazmalı iki sporozoit</w:t>
      </w:r>
      <w:r w:rsidR="0015507E">
        <w:rPr>
          <w:rFonts w:ascii="Times New Roman" w:hAnsi="Times New Roman"/>
          <w:color w:val="000000" w:themeColor="text1"/>
          <w:sz w:val="24"/>
          <w:szCs w:val="24"/>
        </w:rPr>
        <w:t xml:space="preserve"> oluş</w:t>
      </w:r>
      <w:r w:rsidR="00D33666">
        <w:rPr>
          <w:rFonts w:ascii="Times New Roman" w:hAnsi="Times New Roman"/>
          <w:color w:val="000000" w:themeColor="text1"/>
          <w:sz w:val="24"/>
          <w:szCs w:val="24"/>
        </w:rPr>
        <w:t>ur (Davies ve ark, 1963;</w:t>
      </w:r>
      <w:r w:rsidR="00302785" w:rsidRPr="00401025">
        <w:rPr>
          <w:rFonts w:ascii="Times New Roman" w:hAnsi="Times New Roman"/>
          <w:color w:val="000000" w:themeColor="text1"/>
          <w:sz w:val="24"/>
          <w:szCs w:val="24"/>
        </w:rPr>
        <w:t xml:space="preserve"> Pellerdy</w:t>
      </w:r>
      <w:r w:rsidR="00D33666">
        <w:rPr>
          <w:rFonts w:ascii="Times New Roman" w:hAnsi="Times New Roman"/>
          <w:color w:val="000000" w:themeColor="text1"/>
          <w:sz w:val="24"/>
          <w:szCs w:val="24"/>
        </w:rPr>
        <w:t>,</w:t>
      </w:r>
      <w:r w:rsidR="008F1DB2" w:rsidRPr="00401025">
        <w:rPr>
          <w:rFonts w:ascii="Times New Roman" w:hAnsi="Times New Roman"/>
          <w:color w:val="000000" w:themeColor="text1"/>
          <w:sz w:val="24"/>
          <w:szCs w:val="24"/>
        </w:rPr>
        <w:t xml:space="preserve"> 1974). Sporlanma süreleri türlere göre değişiklik göstermekle birlikte </w:t>
      </w:r>
      <w:r w:rsidR="00D82333" w:rsidRPr="00401025">
        <w:rPr>
          <w:rFonts w:ascii="Times New Roman" w:hAnsi="Times New Roman"/>
          <w:color w:val="000000" w:themeColor="text1"/>
          <w:sz w:val="24"/>
          <w:szCs w:val="24"/>
        </w:rPr>
        <w:t xml:space="preserve">sıcaklık, rutubet ve </w:t>
      </w:r>
      <w:r w:rsidR="00006E97" w:rsidRPr="00401025">
        <w:rPr>
          <w:rFonts w:ascii="Times New Roman" w:hAnsi="Times New Roman"/>
          <w:color w:val="000000" w:themeColor="text1"/>
          <w:sz w:val="24"/>
          <w:szCs w:val="24"/>
        </w:rPr>
        <w:t>oksij</w:t>
      </w:r>
      <w:r w:rsidR="008F1DB2" w:rsidRPr="00401025">
        <w:rPr>
          <w:rFonts w:ascii="Times New Roman" w:hAnsi="Times New Roman"/>
          <w:color w:val="000000" w:themeColor="text1"/>
          <w:sz w:val="24"/>
          <w:szCs w:val="24"/>
        </w:rPr>
        <w:t>enin optimum olduğu koşullarda</w:t>
      </w:r>
      <w:r w:rsidR="00006E97" w:rsidRPr="00401025">
        <w:rPr>
          <w:rFonts w:ascii="Times New Roman" w:hAnsi="Times New Roman"/>
          <w:color w:val="000000" w:themeColor="text1"/>
          <w:sz w:val="24"/>
          <w:szCs w:val="24"/>
        </w:rPr>
        <w:t xml:space="preserve"> 1 gün</w:t>
      </w:r>
      <w:r w:rsidR="002A602E" w:rsidRPr="00401025">
        <w:rPr>
          <w:rFonts w:ascii="Times New Roman" w:hAnsi="Times New Roman"/>
          <w:color w:val="000000" w:themeColor="text1"/>
          <w:sz w:val="24"/>
          <w:szCs w:val="24"/>
        </w:rPr>
        <w:t xml:space="preserve"> ile 3 hafta veya daha uzun </w:t>
      </w:r>
      <w:r w:rsidR="00006E97" w:rsidRPr="00401025">
        <w:rPr>
          <w:rFonts w:ascii="Times New Roman" w:hAnsi="Times New Roman"/>
          <w:color w:val="000000" w:themeColor="text1"/>
          <w:sz w:val="24"/>
          <w:szCs w:val="24"/>
        </w:rPr>
        <w:t>sürede olur (Kheysin</w:t>
      </w:r>
      <w:r w:rsidR="00D33666">
        <w:rPr>
          <w:rFonts w:ascii="Times New Roman" w:hAnsi="Times New Roman"/>
          <w:color w:val="000000" w:themeColor="text1"/>
          <w:sz w:val="24"/>
          <w:szCs w:val="24"/>
        </w:rPr>
        <w:t>,</w:t>
      </w:r>
      <w:r w:rsidR="00006E97" w:rsidRPr="00401025">
        <w:rPr>
          <w:rFonts w:ascii="Times New Roman" w:hAnsi="Times New Roman"/>
          <w:color w:val="000000" w:themeColor="text1"/>
          <w:sz w:val="24"/>
          <w:szCs w:val="24"/>
        </w:rPr>
        <w:t xml:space="preserve"> 1972</w:t>
      </w:r>
      <w:r w:rsidR="00DC64F4" w:rsidRPr="0094011A">
        <w:rPr>
          <w:rFonts w:ascii="Times New Roman" w:hAnsi="Times New Roman"/>
          <w:color w:val="000000" w:themeColor="text1"/>
          <w:sz w:val="24"/>
          <w:szCs w:val="24"/>
        </w:rPr>
        <w:t xml:space="preserve">). </w:t>
      </w:r>
      <w:r w:rsidR="0094011A" w:rsidRPr="0094011A">
        <w:rPr>
          <w:rFonts w:ascii="Times New Roman" w:hAnsi="Times New Roman"/>
          <w:color w:val="000000" w:themeColor="text1"/>
          <w:sz w:val="24"/>
          <w:szCs w:val="24"/>
        </w:rPr>
        <w:t xml:space="preserve">Sporlanmış </w:t>
      </w:r>
      <w:r w:rsidR="0094011A" w:rsidRPr="00683365">
        <w:rPr>
          <w:rFonts w:ascii="Times New Roman" w:hAnsi="Times New Roman"/>
          <w:noProof/>
          <w:color w:val="FF0000"/>
          <w:sz w:val="24"/>
          <w:szCs w:val="24"/>
          <w:lang w:eastAsia="tr-TR"/>
        </w:rPr>
        <w:drawing>
          <wp:anchor distT="0" distB="0" distL="114300" distR="114300" simplePos="0" relativeHeight="251662336" behindDoc="0" locked="0" layoutInCell="1" allowOverlap="1" wp14:anchorId="318F459B" wp14:editId="5489D993">
            <wp:simplePos x="0" y="0"/>
            <wp:positionH relativeFrom="column">
              <wp:posOffset>1597660</wp:posOffset>
            </wp:positionH>
            <wp:positionV relativeFrom="paragraph">
              <wp:posOffset>1849120</wp:posOffset>
            </wp:positionV>
            <wp:extent cx="2646045" cy="2519045"/>
            <wp:effectExtent l="0" t="0" r="0" b="0"/>
            <wp:wrapTopAndBottom/>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46045" cy="2519045"/>
                    </a:xfrm>
                    <a:prstGeom prst="rect">
                      <a:avLst/>
                    </a:prstGeom>
                  </pic:spPr>
                </pic:pic>
              </a:graphicData>
            </a:graphic>
            <wp14:sizeRelH relativeFrom="margin">
              <wp14:pctWidth>0</wp14:pctWidth>
            </wp14:sizeRelH>
            <wp14:sizeRelV relativeFrom="margin">
              <wp14:pctHeight>0</wp14:pctHeight>
            </wp14:sizeRelV>
          </wp:anchor>
        </w:drawing>
      </w:r>
      <w:r w:rsidR="0094011A" w:rsidRPr="0094011A">
        <w:rPr>
          <w:rFonts w:ascii="Times New Roman" w:hAnsi="Times New Roman"/>
          <w:i/>
          <w:color w:val="000000" w:themeColor="text1"/>
          <w:sz w:val="24"/>
          <w:szCs w:val="24"/>
        </w:rPr>
        <w:t>Eimeria</w:t>
      </w:r>
      <w:r w:rsidR="0094011A" w:rsidRPr="0094011A">
        <w:rPr>
          <w:rFonts w:ascii="Times New Roman" w:hAnsi="Times New Roman"/>
          <w:color w:val="000000" w:themeColor="text1"/>
          <w:sz w:val="24"/>
          <w:szCs w:val="24"/>
        </w:rPr>
        <w:t xml:space="preserve"> ookisti şekil 2’de gösterilmiştir.</w:t>
      </w:r>
    </w:p>
    <w:p w14:paraId="6CA01574" w14:textId="699F3EA4" w:rsidR="0056017F" w:rsidRDefault="0056017F" w:rsidP="0056017F">
      <w:pPr>
        <w:keepNext/>
        <w:spacing w:after="0" w:line="360" w:lineRule="auto"/>
        <w:rPr>
          <w:rFonts w:ascii="Times New Roman" w:hAnsi="Times New Roman"/>
          <w:color w:val="000000" w:themeColor="text1"/>
        </w:rPr>
      </w:pPr>
    </w:p>
    <w:p w14:paraId="3D9A81B9" w14:textId="5463E346" w:rsidR="009B3830" w:rsidRPr="0056017F" w:rsidRDefault="009B3830" w:rsidP="004100FE">
      <w:pPr>
        <w:keepNext/>
        <w:spacing w:after="0" w:line="360" w:lineRule="auto"/>
        <w:ind w:firstLine="284"/>
        <w:rPr>
          <w:rFonts w:ascii="Times New Roman" w:hAnsi="Times New Roman"/>
          <w:i/>
          <w:color w:val="000000" w:themeColor="text1"/>
          <w:sz w:val="28"/>
          <w:szCs w:val="24"/>
        </w:rPr>
      </w:pPr>
      <w:r w:rsidRPr="0056017F">
        <w:rPr>
          <w:rFonts w:ascii="Times New Roman" w:hAnsi="Times New Roman"/>
          <w:color w:val="000000" w:themeColor="text1"/>
          <w:sz w:val="24"/>
        </w:rPr>
        <w:t xml:space="preserve">Şekil 2: Sporlanmış </w:t>
      </w:r>
      <w:r w:rsidRPr="006B2505">
        <w:rPr>
          <w:rFonts w:ascii="Times New Roman" w:hAnsi="Times New Roman"/>
          <w:i/>
          <w:color w:val="000000" w:themeColor="text1"/>
          <w:sz w:val="24"/>
        </w:rPr>
        <w:t>Eimeria</w:t>
      </w:r>
      <w:r w:rsidRPr="0056017F">
        <w:rPr>
          <w:rFonts w:ascii="Times New Roman" w:hAnsi="Times New Roman"/>
          <w:color w:val="000000" w:themeColor="text1"/>
          <w:sz w:val="24"/>
        </w:rPr>
        <w:t xml:space="preserve"> ookisti (Boch 1997)</w:t>
      </w:r>
    </w:p>
    <w:p w14:paraId="73638A5A" w14:textId="77777777" w:rsidR="0095339E" w:rsidRDefault="0095339E" w:rsidP="0056017F">
      <w:pPr>
        <w:spacing w:after="0" w:line="360" w:lineRule="auto"/>
        <w:ind w:firstLine="216"/>
        <w:rPr>
          <w:rFonts w:ascii="Times New Roman" w:hAnsi="Times New Roman"/>
          <w:b/>
          <w:sz w:val="24"/>
          <w:szCs w:val="24"/>
        </w:rPr>
      </w:pPr>
    </w:p>
    <w:p w14:paraId="493D27E7" w14:textId="1785953F" w:rsidR="009B3830" w:rsidRPr="00B63D9F" w:rsidRDefault="009B3830" w:rsidP="0056017F">
      <w:pPr>
        <w:spacing w:after="0" w:line="360" w:lineRule="auto"/>
        <w:ind w:firstLine="216"/>
        <w:rPr>
          <w:rFonts w:ascii="Times New Roman" w:hAnsi="Times New Roman"/>
          <w:b/>
          <w:sz w:val="24"/>
          <w:szCs w:val="24"/>
        </w:rPr>
      </w:pPr>
      <w:r w:rsidRPr="00B63D9F">
        <w:rPr>
          <w:rFonts w:ascii="Times New Roman" w:hAnsi="Times New Roman"/>
          <w:b/>
          <w:sz w:val="24"/>
          <w:szCs w:val="24"/>
        </w:rPr>
        <w:t>2.3. Tavuklarda Coccidiosis ve Klinik Belirtiler</w:t>
      </w:r>
    </w:p>
    <w:p w14:paraId="5810A37F" w14:textId="7A68BA8F" w:rsidR="00E21837" w:rsidRDefault="0074163D" w:rsidP="0056017F">
      <w:pPr>
        <w:spacing w:after="0" w:line="360" w:lineRule="auto"/>
        <w:ind w:left="216" w:firstLine="492"/>
        <w:jc w:val="both"/>
        <w:rPr>
          <w:rFonts w:ascii="Times New Roman" w:hAnsi="Times New Roman"/>
          <w:sz w:val="24"/>
          <w:szCs w:val="24"/>
        </w:rPr>
      </w:pPr>
      <w:r w:rsidRPr="0074163D">
        <w:rPr>
          <w:rFonts w:ascii="Times New Roman" w:hAnsi="Times New Roman"/>
          <w:sz w:val="24"/>
          <w:szCs w:val="24"/>
        </w:rPr>
        <w:t>Tavuk</w:t>
      </w:r>
      <w:r>
        <w:rPr>
          <w:rFonts w:ascii="Times New Roman" w:hAnsi="Times New Roman"/>
          <w:sz w:val="24"/>
          <w:szCs w:val="24"/>
        </w:rPr>
        <w:t xml:space="preserve"> coccidiosis’i </w:t>
      </w:r>
      <w:r w:rsidR="005375C9">
        <w:rPr>
          <w:rFonts w:ascii="Times New Roman" w:hAnsi="Times New Roman"/>
          <w:sz w:val="24"/>
          <w:szCs w:val="24"/>
        </w:rPr>
        <w:t xml:space="preserve">Pellerdy (1965)’nin bildirdiğine göre </w:t>
      </w:r>
      <w:r>
        <w:rPr>
          <w:rFonts w:ascii="Times New Roman" w:hAnsi="Times New Roman"/>
          <w:sz w:val="24"/>
          <w:szCs w:val="24"/>
        </w:rPr>
        <w:t xml:space="preserve">sekum coccidiosis’i, ince bağırsak coccidiosis’i ve </w:t>
      </w:r>
      <w:r w:rsidR="005375C9">
        <w:rPr>
          <w:rFonts w:ascii="Times New Roman" w:hAnsi="Times New Roman"/>
          <w:sz w:val="24"/>
          <w:szCs w:val="24"/>
        </w:rPr>
        <w:t xml:space="preserve">rektum coccidiosis’i olarak incelenmektedir. Kaufman (1996)’a göre ise tavuk </w:t>
      </w:r>
      <w:r w:rsidR="005375C9" w:rsidRPr="005375C9">
        <w:rPr>
          <w:rFonts w:ascii="Times New Roman" w:hAnsi="Times New Roman"/>
          <w:i/>
          <w:sz w:val="24"/>
          <w:szCs w:val="24"/>
        </w:rPr>
        <w:t xml:space="preserve">Eimeria </w:t>
      </w:r>
      <w:r w:rsidR="005375C9">
        <w:rPr>
          <w:rFonts w:ascii="Times New Roman" w:hAnsi="Times New Roman"/>
          <w:sz w:val="24"/>
          <w:szCs w:val="24"/>
        </w:rPr>
        <w:t xml:space="preserve">türleri sindirim kanalında yerleştiği bölgede hemoraji oluşturanlar </w:t>
      </w:r>
      <w:r w:rsidR="00574D7C">
        <w:rPr>
          <w:rFonts w:ascii="Times New Roman" w:hAnsi="Times New Roman"/>
          <w:sz w:val="24"/>
          <w:szCs w:val="24"/>
        </w:rPr>
        <w:br/>
      </w:r>
      <w:r w:rsidR="005375C9">
        <w:rPr>
          <w:rFonts w:ascii="Times New Roman" w:hAnsi="Times New Roman"/>
          <w:sz w:val="24"/>
          <w:szCs w:val="24"/>
        </w:rPr>
        <w:t>(</w:t>
      </w:r>
      <w:r w:rsidR="005375C9">
        <w:rPr>
          <w:rFonts w:ascii="Times New Roman" w:hAnsi="Times New Roman"/>
          <w:i/>
          <w:sz w:val="24"/>
          <w:szCs w:val="24"/>
        </w:rPr>
        <w:t>E.</w:t>
      </w:r>
      <w:r w:rsidR="00D538ED">
        <w:rPr>
          <w:rFonts w:ascii="Times New Roman" w:hAnsi="Times New Roman"/>
          <w:i/>
          <w:sz w:val="24"/>
          <w:szCs w:val="24"/>
        </w:rPr>
        <w:t xml:space="preserve"> </w:t>
      </w:r>
      <w:r w:rsidR="005375C9" w:rsidRPr="005375C9">
        <w:rPr>
          <w:rFonts w:ascii="Times New Roman" w:hAnsi="Times New Roman"/>
          <w:i/>
          <w:sz w:val="24"/>
          <w:szCs w:val="24"/>
        </w:rPr>
        <w:t>tenella, E.</w:t>
      </w:r>
      <w:r w:rsidR="00574D7C">
        <w:rPr>
          <w:rFonts w:ascii="Times New Roman" w:hAnsi="Times New Roman"/>
          <w:i/>
          <w:sz w:val="24"/>
          <w:szCs w:val="24"/>
        </w:rPr>
        <w:t xml:space="preserve"> </w:t>
      </w:r>
      <w:r w:rsidR="005375C9" w:rsidRPr="005375C9">
        <w:rPr>
          <w:rFonts w:ascii="Times New Roman" w:hAnsi="Times New Roman"/>
          <w:i/>
          <w:sz w:val="24"/>
          <w:szCs w:val="24"/>
        </w:rPr>
        <w:t>necatrix</w:t>
      </w:r>
      <w:r w:rsidR="005375C9">
        <w:rPr>
          <w:rFonts w:ascii="Times New Roman" w:hAnsi="Times New Roman"/>
          <w:sz w:val="24"/>
          <w:szCs w:val="24"/>
        </w:rPr>
        <w:t>) ve hemoraji oluşturmayanlar (</w:t>
      </w:r>
      <w:r w:rsidR="005375C9">
        <w:rPr>
          <w:rFonts w:ascii="Times New Roman" w:hAnsi="Times New Roman"/>
          <w:i/>
          <w:sz w:val="24"/>
          <w:szCs w:val="24"/>
        </w:rPr>
        <w:t>E.</w:t>
      </w:r>
      <w:r w:rsidR="00D538ED">
        <w:rPr>
          <w:rFonts w:ascii="Times New Roman" w:hAnsi="Times New Roman"/>
          <w:i/>
          <w:sz w:val="24"/>
          <w:szCs w:val="24"/>
        </w:rPr>
        <w:t xml:space="preserve"> </w:t>
      </w:r>
      <w:r w:rsidR="005375C9">
        <w:rPr>
          <w:rFonts w:ascii="Times New Roman" w:hAnsi="Times New Roman"/>
          <w:i/>
          <w:sz w:val="24"/>
          <w:szCs w:val="24"/>
        </w:rPr>
        <w:t>maxima, E.</w:t>
      </w:r>
      <w:r w:rsidR="00D538ED">
        <w:rPr>
          <w:rFonts w:ascii="Times New Roman" w:hAnsi="Times New Roman"/>
          <w:i/>
          <w:sz w:val="24"/>
          <w:szCs w:val="24"/>
        </w:rPr>
        <w:t xml:space="preserve"> </w:t>
      </w:r>
      <w:r w:rsidR="005375C9">
        <w:rPr>
          <w:rFonts w:ascii="Times New Roman" w:hAnsi="Times New Roman"/>
          <w:i/>
          <w:sz w:val="24"/>
          <w:szCs w:val="24"/>
        </w:rPr>
        <w:t>brunetti, E.</w:t>
      </w:r>
      <w:r w:rsidR="00D538ED">
        <w:rPr>
          <w:rFonts w:ascii="Times New Roman" w:hAnsi="Times New Roman"/>
          <w:i/>
          <w:sz w:val="24"/>
          <w:szCs w:val="24"/>
        </w:rPr>
        <w:t xml:space="preserve"> </w:t>
      </w:r>
      <w:r w:rsidR="005375C9">
        <w:rPr>
          <w:rFonts w:ascii="Times New Roman" w:hAnsi="Times New Roman"/>
          <w:i/>
          <w:sz w:val="24"/>
          <w:szCs w:val="24"/>
        </w:rPr>
        <w:t xml:space="preserve">mivati, </w:t>
      </w:r>
      <w:r w:rsidR="00574D7C">
        <w:rPr>
          <w:rFonts w:ascii="Times New Roman" w:hAnsi="Times New Roman"/>
          <w:i/>
          <w:sz w:val="24"/>
          <w:szCs w:val="24"/>
        </w:rPr>
        <w:br/>
      </w:r>
      <w:r w:rsidR="005375C9">
        <w:rPr>
          <w:rFonts w:ascii="Times New Roman" w:hAnsi="Times New Roman"/>
          <w:i/>
          <w:sz w:val="24"/>
          <w:szCs w:val="24"/>
        </w:rPr>
        <w:t>E.</w:t>
      </w:r>
      <w:r w:rsidR="00D538ED">
        <w:rPr>
          <w:rFonts w:ascii="Times New Roman" w:hAnsi="Times New Roman"/>
          <w:i/>
          <w:sz w:val="24"/>
          <w:szCs w:val="24"/>
        </w:rPr>
        <w:t xml:space="preserve"> </w:t>
      </w:r>
      <w:r w:rsidR="005375C9">
        <w:rPr>
          <w:rFonts w:ascii="Times New Roman" w:hAnsi="Times New Roman"/>
          <w:i/>
          <w:sz w:val="24"/>
          <w:szCs w:val="24"/>
        </w:rPr>
        <w:t>acervulina, E.</w:t>
      </w:r>
      <w:r w:rsidR="00D538ED">
        <w:rPr>
          <w:rFonts w:ascii="Times New Roman" w:hAnsi="Times New Roman"/>
          <w:i/>
          <w:sz w:val="24"/>
          <w:szCs w:val="24"/>
        </w:rPr>
        <w:t xml:space="preserve"> </w:t>
      </w:r>
      <w:r w:rsidR="005375C9">
        <w:rPr>
          <w:rFonts w:ascii="Times New Roman" w:hAnsi="Times New Roman"/>
          <w:i/>
          <w:sz w:val="24"/>
          <w:szCs w:val="24"/>
        </w:rPr>
        <w:t>mitis, E.</w:t>
      </w:r>
      <w:r w:rsidR="00D538ED">
        <w:rPr>
          <w:rFonts w:ascii="Times New Roman" w:hAnsi="Times New Roman"/>
          <w:i/>
          <w:sz w:val="24"/>
          <w:szCs w:val="24"/>
        </w:rPr>
        <w:t xml:space="preserve"> </w:t>
      </w:r>
      <w:r w:rsidR="005375C9">
        <w:rPr>
          <w:rFonts w:ascii="Times New Roman" w:hAnsi="Times New Roman"/>
          <w:i/>
          <w:sz w:val="24"/>
          <w:szCs w:val="24"/>
        </w:rPr>
        <w:t xml:space="preserve">preacox) </w:t>
      </w:r>
      <w:r w:rsidR="008F5906">
        <w:rPr>
          <w:rFonts w:ascii="Times New Roman" w:hAnsi="Times New Roman"/>
          <w:sz w:val="24"/>
          <w:szCs w:val="24"/>
        </w:rPr>
        <w:t>şeklinde gruplandırılmıştır.</w:t>
      </w:r>
    </w:p>
    <w:p w14:paraId="016B8ED4" w14:textId="2457C458" w:rsidR="00FC76AC" w:rsidRPr="00B63D9F" w:rsidRDefault="00235D90" w:rsidP="0056017F">
      <w:pPr>
        <w:spacing w:after="0" w:line="360" w:lineRule="auto"/>
        <w:ind w:left="216" w:firstLine="492"/>
        <w:jc w:val="both"/>
        <w:rPr>
          <w:rFonts w:ascii="Times New Roman" w:hAnsi="Times New Roman"/>
          <w:sz w:val="24"/>
          <w:szCs w:val="24"/>
        </w:rPr>
      </w:pPr>
      <w:r>
        <w:rPr>
          <w:rFonts w:ascii="Times New Roman" w:hAnsi="Times New Roman"/>
          <w:sz w:val="24"/>
          <w:szCs w:val="24"/>
        </w:rPr>
        <w:t>Sekal coccidiosis’in</w:t>
      </w:r>
      <w:r w:rsidR="00E21837" w:rsidRPr="00DF7255">
        <w:rPr>
          <w:rFonts w:ascii="Times New Roman" w:hAnsi="Times New Roman"/>
          <w:sz w:val="24"/>
          <w:szCs w:val="24"/>
        </w:rPr>
        <w:t xml:space="preserve"> esas etkeni </w:t>
      </w:r>
      <w:r w:rsidR="00E21837" w:rsidRPr="00E21837">
        <w:rPr>
          <w:rFonts w:ascii="Times New Roman" w:hAnsi="Times New Roman"/>
          <w:i/>
          <w:sz w:val="24"/>
          <w:szCs w:val="24"/>
        </w:rPr>
        <w:t>E. tenella</w:t>
      </w:r>
      <w:r w:rsidR="00E21837" w:rsidRPr="00DF7255">
        <w:rPr>
          <w:rFonts w:ascii="Times New Roman" w:hAnsi="Times New Roman"/>
          <w:sz w:val="24"/>
          <w:szCs w:val="24"/>
        </w:rPr>
        <w:t xml:space="preserve"> olup; bunun</w:t>
      </w:r>
      <w:r w:rsidR="00E21837">
        <w:rPr>
          <w:rFonts w:ascii="Times New Roman" w:hAnsi="Times New Roman"/>
          <w:sz w:val="24"/>
          <w:szCs w:val="24"/>
        </w:rPr>
        <w:t xml:space="preserve"> </w:t>
      </w:r>
      <w:r w:rsidR="00E21837" w:rsidRPr="00DF7255">
        <w:rPr>
          <w:rFonts w:ascii="Times New Roman" w:hAnsi="Times New Roman"/>
          <w:sz w:val="24"/>
          <w:szCs w:val="24"/>
        </w:rPr>
        <w:t xml:space="preserve">dışında </w:t>
      </w:r>
      <w:r w:rsidR="00E21837" w:rsidRPr="00E21837">
        <w:rPr>
          <w:rFonts w:ascii="Times New Roman" w:hAnsi="Times New Roman"/>
          <w:i/>
          <w:sz w:val="24"/>
          <w:szCs w:val="24"/>
        </w:rPr>
        <w:t>E. necatrix</w:t>
      </w:r>
      <w:r w:rsidR="00E21837" w:rsidRPr="00DF7255">
        <w:rPr>
          <w:rFonts w:ascii="Times New Roman" w:hAnsi="Times New Roman"/>
          <w:sz w:val="24"/>
          <w:szCs w:val="24"/>
        </w:rPr>
        <w:t xml:space="preserve"> ve </w:t>
      </w:r>
      <w:r w:rsidR="0046645B">
        <w:rPr>
          <w:rFonts w:ascii="Times New Roman" w:hAnsi="Times New Roman"/>
          <w:sz w:val="24"/>
          <w:szCs w:val="24"/>
        </w:rPr>
        <w:br/>
      </w:r>
      <w:r w:rsidR="00E21837" w:rsidRPr="00E21837">
        <w:rPr>
          <w:rFonts w:ascii="Times New Roman" w:hAnsi="Times New Roman"/>
          <w:i/>
          <w:sz w:val="24"/>
          <w:szCs w:val="24"/>
        </w:rPr>
        <w:t xml:space="preserve">E. brunetti </w:t>
      </w:r>
      <w:r w:rsidR="00E21837" w:rsidRPr="00DF7255">
        <w:rPr>
          <w:rFonts w:ascii="Times New Roman" w:hAnsi="Times New Roman"/>
          <w:sz w:val="24"/>
          <w:szCs w:val="24"/>
        </w:rPr>
        <w:t>türlerinin de gametogoni dönemleri sekumda</w:t>
      </w:r>
      <w:r w:rsidR="00E21837">
        <w:rPr>
          <w:rFonts w:ascii="Times New Roman" w:hAnsi="Times New Roman"/>
          <w:sz w:val="24"/>
          <w:szCs w:val="24"/>
        </w:rPr>
        <w:t xml:space="preserve"> geçmektedir (Pellerdy</w:t>
      </w:r>
      <w:r w:rsidR="0075122E">
        <w:rPr>
          <w:rFonts w:ascii="Times New Roman" w:hAnsi="Times New Roman"/>
          <w:sz w:val="24"/>
          <w:szCs w:val="24"/>
        </w:rPr>
        <w:t>, 1965,</w:t>
      </w:r>
      <w:r w:rsidR="00E21837">
        <w:rPr>
          <w:rFonts w:ascii="Times New Roman" w:hAnsi="Times New Roman"/>
          <w:sz w:val="24"/>
          <w:szCs w:val="24"/>
        </w:rPr>
        <w:t xml:space="preserve"> 1974; Levine</w:t>
      </w:r>
      <w:r w:rsidR="0075122E">
        <w:rPr>
          <w:rFonts w:ascii="Times New Roman" w:hAnsi="Times New Roman"/>
          <w:sz w:val="24"/>
          <w:szCs w:val="24"/>
        </w:rPr>
        <w:t>,</w:t>
      </w:r>
      <w:r w:rsidR="00E21837" w:rsidRPr="00DF7255">
        <w:rPr>
          <w:rFonts w:ascii="Times New Roman" w:hAnsi="Times New Roman"/>
          <w:sz w:val="24"/>
          <w:szCs w:val="24"/>
        </w:rPr>
        <w:t xml:space="preserve"> 1985). Beş haftalı</w:t>
      </w:r>
      <w:r w:rsidR="0057032D">
        <w:rPr>
          <w:rFonts w:ascii="Times New Roman" w:hAnsi="Times New Roman"/>
          <w:sz w:val="24"/>
          <w:szCs w:val="24"/>
        </w:rPr>
        <w:t>ktan büyük</w:t>
      </w:r>
      <w:r w:rsidR="00E21837">
        <w:rPr>
          <w:rFonts w:ascii="Times New Roman" w:hAnsi="Times New Roman"/>
          <w:sz w:val="24"/>
          <w:szCs w:val="24"/>
        </w:rPr>
        <w:t xml:space="preserve"> </w:t>
      </w:r>
      <w:r w:rsidR="00E21837" w:rsidRPr="00DF7255">
        <w:rPr>
          <w:rFonts w:ascii="Times New Roman" w:hAnsi="Times New Roman"/>
          <w:sz w:val="24"/>
          <w:szCs w:val="24"/>
        </w:rPr>
        <w:t>civcivlerde gözlenen ince bağırsak coccidiosis’inden birinci de</w:t>
      </w:r>
      <w:r w:rsidR="00E21837">
        <w:rPr>
          <w:rFonts w:ascii="Times New Roman" w:hAnsi="Times New Roman"/>
          <w:sz w:val="24"/>
          <w:szCs w:val="24"/>
        </w:rPr>
        <w:t xml:space="preserve">recede </w:t>
      </w:r>
      <w:r w:rsidR="00E21837" w:rsidRPr="00E21837">
        <w:rPr>
          <w:rFonts w:ascii="Times New Roman" w:hAnsi="Times New Roman"/>
          <w:i/>
          <w:sz w:val="24"/>
          <w:szCs w:val="24"/>
        </w:rPr>
        <w:t>E. necatrix</w:t>
      </w:r>
      <w:r w:rsidR="00E21837" w:rsidRPr="00DF7255">
        <w:rPr>
          <w:rFonts w:ascii="Times New Roman" w:hAnsi="Times New Roman"/>
          <w:sz w:val="24"/>
          <w:szCs w:val="24"/>
        </w:rPr>
        <w:t xml:space="preserve">, ikinci derecede </w:t>
      </w:r>
      <w:r w:rsidR="00E21837" w:rsidRPr="00E21837">
        <w:rPr>
          <w:rFonts w:ascii="Times New Roman" w:hAnsi="Times New Roman"/>
          <w:i/>
          <w:sz w:val="24"/>
          <w:szCs w:val="24"/>
        </w:rPr>
        <w:t>E. maxima</w:t>
      </w:r>
      <w:r w:rsidR="00030298">
        <w:rPr>
          <w:rFonts w:ascii="Times New Roman" w:hAnsi="Times New Roman"/>
          <w:sz w:val="24"/>
          <w:szCs w:val="24"/>
        </w:rPr>
        <w:t xml:space="preserve"> sorumlu olup,</w:t>
      </w:r>
      <w:r w:rsidR="00E21837" w:rsidRPr="00DF7255">
        <w:rPr>
          <w:rFonts w:ascii="Times New Roman" w:hAnsi="Times New Roman"/>
          <w:sz w:val="24"/>
          <w:szCs w:val="24"/>
        </w:rPr>
        <w:t xml:space="preserve"> </w:t>
      </w:r>
      <w:r w:rsidR="0046645B">
        <w:rPr>
          <w:rFonts w:ascii="Times New Roman" w:hAnsi="Times New Roman"/>
          <w:sz w:val="24"/>
          <w:szCs w:val="24"/>
        </w:rPr>
        <w:br/>
      </w:r>
      <w:r w:rsidR="00E21837" w:rsidRPr="0046645B">
        <w:rPr>
          <w:rFonts w:ascii="Times New Roman" w:hAnsi="Times New Roman"/>
          <w:i/>
          <w:sz w:val="24"/>
          <w:szCs w:val="24"/>
        </w:rPr>
        <w:t>E.</w:t>
      </w:r>
      <w:r w:rsidR="00E21837" w:rsidRPr="00E21837">
        <w:rPr>
          <w:rFonts w:ascii="Times New Roman" w:hAnsi="Times New Roman"/>
          <w:i/>
          <w:sz w:val="24"/>
          <w:szCs w:val="24"/>
        </w:rPr>
        <w:t xml:space="preserve"> acervulina, E. mitis, E. mivati, E. praecox</w:t>
      </w:r>
      <w:r w:rsidR="00E21837" w:rsidRPr="00DF7255">
        <w:rPr>
          <w:rFonts w:ascii="Times New Roman" w:hAnsi="Times New Roman"/>
          <w:sz w:val="24"/>
          <w:szCs w:val="24"/>
        </w:rPr>
        <w:t xml:space="preserve"> ve </w:t>
      </w:r>
      <w:r w:rsidR="00E21837" w:rsidRPr="00E21837">
        <w:rPr>
          <w:rFonts w:ascii="Times New Roman" w:hAnsi="Times New Roman"/>
          <w:i/>
          <w:sz w:val="24"/>
          <w:szCs w:val="24"/>
        </w:rPr>
        <w:t>E. hagani</w:t>
      </w:r>
      <w:r w:rsidR="0057032D">
        <w:rPr>
          <w:rFonts w:ascii="Times New Roman" w:hAnsi="Times New Roman"/>
          <w:sz w:val="24"/>
          <w:szCs w:val="24"/>
        </w:rPr>
        <w:t xml:space="preserve"> türleri</w:t>
      </w:r>
      <w:r w:rsidR="00E21837" w:rsidRPr="00DF7255">
        <w:rPr>
          <w:rFonts w:ascii="Times New Roman" w:hAnsi="Times New Roman"/>
          <w:sz w:val="24"/>
          <w:szCs w:val="24"/>
        </w:rPr>
        <w:t xml:space="preserve"> de ince</w:t>
      </w:r>
      <w:r w:rsidR="00E21837">
        <w:rPr>
          <w:rFonts w:ascii="Times New Roman" w:hAnsi="Times New Roman"/>
          <w:sz w:val="24"/>
          <w:szCs w:val="24"/>
        </w:rPr>
        <w:t xml:space="preserve"> </w:t>
      </w:r>
      <w:r w:rsidR="00E21837" w:rsidRPr="00DF7255">
        <w:rPr>
          <w:rFonts w:ascii="Times New Roman" w:hAnsi="Times New Roman"/>
          <w:sz w:val="24"/>
          <w:szCs w:val="24"/>
        </w:rPr>
        <w:t>bağırsaklara yerleş</w:t>
      </w:r>
      <w:r w:rsidR="00E21837">
        <w:rPr>
          <w:rFonts w:ascii="Times New Roman" w:hAnsi="Times New Roman"/>
          <w:sz w:val="24"/>
          <w:szCs w:val="24"/>
        </w:rPr>
        <w:t>mektedir (Pellerdy</w:t>
      </w:r>
      <w:r w:rsidR="0075122E">
        <w:rPr>
          <w:rFonts w:ascii="Times New Roman" w:hAnsi="Times New Roman"/>
          <w:sz w:val="24"/>
          <w:szCs w:val="24"/>
        </w:rPr>
        <w:t>, 1965;</w:t>
      </w:r>
      <w:r w:rsidR="00E21837" w:rsidRPr="00DF7255">
        <w:rPr>
          <w:rFonts w:ascii="Times New Roman" w:hAnsi="Times New Roman"/>
          <w:sz w:val="24"/>
          <w:szCs w:val="24"/>
        </w:rPr>
        <w:t xml:space="preserve"> 1974). Rektum coccidiosis’inin</w:t>
      </w:r>
      <w:r w:rsidR="00E21837">
        <w:rPr>
          <w:rFonts w:ascii="Times New Roman" w:hAnsi="Times New Roman"/>
          <w:sz w:val="24"/>
          <w:szCs w:val="24"/>
        </w:rPr>
        <w:t xml:space="preserve"> </w:t>
      </w:r>
      <w:r w:rsidR="00E21837" w:rsidRPr="00DF7255">
        <w:rPr>
          <w:rFonts w:ascii="Times New Roman" w:hAnsi="Times New Roman"/>
          <w:sz w:val="24"/>
          <w:szCs w:val="24"/>
        </w:rPr>
        <w:t xml:space="preserve">etkeni ise </w:t>
      </w:r>
      <w:r w:rsidR="00E21837" w:rsidRPr="00E21837">
        <w:rPr>
          <w:rFonts w:ascii="Times New Roman" w:hAnsi="Times New Roman"/>
          <w:i/>
          <w:sz w:val="24"/>
          <w:szCs w:val="24"/>
        </w:rPr>
        <w:t>E. brunetti</w:t>
      </w:r>
      <w:r w:rsidR="00E21837" w:rsidRPr="00DF7255">
        <w:rPr>
          <w:rFonts w:ascii="Times New Roman" w:hAnsi="Times New Roman"/>
          <w:sz w:val="24"/>
          <w:szCs w:val="24"/>
        </w:rPr>
        <w:t>’dir (Da</w:t>
      </w:r>
      <w:r w:rsidR="0075122E">
        <w:rPr>
          <w:rFonts w:ascii="Times New Roman" w:hAnsi="Times New Roman"/>
          <w:sz w:val="24"/>
          <w:szCs w:val="24"/>
        </w:rPr>
        <w:t>vies ve ark,</w:t>
      </w:r>
      <w:r w:rsidR="00E21837">
        <w:rPr>
          <w:rFonts w:ascii="Times New Roman" w:hAnsi="Times New Roman"/>
          <w:sz w:val="24"/>
          <w:szCs w:val="24"/>
        </w:rPr>
        <w:t xml:space="preserve"> 1963, Hiepe ve Jungman</w:t>
      </w:r>
      <w:r w:rsidR="0075122E">
        <w:rPr>
          <w:rFonts w:ascii="Times New Roman" w:hAnsi="Times New Roman"/>
          <w:sz w:val="24"/>
          <w:szCs w:val="24"/>
        </w:rPr>
        <w:t>, 1983;</w:t>
      </w:r>
      <w:r w:rsidR="00E21837">
        <w:rPr>
          <w:rFonts w:ascii="Times New Roman" w:hAnsi="Times New Roman"/>
          <w:sz w:val="24"/>
          <w:szCs w:val="24"/>
        </w:rPr>
        <w:t xml:space="preserve"> Pellerdy</w:t>
      </w:r>
      <w:r w:rsidR="0075122E">
        <w:rPr>
          <w:rFonts w:ascii="Times New Roman" w:hAnsi="Times New Roman"/>
          <w:sz w:val="24"/>
          <w:szCs w:val="24"/>
        </w:rPr>
        <w:t>,</w:t>
      </w:r>
      <w:r w:rsidR="00E21837" w:rsidRPr="00DF7255">
        <w:rPr>
          <w:rFonts w:ascii="Times New Roman" w:hAnsi="Times New Roman"/>
          <w:sz w:val="24"/>
          <w:szCs w:val="24"/>
        </w:rPr>
        <w:t xml:space="preserve"> 1974).</w:t>
      </w:r>
      <w:r w:rsidR="00A062A3">
        <w:rPr>
          <w:rFonts w:ascii="Times New Roman" w:hAnsi="Times New Roman"/>
          <w:sz w:val="24"/>
          <w:szCs w:val="24"/>
        </w:rPr>
        <w:t xml:space="preserve"> </w:t>
      </w:r>
    </w:p>
    <w:p w14:paraId="0A5D1517" w14:textId="374F3386" w:rsidR="00FC76AC" w:rsidRDefault="00FC76AC" w:rsidP="0056017F">
      <w:pPr>
        <w:spacing w:after="0" w:line="360" w:lineRule="auto"/>
        <w:ind w:left="216" w:firstLine="492"/>
        <w:jc w:val="both"/>
        <w:rPr>
          <w:rFonts w:ascii="Times New Roman" w:hAnsi="Times New Roman"/>
          <w:sz w:val="24"/>
          <w:szCs w:val="24"/>
        </w:rPr>
      </w:pPr>
      <w:r>
        <w:rPr>
          <w:rFonts w:ascii="Times New Roman" w:hAnsi="Times New Roman"/>
          <w:sz w:val="24"/>
          <w:szCs w:val="24"/>
        </w:rPr>
        <w:lastRenderedPageBreak/>
        <w:t>Klinik belirtilerin ortaya çıkmasında etkenin patojenitesi, alınan ookist sayısı, etkene maruz kalınan süre, şizont veya merozoit nesilleri ve her şizont içindeki merozoit sayısı, etkenin yerleştiği doku veya organın fonksiyonel önemi, hayvan yaşı, ırkı ve bağışıklık durumu, reenfeksiyon zamanı ve şiddeti önemli rol oynamaktadır (Le</w:t>
      </w:r>
      <w:r w:rsidR="0013198E">
        <w:rPr>
          <w:rFonts w:ascii="Times New Roman" w:hAnsi="Times New Roman"/>
          <w:sz w:val="24"/>
          <w:szCs w:val="24"/>
        </w:rPr>
        <w:t>vine</w:t>
      </w:r>
      <w:r w:rsidR="0075122E">
        <w:rPr>
          <w:rFonts w:ascii="Times New Roman" w:hAnsi="Times New Roman"/>
          <w:sz w:val="24"/>
          <w:szCs w:val="24"/>
        </w:rPr>
        <w:t>, 1985; Mimioğlu ve ark,</w:t>
      </w:r>
      <w:r w:rsidR="0013198E">
        <w:rPr>
          <w:rFonts w:ascii="Times New Roman" w:hAnsi="Times New Roman"/>
          <w:sz w:val="24"/>
          <w:szCs w:val="24"/>
        </w:rPr>
        <w:t xml:space="preserve"> 1979</w:t>
      </w:r>
      <w:r>
        <w:rPr>
          <w:rFonts w:ascii="Times New Roman" w:hAnsi="Times New Roman"/>
          <w:sz w:val="24"/>
          <w:szCs w:val="24"/>
        </w:rPr>
        <w:t>).</w:t>
      </w:r>
    </w:p>
    <w:p w14:paraId="2F62D976" w14:textId="10C9AA51" w:rsidR="00342AEE" w:rsidRDefault="00272BB1" w:rsidP="0056017F">
      <w:pPr>
        <w:spacing w:after="0" w:line="360" w:lineRule="auto"/>
        <w:ind w:left="216" w:firstLine="492"/>
        <w:jc w:val="both"/>
        <w:rPr>
          <w:rFonts w:ascii="Times New Roman" w:hAnsi="Times New Roman"/>
          <w:sz w:val="24"/>
          <w:szCs w:val="24"/>
        </w:rPr>
      </w:pPr>
      <w:r w:rsidRPr="00272BB1">
        <w:rPr>
          <w:rFonts w:ascii="Times New Roman" w:hAnsi="Times New Roman"/>
          <w:sz w:val="24"/>
          <w:szCs w:val="24"/>
        </w:rPr>
        <w:t>Tavuklarda coccidiosis a</w:t>
      </w:r>
      <w:r w:rsidR="00673577">
        <w:rPr>
          <w:rFonts w:ascii="Times New Roman" w:hAnsi="Times New Roman"/>
          <w:sz w:val="24"/>
          <w:szCs w:val="24"/>
        </w:rPr>
        <w:t>kut veya kronik olarak seyretmekte olup, a</w:t>
      </w:r>
      <w:r w:rsidRPr="00272BB1">
        <w:rPr>
          <w:rFonts w:ascii="Times New Roman" w:hAnsi="Times New Roman"/>
          <w:sz w:val="24"/>
          <w:szCs w:val="24"/>
        </w:rPr>
        <w:t>kut seyir</w:t>
      </w:r>
      <w:r>
        <w:rPr>
          <w:rFonts w:ascii="Times New Roman" w:hAnsi="Times New Roman"/>
          <w:sz w:val="24"/>
          <w:szCs w:val="24"/>
        </w:rPr>
        <w:t xml:space="preserve"> </w:t>
      </w:r>
      <w:r w:rsidR="00F355C3">
        <w:rPr>
          <w:rFonts w:ascii="Times New Roman" w:hAnsi="Times New Roman"/>
          <w:sz w:val="24"/>
          <w:szCs w:val="24"/>
        </w:rPr>
        <w:t>birkaç gü</w:t>
      </w:r>
      <w:r w:rsidR="00342AEE">
        <w:rPr>
          <w:rFonts w:ascii="Times New Roman" w:hAnsi="Times New Roman"/>
          <w:sz w:val="24"/>
          <w:szCs w:val="24"/>
        </w:rPr>
        <w:t>nden 2</w:t>
      </w:r>
      <w:r>
        <w:rPr>
          <w:rFonts w:ascii="Times New Roman" w:hAnsi="Times New Roman"/>
          <w:sz w:val="24"/>
          <w:szCs w:val="24"/>
        </w:rPr>
        <w:t xml:space="preserve">-3 </w:t>
      </w:r>
      <w:r w:rsidRPr="00272BB1">
        <w:rPr>
          <w:rFonts w:ascii="Times New Roman" w:hAnsi="Times New Roman"/>
          <w:sz w:val="24"/>
          <w:szCs w:val="24"/>
        </w:rPr>
        <w:t xml:space="preserve">haftaya </w:t>
      </w:r>
      <w:r w:rsidR="00EC346A">
        <w:rPr>
          <w:rFonts w:ascii="Times New Roman" w:hAnsi="Times New Roman"/>
          <w:sz w:val="24"/>
          <w:szCs w:val="24"/>
        </w:rPr>
        <w:t>kadar seyreden ve civcivlerde gö</w:t>
      </w:r>
      <w:r w:rsidR="00F355C3">
        <w:rPr>
          <w:rFonts w:ascii="Times New Roman" w:hAnsi="Times New Roman"/>
          <w:sz w:val="24"/>
          <w:szCs w:val="24"/>
        </w:rPr>
        <w:t>rü</w:t>
      </w:r>
      <w:r w:rsidRPr="00272BB1">
        <w:rPr>
          <w:rFonts w:ascii="Times New Roman" w:hAnsi="Times New Roman"/>
          <w:sz w:val="24"/>
          <w:szCs w:val="24"/>
        </w:rPr>
        <w:t>len formudur.</w:t>
      </w:r>
      <w:r>
        <w:rPr>
          <w:rFonts w:ascii="Times New Roman" w:hAnsi="Times New Roman"/>
          <w:sz w:val="24"/>
          <w:szCs w:val="24"/>
        </w:rPr>
        <w:t xml:space="preserve"> </w:t>
      </w:r>
      <w:r w:rsidR="00673577">
        <w:rPr>
          <w:rFonts w:ascii="Times New Roman" w:hAnsi="Times New Roman"/>
          <w:sz w:val="24"/>
          <w:szCs w:val="24"/>
        </w:rPr>
        <w:t>Enfeksiyona yakalanan</w:t>
      </w:r>
      <w:r w:rsidRPr="00272BB1">
        <w:rPr>
          <w:rFonts w:ascii="Times New Roman" w:hAnsi="Times New Roman"/>
          <w:sz w:val="24"/>
          <w:szCs w:val="24"/>
        </w:rPr>
        <w:t xml:space="preserve"> civcivler iştahsı</w:t>
      </w:r>
      <w:r>
        <w:rPr>
          <w:rFonts w:ascii="Times New Roman" w:hAnsi="Times New Roman"/>
          <w:sz w:val="24"/>
          <w:szCs w:val="24"/>
        </w:rPr>
        <w:t xml:space="preserve">z, </w:t>
      </w:r>
      <w:r w:rsidR="00F355C3">
        <w:rPr>
          <w:rFonts w:ascii="Times New Roman" w:hAnsi="Times New Roman"/>
          <w:sz w:val="24"/>
          <w:szCs w:val="24"/>
        </w:rPr>
        <w:t>tü</w:t>
      </w:r>
      <w:r w:rsidRPr="00272BB1">
        <w:rPr>
          <w:rFonts w:ascii="Times New Roman" w:hAnsi="Times New Roman"/>
          <w:sz w:val="24"/>
          <w:szCs w:val="24"/>
        </w:rPr>
        <w:t>yleri dağını</w:t>
      </w:r>
      <w:r w:rsidR="00EC346A">
        <w:rPr>
          <w:rFonts w:ascii="Times New Roman" w:hAnsi="Times New Roman"/>
          <w:sz w:val="24"/>
          <w:szCs w:val="24"/>
        </w:rPr>
        <w:t>k ve mat olup,</w:t>
      </w:r>
      <w:r w:rsidRPr="00272BB1">
        <w:rPr>
          <w:rFonts w:ascii="Times New Roman" w:hAnsi="Times New Roman"/>
          <w:sz w:val="24"/>
          <w:szCs w:val="24"/>
        </w:rPr>
        <w:t xml:space="preserve"> kloakaları dışkıyla</w:t>
      </w:r>
      <w:r>
        <w:rPr>
          <w:rFonts w:ascii="Times New Roman" w:hAnsi="Times New Roman"/>
          <w:sz w:val="24"/>
          <w:szCs w:val="24"/>
        </w:rPr>
        <w:t xml:space="preserve"> </w:t>
      </w:r>
      <w:r w:rsidRPr="00272BB1">
        <w:rPr>
          <w:rFonts w:ascii="Times New Roman" w:hAnsi="Times New Roman"/>
          <w:sz w:val="24"/>
          <w:szCs w:val="24"/>
        </w:rPr>
        <w:t xml:space="preserve">kirlenmiş </w:t>
      </w:r>
      <w:r w:rsidR="00EC346A">
        <w:rPr>
          <w:rFonts w:ascii="Times New Roman" w:hAnsi="Times New Roman"/>
          <w:sz w:val="24"/>
          <w:szCs w:val="24"/>
        </w:rPr>
        <w:t>ve tü</w:t>
      </w:r>
      <w:r w:rsidRPr="00272BB1">
        <w:rPr>
          <w:rFonts w:ascii="Times New Roman" w:hAnsi="Times New Roman"/>
          <w:sz w:val="24"/>
          <w:szCs w:val="24"/>
        </w:rPr>
        <w:t>yleri birbirine yapışmıştı</w:t>
      </w:r>
      <w:r>
        <w:rPr>
          <w:rFonts w:ascii="Times New Roman" w:hAnsi="Times New Roman"/>
          <w:sz w:val="24"/>
          <w:szCs w:val="24"/>
        </w:rPr>
        <w:t xml:space="preserve">r. </w:t>
      </w:r>
      <w:r w:rsidRPr="00272BB1">
        <w:rPr>
          <w:rFonts w:ascii="Times New Roman" w:hAnsi="Times New Roman"/>
          <w:sz w:val="24"/>
          <w:szCs w:val="24"/>
        </w:rPr>
        <w:t>Enfekte etkenin türüne göre dışkı</w:t>
      </w:r>
      <w:r>
        <w:rPr>
          <w:rFonts w:ascii="Times New Roman" w:hAnsi="Times New Roman"/>
          <w:sz w:val="24"/>
          <w:szCs w:val="24"/>
        </w:rPr>
        <w:t xml:space="preserve"> </w:t>
      </w:r>
      <w:r w:rsidRPr="00272BB1">
        <w:rPr>
          <w:rFonts w:ascii="Times New Roman" w:hAnsi="Times New Roman"/>
          <w:sz w:val="24"/>
          <w:szCs w:val="24"/>
        </w:rPr>
        <w:t>kanlı olabilmektedir, ib</w:t>
      </w:r>
      <w:r>
        <w:rPr>
          <w:rFonts w:ascii="Times New Roman" w:hAnsi="Times New Roman"/>
          <w:sz w:val="24"/>
          <w:szCs w:val="24"/>
        </w:rPr>
        <w:t xml:space="preserve">ik ve mukozalar ise solgun renk </w:t>
      </w:r>
      <w:r w:rsidRPr="00272BB1">
        <w:rPr>
          <w:rFonts w:ascii="Times New Roman" w:hAnsi="Times New Roman"/>
          <w:sz w:val="24"/>
          <w:szCs w:val="24"/>
        </w:rPr>
        <w:t>almıştır. Kanat ve</w:t>
      </w:r>
      <w:r>
        <w:rPr>
          <w:rFonts w:ascii="Times New Roman" w:hAnsi="Times New Roman"/>
          <w:sz w:val="24"/>
          <w:szCs w:val="24"/>
        </w:rPr>
        <w:t xml:space="preserve"> </w:t>
      </w:r>
      <w:r w:rsidRPr="00272BB1">
        <w:rPr>
          <w:rFonts w:ascii="Times New Roman" w:hAnsi="Times New Roman"/>
          <w:sz w:val="24"/>
          <w:szCs w:val="24"/>
        </w:rPr>
        <w:t>baca</w:t>
      </w:r>
      <w:r w:rsidR="00673577">
        <w:rPr>
          <w:rFonts w:ascii="Times New Roman" w:hAnsi="Times New Roman"/>
          <w:sz w:val="24"/>
          <w:szCs w:val="24"/>
        </w:rPr>
        <w:t>klarda felçler meydana gelebilmektedir</w:t>
      </w:r>
      <w:r w:rsidRPr="00272BB1">
        <w:rPr>
          <w:rFonts w:ascii="Times New Roman" w:hAnsi="Times New Roman"/>
          <w:sz w:val="24"/>
          <w:szCs w:val="24"/>
        </w:rPr>
        <w:t>. Ha</w:t>
      </w:r>
      <w:r w:rsidR="00F355C3">
        <w:rPr>
          <w:rFonts w:ascii="Times New Roman" w:hAnsi="Times New Roman"/>
          <w:sz w:val="24"/>
          <w:szCs w:val="24"/>
        </w:rPr>
        <w:t>stalık başladıktan sonra 2-5 gü</w:t>
      </w:r>
      <w:r w:rsidRPr="00272BB1">
        <w:rPr>
          <w:rFonts w:ascii="Times New Roman" w:hAnsi="Times New Roman"/>
          <w:sz w:val="24"/>
          <w:szCs w:val="24"/>
        </w:rPr>
        <w:t>n</w:t>
      </w:r>
      <w:r w:rsidR="00342AEE">
        <w:rPr>
          <w:rFonts w:ascii="Times New Roman" w:hAnsi="Times New Roman"/>
          <w:sz w:val="24"/>
          <w:szCs w:val="24"/>
        </w:rPr>
        <w:t xml:space="preserve"> </w:t>
      </w:r>
      <w:r w:rsidR="00F355C3">
        <w:rPr>
          <w:rFonts w:ascii="Times New Roman" w:hAnsi="Times New Roman"/>
          <w:sz w:val="24"/>
          <w:szCs w:val="24"/>
        </w:rPr>
        <w:t>içinde ölü</w:t>
      </w:r>
      <w:r w:rsidR="00342AEE" w:rsidRPr="00342AEE">
        <w:rPr>
          <w:rFonts w:ascii="Times New Roman" w:hAnsi="Times New Roman"/>
          <w:sz w:val="24"/>
          <w:szCs w:val="24"/>
        </w:rPr>
        <w:t>m gerçekleş</w:t>
      </w:r>
      <w:r w:rsidR="00F355C3">
        <w:rPr>
          <w:rFonts w:ascii="Times New Roman" w:hAnsi="Times New Roman"/>
          <w:sz w:val="24"/>
          <w:szCs w:val="24"/>
        </w:rPr>
        <w:t>ir ve ölü</w:t>
      </w:r>
      <w:r w:rsidR="00673577">
        <w:rPr>
          <w:rFonts w:ascii="Times New Roman" w:hAnsi="Times New Roman"/>
          <w:sz w:val="24"/>
          <w:szCs w:val="24"/>
        </w:rPr>
        <w:t>m oranı %50-70 arasında değişmektedir</w:t>
      </w:r>
      <w:r w:rsidR="00342AEE" w:rsidRPr="00342AEE">
        <w:rPr>
          <w:rFonts w:ascii="Times New Roman" w:hAnsi="Times New Roman"/>
          <w:sz w:val="24"/>
          <w:szCs w:val="24"/>
        </w:rPr>
        <w:t xml:space="preserve">. </w:t>
      </w:r>
      <w:r w:rsidR="00673577">
        <w:rPr>
          <w:rFonts w:ascii="Times New Roman" w:hAnsi="Times New Roman"/>
          <w:sz w:val="24"/>
          <w:szCs w:val="24"/>
        </w:rPr>
        <w:t>Enfeksiyon d</w:t>
      </w:r>
      <w:r w:rsidR="00342AEE" w:rsidRPr="00342AEE">
        <w:rPr>
          <w:rFonts w:ascii="Times New Roman" w:hAnsi="Times New Roman"/>
          <w:sz w:val="24"/>
          <w:szCs w:val="24"/>
        </w:rPr>
        <w:t>aha yaşlı</w:t>
      </w:r>
      <w:r w:rsidR="00342AEE">
        <w:rPr>
          <w:rFonts w:ascii="Times New Roman" w:hAnsi="Times New Roman"/>
          <w:sz w:val="24"/>
          <w:szCs w:val="24"/>
        </w:rPr>
        <w:t xml:space="preserve"> tavuklarda ise </w:t>
      </w:r>
      <w:r w:rsidR="00673577">
        <w:rPr>
          <w:rFonts w:ascii="Times New Roman" w:hAnsi="Times New Roman"/>
          <w:sz w:val="24"/>
          <w:szCs w:val="24"/>
        </w:rPr>
        <w:t>kronik seyretmektedir</w:t>
      </w:r>
      <w:r w:rsidR="00342AEE" w:rsidRPr="00342AEE">
        <w:rPr>
          <w:rFonts w:ascii="Times New Roman" w:hAnsi="Times New Roman"/>
          <w:sz w:val="24"/>
          <w:szCs w:val="24"/>
        </w:rPr>
        <w:t xml:space="preserve">. Buna bağlı </w:t>
      </w:r>
      <w:r w:rsidR="00EC346A">
        <w:rPr>
          <w:rFonts w:ascii="Times New Roman" w:hAnsi="Times New Roman"/>
          <w:sz w:val="24"/>
          <w:szCs w:val="24"/>
        </w:rPr>
        <w:t>olarak</w:t>
      </w:r>
      <w:r w:rsidR="00342AEE" w:rsidRPr="00342AEE">
        <w:rPr>
          <w:rFonts w:ascii="Times New Roman" w:hAnsi="Times New Roman"/>
          <w:sz w:val="24"/>
          <w:szCs w:val="24"/>
        </w:rPr>
        <w:t xml:space="preserve"> zayıflık, yumurta veriminde</w:t>
      </w:r>
      <w:r w:rsidR="00342AEE">
        <w:rPr>
          <w:rFonts w:ascii="Times New Roman" w:hAnsi="Times New Roman"/>
          <w:sz w:val="24"/>
          <w:szCs w:val="24"/>
        </w:rPr>
        <w:t xml:space="preserve"> </w:t>
      </w:r>
      <w:r w:rsidR="00F355C3">
        <w:rPr>
          <w:rFonts w:ascii="Times New Roman" w:hAnsi="Times New Roman"/>
          <w:sz w:val="24"/>
          <w:szCs w:val="24"/>
        </w:rPr>
        <w:t>azalma olmakta, ölü</w:t>
      </w:r>
      <w:r w:rsidR="00342AEE">
        <w:rPr>
          <w:rFonts w:ascii="Times New Roman" w:hAnsi="Times New Roman"/>
          <w:sz w:val="24"/>
          <w:szCs w:val="24"/>
        </w:rPr>
        <w:t xml:space="preserve">m ise </w:t>
      </w:r>
      <w:r w:rsidR="00EC346A">
        <w:rPr>
          <w:rFonts w:ascii="Times New Roman" w:hAnsi="Times New Roman"/>
          <w:sz w:val="24"/>
          <w:szCs w:val="24"/>
        </w:rPr>
        <w:t>nadir</w:t>
      </w:r>
      <w:r w:rsidR="00673577">
        <w:rPr>
          <w:rFonts w:ascii="Times New Roman" w:hAnsi="Times New Roman"/>
          <w:sz w:val="24"/>
          <w:szCs w:val="24"/>
        </w:rPr>
        <w:t xml:space="preserve"> olarak görülmekte</w:t>
      </w:r>
      <w:r w:rsidR="00EC346A">
        <w:rPr>
          <w:rFonts w:ascii="Times New Roman" w:hAnsi="Times New Roman"/>
          <w:sz w:val="24"/>
          <w:szCs w:val="24"/>
        </w:rPr>
        <w:t>dir</w:t>
      </w:r>
      <w:r w:rsidR="00342AEE" w:rsidRPr="00342AEE">
        <w:rPr>
          <w:rFonts w:ascii="Times New Roman" w:hAnsi="Times New Roman"/>
          <w:sz w:val="24"/>
          <w:szCs w:val="24"/>
        </w:rPr>
        <w:t xml:space="preserve"> (Mimioğ</w:t>
      </w:r>
      <w:r w:rsidR="0075122E">
        <w:rPr>
          <w:rFonts w:ascii="Times New Roman" w:hAnsi="Times New Roman"/>
          <w:sz w:val="24"/>
          <w:szCs w:val="24"/>
        </w:rPr>
        <w:t xml:space="preserve">lu ve ark, 1979). </w:t>
      </w:r>
      <w:r w:rsidR="00342AEE" w:rsidRPr="00342AEE">
        <w:rPr>
          <w:rFonts w:ascii="Times New Roman" w:hAnsi="Times New Roman"/>
          <w:sz w:val="24"/>
          <w:szCs w:val="24"/>
        </w:rPr>
        <w:t xml:space="preserve">Bazı </w:t>
      </w:r>
      <w:r w:rsidR="00342AEE" w:rsidRPr="00EC346A">
        <w:rPr>
          <w:rFonts w:ascii="Times New Roman" w:hAnsi="Times New Roman"/>
          <w:i/>
          <w:sz w:val="24"/>
          <w:szCs w:val="24"/>
        </w:rPr>
        <w:t>Eimeria</w:t>
      </w:r>
      <w:r w:rsidR="00F355C3">
        <w:rPr>
          <w:rFonts w:ascii="Times New Roman" w:hAnsi="Times New Roman"/>
          <w:sz w:val="24"/>
          <w:szCs w:val="24"/>
        </w:rPr>
        <w:t xml:space="preserve"> tü</w:t>
      </w:r>
      <w:r w:rsidR="00342AEE" w:rsidRPr="00342AEE">
        <w:rPr>
          <w:rFonts w:ascii="Times New Roman" w:hAnsi="Times New Roman"/>
          <w:sz w:val="24"/>
          <w:szCs w:val="24"/>
        </w:rPr>
        <w:t>rleri</w:t>
      </w:r>
      <w:r w:rsidR="00342AEE">
        <w:rPr>
          <w:rFonts w:ascii="Times New Roman" w:hAnsi="Times New Roman"/>
          <w:sz w:val="24"/>
          <w:szCs w:val="24"/>
        </w:rPr>
        <w:t xml:space="preserve"> </w:t>
      </w:r>
      <w:r w:rsidR="00342AEE" w:rsidRPr="00342AEE">
        <w:rPr>
          <w:rFonts w:ascii="Times New Roman" w:hAnsi="Times New Roman"/>
          <w:sz w:val="24"/>
          <w:szCs w:val="24"/>
        </w:rPr>
        <w:t>(</w:t>
      </w:r>
      <w:r w:rsidR="00342AEE" w:rsidRPr="00EC346A">
        <w:rPr>
          <w:rFonts w:ascii="Times New Roman" w:hAnsi="Times New Roman"/>
          <w:i/>
          <w:sz w:val="24"/>
          <w:szCs w:val="24"/>
        </w:rPr>
        <w:t>E. tenella ve E. necatrix</w:t>
      </w:r>
      <w:r w:rsidR="00342AEE">
        <w:rPr>
          <w:rFonts w:ascii="Times New Roman" w:hAnsi="Times New Roman"/>
          <w:sz w:val="24"/>
          <w:szCs w:val="24"/>
        </w:rPr>
        <w:t xml:space="preserve">) klinik </w:t>
      </w:r>
      <w:r w:rsidR="00342AEE" w:rsidRPr="00342AEE">
        <w:rPr>
          <w:rFonts w:ascii="Times New Roman" w:hAnsi="Times New Roman"/>
          <w:sz w:val="24"/>
          <w:szCs w:val="24"/>
        </w:rPr>
        <w:t>coccidiosis’e sebep olarak kanlı ishal, ağırlık</w:t>
      </w:r>
      <w:r w:rsidR="00342AEE">
        <w:rPr>
          <w:rFonts w:ascii="Times New Roman" w:hAnsi="Times New Roman"/>
          <w:sz w:val="24"/>
          <w:szCs w:val="24"/>
        </w:rPr>
        <w:t xml:space="preserve"> </w:t>
      </w:r>
      <w:r w:rsidR="00342AEE" w:rsidRPr="00342AEE">
        <w:rPr>
          <w:rFonts w:ascii="Times New Roman" w:hAnsi="Times New Roman"/>
          <w:sz w:val="24"/>
          <w:szCs w:val="24"/>
        </w:rPr>
        <w:t xml:space="preserve">kaybı </w:t>
      </w:r>
      <w:r w:rsidR="00EC346A">
        <w:rPr>
          <w:rFonts w:ascii="Times New Roman" w:hAnsi="Times New Roman"/>
          <w:sz w:val="24"/>
          <w:szCs w:val="24"/>
        </w:rPr>
        <w:t>ve ö</w:t>
      </w:r>
      <w:r w:rsidR="00673577">
        <w:rPr>
          <w:rFonts w:ascii="Times New Roman" w:hAnsi="Times New Roman"/>
          <w:sz w:val="24"/>
          <w:szCs w:val="24"/>
        </w:rPr>
        <w:t>lüme sebep olurken</w:t>
      </w:r>
      <w:r w:rsidR="00EC346A">
        <w:rPr>
          <w:rFonts w:ascii="Times New Roman" w:hAnsi="Times New Roman"/>
          <w:sz w:val="24"/>
          <w:szCs w:val="24"/>
        </w:rPr>
        <w:t xml:space="preserve">, </w:t>
      </w:r>
      <w:r w:rsidR="00342AEE" w:rsidRPr="00342AEE">
        <w:rPr>
          <w:rFonts w:ascii="Times New Roman" w:hAnsi="Times New Roman"/>
          <w:sz w:val="24"/>
          <w:szCs w:val="24"/>
        </w:rPr>
        <w:t>diğ</w:t>
      </w:r>
      <w:r w:rsidR="00342AEE">
        <w:rPr>
          <w:rFonts w:ascii="Times New Roman" w:hAnsi="Times New Roman"/>
          <w:sz w:val="24"/>
          <w:szCs w:val="24"/>
        </w:rPr>
        <w:t xml:space="preserve">er türler </w:t>
      </w:r>
      <w:r w:rsidR="00342AEE" w:rsidRPr="00342AEE">
        <w:rPr>
          <w:rFonts w:ascii="Times New Roman" w:hAnsi="Times New Roman"/>
          <w:sz w:val="24"/>
          <w:szCs w:val="24"/>
        </w:rPr>
        <w:t>subklinik coccidiosis’e bağlı</w:t>
      </w:r>
      <w:r w:rsidR="00342AEE">
        <w:rPr>
          <w:rFonts w:ascii="Times New Roman" w:hAnsi="Times New Roman"/>
          <w:sz w:val="24"/>
          <w:szCs w:val="24"/>
        </w:rPr>
        <w:t xml:space="preserve"> </w:t>
      </w:r>
      <w:r w:rsidR="00342AEE" w:rsidRPr="00342AEE">
        <w:rPr>
          <w:rFonts w:ascii="Times New Roman" w:hAnsi="Times New Roman"/>
          <w:sz w:val="24"/>
          <w:szCs w:val="24"/>
        </w:rPr>
        <w:t>olarak göze çarpan b</w:t>
      </w:r>
      <w:r w:rsidR="00EC346A">
        <w:rPr>
          <w:rFonts w:ascii="Times New Roman" w:hAnsi="Times New Roman"/>
          <w:sz w:val="24"/>
          <w:szCs w:val="24"/>
        </w:rPr>
        <w:t>üyüme ve ü</w:t>
      </w:r>
      <w:r w:rsidR="00342AEE" w:rsidRPr="00342AEE">
        <w:rPr>
          <w:rFonts w:ascii="Times New Roman" w:hAnsi="Times New Roman"/>
          <w:sz w:val="24"/>
          <w:szCs w:val="24"/>
        </w:rPr>
        <w:t>reme kaybı</w:t>
      </w:r>
      <w:r w:rsidR="00673577">
        <w:rPr>
          <w:rFonts w:ascii="Times New Roman" w:hAnsi="Times New Roman"/>
          <w:sz w:val="24"/>
          <w:szCs w:val="24"/>
        </w:rPr>
        <w:t>na neden olmaktadırlar</w:t>
      </w:r>
      <w:r w:rsidR="00342AEE">
        <w:rPr>
          <w:rFonts w:ascii="Times New Roman" w:hAnsi="Times New Roman"/>
          <w:sz w:val="24"/>
          <w:szCs w:val="24"/>
        </w:rPr>
        <w:t xml:space="preserve"> (Kaufmann</w:t>
      </w:r>
      <w:r w:rsidR="0075122E">
        <w:rPr>
          <w:rFonts w:ascii="Times New Roman" w:hAnsi="Times New Roman"/>
          <w:sz w:val="24"/>
          <w:szCs w:val="24"/>
        </w:rPr>
        <w:t>,</w:t>
      </w:r>
      <w:r w:rsidR="00342AEE">
        <w:rPr>
          <w:rFonts w:ascii="Times New Roman" w:hAnsi="Times New Roman"/>
          <w:sz w:val="24"/>
          <w:szCs w:val="24"/>
        </w:rPr>
        <w:t xml:space="preserve"> </w:t>
      </w:r>
      <w:r w:rsidR="00342AEE" w:rsidRPr="00342AEE">
        <w:rPr>
          <w:rFonts w:ascii="Times New Roman" w:hAnsi="Times New Roman"/>
          <w:sz w:val="24"/>
          <w:szCs w:val="24"/>
        </w:rPr>
        <w:t>1996).</w:t>
      </w:r>
    </w:p>
    <w:p w14:paraId="7BCC6012" w14:textId="72D788AD" w:rsidR="00342AEE" w:rsidRPr="00342AEE" w:rsidRDefault="00342AEE" w:rsidP="0056017F">
      <w:pPr>
        <w:spacing w:after="0" w:line="360" w:lineRule="auto"/>
        <w:ind w:left="216" w:firstLine="492"/>
        <w:jc w:val="both"/>
        <w:rPr>
          <w:rFonts w:ascii="Times New Roman" w:hAnsi="Times New Roman"/>
          <w:sz w:val="24"/>
          <w:szCs w:val="24"/>
        </w:rPr>
      </w:pPr>
      <w:r w:rsidRPr="00342AEE">
        <w:rPr>
          <w:rFonts w:ascii="Times New Roman" w:hAnsi="Times New Roman"/>
          <w:sz w:val="24"/>
          <w:szCs w:val="24"/>
        </w:rPr>
        <w:t>Tavuk coccidiosis’inde morbidite v</w:t>
      </w:r>
      <w:r w:rsidR="00F355C3">
        <w:rPr>
          <w:rFonts w:ascii="Times New Roman" w:hAnsi="Times New Roman"/>
          <w:sz w:val="24"/>
          <w:szCs w:val="24"/>
        </w:rPr>
        <w:t>e mortalitenin yü</w:t>
      </w:r>
      <w:r w:rsidRPr="00342AEE">
        <w:rPr>
          <w:rFonts w:ascii="Times New Roman" w:hAnsi="Times New Roman"/>
          <w:sz w:val="24"/>
          <w:szCs w:val="24"/>
        </w:rPr>
        <w:t>ksek olması, kanlı</w:t>
      </w:r>
      <w:r>
        <w:rPr>
          <w:rFonts w:ascii="Times New Roman" w:hAnsi="Times New Roman"/>
          <w:sz w:val="24"/>
          <w:szCs w:val="24"/>
        </w:rPr>
        <w:t xml:space="preserve"> </w:t>
      </w:r>
      <w:r w:rsidR="002C7EA7">
        <w:rPr>
          <w:rFonts w:ascii="Times New Roman" w:hAnsi="Times New Roman"/>
          <w:sz w:val="24"/>
          <w:szCs w:val="24"/>
        </w:rPr>
        <w:t xml:space="preserve">ishal, </w:t>
      </w:r>
      <w:r w:rsidR="00B003D7">
        <w:rPr>
          <w:rFonts w:ascii="Times New Roman" w:hAnsi="Times New Roman"/>
          <w:sz w:val="24"/>
          <w:szCs w:val="24"/>
        </w:rPr>
        <w:t xml:space="preserve">canlı </w:t>
      </w:r>
      <w:r w:rsidR="002C7EA7">
        <w:rPr>
          <w:rFonts w:ascii="Times New Roman" w:hAnsi="Times New Roman"/>
          <w:sz w:val="24"/>
          <w:szCs w:val="24"/>
        </w:rPr>
        <w:t>ağırlık kaybı</w:t>
      </w:r>
      <w:r>
        <w:rPr>
          <w:rFonts w:ascii="Times New Roman" w:hAnsi="Times New Roman"/>
          <w:sz w:val="24"/>
          <w:szCs w:val="24"/>
        </w:rPr>
        <w:t xml:space="preserve"> </w:t>
      </w:r>
      <w:r w:rsidRPr="00342AEE">
        <w:rPr>
          <w:rFonts w:ascii="Times New Roman" w:hAnsi="Times New Roman"/>
          <w:sz w:val="24"/>
          <w:szCs w:val="24"/>
        </w:rPr>
        <w:t>ve yumurta</w:t>
      </w:r>
      <w:r w:rsidR="00AF0DA7">
        <w:rPr>
          <w:rFonts w:ascii="Times New Roman" w:hAnsi="Times New Roman"/>
          <w:sz w:val="24"/>
          <w:szCs w:val="24"/>
        </w:rPr>
        <w:t xml:space="preserve"> veriminde azalma, yem ve su tü</w:t>
      </w:r>
      <w:r w:rsidRPr="00342AEE">
        <w:rPr>
          <w:rFonts w:ascii="Times New Roman" w:hAnsi="Times New Roman"/>
          <w:sz w:val="24"/>
          <w:szCs w:val="24"/>
        </w:rPr>
        <w:t>ketiminde</w:t>
      </w:r>
      <w:r>
        <w:rPr>
          <w:rFonts w:ascii="Times New Roman" w:hAnsi="Times New Roman"/>
          <w:sz w:val="24"/>
          <w:szCs w:val="24"/>
        </w:rPr>
        <w:t xml:space="preserve"> </w:t>
      </w:r>
      <w:r w:rsidR="00AF0DA7">
        <w:rPr>
          <w:rFonts w:ascii="Times New Roman" w:hAnsi="Times New Roman"/>
          <w:sz w:val="24"/>
          <w:szCs w:val="24"/>
        </w:rPr>
        <w:t>düşme</w:t>
      </w:r>
      <w:r w:rsidRPr="00342AEE">
        <w:rPr>
          <w:rFonts w:ascii="Times New Roman" w:hAnsi="Times New Roman"/>
          <w:sz w:val="24"/>
          <w:szCs w:val="24"/>
        </w:rPr>
        <w:t xml:space="preserve"> başlıca klinik bulgulardı</w:t>
      </w:r>
      <w:r>
        <w:rPr>
          <w:rFonts w:ascii="Times New Roman" w:hAnsi="Times New Roman"/>
          <w:sz w:val="24"/>
          <w:szCs w:val="24"/>
        </w:rPr>
        <w:t xml:space="preserve">r. </w:t>
      </w:r>
      <w:r w:rsidR="00F355C3">
        <w:rPr>
          <w:rFonts w:ascii="Times New Roman" w:hAnsi="Times New Roman"/>
          <w:sz w:val="24"/>
          <w:szCs w:val="24"/>
        </w:rPr>
        <w:t>Hafif enfeksiyon oluşturan tü</w:t>
      </w:r>
      <w:r w:rsidRPr="00342AEE">
        <w:rPr>
          <w:rFonts w:ascii="Times New Roman" w:hAnsi="Times New Roman"/>
          <w:sz w:val="24"/>
          <w:szCs w:val="24"/>
        </w:rPr>
        <w:t>rler genelde</w:t>
      </w:r>
      <w:r>
        <w:rPr>
          <w:rFonts w:ascii="Times New Roman" w:hAnsi="Times New Roman"/>
          <w:sz w:val="24"/>
          <w:szCs w:val="24"/>
        </w:rPr>
        <w:t xml:space="preserve"> </w:t>
      </w:r>
      <w:r w:rsidRPr="00342AEE">
        <w:rPr>
          <w:rFonts w:ascii="Times New Roman" w:hAnsi="Times New Roman"/>
          <w:sz w:val="24"/>
          <w:szCs w:val="24"/>
        </w:rPr>
        <w:t>subklinik olarak seyreder v</w:t>
      </w:r>
      <w:r w:rsidR="00673577">
        <w:rPr>
          <w:rFonts w:ascii="Times New Roman" w:hAnsi="Times New Roman"/>
          <w:sz w:val="24"/>
          <w:szCs w:val="24"/>
        </w:rPr>
        <w:t>e depigmentasyona sebep olabilmektedir</w:t>
      </w:r>
      <w:r w:rsidRPr="00342AEE">
        <w:rPr>
          <w:rFonts w:ascii="Times New Roman" w:hAnsi="Times New Roman"/>
          <w:sz w:val="24"/>
          <w:szCs w:val="24"/>
        </w:rPr>
        <w:t>ler. Şiddetli</w:t>
      </w:r>
      <w:r>
        <w:rPr>
          <w:rFonts w:ascii="Times New Roman" w:hAnsi="Times New Roman"/>
          <w:sz w:val="24"/>
          <w:szCs w:val="24"/>
        </w:rPr>
        <w:t xml:space="preserve"> </w:t>
      </w:r>
      <w:r w:rsidRPr="00342AEE">
        <w:rPr>
          <w:rFonts w:ascii="Times New Roman" w:hAnsi="Times New Roman"/>
          <w:sz w:val="24"/>
          <w:szCs w:val="24"/>
        </w:rPr>
        <w:t>enfeksiyonlar sonrası</w:t>
      </w:r>
      <w:r w:rsidR="00EC346A">
        <w:rPr>
          <w:rFonts w:ascii="Times New Roman" w:hAnsi="Times New Roman"/>
          <w:sz w:val="24"/>
          <w:szCs w:val="24"/>
        </w:rPr>
        <w:t>nda hayatta kalanlar 10-14 gü</w:t>
      </w:r>
      <w:r w:rsidR="00673577">
        <w:rPr>
          <w:rFonts w:ascii="Times New Roman" w:hAnsi="Times New Roman"/>
          <w:sz w:val="24"/>
          <w:szCs w:val="24"/>
        </w:rPr>
        <w:t>n içinde iyileşmekte</w:t>
      </w:r>
      <w:r w:rsidRPr="00342AEE">
        <w:rPr>
          <w:rFonts w:ascii="Times New Roman" w:hAnsi="Times New Roman"/>
          <w:sz w:val="24"/>
          <w:szCs w:val="24"/>
        </w:rPr>
        <w:t xml:space="preserve"> ancak</w:t>
      </w:r>
      <w:r>
        <w:rPr>
          <w:rFonts w:ascii="Times New Roman" w:hAnsi="Times New Roman"/>
          <w:sz w:val="24"/>
          <w:szCs w:val="24"/>
        </w:rPr>
        <w:t xml:space="preserve"> </w:t>
      </w:r>
      <w:r w:rsidR="00AF0DA7">
        <w:rPr>
          <w:rFonts w:ascii="Times New Roman" w:hAnsi="Times New Roman"/>
          <w:sz w:val="24"/>
          <w:szCs w:val="24"/>
        </w:rPr>
        <w:t>çoğu kez eski veriml</w:t>
      </w:r>
      <w:r w:rsidRPr="00342AEE">
        <w:rPr>
          <w:rFonts w:ascii="Times New Roman" w:hAnsi="Times New Roman"/>
          <w:sz w:val="24"/>
          <w:szCs w:val="24"/>
        </w:rPr>
        <w:t>erine ulaş</w:t>
      </w:r>
      <w:r w:rsidR="00EC346A">
        <w:rPr>
          <w:rFonts w:ascii="Times New Roman" w:hAnsi="Times New Roman"/>
          <w:sz w:val="24"/>
          <w:szCs w:val="24"/>
        </w:rPr>
        <w:t>ama</w:t>
      </w:r>
      <w:r w:rsidR="00673577">
        <w:rPr>
          <w:rFonts w:ascii="Times New Roman" w:hAnsi="Times New Roman"/>
          <w:sz w:val="24"/>
          <w:szCs w:val="24"/>
        </w:rPr>
        <w:t>maktadırlar</w:t>
      </w:r>
      <w:r w:rsidR="00EC346A">
        <w:rPr>
          <w:rFonts w:ascii="Times New Roman" w:hAnsi="Times New Roman"/>
          <w:sz w:val="24"/>
          <w:szCs w:val="24"/>
        </w:rPr>
        <w:t xml:space="preserve"> (Aiello ve Mays</w:t>
      </w:r>
      <w:r w:rsidR="0075122E">
        <w:rPr>
          <w:rFonts w:ascii="Times New Roman" w:hAnsi="Times New Roman"/>
          <w:sz w:val="24"/>
          <w:szCs w:val="24"/>
        </w:rPr>
        <w:t>,</w:t>
      </w:r>
      <w:r w:rsidRPr="00342AEE">
        <w:rPr>
          <w:rFonts w:ascii="Times New Roman" w:hAnsi="Times New Roman"/>
          <w:sz w:val="24"/>
          <w:szCs w:val="24"/>
        </w:rPr>
        <w:t xml:space="preserve"> 1998).</w:t>
      </w:r>
    </w:p>
    <w:p w14:paraId="6A8E9762" w14:textId="77777777" w:rsidR="00342AEE" w:rsidRDefault="00342AEE" w:rsidP="0056017F">
      <w:pPr>
        <w:spacing w:after="0" w:line="360" w:lineRule="auto"/>
        <w:ind w:left="216"/>
        <w:jc w:val="both"/>
        <w:rPr>
          <w:rFonts w:ascii="Times New Roman" w:hAnsi="Times New Roman"/>
          <w:b/>
          <w:sz w:val="24"/>
          <w:szCs w:val="24"/>
        </w:rPr>
      </w:pPr>
    </w:p>
    <w:p w14:paraId="50C6D583" w14:textId="700D8415" w:rsidR="008F5906" w:rsidRPr="00B63D9F" w:rsidRDefault="009E3AE5" w:rsidP="0056017F">
      <w:pPr>
        <w:spacing w:after="0" w:line="360" w:lineRule="auto"/>
        <w:ind w:left="216"/>
        <w:jc w:val="both"/>
        <w:rPr>
          <w:rFonts w:ascii="Times New Roman" w:hAnsi="Times New Roman"/>
          <w:b/>
          <w:sz w:val="24"/>
          <w:szCs w:val="24"/>
        </w:rPr>
      </w:pPr>
      <w:r w:rsidRPr="00B63D9F">
        <w:rPr>
          <w:rFonts w:ascii="Times New Roman" w:hAnsi="Times New Roman"/>
          <w:b/>
          <w:sz w:val="24"/>
          <w:szCs w:val="24"/>
        </w:rPr>
        <w:t>2</w:t>
      </w:r>
      <w:r w:rsidR="008F5906" w:rsidRPr="00B63D9F">
        <w:rPr>
          <w:rFonts w:ascii="Times New Roman" w:hAnsi="Times New Roman"/>
          <w:b/>
          <w:sz w:val="24"/>
          <w:szCs w:val="24"/>
        </w:rPr>
        <w:t>.3.1. Sekum Coccidiosis’i</w:t>
      </w:r>
    </w:p>
    <w:p w14:paraId="4F1988A3" w14:textId="1D13D33B" w:rsidR="00F14F76" w:rsidRPr="002F1B0B" w:rsidRDefault="008F5906" w:rsidP="0056017F">
      <w:pPr>
        <w:spacing w:after="0" w:line="360" w:lineRule="auto"/>
        <w:ind w:left="216" w:firstLine="492"/>
        <w:jc w:val="both"/>
        <w:rPr>
          <w:rFonts w:ascii="Times New Roman" w:hAnsi="Times New Roman"/>
          <w:sz w:val="24"/>
          <w:szCs w:val="24"/>
        </w:rPr>
      </w:pPr>
      <w:r>
        <w:rPr>
          <w:rFonts w:ascii="Times New Roman" w:hAnsi="Times New Roman"/>
          <w:sz w:val="24"/>
          <w:szCs w:val="24"/>
        </w:rPr>
        <w:t>Sekum coccidiosis’</w:t>
      </w:r>
      <w:r w:rsidR="00F35399">
        <w:rPr>
          <w:rFonts w:ascii="Times New Roman" w:hAnsi="Times New Roman"/>
          <w:sz w:val="24"/>
          <w:szCs w:val="24"/>
        </w:rPr>
        <w:t xml:space="preserve">inin başlıca etkeni </w:t>
      </w:r>
      <w:r>
        <w:rPr>
          <w:rFonts w:ascii="Times New Roman" w:hAnsi="Times New Roman"/>
          <w:i/>
          <w:sz w:val="24"/>
          <w:szCs w:val="24"/>
        </w:rPr>
        <w:t>E. tenell</w:t>
      </w:r>
      <w:r w:rsidR="007D4488">
        <w:rPr>
          <w:rFonts w:ascii="Times New Roman" w:hAnsi="Times New Roman"/>
          <w:i/>
          <w:sz w:val="24"/>
          <w:szCs w:val="24"/>
        </w:rPr>
        <w:t>a</w:t>
      </w:r>
      <w:r w:rsidR="00FF6696">
        <w:rPr>
          <w:rFonts w:ascii="Times New Roman" w:hAnsi="Times New Roman"/>
          <w:sz w:val="24"/>
          <w:szCs w:val="24"/>
        </w:rPr>
        <w:t>’dır</w:t>
      </w:r>
      <w:r w:rsidR="007D4488">
        <w:rPr>
          <w:rFonts w:ascii="Times New Roman" w:hAnsi="Times New Roman"/>
          <w:sz w:val="24"/>
          <w:szCs w:val="24"/>
        </w:rPr>
        <w:t xml:space="preserve">, </w:t>
      </w:r>
      <w:r w:rsidR="007D4488" w:rsidRPr="00FF6696">
        <w:rPr>
          <w:rFonts w:ascii="Times New Roman" w:hAnsi="Times New Roman"/>
          <w:i/>
          <w:sz w:val="24"/>
          <w:szCs w:val="24"/>
        </w:rPr>
        <w:t>E. necatrix</w:t>
      </w:r>
      <w:r w:rsidR="007D4488">
        <w:rPr>
          <w:rFonts w:ascii="Times New Roman" w:hAnsi="Times New Roman"/>
          <w:sz w:val="24"/>
          <w:szCs w:val="24"/>
        </w:rPr>
        <w:t xml:space="preserve"> ve </w:t>
      </w:r>
      <w:r w:rsidR="007D4488" w:rsidRPr="00FF6696">
        <w:rPr>
          <w:rFonts w:ascii="Times New Roman" w:hAnsi="Times New Roman"/>
          <w:i/>
          <w:sz w:val="24"/>
          <w:szCs w:val="24"/>
        </w:rPr>
        <w:t>E.</w:t>
      </w:r>
      <w:r w:rsidR="00FF6696" w:rsidRPr="00FF6696">
        <w:rPr>
          <w:rFonts w:ascii="Times New Roman" w:hAnsi="Times New Roman"/>
          <w:i/>
          <w:sz w:val="24"/>
          <w:szCs w:val="24"/>
        </w:rPr>
        <w:t xml:space="preserve"> brunetti</w:t>
      </w:r>
      <w:r w:rsidR="00FF6696">
        <w:rPr>
          <w:rFonts w:ascii="Times New Roman" w:hAnsi="Times New Roman"/>
          <w:sz w:val="24"/>
          <w:szCs w:val="24"/>
        </w:rPr>
        <w:t xml:space="preserve"> gametogoni dönemlerini bağırsağın bu bölümünde geçirmektedir </w:t>
      </w:r>
      <w:r w:rsidR="007D4488">
        <w:rPr>
          <w:rFonts w:ascii="Times New Roman" w:hAnsi="Times New Roman"/>
          <w:sz w:val="24"/>
          <w:szCs w:val="24"/>
        </w:rPr>
        <w:t>(Levine</w:t>
      </w:r>
      <w:r w:rsidR="0075122E">
        <w:rPr>
          <w:rFonts w:ascii="Times New Roman" w:hAnsi="Times New Roman"/>
          <w:sz w:val="24"/>
          <w:szCs w:val="24"/>
        </w:rPr>
        <w:t>,</w:t>
      </w:r>
      <w:r w:rsidR="007D4488">
        <w:rPr>
          <w:rFonts w:ascii="Times New Roman" w:hAnsi="Times New Roman"/>
          <w:sz w:val="24"/>
          <w:szCs w:val="24"/>
        </w:rPr>
        <w:t xml:space="preserve"> 1985</w:t>
      </w:r>
      <w:r w:rsidR="0075122E">
        <w:rPr>
          <w:rFonts w:ascii="Times New Roman" w:hAnsi="Times New Roman"/>
          <w:sz w:val="24"/>
          <w:szCs w:val="24"/>
        </w:rPr>
        <w:t>;</w:t>
      </w:r>
      <w:r w:rsidR="00FF6696">
        <w:rPr>
          <w:rFonts w:ascii="Times New Roman" w:hAnsi="Times New Roman"/>
          <w:sz w:val="24"/>
          <w:szCs w:val="24"/>
        </w:rPr>
        <w:t xml:space="preserve"> Pellerdy</w:t>
      </w:r>
      <w:r w:rsidR="0075122E">
        <w:rPr>
          <w:rFonts w:ascii="Times New Roman" w:hAnsi="Times New Roman"/>
          <w:sz w:val="24"/>
          <w:szCs w:val="24"/>
        </w:rPr>
        <w:t>,</w:t>
      </w:r>
      <w:r w:rsidR="00FF6696">
        <w:rPr>
          <w:rFonts w:ascii="Times New Roman" w:hAnsi="Times New Roman"/>
          <w:sz w:val="24"/>
          <w:szCs w:val="24"/>
        </w:rPr>
        <w:t xml:space="preserve"> 1965</w:t>
      </w:r>
      <w:r w:rsidR="007D4488">
        <w:rPr>
          <w:rFonts w:ascii="Times New Roman" w:hAnsi="Times New Roman"/>
          <w:sz w:val="24"/>
          <w:szCs w:val="24"/>
        </w:rPr>
        <w:t>).</w:t>
      </w:r>
    </w:p>
    <w:p w14:paraId="219BA324" w14:textId="77777777" w:rsidR="00F14F76" w:rsidRDefault="00F14F76" w:rsidP="0056017F">
      <w:pPr>
        <w:spacing w:after="0" w:line="360" w:lineRule="auto"/>
        <w:ind w:left="216"/>
        <w:jc w:val="both"/>
        <w:rPr>
          <w:rFonts w:ascii="Times New Roman" w:hAnsi="Times New Roman"/>
          <w:b/>
          <w:sz w:val="24"/>
          <w:szCs w:val="24"/>
        </w:rPr>
      </w:pPr>
    </w:p>
    <w:p w14:paraId="153B77EB" w14:textId="7637D438" w:rsidR="007D4488" w:rsidRPr="00B63D9F" w:rsidRDefault="009E3AE5" w:rsidP="0056017F">
      <w:pPr>
        <w:spacing w:after="0" w:line="360" w:lineRule="auto"/>
        <w:ind w:left="216"/>
        <w:jc w:val="both"/>
        <w:rPr>
          <w:rFonts w:ascii="Times New Roman" w:hAnsi="Times New Roman"/>
          <w:b/>
          <w:sz w:val="24"/>
          <w:szCs w:val="24"/>
        </w:rPr>
      </w:pPr>
      <w:r w:rsidRPr="00B63D9F">
        <w:rPr>
          <w:rFonts w:ascii="Times New Roman" w:hAnsi="Times New Roman"/>
          <w:b/>
          <w:sz w:val="24"/>
          <w:szCs w:val="24"/>
        </w:rPr>
        <w:t>2</w:t>
      </w:r>
      <w:r w:rsidR="007D4488" w:rsidRPr="00B63D9F">
        <w:rPr>
          <w:rFonts w:ascii="Times New Roman" w:hAnsi="Times New Roman"/>
          <w:b/>
          <w:sz w:val="24"/>
          <w:szCs w:val="24"/>
        </w:rPr>
        <w:t xml:space="preserve">.3.1.1. </w:t>
      </w:r>
      <w:r w:rsidR="00B96E32" w:rsidRPr="00B63D9F">
        <w:rPr>
          <w:rFonts w:ascii="Times New Roman" w:hAnsi="Times New Roman"/>
          <w:b/>
          <w:i/>
          <w:sz w:val="24"/>
          <w:szCs w:val="24"/>
        </w:rPr>
        <w:t>Eimeria tenella,</w:t>
      </w:r>
      <w:r w:rsidR="007D4488" w:rsidRPr="00B63D9F">
        <w:rPr>
          <w:rFonts w:ascii="Times New Roman" w:hAnsi="Times New Roman"/>
          <w:b/>
          <w:i/>
          <w:sz w:val="24"/>
          <w:szCs w:val="24"/>
        </w:rPr>
        <w:t xml:space="preserve"> </w:t>
      </w:r>
      <w:r w:rsidR="00B96E32" w:rsidRPr="00B63D9F">
        <w:rPr>
          <w:rFonts w:ascii="Times New Roman" w:hAnsi="Times New Roman"/>
          <w:b/>
          <w:sz w:val="24"/>
          <w:szCs w:val="24"/>
        </w:rPr>
        <w:t>Railliet and Lucet 1891,</w:t>
      </w:r>
      <w:r w:rsidR="007D4488" w:rsidRPr="00B63D9F">
        <w:rPr>
          <w:rFonts w:ascii="Times New Roman" w:hAnsi="Times New Roman"/>
          <w:b/>
          <w:sz w:val="24"/>
          <w:szCs w:val="24"/>
        </w:rPr>
        <w:t xml:space="preserve"> Fantham 1909</w:t>
      </w:r>
    </w:p>
    <w:p w14:paraId="1CA4CA90" w14:textId="32E1A3EA" w:rsidR="007D4488" w:rsidRPr="00E01255" w:rsidRDefault="007D4488" w:rsidP="0056017F">
      <w:pPr>
        <w:spacing w:after="0" w:line="360" w:lineRule="auto"/>
        <w:ind w:left="216"/>
        <w:jc w:val="both"/>
        <w:rPr>
          <w:rFonts w:ascii="Times New Roman" w:hAnsi="Times New Roman"/>
          <w:b/>
          <w:sz w:val="28"/>
          <w:szCs w:val="28"/>
        </w:rPr>
      </w:pPr>
      <w:r w:rsidRPr="00B63D9F">
        <w:rPr>
          <w:rFonts w:ascii="Times New Roman" w:hAnsi="Times New Roman"/>
          <w:b/>
          <w:bCs/>
          <w:color w:val="000000"/>
          <w:sz w:val="24"/>
          <w:szCs w:val="24"/>
        </w:rPr>
        <w:t xml:space="preserve">(Sinonim: </w:t>
      </w:r>
      <w:r w:rsidRPr="00B63D9F">
        <w:rPr>
          <w:rFonts w:ascii="Times New Roman" w:hAnsi="Times New Roman"/>
          <w:b/>
          <w:bCs/>
          <w:i/>
          <w:iCs/>
          <w:color w:val="000000"/>
          <w:sz w:val="24"/>
          <w:szCs w:val="24"/>
        </w:rPr>
        <w:t xml:space="preserve">Eimeria avium, E. bracheti, Coccidium </w:t>
      </w:r>
      <w:r w:rsidRPr="001E2380">
        <w:rPr>
          <w:rFonts w:ascii="Times New Roman" w:hAnsi="Times New Roman"/>
          <w:b/>
          <w:bCs/>
          <w:i/>
          <w:iCs/>
          <w:color w:val="000000"/>
          <w:sz w:val="24"/>
          <w:szCs w:val="24"/>
        </w:rPr>
        <w:t>tenellum, C. globosum</w:t>
      </w:r>
      <w:r w:rsidRPr="001E2380">
        <w:rPr>
          <w:rFonts w:ascii="Times New Roman" w:hAnsi="Times New Roman"/>
          <w:b/>
          <w:bCs/>
          <w:color w:val="000000"/>
          <w:sz w:val="24"/>
          <w:szCs w:val="24"/>
        </w:rPr>
        <w:t>)</w:t>
      </w:r>
    </w:p>
    <w:p w14:paraId="57CAF6E5" w14:textId="152551BB" w:rsidR="0044798A" w:rsidRDefault="0056017F" w:rsidP="0056017F">
      <w:pPr>
        <w:tabs>
          <w:tab w:val="left" w:pos="851"/>
        </w:tabs>
        <w:spacing w:after="0" w:line="360" w:lineRule="auto"/>
        <w:ind w:left="216"/>
        <w:jc w:val="both"/>
        <w:rPr>
          <w:rFonts w:ascii="Times New Roman" w:eastAsia="Times New Roman" w:hAnsi="Times New Roman"/>
          <w:color w:val="000000"/>
          <w:sz w:val="24"/>
          <w:szCs w:val="24"/>
          <w:lang w:eastAsia="tr-TR"/>
        </w:rPr>
      </w:pPr>
      <w:r>
        <w:rPr>
          <w:rFonts w:ascii="Times New Roman" w:hAnsi="Times New Roman"/>
          <w:i/>
          <w:sz w:val="24"/>
          <w:szCs w:val="24"/>
        </w:rPr>
        <w:tab/>
      </w:r>
      <w:r w:rsidR="007D4488" w:rsidRPr="007D4488">
        <w:rPr>
          <w:rFonts w:ascii="Times New Roman" w:hAnsi="Times New Roman"/>
          <w:i/>
          <w:sz w:val="24"/>
          <w:szCs w:val="24"/>
        </w:rPr>
        <w:t>E</w:t>
      </w:r>
      <w:r w:rsidR="006C1E9D">
        <w:rPr>
          <w:rFonts w:ascii="Times New Roman" w:hAnsi="Times New Roman"/>
          <w:i/>
          <w:sz w:val="24"/>
          <w:szCs w:val="24"/>
        </w:rPr>
        <w:t>imeria</w:t>
      </w:r>
      <w:r w:rsidR="007D4488" w:rsidRPr="007D4488">
        <w:rPr>
          <w:rFonts w:ascii="Times New Roman" w:hAnsi="Times New Roman"/>
          <w:i/>
          <w:sz w:val="24"/>
          <w:szCs w:val="24"/>
        </w:rPr>
        <w:t xml:space="preserve"> tenella</w:t>
      </w:r>
      <w:r w:rsidR="007D4488">
        <w:rPr>
          <w:rFonts w:ascii="Times New Roman" w:hAnsi="Times New Roman"/>
          <w:i/>
          <w:sz w:val="24"/>
          <w:szCs w:val="24"/>
        </w:rPr>
        <w:t xml:space="preserve"> </w:t>
      </w:r>
      <w:r w:rsidR="007D4488">
        <w:rPr>
          <w:rFonts w:ascii="Times New Roman" w:hAnsi="Times New Roman"/>
          <w:sz w:val="24"/>
          <w:szCs w:val="24"/>
        </w:rPr>
        <w:t xml:space="preserve">ookistleri oval şekilde olup 14-31 x 9-25  </w:t>
      </w:r>
      <w:r w:rsidR="007D4488" w:rsidRPr="007D4488">
        <w:rPr>
          <w:rFonts w:ascii="Times New Roman" w:eastAsia="Times New Roman" w:hAnsi="Times New Roman"/>
          <w:color w:val="000000"/>
          <w:sz w:val="24"/>
          <w:szCs w:val="24"/>
          <w:lang w:eastAsia="tr-TR"/>
        </w:rPr>
        <w:t>μm</w:t>
      </w:r>
      <w:r w:rsidR="007D4488">
        <w:rPr>
          <w:rFonts w:ascii="Times New Roman" w:eastAsia="Times New Roman" w:hAnsi="Times New Roman"/>
          <w:color w:val="000000"/>
          <w:sz w:val="24"/>
          <w:szCs w:val="24"/>
          <w:lang w:eastAsia="tr-TR"/>
        </w:rPr>
        <w:t xml:space="preserve"> büyüklüktedir. </w:t>
      </w:r>
      <w:r w:rsidR="00AA479D">
        <w:rPr>
          <w:rFonts w:ascii="Times New Roman" w:eastAsia="Times New Roman" w:hAnsi="Times New Roman"/>
          <w:color w:val="000000"/>
          <w:sz w:val="24"/>
          <w:szCs w:val="24"/>
          <w:lang w:eastAsia="tr-TR"/>
        </w:rPr>
        <w:t xml:space="preserve">Çift katmanlı ookist cidarı 1-1,5 </w:t>
      </w:r>
      <w:r w:rsidR="00AA479D" w:rsidRPr="007D4488">
        <w:rPr>
          <w:rFonts w:ascii="Times New Roman" w:eastAsia="Times New Roman" w:hAnsi="Times New Roman"/>
          <w:color w:val="000000"/>
          <w:sz w:val="24"/>
          <w:szCs w:val="24"/>
          <w:lang w:eastAsia="tr-TR"/>
        </w:rPr>
        <w:t>μm</w:t>
      </w:r>
      <w:r w:rsidR="00AA479D">
        <w:rPr>
          <w:rFonts w:ascii="Times New Roman" w:eastAsia="Times New Roman" w:hAnsi="Times New Roman"/>
          <w:color w:val="000000"/>
          <w:sz w:val="24"/>
          <w:szCs w:val="24"/>
          <w:lang w:eastAsia="tr-TR"/>
        </w:rPr>
        <w:t xml:space="preserve"> kalınlığındadır. Mikropil bulunmaz, kutup granülü vardır. Gelişmiş ookist ve</w:t>
      </w:r>
      <w:r w:rsidR="009D0979">
        <w:rPr>
          <w:rFonts w:ascii="Times New Roman" w:eastAsia="Times New Roman" w:hAnsi="Times New Roman"/>
          <w:color w:val="000000"/>
          <w:sz w:val="24"/>
          <w:szCs w:val="24"/>
          <w:lang w:eastAsia="tr-TR"/>
        </w:rPr>
        <w:t xml:space="preserve"> sporokistlerde kalıntı bulunmamaktadır</w:t>
      </w:r>
      <w:r w:rsidR="00AA479D">
        <w:rPr>
          <w:rFonts w:ascii="Times New Roman" w:eastAsia="Times New Roman" w:hAnsi="Times New Roman"/>
          <w:color w:val="000000"/>
          <w:sz w:val="24"/>
          <w:szCs w:val="24"/>
          <w:lang w:eastAsia="tr-TR"/>
        </w:rPr>
        <w:t xml:space="preserve">. Stieda cisimciği mevcuttur. </w:t>
      </w:r>
      <w:r w:rsidR="00276A47">
        <w:rPr>
          <w:rFonts w:ascii="Times New Roman" w:eastAsia="Times New Roman" w:hAnsi="Times New Roman"/>
          <w:color w:val="000000"/>
          <w:sz w:val="24"/>
          <w:szCs w:val="24"/>
          <w:lang w:eastAsia="tr-TR"/>
        </w:rPr>
        <w:lastRenderedPageBreak/>
        <w:t xml:space="preserve">Sporokistler </w:t>
      </w:r>
      <w:r w:rsidR="00AA479D">
        <w:rPr>
          <w:rFonts w:ascii="Times New Roman" w:eastAsia="Times New Roman" w:hAnsi="Times New Roman"/>
          <w:color w:val="000000"/>
          <w:sz w:val="24"/>
          <w:szCs w:val="24"/>
          <w:lang w:eastAsia="tr-TR"/>
        </w:rPr>
        <w:t xml:space="preserve">7-11 </w:t>
      </w:r>
      <w:r w:rsidR="00AA479D" w:rsidRPr="007D4488">
        <w:rPr>
          <w:rFonts w:ascii="Times New Roman" w:eastAsia="Times New Roman" w:hAnsi="Times New Roman"/>
          <w:color w:val="000000"/>
          <w:sz w:val="24"/>
          <w:szCs w:val="24"/>
          <w:lang w:eastAsia="tr-TR"/>
        </w:rPr>
        <w:t>μm</w:t>
      </w:r>
      <w:r w:rsidR="00B750A9">
        <w:rPr>
          <w:rFonts w:ascii="Times New Roman" w:eastAsia="Times New Roman" w:hAnsi="Times New Roman"/>
          <w:color w:val="000000"/>
          <w:sz w:val="24"/>
          <w:szCs w:val="24"/>
          <w:lang w:eastAsia="tr-TR"/>
        </w:rPr>
        <w:t xml:space="preserve"> uzunluğunda ve ovaldir. Virgül şeklindeki sporozoitler 9-10 </w:t>
      </w:r>
      <w:r w:rsidR="00B750A9" w:rsidRPr="007D4488">
        <w:rPr>
          <w:rFonts w:ascii="Times New Roman" w:eastAsia="Times New Roman" w:hAnsi="Times New Roman"/>
          <w:color w:val="000000"/>
          <w:sz w:val="24"/>
          <w:szCs w:val="24"/>
          <w:lang w:eastAsia="tr-TR"/>
        </w:rPr>
        <w:t>μm</w:t>
      </w:r>
      <w:r w:rsidR="00B750A9">
        <w:rPr>
          <w:rFonts w:ascii="Times New Roman" w:eastAsia="Times New Roman" w:hAnsi="Times New Roman"/>
          <w:color w:val="000000"/>
          <w:sz w:val="24"/>
          <w:szCs w:val="24"/>
          <w:lang w:eastAsia="tr-TR"/>
        </w:rPr>
        <w:t xml:space="preserve"> uzunluğundadır. Sporlanma süreleri 18-24 saat arasın</w:t>
      </w:r>
      <w:r w:rsidR="0075122E">
        <w:rPr>
          <w:rFonts w:ascii="Times New Roman" w:eastAsia="Times New Roman" w:hAnsi="Times New Roman"/>
          <w:color w:val="000000"/>
          <w:sz w:val="24"/>
          <w:szCs w:val="24"/>
          <w:lang w:eastAsia="tr-TR"/>
        </w:rPr>
        <w:t>da değişmektedir (Davies ve ark, 1963;</w:t>
      </w:r>
      <w:r w:rsidR="00B750A9">
        <w:rPr>
          <w:rFonts w:ascii="Times New Roman" w:eastAsia="Times New Roman" w:hAnsi="Times New Roman"/>
          <w:color w:val="000000"/>
          <w:sz w:val="24"/>
          <w:szCs w:val="24"/>
          <w:lang w:eastAsia="tr-TR"/>
        </w:rPr>
        <w:t xml:space="preserve"> Soulsby</w:t>
      </w:r>
      <w:r w:rsidR="0075122E">
        <w:rPr>
          <w:rFonts w:ascii="Times New Roman" w:eastAsia="Times New Roman" w:hAnsi="Times New Roman"/>
          <w:color w:val="000000"/>
          <w:sz w:val="24"/>
          <w:szCs w:val="24"/>
          <w:lang w:eastAsia="tr-TR"/>
        </w:rPr>
        <w:t>,</w:t>
      </w:r>
      <w:r w:rsidR="00B750A9">
        <w:rPr>
          <w:rFonts w:ascii="Times New Roman" w:eastAsia="Times New Roman" w:hAnsi="Times New Roman"/>
          <w:color w:val="000000"/>
          <w:sz w:val="24"/>
          <w:szCs w:val="24"/>
          <w:lang w:eastAsia="tr-TR"/>
        </w:rPr>
        <w:t xml:space="preserve"> 1986). Prepatent süre 6 gün (Levine</w:t>
      </w:r>
      <w:r w:rsidR="0075122E">
        <w:rPr>
          <w:rFonts w:ascii="Times New Roman" w:eastAsia="Times New Roman" w:hAnsi="Times New Roman"/>
          <w:color w:val="000000"/>
          <w:sz w:val="24"/>
          <w:szCs w:val="24"/>
          <w:lang w:eastAsia="tr-TR"/>
        </w:rPr>
        <w:t>,</w:t>
      </w:r>
      <w:r w:rsidR="00B750A9">
        <w:rPr>
          <w:rFonts w:ascii="Times New Roman" w:eastAsia="Times New Roman" w:hAnsi="Times New Roman"/>
          <w:color w:val="000000"/>
          <w:sz w:val="24"/>
          <w:szCs w:val="24"/>
          <w:lang w:eastAsia="tr-TR"/>
        </w:rPr>
        <w:t xml:space="preserve"> 1985), patent süre ise 10 gündür (Kheysin</w:t>
      </w:r>
      <w:r w:rsidR="0075122E">
        <w:rPr>
          <w:rFonts w:ascii="Times New Roman" w:eastAsia="Times New Roman" w:hAnsi="Times New Roman"/>
          <w:color w:val="000000"/>
          <w:sz w:val="24"/>
          <w:szCs w:val="24"/>
          <w:lang w:eastAsia="tr-TR"/>
        </w:rPr>
        <w:t>,</w:t>
      </w:r>
      <w:r w:rsidR="00B750A9" w:rsidRPr="00B750A9">
        <w:rPr>
          <w:rFonts w:ascii="Times New Roman" w:eastAsia="Times New Roman" w:hAnsi="Times New Roman"/>
          <w:color w:val="000000"/>
          <w:sz w:val="24"/>
          <w:szCs w:val="24"/>
          <w:lang w:eastAsia="tr-TR"/>
        </w:rPr>
        <w:t xml:space="preserve"> 1972). </w:t>
      </w:r>
    </w:p>
    <w:p w14:paraId="4061E939" w14:textId="75B74EFC" w:rsidR="002F5FAF" w:rsidRDefault="00C33229" w:rsidP="0056017F">
      <w:pPr>
        <w:spacing w:after="0" w:line="360" w:lineRule="auto"/>
        <w:ind w:left="216" w:firstLine="492"/>
        <w:jc w:val="both"/>
        <w:rPr>
          <w:rFonts w:ascii="Times New Roman" w:eastAsia="Times New Roman" w:hAnsi="Times New Roman"/>
          <w:color w:val="FF0000"/>
          <w:sz w:val="24"/>
          <w:szCs w:val="24"/>
          <w:lang w:eastAsia="tr-TR"/>
        </w:rPr>
      </w:pPr>
      <w:r>
        <w:rPr>
          <w:rFonts w:ascii="Times New Roman" w:eastAsia="Times New Roman" w:hAnsi="Times New Roman"/>
          <w:color w:val="000000"/>
          <w:sz w:val="24"/>
          <w:szCs w:val="24"/>
          <w:lang w:eastAsia="tr-TR"/>
        </w:rPr>
        <w:t>Spor</w:t>
      </w:r>
      <w:r w:rsidR="0044798A">
        <w:rPr>
          <w:rFonts w:ascii="Times New Roman" w:eastAsia="Times New Roman" w:hAnsi="Times New Roman"/>
          <w:color w:val="000000"/>
          <w:sz w:val="24"/>
          <w:szCs w:val="24"/>
          <w:lang w:eastAsia="tr-TR"/>
        </w:rPr>
        <w:t xml:space="preserve">ozoitler makrofajlar tarafından Liberkühn bezlerine taşınarak 24-48 saat sonra </w:t>
      </w:r>
      <w:r w:rsidR="0046645B">
        <w:rPr>
          <w:rFonts w:ascii="Times New Roman" w:eastAsia="Times New Roman" w:hAnsi="Times New Roman"/>
          <w:color w:val="000000"/>
          <w:sz w:val="24"/>
          <w:szCs w:val="24"/>
          <w:lang w:eastAsia="tr-TR"/>
        </w:rPr>
        <w:br/>
      </w:r>
      <w:r w:rsidR="0044798A">
        <w:rPr>
          <w:rFonts w:ascii="Times New Roman" w:eastAsia="Times New Roman" w:hAnsi="Times New Roman"/>
          <w:color w:val="000000"/>
          <w:sz w:val="24"/>
          <w:szCs w:val="24"/>
          <w:lang w:eastAsia="tr-TR"/>
        </w:rPr>
        <w:t xml:space="preserve">21-31 </w:t>
      </w:r>
      <w:r w:rsidR="0044798A" w:rsidRPr="007D4488">
        <w:rPr>
          <w:rFonts w:ascii="Times New Roman" w:eastAsia="Times New Roman" w:hAnsi="Times New Roman"/>
          <w:color w:val="000000"/>
          <w:sz w:val="24"/>
          <w:szCs w:val="24"/>
          <w:lang w:eastAsia="tr-TR"/>
        </w:rPr>
        <w:t>μm</w:t>
      </w:r>
      <w:r w:rsidR="0044798A">
        <w:rPr>
          <w:rFonts w:ascii="Times New Roman" w:eastAsia="Times New Roman" w:hAnsi="Times New Roman"/>
          <w:color w:val="000000"/>
          <w:sz w:val="24"/>
          <w:szCs w:val="24"/>
          <w:lang w:eastAsia="tr-TR"/>
        </w:rPr>
        <w:t xml:space="preserve"> büyüklüğünde</w:t>
      </w:r>
      <w:r w:rsidR="00D82388">
        <w:rPr>
          <w:rFonts w:ascii="Times New Roman" w:eastAsia="Times New Roman" w:hAnsi="Times New Roman"/>
          <w:color w:val="000000"/>
          <w:sz w:val="24"/>
          <w:szCs w:val="24"/>
          <w:lang w:eastAsia="tr-TR"/>
        </w:rPr>
        <w:t xml:space="preserve"> 900 kadar merozoit içeren 1. nesil merontları oluştururlar. 2. ve 3. nesil merontlar ve gametositler sekum epitel hücrelerinde gelişmelerini tamamlarlar. </w:t>
      </w:r>
      <w:r w:rsidR="0046645B">
        <w:rPr>
          <w:rFonts w:ascii="Times New Roman" w:eastAsia="Times New Roman" w:hAnsi="Times New Roman"/>
          <w:color w:val="000000"/>
          <w:sz w:val="24"/>
          <w:szCs w:val="24"/>
          <w:lang w:eastAsia="tr-TR"/>
        </w:rPr>
        <w:br/>
      </w:r>
      <w:r w:rsidR="00D82388">
        <w:rPr>
          <w:rFonts w:ascii="Times New Roman" w:eastAsia="Times New Roman" w:hAnsi="Times New Roman"/>
          <w:color w:val="000000"/>
          <w:sz w:val="24"/>
          <w:szCs w:val="24"/>
          <w:lang w:eastAsia="tr-TR"/>
        </w:rPr>
        <w:t>1. nesil merontlar derin d</w:t>
      </w:r>
      <w:r>
        <w:rPr>
          <w:rFonts w:ascii="Times New Roman" w:eastAsia="Times New Roman" w:hAnsi="Times New Roman"/>
          <w:color w:val="000000"/>
          <w:sz w:val="24"/>
          <w:szCs w:val="24"/>
          <w:lang w:eastAsia="tr-TR"/>
        </w:rPr>
        <w:t xml:space="preserve">okularda oluştuklarından, enfeksiyondan 96 saat sonra çok sayıda hücrenin tahrip olmasıyla sekum lümeninde ağır hemorajiler görülmektedir. </w:t>
      </w:r>
      <w:r w:rsidRPr="00C33229">
        <w:rPr>
          <w:rFonts w:ascii="Times New Roman" w:eastAsia="Times New Roman" w:hAnsi="Times New Roman"/>
          <w:i/>
          <w:color w:val="000000"/>
          <w:sz w:val="24"/>
          <w:szCs w:val="24"/>
          <w:lang w:eastAsia="tr-TR"/>
        </w:rPr>
        <w:t>E. tenella</w:t>
      </w:r>
      <w:r>
        <w:rPr>
          <w:rFonts w:ascii="Times New Roman" w:eastAsia="Times New Roman" w:hAnsi="Times New Roman"/>
          <w:color w:val="000000"/>
          <w:sz w:val="24"/>
          <w:szCs w:val="24"/>
          <w:lang w:eastAsia="tr-TR"/>
        </w:rPr>
        <w:t xml:space="preserve"> enfeksiyonlarında sekum hiperemik olup mukoza ve kaslar kalınlaşmıştır. Lökosit ve alyuvarlar kapillar damarlardan dokuya geçip bağırsak epitel hücreleri ile birlikte dökülür. 2. nesil merontlar </w:t>
      </w:r>
      <w:r w:rsidR="00846D21">
        <w:rPr>
          <w:rFonts w:ascii="Times New Roman" w:eastAsia="Times New Roman" w:hAnsi="Times New Roman"/>
          <w:color w:val="000000"/>
          <w:sz w:val="24"/>
          <w:szCs w:val="24"/>
          <w:lang w:eastAsia="tr-TR"/>
        </w:rPr>
        <w:t xml:space="preserve">mukoza ve submukozada olgunlaştığında kanama şiddetlidir. Sekum pıhtılaşmamış kanla dolar, kan daha sonra pıhtılaşır. Kanamaya bağlı olarak eritrosit sayısı %50 azalmaktadır. Bu azalma </w:t>
      </w:r>
      <w:r w:rsidR="00846D21" w:rsidRPr="00846D21">
        <w:rPr>
          <w:rFonts w:ascii="Times New Roman" w:eastAsia="Times New Roman" w:hAnsi="Times New Roman"/>
          <w:i/>
          <w:color w:val="000000"/>
          <w:sz w:val="24"/>
          <w:szCs w:val="24"/>
          <w:lang w:eastAsia="tr-TR"/>
        </w:rPr>
        <w:t>E. tenella</w:t>
      </w:r>
      <w:r w:rsidR="00846D21">
        <w:rPr>
          <w:rFonts w:ascii="Times New Roman" w:eastAsia="Times New Roman" w:hAnsi="Times New Roman"/>
          <w:color w:val="000000"/>
          <w:sz w:val="24"/>
          <w:szCs w:val="24"/>
          <w:lang w:eastAsia="tr-TR"/>
        </w:rPr>
        <w:t xml:space="preserve"> enfeksiyonları için tipiktir. Dışkıda kan görülmesi deneysel enfeksiyonlarda 5. günde görülmektedir. Kan görülmeden önce dışkının sulu olduğu gözlenmektedir. Ağır enfeksiyonlarda ölüm </w:t>
      </w:r>
      <w:r w:rsidR="00846D21" w:rsidRPr="00B93711">
        <w:rPr>
          <w:rFonts w:ascii="Times New Roman" w:eastAsia="Times New Roman" w:hAnsi="Times New Roman"/>
          <w:color w:val="000000" w:themeColor="text1"/>
          <w:sz w:val="24"/>
          <w:szCs w:val="24"/>
          <w:lang w:eastAsia="tr-TR"/>
        </w:rPr>
        <w:t>görülmektedir</w:t>
      </w:r>
      <w:r w:rsidR="00457A72" w:rsidRPr="00B93711">
        <w:rPr>
          <w:rFonts w:ascii="Times New Roman" w:eastAsia="Times New Roman" w:hAnsi="Times New Roman"/>
          <w:color w:val="000000" w:themeColor="text1"/>
          <w:sz w:val="24"/>
          <w:szCs w:val="24"/>
          <w:lang w:eastAsia="tr-TR"/>
        </w:rPr>
        <w:t xml:space="preserve"> </w:t>
      </w:r>
      <w:r w:rsidR="00B93711" w:rsidRPr="00B93711">
        <w:rPr>
          <w:rFonts w:ascii="Times New Roman" w:eastAsia="Times New Roman" w:hAnsi="Times New Roman"/>
          <w:color w:val="000000" w:themeColor="text1"/>
          <w:sz w:val="24"/>
          <w:szCs w:val="24"/>
          <w:lang w:eastAsia="tr-TR"/>
        </w:rPr>
        <w:t>(Okursoy</w:t>
      </w:r>
      <w:r w:rsidR="0075122E">
        <w:rPr>
          <w:rFonts w:ascii="Times New Roman" w:eastAsia="Times New Roman" w:hAnsi="Times New Roman"/>
          <w:color w:val="000000" w:themeColor="text1"/>
          <w:sz w:val="24"/>
          <w:szCs w:val="24"/>
          <w:lang w:eastAsia="tr-TR"/>
        </w:rPr>
        <w:t>,</w:t>
      </w:r>
      <w:r w:rsidR="00B93711" w:rsidRPr="00B93711">
        <w:rPr>
          <w:rFonts w:ascii="Times New Roman" w:eastAsia="Times New Roman" w:hAnsi="Times New Roman"/>
          <w:color w:val="000000" w:themeColor="text1"/>
          <w:sz w:val="24"/>
          <w:szCs w:val="24"/>
          <w:lang w:eastAsia="tr-TR"/>
        </w:rPr>
        <w:t xml:space="preserve"> 2001</w:t>
      </w:r>
      <w:r w:rsidR="00457A72" w:rsidRPr="00B93711">
        <w:rPr>
          <w:rFonts w:ascii="Times New Roman" w:eastAsia="Times New Roman" w:hAnsi="Times New Roman"/>
          <w:color w:val="000000" w:themeColor="text1"/>
          <w:sz w:val="24"/>
          <w:szCs w:val="24"/>
          <w:lang w:eastAsia="tr-TR"/>
        </w:rPr>
        <w:t>).</w:t>
      </w:r>
    </w:p>
    <w:p w14:paraId="073CF65E" w14:textId="5B47399E" w:rsidR="002F5FAF" w:rsidRPr="002F5FAF" w:rsidRDefault="004264C1" w:rsidP="0056017F">
      <w:pPr>
        <w:spacing w:after="0" w:line="360" w:lineRule="auto"/>
        <w:ind w:left="216" w:firstLine="492"/>
        <w:jc w:val="both"/>
        <w:rPr>
          <w:rFonts w:ascii="Times New Roman" w:eastAsia="Times New Roman" w:hAnsi="Times New Roman"/>
          <w:color w:val="000000" w:themeColor="text1"/>
          <w:sz w:val="24"/>
          <w:szCs w:val="24"/>
          <w:lang w:eastAsia="tr-TR"/>
        </w:rPr>
      </w:pPr>
      <w:r>
        <w:rPr>
          <w:rFonts w:ascii="Times New Roman" w:eastAsia="Times New Roman" w:hAnsi="Times New Roman"/>
          <w:i/>
          <w:color w:val="000000" w:themeColor="text1"/>
          <w:sz w:val="24"/>
          <w:szCs w:val="24"/>
          <w:lang w:eastAsia="tr-TR"/>
        </w:rPr>
        <w:t xml:space="preserve">Eimeria </w:t>
      </w:r>
      <w:r w:rsidR="002F5FAF" w:rsidRPr="002F5FAF">
        <w:rPr>
          <w:rFonts w:ascii="Times New Roman" w:eastAsia="Times New Roman" w:hAnsi="Times New Roman"/>
          <w:i/>
          <w:color w:val="000000" w:themeColor="text1"/>
          <w:sz w:val="24"/>
          <w:szCs w:val="24"/>
          <w:lang w:eastAsia="tr-TR"/>
        </w:rPr>
        <w:t>tenella</w:t>
      </w:r>
      <w:r w:rsidR="002F5FAF">
        <w:rPr>
          <w:rFonts w:ascii="Times New Roman" w:eastAsia="Times New Roman" w:hAnsi="Times New Roman"/>
          <w:color w:val="000000" w:themeColor="text1"/>
          <w:sz w:val="24"/>
          <w:szCs w:val="24"/>
          <w:lang w:eastAsia="tr-TR"/>
        </w:rPr>
        <w:t xml:space="preserve"> kaynaklı sekal coccidiosis genellikle 4 haf</w:t>
      </w:r>
      <w:r w:rsidR="00BB37FD">
        <w:rPr>
          <w:rFonts w:ascii="Times New Roman" w:eastAsia="Times New Roman" w:hAnsi="Times New Roman"/>
          <w:color w:val="000000" w:themeColor="text1"/>
          <w:sz w:val="24"/>
          <w:szCs w:val="24"/>
          <w:lang w:eastAsia="tr-TR"/>
        </w:rPr>
        <w:t xml:space="preserve">talık piliçlerde görülmektedir. </w:t>
      </w:r>
      <w:r w:rsidR="002F5FAF">
        <w:rPr>
          <w:rFonts w:ascii="Times New Roman" w:eastAsia="Times New Roman" w:hAnsi="Times New Roman"/>
          <w:color w:val="000000" w:themeColor="text1"/>
          <w:sz w:val="24"/>
          <w:szCs w:val="24"/>
          <w:lang w:eastAsia="tr-TR"/>
        </w:rPr>
        <w:t>1-2 haftalık civcivlerin maternal antikorlardan dolayı dirençli olduğu, yaşlı tavukların ise daha önceki enfeksiyonlardan bağışıklık kazandığı bildirilmektedir (Soulsby</w:t>
      </w:r>
      <w:r w:rsidR="0075122E">
        <w:rPr>
          <w:rFonts w:ascii="Times New Roman" w:eastAsia="Times New Roman" w:hAnsi="Times New Roman"/>
          <w:color w:val="000000" w:themeColor="text1"/>
          <w:sz w:val="24"/>
          <w:szCs w:val="24"/>
          <w:lang w:eastAsia="tr-TR"/>
        </w:rPr>
        <w:t>,</w:t>
      </w:r>
      <w:r w:rsidR="002F5FAF">
        <w:rPr>
          <w:rFonts w:ascii="Times New Roman" w:eastAsia="Times New Roman" w:hAnsi="Times New Roman"/>
          <w:color w:val="000000" w:themeColor="text1"/>
          <w:sz w:val="24"/>
          <w:szCs w:val="24"/>
          <w:lang w:eastAsia="tr-TR"/>
        </w:rPr>
        <w:t xml:space="preserve"> 1986).</w:t>
      </w:r>
    </w:p>
    <w:p w14:paraId="273B0830" w14:textId="77777777" w:rsidR="002F5FAF" w:rsidRDefault="002F5FAF" w:rsidP="0056017F">
      <w:pPr>
        <w:spacing w:after="0" w:line="360" w:lineRule="auto"/>
        <w:ind w:left="216"/>
        <w:jc w:val="both"/>
        <w:rPr>
          <w:rFonts w:ascii="Times New Roman" w:hAnsi="Times New Roman"/>
          <w:b/>
          <w:sz w:val="24"/>
          <w:szCs w:val="24"/>
        </w:rPr>
      </w:pPr>
    </w:p>
    <w:p w14:paraId="27B188FD" w14:textId="0B229850" w:rsidR="007D4488" w:rsidRPr="00B63D9F" w:rsidRDefault="009E3AE5" w:rsidP="0056017F">
      <w:pPr>
        <w:spacing w:after="0" w:line="360" w:lineRule="auto"/>
        <w:ind w:left="216"/>
        <w:jc w:val="both"/>
        <w:rPr>
          <w:rFonts w:ascii="Times New Roman" w:hAnsi="Times New Roman"/>
          <w:b/>
          <w:sz w:val="24"/>
          <w:szCs w:val="24"/>
        </w:rPr>
      </w:pPr>
      <w:r w:rsidRPr="00B63D9F">
        <w:rPr>
          <w:rFonts w:ascii="Times New Roman" w:hAnsi="Times New Roman"/>
          <w:b/>
          <w:sz w:val="24"/>
          <w:szCs w:val="24"/>
        </w:rPr>
        <w:t>2</w:t>
      </w:r>
      <w:r w:rsidR="005E17A0" w:rsidRPr="00B63D9F">
        <w:rPr>
          <w:rFonts w:ascii="Times New Roman" w:hAnsi="Times New Roman"/>
          <w:b/>
          <w:sz w:val="24"/>
          <w:szCs w:val="24"/>
        </w:rPr>
        <w:t xml:space="preserve">.3.2. İnce Bağırsak </w:t>
      </w:r>
      <w:r w:rsidR="002F5FAF" w:rsidRPr="00B63D9F">
        <w:rPr>
          <w:rFonts w:ascii="Times New Roman" w:hAnsi="Times New Roman"/>
          <w:b/>
          <w:sz w:val="24"/>
          <w:szCs w:val="24"/>
        </w:rPr>
        <w:t>Coccidiosis’i</w:t>
      </w:r>
    </w:p>
    <w:p w14:paraId="70C5DF1D" w14:textId="7E1E1FE6" w:rsidR="002F5FAF" w:rsidRDefault="002F5FAF" w:rsidP="0056017F">
      <w:pPr>
        <w:spacing w:after="0" w:line="360" w:lineRule="auto"/>
        <w:ind w:left="216" w:firstLine="492"/>
        <w:jc w:val="both"/>
        <w:rPr>
          <w:rFonts w:ascii="Times New Roman" w:hAnsi="Times New Roman"/>
          <w:sz w:val="24"/>
          <w:szCs w:val="24"/>
        </w:rPr>
      </w:pPr>
      <w:r w:rsidRPr="002F5FAF">
        <w:rPr>
          <w:rFonts w:ascii="Times New Roman" w:hAnsi="Times New Roman"/>
          <w:sz w:val="24"/>
          <w:szCs w:val="24"/>
        </w:rPr>
        <w:t xml:space="preserve">İnce bağırsak </w:t>
      </w:r>
      <w:r>
        <w:rPr>
          <w:rFonts w:ascii="Times New Roman" w:hAnsi="Times New Roman"/>
          <w:sz w:val="24"/>
          <w:szCs w:val="24"/>
        </w:rPr>
        <w:t xml:space="preserve">coccidiosis’inden </w:t>
      </w:r>
      <w:r w:rsidR="008C01E2">
        <w:rPr>
          <w:rFonts w:ascii="Times New Roman" w:hAnsi="Times New Roman"/>
          <w:sz w:val="24"/>
          <w:szCs w:val="24"/>
        </w:rPr>
        <w:t xml:space="preserve">öncelikle </w:t>
      </w:r>
      <w:r w:rsidR="008C01E2">
        <w:rPr>
          <w:rFonts w:ascii="Times New Roman" w:hAnsi="Times New Roman"/>
          <w:i/>
          <w:sz w:val="24"/>
          <w:szCs w:val="24"/>
        </w:rPr>
        <w:t xml:space="preserve">E. necatrix </w:t>
      </w:r>
      <w:r w:rsidR="008C01E2">
        <w:rPr>
          <w:rFonts w:ascii="Times New Roman" w:hAnsi="Times New Roman"/>
          <w:sz w:val="24"/>
          <w:szCs w:val="24"/>
        </w:rPr>
        <w:t xml:space="preserve">ve </w:t>
      </w:r>
      <w:r w:rsidRPr="002F5FAF">
        <w:rPr>
          <w:rFonts w:ascii="Times New Roman" w:hAnsi="Times New Roman"/>
          <w:i/>
          <w:sz w:val="24"/>
          <w:szCs w:val="24"/>
        </w:rPr>
        <w:t>E. maxima</w:t>
      </w:r>
      <w:r w:rsidR="008C01E2">
        <w:rPr>
          <w:rFonts w:ascii="Times New Roman" w:hAnsi="Times New Roman"/>
          <w:i/>
          <w:sz w:val="24"/>
          <w:szCs w:val="24"/>
        </w:rPr>
        <w:t xml:space="preserve"> </w:t>
      </w:r>
      <w:r w:rsidR="008C01E2">
        <w:rPr>
          <w:rFonts w:ascii="Times New Roman" w:hAnsi="Times New Roman"/>
          <w:sz w:val="24"/>
          <w:szCs w:val="24"/>
        </w:rPr>
        <w:t>türleri sorumlu olup bu iki türün dışında</w:t>
      </w:r>
      <w:r w:rsidR="008C01E2">
        <w:rPr>
          <w:rFonts w:ascii="Times New Roman" w:hAnsi="Times New Roman"/>
          <w:i/>
          <w:sz w:val="24"/>
          <w:szCs w:val="24"/>
        </w:rPr>
        <w:t xml:space="preserve"> E. acervulina, E. </w:t>
      </w:r>
      <w:r w:rsidRPr="002F5FAF">
        <w:rPr>
          <w:rFonts w:ascii="Times New Roman" w:hAnsi="Times New Roman"/>
          <w:i/>
          <w:sz w:val="24"/>
          <w:szCs w:val="24"/>
        </w:rPr>
        <w:t>mitis, E</w:t>
      </w:r>
      <w:r w:rsidR="008C01E2">
        <w:rPr>
          <w:rFonts w:ascii="Times New Roman" w:hAnsi="Times New Roman"/>
          <w:i/>
          <w:sz w:val="24"/>
          <w:szCs w:val="24"/>
        </w:rPr>
        <w:t xml:space="preserve">. </w:t>
      </w:r>
      <w:r>
        <w:rPr>
          <w:rFonts w:ascii="Times New Roman" w:hAnsi="Times New Roman"/>
          <w:i/>
          <w:sz w:val="24"/>
          <w:szCs w:val="24"/>
        </w:rPr>
        <w:t>miv</w:t>
      </w:r>
      <w:r w:rsidR="008C01E2">
        <w:rPr>
          <w:rFonts w:ascii="Times New Roman" w:hAnsi="Times New Roman"/>
          <w:i/>
          <w:sz w:val="24"/>
          <w:szCs w:val="24"/>
        </w:rPr>
        <w:t xml:space="preserve">ati, E. praecox </w:t>
      </w:r>
      <w:r w:rsidR="008C01E2">
        <w:rPr>
          <w:rFonts w:ascii="Times New Roman" w:hAnsi="Times New Roman"/>
          <w:sz w:val="24"/>
          <w:szCs w:val="24"/>
        </w:rPr>
        <w:t>ve</w:t>
      </w:r>
      <w:r w:rsidR="008C01E2">
        <w:rPr>
          <w:rFonts w:ascii="Times New Roman" w:hAnsi="Times New Roman"/>
          <w:i/>
          <w:sz w:val="24"/>
          <w:szCs w:val="24"/>
        </w:rPr>
        <w:t xml:space="preserve"> E. hagani</w:t>
      </w:r>
      <w:r w:rsidR="008C01E2">
        <w:rPr>
          <w:rFonts w:ascii="Times New Roman" w:hAnsi="Times New Roman"/>
          <w:sz w:val="24"/>
          <w:szCs w:val="24"/>
        </w:rPr>
        <w:t xml:space="preserve"> de ince</w:t>
      </w:r>
      <w:r w:rsidR="0075122E">
        <w:rPr>
          <w:rFonts w:ascii="Times New Roman" w:hAnsi="Times New Roman"/>
          <w:sz w:val="24"/>
          <w:szCs w:val="24"/>
        </w:rPr>
        <w:t xml:space="preserve"> bağırsaklarda yerleşmektedir (</w:t>
      </w:r>
      <w:r w:rsidR="008C01E2">
        <w:rPr>
          <w:rFonts w:ascii="Times New Roman" w:hAnsi="Times New Roman"/>
          <w:sz w:val="24"/>
          <w:szCs w:val="24"/>
        </w:rPr>
        <w:t>Pellerdy</w:t>
      </w:r>
      <w:r w:rsidR="0075122E">
        <w:rPr>
          <w:rFonts w:ascii="Times New Roman" w:hAnsi="Times New Roman"/>
          <w:sz w:val="24"/>
          <w:szCs w:val="24"/>
        </w:rPr>
        <w:t>,</w:t>
      </w:r>
      <w:r w:rsidR="008C01E2">
        <w:rPr>
          <w:rFonts w:ascii="Times New Roman" w:hAnsi="Times New Roman"/>
          <w:sz w:val="24"/>
          <w:szCs w:val="24"/>
        </w:rPr>
        <w:t xml:space="preserve"> 1965).</w:t>
      </w:r>
    </w:p>
    <w:p w14:paraId="639129CA" w14:textId="77777777" w:rsidR="008C01E2" w:rsidRDefault="008C01E2" w:rsidP="0056017F">
      <w:pPr>
        <w:spacing w:after="0" w:line="360" w:lineRule="auto"/>
        <w:ind w:left="216"/>
        <w:jc w:val="both"/>
        <w:rPr>
          <w:rFonts w:ascii="Times New Roman" w:hAnsi="Times New Roman"/>
          <w:sz w:val="24"/>
          <w:szCs w:val="24"/>
        </w:rPr>
      </w:pPr>
    </w:p>
    <w:p w14:paraId="52FD203F" w14:textId="4F04F782" w:rsidR="008C01E2" w:rsidRPr="00B63D9F" w:rsidRDefault="009E3AE5" w:rsidP="0056017F">
      <w:pPr>
        <w:spacing w:after="0" w:line="360" w:lineRule="auto"/>
        <w:ind w:left="216"/>
        <w:jc w:val="both"/>
        <w:rPr>
          <w:rFonts w:ascii="Times New Roman" w:hAnsi="Times New Roman"/>
          <w:b/>
          <w:sz w:val="24"/>
          <w:szCs w:val="24"/>
        </w:rPr>
      </w:pPr>
      <w:r w:rsidRPr="00B63D9F">
        <w:rPr>
          <w:rFonts w:ascii="Times New Roman" w:hAnsi="Times New Roman"/>
          <w:b/>
          <w:sz w:val="24"/>
          <w:szCs w:val="24"/>
        </w:rPr>
        <w:t>2</w:t>
      </w:r>
      <w:r w:rsidR="008C01E2" w:rsidRPr="00B63D9F">
        <w:rPr>
          <w:rFonts w:ascii="Times New Roman" w:hAnsi="Times New Roman"/>
          <w:b/>
          <w:sz w:val="24"/>
          <w:szCs w:val="24"/>
        </w:rPr>
        <w:t xml:space="preserve">.3.2.1. </w:t>
      </w:r>
      <w:r w:rsidR="00BC35C7" w:rsidRPr="00B63D9F">
        <w:rPr>
          <w:rFonts w:ascii="Times New Roman" w:hAnsi="Times New Roman"/>
          <w:b/>
          <w:i/>
          <w:sz w:val="24"/>
          <w:szCs w:val="24"/>
        </w:rPr>
        <w:t xml:space="preserve">Eimeria </w:t>
      </w:r>
      <w:r w:rsidR="008C01E2" w:rsidRPr="00B63D9F">
        <w:rPr>
          <w:rFonts w:ascii="Times New Roman" w:hAnsi="Times New Roman"/>
          <w:b/>
          <w:i/>
          <w:sz w:val="24"/>
          <w:szCs w:val="24"/>
        </w:rPr>
        <w:t>necatrix</w:t>
      </w:r>
      <w:r w:rsidR="00B96E32" w:rsidRPr="00B63D9F">
        <w:rPr>
          <w:rFonts w:ascii="Times New Roman" w:hAnsi="Times New Roman"/>
          <w:b/>
          <w:sz w:val="24"/>
          <w:szCs w:val="24"/>
        </w:rPr>
        <w:t xml:space="preserve">, </w:t>
      </w:r>
      <w:r w:rsidR="008C01E2" w:rsidRPr="00B63D9F">
        <w:rPr>
          <w:rFonts w:ascii="Times New Roman" w:hAnsi="Times New Roman"/>
          <w:b/>
          <w:sz w:val="24"/>
          <w:szCs w:val="24"/>
        </w:rPr>
        <w:t>Johnson 1930</w:t>
      </w:r>
    </w:p>
    <w:p w14:paraId="17482984" w14:textId="7012343C" w:rsidR="008C01E2" w:rsidRPr="008C01E2" w:rsidRDefault="008C01E2" w:rsidP="00446005">
      <w:pPr>
        <w:spacing w:after="0" w:line="360" w:lineRule="auto"/>
        <w:ind w:left="216" w:firstLine="492"/>
        <w:jc w:val="both"/>
        <w:rPr>
          <w:rFonts w:ascii="Times New Roman" w:hAnsi="Times New Roman"/>
          <w:sz w:val="24"/>
          <w:szCs w:val="24"/>
        </w:rPr>
      </w:pPr>
      <w:r w:rsidRPr="008C01E2">
        <w:rPr>
          <w:rFonts w:ascii="Times New Roman" w:hAnsi="Times New Roman"/>
          <w:i/>
          <w:sz w:val="24"/>
          <w:szCs w:val="24"/>
        </w:rPr>
        <w:t>E</w:t>
      </w:r>
      <w:r w:rsidR="00446005">
        <w:rPr>
          <w:rFonts w:ascii="Times New Roman" w:hAnsi="Times New Roman"/>
          <w:i/>
          <w:sz w:val="24"/>
          <w:szCs w:val="24"/>
        </w:rPr>
        <w:t>imeria</w:t>
      </w:r>
      <w:r w:rsidRPr="008C01E2">
        <w:rPr>
          <w:rFonts w:ascii="Times New Roman" w:hAnsi="Times New Roman"/>
          <w:i/>
          <w:sz w:val="24"/>
          <w:szCs w:val="24"/>
        </w:rPr>
        <w:t xml:space="preserve"> necatrix</w:t>
      </w:r>
      <w:r>
        <w:rPr>
          <w:rFonts w:ascii="Times New Roman" w:hAnsi="Times New Roman"/>
          <w:i/>
          <w:sz w:val="24"/>
          <w:szCs w:val="24"/>
        </w:rPr>
        <w:t xml:space="preserve"> </w:t>
      </w:r>
      <w:r>
        <w:rPr>
          <w:rFonts w:ascii="Times New Roman" w:hAnsi="Times New Roman"/>
          <w:sz w:val="24"/>
          <w:szCs w:val="24"/>
        </w:rPr>
        <w:t xml:space="preserve">ookistleri </w:t>
      </w:r>
      <w:r w:rsidR="002767E3">
        <w:rPr>
          <w:rFonts w:ascii="Times New Roman" w:hAnsi="Times New Roman"/>
          <w:sz w:val="24"/>
          <w:szCs w:val="24"/>
        </w:rPr>
        <w:t>oval,</w:t>
      </w:r>
      <w:r w:rsidR="00973EB0">
        <w:rPr>
          <w:rFonts w:ascii="Times New Roman" w:hAnsi="Times New Roman"/>
          <w:sz w:val="24"/>
          <w:szCs w:val="24"/>
        </w:rPr>
        <w:t xml:space="preserve"> çift cidarlı</w:t>
      </w:r>
      <w:r w:rsidR="00154006">
        <w:rPr>
          <w:rFonts w:ascii="Times New Roman" w:hAnsi="Times New Roman"/>
          <w:sz w:val="24"/>
          <w:szCs w:val="24"/>
        </w:rPr>
        <w:t xml:space="preserve"> ve</w:t>
      </w:r>
      <w:r w:rsidR="0061198C">
        <w:rPr>
          <w:rFonts w:ascii="Times New Roman" w:hAnsi="Times New Roman"/>
          <w:sz w:val="24"/>
          <w:szCs w:val="24"/>
        </w:rPr>
        <w:t xml:space="preserve"> 12-29 x 11-24 </w:t>
      </w:r>
      <w:r w:rsidR="0061198C" w:rsidRPr="0061198C">
        <w:rPr>
          <w:rFonts w:ascii="Times New Roman" w:hAnsi="Times New Roman"/>
          <w:sz w:val="24"/>
          <w:szCs w:val="24"/>
        </w:rPr>
        <w:t xml:space="preserve">μm </w:t>
      </w:r>
      <w:r w:rsidR="002767E3">
        <w:rPr>
          <w:rFonts w:ascii="Times New Roman" w:hAnsi="Times New Roman"/>
          <w:sz w:val="24"/>
          <w:szCs w:val="24"/>
        </w:rPr>
        <w:t>uzunlukta</w:t>
      </w:r>
      <w:r w:rsidR="00154006">
        <w:rPr>
          <w:rFonts w:ascii="Times New Roman" w:hAnsi="Times New Roman"/>
          <w:sz w:val="24"/>
          <w:szCs w:val="24"/>
        </w:rPr>
        <w:t>dır.</w:t>
      </w:r>
      <w:r w:rsidR="005757AC">
        <w:rPr>
          <w:rFonts w:ascii="Times New Roman" w:hAnsi="Times New Roman"/>
          <w:sz w:val="24"/>
          <w:szCs w:val="24"/>
        </w:rPr>
        <w:t xml:space="preserve"> </w:t>
      </w:r>
      <w:r w:rsidR="00154006">
        <w:rPr>
          <w:rFonts w:ascii="Times New Roman" w:hAnsi="Times New Roman"/>
          <w:sz w:val="24"/>
          <w:szCs w:val="24"/>
        </w:rPr>
        <w:t xml:space="preserve">Ookist, </w:t>
      </w:r>
      <w:r w:rsidR="0061198C">
        <w:rPr>
          <w:rFonts w:ascii="Times New Roman" w:hAnsi="Times New Roman"/>
          <w:sz w:val="24"/>
          <w:szCs w:val="24"/>
        </w:rPr>
        <w:t xml:space="preserve">sporokist </w:t>
      </w:r>
      <w:r w:rsidR="00C105BC">
        <w:rPr>
          <w:rFonts w:ascii="Times New Roman" w:hAnsi="Times New Roman"/>
          <w:sz w:val="24"/>
          <w:szCs w:val="24"/>
        </w:rPr>
        <w:t xml:space="preserve">kalıntısı </w:t>
      </w:r>
      <w:r w:rsidR="00154006">
        <w:rPr>
          <w:rFonts w:ascii="Times New Roman" w:hAnsi="Times New Roman"/>
          <w:sz w:val="24"/>
          <w:szCs w:val="24"/>
        </w:rPr>
        <w:t xml:space="preserve">ve mikropil </w:t>
      </w:r>
      <w:r w:rsidR="00C105BC">
        <w:rPr>
          <w:rFonts w:ascii="Times New Roman" w:hAnsi="Times New Roman"/>
          <w:sz w:val="24"/>
          <w:szCs w:val="24"/>
        </w:rPr>
        <w:t>bulunmaz</w:t>
      </w:r>
      <w:r w:rsidR="00A74783">
        <w:rPr>
          <w:rFonts w:ascii="Times New Roman" w:hAnsi="Times New Roman"/>
          <w:sz w:val="24"/>
          <w:szCs w:val="24"/>
        </w:rPr>
        <w:t>. Sporlanma sü</w:t>
      </w:r>
      <w:r w:rsidR="009D0979">
        <w:rPr>
          <w:rFonts w:ascii="Times New Roman" w:hAnsi="Times New Roman"/>
          <w:sz w:val="24"/>
          <w:szCs w:val="24"/>
        </w:rPr>
        <w:t>resi 18-48 saat arasında değişmektedir.</w:t>
      </w:r>
      <w:r w:rsidR="00446005">
        <w:rPr>
          <w:rFonts w:ascii="Times New Roman" w:hAnsi="Times New Roman"/>
          <w:sz w:val="24"/>
          <w:szCs w:val="24"/>
        </w:rPr>
        <w:t xml:space="preserve"> </w:t>
      </w:r>
      <w:r w:rsidR="00154006">
        <w:rPr>
          <w:rFonts w:ascii="Times New Roman" w:hAnsi="Times New Roman"/>
          <w:i/>
          <w:sz w:val="24"/>
          <w:szCs w:val="24"/>
        </w:rPr>
        <w:t xml:space="preserve">E. necatrix, </w:t>
      </w:r>
      <w:r w:rsidR="00154006" w:rsidRPr="00154006">
        <w:rPr>
          <w:rFonts w:ascii="Times New Roman" w:hAnsi="Times New Roman"/>
          <w:i/>
          <w:sz w:val="24"/>
          <w:szCs w:val="24"/>
        </w:rPr>
        <w:t>E. tenella</w:t>
      </w:r>
      <w:r w:rsidR="00154006">
        <w:rPr>
          <w:rFonts w:ascii="Times New Roman" w:hAnsi="Times New Roman"/>
          <w:sz w:val="24"/>
          <w:szCs w:val="24"/>
        </w:rPr>
        <w:t>’dan sonra tavuklarda en patojen ikinci türdür.</w:t>
      </w:r>
      <w:r w:rsidR="000648DC">
        <w:rPr>
          <w:rFonts w:ascii="Times New Roman" w:hAnsi="Times New Roman"/>
          <w:sz w:val="24"/>
          <w:szCs w:val="24"/>
        </w:rPr>
        <w:t xml:space="preserve"> </w:t>
      </w:r>
      <w:r w:rsidR="00BE0040">
        <w:rPr>
          <w:rFonts w:ascii="Times New Roman" w:hAnsi="Times New Roman"/>
          <w:sz w:val="24"/>
          <w:szCs w:val="24"/>
        </w:rPr>
        <w:t xml:space="preserve">Birinci </w:t>
      </w:r>
      <w:r w:rsidR="00C105BC">
        <w:rPr>
          <w:rFonts w:ascii="Times New Roman" w:hAnsi="Times New Roman"/>
          <w:sz w:val="24"/>
          <w:szCs w:val="24"/>
        </w:rPr>
        <w:t xml:space="preserve">ve 2. nesil merontları ince bağırsakta, 3. nesil merontları ile gamet ve gametositleri sekumda yerleşmektedir. Prepatent süre 12-18 gündür. </w:t>
      </w:r>
      <w:r w:rsidR="00A74783" w:rsidRPr="00A74783">
        <w:rPr>
          <w:rFonts w:ascii="Times New Roman" w:hAnsi="Times New Roman"/>
          <w:i/>
          <w:sz w:val="24"/>
          <w:szCs w:val="24"/>
        </w:rPr>
        <w:t>E. necatrix</w:t>
      </w:r>
      <w:r w:rsidR="00A74783">
        <w:rPr>
          <w:rFonts w:ascii="Times New Roman" w:hAnsi="Times New Roman"/>
          <w:sz w:val="24"/>
          <w:szCs w:val="24"/>
        </w:rPr>
        <w:t>’in</w:t>
      </w:r>
      <w:r w:rsidR="00C105BC">
        <w:rPr>
          <w:rFonts w:ascii="Times New Roman" w:hAnsi="Times New Roman"/>
          <w:sz w:val="24"/>
          <w:szCs w:val="24"/>
        </w:rPr>
        <w:t xml:space="preserve"> bağırsak mukozasında meydana getirdiği </w:t>
      </w:r>
      <w:r w:rsidR="00BE0040">
        <w:rPr>
          <w:rFonts w:ascii="Times New Roman" w:hAnsi="Times New Roman"/>
          <w:sz w:val="24"/>
          <w:szCs w:val="24"/>
        </w:rPr>
        <w:t>lezyonlar çok sayıda olup,</w:t>
      </w:r>
      <w:r w:rsidR="00C105BC">
        <w:rPr>
          <w:rFonts w:ascii="Times New Roman" w:hAnsi="Times New Roman"/>
          <w:sz w:val="24"/>
          <w:szCs w:val="24"/>
        </w:rPr>
        <w:t xml:space="preserve"> ince bağırsağın orta 1/3’</w:t>
      </w:r>
      <w:r w:rsidR="00A74783">
        <w:rPr>
          <w:rFonts w:ascii="Times New Roman" w:hAnsi="Times New Roman"/>
          <w:sz w:val="24"/>
          <w:szCs w:val="24"/>
        </w:rPr>
        <w:t xml:space="preserve">lük bölümünde en fazladır. Enfeksiyondan 4 gün sonra 2. nesil merontların oluşturduğu 1 mm çapında küçük </w:t>
      </w:r>
      <w:r w:rsidR="00A74783">
        <w:rPr>
          <w:rFonts w:ascii="Times New Roman" w:hAnsi="Times New Roman"/>
          <w:sz w:val="24"/>
          <w:szCs w:val="24"/>
        </w:rPr>
        <w:lastRenderedPageBreak/>
        <w:t xml:space="preserve">beyaz nokta tarzında lezyonlar </w:t>
      </w:r>
      <w:r w:rsidR="008740A9">
        <w:rPr>
          <w:rFonts w:ascii="Times New Roman" w:hAnsi="Times New Roman"/>
          <w:sz w:val="24"/>
          <w:szCs w:val="24"/>
        </w:rPr>
        <w:t xml:space="preserve">görülmektedir. </w:t>
      </w:r>
      <w:r w:rsidR="00BE0040">
        <w:rPr>
          <w:rFonts w:ascii="Times New Roman" w:hAnsi="Times New Roman"/>
          <w:sz w:val="24"/>
          <w:szCs w:val="24"/>
        </w:rPr>
        <w:t xml:space="preserve">İkinci </w:t>
      </w:r>
      <w:r w:rsidR="00A74783">
        <w:rPr>
          <w:rFonts w:ascii="Times New Roman" w:hAnsi="Times New Roman"/>
          <w:sz w:val="24"/>
          <w:szCs w:val="24"/>
        </w:rPr>
        <w:t xml:space="preserve">nesil merontlar patojen olup, enfeksiyondan sonraki 5-6. günlerde şiddetli hemoraji dikkati çekmektedir. İnce bağırsaklar şişkin olup pıhtılaşmış veya </w:t>
      </w:r>
      <w:r w:rsidR="00A67F8C">
        <w:rPr>
          <w:rFonts w:ascii="Times New Roman" w:hAnsi="Times New Roman"/>
          <w:sz w:val="24"/>
          <w:szCs w:val="24"/>
        </w:rPr>
        <w:t>pıhtılaşmamış kan ile doludur. B</w:t>
      </w:r>
      <w:r w:rsidR="00A74783">
        <w:rPr>
          <w:rFonts w:ascii="Times New Roman" w:hAnsi="Times New Roman"/>
          <w:sz w:val="24"/>
          <w:szCs w:val="24"/>
        </w:rPr>
        <w:t>ağırsak cidarı kal</w:t>
      </w:r>
      <w:r w:rsidR="00A96670">
        <w:rPr>
          <w:rFonts w:ascii="Times New Roman" w:hAnsi="Times New Roman"/>
          <w:sz w:val="24"/>
          <w:szCs w:val="24"/>
        </w:rPr>
        <w:t>ınlaşmıştır ve soluk renktedir (</w:t>
      </w:r>
      <w:r w:rsidR="0075122E">
        <w:rPr>
          <w:rFonts w:ascii="Times New Roman" w:hAnsi="Times New Roman"/>
          <w:sz w:val="24"/>
          <w:szCs w:val="24"/>
        </w:rPr>
        <w:t>Witlock ve ark, 1981;</w:t>
      </w:r>
      <w:r w:rsidR="00A67F8C">
        <w:rPr>
          <w:rFonts w:ascii="Times New Roman" w:hAnsi="Times New Roman"/>
          <w:sz w:val="24"/>
          <w:szCs w:val="24"/>
        </w:rPr>
        <w:t xml:space="preserve"> Koinarski ve Angelov</w:t>
      </w:r>
      <w:r w:rsidR="0075122E">
        <w:rPr>
          <w:rFonts w:ascii="Times New Roman" w:hAnsi="Times New Roman"/>
          <w:sz w:val="24"/>
          <w:szCs w:val="24"/>
        </w:rPr>
        <w:t>,</w:t>
      </w:r>
      <w:r w:rsidR="00A67F8C">
        <w:rPr>
          <w:rFonts w:ascii="Times New Roman" w:hAnsi="Times New Roman"/>
          <w:sz w:val="24"/>
          <w:szCs w:val="24"/>
        </w:rPr>
        <w:t xml:space="preserve"> 1994)</w:t>
      </w:r>
      <w:r w:rsidR="008740A9">
        <w:rPr>
          <w:rFonts w:ascii="Times New Roman" w:hAnsi="Times New Roman"/>
          <w:sz w:val="24"/>
          <w:szCs w:val="24"/>
        </w:rPr>
        <w:t>.</w:t>
      </w:r>
      <w:r w:rsidR="00A062A3">
        <w:rPr>
          <w:rFonts w:ascii="Times New Roman" w:hAnsi="Times New Roman"/>
          <w:sz w:val="24"/>
          <w:szCs w:val="24"/>
        </w:rPr>
        <w:t xml:space="preserve"> </w:t>
      </w:r>
    </w:p>
    <w:p w14:paraId="466D673F" w14:textId="77777777" w:rsidR="008C01E2" w:rsidRPr="008C01E2" w:rsidRDefault="008C01E2" w:rsidP="0056017F">
      <w:pPr>
        <w:spacing w:after="0" w:line="360" w:lineRule="auto"/>
        <w:ind w:left="216"/>
        <w:jc w:val="both"/>
        <w:rPr>
          <w:rFonts w:ascii="Times New Roman" w:hAnsi="Times New Roman"/>
          <w:b/>
          <w:sz w:val="24"/>
          <w:szCs w:val="24"/>
        </w:rPr>
      </w:pPr>
    </w:p>
    <w:p w14:paraId="1EB5E26C" w14:textId="43480FD8" w:rsidR="002F5FAF" w:rsidRPr="00B63D9F" w:rsidRDefault="009E3AE5" w:rsidP="0056017F">
      <w:pPr>
        <w:spacing w:after="0" w:line="360" w:lineRule="auto"/>
        <w:ind w:left="216"/>
        <w:jc w:val="both"/>
        <w:rPr>
          <w:rFonts w:ascii="Times New Roman" w:hAnsi="Times New Roman"/>
          <w:b/>
          <w:sz w:val="24"/>
          <w:szCs w:val="24"/>
        </w:rPr>
      </w:pPr>
      <w:r w:rsidRPr="00B63D9F">
        <w:rPr>
          <w:rFonts w:ascii="Times New Roman" w:hAnsi="Times New Roman"/>
          <w:b/>
          <w:sz w:val="24"/>
          <w:szCs w:val="24"/>
        </w:rPr>
        <w:t>2</w:t>
      </w:r>
      <w:r w:rsidR="00A602C9" w:rsidRPr="00B63D9F">
        <w:rPr>
          <w:rFonts w:ascii="Times New Roman" w:hAnsi="Times New Roman"/>
          <w:b/>
          <w:sz w:val="24"/>
          <w:szCs w:val="24"/>
        </w:rPr>
        <w:t>.3.2.2.</w:t>
      </w:r>
      <w:r w:rsidR="00A602C9" w:rsidRPr="00B63D9F">
        <w:rPr>
          <w:rFonts w:ascii="Times New Roman" w:hAnsi="Times New Roman"/>
          <w:b/>
          <w:i/>
          <w:sz w:val="24"/>
          <w:szCs w:val="24"/>
        </w:rPr>
        <w:t xml:space="preserve"> Eimeria maxima</w:t>
      </w:r>
      <w:r w:rsidR="003E7CEB" w:rsidRPr="00B63D9F">
        <w:rPr>
          <w:rFonts w:ascii="Times New Roman" w:hAnsi="Times New Roman"/>
          <w:b/>
          <w:sz w:val="24"/>
          <w:szCs w:val="24"/>
        </w:rPr>
        <w:t xml:space="preserve">, </w:t>
      </w:r>
      <w:r w:rsidR="00A602C9" w:rsidRPr="00B63D9F">
        <w:rPr>
          <w:rFonts w:ascii="Times New Roman" w:hAnsi="Times New Roman"/>
          <w:b/>
          <w:sz w:val="24"/>
          <w:szCs w:val="24"/>
        </w:rPr>
        <w:t>Tyzzer 1929</w:t>
      </w:r>
      <w:r w:rsidR="003E7CEB" w:rsidRPr="00B63D9F">
        <w:rPr>
          <w:rFonts w:ascii="Times New Roman" w:hAnsi="Times New Roman"/>
          <w:b/>
          <w:i/>
          <w:sz w:val="24"/>
          <w:szCs w:val="24"/>
        </w:rPr>
        <w:t xml:space="preserve"> </w:t>
      </w:r>
      <w:r w:rsidR="003E7CEB" w:rsidRPr="00B63D9F">
        <w:rPr>
          <w:rFonts w:ascii="Times New Roman" w:hAnsi="Times New Roman"/>
          <w:b/>
          <w:sz w:val="24"/>
          <w:szCs w:val="24"/>
        </w:rPr>
        <w:t>(Sinonim</w:t>
      </w:r>
      <w:r w:rsidR="00B96E32" w:rsidRPr="00B63D9F">
        <w:rPr>
          <w:rFonts w:ascii="Times New Roman" w:hAnsi="Times New Roman"/>
          <w:b/>
          <w:i/>
          <w:sz w:val="24"/>
          <w:szCs w:val="24"/>
        </w:rPr>
        <w:t xml:space="preserve"> E. indentata, E. tyzzeri</w:t>
      </w:r>
      <w:r w:rsidR="00B96E32" w:rsidRPr="00B63D9F">
        <w:rPr>
          <w:rFonts w:ascii="Times New Roman" w:hAnsi="Times New Roman"/>
          <w:b/>
          <w:sz w:val="24"/>
          <w:szCs w:val="24"/>
        </w:rPr>
        <w:t>)</w:t>
      </w:r>
    </w:p>
    <w:p w14:paraId="12AE9298" w14:textId="32573DE4" w:rsidR="00B547DB" w:rsidRDefault="001B724A" w:rsidP="0056017F">
      <w:pPr>
        <w:spacing w:after="0" w:line="360" w:lineRule="auto"/>
        <w:ind w:left="216" w:firstLine="492"/>
        <w:jc w:val="both"/>
        <w:rPr>
          <w:rFonts w:ascii="Times New Roman" w:hAnsi="Times New Roman"/>
          <w:sz w:val="24"/>
          <w:szCs w:val="24"/>
        </w:rPr>
      </w:pPr>
      <w:r>
        <w:rPr>
          <w:rFonts w:ascii="Times New Roman" w:hAnsi="Times New Roman"/>
          <w:sz w:val="24"/>
          <w:szCs w:val="24"/>
        </w:rPr>
        <w:t xml:space="preserve">En büyük ookistlere sahip olan </w:t>
      </w:r>
      <w:r w:rsidRPr="001B724A">
        <w:rPr>
          <w:rFonts w:ascii="Times New Roman" w:hAnsi="Times New Roman"/>
          <w:i/>
          <w:sz w:val="24"/>
          <w:szCs w:val="24"/>
        </w:rPr>
        <w:t>E. maxima</w:t>
      </w:r>
      <w:r>
        <w:rPr>
          <w:rFonts w:ascii="Times New Roman" w:hAnsi="Times New Roman"/>
          <w:i/>
          <w:sz w:val="24"/>
          <w:szCs w:val="24"/>
        </w:rPr>
        <w:t>,</w:t>
      </w:r>
      <w:r>
        <w:rPr>
          <w:rFonts w:ascii="Times New Roman" w:hAnsi="Times New Roman"/>
          <w:sz w:val="24"/>
          <w:szCs w:val="24"/>
        </w:rPr>
        <w:t xml:space="preserve"> ince barsak coccidiosis’ine neden olan bir diğer etkendir. Ookist büyüklükleri 21-48 x 15-34 </w:t>
      </w:r>
      <w:r w:rsidRPr="0061198C">
        <w:rPr>
          <w:rFonts w:ascii="Times New Roman" w:hAnsi="Times New Roman"/>
          <w:sz w:val="24"/>
          <w:szCs w:val="24"/>
        </w:rPr>
        <w:t>μm</w:t>
      </w:r>
      <w:r>
        <w:rPr>
          <w:rFonts w:ascii="Times New Roman" w:hAnsi="Times New Roman"/>
          <w:sz w:val="24"/>
          <w:szCs w:val="24"/>
        </w:rPr>
        <w:t xml:space="preserve"> arasında değişmektedir</w:t>
      </w:r>
      <w:r w:rsidR="005D3111">
        <w:rPr>
          <w:rFonts w:ascii="Times New Roman" w:hAnsi="Times New Roman"/>
          <w:sz w:val="24"/>
          <w:szCs w:val="24"/>
        </w:rPr>
        <w:t xml:space="preserve"> (Başkaya v</w:t>
      </w:r>
      <w:r w:rsidR="0075122E">
        <w:rPr>
          <w:rFonts w:ascii="Times New Roman" w:hAnsi="Times New Roman"/>
          <w:sz w:val="24"/>
          <w:szCs w:val="24"/>
        </w:rPr>
        <w:t>e ark,</w:t>
      </w:r>
      <w:r w:rsidR="003D0D63">
        <w:rPr>
          <w:rFonts w:ascii="Times New Roman" w:hAnsi="Times New Roman"/>
          <w:sz w:val="24"/>
          <w:szCs w:val="24"/>
        </w:rPr>
        <w:t xml:space="preserve"> 1952, Bhatia ve Pande</w:t>
      </w:r>
      <w:r w:rsidR="0075122E">
        <w:rPr>
          <w:rFonts w:ascii="Times New Roman" w:hAnsi="Times New Roman"/>
          <w:sz w:val="24"/>
          <w:szCs w:val="24"/>
        </w:rPr>
        <w:t>,</w:t>
      </w:r>
      <w:r w:rsidR="003D0D63">
        <w:rPr>
          <w:rFonts w:ascii="Times New Roman" w:hAnsi="Times New Roman"/>
          <w:sz w:val="24"/>
          <w:szCs w:val="24"/>
        </w:rPr>
        <w:t xml:space="preserve"> 19</w:t>
      </w:r>
      <w:r w:rsidR="005D3111">
        <w:rPr>
          <w:rFonts w:ascii="Times New Roman" w:hAnsi="Times New Roman"/>
          <w:sz w:val="24"/>
          <w:szCs w:val="24"/>
        </w:rPr>
        <w:t>6</w:t>
      </w:r>
      <w:r w:rsidR="003D0D63">
        <w:rPr>
          <w:rFonts w:ascii="Times New Roman" w:hAnsi="Times New Roman"/>
          <w:sz w:val="24"/>
          <w:szCs w:val="24"/>
        </w:rPr>
        <w:t>8</w:t>
      </w:r>
      <w:r w:rsidR="005D3111">
        <w:rPr>
          <w:rFonts w:ascii="Times New Roman" w:hAnsi="Times New Roman"/>
          <w:sz w:val="24"/>
          <w:szCs w:val="24"/>
        </w:rPr>
        <w:t>)</w:t>
      </w:r>
      <w:r>
        <w:rPr>
          <w:rFonts w:ascii="Times New Roman" w:hAnsi="Times New Roman"/>
          <w:sz w:val="24"/>
          <w:szCs w:val="24"/>
        </w:rPr>
        <w:t>.</w:t>
      </w:r>
      <w:r w:rsidR="00BC748E">
        <w:rPr>
          <w:rFonts w:ascii="Times New Roman" w:hAnsi="Times New Roman"/>
          <w:sz w:val="24"/>
          <w:szCs w:val="24"/>
        </w:rPr>
        <w:t xml:space="preserve"> </w:t>
      </w:r>
      <w:r w:rsidR="00591FD7">
        <w:rPr>
          <w:rFonts w:ascii="Times New Roman" w:hAnsi="Times New Roman"/>
          <w:sz w:val="24"/>
          <w:szCs w:val="24"/>
        </w:rPr>
        <w:t xml:space="preserve">Sporlanmış ookistte, </w:t>
      </w:r>
      <w:r w:rsidR="00357820">
        <w:rPr>
          <w:rFonts w:ascii="Times New Roman" w:hAnsi="Times New Roman"/>
          <w:sz w:val="24"/>
          <w:szCs w:val="24"/>
        </w:rPr>
        <w:t>ookist artık maddesi ve</w:t>
      </w:r>
      <w:r w:rsidR="005D3111">
        <w:rPr>
          <w:rFonts w:ascii="Times New Roman" w:hAnsi="Times New Roman"/>
          <w:sz w:val="24"/>
          <w:szCs w:val="24"/>
        </w:rPr>
        <w:t xml:space="preserve"> mikropil bulunmamaktadır, bir adet kutup granülü yer almaktadır (Levine</w:t>
      </w:r>
      <w:r w:rsidR="0075122E">
        <w:rPr>
          <w:rFonts w:ascii="Times New Roman" w:hAnsi="Times New Roman"/>
          <w:sz w:val="24"/>
          <w:szCs w:val="24"/>
        </w:rPr>
        <w:t>,</w:t>
      </w:r>
      <w:r w:rsidR="005D3111">
        <w:rPr>
          <w:rFonts w:ascii="Times New Roman" w:hAnsi="Times New Roman"/>
          <w:sz w:val="24"/>
          <w:szCs w:val="24"/>
        </w:rPr>
        <w:t xml:space="preserve"> 1985).</w:t>
      </w:r>
    </w:p>
    <w:p w14:paraId="10D63579" w14:textId="6117C291" w:rsidR="00F77CED" w:rsidRDefault="00B547DB" w:rsidP="0056017F">
      <w:pPr>
        <w:spacing w:after="0" w:line="360" w:lineRule="auto"/>
        <w:ind w:left="216" w:firstLine="492"/>
        <w:jc w:val="both"/>
        <w:rPr>
          <w:rFonts w:ascii="Times New Roman" w:hAnsi="Times New Roman"/>
          <w:sz w:val="24"/>
          <w:szCs w:val="24"/>
        </w:rPr>
      </w:pPr>
      <w:r>
        <w:rPr>
          <w:rFonts w:ascii="Times New Roman" w:hAnsi="Times New Roman"/>
          <w:sz w:val="24"/>
          <w:szCs w:val="24"/>
        </w:rPr>
        <w:t>Sp</w:t>
      </w:r>
      <w:r w:rsidR="00F77CED" w:rsidRPr="00F77CED">
        <w:rPr>
          <w:rFonts w:ascii="Times New Roman" w:hAnsi="Times New Roman"/>
          <w:sz w:val="24"/>
          <w:szCs w:val="24"/>
        </w:rPr>
        <w:t>oro</w:t>
      </w:r>
      <w:r w:rsidR="00F77CED">
        <w:rPr>
          <w:rFonts w:ascii="Times New Roman" w:hAnsi="Times New Roman"/>
          <w:sz w:val="24"/>
          <w:szCs w:val="24"/>
        </w:rPr>
        <w:t>kistler</w:t>
      </w:r>
      <w:r>
        <w:rPr>
          <w:rFonts w:ascii="Times New Roman" w:hAnsi="Times New Roman"/>
          <w:sz w:val="24"/>
          <w:szCs w:val="24"/>
        </w:rPr>
        <w:t xml:space="preserve"> uzun, oval, </w:t>
      </w:r>
      <w:r w:rsidR="00F355C3">
        <w:rPr>
          <w:rFonts w:ascii="Times New Roman" w:hAnsi="Times New Roman"/>
          <w:sz w:val="24"/>
          <w:szCs w:val="24"/>
        </w:rPr>
        <w:t>15-19 x 8-9 μm büyüklüğü</w:t>
      </w:r>
      <w:r w:rsidR="00F77CED" w:rsidRPr="00F77CED">
        <w:rPr>
          <w:rFonts w:ascii="Times New Roman" w:hAnsi="Times New Roman"/>
          <w:sz w:val="24"/>
          <w:szCs w:val="24"/>
        </w:rPr>
        <w:t>nde ve sti</w:t>
      </w:r>
      <w:r w:rsidR="00F355C3">
        <w:rPr>
          <w:rFonts w:ascii="Times New Roman" w:hAnsi="Times New Roman"/>
          <w:sz w:val="24"/>
          <w:szCs w:val="24"/>
        </w:rPr>
        <w:t>eda cisimciğ</w:t>
      </w:r>
      <w:r>
        <w:rPr>
          <w:rFonts w:ascii="Times New Roman" w:hAnsi="Times New Roman"/>
          <w:sz w:val="24"/>
          <w:szCs w:val="24"/>
        </w:rPr>
        <w:t>i</w:t>
      </w:r>
      <w:r w:rsidR="00511234">
        <w:rPr>
          <w:rFonts w:ascii="Times New Roman" w:hAnsi="Times New Roman"/>
          <w:sz w:val="24"/>
          <w:szCs w:val="24"/>
        </w:rPr>
        <w:t xml:space="preserve"> mevcuttur</w:t>
      </w:r>
      <w:r>
        <w:rPr>
          <w:rFonts w:ascii="Times New Roman" w:hAnsi="Times New Roman"/>
          <w:sz w:val="24"/>
          <w:szCs w:val="24"/>
        </w:rPr>
        <w:t xml:space="preserve"> (Pellerdy</w:t>
      </w:r>
      <w:r w:rsidR="0075122E">
        <w:rPr>
          <w:rFonts w:ascii="Times New Roman" w:hAnsi="Times New Roman"/>
          <w:sz w:val="24"/>
          <w:szCs w:val="24"/>
        </w:rPr>
        <w:t>, 1974;</w:t>
      </w:r>
      <w:r>
        <w:rPr>
          <w:rFonts w:ascii="Times New Roman" w:hAnsi="Times New Roman"/>
          <w:sz w:val="24"/>
          <w:szCs w:val="24"/>
        </w:rPr>
        <w:t xml:space="preserve"> Levine</w:t>
      </w:r>
      <w:r w:rsidR="0075122E">
        <w:rPr>
          <w:rFonts w:ascii="Times New Roman" w:hAnsi="Times New Roman"/>
          <w:sz w:val="24"/>
          <w:szCs w:val="24"/>
        </w:rPr>
        <w:t>,</w:t>
      </w:r>
      <w:r w:rsidR="00F77CED" w:rsidRPr="00F77CED">
        <w:rPr>
          <w:rFonts w:ascii="Times New Roman" w:hAnsi="Times New Roman"/>
          <w:sz w:val="24"/>
          <w:szCs w:val="24"/>
        </w:rPr>
        <w:t xml:space="preserve"> 1985). Sporozoitler 19 x 4 μm ölçülerinde, belirgin ve saydam bir refraktil globüle sahiptir</w:t>
      </w:r>
      <w:r>
        <w:rPr>
          <w:rFonts w:ascii="Times New Roman" w:hAnsi="Times New Roman"/>
          <w:sz w:val="24"/>
          <w:szCs w:val="24"/>
        </w:rPr>
        <w:t>. Sporlanma süresi 30-48 saat</w:t>
      </w:r>
      <w:r w:rsidR="00F355C3">
        <w:rPr>
          <w:rFonts w:ascii="Times New Roman" w:hAnsi="Times New Roman"/>
          <w:sz w:val="24"/>
          <w:szCs w:val="24"/>
        </w:rPr>
        <w:t xml:space="preserve"> arasında değ</w:t>
      </w:r>
      <w:r w:rsidR="00F77CED" w:rsidRPr="00F77CED">
        <w:rPr>
          <w:rFonts w:ascii="Times New Roman" w:hAnsi="Times New Roman"/>
          <w:sz w:val="24"/>
          <w:szCs w:val="24"/>
        </w:rPr>
        <w:t>i</w:t>
      </w:r>
      <w:r w:rsidR="00F355C3">
        <w:rPr>
          <w:rFonts w:ascii="Times New Roman" w:hAnsi="Times New Roman"/>
          <w:sz w:val="24"/>
          <w:szCs w:val="24"/>
        </w:rPr>
        <w:t>ş</w:t>
      </w:r>
      <w:r>
        <w:rPr>
          <w:rFonts w:ascii="Times New Roman" w:hAnsi="Times New Roman"/>
          <w:sz w:val="24"/>
          <w:szCs w:val="24"/>
        </w:rPr>
        <w:t>mektedir (Levine</w:t>
      </w:r>
      <w:r w:rsidR="0075122E">
        <w:rPr>
          <w:rFonts w:ascii="Times New Roman" w:hAnsi="Times New Roman"/>
          <w:sz w:val="24"/>
          <w:szCs w:val="24"/>
        </w:rPr>
        <w:t>,</w:t>
      </w:r>
      <w:r w:rsidR="00F77CED" w:rsidRPr="00F77CED">
        <w:rPr>
          <w:rFonts w:ascii="Times New Roman" w:hAnsi="Times New Roman"/>
          <w:sz w:val="24"/>
          <w:szCs w:val="24"/>
        </w:rPr>
        <w:t xml:space="preserve"> 1985).</w:t>
      </w:r>
    </w:p>
    <w:p w14:paraId="7CC031F9" w14:textId="7F120F07" w:rsidR="00464C6F" w:rsidRPr="00464C6F" w:rsidRDefault="0078662B" w:rsidP="0056017F">
      <w:pPr>
        <w:spacing w:after="0" w:line="360" w:lineRule="auto"/>
        <w:ind w:left="216" w:firstLine="492"/>
        <w:jc w:val="both"/>
        <w:rPr>
          <w:rFonts w:ascii="Times New Roman" w:hAnsi="Times New Roman"/>
          <w:sz w:val="24"/>
          <w:szCs w:val="24"/>
        </w:rPr>
      </w:pPr>
      <w:r>
        <w:rPr>
          <w:rFonts w:ascii="Times New Roman" w:hAnsi="Times New Roman"/>
          <w:i/>
          <w:sz w:val="24"/>
          <w:szCs w:val="24"/>
        </w:rPr>
        <w:t>Eimeria</w:t>
      </w:r>
      <w:r w:rsidR="00464C6F" w:rsidRPr="00464C6F">
        <w:rPr>
          <w:rFonts w:ascii="Times New Roman" w:hAnsi="Times New Roman"/>
          <w:i/>
          <w:sz w:val="24"/>
          <w:szCs w:val="24"/>
        </w:rPr>
        <w:t xml:space="preserve"> maxima</w:t>
      </w:r>
      <w:r w:rsidR="00464C6F">
        <w:rPr>
          <w:rFonts w:ascii="Times New Roman" w:hAnsi="Times New Roman"/>
          <w:i/>
          <w:sz w:val="24"/>
          <w:szCs w:val="24"/>
        </w:rPr>
        <w:t xml:space="preserve"> </w:t>
      </w:r>
      <w:r w:rsidR="00464C6F">
        <w:rPr>
          <w:rFonts w:ascii="Times New Roman" w:hAnsi="Times New Roman"/>
          <w:sz w:val="24"/>
          <w:szCs w:val="24"/>
        </w:rPr>
        <w:t xml:space="preserve">ince bağırsağın orta kısmına yerleşmekle birlikte ince bağırsağın tümünde görülebilmektedir. Bağırsak epiteline yüzeysel yerleştiğinden </w:t>
      </w:r>
      <w:r w:rsidR="00464C6F" w:rsidRPr="00464C6F">
        <w:rPr>
          <w:rFonts w:ascii="Times New Roman" w:hAnsi="Times New Roman"/>
          <w:i/>
          <w:sz w:val="24"/>
          <w:szCs w:val="24"/>
        </w:rPr>
        <w:t>E. maxima</w:t>
      </w:r>
      <w:r w:rsidR="00464C6F">
        <w:rPr>
          <w:rFonts w:ascii="Times New Roman" w:hAnsi="Times New Roman"/>
          <w:sz w:val="24"/>
          <w:szCs w:val="24"/>
        </w:rPr>
        <w:t xml:space="preserve"> merontları daha az hasara neden olmaktadır. </w:t>
      </w:r>
    </w:p>
    <w:p w14:paraId="031EC6CA" w14:textId="49F792DA" w:rsidR="00F14F76" w:rsidRPr="002F1B0B" w:rsidRDefault="0078662B" w:rsidP="0056017F">
      <w:pPr>
        <w:spacing w:after="0" w:line="360" w:lineRule="auto"/>
        <w:ind w:left="216" w:firstLine="492"/>
        <w:jc w:val="both"/>
        <w:rPr>
          <w:rFonts w:ascii="Times New Roman" w:hAnsi="Times New Roman"/>
          <w:sz w:val="24"/>
          <w:szCs w:val="24"/>
        </w:rPr>
      </w:pPr>
      <w:r>
        <w:rPr>
          <w:rFonts w:ascii="Times New Roman" w:hAnsi="Times New Roman"/>
          <w:i/>
          <w:iCs/>
          <w:sz w:val="24"/>
          <w:szCs w:val="24"/>
        </w:rPr>
        <w:t>Eimeria</w:t>
      </w:r>
      <w:r w:rsidR="00464C6F" w:rsidRPr="00464C6F">
        <w:rPr>
          <w:rFonts w:ascii="Times New Roman" w:hAnsi="Times New Roman"/>
          <w:i/>
          <w:iCs/>
          <w:sz w:val="24"/>
          <w:szCs w:val="24"/>
        </w:rPr>
        <w:t xml:space="preserve"> maxima </w:t>
      </w:r>
      <w:r w:rsidR="00464C6F" w:rsidRPr="00464C6F">
        <w:rPr>
          <w:rFonts w:ascii="Times New Roman" w:hAnsi="Times New Roman"/>
          <w:sz w:val="24"/>
          <w:szCs w:val="24"/>
        </w:rPr>
        <w:t>ned</w:t>
      </w:r>
      <w:r w:rsidR="00464C6F">
        <w:rPr>
          <w:rFonts w:ascii="Times New Roman" w:hAnsi="Times New Roman"/>
          <w:sz w:val="24"/>
          <w:szCs w:val="24"/>
        </w:rPr>
        <w:t xml:space="preserve">enli enfeksiyonlar kısa sürelidir. Lezyonlar </w:t>
      </w:r>
      <w:r w:rsidR="009D0979">
        <w:rPr>
          <w:rFonts w:ascii="Times New Roman" w:hAnsi="Times New Roman"/>
          <w:sz w:val="24"/>
          <w:szCs w:val="24"/>
        </w:rPr>
        <w:t>oluşur oluşmaz kaybolmaya başlamakta</w:t>
      </w:r>
      <w:r w:rsidR="00464C6F">
        <w:rPr>
          <w:rFonts w:ascii="Times New Roman" w:hAnsi="Times New Roman"/>
          <w:sz w:val="24"/>
          <w:szCs w:val="24"/>
        </w:rPr>
        <w:t xml:space="preserve"> ve iyileş</w:t>
      </w:r>
      <w:r w:rsidR="00464C6F" w:rsidRPr="00464C6F">
        <w:rPr>
          <w:rFonts w:ascii="Times New Roman" w:hAnsi="Times New Roman"/>
          <w:sz w:val="24"/>
          <w:szCs w:val="24"/>
        </w:rPr>
        <w:t>en hayvanl</w:t>
      </w:r>
      <w:r w:rsidR="00464C6F">
        <w:rPr>
          <w:rFonts w:ascii="Times New Roman" w:hAnsi="Times New Roman"/>
          <w:sz w:val="24"/>
          <w:szCs w:val="24"/>
        </w:rPr>
        <w:t>ar kısa sürede toparlan</w:t>
      </w:r>
      <w:r w:rsidR="009D0979">
        <w:rPr>
          <w:rFonts w:ascii="Times New Roman" w:hAnsi="Times New Roman"/>
          <w:sz w:val="24"/>
          <w:szCs w:val="24"/>
        </w:rPr>
        <w:t>maktad</w:t>
      </w:r>
      <w:r w:rsidR="00464C6F">
        <w:rPr>
          <w:rFonts w:ascii="Times New Roman" w:hAnsi="Times New Roman"/>
          <w:sz w:val="24"/>
          <w:szCs w:val="24"/>
        </w:rPr>
        <w:t>ır (Pellerdy</w:t>
      </w:r>
      <w:r w:rsidR="0075122E">
        <w:rPr>
          <w:rFonts w:ascii="Times New Roman" w:hAnsi="Times New Roman"/>
          <w:sz w:val="24"/>
          <w:szCs w:val="24"/>
        </w:rPr>
        <w:t>, 1974;</w:t>
      </w:r>
      <w:r w:rsidR="00464C6F">
        <w:rPr>
          <w:rFonts w:ascii="Times New Roman" w:hAnsi="Times New Roman"/>
          <w:sz w:val="24"/>
          <w:szCs w:val="24"/>
        </w:rPr>
        <w:t xml:space="preserve"> Levine</w:t>
      </w:r>
      <w:r w:rsidR="0075122E">
        <w:rPr>
          <w:rFonts w:ascii="Times New Roman" w:hAnsi="Times New Roman"/>
          <w:sz w:val="24"/>
          <w:szCs w:val="24"/>
        </w:rPr>
        <w:t>,</w:t>
      </w:r>
      <w:r w:rsidR="00464C6F" w:rsidRPr="00464C6F">
        <w:rPr>
          <w:rFonts w:ascii="Times New Roman" w:hAnsi="Times New Roman"/>
          <w:sz w:val="24"/>
          <w:szCs w:val="24"/>
        </w:rPr>
        <w:t xml:space="preserve"> 1985).</w:t>
      </w:r>
    </w:p>
    <w:p w14:paraId="213DDF77" w14:textId="77777777" w:rsidR="00F14F76" w:rsidRDefault="00F14F76" w:rsidP="0056017F">
      <w:pPr>
        <w:spacing w:after="0" w:line="360" w:lineRule="auto"/>
        <w:jc w:val="both"/>
        <w:rPr>
          <w:rFonts w:ascii="Times New Roman" w:hAnsi="Times New Roman"/>
          <w:b/>
          <w:sz w:val="24"/>
          <w:szCs w:val="24"/>
        </w:rPr>
      </w:pPr>
    </w:p>
    <w:p w14:paraId="01BA95FF" w14:textId="68DE82F9" w:rsidR="005E055F" w:rsidRPr="00B63D9F" w:rsidRDefault="009E3AE5" w:rsidP="0056017F">
      <w:pPr>
        <w:spacing w:after="0" w:line="360" w:lineRule="auto"/>
        <w:ind w:left="216"/>
        <w:jc w:val="both"/>
        <w:rPr>
          <w:rFonts w:ascii="Times New Roman" w:hAnsi="Times New Roman"/>
          <w:b/>
          <w:sz w:val="24"/>
          <w:szCs w:val="24"/>
        </w:rPr>
      </w:pPr>
      <w:r w:rsidRPr="00B63D9F">
        <w:rPr>
          <w:rFonts w:ascii="Times New Roman" w:hAnsi="Times New Roman"/>
          <w:b/>
          <w:sz w:val="24"/>
          <w:szCs w:val="24"/>
        </w:rPr>
        <w:t>2</w:t>
      </w:r>
      <w:r w:rsidR="003E7CEB" w:rsidRPr="00B63D9F">
        <w:rPr>
          <w:rFonts w:ascii="Times New Roman" w:hAnsi="Times New Roman"/>
          <w:b/>
          <w:sz w:val="24"/>
          <w:szCs w:val="24"/>
        </w:rPr>
        <w:t xml:space="preserve">.3.2.3. </w:t>
      </w:r>
      <w:r w:rsidR="003E7CEB" w:rsidRPr="00B63D9F">
        <w:rPr>
          <w:rFonts w:ascii="Times New Roman" w:hAnsi="Times New Roman"/>
          <w:b/>
          <w:i/>
          <w:sz w:val="24"/>
          <w:szCs w:val="24"/>
        </w:rPr>
        <w:t>Eimeria acervulina</w:t>
      </w:r>
      <w:r w:rsidR="003E7CEB" w:rsidRPr="00B63D9F">
        <w:rPr>
          <w:rFonts w:ascii="Times New Roman" w:hAnsi="Times New Roman"/>
          <w:b/>
          <w:sz w:val="24"/>
          <w:szCs w:val="24"/>
        </w:rPr>
        <w:t xml:space="preserve">, Tyzzer 1929 </w:t>
      </w:r>
    </w:p>
    <w:p w14:paraId="42BBF990" w14:textId="6E190830" w:rsidR="002F5FAF" w:rsidRPr="00B63D9F" w:rsidRDefault="003E7CEB" w:rsidP="0056017F">
      <w:pPr>
        <w:spacing w:after="0" w:line="360" w:lineRule="auto"/>
        <w:ind w:left="216"/>
        <w:jc w:val="both"/>
        <w:rPr>
          <w:rFonts w:ascii="Times New Roman" w:hAnsi="Times New Roman"/>
          <w:b/>
          <w:sz w:val="24"/>
          <w:szCs w:val="24"/>
        </w:rPr>
      </w:pPr>
      <w:r w:rsidRPr="00B63D9F">
        <w:rPr>
          <w:rFonts w:ascii="Times New Roman" w:hAnsi="Times New Roman"/>
          <w:b/>
          <w:sz w:val="24"/>
          <w:szCs w:val="24"/>
        </w:rPr>
        <w:t xml:space="preserve">(Sinonim </w:t>
      </w:r>
      <w:r w:rsidRPr="00B63D9F">
        <w:rPr>
          <w:rFonts w:ascii="Times New Roman" w:hAnsi="Times New Roman"/>
          <w:b/>
          <w:i/>
          <w:sz w:val="24"/>
          <w:szCs w:val="24"/>
        </w:rPr>
        <w:t>E. dimunut</w:t>
      </w:r>
      <w:r w:rsidR="005E055F" w:rsidRPr="00B63D9F">
        <w:rPr>
          <w:rFonts w:ascii="Times New Roman" w:hAnsi="Times New Roman"/>
          <w:b/>
          <w:i/>
          <w:sz w:val="24"/>
          <w:szCs w:val="24"/>
        </w:rPr>
        <w:t>a</w:t>
      </w:r>
      <w:r w:rsidR="005E055F" w:rsidRPr="00B63D9F">
        <w:rPr>
          <w:rFonts w:ascii="Times New Roman" w:hAnsi="Times New Roman"/>
          <w:b/>
          <w:sz w:val="24"/>
          <w:szCs w:val="24"/>
        </w:rPr>
        <w:t>, Fernando ve Remmler, 1973</w:t>
      </w:r>
      <w:r w:rsidRPr="00B63D9F">
        <w:rPr>
          <w:rFonts w:ascii="Times New Roman" w:hAnsi="Times New Roman"/>
          <w:b/>
          <w:sz w:val="24"/>
          <w:szCs w:val="24"/>
        </w:rPr>
        <w:t>)</w:t>
      </w:r>
    </w:p>
    <w:p w14:paraId="709092E5" w14:textId="61E814E4" w:rsidR="00F55B06" w:rsidRPr="00137DD3" w:rsidRDefault="00F55B06" w:rsidP="0056017F">
      <w:pPr>
        <w:spacing w:after="0" w:line="360" w:lineRule="auto"/>
        <w:ind w:left="216" w:firstLine="492"/>
        <w:jc w:val="both"/>
        <w:rPr>
          <w:rFonts w:ascii="Times New Roman" w:hAnsi="Times New Roman"/>
          <w:sz w:val="24"/>
          <w:szCs w:val="24"/>
        </w:rPr>
      </w:pPr>
      <w:r w:rsidRPr="00137DD3">
        <w:rPr>
          <w:rFonts w:ascii="Times New Roman" w:hAnsi="Times New Roman"/>
          <w:sz w:val="24"/>
          <w:szCs w:val="24"/>
        </w:rPr>
        <w:t>Yaygın olarak karşılaşılan bu tür ince bağırsakların ön bölümüne yerleşir (Levine</w:t>
      </w:r>
      <w:r w:rsidR="0075122E">
        <w:rPr>
          <w:rFonts w:ascii="Times New Roman" w:hAnsi="Times New Roman"/>
          <w:sz w:val="24"/>
          <w:szCs w:val="24"/>
        </w:rPr>
        <w:t>,</w:t>
      </w:r>
      <w:r w:rsidRPr="00137DD3">
        <w:rPr>
          <w:rFonts w:ascii="Times New Roman" w:hAnsi="Times New Roman"/>
          <w:sz w:val="24"/>
          <w:szCs w:val="24"/>
        </w:rPr>
        <w:t xml:space="preserve"> 1985). Genellikle duodenal bölgeye yerleşen </w:t>
      </w:r>
      <w:r w:rsidRPr="00137DD3">
        <w:rPr>
          <w:rFonts w:ascii="Times New Roman" w:hAnsi="Times New Roman"/>
          <w:i/>
          <w:sz w:val="24"/>
          <w:szCs w:val="24"/>
        </w:rPr>
        <w:t>E. acervulina</w:t>
      </w:r>
      <w:r w:rsidRPr="00137DD3">
        <w:rPr>
          <w:rFonts w:ascii="Times New Roman" w:hAnsi="Times New Roman"/>
          <w:sz w:val="24"/>
          <w:szCs w:val="24"/>
        </w:rPr>
        <w:t xml:space="preserve"> intestinal coccidiosis’in subakut tipini oluşturmakta, piliçlerde ve yumurtlamaya başlayan hayvanlarda görülmektedir</w:t>
      </w:r>
      <w:r w:rsidR="00B63D9F">
        <w:rPr>
          <w:rFonts w:ascii="Times New Roman" w:hAnsi="Times New Roman"/>
          <w:sz w:val="24"/>
          <w:szCs w:val="24"/>
        </w:rPr>
        <w:t>.</w:t>
      </w:r>
    </w:p>
    <w:p w14:paraId="219A8422" w14:textId="73536112" w:rsidR="00137DD3" w:rsidRPr="00B63D9F" w:rsidRDefault="00F55B06" w:rsidP="0056017F">
      <w:pPr>
        <w:spacing w:after="0" w:line="360" w:lineRule="auto"/>
        <w:ind w:left="216" w:firstLine="492"/>
        <w:jc w:val="both"/>
        <w:rPr>
          <w:rFonts w:ascii="Times New Roman" w:hAnsi="Times New Roman"/>
          <w:sz w:val="24"/>
          <w:szCs w:val="24"/>
        </w:rPr>
      </w:pPr>
      <w:r w:rsidRPr="00137DD3">
        <w:rPr>
          <w:rFonts w:ascii="Times New Roman" w:hAnsi="Times New Roman"/>
          <w:sz w:val="24"/>
          <w:szCs w:val="24"/>
        </w:rPr>
        <w:t>Ookistleri düzgün şekilde oval, çift cidar</w:t>
      </w:r>
      <w:r w:rsidR="00F355C3">
        <w:rPr>
          <w:rFonts w:ascii="Times New Roman" w:hAnsi="Times New Roman"/>
          <w:sz w:val="24"/>
          <w:szCs w:val="24"/>
        </w:rPr>
        <w:t>lı ve 12-23 x 9-17 μm büyüklüğü</w:t>
      </w:r>
      <w:r w:rsidRPr="00137DD3">
        <w:rPr>
          <w:rFonts w:ascii="Times New Roman" w:hAnsi="Times New Roman"/>
          <w:sz w:val="24"/>
          <w:szCs w:val="24"/>
        </w:rPr>
        <w:t>ndedir. Mikropil, ookist ve sporokist kalıntısı bulunmaz fakat ookistleri</w:t>
      </w:r>
      <w:r w:rsidR="00E76E10" w:rsidRPr="00137DD3">
        <w:rPr>
          <w:rFonts w:ascii="Times New Roman" w:hAnsi="Times New Roman"/>
          <w:sz w:val="24"/>
          <w:szCs w:val="24"/>
        </w:rPr>
        <w:t>n çoğunda kutup granülü vardır (Pellerdy 1974, Levine 1985). Sporlanma 24 saatte tamamlan</w:t>
      </w:r>
      <w:r w:rsidR="0060716D">
        <w:rPr>
          <w:rFonts w:ascii="Times New Roman" w:hAnsi="Times New Roman"/>
          <w:sz w:val="24"/>
          <w:szCs w:val="24"/>
        </w:rPr>
        <w:t>maktad</w:t>
      </w:r>
      <w:r w:rsidR="0075122E">
        <w:rPr>
          <w:rFonts w:ascii="Times New Roman" w:hAnsi="Times New Roman"/>
          <w:sz w:val="24"/>
          <w:szCs w:val="24"/>
        </w:rPr>
        <w:t>ır (Davies ve ark, 1963;</w:t>
      </w:r>
      <w:r w:rsidR="00E76E10" w:rsidRPr="00137DD3">
        <w:rPr>
          <w:rFonts w:ascii="Times New Roman" w:hAnsi="Times New Roman"/>
          <w:sz w:val="24"/>
          <w:szCs w:val="24"/>
        </w:rPr>
        <w:t xml:space="preserve"> Kheysin</w:t>
      </w:r>
      <w:r w:rsidR="0075122E">
        <w:rPr>
          <w:rFonts w:ascii="Times New Roman" w:hAnsi="Times New Roman"/>
          <w:sz w:val="24"/>
          <w:szCs w:val="24"/>
        </w:rPr>
        <w:t>, 1972;</w:t>
      </w:r>
      <w:r w:rsidR="00E76E10" w:rsidRPr="00137DD3">
        <w:rPr>
          <w:rFonts w:ascii="Times New Roman" w:hAnsi="Times New Roman"/>
          <w:sz w:val="24"/>
          <w:szCs w:val="24"/>
        </w:rPr>
        <w:t xml:space="preserve"> Pellerdy</w:t>
      </w:r>
      <w:r w:rsidR="0075122E">
        <w:rPr>
          <w:rFonts w:ascii="Times New Roman" w:hAnsi="Times New Roman"/>
          <w:sz w:val="24"/>
          <w:szCs w:val="24"/>
        </w:rPr>
        <w:t>, 1974;</w:t>
      </w:r>
      <w:r w:rsidR="00E76E10" w:rsidRPr="00137DD3">
        <w:rPr>
          <w:rFonts w:ascii="Times New Roman" w:hAnsi="Times New Roman"/>
          <w:sz w:val="24"/>
          <w:szCs w:val="24"/>
        </w:rPr>
        <w:t xml:space="preserve"> Levine</w:t>
      </w:r>
      <w:r w:rsidR="0075122E">
        <w:rPr>
          <w:rFonts w:ascii="Times New Roman" w:hAnsi="Times New Roman"/>
          <w:sz w:val="24"/>
          <w:szCs w:val="24"/>
        </w:rPr>
        <w:t>,</w:t>
      </w:r>
      <w:r w:rsidR="00E76E10" w:rsidRPr="00137DD3">
        <w:rPr>
          <w:rFonts w:ascii="Times New Roman" w:hAnsi="Times New Roman"/>
          <w:sz w:val="24"/>
          <w:szCs w:val="24"/>
        </w:rPr>
        <w:t xml:space="preserve"> 1985).</w:t>
      </w:r>
    </w:p>
    <w:p w14:paraId="68376EEE" w14:textId="4329B0EE" w:rsidR="00E76E10" w:rsidRPr="00137DD3" w:rsidRDefault="00EE219A" w:rsidP="0056017F">
      <w:pPr>
        <w:spacing w:after="0" w:line="360" w:lineRule="auto"/>
        <w:ind w:left="216" w:firstLine="492"/>
        <w:jc w:val="both"/>
        <w:rPr>
          <w:rFonts w:ascii="Times New Roman" w:hAnsi="Times New Roman"/>
          <w:sz w:val="24"/>
          <w:szCs w:val="24"/>
        </w:rPr>
      </w:pPr>
      <w:r>
        <w:rPr>
          <w:rFonts w:ascii="Times New Roman" w:hAnsi="Times New Roman"/>
          <w:i/>
          <w:sz w:val="24"/>
          <w:szCs w:val="24"/>
        </w:rPr>
        <w:t>Eimeria</w:t>
      </w:r>
      <w:r w:rsidR="00E76E10" w:rsidRPr="00137DD3">
        <w:rPr>
          <w:rFonts w:ascii="Times New Roman" w:hAnsi="Times New Roman"/>
          <w:i/>
          <w:sz w:val="24"/>
          <w:szCs w:val="24"/>
        </w:rPr>
        <w:t xml:space="preserve"> acervulina</w:t>
      </w:r>
      <w:r w:rsidR="00E76E10" w:rsidRPr="00137DD3">
        <w:rPr>
          <w:rFonts w:ascii="Times New Roman" w:hAnsi="Times New Roman"/>
          <w:sz w:val="24"/>
          <w:szCs w:val="24"/>
        </w:rPr>
        <w:t>,</w:t>
      </w:r>
      <w:r w:rsidR="00E76E10" w:rsidRPr="00137DD3">
        <w:rPr>
          <w:rFonts w:ascii="Times New Roman" w:hAnsi="Times New Roman"/>
          <w:i/>
          <w:sz w:val="24"/>
          <w:szCs w:val="24"/>
        </w:rPr>
        <w:t xml:space="preserve">  E. maxima</w:t>
      </w:r>
      <w:r w:rsidR="00B63D9F">
        <w:rPr>
          <w:rFonts w:ascii="Times New Roman" w:hAnsi="Times New Roman"/>
          <w:sz w:val="24"/>
          <w:szCs w:val="24"/>
        </w:rPr>
        <w:t>’dan daha az patojenik</w:t>
      </w:r>
      <w:r w:rsidR="00E76E10" w:rsidRPr="00137DD3">
        <w:rPr>
          <w:rFonts w:ascii="Times New Roman" w:hAnsi="Times New Roman"/>
          <w:sz w:val="24"/>
          <w:szCs w:val="24"/>
        </w:rPr>
        <w:t xml:space="preserve">tir. Enfeksiyon canlı ağırlık artışını ve yemden yararlanmayı azaltmaktadır. Yumurta üretimi düşmektedir. Subklinik coccidisis’e neden olmaktadır. </w:t>
      </w:r>
      <w:r w:rsidR="00E76E10" w:rsidRPr="00137DD3">
        <w:rPr>
          <w:rFonts w:ascii="Times New Roman" w:hAnsi="Times New Roman"/>
          <w:i/>
          <w:sz w:val="24"/>
          <w:szCs w:val="24"/>
        </w:rPr>
        <w:t>E. acervulina</w:t>
      </w:r>
      <w:r w:rsidR="00E76E10" w:rsidRPr="00137DD3">
        <w:rPr>
          <w:rFonts w:ascii="Times New Roman" w:hAnsi="Times New Roman"/>
          <w:sz w:val="24"/>
          <w:szCs w:val="24"/>
        </w:rPr>
        <w:t xml:space="preserve"> ile ağır enfekte genç tavukların gelişmesinde gerileme dışkılarında ise diğer türlerde görülmeyen bir beyazlık olduğu bildirilmektedir. </w:t>
      </w:r>
      <w:r w:rsidR="00E76E10" w:rsidRPr="00137DD3">
        <w:rPr>
          <w:rFonts w:ascii="Times New Roman" w:hAnsi="Times New Roman"/>
          <w:sz w:val="24"/>
          <w:szCs w:val="24"/>
        </w:rPr>
        <w:lastRenderedPageBreak/>
        <w:t>Postmortem mu</w:t>
      </w:r>
      <w:r w:rsidR="00137DD3">
        <w:rPr>
          <w:rFonts w:ascii="Times New Roman" w:hAnsi="Times New Roman"/>
          <w:sz w:val="24"/>
          <w:szCs w:val="24"/>
        </w:rPr>
        <w:t xml:space="preserve">ayenede </w:t>
      </w:r>
      <w:r w:rsidR="00E76E10" w:rsidRPr="00137DD3">
        <w:rPr>
          <w:rFonts w:ascii="Times New Roman" w:hAnsi="Times New Roman"/>
          <w:sz w:val="24"/>
          <w:szCs w:val="24"/>
        </w:rPr>
        <w:t xml:space="preserve">ince bağırsağın üst kısmında </w:t>
      </w:r>
      <w:r w:rsidR="00137DD3" w:rsidRPr="00137DD3">
        <w:rPr>
          <w:rFonts w:ascii="Times New Roman" w:hAnsi="Times New Roman"/>
          <w:sz w:val="24"/>
          <w:szCs w:val="24"/>
        </w:rPr>
        <w:t>ve duodenumun seröz yüzeyinde küçük beyaz transversal odaklar görülmektedir</w:t>
      </w:r>
      <w:r w:rsidR="00AF2AB2">
        <w:rPr>
          <w:rFonts w:ascii="Times New Roman" w:hAnsi="Times New Roman"/>
          <w:sz w:val="24"/>
          <w:szCs w:val="24"/>
        </w:rPr>
        <w:t xml:space="preserve"> (Davies ve ark, 1963;</w:t>
      </w:r>
      <w:r w:rsidR="00137DD3">
        <w:rPr>
          <w:rFonts w:ascii="Times New Roman" w:hAnsi="Times New Roman"/>
          <w:sz w:val="24"/>
          <w:szCs w:val="24"/>
        </w:rPr>
        <w:t xml:space="preserve"> Soulsby</w:t>
      </w:r>
      <w:r w:rsidR="00AF2AB2">
        <w:rPr>
          <w:rFonts w:ascii="Times New Roman" w:hAnsi="Times New Roman"/>
          <w:sz w:val="24"/>
          <w:szCs w:val="24"/>
        </w:rPr>
        <w:t>,</w:t>
      </w:r>
      <w:r w:rsidR="00137DD3">
        <w:rPr>
          <w:rFonts w:ascii="Times New Roman" w:hAnsi="Times New Roman"/>
          <w:sz w:val="24"/>
          <w:szCs w:val="24"/>
        </w:rPr>
        <w:t xml:space="preserve"> 1986).</w:t>
      </w:r>
    </w:p>
    <w:p w14:paraId="2B1EAA61" w14:textId="77777777" w:rsidR="00D51704" w:rsidRDefault="00D51704" w:rsidP="0056017F">
      <w:pPr>
        <w:spacing w:after="0" w:line="360" w:lineRule="auto"/>
        <w:ind w:left="216"/>
        <w:jc w:val="both"/>
        <w:rPr>
          <w:rFonts w:ascii="Times New Roman" w:hAnsi="Times New Roman"/>
          <w:b/>
          <w:sz w:val="24"/>
          <w:szCs w:val="24"/>
        </w:rPr>
      </w:pPr>
    </w:p>
    <w:p w14:paraId="6B0EF069" w14:textId="77777777" w:rsidR="009C7221" w:rsidRDefault="009C7221" w:rsidP="0056017F">
      <w:pPr>
        <w:spacing w:after="0" w:line="360" w:lineRule="auto"/>
        <w:ind w:left="216"/>
        <w:jc w:val="both"/>
        <w:rPr>
          <w:rFonts w:ascii="Times New Roman" w:hAnsi="Times New Roman"/>
          <w:b/>
          <w:sz w:val="24"/>
          <w:szCs w:val="24"/>
        </w:rPr>
      </w:pPr>
    </w:p>
    <w:p w14:paraId="43967490" w14:textId="0B29F30A" w:rsidR="003E7CEB" w:rsidRPr="00CA51A7" w:rsidRDefault="009E3AE5" w:rsidP="0056017F">
      <w:pPr>
        <w:spacing w:after="0" w:line="360" w:lineRule="auto"/>
        <w:ind w:left="216"/>
        <w:jc w:val="both"/>
        <w:rPr>
          <w:rFonts w:ascii="Times New Roman" w:hAnsi="Times New Roman"/>
          <w:b/>
          <w:sz w:val="24"/>
          <w:szCs w:val="24"/>
        </w:rPr>
      </w:pPr>
      <w:r w:rsidRPr="00CA51A7">
        <w:rPr>
          <w:rFonts w:ascii="Times New Roman" w:hAnsi="Times New Roman"/>
          <w:b/>
          <w:sz w:val="24"/>
          <w:szCs w:val="24"/>
        </w:rPr>
        <w:t>2</w:t>
      </w:r>
      <w:r w:rsidR="003E7CEB" w:rsidRPr="00CA51A7">
        <w:rPr>
          <w:rFonts w:ascii="Times New Roman" w:hAnsi="Times New Roman"/>
          <w:b/>
          <w:sz w:val="24"/>
          <w:szCs w:val="24"/>
        </w:rPr>
        <w:t xml:space="preserve">.3.2.4. </w:t>
      </w:r>
      <w:r w:rsidR="003E7CEB" w:rsidRPr="00CA51A7">
        <w:rPr>
          <w:rFonts w:ascii="Times New Roman" w:hAnsi="Times New Roman"/>
          <w:b/>
          <w:i/>
          <w:sz w:val="24"/>
          <w:szCs w:val="24"/>
        </w:rPr>
        <w:t>Eimeria mitis</w:t>
      </w:r>
      <w:r w:rsidR="003E7CEB" w:rsidRPr="00CA51A7">
        <w:rPr>
          <w:rFonts w:ascii="Times New Roman" w:hAnsi="Times New Roman"/>
          <w:b/>
          <w:sz w:val="24"/>
          <w:szCs w:val="24"/>
        </w:rPr>
        <w:t xml:space="preserve">, Tyzzer 1929 (Sinonim </w:t>
      </w:r>
      <w:r w:rsidR="003E7CEB" w:rsidRPr="00CA51A7">
        <w:rPr>
          <w:rFonts w:ascii="Times New Roman" w:hAnsi="Times New Roman"/>
          <w:b/>
          <w:i/>
          <w:sz w:val="24"/>
          <w:szCs w:val="24"/>
        </w:rPr>
        <w:t>E. beachi</w:t>
      </w:r>
      <w:r w:rsidR="003E7CEB" w:rsidRPr="00CA51A7">
        <w:rPr>
          <w:rFonts w:ascii="Times New Roman" w:hAnsi="Times New Roman"/>
          <w:b/>
          <w:sz w:val="24"/>
          <w:szCs w:val="24"/>
        </w:rPr>
        <w:t>)</w:t>
      </w:r>
    </w:p>
    <w:p w14:paraId="5F4C9C7A" w14:textId="54D23569" w:rsidR="00D563E2" w:rsidRDefault="00D563E2" w:rsidP="0056017F">
      <w:pPr>
        <w:spacing w:after="0" w:line="360" w:lineRule="auto"/>
        <w:ind w:left="216" w:firstLine="492"/>
        <w:jc w:val="both"/>
        <w:rPr>
          <w:rFonts w:ascii="Times New Roman" w:hAnsi="Times New Roman"/>
          <w:sz w:val="24"/>
          <w:szCs w:val="24"/>
        </w:rPr>
      </w:pPr>
      <w:r w:rsidRPr="00D563E2">
        <w:rPr>
          <w:rFonts w:ascii="Times New Roman" w:hAnsi="Times New Roman"/>
          <w:sz w:val="24"/>
          <w:szCs w:val="24"/>
        </w:rPr>
        <w:t>İnce</w:t>
      </w:r>
      <w:r w:rsidR="00536649">
        <w:rPr>
          <w:rFonts w:ascii="Times New Roman" w:hAnsi="Times New Roman"/>
          <w:sz w:val="24"/>
          <w:szCs w:val="24"/>
        </w:rPr>
        <w:t xml:space="preserve"> bağ</w:t>
      </w:r>
      <w:r>
        <w:rPr>
          <w:rFonts w:ascii="Times New Roman" w:hAnsi="Times New Roman"/>
          <w:sz w:val="24"/>
          <w:szCs w:val="24"/>
        </w:rPr>
        <w:t>ırsakların posterior kısmı hatta sekumun tubuler bölümünde de gözlenebilen yaygın bir türdür (Levine</w:t>
      </w:r>
      <w:r w:rsidR="00AF2AB2">
        <w:rPr>
          <w:rFonts w:ascii="Times New Roman" w:hAnsi="Times New Roman"/>
          <w:sz w:val="24"/>
          <w:szCs w:val="24"/>
        </w:rPr>
        <w:t>,</w:t>
      </w:r>
      <w:r>
        <w:rPr>
          <w:rFonts w:ascii="Times New Roman" w:hAnsi="Times New Roman"/>
          <w:sz w:val="24"/>
          <w:szCs w:val="24"/>
        </w:rPr>
        <w:t xml:space="preserve"> 1985).</w:t>
      </w:r>
      <w:r w:rsidR="001F6837">
        <w:rPr>
          <w:rFonts w:ascii="Times New Roman" w:hAnsi="Times New Roman"/>
          <w:sz w:val="24"/>
          <w:szCs w:val="24"/>
        </w:rPr>
        <w:t xml:space="preserve"> Fitz-Coy</w:t>
      </w:r>
      <w:r w:rsidR="00D51704">
        <w:rPr>
          <w:rFonts w:ascii="Times New Roman" w:hAnsi="Times New Roman"/>
          <w:sz w:val="24"/>
          <w:szCs w:val="24"/>
        </w:rPr>
        <w:t xml:space="preserve"> ve Edgar</w:t>
      </w:r>
      <w:r w:rsidR="001F6837">
        <w:rPr>
          <w:rFonts w:ascii="Times New Roman" w:hAnsi="Times New Roman"/>
          <w:sz w:val="24"/>
          <w:szCs w:val="24"/>
        </w:rPr>
        <w:t xml:space="preserve"> (1988)’un bildi</w:t>
      </w:r>
      <w:r w:rsidR="00D51704">
        <w:rPr>
          <w:rFonts w:ascii="Times New Roman" w:hAnsi="Times New Roman"/>
          <w:sz w:val="24"/>
          <w:szCs w:val="24"/>
        </w:rPr>
        <w:t>rdi</w:t>
      </w:r>
      <w:r w:rsidR="001F6837">
        <w:rPr>
          <w:rFonts w:ascii="Times New Roman" w:hAnsi="Times New Roman"/>
          <w:sz w:val="24"/>
          <w:szCs w:val="24"/>
        </w:rPr>
        <w:t xml:space="preserve">ğine göre </w:t>
      </w:r>
      <w:r w:rsidR="001F6837" w:rsidRPr="001F6837">
        <w:rPr>
          <w:rFonts w:ascii="Times New Roman" w:hAnsi="Times New Roman"/>
          <w:i/>
          <w:sz w:val="24"/>
          <w:szCs w:val="24"/>
        </w:rPr>
        <w:t>E. mitis</w:t>
      </w:r>
      <w:r w:rsidR="001F6837">
        <w:rPr>
          <w:rFonts w:ascii="Times New Roman" w:hAnsi="Times New Roman"/>
          <w:sz w:val="24"/>
          <w:szCs w:val="24"/>
        </w:rPr>
        <w:t xml:space="preserve"> bağırsak kanalının sekum hariç jejenumdan rektuma kadar tüm bölümlerinde görülmektedir.</w:t>
      </w:r>
      <w:r w:rsidR="001F6837">
        <w:rPr>
          <w:rFonts w:ascii="Arial" w:eastAsiaTheme="minorEastAsia" w:hAnsi="Arial" w:cs="Arial"/>
          <w:color w:val="000000"/>
          <w:sz w:val="24"/>
          <w:szCs w:val="24"/>
          <w:lang w:eastAsia="tr-TR"/>
        </w:rPr>
        <w:t xml:space="preserve"> </w:t>
      </w:r>
    </w:p>
    <w:p w14:paraId="5866E5AB" w14:textId="2E76E191" w:rsidR="00DE31AB" w:rsidRPr="00D72153" w:rsidRDefault="00D563E2" w:rsidP="0056017F">
      <w:pPr>
        <w:spacing w:after="0" w:line="360" w:lineRule="auto"/>
        <w:ind w:left="216" w:firstLine="492"/>
        <w:jc w:val="both"/>
        <w:rPr>
          <w:rFonts w:ascii="Times New Roman" w:hAnsi="Times New Roman"/>
          <w:sz w:val="24"/>
          <w:szCs w:val="24"/>
        </w:rPr>
      </w:pPr>
      <w:r>
        <w:rPr>
          <w:rFonts w:ascii="Times New Roman" w:hAnsi="Times New Roman"/>
          <w:sz w:val="24"/>
          <w:szCs w:val="24"/>
        </w:rPr>
        <w:t>Ookistler düzgün yapıda, renksi</w:t>
      </w:r>
      <w:r w:rsidR="00D72153">
        <w:rPr>
          <w:rFonts w:ascii="Times New Roman" w:hAnsi="Times New Roman"/>
          <w:sz w:val="24"/>
          <w:szCs w:val="24"/>
        </w:rPr>
        <w:t>z duvara sahiptirler ve 10-21x</w:t>
      </w:r>
      <w:r>
        <w:rPr>
          <w:rFonts w:ascii="Times New Roman" w:hAnsi="Times New Roman"/>
          <w:sz w:val="24"/>
          <w:szCs w:val="24"/>
        </w:rPr>
        <w:t xml:space="preserve">9-18 </w:t>
      </w:r>
      <w:r w:rsidRPr="00D563E2">
        <w:rPr>
          <w:rFonts w:ascii="Times New Roman" w:hAnsi="Times New Roman"/>
          <w:sz w:val="24"/>
          <w:szCs w:val="24"/>
        </w:rPr>
        <w:t>μm</w:t>
      </w:r>
      <w:r>
        <w:rPr>
          <w:rFonts w:ascii="Times New Roman" w:hAnsi="Times New Roman"/>
          <w:sz w:val="24"/>
          <w:szCs w:val="24"/>
        </w:rPr>
        <w:t xml:space="preserve"> büyüklüğündedir. Mikropil, ookist ve sporokist </w:t>
      </w:r>
      <w:r w:rsidR="001F6837">
        <w:rPr>
          <w:rFonts w:ascii="Times New Roman" w:hAnsi="Times New Roman"/>
          <w:sz w:val="24"/>
          <w:szCs w:val="24"/>
        </w:rPr>
        <w:t xml:space="preserve">kalıntısı bulunmazken kutup granülü mevcuttur. </w:t>
      </w:r>
      <w:r w:rsidR="00DE31AB">
        <w:rPr>
          <w:rFonts w:ascii="Times New Roman" w:hAnsi="Times New Roman"/>
          <w:sz w:val="24"/>
          <w:szCs w:val="24"/>
        </w:rPr>
        <w:t>Oval ş</w:t>
      </w:r>
      <w:r w:rsidR="00DE31AB" w:rsidRPr="001F6837">
        <w:rPr>
          <w:rFonts w:ascii="Times New Roman" w:hAnsi="Times New Roman"/>
          <w:sz w:val="24"/>
          <w:szCs w:val="24"/>
        </w:rPr>
        <w:t>ekilli sporo</w:t>
      </w:r>
      <w:r w:rsidR="00DE31AB">
        <w:rPr>
          <w:rFonts w:ascii="Times New Roman" w:hAnsi="Times New Roman"/>
          <w:sz w:val="24"/>
          <w:szCs w:val="24"/>
        </w:rPr>
        <w:t>kistler 6 x 10</w:t>
      </w:r>
      <w:r w:rsidR="00536649">
        <w:rPr>
          <w:rFonts w:ascii="Times New Roman" w:hAnsi="Times New Roman"/>
          <w:sz w:val="24"/>
          <w:szCs w:val="24"/>
        </w:rPr>
        <w:t xml:space="preserve"> μm büyüklüğü</w:t>
      </w:r>
      <w:r w:rsidR="00DE31AB" w:rsidRPr="001F6837">
        <w:rPr>
          <w:rFonts w:ascii="Times New Roman" w:hAnsi="Times New Roman"/>
          <w:sz w:val="24"/>
          <w:szCs w:val="24"/>
        </w:rPr>
        <w:t>nde olup sti</w:t>
      </w:r>
      <w:r w:rsidR="00DE31AB">
        <w:rPr>
          <w:rFonts w:ascii="Times New Roman" w:hAnsi="Times New Roman"/>
          <w:sz w:val="24"/>
          <w:szCs w:val="24"/>
        </w:rPr>
        <w:t>eda cisimciğine sahiptir (Pellerdy</w:t>
      </w:r>
      <w:r w:rsidR="00AF2AB2">
        <w:rPr>
          <w:rFonts w:ascii="Times New Roman" w:hAnsi="Times New Roman"/>
          <w:sz w:val="24"/>
          <w:szCs w:val="24"/>
        </w:rPr>
        <w:t>, 1974;</w:t>
      </w:r>
      <w:r w:rsidR="00DE31AB">
        <w:rPr>
          <w:rFonts w:ascii="Times New Roman" w:hAnsi="Times New Roman"/>
          <w:sz w:val="24"/>
          <w:szCs w:val="24"/>
        </w:rPr>
        <w:t xml:space="preserve"> Levine</w:t>
      </w:r>
      <w:r w:rsidR="00AF2AB2">
        <w:rPr>
          <w:rFonts w:ascii="Times New Roman" w:hAnsi="Times New Roman"/>
          <w:sz w:val="24"/>
          <w:szCs w:val="24"/>
        </w:rPr>
        <w:t>,</w:t>
      </w:r>
      <w:r w:rsidR="00DE31AB">
        <w:rPr>
          <w:rFonts w:ascii="Times New Roman" w:hAnsi="Times New Roman"/>
          <w:sz w:val="24"/>
          <w:szCs w:val="24"/>
        </w:rPr>
        <w:t xml:space="preserve"> 1985). Sporlanma 18-48 saat</w:t>
      </w:r>
      <w:r w:rsidR="00DE31AB" w:rsidRPr="001F6837">
        <w:rPr>
          <w:rFonts w:ascii="Times New Roman" w:hAnsi="Times New Roman"/>
          <w:sz w:val="24"/>
          <w:szCs w:val="24"/>
        </w:rPr>
        <w:t xml:space="preserve"> arasında gerçekle</w:t>
      </w:r>
      <w:r w:rsidR="00DE31AB">
        <w:rPr>
          <w:rFonts w:ascii="Times New Roman" w:hAnsi="Times New Roman"/>
          <w:sz w:val="24"/>
          <w:szCs w:val="24"/>
        </w:rPr>
        <w:t>şmektedir (Levine</w:t>
      </w:r>
      <w:r w:rsidR="00AF2AB2">
        <w:rPr>
          <w:rFonts w:ascii="Times New Roman" w:hAnsi="Times New Roman"/>
          <w:sz w:val="24"/>
          <w:szCs w:val="24"/>
        </w:rPr>
        <w:t>,</w:t>
      </w:r>
      <w:r w:rsidR="00DE31AB" w:rsidRPr="001F6837">
        <w:rPr>
          <w:rFonts w:ascii="Times New Roman" w:hAnsi="Times New Roman"/>
          <w:sz w:val="24"/>
          <w:szCs w:val="24"/>
        </w:rPr>
        <w:t xml:space="preserve"> 1985).</w:t>
      </w:r>
    </w:p>
    <w:p w14:paraId="17398C05" w14:textId="036FE05B" w:rsidR="00DE31AB" w:rsidRPr="002F1B0B" w:rsidRDefault="00DE31AB" w:rsidP="0056017F">
      <w:pPr>
        <w:spacing w:after="0" w:line="360" w:lineRule="auto"/>
        <w:ind w:left="216" w:firstLine="492"/>
        <w:jc w:val="both"/>
        <w:rPr>
          <w:rFonts w:ascii="Times" w:hAnsi="Times"/>
          <w:b/>
          <w:sz w:val="24"/>
          <w:szCs w:val="24"/>
        </w:rPr>
      </w:pPr>
      <w:r w:rsidRPr="00DE31AB">
        <w:rPr>
          <w:rFonts w:ascii="Times" w:hAnsi="Times" w:cs="Arial"/>
          <w:color w:val="000000"/>
          <w:sz w:val="24"/>
          <w:szCs w:val="24"/>
        </w:rPr>
        <w:t>Prepatent süre 4-5 gün (Kheysin</w:t>
      </w:r>
      <w:r w:rsidR="00AF2AB2">
        <w:rPr>
          <w:rFonts w:ascii="Times" w:hAnsi="Times" w:cs="Arial"/>
          <w:color w:val="000000"/>
          <w:sz w:val="24"/>
          <w:szCs w:val="24"/>
        </w:rPr>
        <w:t>, 1972;</w:t>
      </w:r>
      <w:r w:rsidRPr="00DE31AB">
        <w:rPr>
          <w:rFonts w:ascii="Times" w:hAnsi="Times" w:cs="Arial"/>
          <w:color w:val="000000"/>
          <w:sz w:val="24"/>
          <w:szCs w:val="24"/>
        </w:rPr>
        <w:t xml:space="preserve"> Levine</w:t>
      </w:r>
      <w:r w:rsidR="00AF2AB2">
        <w:rPr>
          <w:rFonts w:ascii="Times" w:hAnsi="Times" w:cs="Arial"/>
          <w:color w:val="000000"/>
          <w:sz w:val="24"/>
          <w:szCs w:val="24"/>
        </w:rPr>
        <w:t>,</w:t>
      </w:r>
      <w:r w:rsidRPr="00DE31AB">
        <w:rPr>
          <w:rFonts w:ascii="Times" w:hAnsi="Times" w:cs="Arial"/>
          <w:color w:val="000000"/>
          <w:sz w:val="24"/>
          <w:szCs w:val="24"/>
        </w:rPr>
        <w:t xml:space="preserve"> 1985), patent süre ise 10 gündür (Levine 1985).</w:t>
      </w:r>
      <w:r w:rsidR="008F3BDF">
        <w:rPr>
          <w:rFonts w:ascii="Times" w:hAnsi="Times" w:cs="Arial"/>
          <w:b/>
          <w:bCs/>
          <w:color w:val="000000"/>
          <w:sz w:val="24"/>
          <w:szCs w:val="24"/>
        </w:rPr>
        <w:t xml:space="preserve"> </w:t>
      </w:r>
      <w:r w:rsidR="008F3BDF" w:rsidRPr="008F3BDF">
        <w:rPr>
          <w:rFonts w:ascii="Times" w:hAnsi="Times" w:cs="Arial"/>
          <w:color w:val="000000"/>
          <w:sz w:val="24"/>
          <w:szCs w:val="24"/>
        </w:rPr>
        <w:t>Daha önce patojen olmayan bir tür olarak ta</w:t>
      </w:r>
      <w:r w:rsidR="008F3BDF">
        <w:rPr>
          <w:rFonts w:ascii="Times" w:hAnsi="Times" w:cs="Arial"/>
          <w:color w:val="000000"/>
          <w:sz w:val="24"/>
          <w:szCs w:val="24"/>
        </w:rPr>
        <w:t>nımlanmakta iken, yapılan çalış</w:t>
      </w:r>
      <w:r w:rsidR="008F3BDF" w:rsidRPr="008F3BDF">
        <w:rPr>
          <w:rFonts w:ascii="Times" w:hAnsi="Times" w:cs="Arial"/>
          <w:color w:val="000000"/>
          <w:sz w:val="24"/>
          <w:szCs w:val="24"/>
        </w:rPr>
        <w:t>malar sonucunda hafi</w:t>
      </w:r>
      <w:r w:rsidR="00536649">
        <w:rPr>
          <w:rFonts w:ascii="Times" w:hAnsi="Times" w:cs="Arial"/>
          <w:color w:val="000000"/>
          <w:sz w:val="24"/>
          <w:szCs w:val="24"/>
        </w:rPr>
        <w:t>f patojen bir tür olduğ</w:t>
      </w:r>
      <w:r w:rsidR="008F3BDF">
        <w:rPr>
          <w:rFonts w:ascii="Times" w:hAnsi="Times" w:cs="Arial"/>
          <w:color w:val="000000"/>
          <w:sz w:val="24"/>
          <w:szCs w:val="24"/>
        </w:rPr>
        <w:t>u anlaşılmıştır (Pellerdy</w:t>
      </w:r>
      <w:r w:rsidR="00AF2AB2">
        <w:rPr>
          <w:rFonts w:ascii="Times" w:hAnsi="Times" w:cs="Arial"/>
          <w:color w:val="000000"/>
          <w:sz w:val="24"/>
          <w:szCs w:val="24"/>
        </w:rPr>
        <w:t>, 1974;</w:t>
      </w:r>
      <w:r w:rsidR="008F3BDF">
        <w:rPr>
          <w:rFonts w:ascii="Times" w:hAnsi="Times" w:cs="Arial"/>
          <w:color w:val="000000"/>
          <w:sz w:val="24"/>
          <w:szCs w:val="24"/>
        </w:rPr>
        <w:t xml:space="preserve"> Ruff ve Reid</w:t>
      </w:r>
      <w:r w:rsidR="00AF2AB2">
        <w:rPr>
          <w:rFonts w:ascii="Times" w:hAnsi="Times" w:cs="Arial"/>
          <w:color w:val="000000"/>
          <w:sz w:val="24"/>
          <w:szCs w:val="24"/>
        </w:rPr>
        <w:t>,</w:t>
      </w:r>
      <w:r w:rsidR="008F3BDF" w:rsidRPr="008F3BDF">
        <w:rPr>
          <w:rFonts w:ascii="Times" w:hAnsi="Times" w:cs="Arial"/>
          <w:color w:val="000000"/>
          <w:sz w:val="24"/>
          <w:szCs w:val="24"/>
        </w:rPr>
        <w:t xml:space="preserve"> 1977).</w:t>
      </w:r>
    </w:p>
    <w:p w14:paraId="5DB29BD0" w14:textId="77777777" w:rsidR="00F14F76" w:rsidRDefault="00F14F76" w:rsidP="0056017F">
      <w:pPr>
        <w:spacing w:after="0" w:line="360" w:lineRule="auto"/>
        <w:ind w:left="216"/>
        <w:jc w:val="both"/>
        <w:rPr>
          <w:rFonts w:ascii="Times New Roman" w:hAnsi="Times New Roman"/>
          <w:b/>
          <w:sz w:val="24"/>
          <w:szCs w:val="24"/>
        </w:rPr>
      </w:pPr>
    </w:p>
    <w:p w14:paraId="6B19B1F4" w14:textId="171373F7" w:rsidR="003E7CEB" w:rsidRPr="00D72153" w:rsidRDefault="009E3AE5" w:rsidP="0056017F">
      <w:pPr>
        <w:spacing w:after="0" w:line="360" w:lineRule="auto"/>
        <w:ind w:left="216"/>
        <w:jc w:val="both"/>
        <w:rPr>
          <w:rFonts w:ascii="Times New Roman" w:hAnsi="Times New Roman"/>
          <w:b/>
          <w:sz w:val="24"/>
          <w:szCs w:val="24"/>
        </w:rPr>
      </w:pPr>
      <w:r w:rsidRPr="00D72153">
        <w:rPr>
          <w:rFonts w:ascii="Times New Roman" w:hAnsi="Times New Roman"/>
          <w:b/>
          <w:sz w:val="24"/>
          <w:szCs w:val="24"/>
        </w:rPr>
        <w:t>2</w:t>
      </w:r>
      <w:r w:rsidR="003E7CEB" w:rsidRPr="00D72153">
        <w:rPr>
          <w:rFonts w:ascii="Times New Roman" w:hAnsi="Times New Roman"/>
          <w:b/>
          <w:sz w:val="24"/>
          <w:szCs w:val="24"/>
        </w:rPr>
        <w:t xml:space="preserve">.3.2.5. </w:t>
      </w:r>
      <w:r w:rsidR="00A57F4B" w:rsidRPr="00D72153">
        <w:rPr>
          <w:rFonts w:ascii="Times New Roman" w:hAnsi="Times New Roman"/>
          <w:b/>
          <w:i/>
          <w:sz w:val="24"/>
          <w:szCs w:val="24"/>
        </w:rPr>
        <w:t>Eimeria miv</w:t>
      </w:r>
      <w:r w:rsidR="003E7CEB" w:rsidRPr="00D72153">
        <w:rPr>
          <w:rFonts w:ascii="Times New Roman" w:hAnsi="Times New Roman"/>
          <w:b/>
          <w:i/>
          <w:sz w:val="24"/>
          <w:szCs w:val="24"/>
        </w:rPr>
        <w:t>ati</w:t>
      </w:r>
      <w:r w:rsidR="003E7CEB" w:rsidRPr="00D72153">
        <w:rPr>
          <w:rFonts w:ascii="Times New Roman" w:hAnsi="Times New Roman"/>
          <w:b/>
          <w:sz w:val="24"/>
          <w:szCs w:val="24"/>
        </w:rPr>
        <w:t>, Edgar ve Siebold 1964</w:t>
      </w:r>
    </w:p>
    <w:p w14:paraId="20DB3CBF" w14:textId="75FEAC31" w:rsidR="00B9200B" w:rsidRPr="00B9200B" w:rsidRDefault="00831A66" w:rsidP="0056017F">
      <w:pPr>
        <w:spacing w:after="0" w:line="360" w:lineRule="auto"/>
        <w:ind w:left="216" w:firstLine="492"/>
        <w:jc w:val="both"/>
        <w:rPr>
          <w:rFonts w:ascii="Times New Roman" w:hAnsi="Times New Roman"/>
          <w:sz w:val="24"/>
          <w:szCs w:val="24"/>
        </w:rPr>
      </w:pPr>
      <w:r>
        <w:rPr>
          <w:rFonts w:ascii="Times New Roman" w:hAnsi="Times New Roman"/>
          <w:sz w:val="24"/>
          <w:szCs w:val="24"/>
        </w:rPr>
        <w:t>Yaygın olarak karşılaş</w:t>
      </w:r>
      <w:r w:rsidR="00B9200B">
        <w:rPr>
          <w:rFonts w:ascii="Times New Roman" w:hAnsi="Times New Roman"/>
          <w:sz w:val="24"/>
          <w:szCs w:val="24"/>
        </w:rPr>
        <w:t xml:space="preserve">ılan bu tür </w:t>
      </w:r>
      <w:r w:rsidR="00536649">
        <w:rPr>
          <w:rFonts w:ascii="Times New Roman" w:hAnsi="Times New Roman"/>
          <w:sz w:val="24"/>
          <w:szCs w:val="24"/>
        </w:rPr>
        <w:t>ince bağ</w:t>
      </w:r>
      <w:r w:rsidRPr="00831A66">
        <w:rPr>
          <w:rFonts w:ascii="Times New Roman" w:hAnsi="Times New Roman"/>
          <w:sz w:val="24"/>
          <w:szCs w:val="24"/>
        </w:rPr>
        <w:t>ırsakların ön bölümü olmak üzere, inc</w:t>
      </w:r>
      <w:r w:rsidR="00536649">
        <w:rPr>
          <w:rFonts w:ascii="Times New Roman" w:hAnsi="Times New Roman"/>
          <w:sz w:val="24"/>
          <w:szCs w:val="24"/>
        </w:rPr>
        <w:t>e bağ</w:t>
      </w:r>
      <w:r w:rsidR="00B9200B">
        <w:rPr>
          <w:rFonts w:ascii="Times New Roman" w:hAnsi="Times New Roman"/>
          <w:sz w:val="24"/>
          <w:szCs w:val="24"/>
        </w:rPr>
        <w:t>ırsakların tamamında ve kalın bağırsaklarda yerleş</w:t>
      </w:r>
      <w:r w:rsidR="00C172B1">
        <w:rPr>
          <w:rFonts w:ascii="Times New Roman" w:hAnsi="Times New Roman"/>
          <w:sz w:val="24"/>
          <w:szCs w:val="24"/>
        </w:rPr>
        <w:t>mekted</w:t>
      </w:r>
      <w:r w:rsidR="00B9200B">
        <w:rPr>
          <w:rFonts w:ascii="Times New Roman" w:hAnsi="Times New Roman"/>
          <w:sz w:val="24"/>
          <w:szCs w:val="24"/>
        </w:rPr>
        <w:t>ir (Levine</w:t>
      </w:r>
      <w:r w:rsidR="00AF2AB2">
        <w:rPr>
          <w:rFonts w:ascii="Times New Roman" w:hAnsi="Times New Roman"/>
          <w:sz w:val="24"/>
          <w:szCs w:val="24"/>
        </w:rPr>
        <w:t>,</w:t>
      </w:r>
      <w:r w:rsidR="00B9200B">
        <w:rPr>
          <w:rFonts w:ascii="Times New Roman" w:hAnsi="Times New Roman"/>
          <w:sz w:val="24"/>
          <w:szCs w:val="24"/>
        </w:rPr>
        <w:t xml:space="preserve"> 1985).</w:t>
      </w:r>
    </w:p>
    <w:p w14:paraId="51362DEC" w14:textId="7B3B3C7C" w:rsidR="00E113FC" w:rsidRPr="00D72153" w:rsidRDefault="00E9247B" w:rsidP="0056017F">
      <w:pPr>
        <w:spacing w:after="0" w:line="360" w:lineRule="auto"/>
        <w:ind w:left="216" w:firstLine="492"/>
        <w:jc w:val="both"/>
        <w:rPr>
          <w:rFonts w:ascii="Times New Roman" w:hAnsi="Times New Roman"/>
          <w:sz w:val="24"/>
          <w:szCs w:val="24"/>
        </w:rPr>
      </w:pPr>
      <w:r w:rsidRPr="00E9247B">
        <w:rPr>
          <w:rFonts w:ascii="Times New Roman" w:hAnsi="Times New Roman"/>
          <w:sz w:val="24"/>
          <w:szCs w:val="24"/>
        </w:rPr>
        <w:t>Elipsoid ya da oval yapıdaki ookistler</w:t>
      </w:r>
      <w:r>
        <w:rPr>
          <w:rFonts w:ascii="Times New Roman" w:hAnsi="Times New Roman"/>
          <w:sz w:val="24"/>
          <w:szCs w:val="24"/>
        </w:rPr>
        <w:t xml:space="preserve"> 11-20 x 12-17 </w:t>
      </w:r>
      <w:r w:rsidRPr="00DB5CEF">
        <w:rPr>
          <w:rFonts w:ascii="Times New Roman" w:hAnsi="Times New Roman"/>
          <w:color w:val="000000"/>
          <w:sz w:val="24"/>
          <w:szCs w:val="24"/>
        </w:rPr>
        <w:t>μ</w:t>
      </w:r>
      <w:r>
        <w:rPr>
          <w:rFonts w:ascii="Times New Roman" w:hAnsi="Times New Roman"/>
          <w:color w:val="000000"/>
          <w:sz w:val="24"/>
          <w:szCs w:val="24"/>
        </w:rPr>
        <w:t>m</w:t>
      </w:r>
      <w:r w:rsidR="00A57F4B">
        <w:rPr>
          <w:rFonts w:ascii="Times New Roman" w:hAnsi="Times New Roman"/>
          <w:color w:val="000000"/>
          <w:sz w:val="24"/>
          <w:szCs w:val="24"/>
        </w:rPr>
        <w:t xml:space="preserve"> büyüklüğündedir. O</w:t>
      </w:r>
      <w:r>
        <w:rPr>
          <w:rFonts w:ascii="Times New Roman" w:hAnsi="Times New Roman"/>
          <w:color w:val="000000"/>
          <w:sz w:val="24"/>
          <w:szCs w:val="24"/>
        </w:rPr>
        <w:t xml:space="preserve">okist cidarı düz 0,4 </w:t>
      </w:r>
      <w:r w:rsidRPr="00DB5CEF">
        <w:rPr>
          <w:rFonts w:ascii="Times New Roman" w:hAnsi="Times New Roman"/>
          <w:color w:val="000000"/>
          <w:sz w:val="24"/>
          <w:szCs w:val="24"/>
        </w:rPr>
        <w:t>μ</w:t>
      </w:r>
      <w:r>
        <w:rPr>
          <w:rFonts w:ascii="Times New Roman" w:hAnsi="Times New Roman"/>
          <w:color w:val="000000"/>
          <w:sz w:val="24"/>
          <w:szCs w:val="24"/>
        </w:rPr>
        <w:t xml:space="preserve">m kalınlığında ve tek katlıdır. Ookistlerde mikropil vardır fakat ookist kalıntısına rastlanmaz. </w:t>
      </w:r>
      <w:r w:rsidR="00960F0C">
        <w:rPr>
          <w:rFonts w:ascii="Times New Roman" w:hAnsi="Times New Roman"/>
          <w:color w:val="000000"/>
          <w:sz w:val="24"/>
          <w:szCs w:val="24"/>
        </w:rPr>
        <w:t>Sporlanma 29 °C’de 11-12 saat sürer (Pellerdy</w:t>
      </w:r>
      <w:r w:rsidR="00AF2AB2">
        <w:rPr>
          <w:rFonts w:ascii="Times New Roman" w:hAnsi="Times New Roman"/>
          <w:color w:val="000000"/>
          <w:sz w:val="24"/>
          <w:szCs w:val="24"/>
        </w:rPr>
        <w:t>,</w:t>
      </w:r>
      <w:r w:rsidR="00960F0C" w:rsidRPr="00960F0C">
        <w:rPr>
          <w:rFonts w:ascii="Times New Roman" w:hAnsi="Times New Roman"/>
          <w:color w:val="000000"/>
          <w:sz w:val="24"/>
          <w:szCs w:val="24"/>
        </w:rPr>
        <w:t xml:space="preserve"> 1974). </w:t>
      </w:r>
      <w:r>
        <w:rPr>
          <w:rFonts w:ascii="Times New Roman" w:hAnsi="Times New Roman"/>
          <w:color w:val="000000"/>
          <w:sz w:val="24"/>
          <w:szCs w:val="24"/>
        </w:rPr>
        <w:t xml:space="preserve">Uzun oval yapıdaki sporokistler 7-12 x 5-6 </w:t>
      </w:r>
      <w:r w:rsidRPr="00DB5CEF">
        <w:rPr>
          <w:rFonts w:ascii="Times New Roman" w:hAnsi="Times New Roman"/>
          <w:color w:val="000000"/>
          <w:sz w:val="24"/>
          <w:szCs w:val="24"/>
        </w:rPr>
        <w:t>μ</w:t>
      </w:r>
      <w:r>
        <w:rPr>
          <w:rFonts w:ascii="Times New Roman" w:hAnsi="Times New Roman"/>
          <w:color w:val="000000"/>
          <w:sz w:val="24"/>
          <w:szCs w:val="24"/>
        </w:rPr>
        <w:t>m</w:t>
      </w:r>
      <w:r w:rsidR="0048664C">
        <w:rPr>
          <w:rFonts w:ascii="Times New Roman" w:hAnsi="Times New Roman"/>
          <w:color w:val="000000"/>
          <w:sz w:val="24"/>
          <w:szCs w:val="24"/>
        </w:rPr>
        <w:t xml:space="preserve"> büyüklüğündedir (Pellerdy</w:t>
      </w:r>
      <w:r w:rsidR="00AF2AB2">
        <w:rPr>
          <w:rFonts w:ascii="Times New Roman" w:hAnsi="Times New Roman"/>
          <w:color w:val="000000"/>
          <w:sz w:val="24"/>
          <w:szCs w:val="24"/>
        </w:rPr>
        <w:t>, 1974;</w:t>
      </w:r>
      <w:r w:rsidR="00A57F4B">
        <w:rPr>
          <w:rFonts w:ascii="Times New Roman" w:hAnsi="Times New Roman"/>
          <w:color w:val="000000"/>
          <w:sz w:val="24"/>
          <w:szCs w:val="24"/>
        </w:rPr>
        <w:t xml:space="preserve"> Levine</w:t>
      </w:r>
      <w:r w:rsidR="00AF2AB2">
        <w:rPr>
          <w:rFonts w:ascii="Times New Roman" w:hAnsi="Times New Roman"/>
          <w:color w:val="000000"/>
          <w:sz w:val="24"/>
          <w:szCs w:val="24"/>
        </w:rPr>
        <w:t>,</w:t>
      </w:r>
      <w:r w:rsidR="00A57F4B">
        <w:rPr>
          <w:rFonts w:ascii="Times New Roman" w:hAnsi="Times New Roman"/>
          <w:color w:val="000000"/>
          <w:sz w:val="24"/>
          <w:szCs w:val="24"/>
        </w:rPr>
        <w:t xml:space="preserve"> 1985). </w:t>
      </w:r>
    </w:p>
    <w:p w14:paraId="27F08086" w14:textId="2A8C6A18" w:rsidR="00513581" w:rsidRPr="00B94E76" w:rsidRDefault="00536649" w:rsidP="0056017F">
      <w:pPr>
        <w:spacing w:after="0" w:line="360" w:lineRule="auto"/>
        <w:ind w:left="216" w:firstLine="492"/>
        <w:jc w:val="both"/>
        <w:rPr>
          <w:rFonts w:ascii="Times New Roman" w:hAnsi="Times New Roman"/>
          <w:sz w:val="24"/>
          <w:szCs w:val="24"/>
        </w:rPr>
      </w:pPr>
      <w:r>
        <w:rPr>
          <w:rFonts w:ascii="Times New Roman" w:hAnsi="Times New Roman"/>
          <w:i/>
          <w:iCs/>
          <w:sz w:val="24"/>
          <w:szCs w:val="24"/>
        </w:rPr>
        <w:t>Eimeria</w:t>
      </w:r>
      <w:r w:rsidR="00B94E76" w:rsidRPr="00B94E76">
        <w:rPr>
          <w:rFonts w:ascii="Times New Roman" w:hAnsi="Times New Roman"/>
          <w:i/>
          <w:iCs/>
          <w:sz w:val="24"/>
          <w:szCs w:val="24"/>
        </w:rPr>
        <w:t xml:space="preserve"> mivati</w:t>
      </w:r>
      <w:r w:rsidR="00B94E76" w:rsidRPr="00B94E76">
        <w:rPr>
          <w:rFonts w:ascii="Times New Roman" w:hAnsi="Times New Roman"/>
          <w:sz w:val="24"/>
          <w:szCs w:val="24"/>
        </w:rPr>
        <w:t xml:space="preserve">, </w:t>
      </w:r>
      <w:r w:rsidR="00B94E76" w:rsidRPr="00B94E76">
        <w:rPr>
          <w:rFonts w:ascii="Times New Roman" w:hAnsi="Times New Roman"/>
          <w:i/>
          <w:iCs/>
          <w:sz w:val="24"/>
          <w:szCs w:val="24"/>
        </w:rPr>
        <w:t>E. acervulin</w:t>
      </w:r>
      <w:r w:rsidR="00B94E76">
        <w:rPr>
          <w:rFonts w:ascii="Times New Roman" w:hAnsi="Times New Roman"/>
          <w:i/>
          <w:iCs/>
          <w:sz w:val="24"/>
          <w:szCs w:val="24"/>
        </w:rPr>
        <w:t>a</w:t>
      </w:r>
      <w:r w:rsidR="00B94E76">
        <w:rPr>
          <w:rFonts w:ascii="Times New Roman" w:hAnsi="Times New Roman"/>
          <w:sz w:val="24"/>
          <w:szCs w:val="24"/>
        </w:rPr>
        <w:t>’ya</w:t>
      </w:r>
      <w:r w:rsidR="00B94E76" w:rsidRPr="00B94E76">
        <w:rPr>
          <w:rFonts w:ascii="Times New Roman" w:hAnsi="Times New Roman"/>
          <w:sz w:val="24"/>
          <w:szCs w:val="24"/>
        </w:rPr>
        <w:t xml:space="preserve"> kıyasla dah</w:t>
      </w:r>
      <w:r w:rsidR="00B94E76">
        <w:rPr>
          <w:rFonts w:ascii="Times New Roman" w:hAnsi="Times New Roman"/>
          <w:sz w:val="24"/>
          <w:szCs w:val="24"/>
        </w:rPr>
        <w:t>a patojen bir tür olmasına karş</w:t>
      </w:r>
      <w:r w:rsidR="00B94E76" w:rsidRPr="00B94E76">
        <w:rPr>
          <w:rFonts w:ascii="Times New Roman" w:hAnsi="Times New Roman"/>
          <w:sz w:val="24"/>
          <w:szCs w:val="24"/>
        </w:rPr>
        <w:t>ın hafif enfek</w:t>
      </w:r>
      <w:r w:rsidR="00B94E76">
        <w:rPr>
          <w:rFonts w:ascii="Times New Roman" w:hAnsi="Times New Roman"/>
          <w:sz w:val="24"/>
          <w:szCs w:val="24"/>
        </w:rPr>
        <w:t>siyonları patojenik özellik taşımaz ve ş</w:t>
      </w:r>
      <w:r w:rsidR="00B94E76" w:rsidRPr="00B94E76">
        <w:rPr>
          <w:rFonts w:ascii="Times New Roman" w:hAnsi="Times New Roman"/>
          <w:sz w:val="24"/>
          <w:szCs w:val="24"/>
        </w:rPr>
        <w:t>iddetli enfe</w:t>
      </w:r>
      <w:r w:rsidR="00D463A2">
        <w:rPr>
          <w:rFonts w:ascii="Times New Roman" w:hAnsi="Times New Roman"/>
          <w:sz w:val="24"/>
          <w:szCs w:val="24"/>
        </w:rPr>
        <w:t>ksiyonlarda</w:t>
      </w:r>
      <w:r w:rsidR="00B94E76">
        <w:rPr>
          <w:rFonts w:ascii="Times New Roman" w:hAnsi="Times New Roman"/>
          <w:sz w:val="24"/>
          <w:szCs w:val="24"/>
        </w:rPr>
        <w:t xml:space="preserve"> ölüm oranı %10’</w:t>
      </w:r>
      <w:r w:rsidR="00D463A2">
        <w:rPr>
          <w:rFonts w:ascii="Times New Roman" w:hAnsi="Times New Roman"/>
          <w:sz w:val="24"/>
          <w:szCs w:val="24"/>
        </w:rPr>
        <w:t>u aş</w:t>
      </w:r>
      <w:r w:rsidR="00B94E76" w:rsidRPr="00B94E76">
        <w:rPr>
          <w:rFonts w:ascii="Times New Roman" w:hAnsi="Times New Roman"/>
          <w:sz w:val="24"/>
          <w:szCs w:val="24"/>
        </w:rPr>
        <w:t>ma</w:t>
      </w:r>
      <w:r w:rsidR="00D463A2">
        <w:rPr>
          <w:rFonts w:ascii="Times New Roman" w:hAnsi="Times New Roman"/>
          <w:sz w:val="24"/>
          <w:szCs w:val="24"/>
        </w:rPr>
        <w:t>maktadır (Levine</w:t>
      </w:r>
      <w:r w:rsidR="00AF2AB2">
        <w:rPr>
          <w:rFonts w:ascii="Times New Roman" w:hAnsi="Times New Roman"/>
          <w:sz w:val="24"/>
          <w:szCs w:val="24"/>
        </w:rPr>
        <w:t>,</w:t>
      </w:r>
      <w:r w:rsidR="00B94E76" w:rsidRPr="00B94E76">
        <w:rPr>
          <w:rFonts w:ascii="Times New Roman" w:hAnsi="Times New Roman"/>
          <w:sz w:val="24"/>
          <w:szCs w:val="24"/>
        </w:rPr>
        <w:t xml:space="preserve"> 1985).</w:t>
      </w:r>
    </w:p>
    <w:p w14:paraId="048C4ABD" w14:textId="77777777" w:rsidR="00D463A2" w:rsidRDefault="00D463A2" w:rsidP="0056017F">
      <w:pPr>
        <w:spacing w:after="0" w:line="360" w:lineRule="auto"/>
        <w:ind w:left="216"/>
        <w:jc w:val="both"/>
        <w:rPr>
          <w:rFonts w:ascii="Times New Roman" w:hAnsi="Times New Roman"/>
          <w:b/>
          <w:sz w:val="24"/>
          <w:szCs w:val="24"/>
        </w:rPr>
      </w:pPr>
    </w:p>
    <w:p w14:paraId="2D3DB490" w14:textId="23949346" w:rsidR="003E7CEB" w:rsidRPr="00D72153" w:rsidRDefault="009E3AE5" w:rsidP="0056017F">
      <w:pPr>
        <w:spacing w:after="0" w:line="360" w:lineRule="auto"/>
        <w:ind w:left="216"/>
        <w:jc w:val="both"/>
        <w:rPr>
          <w:rFonts w:ascii="Times New Roman" w:hAnsi="Times New Roman"/>
          <w:b/>
          <w:sz w:val="24"/>
          <w:szCs w:val="24"/>
        </w:rPr>
      </w:pPr>
      <w:r w:rsidRPr="00D72153">
        <w:rPr>
          <w:rFonts w:ascii="Times New Roman" w:hAnsi="Times New Roman"/>
          <w:b/>
          <w:sz w:val="24"/>
          <w:szCs w:val="24"/>
        </w:rPr>
        <w:t>2</w:t>
      </w:r>
      <w:r w:rsidR="003E7CEB" w:rsidRPr="00D72153">
        <w:rPr>
          <w:rFonts w:ascii="Times New Roman" w:hAnsi="Times New Roman"/>
          <w:b/>
          <w:sz w:val="24"/>
          <w:szCs w:val="24"/>
        </w:rPr>
        <w:t xml:space="preserve">.3.2.6. </w:t>
      </w:r>
      <w:r w:rsidR="003E7CEB" w:rsidRPr="00D72153">
        <w:rPr>
          <w:rFonts w:ascii="Times New Roman" w:hAnsi="Times New Roman"/>
          <w:b/>
          <w:i/>
          <w:sz w:val="24"/>
          <w:szCs w:val="24"/>
        </w:rPr>
        <w:t xml:space="preserve">Eimeria praecox, </w:t>
      </w:r>
      <w:r w:rsidR="003E7CEB" w:rsidRPr="00D72153">
        <w:rPr>
          <w:rFonts w:ascii="Times New Roman" w:hAnsi="Times New Roman"/>
          <w:b/>
          <w:sz w:val="24"/>
          <w:szCs w:val="24"/>
        </w:rPr>
        <w:t>Johnson 1930</w:t>
      </w:r>
    </w:p>
    <w:p w14:paraId="77E96AB4" w14:textId="1800ABBC" w:rsidR="00DB5CEF" w:rsidRDefault="001D55CB" w:rsidP="0056017F">
      <w:pPr>
        <w:spacing w:after="0" w:line="360" w:lineRule="auto"/>
        <w:ind w:left="216" w:firstLine="492"/>
        <w:jc w:val="both"/>
        <w:rPr>
          <w:rFonts w:ascii="Times New Roman" w:hAnsi="Times New Roman"/>
          <w:color w:val="000000"/>
          <w:sz w:val="24"/>
          <w:szCs w:val="24"/>
        </w:rPr>
      </w:pPr>
      <w:r>
        <w:rPr>
          <w:rFonts w:ascii="Times New Roman" w:hAnsi="Times New Roman"/>
          <w:sz w:val="24"/>
          <w:szCs w:val="24"/>
        </w:rPr>
        <w:t>İnce bağırsağın ön 1/3’l</w:t>
      </w:r>
      <w:r w:rsidR="00DB5CEF" w:rsidRPr="00DB5CEF">
        <w:rPr>
          <w:rFonts w:ascii="Times New Roman" w:hAnsi="Times New Roman"/>
          <w:sz w:val="24"/>
          <w:szCs w:val="24"/>
        </w:rPr>
        <w:t>ük bölümüne yerleşen bu tür</w:t>
      </w:r>
      <w:r w:rsidR="00DB5CEF">
        <w:rPr>
          <w:rFonts w:ascii="Times New Roman" w:hAnsi="Times New Roman"/>
          <w:sz w:val="24"/>
          <w:szCs w:val="24"/>
        </w:rPr>
        <w:t>ün ookistleri oval şekilli ve renksizdir</w:t>
      </w:r>
      <w:r>
        <w:rPr>
          <w:rFonts w:ascii="Times New Roman" w:hAnsi="Times New Roman"/>
          <w:sz w:val="24"/>
          <w:szCs w:val="24"/>
        </w:rPr>
        <w:t xml:space="preserve"> (Levine</w:t>
      </w:r>
      <w:r w:rsidR="00AF2AB2">
        <w:rPr>
          <w:rFonts w:ascii="Times New Roman" w:hAnsi="Times New Roman"/>
          <w:sz w:val="24"/>
          <w:szCs w:val="24"/>
        </w:rPr>
        <w:t>,</w:t>
      </w:r>
      <w:r>
        <w:rPr>
          <w:rFonts w:ascii="Times New Roman" w:hAnsi="Times New Roman"/>
          <w:sz w:val="24"/>
          <w:szCs w:val="24"/>
        </w:rPr>
        <w:t xml:space="preserve"> 1985)</w:t>
      </w:r>
      <w:r w:rsidR="00DB5CEF">
        <w:rPr>
          <w:rFonts w:ascii="Times New Roman" w:hAnsi="Times New Roman"/>
          <w:sz w:val="24"/>
          <w:szCs w:val="24"/>
        </w:rPr>
        <w:t xml:space="preserve">. Ookist büyüklükleri 20-26 </w:t>
      </w:r>
      <w:r w:rsidR="00DB5CEF" w:rsidRPr="00DB5CEF">
        <w:rPr>
          <w:rFonts w:ascii="Times New Roman" w:hAnsi="Times New Roman"/>
          <w:sz w:val="24"/>
          <w:szCs w:val="24"/>
        </w:rPr>
        <w:t xml:space="preserve">x 16-20 </w:t>
      </w:r>
      <w:r w:rsidR="00DB5CEF" w:rsidRPr="00DB5CEF">
        <w:rPr>
          <w:rFonts w:ascii="Times New Roman" w:hAnsi="Times New Roman"/>
          <w:color w:val="000000"/>
          <w:sz w:val="24"/>
          <w:szCs w:val="24"/>
        </w:rPr>
        <w:t>μ</w:t>
      </w:r>
      <w:r w:rsidR="00DB5CEF">
        <w:rPr>
          <w:rFonts w:ascii="Times New Roman" w:hAnsi="Times New Roman"/>
          <w:color w:val="000000"/>
          <w:sz w:val="24"/>
          <w:szCs w:val="24"/>
        </w:rPr>
        <w:t>m arasında değişmektedir.</w:t>
      </w:r>
      <w:r>
        <w:rPr>
          <w:rFonts w:ascii="Times New Roman" w:hAnsi="Times New Roman"/>
          <w:color w:val="000000"/>
          <w:sz w:val="24"/>
          <w:szCs w:val="24"/>
        </w:rPr>
        <w:t xml:space="preserve"> Mikropil, ookist ve sporokist kalıntısı bulunmaz, sporlanmış ookistlerde kutup granülüne </w:t>
      </w:r>
      <w:r>
        <w:rPr>
          <w:rFonts w:ascii="Times New Roman" w:hAnsi="Times New Roman"/>
          <w:color w:val="000000"/>
          <w:sz w:val="24"/>
          <w:szCs w:val="24"/>
        </w:rPr>
        <w:lastRenderedPageBreak/>
        <w:t>rastlanır. Sporlanma süresi 24 saat olup, prepatent ve patent süreler dörder gündür</w:t>
      </w:r>
      <w:r w:rsidR="001D6BF5">
        <w:rPr>
          <w:rFonts w:ascii="Times New Roman" w:hAnsi="Times New Roman"/>
          <w:color w:val="000000"/>
          <w:sz w:val="24"/>
          <w:szCs w:val="24"/>
        </w:rPr>
        <w:t>. Patojenitesi düşük olan bu türle enfekte tavuklarda belirgin bir semptom görülmemektedir (Pellerdy</w:t>
      </w:r>
      <w:r w:rsidR="00AF2AB2">
        <w:rPr>
          <w:rFonts w:ascii="Times New Roman" w:hAnsi="Times New Roman"/>
          <w:color w:val="000000"/>
          <w:sz w:val="24"/>
          <w:szCs w:val="24"/>
        </w:rPr>
        <w:t>,</w:t>
      </w:r>
      <w:r w:rsidR="007D638D">
        <w:rPr>
          <w:rFonts w:ascii="Times New Roman" w:hAnsi="Times New Roman"/>
          <w:color w:val="000000"/>
          <w:sz w:val="24"/>
          <w:szCs w:val="24"/>
        </w:rPr>
        <w:t xml:space="preserve"> 1974</w:t>
      </w:r>
      <w:r w:rsidR="00AF2AB2">
        <w:rPr>
          <w:rFonts w:ascii="Times New Roman" w:hAnsi="Times New Roman"/>
          <w:color w:val="000000"/>
          <w:sz w:val="24"/>
          <w:szCs w:val="24"/>
        </w:rPr>
        <w:t>;</w:t>
      </w:r>
      <w:r>
        <w:rPr>
          <w:rFonts w:ascii="Times New Roman" w:hAnsi="Times New Roman"/>
          <w:color w:val="000000"/>
          <w:sz w:val="24"/>
          <w:szCs w:val="24"/>
        </w:rPr>
        <w:t xml:space="preserve"> Levine</w:t>
      </w:r>
      <w:r w:rsidR="00AF2AB2">
        <w:rPr>
          <w:rFonts w:ascii="Times New Roman" w:hAnsi="Times New Roman"/>
          <w:color w:val="000000"/>
          <w:sz w:val="24"/>
          <w:szCs w:val="24"/>
        </w:rPr>
        <w:t>,</w:t>
      </w:r>
      <w:r>
        <w:rPr>
          <w:rFonts w:ascii="Times New Roman" w:hAnsi="Times New Roman"/>
          <w:color w:val="000000"/>
          <w:sz w:val="24"/>
          <w:szCs w:val="24"/>
        </w:rPr>
        <w:t xml:space="preserve"> 1985). </w:t>
      </w:r>
    </w:p>
    <w:p w14:paraId="524E2295" w14:textId="77777777" w:rsidR="001D55CB" w:rsidRPr="00E01255" w:rsidRDefault="001D55CB" w:rsidP="0056017F">
      <w:pPr>
        <w:spacing w:after="0" w:line="360" w:lineRule="auto"/>
        <w:ind w:left="216"/>
        <w:jc w:val="both"/>
        <w:rPr>
          <w:rFonts w:ascii="Times New Roman" w:hAnsi="Times New Roman"/>
          <w:color w:val="000000"/>
          <w:sz w:val="28"/>
          <w:szCs w:val="28"/>
        </w:rPr>
      </w:pPr>
    </w:p>
    <w:p w14:paraId="7E7C796E" w14:textId="2C5B7932" w:rsidR="003E7CEB" w:rsidRPr="00D72153" w:rsidRDefault="009E3AE5" w:rsidP="0056017F">
      <w:pPr>
        <w:tabs>
          <w:tab w:val="left" w:pos="5609"/>
        </w:tabs>
        <w:spacing w:after="0" w:line="360" w:lineRule="auto"/>
        <w:ind w:left="216"/>
        <w:jc w:val="both"/>
        <w:rPr>
          <w:rFonts w:ascii="Times New Roman" w:hAnsi="Times New Roman"/>
          <w:b/>
          <w:sz w:val="24"/>
          <w:szCs w:val="24"/>
        </w:rPr>
      </w:pPr>
      <w:r w:rsidRPr="00D72153">
        <w:rPr>
          <w:rFonts w:ascii="Times New Roman" w:hAnsi="Times New Roman"/>
          <w:b/>
          <w:sz w:val="24"/>
          <w:szCs w:val="24"/>
        </w:rPr>
        <w:t>2</w:t>
      </w:r>
      <w:r w:rsidR="003E7CEB" w:rsidRPr="00D72153">
        <w:rPr>
          <w:rFonts w:ascii="Times New Roman" w:hAnsi="Times New Roman"/>
          <w:b/>
          <w:sz w:val="24"/>
          <w:szCs w:val="24"/>
        </w:rPr>
        <w:t xml:space="preserve">.3.2.7. </w:t>
      </w:r>
      <w:r w:rsidR="003E7CEB" w:rsidRPr="00D72153">
        <w:rPr>
          <w:rFonts w:ascii="Times New Roman" w:hAnsi="Times New Roman"/>
          <w:b/>
          <w:i/>
          <w:sz w:val="24"/>
          <w:szCs w:val="24"/>
        </w:rPr>
        <w:t>Eimeria hagani</w:t>
      </w:r>
      <w:r w:rsidR="003E7CEB" w:rsidRPr="00D72153">
        <w:rPr>
          <w:rFonts w:ascii="Times New Roman" w:hAnsi="Times New Roman"/>
          <w:b/>
          <w:sz w:val="24"/>
          <w:szCs w:val="24"/>
        </w:rPr>
        <w:t>, P.P. Levine 1938</w:t>
      </w:r>
      <w:r w:rsidR="00D72153" w:rsidRPr="00D72153">
        <w:rPr>
          <w:rFonts w:ascii="Times New Roman" w:hAnsi="Times New Roman"/>
          <w:b/>
          <w:sz w:val="24"/>
          <w:szCs w:val="24"/>
        </w:rPr>
        <w:tab/>
      </w:r>
    </w:p>
    <w:p w14:paraId="0F15B9BC" w14:textId="26D4CC89" w:rsidR="00F14F76" w:rsidRPr="002F1B0B" w:rsidRDefault="009B6835" w:rsidP="0056017F">
      <w:pPr>
        <w:spacing w:after="0" w:line="360" w:lineRule="auto"/>
        <w:ind w:left="216" w:firstLine="492"/>
        <w:jc w:val="both"/>
        <w:rPr>
          <w:rFonts w:ascii="Times New Roman" w:hAnsi="Times New Roman"/>
          <w:sz w:val="24"/>
          <w:szCs w:val="24"/>
        </w:rPr>
      </w:pPr>
      <w:r w:rsidRPr="009B6835">
        <w:rPr>
          <w:rFonts w:ascii="Times New Roman" w:hAnsi="Times New Roman"/>
          <w:sz w:val="24"/>
          <w:szCs w:val="24"/>
        </w:rPr>
        <w:t>Tavukların ince bağırsaklarının ön 1/3’lük kısmına yerleştiği belirlenmiştir</w:t>
      </w:r>
      <w:r w:rsidR="009D5AAF">
        <w:rPr>
          <w:rFonts w:ascii="Times New Roman" w:hAnsi="Times New Roman"/>
          <w:sz w:val="24"/>
          <w:szCs w:val="24"/>
        </w:rPr>
        <w:t xml:space="preserve"> (Ruff and Reid</w:t>
      </w:r>
      <w:r w:rsidR="00AF2AB2">
        <w:rPr>
          <w:rFonts w:ascii="Times New Roman" w:hAnsi="Times New Roman"/>
          <w:sz w:val="24"/>
          <w:szCs w:val="24"/>
        </w:rPr>
        <w:t>,</w:t>
      </w:r>
      <w:r w:rsidR="009D5AAF">
        <w:rPr>
          <w:rFonts w:ascii="Times New Roman" w:hAnsi="Times New Roman"/>
          <w:sz w:val="24"/>
          <w:szCs w:val="24"/>
        </w:rPr>
        <w:t xml:space="preserve"> 1977</w:t>
      </w:r>
      <w:r w:rsidR="00AF2AB2">
        <w:rPr>
          <w:rFonts w:ascii="Times New Roman" w:hAnsi="Times New Roman"/>
          <w:sz w:val="24"/>
          <w:szCs w:val="24"/>
        </w:rPr>
        <w:t>;</w:t>
      </w:r>
      <w:r>
        <w:rPr>
          <w:rFonts w:ascii="Times New Roman" w:hAnsi="Times New Roman"/>
          <w:sz w:val="24"/>
          <w:szCs w:val="24"/>
        </w:rPr>
        <w:t xml:space="preserve"> Levine</w:t>
      </w:r>
      <w:r w:rsidR="00AF2AB2">
        <w:rPr>
          <w:rFonts w:ascii="Times New Roman" w:hAnsi="Times New Roman"/>
          <w:sz w:val="24"/>
          <w:szCs w:val="24"/>
        </w:rPr>
        <w:t>,</w:t>
      </w:r>
      <w:r>
        <w:rPr>
          <w:rFonts w:ascii="Times New Roman" w:hAnsi="Times New Roman"/>
          <w:sz w:val="24"/>
          <w:szCs w:val="24"/>
        </w:rPr>
        <w:t xml:space="preserve"> 1985). Ookistleri oval, geniş ve düz cidarlı olup 16-21 x 14-20 </w:t>
      </w:r>
      <w:r w:rsidRPr="00DB5CEF">
        <w:rPr>
          <w:rFonts w:ascii="Times New Roman" w:hAnsi="Times New Roman"/>
          <w:color w:val="000000"/>
          <w:sz w:val="24"/>
          <w:szCs w:val="24"/>
        </w:rPr>
        <w:t>μ</w:t>
      </w:r>
      <w:r>
        <w:rPr>
          <w:rFonts w:ascii="Times New Roman" w:hAnsi="Times New Roman"/>
          <w:color w:val="000000"/>
          <w:sz w:val="24"/>
          <w:szCs w:val="24"/>
        </w:rPr>
        <w:t>m büyüklüktedir. Mikropil yoktur fakat sporlanmış ookistte kutup granülü mevcuttur. Sporlanma 18-48 saatte gerçekleşmektedir (Pellerdy</w:t>
      </w:r>
      <w:r w:rsidR="00AF2AB2">
        <w:rPr>
          <w:rFonts w:ascii="Times New Roman" w:hAnsi="Times New Roman"/>
          <w:color w:val="000000"/>
          <w:sz w:val="24"/>
          <w:szCs w:val="24"/>
        </w:rPr>
        <w:t>, 1974;</w:t>
      </w:r>
      <w:r w:rsidR="00611F62">
        <w:rPr>
          <w:rFonts w:ascii="Times New Roman" w:hAnsi="Times New Roman"/>
          <w:color w:val="000000"/>
          <w:sz w:val="24"/>
          <w:szCs w:val="24"/>
        </w:rPr>
        <w:t xml:space="preserve"> </w:t>
      </w:r>
      <w:r>
        <w:rPr>
          <w:rFonts w:ascii="Times New Roman" w:hAnsi="Times New Roman"/>
          <w:color w:val="000000"/>
          <w:sz w:val="24"/>
          <w:szCs w:val="24"/>
        </w:rPr>
        <w:t>Levine</w:t>
      </w:r>
      <w:r w:rsidR="00AF2AB2">
        <w:rPr>
          <w:rFonts w:ascii="Times New Roman" w:hAnsi="Times New Roman"/>
          <w:color w:val="000000"/>
          <w:sz w:val="24"/>
          <w:szCs w:val="24"/>
        </w:rPr>
        <w:t>,</w:t>
      </w:r>
      <w:r>
        <w:rPr>
          <w:rFonts w:ascii="Times New Roman" w:hAnsi="Times New Roman"/>
          <w:color w:val="000000"/>
          <w:sz w:val="24"/>
          <w:szCs w:val="24"/>
        </w:rPr>
        <w:t xml:space="preserve"> 1985). Prepatent süre </w:t>
      </w:r>
      <w:r w:rsidR="0046645B">
        <w:rPr>
          <w:rFonts w:ascii="Times New Roman" w:hAnsi="Times New Roman"/>
          <w:color w:val="000000"/>
          <w:sz w:val="24"/>
          <w:szCs w:val="24"/>
        </w:rPr>
        <w:br/>
      </w:r>
      <w:r>
        <w:rPr>
          <w:rFonts w:ascii="Times New Roman" w:hAnsi="Times New Roman"/>
          <w:color w:val="000000"/>
          <w:sz w:val="24"/>
          <w:szCs w:val="24"/>
        </w:rPr>
        <w:t>6-7 gün (Pe</w:t>
      </w:r>
      <w:r w:rsidRPr="009B6835">
        <w:rPr>
          <w:rFonts w:ascii="Times New Roman" w:hAnsi="Times New Roman"/>
          <w:color w:val="000000"/>
          <w:sz w:val="24"/>
          <w:szCs w:val="24"/>
        </w:rPr>
        <w:t>ller</w:t>
      </w:r>
      <w:r>
        <w:rPr>
          <w:rFonts w:ascii="Times New Roman" w:hAnsi="Times New Roman"/>
          <w:color w:val="000000"/>
          <w:sz w:val="24"/>
          <w:szCs w:val="24"/>
        </w:rPr>
        <w:t>dy</w:t>
      </w:r>
      <w:r w:rsidR="00AF2AB2">
        <w:rPr>
          <w:rFonts w:ascii="Times New Roman" w:hAnsi="Times New Roman"/>
          <w:color w:val="000000"/>
          <w:sz w:val="24"/>
          <w:szCs w:val="24"/>
        </w:rPr>
        <w:t>, 1965;</w:t>
      </w:r>
      <w:r>
        <w:rPr>
          <w:rFonts w:ascii="Times New Roman" w:hAnsi="Times New Roman"/>
          <w:color w:val="000000"/>
          <w:sz w:val="24"/>
          <w:szCs w:val="24"/>
        </w:rPr>
        <w:t xml:space="preserve"> Kheysin</w:t>
      </w:r>
      <w:r w:rsidR="00AF2AB2">
        <w:rPr>
          <w:rFonts w:ascii="Times New Roman" w:hAnsi="Times New Roman"/>
          <w:color w:val="000000"/>
          <w:sz w:val="24"/>
          <w:szCs w:val="24"/>
        </w:rPr>
        <w:t>, 1972;</w:t>
      </w:r>
      <w:r>
        <w:rPr>
          <w:rFonts w:ascii="Times New Roman" w:hAnsi="Times New Roman"/>
          <w:color w:val="000000"/>
          <w:sz w:val="24"/>
          <w:szCs w:val="24"/>
        </w:rPr>
        <w:t xml:space="preserve"> Levine</w:t>
      </w:r>
      <w:r w:rsidR="00AF2AB2">
        <w:rPr>
          <w:rFonts w:ascii="Times New Roman" w:hAnsi="Times New Roman"/>
          <w:color w:val="000000"/>
          <w:sz w:val="24"/>
          <w:szCs w:val="24"/>
        </w:rPr>
        <w:t>,</w:t>
      </w:r>
      <w:r w:rsidRPr="009B6835">
        <w:rPr>
          <w:rFonts w:ascii="Times New Roman" w:hAnsi="Times New Roman"/>
          <w:color w:val="000000"/>
          <w:sz w:val="24"/>
          <w:szCs w:val="24"/>
        </w:rPr>
        <w:t xml:space="preserve"> 1985)</w:t>
      </w:r>
      <w:r>
        <w:rPr>
          <w:rFonts w:ascii="Times New Roman" w:hAnsi="Times New Roman"/>
          <w:color w:val="000000"/>
          <w:sz w:val="24"/>
          <w:szCs w:val="24"/>
        </w:rPr>
        <w:t xml:space="preserve">, patent süre </w:t>
      </w:r>
      <w:r w:rsidR="00670F44">
        <w:rPr>
          <w:rFonts w:ascii="Times New Roman" w:hAnsi="Times New Roman"/>
          <w:color w:val="000000"/>
          <w:sz w:val="24"/>
          <w:szCs w:val="24"/>
        </w:rPr>
        <w:t xml:space="preserve">ise </w:t>
      </w:r>
      <w:r>
        <w:rPr>
          <w:rFonts w:ascii="Times New Roman" w:hAnsi="Times New Roman"/>
          <w:color w:val="000000"/>
          <w:sz w:val="24"/>
          <w:szCs w:val="24"/>
        </w:rPr>
        <w:t>8 gündür</w:t>
      </w:r>
      <w:r w:rsidR="00670F44">
        <w:rPr>
          <w:rFonts w:ascii="Times New Roman" w:hAnsi="Times New Roman"/>
          <w:color w:val="000000"/>
          <w:sz w:val="24"/>
          <w:szCs w:val="24"/>
        </w:rPr>
        <w:t xml:space="preserve"> ve patojenite</w:t>
      </w:r>
      <w:r w:rsidR="005E3F39">
        <w:rPr>
          <w:rFonts w:ascii="Times New Roman" w:hAnsi="Times New Roman"/>
          <w:color w:val="000000"/>
          <w:sz w:val="24"/>
          <w:szCs w:val="24"/>
        </w:rPr>
        <w:t>si</w:t>
      </w:r>
      <w:r w:rsidR="00670F44">
        <w:rPr>
          <w:rFonts w:ascii="Times New Roman" w:hAnsi="Times New Roman"/>
          <w:color w:val="000000"/>
          <w:sz w:val="24"/>
          <w:szCs w:val="24"/>
        </w:rPr>
        <w:t xml:space="preserve"> zayıftır (Gordon</w:t>
      </w:r>
      <w:r w:rsidR="00AF2AB2">
        <w:rPr>
          <w:rFonts w:ascii="Times New Roman" w:hAnsi="Times New Roman"/>
          <w:color w:val="000000"/>
          <w:sz w:val="24"/>
          <w:szCs w:val="24"/>
        </w:rPr>
        <w:t>, 1977;</w:t>
      </w:r>
      <w:r w:rsidR="00670F44">
        <w:rPr>
          <w:rFonts w:ascii="Times New Roman" w:hAnsi="Times New Roman"/>
          <w:color w:val="000000"/>
          <w:sz w:val="24"/>
          <w:szCs w:val="24"/>
        </w:rPr>
        <w:t xml:space="preserve"> Conway</w:t>
      </w:r>
      <w:r w:rsidR="00AF2AB2">
        <w:rPr>
          <w:rFonts w:ascii="Times New Roman" w:hAnsi="Times New Roman"/>
          <w:color w:val="000000"/>
          <w:sz w:val="24"/>
          <w:szCs w:val="24"/>
        </w:rPr>
        <w:t>,</w:t>
      </w:r>
      <w:r w:rsidR="00670F44">
        <w:rPr>
          <w:rFonts w:ascii="Times New Roman" w:hAnsi="Times New Roman"/>
          <w:color w:val="000000"/>
          <w:sz w:val="24"/>
          <w:szCs w:val="24"/>
        </w:rPr>
        <w:t xml:space="preserve"> 1979).</w:t>
      </w:r>
    </w:p>
    <w:p w14:paraId="1A56CD7B" w14:textId="77777777" w:rsidR="00F14F76" w:rsidRDefault="00F14F76" w:rsidP="0056017F">
      <w:pPr>
        <w:spacing w:after="0" w:line="360" w:lineRule="auto"/>
        <w:ind w:left="216"/>
        <w:jc w:val="both"/>
        <w:rPr>
          <w:rFonts w:ascii="Times New Roman" w:hAnsi="Times New Roman"/>
          <w:b/>
          <w:sz w:val="24"/>
          <w:szCs w:val="24"/>
        </w:rPr>
      </w:pPr>
    </w:p>
    <w:p w14:paraId="10870A7E" w14:textId="3554CF8F" w:rsidR="00955E8D" w:rsidRPr="00D72153" w:rsidRDefault="009E3AE5" w:rsidP="0056017F">
      <w:pPr>
        <w:spacing w:after="0" w:line="360" w:lineRule="auto"/>
        <w:ind w:left="216"/>
        <w:jc w:val="both"/>
        <w:rPr>
          <w:rFonts w:ascii="Times New Roman" w:hAnsi="Times New Roman"/>
          <w:b/>
          <w:sz w:val="24"/>
          <w:szCs w:val="24"/>
        </w:rPr>
      </w:pPr>
      <w:r w:rsidRPr="00D72153">
        <w:rPr>
          <w:rFonts w:ascii="Times New Roman" w:hAnsi="Times New Roman"/>
          <w:b/>
          <w:sz w:val="24"/>
          <w:szCs w:val="24"/>
        </w:rPr>
        <w:t>2</w:t>
      </w:r>
      <w:r w:rsidR="00955E8D" w:rsidRPr="00D72153">
        <w:rPr>
          <w:rFonts w:ascii="Times New Roman" w:hAnsi="Times New Roman"/>
          <w:b/>
          <w:sz w:val="24"/>
          <w:szCs w:val="24"/>
        </w:rPr>
        <w:t xml:space="preserve">.3.3. Rektum Coccidiosis’i </w:t>
      </w:r>
    </w:p>
    <w:p w14:paraId="4A62151E" w14:textId="34BCADF8" w:rsidR="00E339E5" w:rsidRPr="00E339E5" w:rsidRDefault="00E339E5" w:rsidP="0056017F">
      <w:pPr>
        <w:spacing w:after="0" w:line="360" w:lineRule="auto"/>
        <w:ind w:left="216" w:firstLine="492"/>
        <w:jc w:val="both"/>
        <w:rPr>
          <w:rFonts w:ascii="Times New Roman" w:hAnsi="Times New Roman"/>
          <w:sz w:val="24"/>
          <w:szCs w:val="24"/>
        </w:rPr>
      </w:pPr>
      <w:r>
        <w:rPr>
          <w:rFonts w:ascii="Times New Roman" w:hAnsi="Times New Roman"/>
          <w:sz w:val="24"/>
          <w:szCs w:val="24"/>
        </w:rPr>
        <w:t xml:space="preserve">Rektum coccidiosis’inin etkeni olan </w:t>
      </w:r>
      <w:r w:rsidRPr="00E339E5">
        <w:rPr>
          <w:rFonts w:ascii="Times New Roman" w:hAnsi="Times New Roman"/>
          <w:i/>
          <w:sz w:val="24"/>
          <w:szCs w:val="24"/>
        </w:rPr>
        <w:t>Eimeria brunetti</w:t>
      </w:r>
      <w:r>
        <w:rPr>
          <w:rFonts w:ascii="Times New Roman" w:hAnsi="Times New Roman"/>
          <w:sz w:val="24"/>
          <w:szCs w:val="24"/>
        </w:rPr>
        <w:t xml:space="preserve"> birçok ülkede y</w:t>
      </w:r>
      <w:r w:rsidR="00AF2AB2">
        <w:rPr>
          <w:rFonts w:ascii="Times New Roman" w:hAnsi="Times New Roman"/>
          <w:sz w:val="24"/>
          <w:szCs w:val="24"/>
        </w:rPr>
        <w:t>aygın bir türdür (Davies ve ark,</w:t>
      </w:r>
      <w:r>
        <w:rPr>
          <w:rFonts w:ascii="Times New Roman" w:hAnsi="Times New Roman"/>
          <w:sz w:val="24"/>
          <w:szCs w:val="24"/>
        </w:rPr>
        <w:t xml:space="preserve"> 1963)</w:t>
      </w:r>
    </w:p>
    <w:p w14:paraId="33823674" w14:textId="77777777" w:rsidR="00513581" w:rsidRDefault="00513581" w:rsidP="0056017F">
      <w:pPr>
        <w:spacing w:after="0" w:line="360" w:lineRule="auto"/>
        <w:ind w:left="216"/>
        <w:jc w:val="both"/>
        <w:rPr>
          <w:rFonts w:ascii="Times New Roman" w:hAnsi="Times New Roman"/>
          <w:b/>
          <w:sz w:val="24"/>
          <w:szCs w:val="24"/>
        </w:rPr>
      </w:pPr>
    </w:p>
    <w:p w14:paraId="480A1AAB" w14:textId="766AD8E7" w:rsidR="0074163D" w:rsidRPr="00D72153" w:rsidRDefault="009E3AE5" w:rsidP="0056017F">
      <w:pPr>
        <w:spacing w:after="0" w:line="360" w:lineRule="auto"/>
        <w:ind w:left="216"/>
        <w:jc w:val="both"/>
        <w:rPr>
          <w:rFonts w:ascii="Times New Roman" w:hAnsi="Times New Roman"/>
          <w:b/>
          <w:sz w:val="24"/>
          <w:szCs w:val="24"/>
        </w:rPr>
      </w:pPr>
      <w:r w:rsidRPr="00D72153">
        <w:rPr>
          <w:rFonts w:ascii="Times New Roman" w:hAnsi="Times New Roman"/>
          <w:b/>
          <w:sz w:val="24"/>
          <w:szCs w:val="24"/>
        </w:rPr>
        <w:t>2</w:t>
      </w:r>
      <w:r w:rsidR="00955E8D" w:rsidRPr="00D72153">
        <w:rPr>
          <w:rFonts w:ascii="Times New Roman" w:hAnsi="Times New Roman"/>
          <w:b/>
          <w:sz w:val="24"/>
          <w:szCs w:val="24"/>
        </w:rPr>
        <w:t xml:space="preserve">.3.3.1. </w:t>
      </w:r>
      <w:r w:rsidR="00955E8D" w:rsidRPr="00D72153">
        <w:rPr>
          <w:rFonts w:ascii="Times New Roman" w:hAnsi="Times New Roman"/>
          <w:b/>
          <w:i/>
          <w:sz w:val="24"/>
          <w:szCs w:val="24"/>
        </w:rPr>
        <w:t>Eimeria brunetti</w:t>
      </w:r>
      <w:r w:rsidR="002D2859" w:rsidRPr="00D72153">
        <w:rPr>
          <w:rFonts w:ascii="Times New Roman" w:hAnsi="Times New Roman"/>
          <w:b/>
          <w:sz w:val="24"/>
          <w:szCs w:val="24"/>
        </w:rPr>
        <w:t xml:space="preserve">, </w:t>
      </w:r>
      <w:r w:rsidR="00955E8D" w:rsidRPr="00D72153">
        <w:rPr>
          <w:rFonts w:ascii="Times New Roman" w:hAnsi="Times New Roman"/>
          <w:b/>
          <w:sz w:val="24"/>
          <w:szCs w:val="24"/>
        </w:rPr>
        <w:t>P.P. Levine 1942</w:t>
      </w:r>
    </w:p>
    <w:p w14:paraId="0B8D51F2" w14:textId="456AC81A" w:rsidR="000E201C" w:rsidRDefault="005202A1" w:rsidP="0056017F">
      <w:pPr>
        <w:spacing w:after="0" w:line="360" w:lineRule="auto"/>
        <w:ind w:left="216" w:firstLine="492"/>
        <w:jc w:val="both"/>
        <w:rPr>
          <w:rFonts w:ascii="Times New Roman" w:hAnsi="Times New Roman"/>
          <w:sz w:val="24"/>
          <w:szCs w:val="24"/>
        </w:rPr>
      </w:pPr>
      <w:r>
        <w:rPr>
          <w:rFonts w:ascii="Times New Roman" w:hAnsi="Times New Roman"/>
          <w:sz w:val="24"/>
          <w:szCs w:val="24"/>
        </w:rPr>
        <w:t>Y</w:t>
      </w:r>
      <w:r w:rsidRPr="005202A1">
        <w:rPr>
          <w:rFonts w:ascii="Times New Roman" w:hAnsi="Times New Roman"/>
          <w:sz w:val="24"/>
          <w:szCs w:val="24"/>
        </w:rPr>
        <w:t>ayg</w:t>
      </w:r>
      <w:r>
        <w:rPr>
          <w:rFonts w:ascii="Times New Roman" w:hAnsi="Times New Roman"/>
          <w:sz w:val="24"/>
          <w:szCs w:val="24"/>
        </w:rPr>
        <w:t>ın olarak görülen bir türdür. İ</w:t>
      </w:r>
      <w:r w:rsidRPr="005202A1">
        <w:rPr>
          <w:rFonts w:ascii="Times New Roman" w:hAnsi="Times New Roman"/>
          <w:sz w:val="24"/>
          <w:szCs w:val="24"/>
        </w:rPr>
        <w:t>lk nesil merontları i</w:t>
      </w:r>
      <w:r w:rsidR="00080EB1">
        <w:rPr>
          <w:rFonts w:ascii="Times New Roman" w:hAnsi="Times New Roman"/>
          <w:sz w:val="24"/>
          <w:szCs w:val="24"/>
        </w:rPr>
        <w:t>nce bağ</w:t>
      </w:r>
      <w:r w:rsidRPr="005202A1">
        <w:rPr>
          <w:rFonts w:ascii="Times New Roman" w:hAnsi="Times New Roman"/>
          <w:sz w:val="24"/>
          <w:szCs w:val="24"/>
        </w:rPr>
        <w:t xml:space="preserve">ırsakların tamamında; geç </w:t>
      </w:r>
      <w:r>
        <w:rPr>
          <w:rFonts w:ascii="Times New Roman" w:hAnsi="Times New Roman"/>
          <w:sz w:val="24"/>
          <w:szCs w:val="24"/>
        </w:rPr>
        <w:t>kuş</w:t>
      </w:r>
      <w:r w:rsidRPr="005202A1">
        <w:rPr>
          <w:rFonts w:ascii="Times New Roman" w:hAnsi="Times New Roman"/>
          <w:sz w:val="24"/>
          <w:szCs w:val="24"/>
        </w:rPr>
        <w:t>ak merontlar, gameto</w:t>
      </w:r>
      <w:r w:rsidR="00080EB1">
        <w:rPr>
          <w:rFonts w:ascii="Times New Roman" w:hAnsi="Times New Roman"/>
          <w:sz w:val="24"/>
          <w:szCs w:val="24"/>
        </w:rPr>
        <w:t>sitler ve gametler ise ince bağırsağ</w:t>
      </w:r>
      <w:r w:rsidRPr="005202A1">
        <w:rPr>
          <w:rFonts w:ascii="Times New Roman" w:hAnsi="Times New Roman"/>
          <w:sz w:val="24"/>
          <w:szCs w:val="24"/>
        </w:rPr>
        <w:t>ın posteriorunda; sekum, rektu</w:t>
      </w:r>
      <w:r w:rsidR="00A37F76">
        <w:rPr>
          <w:rFonts w:ascii="Times New Roman" w:hAnsi="Times New Roman"/>
          <w:sz w:val="24"/>
          <w:szCs w:val="24"/>
        </w:rPr>
        <w:t>m ve kloakada gözlenmektedir</w:t>
      </w:r>
      <w:r w:rsidR="001F3211">
        <w:rPr>
          <w:rFonts w:ascii="Times New Roman" w:hAnsi="Times New Roman"/>
          <w:sz w:val="24"/>
          <w:szCs w:val="24"/>
        </w:rPr>
        <w:t xml:space="preserve"> (Levine</w:t>
      </w:r>
      <w:r w:rsidR="00AF2AB2">
        <w:rPr>
          <w:rFonts w:ascii="Times New Roman" w:hAnsi="Times New Roman"/>
          <w:sz w:val="24"/>
          <w:szCs w:val="24"/>
        </w:rPr>
        <w:t>,</w:t>
      </w:r>
      <w:r w:rsidR="001F3211">
        <w:rPr>
          <w:rFonts w:ascii="Times New Roman" w:hAnsi="Times New Roman"/>
          <w:sz w:val="24"/>
          <w:szCs w:val="24"/>
        </w:rPr>
        <w:t xml:space="preserve"> </w:t>
      </w:r>
      <w:r w:rsidRPr="005202A1">
        <w:rPr>
          <w:rFonts w:ascii="Times New Roman" w:hAnsi="Times New Roman"/>
          <w:sz w:val="24"/>
          <w:szCs w:val="24"/>
        </w:rPr>
        <w:t>1985).</w:t>
      </w:r>
    </w:p>
    <w:p w14:paraId="2CF25F9C" w14:textId="2C8B7273" w:rsidR="00144EB8" w:rsidRDefault="000E201C" w:rsidP="0056017F">
      <w:pPr>
        <w:spacing w:after="0" w:line="360" w:lineRule="auto"/>
        <w:ind w:left="216" w:firstLine="492"/>
        <w:jc w:val="both"/>
        <w:rPr>
          <w:rFonts w:ascii="Times New Roman" w:hAnsi="Times New Roman"/>
          <w:sz w:val="24"/>
          <w:szCs w:val="24"/>
        </w:rPr>
      </w:pPr>
      <w:r>
        <w:rPr>
          <w:rFonts w:ascii="Times New Roman" w:hAnsi="Times New Roman"/>
          <w:sz w:val="24"/>
          <w:szCs w:val="24"/>
        </w:rPr>
        <w:t xml:space="preserve">Ookistleri ovoid ve 14-34 x 12-28 </w:t>
      </w:r>
      <w:r w:rsidRPr="000E201C">
        <w:rPr>
          <w:rFonts w:ascii="Times New Roman" w:hAnsi="Times New Roman"/>
          <w:sz w:val="24"/>
          <w:szCs w:val="24"/>
        </w:rPr>
        <w:t>μm</w:t>
      </w:r>
      <w:r>
        <w:rPr>
          <w:rFonts w:ascii="Times New Roman" w:hAnsi="Times New Roman"/>
          <w:sz w:val="24"/>
          <w:szCs w:val="24"/>
        </w:rPr>
        <w:t xml:space="preserve"> boyutlarında olup genellikle bir kutup granülü taşımaktadırlar. Mikropil ve ookist kalıntısı bulunmamaktadır. Sporlanma süresi 18-48 saat arasında değişmektedir (Levine</w:t>
      </w:r>
      <w:r w:rsidR="00AF2AB2">
        <w:rPr>
          <w:rFonts w:ascii="Times New Roman" w:hAnsi="Times New Roman"/>
          <w:sz w:val="24"/>
          <w:szCs w:val="24"/>
        </w:rPr>
        <w:t>,</w:t>
      </w:r>
      <w:r>
        <w:rPr>
          <w:rFonts w:ascii="Times New Roman" w:hAnsi="Times New Roman"/>
          <w:sz w:val="24"/>
          <w:szCs w:val="24"/>
        </w:rPr>
        <w:t xml:space="preserve"> 1985). </w:t>
      </w:r>
    </w:p>
    <w:p w14:paraId="258FD0E6" w14:textId="7CB279EB" w:rsidR="002D2859" w:rsidRDefault="00144EB8" w:rsidP="0056017F">
      <w:pPr>
        <w:spacing w:after="0" w:line="360" w:lineRule="auto"/>
        <w:ind w:left="216" w:firstLine="492"/>
        <w:jc w:val="both"/>
        <w:rPr>
          <w:rFonts w:ascii="Times New Roman" w:hAnsi="Times New Roman"/>
          <w:sz w:val="24"/>
          <w:szCs w:val="24"/>
        </w:rPr>
      </w:pPr>
      <w:r>
        <w:rPr>
          <w:rFonts w:ascii="Times New Roman" w:hAnsi="Times New Roman"/>
          <w:sz w:val="24"/>
          <w:szCs w:val="24"/>
        </w:rPr>
        <w:t xml:space="preserve">Hafif enfeksiyonlarda belirli bir patolojik bozukluk olmamasına rağmen şiddetli enfeksiyonlarda bağırsak cidarının kalınlaştığı, bağırsak boşluğunda pembemsi renkte kanla karışık bir eksudat bulunduğu bildirilmiştir. Lezyonların ince bağırsağın posterior bölümünü kaplaması, </w:t>
      </w:r>
      <w:r w:rsidRPr="00144EB8">
        <w:rPr>
          <w:rFonts w:ascii="Times New Roman" w:hAnsi="Times New Roman"/>
          <w:i/>
          <w:sz w:val="24"/>
          <w:szCs w:val="24"/>
        </w:rPr>
        <w:t>E. brunetti</w:t>
      </w:r>
      <w:r>
        <w:rPr>
          <w:rFonts w:ascii="Times New Roman" w:hAnsi="Times New Roman"/>
          <w:sz w:val="24"/>
          <w:szCs w:val="24"/>
        </w:rPr>
        <w:t xml:space="preserve"> için tipik olarak kaydedilmiştir. Rektum ve bağırsak kanalının son kısmında lümen içerisinde kazeöz sarı-beyaz</w:t>
      </w:r>
      <w:r w:rsidR="00AD5835">
        <w:rPr>
          <w:rFonts w:ascii="Times New Roman" w:hAnsi="Times New Roman"/>
          <w:sz w:val="24"/>
          <w:szCs w:val="24"/>
        </w:rPr>
        <w:t xml:space="preserve"> içerisinde ookist bulunduran </w:t>
      </w:r>
      <w:r w:rsidR="00834D01">
        <w:rPr>
          <w:rFonts w:ascii="Times New Roman" w:hAnsi="Times New Roman"/>
          <w:sz w:val="24"/>
          <w:szCs w:val="24"/>
        </w:rPr>
        <w:t>mate</w:t>
      </w:r>
      <w:r>
        <w:rPr>
          <w:rFonts w:ascii="Times New Roman" w:hAnsi="Times New Roman"/>
          <w:sz w:val="24"/>
          <w:szCs w:val="24"/>
        </w:rPr>
        <w:t>ryal</w:t>
      </w:r>
      <w:r w:rsidR="00834D01">
        <w:rPr>
          <w:rFonts w:ascii="Times New Roman" w:hAnsi="Times New Roman"/>
          <w:sz w:val="24"/>
          <w:szCs w:val="24"/>
        </w:rPr>
        <w:t>e</w:t>
      </w:r>
      <w:r>
        <w:rPr>
          <w:rFonts w:ascii="Times New Roman" w:hAnsi="Times New Roman"/>
          <w:sz w:val="24"/>
          <w:szCs w:val="24"/>
        </w:rPr>
        <w:t xml:space="preserve"> </w:t>
      </w:r>
      <w:r w:rsidR="00AD5835">
        <w:rPr>
          <w:rFonts w:ascii="Times New Roman" w:hAnsi="Times New Roman"/>
          <w:sz w:val="24"/>
          <w:szCs w:val="24"/>
        </w:rPr>
        <w:t>rastlanmaktadır (Kaufmann</w:t>
      </w:r>
      <w:r w:rsidR="00AF2AB2">
        <w:rPr>
          <w:rFonts w:ascii="Times New Roman" w:hAnsi="Times New Roman"/>
          <w:sz w:val="24"/>
          <w:szCs w:val="24"/>
        </w:rPr>
        <w:t>,</w:t>
      </w:r>
      <w:r w:rsidR="00AD5835">
        <w:rPr>
          <w:rFonts w:ascii="Times New Roman" w:hAnsi="Times New Roman"/>
          <w:sz w:val="24"/>
          <w:szCs w:val="24"/>
        </w:rPr>
        <w:t xml:space="preserve"> 1996). </w:t>
      </w:r>
    </w:p>
    <w:p w14:paraId="004B0683" w14:textId="7D50E178" w:rsidR="000E201C" w:rsidRPr="000E201C" w:rsidRDefault="000E201C" w:rsidP="0056017F">
      <w:pPr>
        <w:spacing w:after="0" w:line="360" w:lineRule="auto"/>
        <w:ind w:left="216" w:firstLine="492"/>
        <w:jc w:val="both"/>
        <w:rPr>
          <w:rFonts w:ascii="Times New Roman" w:hAnsi="Times New Roman"/>
          <w:sz w:val="24"/>
          <w:szCs w:val="24"/>
        </w:rPr>
      </w:pPr>
      <w:r>
        <w:rPr>
          <w:rFonts w:ascii="Times New Roman" w:hAnsi="Times New Roman"/>
          <w:sz w:val="24"/>
          <w:szCs w:val="24"/>
        </w:rPr>
        <w:t>Oldukça patojen bir türdür</w:t>
      </w:r>
      <w:r w:rsidR="005267B8">
        <w:rPr>
          <w:rFonts w:ascii="Times New Roman" w:hAnsi="Times New Roman"/>
          <w:sz w:val="24"/>
          <w:szCs w:val="24"/>
        </w:rPr>
        <w:t xml:space="preserve">. Patojenite özellikle büyük merontların ve gametositlerin geliştiği evrelerde meydana gelmektedir. Şiddetli enfeksiyonlarda </w:t>
      </w:r>
      <w:r w:rsidR="00E53292">
        <w:rPr>
          <w:rFonts w:ascii="Times New Roman" w:hAnsi="Times New Roman"/>
          <w:sz w:val="24"/>
          <w:szCs w:val="24"/>
        </w:rPr>
        <w:t>5-6 gün içinde ölüm</w:t>
      </w:r>
      <w:r w:rsidR="002E3058">
        <w:rPr>
          <w:rFonts w:ascii="Times New Roman" w:hAnsi="Times New Roman"/>
          <w:sz w:val="24"/>
          <w:szCs w:val="24"/>
        </w:rPr>
        <w:t>ler</w:t>
      </w:r>
      <w:r w:rsidR="00E53292">
        <w:rPr>
          <w:rFonts w:ascii="Times New Roman" w:hAnsi="Times New Roman"/>
          <w:sz w:val="24"/>
          <w:szCs w:val="24"/>
        </w:rPr>
        <w:t xml:space="preserve"> görülebilmektedir </w:t>
      </w:r>
      <w:r w:rsidR="005267B8">
        <w:rPr>
          <w:rFonts w:ascii="Times New Roman" w:hAnsi="Times New Roman"/>
          <w:sz w:val="24"/>
          <w:szCs w:val="24"/>
        </w:rPr>
        <w:t>(Pellerdy</w:t>
      </w:r>
      <w:r w:rsidR="00AF2AB2">
        <w:rPr>
          <w:rFonts w:ascii="Times New Roman" w:hAnsi="Times New Roman"/>
          <w:sz w:val="24"/>
          <w:szCs w:val="24"/>
        </w:rPr>
        <w:t>,</w:t>
      </w:r>
      <w:r w:rsidR="005267B8">
        <w:rPr>
          <w:rFonts w:ascii="Times New Roman" w:hAnsi="Times New Roman"/>
          <w:sz w:val="24"/>
          <w:szCs w:val="24"/>
        </w:rPr>
        <w:t xml:space="preserve"> 1974).</w:t>
      </w:r>
    </w:p>
    <w:p w14:paraId="61165C3A" w14:textId="77777777" w:rsidR="00513581" w:rsidRDefault="00513581" w:rsidP="0056017F">
      <w:pPr>
        <w:spacing w:after="0" w:line="360" w:lineRule="auto"/>
        <w:rPr>
          <w:rFonts w:ascii="Times New Roman" w:hAnsi="Times New Roman"/>
          <w:b/>
          <w:sz w:val="24"/>
          <w:szCs w:val="24"/>
        </w:rPr>
      </w:pPr>
    </w:p>
    <w:p w14:paraId="22E5891D" w14:textId="41C80223" w:rsidR="00840C09" w:rsidRPr="00D72153" w:rsidRDefault="009E3AE5" w:rsidP="0056017F">
      <w:pPr>
        <w:spacing w:after="0" w:line="360" w:lineRule="auto"/>
        <w:ind w:firstLine="216"/>
        <w:rPr>
          <w:rFonts w:ascii="Times New Roman" w:hAnsi="Times New Roman"/>
          <w:b/>
          <w:sz w:val="24"/>
          <w:szCs w:val="24"/>
        </w:rPr>
      </w:pPr>
      <w:r w:rsidRPr="00D72153">
        <w:rPr>
          <w:rFonts w:ascii="Times New Roman" w:hAnsi="Times New Roman"/>
          <w:b/>
          <w:sz w:val="24"/>
          <w:szCs w:val="24"/>
        </w:rPr>
        <w:lastRenderedPageBreak/>
        <w:t>2</w:t>
      </w:r>
      <w:r w:rsidR="00F50C3A" w:rsidRPr="00D72153">
        <w:rPr>
          <w:rFonts w:ascii="Times New Roman" w:hAnsi="Times New Roman"/>
          <w:b/>
          <w:sz w:val="24"/>
          <w:szCs w:val="24"/>
        </w:rPr>
        <w:t xml:space="preserve">.4. </w:t>
      </w:r>
      <w:r w:rsidR="00840C09" w:rsidRPr="00D72153">
        <w:rPr>
          <w:rFonts w:ascii="Times New Roman" w:hAnsi="Times New Roman"/>
          <w:b/>
          <w:sz w:val="24"/>
          <w:szCs w:val="24"/>
        </w:rPr>
        <w:t xml:space="preserve">Tavuk </w:t>
      </w:r>
      <w:r w:rsidR="00AE69A8" w:rsidRPr="00D72153">
        <w:rPr>
          <w:rFonts w:ascii="Times New Roman" w:hAnsi="Times New Roman"/>
          <w:b/>
          <w:sz w:val="24"/>
          <w:szCs w:val="24"/>
        </w:rPr>
        <w:t>Coccidiosis’inde</w:t>
      </w:r>
      <w:r w:rsidR="00840C09" w:rsidRPr="00D72153">
        <w:rPr>
          <w:rFonts w:ascii="Times New Roman" w:hAnsi="Times New Roman"/>
          <w:b/>
          <w:sz w:val="24"/>
          <w:szCs w:val="24"/>
        </w:rPr>
        <w:t xml:space="preserve"> Patogenez</w:t>
      </w:r>
      <w:r w:rsidR="002A246A">
        <w:rPr>
          <w:rFonts w:ascii="Times New Roman" w:hAnsi="Times New Roman"/>
          <w:b/>
          <w:sz w:val="24"/>
          <w:szCs w:val="24"/>
        </w:rPr>
        <w:t xml:space="preserve"> </w:t>
      </w:r>
    </w:p>
    <w:p w14:paraId="624DDD2B" w14:textId="462939EF" w:rsidR="00D22983" w:rsidRPr="00D72153" w:rsidRDefault="00FE2C87" w:rsidP="0056017F">
      <w:pPr>
        <w:spacing w:after="0" w:line="360" w:lineRule="auto"/>
        <w:ind w:left="216" w:firstLine="492"/>
        <w:jc w:val="both"/>
        <w:rPr>
          <w:rFonts w:ascii="Times New Roman" w:hAnsi="Times New Roman"/>
          <w:b/>
          <w:sz w:val="28"/>
          <w:szCs w:val="28"/>
        </w:rPr>
      </w:pPr>
      <w:r w:rsidRPr="00FE2C87">
        <w:rPr>
          <w:rFonts w:ascii="Times New Roman" w:hAnsi="Times New Roman"/>
          <w:sz w:val="24"/>
          <w:szCs w:val="24"/>
        </w:rPr>
        <w:t>Coccidiosis</w:t>
      </w:r>
      <w:r w:rsidR="00B81FAC">
        <w:rPr>
          <w:rFonts w:ascii="Times New Roman" w:hAnsi="Times New Roman"/>
          <w:sz w:val="24"/>
          <w:szCs w:val="24"/>
        </w:rPr>
        <w:t>,</w:t>
      </w:r>
      <w:r>
        <w:rPr>
          <w:rFonts w:ascii="Times New Roman" w:hAnsi="Times New Roman"/>
          <w:b/>
          <w:sz w:val="28"/>
          <w:szCs w:val="28"/>
        </w:rPr>
        <w:t xml:space="preserve"> </w:t>
      </w:r>
      <w:r>
        <w:rPr>
          <w:rFonts w:ascii="Times New Roman" w:hAnsi="Times New Roman"/>
          <w:color w:val="000000" w:themeColor="text1"/>
          <w:sz w:val="24"/>
          <w:szCs w:val="24"/>
        </w:rPr>
        <w:t>k</w:t>
      </w:r>
      <w:r w:rsidR="00DA7356" w:rsidRPr="00DA7356">
        <w:rPr>
          <w:rFonts w:ascii="Times New Roman" w:hAnsi="Times New Roman"/>
          <w:color w:val="000000" w:themeColor="text1"/>
          <w:sz w:val="24"/>
          <w:szCs w:val="24"/>
        </w:rPr>
        <w:t>linik bulguların gözlenmediği,</w:t>
      </w:r>
      <w:r w:rsidR="001831A3" w:rsidRPr="00DA7356">
        <w:rPr>
          <w:rFonts w:ascii="Times New Roman" w:hAnsi="Times New Roman"/>
          <w:color w:val="000000" w:themeColor="text1"/>
          <w:sz w:val="24"/>
          <w:szCs w:val="24"/>
        </w:rPr>
        <w:t xml:space="preserve"> </w:t>
      </w:r>
      <w:r w:rsidR="003B2900">
        <w:rPr>
          <w:rFonts w:ascii="Times New Roman" w:hAnsi="Times New Roman"/>
          <w:color w:val="000000" w:themeColor="text1"/>
          <w:sz w:val="24"/>
          <w:szCs w:val="24"/>
        </w:rPr>
        <w:t>CAA</w:t>
      </w:r>
      <w:r w:rsidR="001831A3" w:rsidRPr="00DA7356">
        <w:rPr>
          <w:rFonts w:ascii="Times New Roman" w:hAnsi="Times New Roman"/>
          <w:color w:val="000000" w:themeColor="text1"/>
          <w:sz w:val="24"/>
          <w:szCs w:val="24"/>
        </w:rPr>
        <w:t xml:space="preserve"> ve </w:t>
      </w:r>
      <w:r w:rsidR="003B2900">
        <w:rPr>
          <w:rFonts w:ascii="Times New Roman" w:hAnsi="Times New Roman"/>
          <w:color w:val="000000" w:themeColor="text1"/>
          <w:sz w:val="24"/>
          <w:szCs w:val="24"/>
        </w:rPr>
        <w:t>YYO’da</w:t>
      </w:r>
      <w:r w:rsidR="00DA7356" w:rsidRPr="00DA7356">
        <w:rPr>
          <w:rFonts w:ascii="Times New Roman" w:hAnsi="Times New Roman"/>
          <w:color w:val="000000" w:themeColor="text1"/>
          <w:sz w:val="24"/>
          <w:szCs w:val="24"/>
        </w:rPr>
        <w:t xml:space="preserve"> düşmenin </w:t>
      </w:r>
      <w:r w:rsidR="001831A3" w:rsidRPr="00DA7356">
        <w:rPr>
          <w:rFonts w:ascii="Times New Roman" w:hAnsi="Times New Roman"/>
          <w:color w:val="000000" w:themeColor="text1"/>
          <w:sz w:val="24"/>
          <w:szCs w:val="24"/>
        </w:rPr>
        <w:t>g</w:t>
      </w:r>
      <w:r w:rsidR="00DA7356" w:rsidRPr="00DA7356">
        <w:rPr>
          <w:rFonts w:ascii="Times New Roman" w:hAnsi="Times New Roman"/>
          <w:color w:val="000000" w:themeColor="text1"/>
          <w:sz w:val="24"/>
          <w:szCs w:val="24"/>
        </w:rPr>
        <w:t>özlemlendiği</w:t>
      </w:r>
      <w:r w:rsidR="001831A3" w:rsidRPr="00DA7356">
        <w:rPr>
          <w:rFonts w:ascii="Times New Roman" w:hAnsi="Times New Roman"/>
          <w:color w:val="000000" w:themeColor="text1"/>
          <w:sz w:val="24"/>
          <w:szCs w:val="24"/>
        </w:rPr>
        <w:t xml:space="preserve"> subklinik </w:t>
      </w:r>
      <w:r w:rsidR="007963C0">
        <w:rPr>
          <w:rFonts w:ascii="Times New Roman" w:hAnsi="Times New Roman"/>
          <w:color w:val="000000" w:themeColor="text1"/>
          <w:sz w:val="24"/>
          <w:szCs w:val="24"/>
        </w:rPr>
        <w:t>coccidiosis;</w:t>
      </w:r>
      <w:r w:rsidR="001831A3" w:rsidRPr="00DA7356">
        <w:rPr>
          <w:rFonts w:ascii="Times New Roman" w:hAnsi="Times New Roman"/>
          <w:color w:val="000000" w:themeColor="text1"/>
          <w:sz w:val="24"/>
          <w:szCs w:val="24"/>
        </w:rPr>
        <w:t xml:space="preserve"> </w:t>
      </w:r>
      <w:r w:rsidR="007963C0">
        <w:rPr>
          <w:rFonts w:ascii="Times New Roman" w:hAnsi="Times New Roman"/>
          <w:color w:val="000000" w:themeColor="text1"/>
          <w:sz w:val="24"/>
          <w:szCs w:val="24"/>
        </w:rPr>
        <w:t>kanlı ishal ve</w:t>
      </w:r>
      <w:r w:rsidR="00080EB1">
        <w:rPr>
          <w:rFonts w:ascii="Times New Roman" w:hAnsi="Times New Roman"/>
          <w:color w:val="000000" w:themeColor="text1"/>
          <w:sz w:val="24"/>
          <w:szCs w:val="24"/>
        </w:rPr>
        <w:t xml:space="preserve"> ölü</w:t>
      </w:r>
      <w:r w:rsidR="00DA7356" w:rsidRPr="00DA7356">
        <w:rPr>
          <w:rFonts w:ascii="Times New Roman" w:hAnsi="Times New Roman"/>
          <w:color w:val="000000" w:themeColor="text1"/>
          <w:sz w:val="24"/>
          <w:szCs w:val="24"/>
        </w:rPr>
        <w:t xml:space="preserve">m </w:t>
      </w:r>
      <w:r w:rsidR="00DA7356">
        <w:rPr>
          <w:rFonts w:ascii="Times New Roman" w:hAnsi="Times New Roman"/>
          <w:color w:val="000000" w:themeColor="text1"/>
          <w:sz w:val="24"/>
          <w:szCs w:val="24"/>
        </w:rPr>
        <w:t xml:space="preserve">ile seyreden klinik coccidiosis </w:t>
      </w:r>
      <w:r w:rsidR="00DA7356" w:rsidRPr="00DA7356">
        <w:rPr>
          <w:rFonts w:ascii="Times New Roman" w:hAnsi="Times New Roman"/>
          <w:color w:val="000000" w:themeColor="text1"/>
          <w:sz w:val="24"/>
          <w:szCs w:val="24"/>
        </w:rPr>
        <w:t xml:space="preserve">olarak ikiye ayrılmaktadır </w:t>
      </w:r>
      <w:r w:rsidR="001831A3" w:rsidRPr="00DA7356">
        <w:rPr>
          <w:rFonts w:ascii="Times New Roman" w:hAnsi="Times New Roman"/>
          <w:color w:val="000000" w:themeColor="text1"/>
          <w:sz w:val="24"/>
          <w:szCs w:val="24"/>
        </w:rPr>
        <w:t>(</w:t>
      </w:r>
      <w:r w:rsidR="00363F1B" w:rsidRPr="00DA7356">
        <w:rPr>
          <w:rFonts w:ascii="Times New Roman" w:hAnsi="Times New Roman"/>
          <w:color w:val="000000" w:themeColor="text1"/>
          <w:sz w:val="24"/>
          <w:szCs w:val="24"/>
        </w:rPr>
        <w:t>Williams</w:t>
      </w:r>
      <w:r w:rsidR="00B45F77">
        <w:rPr>
          <w:rFonts w:ascii="Times New Roman" w:hAnsi="Times New Roman"/>
          <w:color w:val="000000" w:themeColor="text1"/>
          <w:sz w:val="24"/>
          <w:szCs w:val="24"/>
        </w:rPr>
        <w:t>,</w:t>
      </w:r>
      <w:r w:rsidR="00363F1B" w:rsidRPr="00DA7356">
        <w:rPr>
          <w:rFonts w:ascii="Times New Roman" w:hAnsi="Times New Roman"/>
          <w:color w:val="000000" w:themeColor="text1"/>
          <w:sz w:val="24"/>
          <w:szCs w:val="24"/>
        </w:rPr>
        <w:t xml:space="preserve"> 1999).</w:t>
      </w:r>
      <w:r w:rsidR="00DA7356" w:rsidRPr="00DA7356">
        <w:rPr>
          <w:rFonts w:ascii="Times New Roman" w:hAnsi="Times New Roman"/>
          <w:color w:val="000000" w:themeColor="text1"/>
          <w:sz w:val="24"/>
          <w:szCs w:val="24"/>
        </w:rPr>
        <w:t xml:space="preserve"> Bulgular </w:t>
      </w:r>
      <w:r w:rsidR="001831A3" w:rsidRPr="00DA7356">
        <w:rPr>
          <w:rFonts w:ascii="Times New Roman" w:hAnsi="Times New Roman"/>
          <w:color w:val="000000" w:themeColor="text1"/>
          <w:sz w:val="24"/>
          <w:szCs w:val="24"/>
        </w:rPr>
        <w:t>ishal il</w:t>
      </w:r>
      <w:r w:rsidR="00DA7356" w:rsidRPr="00DA7356">
        <w:rPr>
          <w:rFonts w:ascii="Times New Roman" w:hAnsi="Times New Roman"/>
          <w:color w:val="000000" w:themeColor="text1"/>
          <w:sz w:val="24"/>
          <w:szCs w:val="24"/>
        </w:rPr>
        <w:t>e seyreden bağırsak yangısına bağlı olarak şekillenmektedir.</w:t>
      </w:r>
      <w:r w:rsidR="001831A3" w:rsidRPr="00DA7356">
        <w:rPr>
          <w:rFonts w:ascii="Times New Roman" w:hAnsi="Times New Roman"/>
          <w:color w:val="000000" w:themeColor="text1"/>
          <w:sz w:val="24"/>
          <w:szCs w:val="24"/>
        </w:rPr>
        <w:t xml:space="preserve"> Tür</w:t>
      </w:r>
      <w:r w:rsidR="00E01255" w:rsidRPr="00DA7356">
        <w:rPr>
          <w:rFonts w:ascii="Times New Roman" w:hAnsi="Times New Roman"/>
          <w:color w:val="000000" w:themeColor="text1"/>
          <w:sz w:val="24"/>
          <w:szCs w:val="24"/>
        </w:rPr>
        <w:t>l</w:t>
      </w:r>
      <w:r w:rsidR="001831A3" w:rsidRPr="00DA7356">
        <w:rPr>
          <w:rFonts w:ascii="Times New Roman" w:hAnsi="Times New Roman"/>
          <w:color w:val="000000" w:themeColor="text1"/>
          <w:sz w:val="24"/>
          <w:szCs w:val="24"/>
        </w:rPr>
        <w:t>e</w:t>
      </w:r>
      <w:r w:rsidR="00E01255" w:rsidRPr="00DA7356">
        <w:rPr>
          <w:rFonts w:ascii="Times New Roman" w:hAnsi="Times New Roman"/>
          <w:color w:val="000000" w:themeColor="text1"/>
          <w:sz w:val="24"/>
          <w:szCs w:val="24"/>
        </w:rPr>
        <w:t>re</w:t>
      </w:r>
      <w:r w:rsidR="001831A3" w:rsidRPr="00DA7356">
        <w:rPr>
          <w:rFonts w:ascii="Times New Roman" w:hAnsi="Times New Roman"/>
          <w:color w:val="000000" w:themeColor="text1"/>
          <w:sz w:val="24"/>
          <w:szCs w:val="24"/>
        </w:rPr>
        <w:t xml:space="preserve"> göre bağırsaklar</w:t>
      </w:r>
      <w:r w:rsidR="00DA7356" w:rsidRPr="00DA7356">
        <w:rPr>
          <w:rFonts w:ascii="Times New Roman" w:hAnsi="Times New Roman"/>
          <w:color w:val="000000" w:themeColor="text1"/>
          <w:sz w:val="24"/>
          <w:szCs w:val="24"/>
        </w:rPr>
        <w:t>daki lezyonlar ve bölgeleri</w:t>
      </w:r>
      <w:r w:rsidR="001831A3" w:rsidRPr="00DA7356">
        <w:rPr>
          <w:rFonts w:ascii="Times New Roman" w:hAnsi="Times New Roman"/>
          <w:color w:val="000000" w:themeColor="text1"/>
          <w:sz w:val="24"/>
          <w:szCs w:val="24"/>
        </w:rPr>
        <w:t xml:space="preserve"> değişmektedir.</w:t>
      </w:r>
      <w:r w:rsidR="00DA7356">
        <w:rPr>
          <w:rFonts w:ascii="Times New Roman" w:hAnsi="Times New Roman"/>
          <w:color w:val="FF0000"/>
          <w:sz w:val="24"/>
          <w:szCs w:val="24"/>
        </w:rPr>
        <w:t xml:space="preserve"> </w:t>
      </w:r>
      <w:r w:rsidR="005F62F9">
        <w:rPr>
          <w:rFonts w:ascii="Times New Roman" w:hAnsi="Times New Roman"/>
          <w:color w:val="000000" w:themeColor="text1"/>
          <w:sz w:val="24"/>
          <w:szCs w:val="24"/>
        </w:rPr>
        <w:t xml:space="preserve">Tüm gelişimlerini </w:t>
      </w:r>
      <w:r w:rsidR="00B60C5F">
        <w:rPr>
          <w:rFonts w:ascii="Times New Roman" w:hAnsi="Times New Roman"/>
          <w:color w:val="000000" w:themeColor="text1"/>
          <w:sz w:val="24"/>
          <w:szCs w:val="24"/>
        </w:rPr>
        <w:t>villuslardaki yüzey epitel hücrelerinde tamamlayan türler (</w:t>
      </w:r>
      <w:r w:rsidR="00B60C5F" w:rsidRPr="00B60C5F">
        <w:rPr>
          <w:rFonts w:ascii="Times New Roman" w:hAnsi="Times New Roman"/>
          <w:i/>
          <w:color w:val="000000" w:themeColor="text1"/>
          <w:sz w:val="24"/>
          <w:szCs w:val="24"/>
        </w:rPr>
        <w:t>E. preacox</w:t>
      </w:r>
      <w:r w:rsidR="00B60C5F">
        <w:rPr>
          <w:rFonts w:ascii="Times New Roman" w:hAnsi="Times New Roman"/>
          <w:color w:val="000000" w:themeColor="text1"/>
          <w:sz w:val="24"/>
          <w:szCs w:val="24"/>
        </w:rPr>
        <w:t>) az patojen olarak tanımlanırken, gelişimlerini kriptlerde ve subepitelial dokuda geçiren türlerin (</w:t>
      </w:r>
      <w:r w:rsidR="00B60C5F" w:rsidRPr="00B60C5F">
        <w:rPr>
          <w:rFonts w:ascii="Times New Roman" w:hAnsi="Times New Roman"/>
          <w:i/>
          <w:color w:val="000000" w:themeColor="text1"/>
          <w:sz w:val="24"/>
          <w:szCs w:val="24"/>
        </w:rPr>
        <w:t>E. tenella</w:t>
      </w:r>
      <w:r w:rsidR="00B60C5F">
        <w:rPr>
          <w:rFonts w:ascii="Times New Roman" w:hAnsi="Times New Roman"/>
          <w:color w:val="000000" w:themeColor="text1"/>
          <w:sz w:val="24"/>
          <w:szCs w:val="24"/>
        </w:rPr>
        <w:t xml:space="preserve"> ve </w:t>
      </w:r>
      <w:r w:rsidR="00B60C5F" w:rsidRPr="00B60C5F">
        <w:rPr>
          <w:rFonts w:ascii="Times New Roman" w:hAnsi="Times New Roman"/>
          <w:i/>
          <w:color w:val="000000" w:themeColor="text1"/>
          <w:sz w:val="24"/>
          <w:szCs w:val="24"/>
        </w:rPr>
        <w:t>E. necatrix</w:t>
      </w:r>
      <w:r w:rsidR="00B60C5F">
        <w:rPr>
          <w:rFonts w:ascii="Times New Roman" w:hAnsi="Times New Roman"/>
          <w:color w:val="000000" w:themeColor="text1"/>
          <w:sz w:val="24"/>
          <w:szCs w:val="24"/>
        </w:rPr>
        <w:t xml:space="preserve">) daha patojen olduğu </w:t>
      </w:r>
      <w:r w:rsidR="001071F7">
        <w:rPr>
          <w:rFonts w:ascii="Times New Roman" w:hAnsi="Times New Roman"/>
          <w:color w:val="000000" w:themeColor="text1"/>
          <w:sz w:val="24"/>
          <w:szCs w:val="24"/>
        </w:rPr>
        <w:t>saptanmıştır (Hiepe</w:t>
      </w:r>
      <w:r w:rsidR="0095466E">
        <w:rPr>
          <w:rFonts w:ascii="Times New Roman" w:hAnsi="Times New Roman"/>
          <w:color w:val="000000" w:themeColor="text1"/>
          <w:sz w:val="24"/>
          <w:szCs w:val="24"/>
        </w:rPr>
        <w:t xml:space="preserve"> ve Jungman,</w:t>
      </w:r>
      <w:r w:rsidR="001071F7">
        <w:rPr>
          <w:rFonts w:ascii="Times New Roman" w:hAnsi="Times New Roman"/>
          <w:color w:val="000000" w:themeColor="text1"/>
          <w:sz w:val="24"/>
          <w:szCs w:val="24"/>
        </w:rPr>
        <w:t xml:space="preserve"> 1983). </w:t>
      </w:r>
      <w:r w:rsidR="000A52F9">
        <w:rPr>
          <w:rFonts w:ascii="Times New Roman" w:hAnsi="Times New Roman"/>
          <w:color w:val="000000" w:themeColor="text1"/>
          <w:sz w:val="24"/>
          <w:szCs w:val="24"/>
        </w:rPr>
        <w:t xml:space="preserve">Etkenin patojenitesi </w:t>
      </w:r>
      <w:r w:rsidR="0036204E">
        <w:rPr>
          <w:rFonts w:ascii="Times New Roman" w:hAnsi="Times New Roman"/>
          <w:color w:val="000000" w:themeColor="text1"/>
          <w:sz w:val="24"/>
          <w:szCs w:val="24"/>
        </w:rPr>
        <w:t>ookist sayısıyla doğru</w:t>
      </w:r>
      <w:r w:rsidR="00545C1D">
        <w:rPr>
          <w:rFonts w:ascii="Times New Roman" w:hAnsi="Times New Roman"/>
          <w:color w:val="000000" w:themeColor="text1"/>
          <w:sz w:val="24"/>
          <w:szCs w:val="24"/>
        </w:rPr>
        <w:t xml:space="preserve"> orantılıdır (Atasever</w:t>
      </w:r>
      <w:r w:rsidR="00B45F77">
        <w:rPr>
          <w:rFonts w:ascii="Times New Roman" w:hAnsi="Times New Roman"/>
          <w:color w:val="000000" w:themeColor="text1"/>
          <w:sz w:val="24"/>
          <w:szCs w:val="24"/>
        </w:rPr>
        <w:t>,</w:t>
      </w:r>
      <w:r w:rsidR="00545C1D">
        <w:rPr>
          <w:rFonts w:ascii="Times New Roman" w:hAnsi="Times New Roman"/>
          <w:color w:val="000000" w:themeColor="text1"/>
          <w:sz w:val="24"/>
          <w:szCs w:val="24"/>
        </w:rPr>
        <w:t xml:space="preserve"> 1992). </w:t>
      </w:r>
    </w:p>
    <w:p w14:paraId="71B4074B" w14:textId="748E0984" w:rsidR="00777105" w:rsidRPr="00D72153" w:rsidRDefault="00DA7356" w:rsidP="0056017F">
      <w:pPr>
        <w:spacing w:after="0" w:line="360" w:lineRule="auto"/>
        <w:ind w:left="216" w:firstLine="492"/>
        <w:jc w:val="both"/>
        <w:rPr>
          <w:rFonts w:ascii="Times New Roman" w:hAnsi="Times New Roman"/>
          <w:color w:val="000000" w:themeColor="text1"/>
          <w:sz w:val="24"/>
          <w:szCs w:val="24"/>
        </w:rPr>
      </w:pPr>
      <w:r w:rsidRPr="00C33966">
        <w:rPr>
          <w:rFonts w:ascii="Times New Roman" w:hAnsi="Times New Roman"/>
          <w:color w:val="000000" w:themeColor="text1"/>
          <w:sz w:val="24"/>
          <w:szCs w:val="24"/>
        </w:rPr>
        <w:t>Genç kanatlılar hastalığa daha duyarlıdır</w:t>
      </w:r>
      <w:r w:rsidR="00C1612E">
        <w:rPr>
          <w:rFonts w:ascii="Times New Roman" w:hAnsi="Times New Roman"/>
          <w:color w:val="000000" w:themeColor="text1"/>
          <w:sz w:val="24"/>
          <w:szCs w:val="24"/>
        </w:rPr>
        <w:t>. F</w:t>
      </w:r>
      <w:r w:rsidRPr="00C33966">
        <w:rPr>
          <w:rFonts w:ascii="Times New Roman" w:hAnsi="Times New Roman"/>
          <w:color w:val="000000" w:themeColor="text1"/>
          <w:sz w:val="24"/>
          <w:szCs w:val="24"/>
        </w:rPr>
        <w:t>akat yetişkinler</w:t>
      </w:r>
      <w:r w:rsidR="001831A3" w:rsidRPr="00C33966">
        <w:rPr>
          <w:rFonts w:ascii="Times New Roman" w:hAnsi="Times New Roman"/>
          <w:color w:val="000000" w:themeColor="text1"/>
          <w:sz w:val="24"/>
          <w:szCs w:val="24"/>
        </w:rPr>
        <w:t xml:space="preserve"> etken</w:t>
      </w:r>
      <w:r w:rsidR="0065237F" w:rsidRPr="00C33966">
        <w:rPr>
          <w:rFonts w:ascii="Times New Roman" w:hAnsi="Times New Roman"/>
          <w:color w:val="000000" w:themeColor="text1"/>
          <w:sz w:val="24"/>
          <w:szCs w:val="24"/>
        </w:rPr>
        <w:t>i</w:t>
      </w:r>
      <w:r w:rsidR="001831A3" w:rsidRPr="00C33966">
        <w:rPr>
          <w:rFonts w:ascii="Times New Roman" w:hAnsi="Times New Roman"/>
          <w:color w:val="000000" w:themeColor="text1"/>
          <w:sz w:val="24"/>
          <w:szCs w:val="24"/>
        </w:rPr>
        <w:t xml:space="preserve"> </w:t>
      </w:r>
      <w:r w:rsidRPr="00C33966">
        <w:rPr>
          <w:rFonts w:ascii="Times New Roman" w:hAnsi="Times New Roman"/>
          <w:color w:val="000000" w:themeColor="text1"/>
          <w:sz w:val="24"/>
          <w:szCs w:val="24"/>
        </w:rPr>
        <w:t xml:space="preserve">daha önce </w:t>
      </w:r>
      <w:r w:rsidR="001831A3" w:rsidRPr="00C33966">
        <w:rPr>
          <w:rFonts w:ascii="Times New Roman" w:hAnsi="Times New Roman"/>
          <w:color w:val="000000" w:themeColor="text1"/>
          <w:sz w:val="24"/>
          <w:szCs w:val="24"/>
        </w:rPr>
        <w:t>almış oldukları için bağışık olup, reenfeksiyonl</w:t>
      </w:r>
      <w:r w:rsidRPr="00C33966">
        <w:rPr>
          <w:rFonts w:ascii="Times New Roman" w:hAnsi="Times New Roman"/>
          <w:color w:val="000000" w:themeColor="text1"/>
          <w:sz w:val="24"/>
          <w:szCs w:val="24"/>
        </w:rPr>
        <w:t>ara karşı dirençlidirler. S</w:t>
      </w:r>
      <w:r w:rsidR="003D505D">
        <w:rPr>
          <w:rFonts w:ascii="Times New Roman" w:hAnsi="Times New Roman"/>
          <w:color w:val="000000" w:themeColor="text1"/>
          <w:sz w:val="24"/>
          <w:szCs w:val="24"/>
        </w:rPr>
        <w:t xml:space="preserve">tres gibi bağışıklığı deprese eden </w:t>
      </w:r>
      <w:r w:rsidR="0065237F" w:rsidRPr="00C33966">
        <w:rPr>
          <w:rFonts w:ascii="Times New Roman" w:hAnsi="Times New Roman"/>
          <w:color w:val="000000" w:themeColor="text1"/>
          <w:sz w:val="24"/>
          <w:szCs w:val="24"/>
        </w:rPr>
        <w:t>durumlarda</w:t>
      </w:r>
      <w:r w:rsidRPr="00C33966">
        <w:rPr>
          <w:rFonts w:ascii="Times New Roman" w:hAnsi="Times New Roman"/>
          <w:color w:val="000000" w:themeColor="text1"/>
          <w:sz w:val="24"/>
          <w:szCs w:val="24"/>
        </w:rPr>
        <w:t xml:space="preserve"> yetişkinlerde de klinik coccidiosis</w:t>
      </w:r>
      <w:r w:rsidR="001831A3" w:rsidRPr="00C33966">
        <w:rPr>
          <w:rFonts w:ascii="Times New Roman" w:hAnsi="Times New Roman"/>
          <w:color w:val="000000" w:themeColor="text1"/>
          <w:sz w:val="24"/>
          <w:szCs w:val="24"/>
        </w:rPr>
        <w:t xml:space="preserve"> gözlen</w:t>
      </w:r>
      <w:r w:rsidR="00C32D78">
        <w:rPr>
          <w:rFonts w:ascii="Times New Roman" w:hAnsi="Times New Roman"/>
          <w:color w:val="000000" w:themeColor="text1"/>
          <w:sz w:val="24"/>
          <w:szCs w:val="24"/>
        </w:rPr>
        <w:t>mektedir</w:t>
      </w:r>
      <w:r w:rsidR="001831A3" w:rsidRPr="00C33966">
        <w:rPr>
          <w:rFonts w:ascii="Times New Roman" w:hAnsi="Times New Roman"/>
          <w:color w:val="000000" w:themeColor="text1"/>
          <w:sz w:val="24"/>
          <w:szCs w:val="24"/>
        </w:rPr>
        <w:t>. Genç</w:t>
      </w:r>
      <w:r w:rsidR="00D93106" w:rsidRPr="00C33966">
        <w:rPr>
          <w:rFonts w:ascii="Times New Roman" w:hAnsi="Times New Roman"/>
          <w:color w:val="000000" w:themeColor="text1"/>
          <w:sz w:val="24"/>
          <w:szCs w:val="24"/>
        </w:rPr>
        <w:t xml:space="preserve"> kanatlılarda sık görülen,</w:t>
      </w:r>
      <w:r w:rsidR="001831A3" w:rsidRPr="00C33966">
        <w:rPr>
          <w:rFonts w:ascii="Times New Roman" w:hAnsi="Times New Roman"/>
          <w:color w:val="000000" w:themeColor="text1"/>
          <w:sz w:val="24"/>
          <w:szCs w:val="24"/>
        </w:rPr>
        <w:t xml:space="preserve"> patojen</w:t>
      </w:r>
      <w:r w:rsidR="00D93106" w:rsidRPr="00C33966">
        <w:rPr>
          <w:rFonts w:ascii="Times New Roman" w:hAnsi="Times New Roman"/>
          <w:color w:val="000000" w:themeColor="text1"/>
          <w:sz w:val="24"/>
          <w:szCs w:val="24"/>
        </w:rPr>
        <w:t>itesi en yüksek</w:t>
      </w:r>
      <w:r w:rsidR="001831A3" w:rsidRPr="00C33966">
        <w:rPr>
          <w:rFonts w:ascii="Times New Roman" w:hAnsi="Times New Roman"/>
          <w:color w:val="000000" w:themeColor="text1"/>
          <w:sz w:val="24"/>
          <w:szCs w:val="24"/>
        </w:rPr>
        <w:t xml:space="preserve"> ve ağır kayıplara sebep olan tür</w:t>
      </w:r>
      <w:r w:rsidR="00E01255" w:rsidRPr="00C33966">
        <w:rPr>
          <w:rFonts w:ascii="Times New Roman" w:hAnsi="Times New Roman"/>
          <w:color w:val="000000" w:themeColor="text1"/>
          <w:sz w:val="24"/>
          <w:szCs w:val="24"/>
        </w:rPr>
        <w:t xml:space="preserve"> </w:t>
      </w:r>
      <w:r w:rsidR="001831A3" w:rsidRPr="00C33966">
        <w:rPr>
          <w:rFonts w:ascii="Times New Roman" w:hAnsi="Times New Roman"/>
          <w:color w:val="000000" w:themeColor="text1"/>
          <w:sz w:val="24"/>
          <w:szCs w:val="24"/>
        </w:rPr>
        <w:t xml:space="preserve">sekum coccidiosis’i etkeni </w:t>
      </w:r>
      <w:r w:rsidR="00D93106" w:rsidRPr="00C33966">
        <w:rPr>
          <w:rFonts w:ascii="Times New Roman" w:hAnsi="Times New Roman"/>
          <w:color w:val="000000" w:themeColor="text1"/>
          <w:sz w:val="24"/>
          <w:szCs w:val="24"/>
        </w:rPr>
        <w:t xml:space="preserve">olan </w:t>
      </w:r>
      <w:r w:rsidR="001831A3" w:rsidRPr="00C33966">
        <w:rPr>
          <w:rFonts w:ascii="Times New Roman" w:hAnsi="Times New Roman"/>
          <w:i/>
          <w:color w:val="000000" w:themeColor="text1"/>
          <w:sz w:val="24"/>
          <w:szCs w:val="24"/>
        </w:rPr>
        <w:t>E.</w:t>
      </w:r>
      <w:r w:rsidR="001831A3" w:rsidRPr="00C33966">
        <w:rPr>
          <w:rFonts w:ascii="Times New Roman" w:hAnsi="Times New Roman"/>
          <w:color w:val="000000" w:themeColor="text1"/>
          <w:sz w:val="24"/>
          <w:szCs w:val="24"/>
        </w:rPr>
        <w:t xml:space="preserve"> </w:t>
      </w:r>
      <w:r w:rsidR="001831A3" w:rsidRPr="00C33966">
        <w:rPr>
          <w:rFonts w:ascii="Times New Roman" w:hAnsi="Times New Roman"/>
          <w:i/>
          <w:color w:val="000000" w:themeColor="text1"/>
          <w:sz w:val="24"/>
          <w:szCs w:val="24"/>
        </w:rPr>
        <w:t>tenella</w:t>
      </w:r>
      <w:r w:rsidR="00E01255" w:rsidRPr="00C33966">
        <w:rPr>
          <w:rFonts w:ascii="Times New Roman" w:hAnsi="Times New Roman"/>
          <w:color w:val="000000" w:themeColor="text1"/>
          <w:sz w:val="24"/>
          <w:szCs w:val="24"/>
        </w:rPr>
        <w:t>’dır.</w:t>
      </w:r>
      <w:r w:rsidR="00C33966" w:rsidRPr="00C33966">
        <w:rPr>
          <w:rFonts w:ascii="Times New Roman" w:hAnsi="Times New Roman"/>
          <w:color w:val="000000" w:themeColor="text1"/>
          <w:sz w:val="24"/>
          <w:szCs w:val="24"/>
        </w:rPr>
        <w:t xml:space="preserve"> </w:t>
      </w:r>
      <w:r w:rsidR="00C1612E">
        <w:rPr>
          <w:rFonts w:ascii="Times New Roman" w:hAnsi="Times New Roman"/>
          <w:color w:val="000000" w:themeColor="text1"/>
          <w:sz w:val="24"/>
          <w:szCs w:val="24"/>
        </w:rPr>
        <w:t>Akut ve</w:t>
      </w:r>
      <w:r w:rsidR="001831A3" w:rsidRPr="00C33966">
        <w:rPr>
          <w:rFonts w:ascii="Times New Roman" w:hAnsi="Times New Roman"/>
          <w:color w:val="000000" w:themeColor="text1"/>
          <w:sz w:val="24"/>
          <w:szCs w:val="24"/>
        </w:rPr>
        <w:t xml:space="preserve"> subakut enfeksiyonlarda hastalığın şiddeti değişken</w:t>
      </w:r>
      <w:r w:rsidR="006B37C4">
        <w:rPr>
          <w:rFonts w:ascii="Times New Roman" w:hAnsi="Times New Roman"/>
          <w:color w:val="000000" w:themeColor="text1"/>
          <w:sz w:val="24"/>
          <w:szCs w:val="24"/>
        </w:rPr>
        <w:t>lik göstermektedir</w:t>
      </w:r>
      <w:r w:rsidR="001831A3" w:rsidRPr="00C33966">
        <w:rPr>
          <w:rFonts w:ascii="Times New Roman" w:hAnsi="Times New Roman"/>
          <w:color w:val="000000" w:themeColor="text1"/>
          <w:sz w:val="24"/>
          <w:szCs w:val="24"/>
        </w:rPr>
        <w:t xml:space="preserve"> (Levine</w:t>
      </w:r>
      <w:r w:rsidR="00B45F77">
        <w:rPr>
          <w:rFonts w:ascii="Times New Roman" w:hAnsi="Times New Roman"/>
          <w:color w:val="000000" w:themeColor="text1"/>
          <w:sz w:val="24"/>
          <w:szCs w:val="24"/>
        </w:rPr>
        <w:t>,</w:t>
      </w:r>
      <w:r w:rsidR="001831A3" w:rsidRPr="00C33966">
        <w:rPr>
          <w:rFonts w:ascii="Times New Roman" w:hAnsi="Times New Roman"/>
          <w:color w:val="000000" w:themeColor="text1"/>
          <w:sz w:val="24"/>
          <w:szCs w:val="24"/>
        </w:rPr>
        <w:t xml:space="preserve"> 1985).</w:t>
      </w:r>
    </w:p>
    <w:p w14:paraId="41EC7C8C" w14:textId="6D83DE58" w:rsidR="00BA030F" w:rsidRPr="00D72153" w:rsidRDefault="00777105" w:rsidP="0056017F">
      <w:pPr>
        <w:spacing w:after="0" w:line="360" w:lineRule="auto"/>
        <w:ind w:left="216" w:firstLine="492"/>
        <w:jc w:val="both"/>
        <w:rPr>
          <w:rFonts w:ascii="Times New Roman" w:hAnsi="Times New Roman"/>
          <w:color w:val="7030A0"/>
          <w:sz w:val="24"/>
          <w:szCs w:val="24"/>
        </w:rPr>
      </w:pPr>
      <w:r w:rsidRPr="00A022C5">
        <w:rPr>
          <w:rFonts w:ascii="Times New Roman" w:hAnsi="Times New Roman"/>
          <w:i/>
          <w:iCs/>
          <w:color w:val="000000" w:themeColor="text1"/>
          <w:sz w:val="24"/>
          <w:szCs w:val="24"/>
        </w:rPr>
        <w:t xml:space="preserve">Eimeria </w:t>
      </w:r>
      <w:r w:rsidR="00A022C5" w:rsidRPr="00A022C5">
        <w:rPr>
          <w:rFonts w:ascii="Times New Roman" w:hAnsi="Times New Roman"/>
          <w:color w:val="000000" w:themeColor="text1"/>
          <w:sz w:val="24"/>
          <w:szCs w:val="24"/>
        </w:rPr>
        <w:t>türlerinin patojenitesi bazı faktörlere bağlıdır. E</w:t>
      </w:r>
      <w:r w:rsidR="00C55CDB" w:rsidRPr="00A022C5">
        <w:rPr>
          <w:rFonts w:ascii="Times New Roman" w:hAnsi="Times New Roman"/>
          <w:color w:val="000000" w:themeColor="text1"/>
          <w:sz w:val="24"/>
          <w:szCs w:val="24"/>
        </w:rPr>
        <w:t>nfeksiyonu oluş</w:t>
      </w:r>
      <w:r w:rsidR="0065237F" w:rsidRPr="00A022C5">
        <w:rPr>
          <w:rFonts w:ascii="Times New Roman" w:hAnsi="Times New Roman"/>
          <w:color w:val="000000" w:themeColor="text1"/>
          <w:sz w:val="24"/>
          <w:szCs w:val="24"/>
        </w:rPr>
        <w:t>turan oo</w:t>
      </w:r>
      <w:r w:rsidR="005445AB" w:rsidRPr="00A022C5">
        <w:rPr>
          <w:rFonts w:ascii="Times New Roman" w:hAnsi="Times New Roman"/>
          <w:color w:val="000000" w:themeColor="text1"/>
          <w:sz w:val="24"/>
          <w:szCs w:val="24"/>
        </w:rPr>
        <w:t>kist</w:t>
      </w:r>
      <w:r w:rsidR="0065237F" w:rsidRPr="00A022C5">
        <w:rPr>
          <w:rFonts w:ascii="Times New Roman" w:hAnsi="Times New Roman"/>
          <w:color w:val="000000" w:themeColor="text1"/>
          <w:sz w:val="24"/>
          <w:szCs w:val="24"/>
        </w:rPr>
        <w:t xml:space="preserve"> sayısı baş</w:t>
      </w:r>
      <w:r w:rsidRPr="00A022C5">
        <w:rPr>
          <w:rFonts w:ascii="Times New Roman" w:hAnsi="Times New Roman"/>
          <w:color w:val="000000" w:themeColor="text1"/>
          <w:sz w:val="24"/>
          <w:szCs w:val="24"/>
        </w:rPr>
        <w:t>ına yıkımlanan konak hücre sayısı, merogoni sayı</w:t>
      </w:r>
      <w:r w:rsidR="00A65B72" w:rsidRPr="00A022C5">
        <w:rPr>
          <w:rFonts w:ascii="Times New Roman" w:hAnsi="Times New Roman"/>
          <w:color w:val="000000" w:themeColor="text1"/>
          <w:sz w:val="24"/>
          <w:szCs w:val="24"/>
        </w:rPr>
        <w:t xml:space="preserve">sı, merogoni sonucu </w:t>
      </w:r>
      <w:r w:rsidR="00721450">
        <w:rPr>
          <w:rFonts w:ascii="Times New Roman" w:hAnsi="Times New Roman"/>
          <w:color w:val="000000" w:themeColor="text1"/>
          <w:sz w:val="24"/>
          <w:szCs w:val="24"/>
        </w:rPr>
        <w:t>açığ</w:t>
      </w:r>
      <w:r w:rsidR="004901F5" w:rsidRPr="00A022C5">
        <w:rPr>
          <w:rFonts w:ascii="Times New Roman" w:hAnsi="Times New Roman"/>
          <w:color w:val="000000" w:themeColor="text1"/>
          <w:sz w:val="24"/>
          <w:szCs w:val="24"/>
        </w:rPr>
        <w:t xml:space="preserve">a çıkan </w:t>
      </w:r>
      <w:r w:rsidR="00A022C5" w:rsidRPr="00A022C5">
        <w:rPr>
          <w:rFonts w:ascii="Times New Roman" w:hAnsi="Times New Roman"/>
          <w:color w:val="000000" w:themeColor="text1"/>
          <w:sz w:val="24"/>
          <w:szCs w:val="24"/>
        </w:rPr>
        <w:t xml:space="preserve">merozoit sayısı, etkenin </w:t>
      </w:r>
      <w:r w:rsidRPr="00AD464F">
        <w:rPr>
          <w:rFonts w:ascii="Times New Roman" w:hAnsi="Times New Roman"/>
          <w:color w:val="000000" w:themeColor="text1"/>
          <w:sz w:val="24"/>
          <w:szCs w:val="24"/>
        </w:rPr>
        <w:t>dokul</w:t>
      </w:r>
      <w:r w:rsidR="00A022C5" w:rsidRPr="00AD464F">
        <w:rPr>
          <w:rFonts w:ascii="Times New Roman" w:hAnsi="Times New Roman"/>
          <w:color w:val="000000" w:themeColor="text1"/>
          <w:sz w:val="24"/>
          <w:szCs w:val="24"/>
        </w:rPr>
        <w:t>arda ve hücreler</w:t>
      </w:r>
      <w:r w:rsidR="00A65B72" w:rsidRPr="00AD464F">
        <w:rPr>
          <w:rFonts w:ascii="Times New Roman" w:hAnsi="Times New Roman"/>
          <w:color w:val="000000" w:themeColor="text1"/>
          <w:sz w:val="24"/>
          <w:szCs w:val="24"/>
        </w:rPr>
        <w:t>de</w:t>
      </w:r>
      <w:r w:rsidR="00A022C5" w:rsidRPr="00AD464F">
        <w:rPr>
          <w:rFonts w:ascii="Times New Roman" w:hAnsi="Times New Roman"/>
          <w:color w:val="000000" w:themeColor="text1"/>
          <w:sz w:val="24"/>
          <w:szCs w:val="24"/>
        </w:rPr>
        <w:t>ki</w:t>
      </w:r>
      <w:r w:rsidR="0065237F" w:rsidRPr="00AD464F">
        <w:rPr>
          <w:rFonts w:ascii="Times New Roman" w:hAnsi="Times New Roman"/>
          <w:color w:val="000000" w:themeColor="text1"/>
          <w:sz w:val="24"/>
          <w:szCs w:val="24"/>
        </w:rPr>
        <w:t xml:space="preserve"> yerleş</w:t>
      </w:r>
      <w:r w:rsidR="00A022C5" w:rsidRPr="00AD464F">
        <w:rPr>
          <w:rFonts w:ascii="Times New Roman" w:hAnsi="Times New Roman"/>
          <w:color w:val="000000" w:themeColor="text1"/>
          <w:sz w:val="24"/>
          <w:szCs w:val="24"/>
        </w:rPr>
        <w:t xml:space="preserve">im yeri gibi özellikler </w:t>
      </w:r>
      <w:r w:rsidRPr="00AD464F">
        <w:rPr>
          <w:rFonts w:ascii="Times New Roman" w:hAnsi="Times New Roman"/>
          <w:color w:val="000000" w:themeColor="text1"/>
          <w:sz w:val="24"/>
          <w:szCs w:val="24"/>
        </w:rPr>
        <w:t>patojeni</w:t>
      </w:r>
      <w:r w:rsidR="0065237F" w:rsidRPr="00AD464F">
        <w:rPr>
          <w:rFonts w:ascii="Times New Roman" w:hAnsi="Times New Roman"/>
          <w:color w:val="000000" w:themeColor="text1"/>
          <w:sz w:val="24"/>
          <w:szCs w:val="24"/>
        </w:rPr>
        <w:t>tenin derecesini belirleyen baş</w:t>
      </w:r>
      <w:r w:rsidR="00A022C5" w:rsidRPr="00AD464F">
        <w:rPr>
          <w:rFonts w:ascii="Times New Roman" w:hAnsi="Times New Roman"/>
          <w:color w:val="000000" w:themeColor="text1"/>
          <w:sz w:val="24"/>
          <w:szCs w:val="24"/>
        </w:rPr>
        <w:t xml:space="preserve">lıca faktörlerdir. Bunlara ek olarak </w:t>
      </w:r>
      <w:r w:rsidRPr="00AD464F">
        <w:rPr>
          <w:rFonts w:ascii="Times New Roman" w:hAnsi="Times New Roman"/>
          <w:color w:val="000000" w:themeColor="text1"/>
          <w:sz w:val="24"/>
          <w:szCs w:val="24"/>
        </w:rPr>
        <w:t xml:space="preserve">enfeksiyon </w:t>
      </w:r>
      <w:r w:rsidR="00941FB6">
        <w:rPr>
          <w:rFonts w:ascii="Times New Roman" w:hAnsi="Times New Roman"/>
          <w:color w:val="000000" w:themeColor="text1"/>
          <w:sz w:val="24"/>
          <w:szCs w:val="24"/>
        </w:rPr>
        <w:t>şiddeti</w:t>
      </w:r>
      <w:r w:rsidRPr="00AD464F">
        <w:rPr>
          <w:rFonts w:ascii="Times New Roman" w:hAnsi="Times New Roman"/>
          <w:color w:val="000000" w:themeColor="text1"/>
          <w:sz w:val="24"/>
          <w:szCs w:val="24"/>
        </w:rPr>
        <w:t>,</w:t>
      </w:r>
      <w:r w:rsidR="00A022C5" w:rsidRPr="00AD464F">
        <w:rPr>
          <w:rFonts w:ascii="Times New Roman" w:hAnsi="Times New Roman"/>
          <w:color w:val="000000" w:themeColor="text1"/>
          <w:sz w:val="24"/>
          <w:szCs w:val="24"/>
        </w:rPr>
        <w:t xml:space="preserve"> reenfeksiyon</w:t>
      </w:r>
      <w:r w:rsidRPr="00AD464F">
        <w:rPr>
          <w:rFonts w:ascii="Times New Roman" w:hAnsi="Times New Roman"/>
          <w:color w:val="000000" w:themeColor="text1"/>
          <w:sz w:val="24"/>
          <w:szCs w:val="24"/>
        </w:rPr>
        <w:t xml:space="preserve">, </w:t>
      </w:r>
      <w:r w:rsidR="00721450">
        <w:rPr>
          <w:rFonts w:ascii="Times New Roman" w:hAnsi="Times New Roman"/>
          <w:color w:val="000000" w:themeColor="text1"/>
          <w:sz w:val="24"/>
          <w:szCs w:val="24"/>
        </w:rPr>
        <w:t>konağın doğ</w:t>
      </w:r>
      <w:r w:rsidR="00A022C5" w:rsidRPr="00AD464F">
        <w:rPr>
          <w:rFonts w:ascii="Times New Roman" w:hAnsi="Times New Roman"/>
          <w:color w:val="000000" w:themeColor="text1"/>
          <w:sz w:val="24"/>
          <w:szCs w:val="24"/>
        </w:rPr>
        <w:t>al veya</w:t>
      </w:r>
      <w:r w:rsidR="0065237F" w:rsidRPr="00AD464F">
        <w:rPr>
          <w:rFonts w:ascii="Times New Roman" w:hAnsi="Times New Roman"/>
          <w:color w:val="000000" w:themeColor="text1"/>
          <w:sz w:val="24"/>
          <w:szCs w:val="24"/>
        </w:rPr>
        <w:t xml:space="preserve"> k</w:t>
      </w:r>
      <w:r w:rsidR="00A022C5" w:rsidRPr="00AD464F">
        <w:rPr>
          <w:rFonts w:ascii="Times New Roman" w:hAnsi="Times New Roman"/>
          <w:color w:val="000000" w:themeColor="text1"/>
          <w:sz w:val="24"/>
          <w:szCs w:val="24"/>
        </w:rPr>
        <w:t xml:space="preserve">azanılmış </w:t>
      </w:r>
      <w:r w:rsidR="00721450">
        <w:rPr>
          <w:rFonts w:ascii="Times New Roman" w:hAnsi="Times New Roman"/>
          <w:color w:val="000000" w:themeColor="text1"/>
          <w:sz w:val="24"/>
          <w:szCs w:val="24"/>
        </w:rPr>
        <w:t>bağışıklığ</w:t>
      </w:r>
      <w:r w:rsidRPr="00AD464F">
        <w:rPr>
          <w:rFonts w:ascii="Times New Roman" w:hAnsi="Times New Roman"/>
          <w:color w:val="000000" w:themeColor="text1"/>
          <w:sz w:val="24"/>
          <w:szCs w:val="24"/>
        </w:rPr>
        <w:t>ının derece</w:t>
      </w:r>
      <w:r w:rsidR="0065237F" w:rsidRPr="00AD464F">
        <w:rPr>
          <w:rFonts w:ascii="Times New Roman" w:hAnsi="Times New Roman"/>
          <w:color w:val="000000" w:themeColor="text1"/>
          <w:sz w:val="24"/>
          <w:szCs w:val="24"/>
        </w:rPr>
        <w:t>s</w:t>
      </w:r>
      <w:r w:rsidR="00AD464F" w:rsidRPr="00AD464F">
        <w:rPr>
          <w:rFonts w:ascii="Times New Roman" w:hAnsi="Times New Roman"/>
          <w:color w:val="000000" w:themeColor="text1"/>
          <w:sz w:val="24"/>
          <w:szCs w:val="24"/>
        </w:rPr>
        <w:t>i de patogenezi belirleyen</w:t>
      </w:r>
      <w:r w:rsidR="0065237F" w:rsidRPr="00AD464F">
        <w:rPr>
          <w:rFonts w:ascii="Times New Roman" w:hAnsi="Times New Roman"/>
          <w:color w:val="000000" w:themeColor="text1"/>
          <w:sz w:val="24"/>
          <w:szCs w:val="24"/>
        </w:rPr>
        <w:t xml:space="preserve"> önemli faktörlerdir (Levine</w:t>
      </w:r>
      <w:r w:rsidR="00B45F77">
        <w:rPr>
          <w:rFonts w:ascii="Times New Roman" w:hAnsi="Times New Roman"/>
          <w:color w:val="000000" w:themeColor="text1"/>
          <w:sz w:val="24"/>
          <w:szCs w:val="24"/>
        </w:rPr>
        <w:t>,</w:t>
      </w:r>
      <w:r w:rsidRPr="00AD464F">
        <w:rPr>
          <w:rFonts w:ascii="Times New Roman" w:hAnsi="Times New Roman"/>
          <w:color w:val="000000" w:themeColor="text1"/>
          <w:sz w:val="24"/>
          <w:szCs w:val="24"/>
        </w:rPr>
        <w:t xml:space="preserve"> 1985).</w:t>
      </w:r>
      <w:r w:rsidR="0065237F">
        <w:rPr>
          <w:rFonts w:ascii="Times New Roman" w:hAnsi="Times New Roman"/>
          <w:color w:val="7030A0"/>
          <w:sz w:val="24"/>
          <w:szCs w:val="24"/>
        </w:rPr>
        <w:t xml:space="preserve"> </w:t>
      </w:r>
    </w:p>
    <w:p w14:paraId="3DF7A0E1" w14:textId="21D59DBC" w:rsidR="004305E2" w:rsidRDefault="004F2747" w:rsidP="0056017F">
      <w:pPr>
        <w:spacing w:after="0" w:line="360" w:lineRule="auto"/>
        <w:ind w:left="216" w:firstLine="492"/>
        <w:jc w:val="both"/>
        <w:rPr>
          <w:rFonts w:ascii="Times New Roman" w:hAnsi="Times New Roman"/>
          <w:color w:val="000000" w:themeColor="text1"/>
          <w:sz w:val="24"/>
          <w:szCs w:val="24"/>
        </w:rPr>
      </w:pPr>
      <w:r>
        <w:rPr>
          <w:rFonts w:ascii="Times New Roman" w:hAnsi="Times New Roman"/>
          <w:iCs/>
          <w:color w:val="000000" w:themeColor="text1"/>
          <w:sz w:val="24"/>
          <w:szCs w:val="24"/>
        </w:rPr>
        <w:t>Yapılan çalışmalar</w:t>
      </w:r>
      <w:r w:rsidR="00B64CF8">
        <w:rPr>
          <w:rFonts w:ascii="Times New Roman" w:hAnsi="Times New Roman"/>
          <w:iCs/>
          <w:color w:val="000000" w:themeColor="text1"/>
          <w:sz w:val="24"/>
          <w:szCs w:val="24"/>
        </w:rPr>
        <w:t xml:space="preserve">a göre, </w:t>
      </w:r>
      <w:r w:rsidR="00777105" w:rsidRPr="00DC2CDD">
        <w:rPr>
          <w:rFonts w:ascii="Times New Roman" w:hAnsi="Times New Roman"/>
          <w:i/>
          <w:iCs/>
          <w:color w:val="000000" w:themeColor="text1"/>
          <w:sz w:val="24"/>
          <w:szCs w:val="24"/>
        </w:rPr>
        <w:t xml:space="preserve">Eimeria </w:t>
      </w:r>
      <w:r w:rsidR="0065237F" w:rsidRPr="00DC2CDD">
        <w:rPr>
          <w:rFonts w:ascii="Times New Roman" w:hAnsi="Times New Roman"/>
          <w:color w:val="000000" w:themeColor="text1"/>
          <w:sz w:val="24"/>
          <w:szCs w:val="24"/>
        </w:rPr>
        <w:t>türlerinin çoğu yaş</w:t>
      </w:r>
      <w:r w:rsidR="00777105" w:rsidRPr="00DC2CDD">
        <w:rPr>
          <w:rFonts w:ascii="Times New Roman" w:hAnsi="Times New Roman"/>
          <w:color w:val="000000" w:themeColor="text1"/>
          <w:sz w:val="24"/>
          <w:szCs w:val="24"/>
        </w:rPr>
        <w:t xml:space="preserve">amlarını bağırsak epitel hücrelerinde geçirdiklerinden, </w:t>
      </w:r>
      <w:r w:rsidR="00777105" w:rsidRPr="00DC2CDD">
        <w:rPr>
          <w:rFonts w:ascii="Times New Roman" w:hAnsi="Times New Roman"/>
          <w:i/>
          <w:iCs/>
          <w:color w:val="000000" w:themeColor="text1"/>
          <w:sz w:val="24"/>
          <w:szCs w:val="24"/>
        </w:rPr>
        <w:t xml:space="preserve">Eimeria </w:t>
      </w:r>
      <w:r w:rsidR="00777105" w:rsidRPr="00DC2CDD">
        <w:rPr>
          <w:rFonts w:ascii="Times New Roman" w:hAnsi="Times New Roman"/>
          <w:color w:val="000000" w:themeColor="text1"/>
          <w:sz w:val="24"/>
          <w:szCs w:val="24"/>
        </w:rPr>
        <w:t>türlerinin patojenitesi değer</w:t>
      </w:r>
      <w:r w:rsidR="00B64CF8">
        <w:rPr>
          <w:rFonts w:ascii="Times New Roman" w:hAnsi="Times New Roman"/>
          <w:color w:val="000000" w:themeColor="text1"/>
          <w:sz w:val="24"/>
          <w:szCs w:val="24"/>
        </w:rPr>
        <w:t>lendirilirken konak hücrelerinin</w:t>
      </w:r>
      <w:r w:rsidR="00777105" w:rsidRPr="00DC2CDD">
        <w:rPr>
          <w:rFonts w:ascii="Times New Roman" w:hAnsi="Times New Roman"/>
          <w:color w:val="000000" w:themeColor="text1"/>
          <w:sz w:val="24"/>
          <w:szCs w:val="24"/>
        </w:rPr>
        <w:t xml:space="preserve"> nor</w:t>
      </w:r>
      <w:r w:rsidR="00A65B72" w:rsidRPr="00DC2CDD">
        <w:rPr>
          <w:rFonts w:ascii="Times New Roman" w:hAnsi="Times New Roman"/>
          <w:color w:val="000000" w:themeColor="text1"/>
          <w:sz w:val="24"/>
          <w:szCs w:val="24"/>
        </w:rPr>
        <w:t>malde s</w:t>
      </w:r>
      <w:r w:rsidR="00B64CF8">
        <w:rPr>
          <w:rFonts w:ascii="Times New Roman" w:hAnsi="Times New Roman"/>
          <w:color w:val="000000" w:themeColor="text1"/>
          <w:sz w:val="24"/>
          <w:szCs w:val="24"/>
        </w:rPr>
        <w:t xml:space="preserve">ürekli olarak yenilendiği göz önünde bulundurulmalıdır. </w:t>
      </w:r>
      <w:r w:rsidR="00777105" w:rsidRPr="00BA030F">
        <w:rPr>
          <w:rFonts w:ascii="Times New Roman" w:hAnsi="Times New Roman"/>
          <w:color w:val="000000" w:themeColor="text1"/>
          <w:sz w:val="24"/>
          <w:szCs w:val="24"/>
        </w:rPr>
        <w:t>Civcivlerde, Lie</w:t>
      </w:r>
      <w:r w:rsidR="00100010">
        <w:rPr>
          <w:rFonts w:ascii="Times New Roman" w:hAnsi="Times New Roman"/>
          <w:color w:val="000000" w:themeColor="text1"/>
          <w:sz w:val="24"/>
          <w:szCs w:val="24"/>
        </w:rPr>
        <w:t>berkühn kript hücreleri iki</w:t>
      </w:r>
      <w:r w:rsidR="00DC2CDD" w:rsidRPr="00BA030F">
        <w:rPr>
          <w:rFonts w:ascii="Times New Roman" w:hAnsi="Times New Roman"/>
          <w:color w:val="000000" w:themeColor="text1"/>
          <w:sz w:val="24"/>
          <w:szCs w:val="24"/>
        </w:rPr>
        <w:t xml:space="preserve"> gün</w:t>
      </w:r>
      <w:r w:rsidR="0065237F" w:rsidRPr="00BA030F">
        <w:rPr>
          <w:rFonts w:ascii="Times New Roman" w:hAnsi="Times New Roman"/>
          <w:color w:val="000000" w:themeColor="text1"/>
          <w:sz w:val="24"/>
          <w:szCs w:val="24"/>
        </w:rPr>
        <w:t>de yenileni</w:t>
      </w:r>
      <w:r w:rsidR="00DC2CDD" w:rsidRPr="00BA030F">
        <w:rPr>
          <w:rFonts w:ascii="Times New Roman" w:hAnsi="Times New Roman"/>
          <w:color w:val="000000" w:themeColor="text1"/>
          <w:sz w:val="24"/>
          <w:szCs w:val="24"/>
        </w:rPr>
        <w:t>rken ileri yaştakilerde daha uzun sürmektedir</w:t>
      </w:r>
      <w:r w:rsidR="00777105" w:rsidRPr="00BA030F">
        <w:rPr>
          <w:rFonts w:ascii="Times New Roman" w:hAnsi="Times New Roman"/>
          <w:color w:val="000000" w:themeColor="text1"/>
          <w:sz w:val="24"/>
          <w:szCs w:val="24"/>
        </w:rPr>
        <w:t>.</w:t>
      </w:r>
      <w:r w:rsidR="00902946" w:rsidRPr="00BA030F">
        <w:rPr>
          <w:rFonts w:ascii="Times New Roman" w:hAnsi="Times New Roman"/>
          <w:color w:val="000000" w:themeColor="text1"/>
          <w:sz w:val="24"/>
          <w:szCs w:val="24"/>
        </w:rPr>
        <w:t xml:space="preserve"> B</w:t>
      </w:r>
      <w:r w:rsidR="00777105" w:rsidRPr="00BA030F">
        <w:rPr>
          <w:rFonts w:ascii="Times New Roman" w:hAnsi="Times New Roman"/>
          <w:color w:val="000000" w:themeColor="text1"/>
          <w:sz w:val="24"/>
          <w:szCs w:val="24"/>
        </w:rPr>
        <w:t>ağırsak epitel hüc</w:t>
      </w:r>
      <w:r w:rsidR="00BA030F" w:rsidRPr="00BA030F">
        <w:rPr>
          <w:rFonts w:ascii="Times New Roman" w:hAnsi="Times New Roman"/>
          <w:color w:val="000000" w:themeColor="text1"/>
          <w:sz w:val="24"/>
          <w:szCs w:val="24"/>
        </w:rPr>
        <w:t>resi doğal olarak dökülüyorsa için</w:t>
      </w:r>
      <w:r w:rsidR="00777105" w:rsidRPr="00BA030F">
        <w:rPr>
          <w:rFonts w:ascii="Times New Roman" w:hAnsi="Times New Roman"/>
          <w:color w:val="000000" w:themeColor="text1"/>
          <w:sz w:val="24"/>
          <w:szCs w:val="24"/>
        </w:rPr>
        <w:t>de yer alan parazitin konağa zar</w:t>
      </w:r>
      <w:r w:rsidR="00BA030F" w:rsidRPr="00BA030F">
        <w:rPr>
          <w:rFonts w:ascii="Times New Roman" w:hAnsi="Times New Roman"/>
          <w:color w:val="000000" w:themeColor="text1"/>
          <w:sz w:val="24"/>
          <w:szCs w:val="24"/>
        </w:rPr>
        <w:t>ar verme olasılığı</w:t>
      </w:r>
      <w:r w:rsidR="0065237F" w:rsidRPr="00BA030F">
        <w:rPr>
          <w:rFonts w:ascii="Times New Roman" w:hAnsi="Times New Roman"/>
          <w:color w:val="000000" w:themeColor="text1"/>
          <w:sz w:val="24"/>
          <w:szCs w:val="24"/>
        </w:rPr>
        <w:t xml:space="preserve"> düş</w:t>
      </w:r>
      <w:r w:rsidR="00777105" w:rsidRPr="00BA030F">
        <w:rPr>
          <w:rFonts w:ascii="Times New Roman" w:hAnsi="Times New Roman"/>
          <w:color w:val="000000" w:themeColor="text1"/>
          <w:sz w:val="24"/>
          <w:szCs w:val="24"/>
        </w:rPr>
        <w:t>ük</w:t>
      </w:r>
      <w:r w:rsidR="00BA030F" w:rsidRPr="00BA030F">
        <w:rPr>
          <w:rFonts w:ascii="Times New Roman" w:hAnsi="Times New Roman"/>
          <w:color w:val="000000" w:themeColor="text1"/>
          <w:sz w:val="24"/>
          <w:szCs w:val="24"/>
        </w:rPr>
        <w:t>tür. T</w:t>
      </w:r>
      <w:r w:rsidR="00777105" w:rsidRPr="00BA030F">
        <w:rPr>
          <w:rFonts w:ascii="Times New Roman" w:hAnsi="Times New Roman"/>
          <w:color w:val="000000" w:themeColor="text1"/>
          <w:sz w:val="24"/>
          <w:szCs w:val="24"/>
        </w:rPr>
        <w:t>ür patojenitesi belirlenirken parazitin istila et</w:t>
      </w:r>
      <w:r w:rsidR="00BA030F" w:rsidRPr="00BA030F">
        <w:rPr>
          <w:rFonts w:ascii="Times New Roman" w:hAnsi="Times New Roman"/>
          <w:color w:val="000000" w:themeColor="text1"/>
          <w:sz w:val="24"/>
          <w:szCs w:val="24"/>
        </w:rPr>
        <w:t>tiği hücre tipinin ve bu hücrelerin normal yaşam sürelerinin dikkate alınması gerek</w:t>
      </w:r>
      <w:r w:rsidR="008A2754">
        <w:rPr>
          <w:rFonts w:ascii="Times New Roman" w:hAnsi="Times New Roman"/>
          <w:color w:val="000000" w:themeColor="text1"/>
          <w:sz w:val="24"/>
          <w:szCs w:val="24"/>
        </w:rPr>
        <w:t>mekted</w:t>
      </w:r>
      <w:r w:rsidR="00BA030F" w:rsidRPr="00BA030F">
        <w:rPr>
          <w:rFonts w:ascii="Times New Roman" w:hAnsi="Times New Roman"/>
          <w:color w:val="000000" w:themeColor="text1"/>
          <w:sz w:val="24"/>
          <w:szCs w:val="24"/>
        </w:rPr>
        <w:t>ir</w:t>
      </w:r>
      <w:r w:rsidR="00777105" w:rsidRPr="00BA030F">
        <w:rPr>
          <w:rFonts w:ascii="Times New Roman" w:hAnsi="Times New Roman"/>
          <w:color w:val="000000" w:themeColor="text1"/>
          <w:sz w:val="24"/>
          <w:szCs w:val="24"/>
        </w:rPr>
        <w:t xml:space="preserve"> (Levi</w:t>
      </w:r>
      <w:r w:rsidR="0065237F" w:rsidRPr="00BA030F">
        <w:rPr>
          <w:rFonts w:ascii="Times New Roman" w:hAnsi="Times New Roman"/>
          <w:color w:val="000000" w:themeColor="text1"/>
          <w:sz w:val="24"/>
          <w:szCs w:val="24"/>
        </w:rPr>
        <w:t>ne</w:t>
      </w:r>
      <w:r w:rsidR="00B45F77">
        <w:rPr>
          <w:rFonts w:ascii="Times New Roman" w:hAnsi="Times New Roman"/>
          <w:color w:val="000000" w:themeColor="text1"/>
          <w:sz w:val="24"/>
          <w:szCs w:val="24"/>
        </w:rPr>
        <w:t>,</w:t>
      </w:r>
      <w:r w:rsidR="00777105" w:rsidRPr="00BA030F">
        <w:rPr>
          <w:rFonts w:ascii="Times New Roman" w:hAnsi="Times New Roman"/>
          <w:color w:val="000000" w:themeColor="text1"/>
          <w:sz w:val="24"/>
          <w:szCs w:val="24"/>
        </w:rPr>
        <w:t xml:space="preserve"> 1985).</w:t>
      </w:r>
    </w:p>
    <w:p w14:paraId="1A5FB2A4" w14:textId="77777777" w:rsidR="006075A2" w:rsidRDefault="006075A2" w:rsidP="006075A2">
      <w:pPr>
        <w:spacing w:after="0" w:line="360" w:lineRule="auto"/>
        <w:ind w:left="216"/>
        <w:jc w:val="both"/>
        <w:rPr>
          <w:rFonts w:ascii="Times New Roman" w:hAnsi="Times New Roman"/>
          <w:iCs/>
          <w:color w:val="000000" w:themeColor="text1"/>
          <w:sz w:val="18"/>
          <w:szCs w:val="18"/>
        </w:rPr>
      </w:pPr>
    </w:p>
    <w:p w14:paraId="6454FF23" w14:textId="77777777" w:rsidR="006075A2" w:rsidRDefault="006075A2" w:rsidP="006075A2">
      <w:pPr>
        <w:spacing w:after="0" w:line="360" w:lineRule="auto"/>
        <w:ind w:left="216"/>
        <w:jc w:val="both"/>
        <w:rPr>
          <w:rFonts w:ascii="Times New Roman" w:hAnsi="Times New Roman"/>
          <w:iCs/>
          <w:color w:val="000000" w:themeColor="text1"/>
          <w:sz w:val="18"/>
          <w:szCs w:val="18"/>
        </w:rPr>
      </w:pPr>
    </w:p>
    <w:p w14:paraId="2E6D1421" w14:textId="77777777" w:rsidR="006075A2" w:rsidRDefault="006075A2" w:rsidP="006075A2">
      <w:pPr>
        <w:spacing w:after="0" w:line="360" w:lineRule="auto"/>
        <w:ind w:left="216"/>
        <w:jc w:val="both"/>
        <w:rPr>
          <w:rFonts w:ascii="Times New Roman" w:hAnsi="Times New Roman"/>
          <w:iCs/>
          <w:color w:val="000000" w:themeColor="text1"/>
          <w:sz w:val="18"/>
          <w:szCs w:val="18"/>
        </w:rPr>
      </w:pPr>
    </w:p>
    <w:p w14:paraId="29A9EEF0" w14:textId="77777777" w:rsidR="006075A2" w:rsidRDefault="006075A2" w:rsidP="006075A2">
      <w:pPr>
        <w:spacing w:after="0" w:line="360" w:lineRule="auto"/>
        <w:ind w:left="216"/>
        <w:jc w:val="both"/>
        <w:rPr>
          <w:rFonts w:ascii="Times New Roman" w:hAnsi="Times New Roman"/>
          <w:iCs/>
          <w:color w:val="000000" w:themeColor="text1"/>
          <w:sz w:val="18"/>
          <w:szCs w:val="18"/>
        </w:rPr>
      </w:pPr>
    </w:p>
    <w:p w14:paraId="77403976" w14:textId="77777777" w:rsidR="006075A2" w:rsidRDefault="006075A2" w:rsidP="006075A2">
      <w:pPr>
        <w:spacing w:after="0" w:line="360" w:lineRule="auto"/>
        <w:ind w:left="216"/>
        <w:jc w:val="both"/>
        <w:rPr>
          <w:rFonts w:ascii="Times New Roman" w:hAnsi="Times New Roman"/>
          <w:iCs/>
          <w:color w:val="000000" w:themeColor="text1"/>
          <w:sz w:val="18"/>
          <w:szCs w:val="18"/>
        </w:rPr>
      </w:pPr>
    </w:p>
    <w:p w14:paraId="152C9E3D" w14:textId="77777777" w:rsidR="006075A2" w:rsidRDefault="006075A2" w:rsidP="00276A47">
      <w:pPr>
        <w:spacing w:after="0" w:line="360" w:lineRule="auto"/>
        <w:jc w:val="both"/>
        <w:rPr>
          <w:rFonts w:ascii="Times New Roman" w:hAnsi="Times New Roman"/>
          <w:iCs/>
          <w:color w:val="000000" w:themeColor="text1"/>
          <w:sz w:val="18"/>
          <w:szCs w:val="18"/>
        </w:rPr>
      </w:pPr>
      <w:r>
        <w:rPr>
          <w:rFonts w:ascii="Times New Roman" w:hAnsi="Times New Roman"/>
          <w:iCs/>
          <w:color w:val="000000" w:themeColor="text1"/>
          <w:sz w:val="18"/>
          <w:szCs w:val="18"/>
        </w:rPr>
        <w:t xml:space="preserve">                                                                                                       </w:t>
      </w:r>
    </w:p>
    <w:p w14:paraId="5D163860" w14:textId="77777777" w:rsidR="00B372E2" w:rsidRDefault="00B372E2" w:rsidP="00182F98">
      <w:pPr>
        <w:spacing w:after="0" w:line="360" w:lineRule="auto"/>
        <w:jc w:val="both"/>
        <w:rPr>
          <w:rFonts w:ascii="Times New Roman" w:hAnsi="Times New Roman"/>
          <w:color w:val="FF0000"/>
          <w:sz w:val="24"/>
          <w:szCs w:val="24"/>
        </w:rPr>
        <w:sectPr w:rsidR="00B372E2" w:rsidSect="00120B3B">
          <w:footerReference w:type="default" r:id="rId10"/>
          <w:pgSz w:w="11906" w:h="16838"/>
          <w:pgMar w:top="1418" w:right="1134" w:bottom="1418" w:left="1701" w:header="708" w:footer="708" w:gutter="0"/>
          <w:cols w:space="708"/>
          <w:docGrid w:linePitch="360"/>
        </w:sectPr>
      </w:pPr>
    </w:p>
    <w:p w14:paraId="775C292D" w14:textId="06711D89" w:rsidR="00467466" w:rsidRDefault="00381D36" w:rsidP="001831A3">
      <w:pPr>
        <w:spacing w:after="0" w:line="360" w:lineRule="auto"/>
        <w:ind w:left="216"/>
        <w:jc w:val="both"/>
        <w:rPr>
          <w:rFonts w:ascii="Times New Roman" w:hAnsi="Times New Roman"/>
          <w:color w:val="FF0000"/>
          <w:sz w:val="24"/>
          <w:szCs w:val="24"/>
        </w:rPr>
      </w:pPr>
      <w:r>
        <w:rPr>
          <w:noProof/>
          <w:lang w:eastAsia="tr-TR"/>
        </w:rPr>
        <w:lastRenderedPageBreak/>
        <mc:AlternateContent>
          <mc:Choice Requires="wps">
            <w:drawing>
              <wp:anchor distT="0" distB="0" distL="114300" distR="114300" simplePos="0" relativeHeight="251667456" behindDoc="0" locked="0" layoutInCell="1" allowOverlap="1" wp14:anchorId="68296791" wp14:editId="7DAEFAE8">
                <wp:simplePos x="0" y="0"/>
                <wp:positionH relativeFrom="column">
                  <wp:posOffset>755650</wp:posOffset>
                </wp:positionH>
                <wp:positionV relativeFrom="paragraph">
                  <wp:posOffset>4066540</wp:posOffset>
                </wp:positionV>
                <wp:extent cx="6743700" cy="405765"/>
                <wp:effectExtent l="1905" t="1905" r="0" b="0"/>
                <wp:wrapTopAndBottom/>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3700" cy="405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771DB7" w14:textId="6E7CA1CB" w:rsidR="00F766DD" w:rsidRPr="0056017F" w:rsidRDefault="00F766DD" w:rsidP="00260934">
                            <w:pPr>
                              <w:pStyle w:val="ResimYazs"/>
                              <w:rPr>
                                <w:rFonts w:ascii="Times New Roman" w:hAnsi="Times New Roman"/>
                                <w:i w:val="0"/>
                                <w:noProof/>
                                <w:color w:val="000000" w:themeColor="text1"/>
                                <w:sz w:val="24"/>
                              </w:rPr>
                            </w:pPr>
                            <w:r w:rsidRPr="0056017F">
                              <w:rPr>
                                <w:rFonts w:ascii="Times New Roman" w:hAnsi="Times New Roman"/>
                                <w:i w:val="0"/>
                                <w:color w:val="000000" w:themeColor="text1"/>
                                <w:sz w:val="24"/>
                              </w:rPr>
                              <w:t xml:space="preserve">Şekil 3: </w:t>
                            </w:r>
                            <w:r w:rsidRPr="0056017F">
                              <w:rPr>
                                <w:rFonts w:ascii="Times New Roman" w:hAnsi="Times New Roman"/>
                                <w:color w:val="000000" w:themeColor="text1"/>
                                <w:sz w:val="24"/>
                              </w:rPr>
                              <w:t>Eimeria</w:t>
                            </w:r>
                            <w:r w:rsidRPr="0056017F">
                              <w:rPr>
                                <w:rFonts w:ascii="Times New Roman" w:hAnsi="Times New Roman"/>
                                <w:i w:val="0"/>
                                <w:color w:val="000000" w:themeColor="text1"/>
                                <w:sz w:val="24"/>
                              </w:rPr>
                              <w:t xml:space="preserve"> türlerinin bağırsaklarda yaptığı lezyon alanları (Elmusharaf ve Beynen, 2007).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296791" id="_x0000_t202" coordsize="21600,21600" o:spt="202" path="m0,0l0,21600,21600,21600,21600,0xe">
                <v:stroke joinstyle="miter"/>
                <v:path gradientshapeok="t" o:connecttype="rect"/>
              </v:shapetype>
              <v:shape id="Text_x0020_Box_x0020_2" o:spid="_x0000_s1026" type="#_x0000_t202" style="position:absolute;left:0;text-align:left;margin-left:59.5pt;margin-top:320.2pt;width:531pt;height:31.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" filled="f" stroked="f">
                <v:textbox inset="0,0,0,0">
                  <w:txbxContent>
                    <w:p w14:paraId="17771DB7" w14:textId="6E7CA1CB" w:rsidR="00F766DD" w:rsidRPr="0056017F" w:rsidRDefault="00F766DD" w:rsidP="00260934">
                      <w:pPr>
                        <w:pStyle w:val="ResimYazs"/>
                        <w:rPr>
                          <w:rFonts w:ascii="Times New Roman" w:hAnsi="Times New Roman"/>
                          <w:i w:val="0"/>
                          <w:noProof/>
                          <w:color w:val="000000" w:themeColor="text1"/>
                          <w:sz w:val="24"/>
                        </w:rPr>
                      </w:pPr>
                      <w:r w:rsidRPr="0056017F">
                        <w:rPr>
                          <w:rFonts w:ascii="Times New Roman" w:hAnsi="Times New Roman"/>
                          <w:i w:val="0"/>
                          <w:color w:val="000000" w:themeColor="text1"/>
                          <w:sz w:val="24"/>
                        </w:rPr>
                        <w:t xml:space="preserve">Şekil 3: </w:t>
                      </w:r>
                      <w:r w:rsidRPr="0056017F">
                        <w:rPr>
                          <w:rFonts w:ascii="Times New Roman" w:hAnsi="Times New Roman"/>
                          <w:color w:val="000000" w:themeColor="text1"/>
                          <w:sz w:val="24"/>
                        </w:rPr>
                        <w:t>Eimeria</w:t>
                      </w:r>
                      <w:r w:rsidRPr="0056017F">
                        <w:rPr>
                          <w:rFonts w:ascii="Times New Roman" w:hAnsi="Times New Roman"/>
                          <w:i w:val="0"/>
                          <w:color w:val="000000" w:themeColor="text1"/>
                          <w:sz w:val="24"/>
                        </w:rPr>
                        <w:t xml:space="preserve"> türlerinin bağırsaklarda yaptığı lezyon alanları (Elmusharaf ve Beynen, 2007).</w:t>
                      </w:r>
                    </w:p>
                  </w:txbxContent>
                </v:textbox>
                <w10:wrap type="topAndBottom"/>
              </v:shape>
            </w:pict>
          </mc:Fallback>
        </mc:AlternateContent>
      </w:r>
      <w:r w:rsidRPr="00381D36">
        <w:rPr>
          <w:rFonts w:ascii="Times New Roman" w:hAnsi="Times New Roman"/>
          <w:noProof/>
          <w:color w:val="000000" w:themeColor="text1"/>
          <w:sz w:val="18"/>
          <w:szCs w:val="18"/>
          <w:lang w:eastAsia="tr-TR"/>
        </w:rPr>
        <w:drawing>
          <wp:anchor distT="0" distB="0" distL="114300" distR="114300" simplePos="0" relativeHeight="251673600" behindDoc="0" locked="0" layoutInCell="1" allowOverlap="1" wp14:anchorId="47997AB5" wp14:editId="3C86B99B">
            <wp:simplePos x="0" y="0"/>
            <wp:positionH relativeFrom="column">
              <wp:posOffset>2861310</wp:posOffset>
            </wp:positionH>
            <wp:positionV relativeFrom="paragraph">
              <wp:posOffset>-1596390</wp:posOffset>
            </wp:positionV>
            <wp:extent cx="3318510" cy="7321550"/>
            <wp:effectExtent l="157480" t="147320" r="217170" b="217170"/>
            <wp:wrapTopAndBottom/>
            <wp:docPr id="9" name="Resim 9"/>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2" name="İçerik Yer Tutucusu 3"/>
                    <pic:cNvPicPr>
                      <a:picLocks noGrp="1"/>
                    </pic:cNvPicPr>
                  </pic:nvPicPr>
                  <pic:blipFill>
                    <a:blip r:embed="rId11">
                      <a:extLst>
                        <a:ext uri="{28A0092B-C50C-407E-A947-70E740481C1C}">
                          <a14:useLocalDpi xmlns:a14="http://schemas.microsoft.com/office/drawing/2010/main" val="0"/>
                        </a:ext>
                      </a:extLst>
                    </a:blip>
                    <a:stretch>
                      <a:fillRect/>
                    </a:stretch>
                  </pic:blipFill>
                  <pic:spPr>
                    <a:xfrm rot="5400000">
                      <a:off x="0" y="0"/>
                      <a:ext cx="3318510" cy="7321550"/>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14:sizeRelH relativeFrom="margin">
              <wp14:pctWidth>0</wp14:pctWidth>
            </wp14:sizeRelH>
            <wp14:sizeRelV relativeFrom="margin">
              <wp14:pctHeight>0</wp14:pctHeight>
            </wp14:sizeRelV>
          </wp:anchor>
        </w:drawing>
      </w:r>
    </w:p>
    <w:p w14:paraId="464BB04E" w14:textId="659AE17D" w:rsidR="00B372E2" w:rsidRDefault="00B372E2" w:rsidP="00311714">
      <w:pPr>
        <w:spacing w:after="0" w:line="360" w:lineRule="auto"/>
        <w:jc w:val="both"/>
        <w:rPr>
          <w:rFonts w:ascii="Times New Roman" w:hAnsi="Times New Roman"/>
          <w:color w:val="000000" w:themeColor="text1"/>
          <w:sz w:val="18"/>
          <w:szCs w:val="18"/>
        </w:rPr>
        <w:sectPr w:rsidR="00B372E2" w:rsidSect="00B372E2">
          <w:pgSz w:w="16838" w:h="11906" w:orient="landscape"/>
          <w:pgMar w:top="1701" w:right="1418" w:bottom="1134" w:left="1418" w:header="708" w:footer="708" w:gutter="0"/>
          <w:cols w:space="708"/>
          <w:docGrid w:linePitch="360"/>
        </w:sectPr>
      </w:pPr>
    </w:p>
    <w:p w14:paraId="6FF9A631" w14:textId="77777777" w:rsidR="00D72153" w:rsidRPr="00D72153" w:rsidRDefault="00D72153" w:rsidP="00311714">
      <w:pPr>
        <w:spacing w:after="0" w:line="360" w:lineRule="auto"/>
        <w:jc w:val="both"/>
        <w:rPr>
          <w:rFonts w:ascii="Times New Roman" w:hAnsi="Times New Roman"/>
          <w:color w:val="000000" w:themeColor="text1"/>
          <w:sz w:val="24"/>
          <w:szCs w:val="24"/>
        </w:rPr>
      </w:pPr>
    </w:p>
    <w:p w14:paraId="54F483E6" w14:textId="31119064" w:rsidR="005D4189" w:rsidRPr="00D72153" w:rsidRDefault="009E3AE5" w:rsidP="005D4189">
      <w:pPr>
        <w:spacing w:after="0" w:line="360" w:lineRule="auto"/>
        <w:ind w:firstLine="216"/>
        <w:jc w:val="both"/>
        <w:rPr>
          <w:rFonts w:ascii="Times New Roman" w:hAnsi="Times New Roman"/>
          <w:b/>
          <w:color w:val="000000" w:themeColor="text1"/>
          <w:sz w:val="24"/>
          <w:szCs w:val="24"/>
        </w:rPr>
      </w:pPr>
      <w:r w:rsidRPr="00D72153">
        <w:rPr>
          <w:rFonts w:ascii="Times New Roman" w:hAnsi="Times New Roman"/>
          <w:b/>
          <w:color w:val="000000" w:themeColor="text1"/>
          <w:sz w:val="24"/>
          <w:szCs w:val="24"/>
        </w:rPr>
        <w:t>2</w:t>
      </w:r>
      <w:r w:rsidR="00191339" w:rsidRPr="00D72153">
        <w:rPr>
          <w:rFonts w:ascii="Times New Roman" w:hAnsi="Times New Roman"/>
          <w:b/>
          <w:color w:val="000000" w:themeColor="text1"/>
          <w:sz w:val="24"/>
          <w:szCs w:val="24"/>
        </w:rPr>
        <w:t>.5</w:t>
      </w:r>
      <w:r w:rsidR="005D4189" w:rsidRPr="00D72153">
        <w:rPr>
          <w:rFonts w:ascii="Times New Roman" w:hAnsi="Times New Roman"/>
          <w:b/>
          <w:color w:val="000000" w:themeColor="text1"/>
          <w:sz w:val="24"/>
          <w:szCs w:val="24"/>
        </w:rPr>
        <w:t>. Tavuk Coccidiosis’inde Epidemiyoloji</w:t>
      </w:r>
    </w:p>
    <w:p w14:paraId="109926E4" w14:textId="4A33DD89" w:rsidR="00F44EE8" w:rsidRDefault="001F0A85" w:rsidP="0056017F">
      <w:pPr>
        <w:spacing w:after="0" w:line="360" w:lineRule="auto"/>
        <w:ind w:left="216" w:firstLine="492"/>
        <w:jc w:val="both"/>
        <w:rPr>
          <w:rFonts w:ascii="Times New Roman" w:hAnsi="Times New Roman"/>
          <w:color w:val="000000" w:themeColor="text1"/>
          <w:sz w:val="24"/>
          <w:szCs w:val="24"/>
        </w:rPr>
      </w:pPr>
      <w:r w:rsidRPr="00F44EE8">
        <w:rPr>
          <w:rFonts w:ascii="Times New Roman" w:hAnsi="Times New Roman"/>
          <w:color w:val="000000" w:themeColor="text1"/>
          <w:sz w:val="24"/>
          <w:szCs w:val="24"/>
        </w:rPr>
        <w:t>Coccidiosis’e neden</w:t>
      </w:r>
      <w:r w:rsidR="00F44EE8" w:rsidRPr="00F44EE8">
        <w:rPr>
          <w:rFonts w:ascii="Times New Roman" w:hAnsi="Times New Roman"/>
          <w:color w:val="000000" w:themeColor="text1"/>
          <w:sz w:val="24"/>
          <w:szCs w:val="24"/>
        </w:rPr>
        <w:t xml:space="preserve"> olan etkenler hemen hemen dünyanın her</w:t>
      </w:r>
      <w:r w:rsidR="00D53230" w:rsidRPr="00F44EE8">
        <w:rPr>
          <w:rFonts w:ascii="Times New Roman" w:hAnsi="Times New Roman"/>
          <w:color w:val="000000" w:themeColor="text1"/>
          <w:sz w:val="24"/>
          <w:szCs w:val="24"/>
        </w:rPr>
        <w:t xml:space="preserve"> </w:t>
      </w:r>
      <w:r w:rsidR="005D4189" w:rsidRPr="00F44EE8">
        <w:rPr>
          <w:rFonts w:ascii="Times New Roman" w:hAnsi="Times New Roman"/>
          <w:color w:val="000000" w:themeColor="text1"/>
          <w:sz w:val="24"/>
          <w:szCs w:val="24"/>
        </w:rPr>
        <w:t>ye</w:t>
      </w:r>
      <w:r w:rsidR="00EE4109" w:rsidRPr="00F44EE8">
        <w:rPr>
          <w:rFonts w:ascii="Times New Roman" w:hAnsi="Times New Roman"/>
          <w:color w:val="000000" w:themeColor="text1"/>
          <w:sz w:val="24"/>
          <w:szCs w:val="24"/>
        </w:rPr>
        <w:t>rinden</w:t>
      </w:r>
      <w:r w:rsidR="00F44EE8" w:rsidRPr="00F44EE8">
        <w:rPr>
          <w:rFonts w:ascii="Times New Roman" w:hAnsi="Times New Roman"/>
          <w:color w:val="000000" w:themeColor="text1"/>
          <w:sz w:val="24"/>
          <w:szCs w:val="24"/>
        </w:rPr>
        <w:t xml:space="preserve"> bildirilmiştir (</w:t>
      </w:r>
      <w:r w:rsidR="00EE4109" w:rsidRPr="00F44EE8">
        <w:rPr>
          <w:rFonts w:ascii="Times New Roman" w:hAnsi="Times New Roman"/>
          <w:color w:val="000000" w:themeColor="text1"/>
          <w:sz w:val="24"/>
          <w:szCs w:val="24"/>
        </w:rPr>
        <w:t>Levine</w:t>
      </w:r>
      <w:r w:rsidR="00317519">
        <w:rPr>
          <w:rFonts w:ascii="Times New Roman" w:hAnsi="Times New Roman"/>
          <w:color w:val="000000" w:themeColor="text1"/>
          <w:sz w:val="24"/>
          <w:szCs w:val="24"/>
        </w:rPr>
        <w:t>,</w:t>
      </w:r>
      <w:r w:rsidR="00963CF7" w:rsidRPr="00F44EE8">
        <w:rPr>
          <w:rFonts w:ascii="Times New Roman" w:hAnsi="Times New Roman"/>
          <w:color w:val="000000" w:themeColor="text1"/>
          <w:sz w:val="24"/>
          <w:szCs w:val="24"/>
        </w:rPr>
        <w:t xml:space="preserve"> 1985).</w:t>
      </w:r>
      <w:r w:rsidR="00DC10A6">
        <w:rPr>
          <w:rFonts w:ascii="Times New Roman" w:hAnsi="Times New Roman"/>
          <w:color w:val="FF0000"/>
          <w:sz w:val="24"/>
          <w:szCs w:val="24"/>
        </w:rPr>
        <w:t xml:space="preserve"> </w:t>
      </w:r>
      <w:r w:rsidR="00DC10A6" w:rsidRPr="00DC10A6">
        <w:rPr>
          <w:rFonts w:ascii="Times New Roman" w:hAnsi="Times New Roman"/>
          <w:color w:val="000000" w:themeColor="text1"/>
          <w:sz w:val="24"/>
          <w:szCs w:val="24"/>
        </w:rPr>
        <w:t>Etlik piliç yetiştiriciliğinin yapıldığı</w:t>
      </w:r>
      <w:r w:rsidR="005D4189" w:rsidRPr="00DC10A6">
        <w:rPr>
          <w:rFonts w:ascii="Times New Roman" w:hAnsi="Times New Roman"/>
          <w:color w:val="000000" w:themeColor="text1"/>
          <w:sz w:val="24"/>
          <w:szCs w:val="24"/>
        </w:rPr>
        <w:t xml:space="preserve"> her yerde </w:t>
      </w:r>
      <w:r w:rsidR="005D4189" w:rsidRPr="00DC10A6">
        <w:rPr>
          <w:rFonts w:ascii="Times New Roman" w:hAnsi="Times New Roman"/>
          <w:i/>
          <w:color w:val="000000" w:themeColor="text1"/>
          <w:sz w:val="24"/>
          <w:szCs w:val="24"/>
        </w:rPr>
        <w:t>Eimeria</w:t>
      </w:r>
      <w:r w:rsidR="005D4189" w:rsidRPr="00DC10A6">
        <w:rPr>
          <w:rFonts w:ascii="Times New Roman" w:hAnsi="Times New Roman"/>
          <w:color w:val="000000" w:themeColor="text1"/>
          <w:sz w:val="24"/>
          <w:szCs w:val="24"/>
        </w:rPr>
        <w:t xml:space="preserve"> t</w:t>
      </w:r>
      <w:r w:rsidR="00721450">
        <w:rPr>
          <w:rFonts w:ascii="Times New Roman" w:hAnsi="Times New Roman"/>
          <w:color w:val="000000" w:themeColor="text1"/>
          <w:sz w:val="24"/>
          <w:szCs w:val="24"/>
        </w:rPr>
        <w:t>ü</w:t>
      </w:r>
      <w:r w:rsidR="00A72E14" w:rsidRPr="00DC10A6">
        <w:rPr>
          <w:rFonts w:ascii="Times New Roman" w:hAnsi="Times New Roman"/>
          <w:color w:val="000000" w:themeColor="text1"/>
          <w:sz w:val="24"/>
          <w:szCs w:val="24"/>
        </w:rPr>
        <w:t>rlerine ve hastalığa rastlamak mümkündür</w:t>
      </w:r>
      <w:r w:rsidR="005D4189" w:rsidRPr="00DC10A6">
        <w:rPr>
          <w:rFonts w:ascii="Times New Roman" w:hAnsi="Times New Roman"/>
          <w:color w:val="000000" w:themeColor="text1"/>
          <w:sz w:val="24"/>
          <w:szCs w:val="24"/>
        </w:rPr>
        <w:t xml:space="preserve"> (Davies</w:t>
      </w:r>
      <w:r w:rsidR="00D53230" w:rsidRPr="00DC10A6">
        <w:rPr>
          <w:rFonts w:ascii="Times New Roman" w:hAnsi="Times New Roman"/>
          <w:color w:val="000000" w:themeColor="text1"/>
          <w:sz w:val="24"/>
          <w:szCs w:val="24"/>
        </w:rPr>
        <w:t xml:space="preserve"> </w:t>
      </w:r>
      <w:r w:rsidR="00317519">
        <w:rPr>
          <w:rFonts w:ascii="Times New Roman" w:hAnsi="Times New Roman"/>
          <w:color w:val="000000" w:themeColor="text1"/>
          <w:sz w:val="24"/>
          <w:szCs w:val="24"/>
        </w:rPr>
        <w:t>ve ark,</w:t>
      </w:r>
      <w:r w:rsidR="005D4189" w:rsidRPr="00DC10A6">
        <w:rPr>
          <w:rFonts w:ascii="Times New Roman" w:hAnsi="Times New Roman"/>
          <w:color w:val="000000" w:themeColor="text1"/>
          <w:sz w:val="24"/>
          <w:szCs w:val="24"/>
        </w:rPr>
        <w:t xml:space="preserve"> 1963).</w:t>
      </w:r>
      <w:r w:rsidR="00D53230" w:rsidRPr="00DC10A6">
        <w:rPr>
          <w:rFonts w:ascii="Times New Roman" w:hAnsi="Times New Roman"/>
          <w:color w:val="000000" w:themeColor="text1"/>
          <w:sz w:val="24"/>
          <w:szCs w:val="24"/>
        </w:rPr>
        <w:t xml:space="preserve"> </w:t>
      </w:r>
      <w:r w:rsidR="00E43667" w:rsidRPr="00DC10A6">
        <w:rPr>
          <w:rFonts w:ascii="Times New Roman" w:hAnsi="Times New Roman"/>
          <w:color w:val="000000" w:themeColor="text1"/>
          <w:sz w:val="24"/>
          <w:szCs w:val="24"/>
        </w:rPr>
        <w:t>Hastalığın oluşumu üzerinde</w:t>
      </w:r>
      <w:r w:rsidR="00230C2C">
        <w:rPr>
          <w:rFonts w:ascii="Times New Roman" w:hAnsi="Times New Roman"/>
          <w:color w:val="000000" w:themeColor="text1"/>
          <w:sz w:val="24"/>
          <w:szCs w:val="24"/>
        </w:rPr>
        <w:t xml:space="preserve"> konağa</w:t>
      </w:r>
      <w:r w:rsidR="005D4189" w:rsidRPr="00DC10A6">
        <w:rPr>
          <w:rFonts w:ascii="Times New Roman" w:hAnsi="Times New Roman"/>
          <w:color w:val="000000" w:themeColor="text1"/>
          <w:sz w:val="24"/>
          <w:szCs w:val="24"/>
        </w:rPr>
        <w:t>, etkene, çevreye, bakım ve beslenme şartlarına,</w:t>
      </w:r>
      <w:r w:rsidR="00D53230" w:rsidRPr="00DC10A6">
        <w:rPr>
          <w:rFonts w:ascii="Times New Roman" w:hAnsi="Times New Roman"/>
          <w:color w:val="000000" w:themeColor="text1"/>
          <w:sz w:val="24"/>
          <w:szCs w:val="24"/>
        </w:rPr>
        <w:t xml:space="preserve"> </w:t>
      </w:r>
      <w:r w:rsidR="005D4189" w:rsidRPr="00DC10A6">
        <w:rPr>
          <w:rFonts w:ascii="Times New Roman" w:hAnsi="Times New Roman"/>
          <w:color w:val="000000" w:themeColor="text1"/>
          <w:sz w:val="24"/>
          <w:szCs w:val="24"/>
        </w:rPr>
        <w:t>diğer hastalıklara ve s</w:t>
      </w:r>
      <w:r w:rsidR="00FE4DC7" w:rsidRPr="00DC10A6">
        <w:rPr>
          <w:rFonts w:ascii="Times New Roman" w:hAnsi="Times New Roman"/>
          <w:color w:val="000000" w:themeColor="text1"/>
          <w:sz w:val="24"/>
          <w:szCs w:val="24"/>
        </w:rPr>
        <w:t>trese bağlı fakt</w:t>
      </w:r>
      <w:r w:rsidR="00FE4DC7" w:rsidRPr="00FE4DC7">
        <w:rPr>
          <w:rFonts w:ascii="Times New Roman" w:hAnsi="Times New Roman"/>
          <w:color w:val="000000" w:themeColor="text1"/>
          <w:sz w:val="24"/>
          <w:szCs w:val="24"/>
        </w:rPr>
        <w:t xml:space="preserve">örler </w:t>
      </w:r>
      <w:r w:rsidR="005D4189" w:rsidRPr="00FE4DC7">
        <w:rPr>
          <w:rFonts w:ascii="Times New Roman" w:hAnsi="Times New Roman"/>
          <w:color w:val="000000" w:themeColor="text1"/>
          <w:sz w:val="24"/>
          <w:szCs w:val="24"/>
        </w:rPr>
        <w:t>etkilidir</w:t>
      </w:r>
      <w:r w:rsidR="00D53230" w:rsidRPr="00FE4DC7">
        <w:rPr>
          <w:rFonts w:ascii="Times New Roman" w:hAnsi="Times New Roman"/>
          <w:color w:val="000000" w:themeColor="text1"/>
          <w:sz w:val="24"/>
          <w:szCs w:val="24"/>
        </w:rPr>
        <w:t xml:space="preserve"> </w:t>
      </w:r>
      <w:r w:rsidR="005D4189" w:rsidRPr="00FE4DC7">
        <w:rPr>
          <w:rFonts w:ascii="Times New Roman" w:hAnsi="Times New Roman"/>
          <w:color w:val="000000" w:themeColor="text1"/>
          <w:sz w:val="24"/>
          <w:szCs w:val="24"/>
        </w:rPr>
        <w:t>(Karaer ve Nalbanto</w:t>
      </w:r>
      <w:r w:rsidR="00EE4109" w:rsidRPr="00FE4DC7">
        <w:rPr>
          <w:rFonts w:ascii="Times New Roman" w:hAnsi="Times New Roman"/>
          <w:color w:val="000000" w:themeColor="text1"/>
          <w:sz w:val="24"/>
          <w:szCs w:val="24"/>
        </w:rPr>
        <w:t>ğlu</w:t>
      </w:r>
      <w:r w:rsidR="00317519">
        <w:rPr>
          <w:rFonts w:ascii="Times New Roman" w:hAnsi="Times New Roman"/>
          <w:color w:val="000000" w:themeColor="text1"/>
          <w:sz w:val="24"/>
          <w:szCs w:val="24"/>
        </w:rPr>
        <w:t>,</w:t>
      </w:r>
      <w:r w:rsidR="005D4189" w:rsidRPr="00FE4DC7">
        <w:rPr>
          <w:rFonts w:ascii="Times New Roman" w:hAnsi="Times New Roman"/>
          <w:color w:val="000000" w:themeColor="text1"/>
          <w:sz w:val="24"/>
          <w:szCs w:val="24"/>
        </w:rPr>
        <w:t xml:space="preserve"> 2001).</w:t>
      </w:r>
      <w:r w:rsidR="00D53230" w:rsidRPr="00FE4DC7">
        <w:rPr>
          <w:rFonts w:ascii="Times New Roman" w:hAnsi="Times New Roman"/>
          <w:color w:val="000000" w:themeColor="text1"/>
          <w:sz w:val="24"/>
          <w:szCs w:val="24"/>
        </w:rPr>
        <w:t xml:space="preserve"> </w:t>
      </w:r>
      <w:r w:rsidR="00230C2C">
        <w:rPr>
          <w:rFonts w:ascii="Times New Roman" w:hAnsi="Times New Roman"/>
          <w:color w:val="000000" w:themeColor="text1"/>
          <w:sz w:val="24"/>
          <w:szCs w:val="24"/>
        </w:rPr>
        <w:t>Konağ</w:t>
      </w:r>
      <w:r w:rsidR="008F4457" w:rsidRPr="008F4457">
        <w:rPr>
          <w:rFonts w:ascii="Times New Roman" w:hAnsi="Times New Roman"/>
          <w:color w:val="000000" w:themeColor="text1"/>
          <w:sz w:val="24"/>
          <w:szCs w:val="24"/>
        </w:rPr>
        <w:t>a ait</w:t>
      </w:r>
      <w:r w:rsidR="005D4189" w:rsidRPr="008F4457">
        <w:rPr>
          <w:rFonts w:ascii="Times New Roman" w:hAnsi="Times New Roman"/>
          <w:color w:val="000000" w:themeColor="text1"/>
          <w:sz w:val="24"/>
          <w:szCs w:val="24"/>
        </w:rPr>
        <w:t xml:space="preserve"> faktörler ırk, yaş ve bağışıklık durumuna göre</w:t>
      </w:r>
      <w:r w:rsidR="00D53230" w:rsidRPr="008F4457">
        <w:rPr>
          <w:rFonts w:ascii="Times New Roman" w:hAnsi="Times New Roman"/>
          <w:color w:val="000000" w:themeColor="text1"/>
          <w:sz w:val="24"/>
          <w:szCs w:val="24"/>
        </w:rPr>
        <w:t xml:space="preserve"> </w:t>
      </w:r>
      <w:r w:rsidR="00452184" w:rsidRPr="008F4457">
        <w:rPr>
          <w:rFonts w:ascii="Times New Roman" w:hAnsi="Times New Roman"/>
          <w:color w:val="000000" w:themeColor="text1"/>
          <w:sz w:val="24"/>
          <w:szCs w:val="24"/>
        </w:rPr>
        <w:t>değişmektedi</w:t>
      </w:r>
      <w:r w:rsidR="00452184" w:rsidRPr="001D25C2">
        <w:rPr>
          <w:rFonts w:ascii="Times New Roman" w:hAnsi="Times New Roman"/>
          <w:color w:val="000000" w:themeColor="text1"/>
          <w:sz w:val="24"/>
          <w:szCs w:val="24"/>
        </w:rPr>
        <w:t>r (</w:t>
      </w:r>
      <w:r w:rsidR="00317519">
        <w:rPr>
          <w:rFonts w:ascii="Times New Roman" w:hAnsi="Times New Roman"/>
          <w:color w:val="000000" w:themeColor="text1"/>
          <w:sz w:val="24"/>
          <w:szCs w:val="24"/>
        </w:rPr>
        <w:t>Yun ve ark,</w:t>
      </w:r>
      <w:r w:rsidR="005D4189" w:rsidRPr="001D25C2">
        <w:rPr>
          <w:rFonts w:ascii="Times New Roman" w:hAnsi="Times New Roman"/>
          <w:color w:val="000000" w:themeColor="text1"/>
          <w:sz w:val="24"/>
          <w:szCs w:val="24"/>
        </w:rPr>
        <w:t xml:space="preserve"> 2000).</w:t>
      </w:r>
      <w:r w:rsidR="00D53230" w:rsidRPr="001D25C2">
        <w:rPr>
          <w:rFonts w:ascii="Times New Roman" w:hAnsi="Times New Roman"/>
          <w:color w:val="000000" w:themeColor="text1"/>
          <w:sz w:val="24"/>
          <w:szCs w:val="24"/>
        </w:rPr>
        <w:t xml:space="preserve"> </w:t>
      </w:r>
      <w:r w:rsidR="00F44EE8">
        <w:rPr>
          <w:rFonts w:ascii="Times New Roman" w:hAnsi="Times New Roman"/>
          <w:color w:val="000000" w:themeColor="text1"/>
          <w:sz w:val="24"/>
          <w:szCs w:val="24"/>
        </w:rPr>
        <w:t>B</w:t>
      </w:r>
      <w:r w:rsidR="008B4138" w:rsidRPr="00966427">
        <w:rPr>
          <w:rFonts w:ascii="Times New Roman" w:hAnsi="Times New Roman"/>
          <w:color w:val="000000" w:themeColor="text1"/>
          <w:sz w:val="24"/>
          <w:szCs w:val="24"/>
        </w:rPr>
        <w:t>roy</w:t>
      </w:r>
      <w:r w:rsidR="005D4189" w:rsidRPr="00966427">
        <w:rPr>
          <w:rFonts w:ascii="Times New Roman" w:hAnsi="Times New Roman"/>
          <w:color w:val="000000" w:themeColor="text1"/>
          <w:sz w:val="24"/>
          <w:szCs w:val="24"/>
        </w:rPr>
        <w:t>ler yetiştiriciliğinde 3-6 haftalık civcivlerde, yumurta</w:t>
      </w:r>
      <w:r w:rsidR="00D53230" w:rsidRPr="00966427">
        <w:rPr>
          <w:rFonts w:ascii="Times New Roman" w:hAnsi="Times New Roman"/>
          <w:color w:val="000000" w:themeColor="text1"/>
          <w:sz w:val="24"/>
          <w:szCs w:val="24"/>
        </w:rPr>
        <w:t xml:space="preserve"> </w:t>
      </w:r>
      <w:r w:rsidR="005D4189" w:rsidRPr="00966427">
        <w:rPr>
          <w:rFonts w:ascii="Times New Roman" w:hAnsi="Times New Roman"/>
          <w:color w:val="000000" w:themeColor="text1"/>
          <w:sz w:val="24"/>
          <w:szCs w:val="24"/>
        </w:rPr>
        <w:t>tavukçuluğunda ise 14-20 haftalık piliç</w:t>
      </w:r>
      <w:r w:rsidR="00966427">
        <w:rPr>
          <w:rFonts w:ascii="Times New Roman" w:hAnsi="Times New Roman"/>
          <w:color w:val="000000" w:themeColor="text1"/>
          <w:sz w:val="24"/>
          <w:szCs w:val="24"/>
        </w:rPr>
        <w:t>lerde coccidiosis sorun oluştu</w:t>
      </w:r>
      <w:r w:rsidR="005D4189" w:rsidRPr="00966427">
        <w:rPr>
          <w:rFonts w:ascii="Times New Roman" w:hAnsi="Times New Roman"/>
          <w:color w:val="000000" w:themeColor="text1"/>
          <w:sz w:val="24"/>
          <w:szCs w:val="24"/>
        </w:rPr>
        <w:t>r</w:t>
      </w:r>
      <w:r w:rsidR="00966427">
        <w:rPr>
          <w:rFonts w:ascii="Times New Roman" w:hAnsi="Times New Roman"/>
          <w:color w:val="000000" w:themeColor="text1"/>
          <w:sz w:val="24"/>
          <w:szCs w:val="24"/>
        </w:rPr>
        <w:t>maktadır.</w:t>
      </w:r>
      <w:r w:rsidR="00D53230">
        <w:rPr>
          <w:rFonts w:ascii="Times New Roman" w:hAnsi="Times New Roman"/>
          <w:color w:val="FF0000"/>
          <w:sz w:val="24"/>
          <w:szCs w:val="24"/>
        </w:rPr>
        <w:t xml:space="preserve"> </w:t>
      </w:r>
      <w:r w:rsidR="00F44EE8">
        <w:rPr>
          <w:rFonts w:ascii="Times New Roman" w:hAnsi="Times New Roman"/>
          <w:color w:val="000000" w:themeColor="text1"/>
          <w:sz w:val="24"/>
          <w:szCs w:val="24"/>
        </w:rPr>
        <w:t>Coccidiosis’de tü</w:t>
      </w:r>
      <w:r w:rsidR="00F44EE8" w:rsidRPr="00F44EE8">
        <w:rPr>
          <w:rFonts w:ascii="Times New Roman" w:hAnsi="Times New Roman"/>
          <w:color w:val="000000" w:themeColor="text1"/>
          <w:sz w:val="24"/>
          <w:szCs w:val="24"/>
        </w:rPr>
        <w:t>re</w:t>
      </w:r>
      <w:r w:rsidR="00F44EE8">
        <w:rPr>
          <w:rFonts w:ascii="Times New Roman" w:hAnsi="Times New Roman"/>
          <w:color w:val="000000" w:themeColor="text1"/>
          <w:sz w:val="24"/>
          <w:szCs w:val="24"/>
        </w:rPr>
        <w:t xml:space="preserve"> özgü bağ</w:t>
      </w:r>
      <w:r w:rsidR="00F44EE8" w:rsidRPr="00F44EE8">
        <w:rPr>
          <w:rFonts w:ascii="Times New Roman" w:hAnsi="Times New Roman"/>
          <w:color w:val="000000" w:themeColor="text1"/>
          <w:sz w:val="24"/>
          <w:szCs w:val="24"/>
        </w:rPr>
        <w:t>ışıklık gelişmektedir</w:t>
      </w:r>
      <w:r w:rsidR="00F80E08">
        <w:rPr>
          <w:rFonts w:ascii="Times New Roman" w:hAnsi="Times New Roman"/>
          <w:color w:val="000000" w:themeColor="text1"/>
          <w:sz w:val="24"/>
          <w:szCs w:val="24"/>
        </w:rPr>
        <w:t xml:space="preserve">. Bağışıklığın süresi ile hastalığın epidemiyolojisi arasındaki ilişki önemlidir. </w:t>
      </w:r>
      <w:r w:rsidR="00F80E08" w:rsidRPr="00F80E08">
        <w:rPr>
          <w:rFonts w:ascii="Times New Roman" w:hAnsi="Times New Roman"/>
          <w:i/>
          <w:color w:val="000000" w:themeColor="text1"/>
          <w:sz w:val="24"/>
          <w:szCs w:val="24"/>
        </w:rPr>
        <w:t>E. tenella</w:t>
      </w:r>
      <w:r w:rsidR="00F80E08" w:rsidRPr="00F80E08">
        <w:rPr>
          <w:rFonts w:ascii="Times New Roman" w:hAnsi="Times New Roman"/>
          <w:color w:val="000000" w:themeColor="text1"/>
          <w:sz w:val="24"/>
          <w:szCs w:val="24"/>
        </w:rPr>
        <w:t xml:space="preserve"> enfeksiyonlarında d</w:t>
      </w:r>
      <w:r w:rsidR="00F80E08">
        <w:rPr>
          <w:rFonts w:ascii="Times New Roman" w:hAnsi="Times New Roman"/>
          <w:color w:val="000000" w:themeColor="text1"/>
          <w:sz w:val="24"/>
          <w:szCs w:val="24"/>
        </w:rPr>
        <w:t xml:space="preserve">irenç </w:t>
      </w:r>
      <w:r w:rsidR="00F80E08" w:rsidRPr="00F80E08">
        <w:rPr>
          <w:rFonts w:ascii="Times New Roman" w:hAnsi="Times New Roman"/>
          <w:color w:val="000000" w:themeColor="text1"/>
          <w:sz w:val="24"/>
          <w:szCs w:val="24"/>
        </w:rPr>
        <w:t xml:space="preserve">çabuk geliştiği halde, </w:t>
      </w:r>
      <w:r w:rsidR="00F80E08" w:rsidRPr="00F80E08">
        <w:rPr>
          <w:rFonts w:ascii="Times New Roman" w:hAnsi="Times New Roman"/>
          <w:i/>
          <w:color w:val="000000" w:themeColor="text1"/>
          <w:sz w:val="24"/>
          <w:szCs w:val="24"/>
        </w:rPr>
        <w:t>E. necatrix</w:t>
      </w:r>
      <w:r w:rsidR="00F80E08" w:rsidRPr="00F80E08">
        <w:rPr>
          <w:rFonts w:ascii="Times New Roman" w:hAnsi="Times New Roman"/>
          <w:color w:val="000000" w:themeColor="text1"/>
          <w:sz w:val="24"/>
          <w:szCs w:val="24"/>
        </w:rPr>
        <w:t xml:space="preserve"> ve </w:t>
      </w:r>
      <w:r w:rsidR="00F80E08" w:rsidRPr="00F80E08">
        <w:rPr>
          <w:rFonts w:ascii="Times New Roman" w:hAnsi="Times New Roman"/>
          <w:i/>
          <w:color w:val="000000" w:themeColor="text1"/>
          <w:sz w:val="24"/>
          <w:szCs w:val="24"/>
        </w:rPr>
        <w:t>E.</w:t>
      </w:r>
      <w:r w:rsidR="00F80E08" w:rsidRPr="00F80E08">
        <w:rPr>
          <w:rFonts w:ascii="Times New Roman" w:eastAsiaTheme="minorEastAsia" w:hAnsi="Times New Roman"/>
          <w:i/>
          <w:color w:val="000000" w:themeColor="text1"/>
          <w:sz w:val="24"/>
          <w:szCs w:val="24"/>
          <w:lang w:eastAsia="tr-TR"/>
        </w:rPr>
        <w:t xml:space="preserve"> </w:t>
      </w:r>
      <w:r w:rsidR="00F80E08" w:rsidRPr="00F80E08">
        <w:rPr>
          <w:rFonts w:ascii="Times New Roman" w:hAnsi="Times New Roman"/>
          <w:i/>
          <w:color w:val="000000" w:themeColor="text1"/>
          <w:sz w:val="24"/>
          <w:szCs w:val="24"/>
        </w:rPr>
        <w:t>acervulina</w:t>
      </w:r>
      <w:r w:rsidR="00F80E08">
        <w:rPr>
          <w:rFonts w:ascii="Times New Roman" w:hAnsi="Times New Roman"/>
          <w:color w:val="000000" w:themeColor="text1"/>
          <w:sz w:val="24"/>
          <w:szCs w:val="24"/>
        </w:rPr>
        <w:t xml:space="preserve"> enfeksiyonlarında uzun sü</w:t>
      </w:r>
      <w:r w:rsidR="00F80E08" w:rsidRPr="00F80E08">
        <w:rPr>
          <w:rFonts w:ascii="Times New Roman" w:hAnsi="Times New Roman"/>
          <w:color w:val="000000" w:themeColor="text1"/>
          <w:sz w:val="24"/>
          <w:szCs w:val="24"/>
        </w:rPr>
        <w:t>rede</w:t>
      </w:r>
      <w:r w:rsidR="00F80E08">
        <w:rPr>
          <w:rFonts w:ascii="Times New Roman" w:hAnsi="Times New Roman"/>
          <w:color w:val="000000" w:themeColor="text1"/>
          <w:sz w:val="24"/>
          <w:szCs w:val="24"/>
        </w:rPr>
        <w:t xml:space="preserve"> gelişmektedir</w:t>
      </w:r>
      <w:r w:rsidR="00767E97">
        <w:rPr>
          <w:rFonts w:ascii="Times New Roman" w:hAnsi="Times New Roman"/>
          <w:color w:val="000000" w:themeColor="text1"/>
          <w:sz w:val="24"/>
          <w:szCs w:val="24"/>
        </w:rPr>
        <w:t>.</w:t>
      </w:r>
      <w:r w:rsidR="00F80E08" w:rsidRPr="00F80E08">
        <w:rPr>
          <w:rFonts w:ascii="Times New Roman" w:hAnsi="Times New Roman"/>
          <w:color w:val="000000" w:themeColor="text1"/>
          <w:sz w:val="24"/>
          <w:szCs w:val="24"/>
        </w:rPr>
        <w:t xml:space="preserve"> </w:t>
      </w:r>
      <w:r w:rsidR="009E0CF8">
        <w:rPr>
          <w:rFonts w:ascii="Times New Roman" w:hAnsi="Times New Roman"/>
          <w:color w:val="000000" w:themeColor="text1"/>
          <w:sz w:val="24"/>
          <w:szCs w:val="24"/>
        </w:rPr>
        <w:t xml:space="preserve">Direncin yavaş geliştiği enfeksiyonlarda hastalığın </w:t>
      </w:r>
      <w:r w:rsidR="00767E97">
        <w:rPr>
          <w:rFonts w:ascii="Times New Roman" w:hAnsi="Times New Roman"/>
          <w:color w:val="000000" w:themeColor="text1"/>
          <w:sz w:val="24"/>
          <w:szCs w:val="24"/>
        </w:rPr>
        <w:t xml:space="preserve">yayılması daha kolay olmaktadır </w:t>
      </w:r>
      <w:r w:rsidR="00767E97" w:rsidRPr="00F80E08">
        <w:rPr>
          <w:rFonts w:ascii="Times New Roman" w:hAnsi="Times New Roman"/>
          <w:color w:val="000000" w:themeColor="text1"/>
          <w:sz w:val="24"/>
          <w:szCs w:val="24"/>
        </w:rPr>
        <w:t>(Karaer ve Nalbantoğlu</w:t>
      </w:r>
      <w:r w:rsidR="00317519">
        <w:rPr>
          <w:rFonts w:ascii="Times New Roman" w:hAnsi="Times New Roman"/>
          <w:color w:val="000000" w:themeColor="text1"/>
          <w:sz w:val="24"/>
          <w:szCs w:val="24"/>
        </w:rPr>
        <w:t>,</w:t>
      </w:r>
      <w:r w:rsidR="00767E97" w:rsidRPr="00F80E08">
        <w:rPr>
          <w:rFonts w:ascii="Times New Roman" w:hAnsi="Times New Roman"/>
          <w:color w:val="000000" w:themeColor="text1"/>
          <w:sz w:val="24"/>
          <w:szCs w:val="24"/>
        </w:rPr>
        <w:t xml:space="preserve"> 2001).</w:t>
      </w:r>
    </w:p>
    <w:p w14:paraId="35B22EDB" w14:textId="42C6A19E" w:rsidR="00767E97" w:rsidRPr="00412D6A" w:rsidRDefault="00767E97" w:rsidP="00D72153">
      <w:pPr>
        <w:spacing w:after="0" w:line="360" w:lineRule="auto"/>
        <w:ind w:left="216"/>
        <w:jc w:val="both"/>
        <w:rPr>
          <w:rFonts w:ascii="Times New Roman" w:hAnsi="Times New Roman"/>
          <w:color w:val="000000" w:themeColor="text1"/>
          <w:sz w:val="24"/>
          <w:szCs w:val="24"/>
        </w:rPr>
      </w:pPr>
      <w:r>
        <w:rPr>
          <w:rFonts w:ascii="Times New Roman" w:hAnsi="Times New Roman"/>
          <w:color w:val="000000" w:themeColor="text1"/>
          <w:sz w:val="24"/>
          <w:szCs w:val="24"/>
        </w:rPr>
        <w:tab/>
        <w:t xml:space="preserve">Hijyen eksikliği ve kalabalık barındırmalar altlıktaki ookist miktarının artmasına neden olmaktadır. Bu tip ortamlarda yetiştirilen duyarlı civcivlerin </w:t>
      </w:r>
      <w:r w:rsidR="00230C2C">
        <w:rPr>
          <w:rFonts w:ascii="Times New Roman" w:hAnsi="Times New Roman"/>
          <w:color w:val="000000" w:themeColor="text1"/>
          <w:sz w:val="24"/>
          <w:szCs w:val="24"/>
        </w:rPr>
        <w:t>maruz kalacağı</w:t>
      </w:r>
      <w:r>
        <w:rPr>
          <w:rFonts w:ascii="Times New Roman" w:hAnsi="Times New Roman"/>
          <w:color w:val="000000" w:themeColor="text1"/>
          <w:sz w:val="24"/>
          <w:szCs w:val="24"/>
        </w:rPr>
        <w:t xml:space="preserve"> ookist sayısı daha fazla olmaktadır. Hastalığın oluşmasında </w:t>
      </w:r>
      <w:r w:rsidRPr="004417C0">
        <w:rPr>
          <w:rFonts w:ascii="Times New Roman" w:hAnsi="Times New Roman"/>
          <w:i/>
          <w:color w:val="000000" w:themeColor="text1"/>
          <w:sz w:val="24"/>
          <w:szCs w:val="24"/>
        </w:rPr>
        <w:t>Eimeria</w:t>
      </w:r>
      <w:r>
        <w:rPr>
          <w:rFonts w:ascii="Times New Roman" w:hAnsi="Times New Roman"/>
          <w:color w:val="000000" w:themeColor="text1"/>
          <w:sz w:val="24"/>
          <w:szCs w:val="24"/>
        </w:rPr>
        <w:t xml:space="preserve"> türünün patojenitesinin de rolü vardır</w:t>
      </w:r>
      <w:r w:rsidR="00882A3C">
        <w:rPr>
          <w:rFonts w:ascii="Times New Roman" w:hAnsi="Times New Roman"/>
          <w:color w:val="000000" w:themeColor="text1"/>
          <w:sz w:val="24"/>
          <w:szCs w:val="24"/>
        </w:rPr>
        <w:t xml:space="preserve">. </w:t>
      </w:r>
      <w:r w:rsidR="00882A3C" w:rsidRPr="00882A3C">
        <w:rPr>
          <w:rFonts w:ascii="Times New Roman" w:hAnsi="Times New Roman"/>
          <w:i/>
          <w:color w:val="000000" w:themeColor="text1"/>
          <w:sz w:val="24"/>
          <w:szCs w:val="24"/>
        </w:rPr>
        <w:t>E. necatrix</w:t>
      </w:r>
      <w:r w:rsidR="00882A3C">
        <w:rPr>
          <w:rFonts w:ascii="Times New Roman" w:hAnsi="Times New Roman"/>
          <w:color w:val="000000" w:themeColor="text1"/>
          <w:sz w:val="24"/>
          <w:szCs w:val="24"/>
        </w:rPr>
        <w:t xml:space="preserve">’in 200.000-400.000 ookisti ile enfekte edilen civcivlerin mortalite oranı </w:t>
      </w:r>
      <w:r w:rsidR="00882A3C" w:rsidRPr="00412D6A">
        <w:rPr>
          <w:rFonts w:ascii="Times New Roman" w:hAnsi="Times New Roman"/>
          <w:color w:val="000000" w:themeColor="text1"/>
          <w:sz w:val="24"/>
          <w:szCs w:val="24"/>
        </w:rPr>
        <w:t xml:space="preserve">%39 iken, </w:t>
      </w:r>
      <w:r w:rsidR="00882A3C" w:rsidRPr="00412D6A">
        <w:rPr>
          <w:rFonts w:ascii="Times New Roman" w:hAnsi="Times New Roman"/>
          <w:i/>
          <w:color w:val="000000" w:themeColor="text1"/>
          <w:sz w:val="24"/>
          <w:szCs w:val="24"/>
        </w:rPr>
        <w:t>E. acervulina</w:t>
      </w:r>
      <w:r w:rsidR="00882A3C" w:rsidRPr="00412D6A">
        <w:rPr>
          <w:rFonts w:ascii="Times New Roman" w:hAnsi="Times New Roman"/>
          <w:color w:val="000000" w:themeColor="text1"/>
          <w:sz w:val="24"/>
          <w:szCs w:val="24"/>
        </w:rPr>
        <w:t xml:space="preserve">’nın 1.000.000-2.000.000 </w:t>
      </w:r>
      <w:r w:rsidR="000E5D63" w:rsidRPr="00412D6A">
        <w:rPr>
          <w:rFonts w:ascii="Times New Roman" w:hAnsi="Times New Roman"/>
          <w:color w:val="000000" w:themeColor="text1"/>
          <w:sz w:val="24"/>
          <w:szCs w:val="24"/>
        </w:rPr>
        <w:t xml:space="preserve">ookisti ile </w:t>
      </w:r>
      <w:r w:rsidR="00882A3C" w:rsidRPr="00412D6A">
        <w:rPr>
          <w:rFonts w:ascii="Times New Roman" w:hAnsi="Times New Roman"/>
          <w:color w:val="000000" w:themeColor="text1"/>
          <w:sz w:val="24"/>
          <w:szCs w:val="24"/>
        </w:rPr>
        <w:t>enfekte edilen</w:t>
      </w:r>
      <w:r w:rsidR="00E97875">
        <w:rPr>
          <w:rFonts w:ascii="Times New Roman" w:hAnsi="Times New Roman"/>
          <w:color w:val="000000" w:themeColor="text1"/>
          <w:sz w:val="24"/>
          <w:szCs w:val="24"/>
        </w:rPr>
        <w:t>lerde bu oranın %1 olduğu göz</w:t>
      </w:r>
      <w:r w:rsidR="000E5D63" w:rsidRPr="00412D6A">
        <w:rPr>
          <w:rFonts w:ascii="Times New Roman" w:hAnsi="Times New Roman"/>
          <w:color w:val="000000" w:themeColor="text1"/>
          <w:sz w:val="24"/>
          <w:szCs w:val="24"/>
        </w:rPr>
        <w:t>lenmiştir (</w:t>
      </w:r>
      <w:r w:rsidR="000E5D63" w:rsidRPr="00CC30F7">
        <w:rPr>
          <w:rFonts w:ascii="Times New Roman" w:hAnsi="Times New Roman"/>
          <w:color w:val="000000" w:themeColor="text1"/>
          <w:sz w:val="24"/>
          <w:szCs w:val="24"/>
        </w:rPr>
        <w:t>Levine</w:t>
      </w:r>
      <w:r w:rsidR="00317519">
        <w:rPr>
          <w:rFonts w:ascii="Times New Roman" w:hAnsi="Times New Roman"/>
          <w:color w:val="000000" w:themeColor="text1"/>
          <w:sz w:val="24"/>
          <w:szCs w:val="24"/>
        </w:rPr>
        <w:t>,</w:t>
      </w:r>
      <w:r w:rsidR="000E5D63" w:rsidRPr="00CC30F7">
        <w:rPr>
          <w:rFonts w:ascii="Times New Roman" w:hAnsi="Times New Roman"/>
          <w:color w:val="000000" w:themeColor="text1"/>
          <w:sz w:val="24"/>
          <w:szCs w:val="24"/>
        </w:rPr>
        <w:t xml:space="preserve"> 1973).</w:t>
      </w:r>
    </w:p>
    <w:p w14:paraId="70BE64E4" w14:textId="593303DD" w:rsidR="00412D6A" w:rsidRDefault="00412D6A" w:rsidP="00D72153">
      <w:pPr>
        <w:spacing w:after="0" w:line="360" w:lineRule="auto"/>
        <w:ind w:left="216"/>
        <w:jc w:val="both"/>
        <w:rPr>
          <w:rFonts w:ascii="Times New Roman" w:hAnsi="Times New Roman"/>
          <w:color w:val="000000" w:themeColor="text1"/>
          <w:sz w:val="24"/>
          <w:szCs w:val="24"/>
        </w:rPr>
      </w:pPr>
      <w:r w:rsidRPr="00412D6A">
        <w:rPr>
          <w:rFonts w:ascii="Times New Roman" w:hAnsi="Times New Roman"/>
          <w:color w:val="000000" w:themeColor="text1"/>
          <w:sz w:val="24"/>
          <w:szCs w:val="24"/>
        </w:rPr>
        <w:tab/>
        <w:t>Anticoccidial ilaçlar enfeksiyonu önlemede etkilidir fakat bağışıklık gelişimini baskılayabilmektedirler. Anticoccidial katkılı bes</w:t>
      </w:r>
      <w:r w:rsidR="00EA0813">
        <w:rPr>
          <w:rFonts w:ascii="Times New Roman" w:hAnsi="Times New Roman"/>
          <w:color w:val="000000" w:themeColor="text1"/>
          <w:sz w:val="24"/>
          <w:szCs w:val="24"/>
        </w:rPr>
        <w:t>lemeden sonra coccidiosis vaka</w:t>
      </w:r>
      <w:r w:rsidR="00B055DF">
        <w:rPr>
          <w:rFonts w:ascii="Times New Roman" w:hAnsi="Times New Roman"/>
          <w:color w:val="000000" w:themeColor="text1"/>
          <w:sz w:val="24"/>
          <w:szCs w:val="24"/>
        </w:rPr>
        <w:t>larının artabilece</w:t>
      </w:r>
      <w:r w:rsidRPr="00412D6A">
        <w:rPr>
          <w:rFonts w:ascii="Times New Roman" w:hAnsi="Times New Roman"/>
          <w:color w:val="000000" w:themeColor="text1"/>
          <w:sz w:val="24"/>
          <w:szCs w:val="24"/>
        </w:rPr>
        <w:t>ği göz önünde bulunduru</w:t>
      </w:r>
      <w:r w:rsidR="00B055DF">
        <w:rPr>
          <w:rFonts w:ascii="Times New Roman" w:hAnsi="Times New Roman"/>
          <w:color w:val="000000" w:themeColor="text1"/>
          <w:sz w:val="24"/>
          <w:szCs w:val="24"/>
        </w:rPr>
        <w:t>lmalıdır. Klinik vakalar her ne kadar</w:t>
      </w:r>
      <w:r w:rsidRPr="00412D6A">
        <w:rPr>
          <w:rFonts w:ascii="Times New Roman" w:hAnsi="Times New Roman"/>
          <w:color w:val="000000" w:themeColor="text1"/>
          <w:sz w:val="24"/>
          <w:szCs w:val="24"/>
        </w:rPr>
        <w:t xml:space="preserve"> seyrek görülse</w:t>
      </w:r>
      <w:r w:rsidR="00B055DF">
        <w:rPr>
          <w:rFonts w:ascii="Times New Roman" w:hAnsi="Times New Roman"/>
          <w:color w:val="000000" w:themeColor="text1"/>
          <w:sz w:val="24"/>
          <w:szCs w:val="24"/>
        </w:rPr>
        <w:t>ler</w:t>
      </w:r>
      <w:r w:rsidRPr="00412D6A">
        <w:rPr>
          <w:rFonts w:ascii="Times New Roman" w:hAnsi="Times New Roman"/>
          <w:color w:val="000000" w:themeColor="text1"/>
          <w:sz w:val="24"/>
          <w:szCs w:val="24"/>
        </w:rPr>
        <w:t xml:space="preserve"> de subklinik coccidiosis </w:t>
      </w:r>
      <w:r w:rsidR="00B055DF">
        <w:rPr>
          <w:rFonts w:ascii="Times New Roman" w:hAnsi="Times New Roman"/>
          <w:color w:val="000000" w:themeColor="text1"/>
          <w:sz w:val="24"/>
          <w:szCs w:val="24"/>
        </w:rPr>
        <w:t xml:space="preserve">sıklıkla </w:t>
      </w:r>
      <w:r w:rsidRPr="00412D6A">
        <w:rPr>
          <w:rFonts w:ascii="Times New Roman" w:hAnsi="Times New Roman"/>
          <w:color w:val="000000" w:themeColor="text1"/>
          <w:sz w:val="24"/>
          <w:szCs w:val="24"/>
        </w:rPr>
        <w:t>gözlenmektedir. Bu durum yemden yararlanma oranını</w:t>
      </w:r>
      <w:r w:rsidR="00B055DF">
        <w:rPr>
          <w:rFonts w:ascii="Times New Roman" w:hAnsi="Times New Roman"/>
          <w:color w:val="000000" w:themeColor="text1"/>
          <w:sz w:val="24"/>
          <w:szCs w:val="24"/>
        </w:rPr>
        <w:t>n da</w:t>
      </w:r>
      <w:r w:rsidRPr="00412D6A">
        <w:rPr>
          <w:rFonts w:ascii="Times New Roman" w:hAnsi="Times New Roman"/>
          <w:color w:val="000000" w:themeColor="text1"/>
          <w:sz w:val="24"/>
          <w:szCs w:val="24"/>
        </w:rPr>
        <w:t xml:space="preserve"> azalmaya neden olduğu için ekonomik önem taşımaktadır (Jordan ve Pattison</w:t>
      </w:r>
      <w:r w:rsidR="00317519">
        <w:rPr>
          <w:rFonts w:ascii="Times New Roman" w:hAnsi="Times New Roman"/>
          <w:color w:val="000000" w:themeColor="text1"/>
          <w:sz w:val="24"/>
          <w:szCs w:val="24"/>
        </w:rPr>
        <w:t>,</w:t>
      </w:r>
      <w:r w:rsidRPr="00412D6A">
        <w:rPr>
          <w:rFonts w:ascii="Times New Roman" w:hAnsi="Times New Roman"/>
          <w:color w:val="000000" w:themeColor="text1"/>
          <w:sz w:val="24"/>
          <w:szCs w:val="24"/>
        </w:rPr>
        <w:t xml:space="preserve"> 1996).</w:t>
      </w:r>
    </w:p>
    <w:p w14:paraId="7C38B7FE" w14:textId="394567C7" w:rsidR="004303B1" w:rsidRDefault="00C03F38" w:rsidP="004303B1">
      <w:pPr>
        <w:spacing w:after="0" w:line="360" w:lineRule="auto"/>
        <w:ind w:left="216"/>
        <w:jc w:val="both"/>
        <w:rPr>
          <w:rFonts w:ascii="Times New Roman" w:hAnsi="Times New Roman"/>
          <w:color w:val="000000" w:themeColor="text1"/>
          <w:sz w:val="24"/>
          <w:szCs w:val="24"/>
        </w:rPr>
      </w:pPr>
      <w:r>
        <w:rPr>
          <w:rFonts w:ascii="Times New Roman" w:hAnsi="Times New Roman"/>
          <w:color w:val="000000" w:themeColor="text1"/>
          <w:sz w:val="24"/>
          <w:szCs w:val="24"/>
        </w:rPr>
        <w:tab/>
      </w:r>
      <w:r w:rsidR="00364A58">
        <w:rPr>
          <w:rFonts w:ascii="Times New Roman" w:hAnsi="Times New Roman"/>
          <w:color w:val="000000" w:themeColor="text1"/>
          <w:sz w:val="24"/>
          <w:szCs w:val="24"/>
        </w:rPr>
        <w:t>Enfeksiyonun oluşması için</w:t>
      </w:r>
      <w:r w:rsidR="004303B1">
        <w:rPr>
          <w:rFonts w:ascii="Times New Roman" w:hAnsi="Times New Roman"/>
          <w:color w:val="000000" w:themeColor="text1"/>
          <w:sz w:val="24"/>
          <w:szCs w:val="24"/>
        </w:rPr>
        <w:t xml:space="preserve"> öncelikle duyarlı bireyler tarafından sporlanmış ookistlerin alınmış olması gerekmektedir. Ookistlerin doğada sporlanması ve enfektif hale gelmesi için sıcaklık, nem ve oksijen önemli faktörlerdir </w:t>
      </w:r>
      <w:r w:rsidR="009B57EC" w:rsidRPr="00B31F7D">
        <w:rPr>
          <w:rFonts w:ascii="Times New Roman" w:hAnsi="Times New Roman"/>
          <w:color w:val="000000" w:themeColor="text1"/>
          <w:sz w:val="24"/>
          <w:szCs w:val="24"/>
        </w:rPr>
        <w:t>(Ku</w:t>
      </w:r>
      <w:r w:rsidR="00317519">
        <w:rPr>
          <w:rFonts w:ascii="Times New Roman" w:hAnsi="Times New Roman"/>
          <w:color w:val="000000" w:themeColor="text1"/>
          <w:sz w:val="24"/>
          <w:szCs w:val="24"/>
        </w:rPr>
        <w:t>siluka ve ark,</w:t>
      </w:r>
      <w:r w:rsidR="004303B1" w:rsidRPr="00B31F7D">
        <w:rPr>
          <w:rFonts w:ascii="Times New Roman" w:hAnsi="Times New Roman"/>
          <w:color w:val="000000" w:themeColor="text1"/>
          <w:sz w:val="24"/>
          <w:szCs w:val="24"/>
        </w:rPr>
        <w:t xml:space="preserve"> 1998).</w:t>
      </w:r>
      <w:r w:rsidR="004303B1">
        <w:rPr>
          <w:rFonts w:ascii="Times New Roman" w:hAnsi="Times New Roman"/>
          <w:color w:val="C0504D" w:themeColor="accent2"/>
          <w:sz w:val="24"/>
          <w:szCs w:val="24"/>
        </w:rPr>
        <w:t xml:space="preserve"> </w:t>
      </w:r>
      <w:r w:rsidR="004303B1" w:rsidRPr="003550A3">
        <w:rPr>
          <w:rFonts w:ascii="Times New Roman" w:hAnsi="Times New Roman"/>
          <w:color w:val="000000" w:themeColor="text1"/>
          <w:sz w:val="24"/>
          <w:szCs w:val="24"/>
        </w:rPr>
        <w:t>Kümes içerisinde</w:t>
      </w:r>
      <w:r w:rsidR="006B184B" w:rsidRPr="003550A3">
        <w:rPr>
          <w:rFonts w:ascii="Times New Roman" w:hAnsi="Times New Roman"/>
          <w:color w:val="000000" w:themeColor="text1"/>
          <w:sz w:val="24"/>
          <w:szCs w:val="24"/>
        </w:rPr>
        <w:t>ki</w:t>
      </w:r>
      <w:r w:rsidR="004303B1" w:rsidRPr="003550A3">
        <w:rPr>
          <w:rFonts w:ascii="Times New Roman" w:hAnsi="Times New Roman"/>
          <w:color w:val="000000" w:themeColor="text1"/>
          <w:sz w:val="24"/>
          <w:szCs w:val="24"/>
        </w:rPr>
        <w:t xml:space="preserve"> yüksek sıcaklık, aydınlatma aksaklıkları, yetersiz havalandırma yem tüketimini azaltmakta ve strese neden olmaktadır</w:t>
      </w:r>
      <w:r w:rsidR="006B184B" w:rsidRPr="003550A3">
        <w:rPr>
          <w:rFonts w:ascii="Times New Roman" w:hAnsi="Times New Roman"/>
          <w:color w:val="000000" w:themeColor="text1"/>
          <w:sz w:val="24"/>
          <w:szCs w:val="24"/>
        </w:rPr>
        <w:t>. Coccidiosis</w:t>
      </w:r>
      <w:r w:rsidR="004303B1" w:rsidRPr="003550A3">
        <w:rPr>
          <w:rFonts w:ascii="Times New Roman" w:hAnsi="Times New Roman"/>
          <w:color w:val="000000" w:themeColor="text1"/>
          <w:sz w:val="24"/>
          <w:szCs w:val="24"/>
        </w:rPr>
        <w:t xml:space="preserve"> epidem</w:t>
      </w:r>
      <w:r w:rsidR="006B184B" w:rsidRPr="003550A3">
        <w:rPr>
          <w:rFonts w:ascii="Times New Roman" w:hAnsi="Times New Roman"/>
          <w:color w:val="000000" w:themeColor="text1"/>
          <w:sz w:val="24"/>
          <w:szCs w:val="24"/>
        </w:rPr>
        <w:t>iyolojisini etkileyen bir diğer faktör</w:t>
      </w:r>
      <w:r w:rsidR="004303B1" w:rsidRPr="003550A3">
        <w:rPr>
          <w:rFonts w:ascii="Times New Roman" w:hAnsi="Times New Roman"/>
          <w:color w:val="000000" w:themeColor="text1"/>
          <w:sz w:val="24"/>
          <w:szCs w:val="24"/>
        </w:rPr>
        <w:t xml:space="preserve"> mevsim olup özellikle sonbahar ve kış mevsimlerind</w:t>
      </w:r>
      <w:r w:rsidR="003550A3" w:rsidRPr="003550A3">
        <w:rPr>
          <w:rFonts w:ascii="Times New Roman" w:hAnsi="Times New Roman"/>
          <w:color w:val="000000" w:themeColor="text1"/>
          <w:sz w:val="24"/>
          <w:szCs w:val="24"/>
        </w:rPr>
        <w:t>e ani yem değişikliği, düşü</w:t>
      </w:r>
      <w:r w:rsidR="004303B1" w:rsidRPr="003550A3">
        <w:rPr>
          <w:rFonts w:ascii="Times New Roman" w:hAnsi="Times New Roman"/>
          <w:color w:val="000000" w:themeColor="text1"/>
          <w:sz w:val="24"/>
          <w:szCs w:val="24"/>
        </w:rPr>
        <w:t>k sıcaklık, daha sıkışı</w:t>
      </w:r>
      <w:r w:rsidR="00C154AE">
        <w:rPr>
          <w:rFonts w:ascii="Times New Roman" w:hAnsi="Times New Roman"/>
          <w:color w:val="000000" w:themeColor="text1"/>
          <w:sz w:val="24"/>
          <w:szCs w:val="24"/>
        </w:rPr>
        <w:t>k ortamda bulunma gibi predispoz</w:t>
      </w:r>
      <w:r w:rsidR="004303B1" w:rsidRPr="003550A3">
        <w:rPr>
          <w:rFonts w:ascii="Times New Roman" w:hAnsi="Times New Roman"/>
          <w:color w:val="000000" w:themeColor="text1"/>
          <w:sz w:val="24"/>
          <w:szCs w:val="24"/>
        </w:rPr>
        <w:t>e faktörler hastalığın çabuk ve kolay</w:t>
      </w:r>
      <w:r w:rsidR="003550A3" w:rsidRPr="003550A3">
        <w:rPr>
          <w:rFonts w:ascii="Times New Roman" w:hAnsi="Times New Roman"/>
          <w:color w:val="000000" w:themeColor="text1"/>
          <w:sz w:val="24"/>
          <w:szCs w:val="24"/>
        </w:rPr>
        <w:t xml:space="preserve"> yayılmasına sebep olmaktadır </w:t>
      </w:r>
      <w:r w:rsidR="004303B1" w:rsidRPr="003550A3">
        <w:rPr>
          <w:rFonts w:ascii="Times New Roman" w:hAnsi="Times New Roman"/>
          <w:color w:val="000000" w:themeColor="text1"/>
          <w:sz w:val="24"/>
          <w:szCs w:val="24"/>
        </w:rPr>
        <w:t>(Karaer ve Nalbantoğlu</w:t>
      </w:r>
      <w:r w:rsidR="00317519">
        <w:rPr>
          <w:rFonts w:ascii="Times New Roman" w:hAnsi="Times New Roman"/>
          <w:color w:val="000000" w:themeColor="text1"/>
          <w:sz w:val="24"/>
          <w:szCs w:val="24"/>
        </w:rPr>
        <w:t>,</w:t>
      </w:r>
      <w:r w:rsidR="004303B1" w:rsidRPr="003550A3">
        <w:rPr>
          <w:rFonts w:ascii="Times New Roman" w:hAnsi="Times New Roman"/>
          <w:color w:val="000000" w:themeColor="text1"/>
          <w:sz w:val="24"/>
          <w:szCs w:val="24"/>
        </w:rPr>
        <w:t xml:space="preserve"> 2001). </w:t>
      </w:r>
    </w:p>
    <w:p w14:paraId="298CF67D" w14:textId="732F27F3" w:rsidR="006A2C21" w:rsidRDefault="00077464" w:rsidP="00317178">
      <w:pPr>
        <w:spacing w:after="0" w:line="360" w:lineRule="auto"/>
        <w:ind w:left="216" w:firstLine="492"/>
        <w:jc w:val="both"/>
        <w:rPr>
          <w:rFonts w:ascii="Times New Roman" w:hAnsi="Times New Roman"/>
          <w:color w:val="000000" w:themeColor="text1"/>
          <w:sz w:val="24"/>
          <w:szCs w:val="24"/>
        </w:rPr>
      </w:pPr>
      <w:r>
        <w:rPr>
          <w:rFonts w:ascii="Times New Roman" w:hAnsi="Times New Roman"/>
          <w:color w:val="000000" w:themeColor="text1"/>
          <w:sz w:val="24"/>
          <w:szCs w:val="24"/>
        </w:rPr>
        <w:lastRenderedPageBreak/>
        <w:t>Demir (1991)’in</w:t>
      </w:r>
      <w:r w:rsidR="00317178">
        <w:rPr>
          <w:rFonts w:ascii="Times New Roman" w:hAnsi="Times New Roman"/>
          <w:color w:val="000000" w:themeColor="text1"/>
          <w:sz w:val="24"/>
          <w:szCs w:val="24"/>
        </w:rPr>
        <w:t xml:space="preserve"> Bursa ilinde </w:t>
      </w:r>
      <w:r>
        <w:rPr>
          <w:rFonts w:ascii="Times New Roman" w:hAnsi="Times New Roman"/>
          <w:color w:val="000000" w:themeColor="text1"/>
          <w:sz w:val="24"/>
          <w:szCs w:val="24"/>
        </w:rPr>
        <w:t>45 kümes</w:t>
      </w:r>
      <w:r w:rsidR="00177F88">
        <w:rPr>
          <w:rFonts w:ascii="Times New Roman" w:hAnsi="Times New Roman"/>
          <w:color w:val="000000" w:themeColor="text1"/>
          <w:sz w:val="24"/>
          <w:szCs w:val="24"/>
        </w:rPr>
        <w:t>te (</w:t>
      </w:r>
      <w:r w:rsidR="00317178">
        <w:rPr>
          <w:rFonts w:ascii="Times New Roman" w:hAnsi="Times New Roman"/>
          <w:color w:val="000000" w:themeColor="text1"/>
          <w:sz w:val="24"/>
          <w:szCs w:val="24"/>
        </w:rPr>
        <w:t>139</w:t>
      </w:r>
      <w:r w:rsidR="00177F88">
        <w:rPr>
          <w:rFonts w:ascii="Times New Roman" w:hAnsi="Times New Roman"/>
          <w:color w:val="000000" w:themeColor="text1"/>
          <w:sz w:val="24"/>
          <w:szCs w:val="24"/>
        </w:rPr>
        <w:t>6 adet tavuk)</w:t>
      </w:r>
      <w:r w:rsidR="00317178">
        <w:rPr>
          <w:rFonts w:ascii="Times New Roman" w:hAnsi="Times New Roman"/>
          <w:color w:val="000000" w:themeColor="text1"/>
          <w:sz w:val="24"/>
          <w:szCs w:val="24"/>
        </w:rPr>
        <w:t xml:space="preserve"> </w:t>
      </w:r>
      <w:r w:rsidR="00177F88">
        <w:rPr>
          <w:rFonts w:ascii="Times New Roman" w:hAnsi="Times New Roman"/>
          <w:color w:val="000000" w:themeColor="text1"/>
          <w:sz w:val="24"/>
          <w:szCs w:val="24"/>
        </w:rPr>
        <w:t xml:space="preserve">yapmış olduğu çalışmada tavuklara </w:t>
      </w:r>
      <w:r w:rsidR="00317178">
        <w:rPr>
          <w:rFonts w:ascii="Times New Roman" w:hAnsi="Times New Roman"/>
          <w:color w:val="000000" w:themeColor="text1"/>
          <w:sz w:val="24"/>
          <w:szCs w:val="24"/>
        </w:rPr>
        <w:t>ait dışkı örnekleri</w:t>
      </w:r>
      <w:r>
        <w:rPr>
          <w:rFonts w:ascii="Times New Roman" w:hAnsi="Times New Roman"/>
          <w:color w:val="000000" w:themeColor="text1"/>
          <w:sz w:val="24"/>
          <w:szCs w:val="24"/>
        </w:rPr>
        <w:t xml:space="preserve"> incelen</w:t>
      </w:r>
      <w:r w:rsidR="00317178">
        <w:rPr>
          <w:rFonts w:ascii="Times New Roman" w:hAnsi="Times New Roman"/>
          <w:color w:val="000000" w:themeColor="text1"/>
          <w:sz w:val="24"/>
          <w:szCs w:val="24"/>
        </w:rPr>
        <w:t xml:space="preserve">miş olup, </w:t>
      </w:r>
      <w:r w:rsidR="00317178" w:rsidRPr="00317178">
        <w:rPr>
          <w:rFonts w:ascii="Times New Roman" w:hAnsi="Times New Roman"/>
          <w:i/>
          <w:color w:val="000000" w:themeColor="text1"/>
          <w:sz w:val="24"/>
          <w:szCs w:val="24"/>
        </w:rPr>
        <w:t>E. necatrix, E.</w:t>
      </w:r>
      <w:r w:rsidR="002E5F65">
        <w:rPr>
          <w:rFonts w:ascii="Times New Roman" w:hAnsi="Times New Roman"/>
          <w:i/>
          <w:color w:val="000000" w:themeColor="text1"/>
          <w:sz w:val="24"/>
          <w:szCs w:val="24"/>
        </w:rPr>
        <w:t xml:space="preserve">tenella, E mitis </w:t>
      </w:r>
      <w:r w:rsidR="002E5F65" w:rsidRPr="002E5F65">
        <w:rPr>
          <w:rFonts w:ascii="Times New Roman" w:hAnsi="Times New Roman"/>
          <w:color w:val="000000" w:themeColor="text1"/>
          <w:sz w:val="24"/>
          <w:szCs w:val="24"/>
        </w:rPr>
        <w:t>ve</w:t>
      </w:r>
      <w:r w:rsidR="00317178" w:rsidRPr="00317178">
        <w:rPr>
          <w:rFonts w:ascii="Times New Roman" w:hAnsi="Times New Roman"/>
          <w:i/>
          <w:color w:val="000000" w:themeColor="text1"/>
          <w:sz w:val="24"/>
          <w:szCs w:val="24"/>
        </w:rPr>
        <w:t xml:space="preserve"> E. maxima</w:t>
      </w:r>
      <w:r w:rsidR="00317178">
        <w:rPr>
          <w:rFonts w:ascii="Times New Roman" w:hAnsi="Times New Roman"/>
          <w:color w:val="000000" w:themeColor="text1"/>
          <w:sz w:val="24"/>
          <w:szCs w:val="24"/>
        </w:rPr>
        <w:t xml:space="preserve"> </w:t>
      </w:r>
      <w:r w:rsidR="002E5F65">
        <w:rPr>
          <w:rFonts w:ascii="Times New Roman" w:hAnsi="Times New Roman"/>
          <w:color w:val="000000" w:themeColor="text1"/>
          <w:sz w:val="24"/>
          <w:szCs w:val="24"/>
        </w:rPr>
        <w:t xml:space="preserve">türleri </w:t>
      </w:r>
      <w:r w:rsidR="00317178">
        <w:rPr>
          <w:rFonts w:ascii="Times New Roman" w:hAnsi="Times New Roman"/>
          <w:color w:val="000000" w:themeColor="text1"/>
          <w:sz w:val="24"/>
          <w:szCs w:val="24"/>
        </w:rPr>
        <w:t xml:space="preserve">tespit edilmiştir. Bunun yanında ülkemizde ilk kez </w:t>
      </w:r>
      <w:r w:rsidR="00317178" w:rsidRPr="00177F88">
        <w:rPr>
          <w:rFonts w:ascii="Times New Roman" w:hAnsi="Times New Roman"/>
          <w:i/>
          <w:color w:val="000000" w:themeColor="text1"/>
          <w:sz w:val="24"/>
          <w:szCs w:val="24"/>
        </w:rPr>
        <w:t>E. brunetti</w:t>
      </w:r>
      <w:r w:rsidR="00317178">
        <w:rPr>
          <w:rFonts w:ascii="Times New Roman" w:hAnsi="Times New Roman"/>
          <w:color w:val="000000" w:themeColor="text1"/>
          <w:sz w:val="24"/>
          <w:szCs w:val="24"/>
        </w:rPr>
        <w:t xml:space="preserve"> saptanmıştır.</w:t>
      </w:r>
      <w:r w:rsidR="007C015A">
        <w:rPr>
          <w:rFonts w:ascii="Times New Roman" w:hAnsi="Times New Roman"/>
          <w:color w:val="000000" w:themeColor="text1"/>
          <w:sz w:val="24"/>
          <w:szCs w:val="24"/>
        </w:rPr>
        <w:t xml:space="preserve"> Bölgedeki tavuklarda </w:t>
      </w:r>
      <w:r w:rsidR="00956AA0">
        <w:rPr>
          <w:rFonts w:ascii="Times New Roman" w:hAnsi="Times New Roman"/>
          <w:color w:val="000000" w:themeColor="text1"/>
          <w:sz w:val="24"/>
          <w:szCs w:val="24"/>
        </w:rPr>
        <w:t>Coccidiosis etkenlerinin insidensi yüksek olmakla birlikte genel olarak enfeksiyon şiddeti düşük</w:t>
      </w:r>
      <w:r w:rsidR="00AD1DF8">
        <w:rPr>
          <w:rFonts w:ascii="Times New Roman" w:hAnsi="Times New Roman"/>
          <w:color w:val="000000" w:themeColor="text1"/>
          <w:sz w:val="24"/>
          <w:szCs w:val="24"/>
        </w:rPr>
        <w:t xml:space="preserve"> olarak belirlenmiştir. Coccidial semptom</w:t>
      </w:r>
      <w:r w:rsidR="00956AA0">
        <w:rPr>
          <w:rFonts w:ascii="Times New Roman" w:hAnsi="Times New Roman"/>
          <w:color w:val="000000" w:themeColor="text1"/>
          <w:sz w:val="24"/>
          <w:szCs w:val="24"/>
        </w:rPr>
        <w:t xml:space="preserve"> gösteren hayvan sayısı</w:t>
      </w:r>
      <w:r w:rsidR="00AD1DF8">
        <w:rPr>
          <w:rFonts w:ascii="Times New Roman" w:hAnsi="Times New Roman"/>
          <w:color w:val="000000" w:themeColor="text1"/>
          <w:sz w:val="24"/>
          <w:szCs w:val="24"/>
        </w:rPr>
        <w:t>nın oldukça az olduğu</w:t>
      </w:r>
      <w:r w:rsidR="00956AA0">
        <w:rPr>
          <w:rFonts w:ascii="Times New Roman" w:hAnsi="Times New Roman"/>
          <w:color w:val="000000" w:themeColor="text1"/>
          <w:sz w:val="24"/>
          <w:szCs w:val="24"/>
        </w:rPr>
        <w:t xml:space="preserve"> rapor edilmiştir.</w:t>
      </w:r>
    </w:p>
    <w:p w14:paraId="1A80C063" w14:textId="091C42C2" w:rsidR="0068267C" w:rsidRDefault="00A444CC" w:rsidP="00C01E0E">
      <w:pPr>
        <w:spacing w:after="0" w:line="360" w:lineRule="auto"/>
        <w:ind w:left="216" w:firstLine="492"/>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Güven </w:t>
      </w:r>
      <w:r w:rsidR="00277BD5">
        <w:rPr>
          <w:rFonts w:ascii="Times New Roman" w:hAnsi="Times New Roman"/>
          <w:color w:val="000000" w:themeColor="text1"/>
          <w:sz w:val="24"/>
          <w:szCs w:val="24"/>
        </w:rPr>
        <w:t>(2010)</w:t>
      </w:r>
      <w:r w:rsidR="00B65F5C">
        <w:rPr>
          <w:rFonts w:ascii="Times New Roman" w:hAnsi="Times New Roman"/>
          <w:color w:val="000000" w:themeColor="text1"/>
          <w:sz w:val="24"/>
          <w:szCs w:val="24"/>
        </w:rPr>
        <w:t>,</w:t>
      </w:r>
      <w:r w:rsidR="00277BD5">
        <w:rPr>
          <w:rFonts w:ascii="Times New Roman" w:hAnsi="Times New Roman"/>
          <w:color w:val="000000" w:themeColor="text1"/>
          <w:sz w:val="24"/>
          <w:szCs w:val="24"/>
        </w:rPr>
        <w:t xml:space="preserve"> Türkiye’de broyler yetiştiriciliğinde coccidiosis’e sebep olan</w:t>
      </w:r>
      <w:r>
        <w:rPr>
          <w:rFonts w:ascii="Times New Roman" w:hAnsi="Times New Roman"/>
          <w:color w:val="000000" w:themeColor="text1"/>
          <w:sz w:val="24"/>
          <w:szCs w:val="24"/>
        </w:rPr>
        <w:t xml:space="preserve"> 7</w:t>
      </w:r>
      <w:r w:rsidR="00277BD5">
        <w:rPr>
          <w:rFonts w:ascii="Times New Roman" w:hAnsi="Times New Roman"/>
          <w:color w:val="000000" w:themeColor="text1"/>
          <w:sz w:val="24"/>
          <w:szCs w:val="24"/>
        </w:rPr>
        <w:t xml:space="preserve"> </w:t>
      </w:r>
      <w:r w:rsidR="00277BD5" w:rsidRPr="00277BD5">
        <w:rPr>
          <w:rFonts w:ascii="Times New Roman" w:hAnsi="Times New Roman"/>
          <w:i/>
          <w:color w:val="000000" w:themeColor="text1"/>
          <w:sz w:val="24"/>
          <w:szCs w:val="24"/>
        </w:rPr>
        <w:t>Eimeria</w:t>
      </w:r>
      <w:r w:rsidR="00277BD5">
        <w:rPr>
          <w:rFonts w:ascii="Times New Roman" w:hAnsi="Times New Roman"/>
          <w:color w:val="000000" w:themeColor="text1"/>
          <w:sz w:val="24"/>
          <w:szCs w:val="24"/>
        </w:rPr>
        <w:t xml:space="preserve"> t</w:t>
      </w:r>
      <w:r>
        <w:rPr>
          <w:rFonts w:ascii="Times New Roman" w:hAnsi="Times New Roman"/>
          <w:color w:val="000000" w:themeColor="text1"/>
          <w:sz w:val="24"/>
          <w:szCs w:val="24"/>
        </w:rPr>
        <w:t>ürünün (</w:t>
      </w:r>
      <w:r w:rsidRPr="00A444CC">
        <w:rPr>
          <w:rFonts w:ascii="Times New Roman" w:hAnsi="Times New Roman"/>
          <w:i/>
          <w:color w:val="000000" w:themeColor="text1"/>
          <w:sz w:val="24"/>
          <w:szCs w:val="24"/>
        </w:rPr>
        <w:t xml:space="preserve">E. tenella, E. maxima, </w:t>
      </w:r>
      <w:r w:rsidR="004C5FE8">
        <w:rPr>
          <w:rFonts w:ascii="Times New Roman" w:hAnsi="Times New Roman"/>
          <w:i/>
          <w:color w:val="000000" w:themeColor="text1"/>
          <w:sz w:val="24"/>
          <w:szCs w:val="24"/>
        </w:rPr>
        <w:t xml:space="preserve">E. brunetti, </w:t>
      </w:r>
      <w:r w:rsidRPr="00A444CC">
        <w:rPr>
          <w:rFonts w:ascii="Times New Roman" w:hAnsi="Times New Roman"/>
          <w:i/>
          <w:color w:val="000000" w:themeColor="text1"/>
          <w:sz w:val="24"/>
          <w:szCs w:val="24"/>
        </w:rPr>
        <w:t>E. necatrix, E. praecox, E. acervulina, E. mitis</w:t>
      </w:r>
      <w:r>
        <w:rPr>
          <w:rFonts w:ascii="Times New Roman" w:hAnsi="Times New Roman"/>
          <w:color w:val="000000" w:themeColor="text1"/>
          <w:sz w:val="24"/>
          <w:szCs w:val="24"/>
        </w:rPr>
        <w:t xml:space="preserve">) varlığını PCR tekniği kullanarak </w:t>
      </w:r>
      <w:r w:rsidR="00B65F5C">
        <w:rPr>
          <w:rFonts w:ascii="Times New Roman" w:hAnsi="Times New Roman"/>
          <w:color w:val="000000" w:themeColor="text1"/>
          <w:sz w:val="24"/>
          <w:szCs w:val="24"/>
        </w:rPr>
        <w:t>araştır</w:t>
      </w:r>
      <w:r w:rsidR="00C35BE1">
        <w:rPr>
          <w:rFonts w:ascii="Times New Roman" w:hAnsi="Times New Roman"/>
          <w:color w:val="000000" w:themeColor="text1"/>
          <w:sz w:val="24"/>
          <w:szCs w:val="24"/>
        </w:rPr>
        <w:t>dığı</w:t>
      </w:r>
      <w:r w:rsidR="00B65F5C">
        <w:rPr>
          <w:rFonts w:ascii="Times New Roman" w:hAnsi="Times New Roman"/>
          <w:color w:val="000000" w:themeColor="text1"/>
          <w:sz w:val="24"/>
          <w:szCs w:val="24"/>
        </w:rPr>
        <w:t xml:space="preserve"> çalışma sonucunda </w:t>
      </w:r>
      <w:r w:rsidR="00B65F5C" w:rsidRPr="00B65F5C">
        <w:rPr>
          <w:rFonts w:ascii="Times New Roman" w:hAnsi="Times New Roman"/>
          <w:i/>
          <w:color w:val="000000" w:themeColor="text1"/>
          <w:sz w:val="24"/>
          <w:szCs w:val="24"/>
        </w:rPr>
        <w:t xml:space="preserve">E. tenella, E. maxima, </w:t>
      </w:r>
      <w:r w:rsidR="0046645B">
        <w:rPr>
          <w:rFonts w:ascii="Times New Roman" w:hAnsi="Times New Roman"/>
          <w:i/>
          <w:color w:val="000000" w:themeColor="text1"/>
          <w:sz w:val="24"/>
          <w:szCs w:val="24"/>
        </w:rPr>
        <w:br/>
      </w:r>
      <w:r w:rsidR="00B65F5C" w:rsidRPr="00B65F5C">
        <w:rPr>
          <w:rFonts w:ascii="Times New Roman" w:hAnsi="Times New Roman"/>
          <w:i/>
          <w:color w:val="000000" w:themeColor="text1"/>
          <w:sz w:val="24"/>
          <w:szCs w:val="24"/>
        </w:rPr>
        <w:t xml:space="preserve">E. brunetti, E. praecox, E. acervulina </w:t>
      </w:r>
      <w:r w:rsidR="00B65F5C" w:rsidRPr="00B65F5C">
        <w:rPr>
          <w:rFonts w:ascii="Times New Roman" w:hAnsi="Times New Roman"/>
          <w:color w:val="000000" w:themeColor="text1"/>
          <w:sz w:val="24"/>
          <w:szCs w:val="24"/>
        </w:rPr>
        <w:t>ve</w:t>
      </w:r>
      <w:r w:rsidR="00B65F5C" w:rsidRPr="00B65F5C">
        <w:rPr>
          <w:rFonts w:ascii="Times New Roman" w:hAnsi="Times New Roman"/>
          <w:i/>
          <w:color w:val="000000" w:themeColor="text1"/>
          <w:sz w:val="24"/>
          <w:szCs w:val="24"/>
        </w:rPr>
        <w:t xml:space="preserve"> E. mitis</w:t>
      </w:r>
      <w:r w:rsidR="00B65F5C">
        <w:rPr>
          <w:rFonts w:ascii="Times New Roman" w:hAnsi="Times New Roman"/>
          <w:color w:val="000000" w:themeColor="text1"/>
          <w:sz w:val="24"/>
          <w:szCs w:val="24"/>
        </w:rPr>
        <w:t xml:space="preserve"> türlerinin Türkiye ooki</w:t>
      </w:r>
      <w:r w:rsidR="00C35BE1">
        <w:rPr>
          <w:rFonts w:ascii="Times New Roman" w:hAnsi="Times New Roman"/>
          <w:color w:val="000000" w:themeColor="text1"/>
          <w:sz w:val="24"/>
          <w:szCs w:val="24"/>
        </w:rPr>
        <w:t>st inokulumunda bulunduğunu sapta</w:t>
      </w:r>
      <w:r w:rsidR="00B65F5C">
        <w:rPr>
          <w:rFonts w:ascii="Times New Roman" w:hAnsi="Times New Roman"/>
          <w:color w:val="000000" w:themeColor="text1"/>
          <w:sz w:val="24"/>
          <w:szCs w:val="24"/>
        </w:rPr>
        <w:t>mıştır.</w:t>
      </w:r>
      <w:r w:rsidR="00B75948">
        <w:rPr>
          <w:rFonts w:ascii="Times New Roman" w:hAnsi="Times New Roman"/>
          <w:color w:val="000000" w:themeColor="text1"/>
          <w:sz w:val="24"/>
          <w:szCs w:val="24"/>
        </w:rPr>
        <w:t xml:space="preserve"> Morfolojik tanıda ise, </w:t>
      </w:r>
      <w:r w:rsidR="00B75948" w:rsidRPr="00B75948">
        <w:rPr>
          <w:rFonts w:ascii="Times New Roman" w:hAnsi="Times New Roman"/>
          <w:color w:val="000000" w:themeColor="text1"/>
          <w:sz w:val="24"/>
          <w:szCs w:val="24"/>
        </w:rPr>
        <w:t xml:space="preserve">inokulumda </w:t>
      </w:r>
      <w:r w:rsidR="00B75948" w:rsidRPr="00C01E0E">
        <w:rPr>
          <w:rFonts w:ascii="Times New Roman" w:hAnsi="Times New Roman"/>
          <w:i/>
          <w:color w:val="000000" w:themeColor="text1"/>
          <w:sz w:val="24"/>
          <w:szCs w:val="24"/>
        </w:rPr>
        <w:t xml:space="preserve">E. tenella, E. maxima, </w:t>
      </w:r>
      <w:r w:rsidR="0046645B">
        <w:rPr>
          <w:rFonts w:ascii="Times New Roman" w:hAnsi="Times New Roman"/>
          <w:i/>
          <w:color w:val="000000" w:themeColor="text1"/>
          <w:sz w:val="24"/>
          <w:szCs w:val="24"/>
        </w:rPr>
        <w:br/>
      </w:r>
      <w:r w:rsidR="00B75948" w:rsidRPr="00C01E0E">
        <w:rPr>
          <w:rFonts w:ascii="Times New Roman" w:hAnsi="Times New Roman"/>
          <w:i/>
          <w:color w:val="000000" w:themeColor="text1"/>
          <w:sz w:val="24"/>
          <w:szCs w:val="24"/>
        </w:rPr>
        <w:t>E. brunetti</w:t>
      </w:r>
      <w:r w:rsidR="00B75948">
        <w:rPr>
          <w:rFonts w:ascii="Times New Roman" w:hAnsi="Times New Roman"/>
          <w:color w:val="000000" w:themeColor="text1"/>
          <w:sz w:val="24"/>
          <w:szCs w:val="24"/>
        </w:rPr>
        <w:t xml:space="preserve">, </w:t>
      </w:r>
      <w:r w:rsidR="00B75948" w:rsidRPr="00C01E0E">
        <w:rPr>
          <w:rFonts w:ascii="Times New Roman" w:hAnsi="Times New Roman"/>
          <w:i/>
          <w:color w:val="000000" w:themeColor="text1"/>
          <w:sz w:val="24"/>
          <w:szCs w:val="24"/>
        </w:rPr>
        <w:t>E.</w:t>
      </w:r>
      <w:r w:rsidR="00B75948">
        <w:rPr>
          <w:rFonts w:ascii="Times New Roman" w:hAnsi="Times New Roman"/>
          <w:color w:val="000000" w:themeColor="text1"/>
          <w:sz w:val="24"/>
          <w:szCs w:val="24"/>
        </w:rPr>
        <w:t xml:space="preserve"> </w:t>
      </w:r>
      <w:r w:rsidR="00B75948" w:rsidRPr="00C01E0E">
        <w:rPr>
          <w:rFonts w:ascii="Times New Roman" w:hAnsi="Times New Roman"/>
          <w:i/>
          <w:color w:val="000000" w:themeColor="text1"/>
          <w:sz w:val="24"/>
          <w:szCs w:val="24"/>
        </w:rPr>
        <w:t>necatrix, E. praecox, E. acervulina</w:t>
      </w:r>
      <w:r w:rsidR="00B75948">
        <w:rPr>
          <w:rFonts w:ascii="Times New Roman" w:hAnsi="Times New Roman"/>
          <w:color w:val="000000" w:themeColor="text1"/>
          <w:sz w:val="24"/>
          <w:szCs w:val="24"/>
        </w:rPr>
        <w:t xml:space="preserve"> ve </w:t>
      </w:r>
      <w:r w:rsidR="00B75948" w:rsidRPr="00C01E0E">
        <w:rPr>
          <w:rFonts w:ascii="Times New Roman" w:hAnsi="Times New Roman"/>
          <w:i/>
          <w:color w:val="000000" w:themeColor="text1"/>
          <w:sz w:val="24"/>
          <w:szCs w:val="24"/>
        </w:rPr>
        <w:t>E. mitis</w:t>
      </w:r>
      <w:r w:rsidR="00C01E0E">
        <w:rPr>
          <w:rFonts w:ascii="Times New Roman" w:hAnsi="Times New Roman"/>
          <w:color w:val="000000" w:themeColor="text1"/>
          <w:sz w:val="24"/>
          <w:szCs w:val="24"/>
        </w:rPr>
        <w:t>’e</w:t>
      </w:r>
      <w:r w:rsidR="00B75948" w:rsidRPr="00B75948">
        <w:rPr>
          <w:rFonts w:ascii="Times New Roman" w:hAnsi="Times New Roman"/>
          <w:color w:val="000000" w:themeColor="text1"/>
          <w:sz w:val="24"/>
          <w:szCs w:val="24"/>
        </w:rPr>
        <w:t xml:space="preserve"> benzer</w:t>
      </w:r>
      <w:r w:rsidR="00C01E0E">
        <w:rPr>
          <w:rFonts w:ascii="Times New Roman" w:hAnsi="Times New Roman"/>
          <w:color w:val="000000" w:themeColor="text1"/>
          <w:sz w:val="24"/>
          <w:szCs w:val="24"/>
        </w:rPr>
        <w:t xml:space="preserve"> </w:t>
      </w:r>
      <w:r w:rsidR="00B75948" w:rsidRPr="00B75948">
        <w:rPr>
          <w:rFonts w:ascii="Times New Roman" w:hAnsi="Times New Roman"/>
          <w:color w:val="000000" w:themeColor="text1"/>
          <w:sz w:val="24"/>
          <w:szCs w:val="24"/>
        </w:rPr>
        <w:t>oo</w:t>
      </w:r>
      <w:r w:rsidR="00C01E0E">
        <w:rPr>
          <w:rFonts w:ascii="Times New Roman" w:hAnsi="Times New Roman"/>
          <w:color w:val="000000" w:themeColor="text1"/>
          <w:sz w:val="24"/>
          <w:szCs w:val="24"/>
        </w:rPr>
        <w:t xml:space="preserve">kist bulunduğu gözlemlenmesine rağmen PCR’da </w:t>
      </w:r>
      <w:r w:rsidR="00C01E0E" w:rsidRPr="004C5FE8">
        <w:rPr>
          <w:rFonts w:ascii="Times New Roman" w:hAnsi="Times New Roman"/>
          <w:i/>
          <w:color w:val="000000" w:themeColor="text1"/>
          <w:sz w:val="24"/>
          <w:szCs w:val="24"/>
        </w:rPr>
        <w:t>E. necatrix</w:t>
      </w:r>
      <w:r w:rsidR="00C01E0E">
        <w:rPr>
          <w:rFonts w:ascii="Times New Roman" w:hAnsi="Times New Roman"/>
          <w:color w:val="000000" w:themeColor="text1"/>
          <w:sz w:val="24"/>
          <w:szCs w:val="24"/>
        </w:rPr>
        <w:t xml:space="preserve"> belirlen</w:t>
      </w:r>
      <w:r w:rsidR="006901BB">
        <w:rPr>
          <w:rFonts w:ascii="Times New Roman" w:hAnsi="Times New Roman"/>
          <w:color w:val="000000" w:themeColor="text1"/>
          <w:sz w:val="24"/>
          <w:szCs w:val="24"/>
        </w:rPr>
        <w:t>e</w:t>
      </w:r>
      <w:r w:rsidR="00C01E0E">
        <w:rPr>
          <w:rFonts w:ascii="Times New Roman" w:hAnsi="Times New Roman"/>
          <w:color w:val="000000" w:themeColor="text1"/>
          <w:sz w:val="24"/>
          <w:szCs w:val="24"/>
        </w:rPr>
        <w:t>memiştir</w:t>
      </w:r>
      <w:r w:rsidR="00721450">
        <w:rPr>
          <w:rFonts w:ascii="Times New Roman" w:hAnsi="Times New Roman"/>
          <w:color w:val="000000" w:themeColor="text1"/>
          <w:sz w:val="24"/>
          <w:szCs w:val="24"/>
        </w:rPr>
        <w:t>. Tü</w:t>
      </w:r>
      <w:r w:rsidR="00B75948" w:rsidRPr="00B75948">
        <w:rPr>
          <w:rFonts w:ascii="Times New Roman" w:hAnsi="Times New Roman"/>
          <w:color w:val="000000" w:themeColor="text1"/>
          <w:sz w:val="24"/>
          <w:szCs w:val="24"/>
        </w:rPr>
        <w:t xml:space="preserve">rkiye </w:t>
      </w:r>
      <w:r w:rsidR="00B75948" w:rsidRPr="004C5FE8">
        <w:rPr>
          <w:rFonts w:ascii="Times New Roman" w:hAnsi="Times New Roman"/>
          <w:i/>
          <w:color w:val="000000" w:themeColor="text1"/>
          <w:sz w:val="24"/>
          <w:szCs w:val="24"/>
        </w:rPr>
        <w:t>Eimeria</w:t>
      </w:r>
      <w:r w:rsidR="00B75948" w:rsidRPr="00B75948">
        <w:rPr>
          <w:rFonts w:ascii="Times New Roman" w:hAnsi="Times New Roman"/>
          <w:color w:val="000000" w:themeColor="text1"/>
          <w:sz w:val="24"/>
          <w:szCs w:val="24"/>
        </w:rPr>
        <w:t xml:space="preserve"> </w:t>
      </w:r>
      <w:r w:rsidR="0046645B">
        <w:rPr>
          <w:rFonts w:ascii="Times New Roman" w:hAnsi="Times New Roman"/>
          <w:color w:val="000000" w:themeColor="text1"/>
          <w:sz w:val="24"/>
          <w:szCs w:val="24"/>
        </w:rPr>
        <w:br/>
      </w:r>
      <w:r w:rsidR="00721450">
        <w:rPr>
          <w:rFonts w:ascii="Times New Roman" w:hAnsi="Times New Roman"/>
          <w:color w:val="000000" w:themeColor="text1"/>
          <w:sz w:val="24"/>
          <w:szCs w:val="24"/>
        </w:rPr>
        <w:t>tü</w:t>
      </w:r>
      <w:r w:rsidR="004C5FE8">
        <w:rPr>
          <w:rFonts w:ascii="Times New Roman" w:hAnsi="Times New Roman"/>
          <w:color w:val="000000" w:themeColor="text1"/>
          <w:sz w:val="24"/>
          <w:szCs w:val="24"/>
        </w:rPr>
        <w:t>rlerinin referans suş</w:t>
      </w:r>
      <w:r w:rsidR="00C01E0E">
        <w:rPr>
          <w:rFonts w:ascii="Times New Roman" w:hAnsi="Times New Roman"/>
          <w:color w:val="000000" w:themeColor="text1"/>
          <w:sz w:val="24"/>
          <w:szCs w:val="24"/>
        </w:rPr>
        <w:t>larla karşılaş</w:t>
      </w:r>
      <w:r w:rsidR="00B75948" w:rsidRPr="00B75948">
        <w:rPr>
          <w:rFonts w:ascii="Times New Roman" w:hAnsi="Times New Roman"/>
          <w:color w:val="000000" w:themeColor="text1"/>
          <w:sz w:val="24"/>
          <w:szCs w:val="24"/>
        </w:rPr>
        <w:t>tırılarak</w:t>
      </w:r>
      <w:r w:rsidR="00C01E0E">
        <w:rPr>
          <w:rFonts w:ascii="Times New Roman" w:hAnsi="Times New Roman"/>
          <w:color w:val="000000" w:themeColor="text1"/>
          <w:sz w:val="24"/>
          <w:szCs w:val="24"/>
        </w:rPr>
        <w:t xml:space="preserve"> akrabalık dereceleri araştırılmıştır.</w:t>
      </w:r>
    </w:p>
    <w:p w14:paraId="75207CF2" w14:textId="6790B8EF" w:rsidR="00D53230" w:rsidRPr="00B663F5" w:rsidRDefault="00D53230" w:rsidP="00B663F5">
      <w:pPr>
        <w:spacing w:after="0" w:line="360" w:lineRule="auto"/>
        <w:jc w:val="both"/>
        <w:rPr>
          <w:rFonts w:ascii="Times New Roman" w:hAnsi="Times New Roman"/>
          <w:color w:val="000000" w:themeColor="text1"/>
          <w:sz w:val="24"/>
          <w:szCs w:val="24"/>
        </w:rPr>
      </w:pPr>
    </w:p>
    <w:p w14:paraId="31AE25CD" w14:textId="042AD001" w:rsidR="00191339" w:rsidRPr="00D72153" w:rsidRDefault="009E3AE5" w:rsidP="00191339">
      <w:pPr>
        <w:spacing w:after="0" w:line="360" w:lineRule="auto"/>
        <w:ind w:left="216"/>
        <w:jc w:val="both"/>
        <w:rPr>
          <w:rFonts w:ascii="Times New Roman" w:hAnsi="Times New Roman"/>
          <w:b/>
          <w:color w:val="000000" w:themeColor="text1"/>
          <w:sz w:val="24"/>
          <w:szCs w:val="24"/>
        </w:rPr>
      </w:pPr>
      <w:r w:rsidRPr="00D72153">
        <w:rPr>
          <w:rFonts w:ascii="Times New Roman" w:hAnsi="Times New Roman"/>
          <w:b/>
          <w:color w:val="000000" w:themeColor="text1"/>
          <w:sz w:val="24"/>
          <w:szCs w:val="24"/>
        </w:rPr>
        <w:t>2</w:t>
      </w:r>
      <w:r w:rsidR="00191339" w:rsidRPr="00D72153">
        <w:rPr>
          <w:rFonts w:ascii="Times New Roman" w:hAnsi="Times New Roman"/>
          <w:b/>
          <w:color w:val="000000" w:themeColor="text1"/>
          <w:sz w:val="24"/>
          <w:szCs w:val="24"/>
        </w:rPr>
        <w:t>.6. Coccidiosis’te Tanı</w:t>
      </w:r>
    </w:p>
    <w:p w14:paraId="591AC69A" w14:textId="77777777" w:rsidR="003D4E66" w:rsidRDefault="003D4E66" w:rsidP="0056017F">
      <w:pPr>
        <w:spacing w:after="0" w:line="360" w:lineRule="auto"/>
        <w:ind w:left="216" w:firstLine="492"/>
        <w:jc w:val="both"/>
        <w:rPr>
          <w:rFonts w:ascii="Times New Roman" w:hAnsi="Times New Roman"/>
          <w:color w:val="000000" w:themeColor="text1"/>
          <w:sz w:val="24"/>
          <w:szCs w:val="24"/>
        </w:rPr>
      </w:pPr>
    </w:p>
    <w:p w14:paraId="73A392AF" w14:textId="36AB1AA8" w:rsidR="00863D69" w:rsidRDefault="00BD1A99" w:rsidP="0007072C">
      <w:pPr>
        <w:spacing w:after="0" w:line="360" w:lineRule="auto"/>
        <w:ind w:left="216"/>
        <w:jc w:val="both"/>
        <w:rPr>
          <w:rFonts w:ascii="Times New Roman" w:hAnsi="Times New Roman"/>
          <w:color w:val="FF0000"/>
          <w:sz w:val="24"/>
          <w:szCs w:val="24"/>
        </w:rPr>
      </w:pPr>
      <w:r w:rsidRPr="00BD1A99">
        <w:rPr>
          <w:rFonts w:ascii="Times New Roman" w:hAnsi="Times New Roman"/>
          <w:color w:val="000000" w:themeColor="text1"/>
          <w:sz w:val="24"/>
          <w:szCs w:val="24"/>
        </w:rPr>
        <w:t>Coccidiosis’te</w:t>
      </w:r>
      <w:r>
        <w:rPr>
          <w:rFonts w:ascii="Times New Roman" w:hAnsi="Times New Roman"/>
          <w:color w:val="FF0000"/>
          <w:sz w:val="24"/>
          <w:szCs w:val="24"/>
        </w:rPr>
        <w:t xml:space="preserve"> </w:t>
      </w:r>
      <w:r w:rsidRPr="00BD1A99">
        <w:rPr>
          <w:rFonts w:ascii="Times New Roman" w:hAnsi="Times New Roman"/>
          <w:color w:val="000000" w:themeColor="text1"/>
          <w:sz w:val="24"/>
          <w:szCs w:val="24"/>
        </w:rPr>
        <w:t>tanı</w:t>
      </w:r>
      <w:r w:rsidR="00DE1592">
        <w:rPr>
          <w:rFonts w:ascii="Times New Roman" w:hAnsi="Times New Roman"/>
          <w:color w:val="000000" w:themeColor="text1"/>
          <w:sz w:val="24"/>
          <w:szCs w:val="24"/>
        </w:rPr>
        <w:t>,</w:t>
      </w:r>
      <w:r>
        <w:rPr>
          <w:rFonts w:ascii="Times New Roman" w:hAnsi="Times New Roman"/>
          <w:color w:val="000000" w:themeColor="text1"/>
          <w:sz w:val="24"/>
          <w:szCs w:val="24"/>
        </w:rPr>
        <w:t xml:space="preserve"> </w:t>
      </w:r>
      <w:r w:rsidR="00DE1592">
        <w:rPr>
          <w:rFonts w:ascii="Times New Roman" w:hAnsi="Times New Roman"/>
          <w:color w:val="000000" w:themeColor="text1"/>
          <w:sz w:val="24"/>
          <w:szCs w:val="24"/>
        </w:rPr>
        <w:t xml:space="preserve">klinik ve histopatolojik bulgular ile </w:t>
      </w:r>
      <w:r w:rsidR="00A76620">
        <w:rPr>
          <w:rFonts w:ascii="Times New Roman" w:hAnsi="Times New Roman"/>
          <w:color w:val="000000" w:themeColor="text1"/>
          <w:sz w:val="24"/>
          <w:szCs w:val="24"/>
        </w:rPr>
        <w:t xml:space="preserve">dışkı muayenesine dayanmaktadır. </w:t>
      </w:r>
      <w:r w:rsidR="00A36885">
        <w:rPr>
          <w:rFonts w:ascii="Times New Roman" w:hAnsi="Times New Roman"/>
          <w:color w:val="000000" w:themeColor="text1"/>
          <w:sz w:val="24"/>
          <w:szCs w:val="24"/>
        </w:rPr>
        <w:t>Coccidiosis salgınlarında</w:t>
      </w:r>
      <w:r w:rsidR="00A36885" w:rsidRPr="00A36885">
        <w:rPr>
          <w:rFonts w:ascii="Times New Roman" w:hAnsi="Times New Roman"/>
          <w:color w:val="000000" w:themeColor="text1"/>
          <w:sz w:val="24"/>
          <w:szCs w:val="24"/>
        </w:rPr>
        <w:t xml:space="preserve">, </w:t>
      </w:r>
      <w:r w:rsidR="00A76620">
        <w:rPr>
          <w:rFonts w:ascii="Times New Roman" w:hAnsi="Times New Roman"/>
          <w:color w:val="000000" w:themeColor="text1"/>
          <w:sz w:val="24"/>
          <w:szCs w:val="24"/>
        </w:rPr>
        <w:t xml:space="preserve">sürüde </w:t>
      </w:r>
      <w:r w:rsidR="00A36885" w:rsidRPr="00A36885">
        <w:rPr>
          <w:rFonts w:ascii="Times New Roman" w:hAnsi="Times New Roman"/>
          <w:color w:val="000000" w:themeColor="text1"/>
          <w:sz w:val="24"/>
          <w:szCs w:val="24"/>
        </w:rPr>
        <w:t>normal formda olmayan dışkı, bitkin veya ölmek üzere olan</w:t>
      </w:r>
      <w:r w:rsidR="00FD5D3D">
        <w:rPr>
          <w:rFonts w:ascii="Times New Roman" w:hAnsi="Times New Roman"/>
          <w:color w:val="000000" w:themeColor="text1"/>
          <w:sz w:val="24"/>
          <w:szCs w:val="24"/>
        </w:rPr>
        <w:t xml:space="preserve"> hayvanlar</w:t>
      </w:r>
      <w:r w:rsidR="00A36885" w:rsidRPr="00A76620">
        <w:rPr>
          <w:rFonts w:ascii="Times New Roman" w:hAnsi="Times New Roman"/>
          <w:color w:val="000000" w:themeColor="text1"/>
          <w:sz w:val="24"/>
          <w:szCs w:val="24"/>
        </w:rPr>
        <w:t>,</w:t>
      </w:r>
      <w:r w:rsidR="00FD5D3D">
        <w:rPr>
          <w:rFonts w:ascii="Times New Roman" w:hAnsi="Times New Roman"/>
          <w:color w:val="000000" w:themeColor="text1"/>
          <w:sz w:val="24"/>
          <w:szCs w:val="24"/>
        </w:rPr>
        <w:t xml:space="preserve"> tüylerde</w:t>
      </w:r>
      <w:r w:rsidR="00A36885" w:rsidRPr="00A76620">
        <w:rPr>
          <w:rFonts w:ascii="Times New Roman" w:hAnsi="Times New Roman"/>
          <w:color w:val="000000" w:themeColor="text1"/>
          <w:sz w:val="24"/>
          <w:szCs w:val="24"/>
        </w:rPr>
        <w:t xml:space="preserve"> karışık</w:t>
      </w:r>
      <w:r w:rsidR="00FD5D3D">
        <w:rPr>
          <w:rFonts w:ascii="Times New Roman" w:hAnsi="Times New Roman"/>
          <w:color w:val="000000" w:themeColor="text1"/>
          <w:sz w:val="24"/>
          <w:szCs w:val="24"/>
        </w:rPr>
        <w:t>lık</w:t>
      </w:r>
      <w:r w:rsidR="00A36885" w:rsidRPr="00A76620">
        <w:rPr>
          <w:rFonts w:ascii="Times New Roman" w:hAnsi="Times New Roman"/>
          <w:color w:val="000000" w:themeColor="text1"/>
          <w:sz w:val="24"/>
          <w:szCs w:val="24"/>
        </w:rPr>
        <w:t xml:space="preserve"> ve deride pigmentasyon kaybı </w:t>
      </w:r>
      <w:r w:rsidR="00A76620" w:rsidRPr="00A76620">
        <w:rPr>
          <w:rFonts w:ascii="Times New Roman" w:hAnsi="Times New Roman"/>
          <w:color w:val="000000" w:themeColor="text1"/>
          <w:sz w:val="24"/>
          <w:szCs w:val="24"/>
        </w:rPr>
        <w:t>gibi klinik bulgular</w:t>
      </w:r>
      <w:r w:rsidR="00A36885" w:rsidRPr="00A76620">
        <w:rPr>
          <w:rFonts w:ascii="Times New Roman" w:hAnsi="Times New Roman"/>
          <w:color w:val="000000" w:themeColor="text1"/>
          <w:sz w:val="24"/>
          <w:szCs w:val="24"/>
        </w:rPr>
        <w:t xml:space="preserve"> gözlenmektedir.</w:t>
      </w:r>
      <w:r w:rsidR="00A76620">
        <w:rPr>
          <w:rFonts w:ascii="Times New Roman" w:hAnsi="Times New Roman"/>
          <w:color w:val="000000" w:themeColor="text1"/>
          <w:sz w:val="24"/>
          <w:szCs w:val="24"/>
        </w:rPr>
        <w:t xml:space="preserve"> </w:t>
      </w:r>
      <w:r w:rsidR="00A36885" w:rsidRPr="00A76620">
        <w:rPr>
          <w:rFonts w:ascii="Times New Roman" w:hAnsi="Times New Roman"/>
          <w:i/>
          <w:color w:val="000000" w:themeColor="text1"/>
          <w:sz w:val="24"/>
          <w:szCs w:val="24"/>
        </w:rPr>
        <w:t>E. tenella</w:t>
      </w:r>
      <w:r w:rsidR="00A36885" w:rsidRPr="00A76620">
        <w:rPr>
          <w:rFonts w:ascii="Times New Roman" w:hAnsi="Times New Roman"/>
          <w:color w:val="000000" w:themeColor="text1"/>
          <w:sz w:val="24"/>
          <w:szCs w:val="24"/>
        </w:rPr>
        <w:t xml:space="preserve"> ve </w:t>
      </w:r>
      <w:r w:rsidR="00A36885" w:rsidRPr="00A76620">
        <w:rPr>
          <w:rFonts w:ascii="Times New Roman" w:hAnsi="Times New Roman"/>
          <w:i/>
          <w:color w:val="000000" w:themeColor="text1"/>
          <w:sz w:val="24"/>
          <w:szCs w:val="24"/>
        </w:rPr>
        <w:t>E. necatrix</w:t>
      </w:r>
      <w:r w:rsidR="00A36885" w:rsidRPr="00A76620">
        <w:rPr>
          <w:rFonts w:ascii="Times New Roman" w:hAnsi="Times New Roman"/>
          <w:color w:val="000000" w:themeColor="text1"/>
          <w:sz w:val="24"/>
          <w:szCs w:val="24"/>
        </w:rPr>
        <w:t xml:space="preserve"> vakalarında</w:t>
      </w:r>
      <w:r w:rsidR="00A76620">
        <w:rPr>
          <w:rFonts w:ascii="Times New Roman" w:hAnsi="Times New Roman"/>
          <w:color w:val="000000" w:themeColor="text1"/>
          <w:sz w:val="24"/>
          <w:szCs w:val="24"/>
        </w:rPr>
        <w:t xml:space="preserve"> dışkı kanlı</w:t>
      </w:r>
      <w:r w:rsidR="00A36885" w:rsidRPr="00A76620">
        <w:rPr>
          <w:rFonts w:ascii="Times New Roman" w:hAnsi="Times New Roman"/>
          <w:color w:val="000000" w:themeColor="text1"/>
          <w:sz w:val="24"/>
          <w:szCs w:val="24"/>
        </w:rPr>
        <w:t xml:space="preserve">, </w:t>
      </w:r>
      <w:r w:rsidR="00A36885" w:rsidRPr="00A76620">
        <w:rPr>
          <w:rFonts w:ascii="Times New Roman" w:hAnsi="Times New Roman"/>
          <w:i/>
          <w:color w:val="000000" w:themeColor="text1"/>
          <w:sz w:val="24"/>
          <w:szCs w:val="24"/>
        </w:rPr>
        <w:t>E. acervulina</w:t>
      </w:r>
      <w:r w:rsidR="00A36885" w:rsidRPr="00A76620">
        <w:rPr>
          <w:rFonts w:ascii="Times New Roman" w:hAnsi="Times New Roman"/>
          <w:color w:val="000000" w:themeColor="text1"/>
          <w:sz w:val="24"/>
          <w:szCs w:val="24"/>
        </w:rPr>
        <w:t xml:space="preserve"> ve </w:t>
      </w:r>
      <w:r w:rsidR="005C25AF">
        <w:rPr>
          <w:rFonts w:ascii="Times New Roman" w:hAnsi="Times New Roman"/>
          <w:color w:val="000000" w:themeColor="text1"/>
          <w:sz w:val="24"/>
          <w:szCs w:val="24"/>
        </w:rPr>
        <w:br/>
      </w:r>
      <w:r w:rsidR="00A36885" w:rsidRPr="00A76620">
        <w:rPr>
          <w:rFonts w:ascii="Times New Roman" w:hAnsi="Times New Roman"/>
          <w:i/>
          <w:color w:val="000000" w:themeColor="text1"/>
          <w:sz w:val="24"/>
          <w:szCs w:val="24"/>
        </w:rPr>
        <w:t>E. maxima</w:t>
      </w:r>
      <w:r w:rsidR="00A36885" w:rsidRPr="00A76620">
        <w:rPr>
          <w:rFonts w:ascii="Times New Roman" w:hAnsi="Times New Roman"/>
          <w:color w:val="000000" w:themeColor="text1"/>
          <w:sz w:val="24"/>
          <w:szCs w:val="24"/>
        </w:rPr>
        <w:t xml:space="preserve"> vakalarında </w:t>
      </w:r>
      <w:r w:rsidR="00B56E36">
        <w:rPr>
          <w:rFonts w:ascii="Times New Roman" w:hAnsi="Times New Roman"/>
          <w:color w:val="000000" w:themeColor="text1"/>
          <w:sz w:val="24"/>
          <w:szCs w:val="24"/>
        </w:rPr>
        <w:t>ise mukuslu</w:t>
      </w:r>
      <w:r w:rsidR="00A36885" w:rsidRPr="00A76620">
        <w:rPr>
          <w:rFonts w:ascii="Times New Roman" w:hAnsi="Times New Roman"/>
          <w:color w:val="000000" w:themeColor="text1"/>
          <w:sz w:val="24"/>
          <w:szCs w:val="24"/>
        </w:rPr>
        <w:t xml:space="preserve"> ishalle karaterizedir (Kaufmann</w:t>
      </w:r>
      <w:r w:rsidR="00317519">
        <w:rPr>
          <w:rFonts w:ascii="Times New Roman" w:hAnsi="Times New Roman"/>
          <w:color w:val="000000" w:themeColor="text1"/>
          <w:sz w:val="24"/>
          <w:szCs w:val="24"/>
        </w:rPr>
        <w:t>,</w:t>
      </w:r>
      <w:r w:rsidR="00A36885" w:rsidRPr="00A76620">
        <w:rPr>
          <w:rFonts w:ascii="Times New Roman" w:hAnsi="Times New Roman"/>
          <w:color w:val="000000" w:themeColor="text1"/>
          <w:sz w:val="24"/>
          <w:szCs w:val="24"/>
        </w:rPr>
        <w:t xml:space="preserve"> 1996).</w:t>
      </w:r>
      <w:r w:rsidR="00A36885">
        <w:rPr>
          <w:rFonts w:ascii="Times New Roman" w:hAnsi="Times New Roman"/>
          <w:color w:val="FF0000"/>
          <w:sz w:val="24"/>
          <w:szCs w:val="24"/>
        </w:rPr>
        <w:t xml:space="preserve"> </w:t>
      </w:r>
    </w:p>
    <w:p w14:paraId="15BB8D23" w14:textId="610773AE" w:rsidR="003B04F3" w:rsidRDefault="00C4114B" w:rsidP="00AB3D80">
      <w:pPr>
        <w:spacing w:after="0" w:line="360" w:lineRule="auto"/>
        <w:ind w:left="216" w:firstLine="492"/>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Bir çok </w:t>
      </w:r>
      <w:r w:rsidRPr="00C4114B">
        <w:rPr>
          <w:rFonts w:ascii="Times New Roman" w:hAnsi="Times New Roman"/>
          <w:i/>
          <w:color w:val="000000" w:themeColor="text1"/>
          <w:sz w:val="24"/>
          <w:szCs w:val="24"/>
        </w:rPr>
        <w:t>Eimeria</w:t>
      </w:r>
      <w:r>
        <w:rPr>
          <w:rFonts w:ascii="Times New Roman" w:hAnsi="Times New Roman"/>
          <w:color w:val="000000" w:themeColor="text1"/>
          <w:sz w:val="24"/>
          <w:szCs w:val="24"/>
        </w:rPr>
        <w:t xml:space="preserve"> türünün PCR gibi yöntemlerle teşhisi mümkün olsa da klasik yöntemlerin hala çok ucuz ve pratik olması nedeniyle </w:t>
      </w:r>
      <w:r w:rsidR="00BD286B">
        <w:rPr>
          <w:rFonts w:ascii="Times New Roman" w:hAnsi="Times New Roman"/>
          <w:color w:val="000000" w:themeColor="text1"/>
          <w:sz w:val="24"/>
          <w:szCs w:val="24"/>
        </w:rPr>
        <w:t xml:space="preserve">bu yöntem </w:t>
      </w:r>
      <w:r>
        <w:rPr>
          <w:rFonts w:ascii="Times New Roman" w:hAnsi="Times New Roman"/>
          <w:color w:val="000000" w:themeColor="text1"/>
          <w:sz w:val="24"/>
          <w:szCs w:val="24"/>
        </w:rPr>
        <w:t>rutinde kullanılmamaktadır. Moleküler yöntemler taksonomik ve epidemiyolojik çalışmalar dışında tanıya yönelik olarak tercih edilmemektedir (Schnltzler</w:t>
      </w:r>
      <w:r w:rsidR="00057C21">
        <w:rPr>
          <w:rFonts w:ascii="Times New Roman" w:hAnsi="Times New Roman"/>
          <w:color w:val="000000" w:themeColor="text1"/>
          <w:sz w:val="24"/>
          <w:szCs w:val="24"/>
        </w:rPr>
        <w:t xml:space="preserve"> ve ark</w:t>
      </w:r>
      <w:r w:rsidR="00317519">
        <w:rPr>
          <w:rFonts w:ascii="Times New Roman" w:hAnsi="Times New Roman"/>
          <w:color w:val="000000" w:themeColor="text1"/>
          <w:sz w:val="24"/>
          <w:szCs w:val="24"/>
        </w:rPr>
        <w:t>,</w:t>
      </w:r>
      <w:r>
        <w:rPr>
          <w:rFonts w:ascii="Times New Roman" w:hAnsi="Times New Roman"/>
          <w:color w:val="000000" w:themeColor="text1"/>
          <w:sz w:val="24"/>
          <w:szCs w:val="24"/>
        </w:rPr>
        <w:t xml:space="preserve"> 1999).</w:t>
      </w:r>
    </w:p>
    <w:p w14:paraId="2368627B" w14:textId="3ACD31E7" w:rsidR="00BF3F84" w:rsidRPr="00AB3D80" w:rsidRDefault="00BF3F84" w:rsidP="00BF3F84">
      <w:pPr>
        <w:spacing w:after="0" w:line="360" w:lineRule="auto"/>
        <w:ind w:left="216" w:firstLine="492"/>
        <w:jc w:val="both"/>
        <w:rPr>
          <w:rFonts w:ascii="Times New Roman" w:hAnsi="Times New Roman"/>
          <w:color w:val="000000" w:themeColor="text1"/>
          <w:sz w:val="24"/>
          <w:szCs w:val="24"/>
        </w:rPr>
      </w:pPr>
      <w:r w:rsidRPr="00AB3D80">
        <w:rPr>
          <w:rFonts w:ascii="Times New Roman" w:hAnsi="Times New Roman"/>
          <w:color w:val="000000" w:themeColor="text1"/>
          <w:sz w:val="24"/>
          <w:szCs w:val="24"/>
        </w:rPr>
        <w:t>Rutin tanı dışkı örneklerinin ışık mikroskobu altında incelenmesi ile ookist varlığının belirlenmesine dayanmaktadır.</w:t>
      </w:r>
      <w:r>
        <w:rPr>
          <w:rFonts w:ascii="Times New Roman" w:hAnsi="Times New Roman"/>
          <w:color w:val="FF0000"/>
          <w:sz w:val="24"/>
          <w:szCs w:val="24"/>
        </w:rPr>
        <w:t xml:space="preserve"> </w:t>
      </w:r>
      <w:r>
        <w:rPr>
          <w:rFonts w:ascii="Times New Roman" w:hAnsi="Times New Roman"/>
          <w:color w:val="000000" w:themeColor="text1"/>
          <w:sz w:val="24"/>
          <w:szCs w:val="24"/>
        </w:rPr>
        <w:t>Dışkıda bulunan ookist sayısını hesaplamak için m</w:t>
      </w:r>
      <w:r w:rsidR="00BD286B">
        <w:rPr>
          <w:rFonts w:ascii="Times New Roman" w:hAnsi="Times New Roman"/>
          <w:color w:val="000000" w:themeColor="text1"/>
          <w:sz w:val="24"/>
          <w:szCs w:val="24"/>
        </w:rPr>
        <w:t>odifiye McM</w:t>
      </w:r>
      <w:r>
        <w:rPr>
          <w:rFonts w:ascii="Times New Roman" w:hAnsi="Times New Roman"/>
          <w:color w:val="000000" w:themeColor="text1"/>
          <w:sz w:val="24"/>
          <w:szCs w:val="24"/>
        </w:rPr>
        <w:t xml:space="preserve">aster yöntemi kullanılmaktadır. Bu yöntem enfeksiyonun şiddeti hakkında bilgi verse de klinik enfeksiyonların </w:t>
      </w:r>
      <w:r w:rsidRPr="001A5636">
        <w:rPr>
          <w:rFonts w:ascii="Times New Roman" w:hAnsi="Times New Roman"/>
          <w:color w:val="000000" w:themeColor="text1"/>
          <w:sz w:val="24"/>
          <w:szCs w:val="24"/>
        </w:rPr>
        <w:t>teşhisinde tek başına yeterli olmamaktadır. En doğru teşhis ölen hayvanların patolojik bulguları ile yapılabilme</w:t>
      </w:r>
      <w:r w:rsidRPr="00863D69">
        <w:rPr>
          <w:rFonts w:ascii="Times New Roman" w:hAnsi="Times New Roman"/>
          <w:color w:val="000000" w:themeColor="text1"/>
          <w:sz w:val="24"/>
          <w:szCs w:val="24"/>
        </w:rPr>
        <w:t xml:space="preserve">ktedir. Şüpheli bağırsak mukozasından alınan kazıntılardan coccidia </w:t>
      </w:r>
      <w:r>
        <w:rPr>
          <w:rFonts w:ascii="Times New Roman" w:hAnsi="Times New Roman"/>
          <w:color w:val="000000" w:themeColor="text1"/>
          <w:sz w:val="24"/>
          <w:szCs w:val="24"/>
        </w:rPr>
        <w:t xml:space="preserve">etkenleri </w:t>
      </w:r>
      <w:r w:rsidRPr="00863D69">
        <w:rPr>
          <w:rFonts w:ascii="Times New Roman" w:hAnsi="Times New Roman"/>
          <w:color w:val="000000" w:themeColor="text1"/>
          <w:sz w:val="24"/>
          <w:szCs w:val="24"/>
        </w:rPr>
        <w:t>görülebilmektedir. Mukozal kazıntı lam üzerinde FTS (fizyolojik tuzlu su) ile muamele edilip lamel kullanılarak mikroskop altında incelenebilmektedir (Levine</w:t>
      </w:r>
      <w:r w:rsidR="00317519">
        <w:rPr>
          <w:rFonts w:ascii="Times New Roman" w:hAnsi="Times New Roman"/>
          <w:color w:val="000000" w:themeColor="text1"/>
          <w:sz w:val="24"/>
          <w:szCs w:val="24"/>
        </w:rPr>
        <w:t>, 1985;</w:t>
      </w:r>
      <w:r w:rsidRPr="00863D69">
        <w:rPr>
          <w:rFonts w:ascii="Times New Roman" w:hAnsi="Times New Roman"/>
          <w:color w:val="000000" w:themeColor="text1"/>
          <w:sz w:val="24"/>
          <w:szCs w:val="24"/>
        </w:rPr>
        <w:t xml:space="preserve"> Kaufmann</w:t>
      </w:r>
      <w:r w:rsidR="00317519">
        <w:rPr>
          <w:rFonts w:ascii="Times New Roman" w:hAnsi="Times New Roman"/>
          <w:color w:val="000000" w:themeColor="text1"/>
          <w:sz w:val="24"/>
          <w:szCs w:val="24"/>
        </w:rPr>
        <w:t>,</w:t>
      </w:r>
      <w:r w:rsidRPr="00863D69">
        <w:rPr>
          <w:rFonts w:ascii="Times New Roman" w:hAnsi="Times New Roman"/>
          <w:color w:val="000000" w:themeColor="text1"/>
          <w:sz w:val="24"/>
          <w:szCs w:val="24"/>
        </w:rPr>
        <w:t xml:space="preserve"> 1996</w:t>
      </w:r>
      <w:r w:rsidRPr="00AB3D80">
        <w:rPr>
          <w:rFonts w:ascii="Times New Roman" w:hAnsi="Times New Roman"/>
          <w:color w:val="000000" w:themeColor="text1"/>
          <w:sz w:val="24"/>
          <w:szCs w:val="24"/>
        </w:rPr>
        <w:t>).</w:t>
      </w:r>
      <w:r>
        <w:rPr>
          <w:rFonts w:ascii="Times New Roman" w:hAnsi="Times New Roman"/>
          <w:color w:val="000000" w:themeColor="text1"/>
          <w:sz w:val="24"/>
          <w:szCs w:val="24"/>
        </w:rPr>
        <w:t xml:space="preserve"> </w:t>
      </w:r>
      <w:r w:rsidRPr="00AB3D80">
        <w:rPr>
          <w:rFonts w:ascii="Times New Roman" w:hAnsi="Times New Roman"/>
          <w:color w:val="000000" w:themeColor="text1"/>
          <w:sz w:val="24"/>
          <w:szCs w:val="24"/>
        </w:rPr>
        <w:t>Hazırlanan preparatların</w:t>
      </w:r>
      <w:r w:rsidR="00721772">
        <w:rPr>
          <w:rFonts w:ascii="Times New Roman" w:hAnsi="Times New Roman"/>
          <w:color w:val="000000" w:themeColor="text1"/>
          <w:sz w:val="24"/>
          <w:szCs w:val="24"/>
        </w:rPr>
        <w:t xml:space="preserve"> </w:t>
      </w:r>
      <w:r w:rsidRPr="00AB3D80">
        <w:rPr>
          <w:rFonts w:ascii="Times New Roman" w:hAnsi="Times New Roman"/>
          <w:color w:val="000000" w:themeColor="text1"/>
          <w:sz w:val="24"/>
          <w:szCs w:val="24"/>
        </w:rPr>
        <w:lastRenderedPageBreak/>
        <w:t>incelenmesinde bol miktarda meront ve gamont görülmesi hastalığın kesin teşhisini sağlamaktadır (Pellerdy</w:t>
      </w:r>
      <w:r w:rsidR="00317519">
        <w:rPr>
          <w:rFonts w:ascii="Times New Roman" w:hAnsi="Times New Roman"/>
          <w:color w:val="000000" w:themeColor="text1"/>
          <w:sz w:val="24"/>
          <w:szCs w:val="24"/>
        </w:rPr>
        <w:t>,</w:t>
      </w:r>
      <w:r w:rsidRPr="00AB3D80">
        <w:rPr>
          <w:rFonts w:ascii="Times New Roman" w:hAnsi="Times New Roman"/>
          <w:color w:val="000000" w:themeColor="text1"/>
          <w:sz w:val="24"/>
          <w:szCs w:val="24"/>
        </w:rPr>
        <w:t xml:space="preserve"> 1974).</w:t>
      </w:r>
    </w:p>
    <w:p w14:paraId="0EA19068" w14:textId="5F012D7B" w:rsidR="00DE1592" w:rsidRDefault="00CB07E0" w:rsidP="009A22B0">
      <w:pPr>
        <w:spacing w:after="0" w:line="360" w:lineRule="auto"/>
        <w:ind w:left="216" w:firstLine="492"/>
        <w:jc w:val="both"/>
        <w:rPr>
          <w:rFonts w:ascii="Times New Roman" w:hAnsi="Times New Roman"/>
          <w:color w:val="FF0000"/>
          <w:sz w:val="24"/>
          <w:szCs w:val="24"/>
        </w:rPr>
      </w:pPr>
      <w:r w:rsidRPr="00BF3F84">
        <w:rPr>
          <w:rFonts w:ascii="Times New Roman" w:hAnsi="Times New Roman"/>
          <w:color w:val="000000" w:themeColor="text1"/>
          <w:sz w:val="24"/>
          <w:szCs w:val="24"/>
        </w:rPr>
        <w:t xml:space="preserve">Bazı </w:t>
      </w:r>
      <w:r w:rsidR="00191339" w:rsidRPr="00BF3F84">
        <w:rPr>
          <w:rFonts w:ascii="Times New Roman" w:hAnsi="Times New Roman"/>
          <w:i/>
          <w:color w:val="000000" w:themeColor="text1"/>
          <w:sz w:val="24"/>
          <w:szCs w:val="24"/>
        </w:rPr>
        <w:t>Eimeria</w:t>
      </w:r>
      <w:r w:rsidRPr="00BF3F84">
        <w:rPr>
          <w:rFonts w:ascii="Times New Roman" w:hAnsi="Times New Roman"/>
          <w:color w:val="000000" w:themeColor="text1"/>
          <w:sz w:val="24"/>
          <w:szCs w:val="24"/>
        </w:rPr>
        <w:t xml:space="preserve"> türlerinin patojen bazılarının</w:t>
      </w:r>
      <w:r w:rsidR="001555C7">
        <w:rPr>
          <w:rFonts w:ascii="Times New Roman" w:hAnsi="Times New Roman"/>
          <w:color w:val="000000" w:themeColor="text1"/>
          <w:sz w:val="24"/>
          <w:szCs w:val="24"/>
        </w:rPr>
        <w:t xml:space="preserve"> da</w:t>
      </w:r>
      <w:r w:rsidRPr="00BF3F84">
        <w:rPr>
          <w:rFonts w:ascii="Times New Roman" w:hAnsi="Times New Roman"/>
          <w:color w:val="000000" w:themeColor="text1"/>
          <w:sz w:val="24"/>
          <w:szCs w:val="24"/>
        </w:rPr>
        <w:t xml:space="preserve"> </w:t>
      </w:r>
      <w:r w:rsidR="00191339" w:rsidRPr="00BF3F84">
        <w:rPr>
          <w:rFonts w:ascii="Times New Roman" w:hAnsi="Times New Roman"/>
          <w:color w:val="000000" w:themeColor="text1"/>
          <w:sz w:val="24"/>
          <w:szCs w:val="24"/>
        </w:rPr>
        <w:t>apatojen o</w:t>
      </w:r>
      <w:r w:rsidR="001555C7">
        <w:rPr>
          <w:rFonts w:ascii="Times New Roman" w:hAnsi="Times New Roman"/>
          <w:color w:val="000000" w:themeColor="text1"/>
          <w:sz w:val="24"/>
          <w:szCs w:val="24"/>
        </w:rPr>
        <w:t>lmasında dolayı</w:t>
      </w:r>
      <w:r w:rsidR="00BF3F84" w:rsidRPr="00BF3F84">
        <w:rPr>
          <w:rFonts w:ascii="Times New Roman" w:hAnsi="Times New Roman"/>
          <w:color w:val="000000" w:themeColor="text1"/>
          <w:sz w:val="24"/>
          <w:szCs w:val="24"/>
        </w:rPr>
        <w:t xml:space="preserve"> </w:t>
      </w:r>
      <w:r w:rsidR="00191339" w:rsidRPr="00BF3F84">
        <w:rPr>
          <w:rFonts w:ascii="Times New Roman" w:hAnsi="Times New Roman"/>
          <w:color w:val="000000" w:themeColor="text1"/>
          <w:sz w:val="24"/>
          <w:szCs w:val="24"/>
        </w:rPr>
        <w:t>tür ayrımının yapılması gerek</w:t>
      </w:r>
      <w:r w:rsidR="00BF3F84" w:rsidRPr="00BF3F84">
        <w:rPr>
          <w:rFonts w:ascii="Times New Roman" w:hAnsi="Times New Roman"/>
          <w:color w:val="000000" w:themeColor="text1"/>
          <w:sz w:val="24"/>
          <w:szCs w:val="24"/>
        </w:rPr>
        <w:t>mekte</w:t>
      </w:r>
      <w:r w:rsidR="00191339" w:rsidRPr="00BF3F84">
        <w:rPr>
          <w:rFonts w:ascii="Times New Roman" w:hAnsi="Times New Roman"/>
          <w:color w:val="000000" w:themeColor="text1"/>
          <w:sz w:val="24"/>
          <w:szCs w:val="24"/>
        </w:rPr>
        <w:t>dir.</w:t>
      </w:r>
      <w:r w:rsidR="00191339" w:rsidRPr="00E325A9">
        <w:rPr>
          <w:rFonts w:ascii="Times New Roman" w:hAnsi="Times New Roman"/>
          <w:color w:val="FF0000"/>
          <w:sz w:val="24"/>
          <w:szCs w:val="24"/>
        </w:rPr>
        <w:t xml:space="preserve"> </w:t>
      </w:r>
      <w:r w:rsidR="00191339" w:rsidRPr="00BF3F84">
        <w:rPr>
          <w:rFonts w:ascii="Times New Roman" w:hAnsi="Times New Roman"/>
          <w:color w:val="000000" w:themeColor="text1"/>
          <w:sz w:val="24"/>
          <w:szCs w:val="24"/>
        </w:rPr>
        <w:t>Bazı türler sporlanmamış ookistlerin morfolojik özelliklerine bakılarak teşhis edilebilmelerine karşın</w:t>
      </w:r>
      <w:r w:rsidR="00BF3F84">
        <w:rPr>
          <w:rFonts w:ascii="Times New Roman" w:hAnsi="Times New Roman"/>
          <w:color w:val="000000" w:themeColor="text1"/>
          <w:sz w:val="24"/>
          <w:szCs w:val="24"/>
        </w:rPr>
        <w:t>,</w:t>
      </w:r>
      <w:r w:rsidR="00191339" w:rsidRPr="00BF3F84">
        <w:rPr>
          <w:rFonts w:ascii="Times New Roman" w:hAnsi="Times New Roman"/>
          <w:color w:val="000000" w:themeColor="text1"/>
          <w:sz w:val="24"/>
          <w:szCs w:val="24"/>
        </w:rPr>
        <w:t xml:space="preserve"> ookistlerin sporlandırılmasından sonra morfolojik özellikleri dikkate alınarak teşhis yapılması daha doğrudur. Klinik bulgularla birlikte ookist</w:t>
      </w:r>
      <w:r w:rsidR="00BF3F84" w:rsidRPr="00BF3F84">
        <w:rPr>
          <w:rFonts w:ascii="Times New Roman" w:hAnsi="Times New Roman"/>
          <w:color w:val="000000" w:themeColor="text1"/>
          <w:sz w:val="24"/>
          <w:szCs w:val="24"/>
        </w:rPr>
        <w:t xml:space="preserve"> varlığının tespiti </w:t>
      </w:r>
      <w:r w:rsidR="00191339" w:rsidRPr="00BF3F84">
        <w:rPr>
          <w:rFonts w:ascii="Times New Roman" w:hAnsi="Times New Roman"/>
          <w:color w:val="000000" w:themeColor="text1"/>
          <w:sz w:val="24"/>
          <w:szCs w:val="24"/>
        </w:rPr>
        <w:t xml:space="preserve">hastalık tanısı için yeterli </w:t>
      </w:r>
      <w:r w:rsidR="00BF3F84" w:rsidRPr="00BF3F84">
        <w:rPr>
          <w:rFonts w:ascii="Times New Roman" w:hAnsi="Times New Roman"/>
          <w:color w:val="000000" w:themeColor="text1"/>
          <w:sz w:val="24"/>
          <w:szCs w:val="24"/>
        </w:rPr>
        <w:t>olmayabilmektedir. Ö</w:t>
      </w:r>
      <w:r w:rsidR="00191339" w:rsidRPr="00BF3F84">
        <w:rPr>
          <w:rFonts w:ascii="Times New Roman" w:hAnsi="Times New Roman"/>
          <w:color w:val="000000" w:themeColor="text1"/>
          <w:sz w:val="24"/>
          <w:szCs w:val="24"/>
        </w:rPr>
        <w:t xml:space="preserve">rneğin </w:t>
      </w:r>
      <w:r w:rsidR="00191339" w:rsidRPr="00BF3F84">
        <w:rPr>
          <w:rFonts w:ascii="Times New Roman" w:hAnsi="Times New Roman"/>
          <w:i/>
          <w:color w:val="000000" w:themeColor="text1"/>
          <w:sz w:val="24"/>
          <w:szCs w:val="24"/>
        </w:rPr>
        <w:t>E. tenella</w:t>
      </w:r>
      <w:r w:rsidR="00BF3F84" w:rsidRPr="00BF3F84">
        <w:rPr>
          <w:rFonts w:ascii="Times New Roman" w:hAnsi="Times New Roman"/>
          <w:color w:val="000000" w:themeColor="text1"/>
          <w:sz w:val="24"/>
          <w:szCs w:val="24"/>
        </w:rPr>
        <w:t>’da ook</w:t>
      </w:r>
      <w:r w:rsidR="00DE1592" w:rsidRPr="00BF3F84">
        <w:rPr>
          <w:rFonts w:ascii="Times New Roman" w:hAnsi="Times New Roman"/>
          <w:color w:val="000000" w:themeColor="text1"/>
          <w:sz w:val="24"/>
          <w:szCs w:val="24"/>
        </w:rPr>
        <w:t>i</w:t>
      </w:r>
      <w:r w:rsidR="00191339" w:rsidRPr="00BF3F84">
        <w:rPr>
          <w:rFonts w:ascii="Times New Roman" w:hAnsi="Times New Roman"/>
          <w:color w:val="000000" w:themeColor="text1"/>
          <w:sz w:val="24"/>
          <w:szCs w:val="24"/>
        </w:rPr>
        <w:t>st üretimi gerçekleşmeden ve ookist</w:t>
      </w:r>
      <w:r w:rsidR="00BF3F84" w:rsidRPr="00BF3F84">
        <w:rPr>
          <w:rFonts w:ascii="Times New Roman" w:hAnsi="Times New Roman"/>
          <w:color w:val="000000" w:themeColor="text1"/>
          <w:sz w:val="24"/>
          <w:szCs w:val="24"/>
        </w:rPr>
        <w:t xml:space="preserve">ler dışkıyla atılmadan </w:t>
      </w:r>
      <w:r w:rsidR="00191339" w:rsidRPr="00BF3F84">
        <w:rPr>
          <w:rFonts w:ascii="Times New Roman" w:hAnsi="Times New Roman"/>
          <w:color w:val="000000" w:themeColor="text1"/>
          <w:sz w:val="24"/>
          <w:szCs w:val="24"/>
        </w:rPr>
        <w:t xml:space="preserve">klinik coccidiosis bulguları ile karşılaşabileceğinden ookist varlığının saptanamadığı </w:t>
      </w:r>
      <w:r w:rsidR="00BF3F84" w:rsidRPr="00BF3F84">
        <w:rPr>
          <w:rFonts w:ascii="Times New Roman" w:hAnsi="Times New Roman"/>
          <w:color w:val="000000" w:themeColor="text1"/>
          <w:sz w:val="24"/>
          <w:szCs w:val="24"/>
        </w:rPr>
        <w:t>durumlarda coccidiosis olmadığı şeklinde teşhis yanlış olmaktadır (</w:t>
      </w:r>
      <w:r w:rsidR="00191339" w:rsidRPr="00BF3F84">
        <w:rPr>
          <w:rFonts w:ascii="Times New Roman" w:hAnsi="Times New Roman"/>
          <w:color w:val="000000" w:themeColor="text1"/>
          <w:sz w:val="24"/>
          <w:szCs w:val="24"/>
        </w:rPr>
        <w:t>Levine</w:t>
      </w:r>
      <w:r w:rsidR="00317519">
        <w:rPr>
          <w:rFonts w:ascii="Times New Roman" w:hAnsi="Times New Roman"/>
          <w:color w:val="000000" w:themeColor="text1"/>
          <w:sz w:val="24"/>
          <w:szCs w:val="24"/>
        </w:rPr>
        <w:t>,</w:t>
      </w:r>
      <w:r w:rsidR="00191339" w:rsidRPr="00BF3F84">
        <w:rPr>
          <w:rFonts w:ascii="Times New Roman" w:hAnsi="Times New Roman"/>
          <w:color w:val="000000" w:themeColor="text1"/>
          <w:sz w:val="24"/>
          <w:szCs w:val="24"/>
        </w:rPr>
        <w:t xml:space="preserve"> 1985).</w:t>
      </w:r>
      <w:r w:rsidR="00191339" w:rsidRPr="00E325A9">
        <w:rPr>
          <w:rFonts w:ascii="Times New Roman" w:hAnsi="Times New Roman"/>
          <w:color w:val="FF0000"/>
          <w:sz w:val="24"/>
          <w:szCs w:val="24"/>
        </w:rPr>
        <w:t xml:space="preserve"> </w:t>
      </w:r>
      <w:r w:rsidR="00BF3F84" w:rsidRPr="00BF3F84">
        <w:rPr>
          <w:rFonts w:ascii="Times New Roman" w:hAnsi="Times New Roman"/>
          <w:color w:val="000000" w:themeColor="text1"/>
          <w:sz w:val="24"/>
          <w:szCs w:val="24"/>
        </w:rPr>
        <w:t xml:space="preserve">Kanatlı yetiştiriciliğinde canlı </w:t>
      </w:r>
      <w:r w:rsidR="00191339" w:rsidRPr="00BF3F84">
        <w:rPr>
          <w:rFonts w:ascii="Times New Roman" w:hAnsi="Times New Roman"/>
          <w:color w:val="000000" w:themeColor="text1"/>
          <w:sz w:val="24"/>
          <w:szCs w:val="24"/>
        </w:rPr>
        <w:t>ağırlık artışı ve yemden yararlanma oranında azal</w:t>
      </w:r>
      <w:r w:rsidR="00BF3F84" w:rsidRPr="00BF3F84">
        <w:rPr>
          <w:rFonts w:ascii="Times New Roman" w:hAnsi="Times New Roman"/>
          <w:color w:val="000000" w:themeColor="text1"/>
          <w:sz w:val="24"/>
          <w:szCs w:val="24"/>
        </w:rPr>
        <w:t xml:space="preserve">maya neden olan subklinik </w:t>
      </w:r>
      <w:r w:rsidR="00BF3F84">
        <w:rPr>
          <w:rFonts w:ascii="Times New Roman" w:hAnsi="Times New Roman"/>
          <w:color w:val="000000" w:themeColor="text1"/>
          <w:sz w:val="24"/>
          <w:szCs w:val="24"/>
        </w:rPr>
        <w:t>coccidiosis</w:t>
      </w:r>
      <w:r w:rsidR="00BF3F84" w:rsidRPr="00BF3F84">
        <w:rPr>
          <w:rFonts w:ascii="Times New Roman" w:hAnsi="Times New Roman"/>
          <w:color w:val="000000" w:themeColor="text1"/>
          <w:sz w:val="24"/>
          <w:szCs w:val="24"/>
        </w:rPr>
        <w:t xml:space="preserve"> </w:t>
      </w:r>
      <w:r w:rsidR="00191339" w:rsidRPr="00BF3F84">
        <w:rPr>
          <w:rFonts w:ascii="Times New Roman" w:hAnsi="Times New Roman"/>
          <w:color w:val="000000" w:themeColor="text1"/>
          <w:sz w:val="24"/>
          <w:szCs w:val="24"/>
        </w:rPr>
        <w:t>daha sık karşılaşılan b</w:t>
      </w:r>
      <w:r w:rsidR="00BF3F84" w:rsidRPr="00BF3F84">
        <w:rPr>
          <w:rFonts w:ascii="Times New Roman" w:hAnsi="Times New Roman"/>
          <w:color w:val="000000" w:themeColor="text1"/>
          <w:sz w:val="24"/>
          <w:szCs w:val="24"/>
        </w:rPr>
        <w:t>ir durumdur</w:t>
      </w:r>
      <w:r w:rsidR="00191339" w:rsidRPr="00BF3F84">
        <w:rPr>
          <w:rFonts w:ascii="Times New Roman" w:hAnsi="Times New Roman"/>
          <w:color w:val="000000" w:themeColor="text1"/>
          <w:sz w:val="24"/>
          <w:szCs w:val="24"/>
        </w:rPr>
        <w:t xml:space="preserve"> (</w:t>
      </w:r>
      <w:r w:rsidR="00BF3F84" w:rsidRPr="00BF3F84">
        <w:rPr>
          <w:rFonts w:ascii="Times New Roman" w:hAnsi="Times New Roman"/>
          <w:color w:val="000000" w:themeColor="text1"/>
          <w:sz w:val="24"/>
          <w:szCs w:val="24"/>
        </w:rPr>
        <w:t>Kaufmann</w:t>
      </w:r>
      <w:r w:rsidR="00317519">
        <w:rPr>
          <w:rFonts w:ascii="Times New Roman" w:hAnsi="Times New Roman"/>
          <w:color w:val="000000" w:themeColor="text1"/>
          <w:sz w:val="24"/>
          <w:szCs w:val="24"/>
        </w:rPr>
        <w:t>,</w:t>
      </w:r>
      <w:r w:rsidR="00BF3F84" w:rsidRPr="00BF3F84">
        <w:rPr>
          <w:rFonts w:ascii="Times New Roman" w:hAnsi="Times New Roman"/>
          <w:color w:val="000000" w:themeColor="text1"/>
          <w:sz w:val="24"/>
          <w:szCs w:val="24"/>
        </w:rPr>
        <w:t xml:space="preserve"> </w:t>
      </w:r>
      <w:r w:rsidR="00CF785F">
        <w:rPr>
          <w:rFonts w:ascii="Times New Roman" w:hAnsi="Times New Roman"/>
          <w:color w:val="000000" w:themeColor="text1"/>
          <w:sz w:val="24"/>
          <w:szCs w:val="24"/>
        </w:rPr>
        <w:t>1996</w:t>
      </w:r>
      <w:r w:rsidR="00191339" w:rsidRPr="00BF3F84">
        <w:rPr>
          <w:rFonts w:ascii="Times New Roman" w:hAnsi="Times New Roman"/>
          <w:color w:val="000000" w:themeColor="text1"/>
          <w:sz w:val="24"/>
          <w:szCs w:val="24"/>
        </w:rPr>
        <w:t>).</w:t>
      </w:r>
      <w:r w:rsidR="00191339" w:rsidRPr="00E325A9">
        <w:rPr>
          <w:rFonts w:ascii="Times New Roman" w:hAnsi="Times New Roman"/>
          <w:color w:val="FF0000"/>
          <w:sz w:val="24"/>
          <w:szCs w:val="24"/>
        </w:rPr>
        <w:t xml:space="preserve"> </w:t>
      </w:r>
    </w:p>
    <w:p w14:paraId="1609BA3A" w14:textId="73061C4F" w:rsidR="00191339" w:rsidRDefault="00BF3F84" w:rsidP="009A22B0">
      <w:pPr>
        <w:spacing w:after="0" w:line="360" w:lineRule="auto"/>
        <w:ind w:left="216" w:firstLine="492"/>
        <w:jc w:val="both"/>
        <w:rPr>
          <w:rFonts w:ascii="Times New Roman" w:hAnsi="Times New Roman"/>
          <w:color w:val="FF0000"/>
          <w:sz w:val="24"/>
          <w:szCs w:val="24"/>
        </w:rPr>
      </w:pPr>
      <w:r w:rsidRPr="00B84AF3">
        <w:rPr>
          <w:rFonts w:ascii="Times New Roman" w:hAnsi="Times New Roman"/>
          <w:color w:val="000000" w:themeColor="text1"/>
          <w:sz w:val="24"/>
          <w:szCs w:val="24"/>
        </w:rPr>
        <w:t>O</w:t>
      </w:r>
      <w:r w:rsidR="00191339" w:rsidRPr="00B84AF3">
        <w:rPr>
          <w:rFonts w:ascii="Times New Roman" w:hAnsi="Times New Roman"/>
          <w:color w:val="000000" w:themeColor="text1"/>
          <w:sz w:val="24"/>
          <w:szCs w:val="24"/>
        </w:rPr>
        <w:t>okist atımının çok olduğu kli</w:t>
      </w:r>
      <w:r w:rsidR="00B84AF3" w:rsidRPr="00B84AF3">
        <w:rPr>
          <w:rFonts w:ascii="Times New Roman" w:hAnsi="Times New Roman"/>
          <w:color w:val="000000" w:themeColor="text1"/>
          <w:sz w:val="24"/>
          <w:szCs w:val="24"/>
        </w:rPr>
        <w:t>nik olgularda</w:t>
      </w:r>
      <w:r w:rsidR="00191339" w:rsidRPr="00B84AF3">
        <w:rPr>
          <w:rFonts w:ascii="Times New Roman" w:hAnsi="Times New Roman"/>
          <w:color w:val="000000" w:themeColor="text1"/>
          <w:sz w:val="24"/>
          <w:szCs w:val="24"/>
        </w:rPr>
        <w:t xml:space="preserve"> bir parça dışkı ve</w:t>
      </w:r>
      <w:r w:rsidR="00E12599">
        <w:rPr>
          <w:rFonts w:ascii="Times New Roman" w:hAnsi="Times New Roman"/>
          <w:color w:val="000000" w:themeColor="text1"/>
          <w:sz w:val="24"/>
          <w:szCs w:val="24"/>
        </w:rPr>
        <w:t xml:space="preserve"> FTS</w:t>
      </w:r>
      <w:r w:rsidR="00191339" w:rsidRPr="00B84AF3">
        <w:rPr>
          <w:rFonts w:ascii="Times New Roman" w:hAnsi="Times New Roman"/>
          <w:color w:val="000000" w:themeColor="text1"/>
          <w:sz w:val="24"/>
          <w:szCs w:val="24"/>
        </w:rPr>
        <w:t xml:space="preserve"> ile yapılacak nativ incelemede ookistle</w:t>
      </w:r>
      <w:r w:rsidR="00191339" w:rsidRPr="007A43EB">
        <w:rPr>
          <w:rFonts w:ascii="Times New Roman" w:hAnsi="Times New Roman"/>
          <w:color w:val="000000" w:themeColor="text1"/>
          <w:sz w:val="24"/>
          <w:szCs w:val="24"/>
        </w:rPr>
        <w:t>rin kolayca görüle</w:t>
      </w:r>
      <w:r w:rsidR="00B84AF3" w:rsidRPr="007A43EB">
        <w:rPr>
          <w:rFonts w:ascii="Times New Roman" w:hAnsi="Times New Roman"/>
          <w:color w:val="000000" w:themeColor="text1"/>
          <w:sz w:val="24"/>
          <w:szCs w:val="24"/>
        </w:rPr>
        <w:t>bileceği bildirilmiştir. Fakat</w:t>
      </w:r>
      <w:r w:rsidR="00191339" w:rsidRPr="007A43EB">
        <w:rPr>
          <w:rFonts w:ascii="Times New Roman" w:hAnsi="Times New Roman"/>
          <w:color w:val="000000" w:themeColor="text1"/>
          <w:sz w:val="24"/>
          <w:szCs w:val="24"/>
        </w:rPr>
        <w:t xml:space="preserve"> </w:t>
      </w:r>
      <w:r w:rsidR="00B84AF3" w:rsidRPr="007A43EB">
        <w:rPr>
          <w:rFonts w:ascii="Times New Roman" w:hAnsi="Times New Roman"/>
          <w:color w:val="000000" w:themeColor="text1"/>
          <w:sz w:val="24"/>
          <w:szCs w:val="24"/>
        </w:rPr>
        <w:t xml:space="preserve">ookistlerin </w:t>
      </w:r>
      <w:r w:rsidR="00191339" w:rsidRPr="007A43EB">
        <w:rPr>
          <w:rFonts w:ascii="Times New Roman" w:hAnsi="Times New Roman"/>
          <w:color w:val="000000" w:themeColor="text1"/>
          <w:sz w:val="24"/>
          <w:szCs w:val="24"/>
        </w:rPr>
        <w:t>zenginle</w:t>
      </w:r>
      <w:r w:rsidR="00B84AF3" w:rsidRPr="007A43EB">
        <w:rPr>
          <w:rFonts w:ascii="Times New Roman" w:hAnsi="Times New Roman"/>
          <w:color w:val="000000" w:themeColor="text1"/>
          <w:sz w:val="24"/>
          <w:szCs w:val="24"/>
        </w:rPr>
        <w:t>ştirilmesine dayalı yöntemler daha güvenilirdir</w:t>
      </w:r>
      <w:r w:rsidR="00191339" w:rsidRPr="007A43EB">
        <w:rPr>
          <w:rFonts w:ascii="Times New Roman" w:hAnsi="Times New Roman"/>
          <w:color w:val="000000" w:themeColor="text1"/>
          <w:sz w:val="24"/>
          <w:szCs w:val="24"/>
        </w:rPr>
        <w:t xml:space="preserve">. Bu yöntemler hafif olan </w:t>
      </w:r>
      <w:r w:rsidR="00191339" w:rsidRPr="007A43EB">
        <w:rPr>
          <w:rFonts w:ascii="Times New Roman" w:hAnsi="Times New Roman"/>
          <w:i/>
          <w:color w:val="000000" w:themeColor="text1"/>
          <w:sz w:val="24"/>
          <w:szCs w:val="24"/>
        </w:rPr>
        <w:t>Eimeria</w:t>
      </w:r>
      <w:r w:rsidR="00191339" w:rsidRPr="007A43EB">
        <w:rPr>
          <w:rFonts w:ascii="Times New Roman" w:hAnsi="Times New Roman"/>
          <w:color w:val="000000" w:themeColor="text1"/>
          <w:sz w:val="24"/>
          <w:szCs w:val="24"/>
        </w:rPr>
        <w:t xml:space="preserve"> ookistlerinin yüksek özgü</w:t>
      </w:r>
      <w:r w:rsidR="00145ED8" w:rsidRPr="007A43EB">
        <w:rPr>
          <w:rFonts w:ascii="Times New Roman" w:hAnsi="Times New Roman"/>
          <w:color w:val="000000" w:themeColor="text1"/>
          <w:sz w:val="24"/>
          <w:szCs w:val="24"/>
        </w:rPr>
        <w:t>l ağırlıklı sıvılarda yüzdürü</w:t>
      </w:r>
      <w:r w:rsidR="00191339" w:rsidRPr="007A43EB">
        <w:rPr>
          <w:rFonts w:ascii="Times New Roman" w:hAnsi="Times New Roman"/>
          <w:color w:val="000000" w:themeColor="text1"/>
          <w:sz w:val="24"/>
          <w:szCs w:val="24"/>
        </w:rPr>
        <w:t xml:space="preserve">lerek, dışkıda </w:t>
      </w:r>
      <w:r w:rsidR="00145ED8" w:rsidRPr="007A43EB">
        <w:rPr>
          <w:rFonts w:ascii="Times New Roman" w:hAnsi="Times New Roman"/>
          <w:color w:val="000000" w:themeColor="text1"/>
          <w:sz w:val="24"/>
          <w:szCs w:val="24"/>
        </w:rPr>
        <w:t xml:space="preserve">bulunabilecek </w:t>
      </w:r>
      <w:r w:rsidR="00191339" w:rsidRPr="007A43EB">
        <w:rPr>
          <w:rFonts w:ascii="Times New Roman" w:hAnsi="Times New Roman"/>
          <w:color w:val="000000" w:themeColor="text1"/>
          <w:sz w:val="24"/>
          <w:szCs w:val="24"/>
        </w:rPr>
        <w:t xml:space="preserve">diğer </w:t>
      </w:r>
      <w:r w:rsidR="00B84AF3" w:rsidRPr="007A43EB">
        <w:rPr>
          <w:rFonts w:ascii="Times New Roman" w:hAnsi="Times New Roman"/>
          <w:color w:val="000000" w:themeColor="text1"/>
          <w:sz w:val="24"/>
          <w:szCs w:val="24"/>
        </w:rPr>
        <w:t xml:space="preserve">partiküllerin uzaklaştırılması </w:t>
      </w:r>
      <w:r w:rsidR="00191339" w:rsidRPr="007A43EB">
        <w:rPr>
          <w:rFonts w:ascii="Times New Roman" w:hAnsi="Times New Roman"/>
          <w:color w:val="000000" w:themeColor="text1"/>
          <w:sz w:val="24"/>
          <w:szCs w:val="24"/>
        </w:rPr>
        <w:t xml:space="preserve">ve </w:t>
      </w:r>
      <w:r w:rsidR="00B84AF3" w:rsidRPr="007A43EB">
        <w:rPr>
          <w:rFonts w:ascii="Times New Roman" w:hAnsi="Times New Roman"/>
          <w:color w:val="000000" w:themeColor="text1"/>
          <w:sz w:val="24"/>
          <w:szCs w:val="24"/>
        </w:rPr>
        <w:t xml:space="preserve">ookistlerin </w:t>
      </w:r>
      <w:r w:rsidR="00191339" w:rsidRPr="007A43EB">
        <w:rPr>
          <w:rFonts w:ascii="Times New Roman" w:hAnsi="Times New Roman"/>
          <w:color w:val="000000" w:themeColor="text1"/>
          <w:sz w:val="24"/>
          <w:szCs w:val="24"/>
        </w:rPr>
        <w:t xml:space="preserve">yoğunlaştırılması esasına dayanmaktadır. </w:t>
      </w:r>
      <w:r w:rsidR="006C434E" w:rsidRPr="00BD286B">
        <w:rPr>
          <w:rFonts w:ascii="Times New Roman" w:hAnsi="Times New Roman"/>
          <w:color w:val="000000" w:themeColor="text1"/>
          <w:sz w:val="24"/>
          <w:szCs w:val="24"/>
        </w:rPr>
        <w:t>Kalitatif saptamada basit flotasyon yönteminden yararlanılabilmektedir (Conway ve McKenzie</w:t>
      </w:r>
      <w:r w:rsidR="00317519">
        <w:rPr>
          <w:rFonts w:ascii="Times New Roman" w:hAnsi="Times New Roman"/>
          <w:color w:val="000000" w:themeColor="text1"/>
          <w:sz w:val="24"/>
          <w:szCs w:val="24"/>
        </w:rPr>
        <w:t>,</w:t>
      </w:r>
      <w:r w:rsidR="006C434E" w:rsidRPr="00BD286B">
        <w:rPr>
          <w:rFonts w:ascii="Times New Roman" w:hAnsi="Times New Roman"/>
          <w:color w:val="000000" w:themeColor="text1"/>
          <w:sz w:val="24"/>
          <w:szCs w:val="24"/>
        </w:rPr>
        <w:t xml:space="preserve"> 2007).</w:t>
      </w:r>
      <w:r w:rsidR="006C434E" w:rsidRPr="00E325A9">
        <w:rPr>
          <w:rFonts w:ascii="Times New Roman" w:hAnsi="Times New Roman"/>
          <w:color w:val="FF0000"/>
          <w:sz w:val="24"/>
          <w:szCs w:val="24"/>
        </w:rPr>
        <w:t xml:space="preserve"> </w:t>
      </w:r>
      <w:r w:rsidR="00191339" w:rsidRPr="007A43EB">
        <w:rPr>
          <w:rFonts w:ascii="Times New Roman" w:hAnsi="Times New Roman"/>
          <w:color w:val="000000" w:themeColor="text1"/>
          <w:sz w:val="24"/>
          <w:szCs w:val="24"/>
        </w:rPr>
        <w:t xml:space="preserve">Flotasyon sıvısı olarak doymuş tuzlu su, doymuş şekerli su ve doymuş çinko sülfat (ZnSO4) solüsyonu kullanılabilmektedir. Flotasyon yöntemleri ile </w:t>
      </w:r>
      <w:r w:rsidR="00191339" w:rsidRPr="007A43EB">
        <w:rPr>
          <w:rFonts w:ascii="Times New Roman" w:hAnsi="Times New Roman"/>
          <w:i/>
          <w:color w:val="000000" w:themeColor="text1"/>
          <w:sz w:val="24"/>
          <w:szCs w:val="24"/>
        </w:rPr>
        <w:t xml:space="preserve">Eimeria </w:t>
      </w:r>
      <w:r w:rsidRPr="007A43EB">
        <w:rPr>
          <w:rFonts w:ascii="Times New Roman" w:hAnsi="Times New Roman"/>
          <w:color w:val="000000" w:themeColor="text1"/>
          <w:sz w:val="24"/>
          <w:szCs w:val="24"/>
        </w:rPr>
        <w:t>ooki</w:t>
      </w:r>
      <w:r w:rsidR="00191339" w:rsidRPr="007A43EB">
        <w:rPr>
          <w:rFonts w:ascii="Times New Roman" w:hAnsi="Times New Roman"/>
          <w:color w:val="000000" w:themeColor="text1"/>
          <w:sz w:val="24"/>
          <w:szCs w:val="24"/>
        </w:rPr>
        <w:t xml:space="preserve">stlerinin dışkıda kalitatif veya kantitatif </w:t>
      </w:r>
      <w:r w:rsidR="00191339" w:rsidRPr="00BD286B">
        <w:rPr>
          <w:rFonts w:ascii="Times New Roman" w:hAnsi="Times New Roman"/>
          <w:color w:val="000000" w:themeColor="text1"/>
          <w:sz w:val="24"/>
          <w:szCs w:val="24"/>
        </w:rPr>
        <w:t>olarak saptanabilmesi mümkün olmaktadır (Çakmak ve Vatansever</w:t>
      </w:r>
      <w:r w:rsidR="00317519">
        <w:rPr>
          <w:rFonts w:ascii="Times New Roman" w:hAnsi="Times New Roman"/>
          <w:color w:val="000000" w:themeColor="text1"/>
          <w:sz w:val="24"/>
          <w:szCs w:val="24"/>
        </w:rPr>
        <w:t>,</w:t>
      </w:r>
      <w:r w:rsidR="00191339" w:rsidRPr="00BD286B">
        <w:rPr>
          <w:rFonts w:ascii="Times New Roman" w:hAnsi="Times New Roman"/>
          <w:color w:val="000000" w:themeColor="text1"/>
          <w:sz w:val="24"/>
          <w:szCs w:val="24"/>
        </w:rPr>
        <w:t xml:space="preserve"> 2001). </w:t>
      </w:r>
    </w:p>
    <w:p w14:paraId="4030A4F9" w14:textId="77777777" w:rsidR="00B75286" w:rsidRDefault="00B75286" w:rsidP="00B75286">
      <w:pPr>
        <w:spacing w:after="0" w:line="360" w:lineRule="auto"/>
        <w:ind w:firstLine="216"/>
        <w:jc w:val="both"/>
        <w:rPr>
          <w:rFonts w:ascii="Times New Roman" w:hAnsi="Times New Roman"/>
          <w:color w:val="000000" w:themeColor="text1"/>
          <w:sz w:val="24"/>
          <w:szCs w:val="24"/>
        </w:rPr>
      </w:pPr>
    </w:p>
    <w:p w14:paraId="62E4C6FB" w14:textId="2F9D1B5F" w:rsidR="00B75286" w:rsidRDefault="00A07C17" w:rsidP="00B75286">
      <w:pPr>
        <w:spacing w:after="0" w:line="360" w:lineRule="auto"/>
        <w:ind w:firstLine="216"/>
        <w:jc w:val="both"/>
        <w:rPr>
          <w:rFonts w:ascii="Times New Roman" w:hAnsi="Times New Roman"/>
          <w:b/>
          <w:color w:val="000000" w:themeColor="text1"/>
          <w:sz w:val="24"/>
          <w:szCs w:val="24"/>
        </w:rPr>
      </w:pPr>
      <w:r>
        <w:rPr>
          <w:rFonts w:ascii="Times New Roman" w:hAnsi="Times New Roman"/>
          <w:b/>
          <w:color w:val="000000" w:themeColor="text1"/>
          <w:sz w:val="24"/>
          <w:szCs w:val="24"/>
        </w:rPr>
        <w:t>2.7</w:t>
      </w:r>
      <w:r w:rsidR="00415D77">
        <w:rPr>
          <w:rFonts w:ascii="Times New Roman" w:hAnsi="Times New Roman"/>
          <w:b/>
          <w:color w:val="000000" w:themeColor="text1"/>
          <w:sz w:val="24"/>
          <w:szCs w:val="24"/>
        </w:rPr>
        <w:t>. Bağışıklık</w:t>
      </w:r>
    </w:p>
    <w:p w14:paraId="3A4D9AD5" w14:textId="34BB8C8B" w:rsidR="00540B8F" w:rsidRDefault="00A05D94" w:rsidP="0056017F">
      <w:pPr>
        <w:spacing w:after="0" w:line="360" w:lineRule="auto"/>
        <w:ind w:left="216" w:firstLine="492"/>
        <w:jc w:val="both"/>
        <w:rPr>
          <w:rFonts w:ascii="Times New Roman" w:hAnsi="Times New Roman"/>
          <w:color w:val="000000" w:themeColor="text1"/>
          <w:sz w:val="24"/>
          <w:szCs w:val="24"/>
        </w:rPr>
      </w:pPr>
      <w:r w:rsidRPr="00A05D94">
        <w:rPr>
          <w:rFonts w:ascii="Times New Roman" w:hAnsi="Times New Roman"/>
          <w:color w:val="000000" w:themeColor="text1"/>
          <w:sz w:val="24"/>
          <w:szCs w:val="24"/>
        </w:rPr>
        <w:t>Yabancı bir ajana karşı konakçının immun yanıt oluşturabilmesi için</w:t>
      </w:r>
      <w:r>
        <w:rPr>
          <w:rFonts w:ascii="Times New Roman" w:hAnsi="Times New Roman"/>
          <w:color w:val="000000" w:themeColor="text1"/>
          <w:sz w:val="24"/>
          <w:szCs w:val="24"/>
        </w:rPr>
        <w:t xml:space="preserve"> bu ajanın immu</w:t>
      </w:r>
      <w:r w:rsidR="00EB7112">
        <w:rPr>
          <w:rFonts w:ascii="Times New Roman" w:hAnsi="Times New Roman"/>
          <w:color w:val="000000" w:themeColor="text1"/>
          <w:sz w:val="24"/>
          <w:szCs w:val="24"/>
        </w:rPr>
        <w:t>nojenik</w:t>
      </w:r>
      <w:r>
        <w:rPr>
          <w:rFonts w:ascii="Times New Roman" w:hAnsi="Times New Roman"/>
          <w:color w:val="000000" w:themeColor="text1"/>
          <w:sz w:val="24"/>
          <w:szCs w:val="24"/>
        </w:rPr>
        <w:t xml:space="preserve"> yapıda olması gerekir. </w:t>
      </w:r>
      <w:r w:rsidRPr="00C331A1">
        <w:rPr>
          <w:rFonts w:ascii="Times New Roman" w:hAnsi="Times New Roman"/>
          <w:i/>
          <w:color w:val="000000" w:themeColor="text1"/>
          <w:sz w:val="24"/>
          <w:szCs w:val="24"/>
        </w:rPr>
        <w:t>Coccidia</w:t>
      </w:r>
      <w:r>
        <w:rPr>
          <w:rFonts w:ascii="Times New Roman" w:hAnsi="Times New Roman"/>
          <w:color w:val="000000" w:themeColor="text1"/>
          <w:sz w:val="24"/>
          <w:szCs w:val="24"/>
        </w:rPr>
        <w:t xml:space="preserve"> etkenleri oldukça immu</w:t>
      </w:r>
      <w:r w:rsidR="00EB7112">
        <w:rPr>
          <w:rFonts w:ascii="Times New Roman" w:hAnsi="Times New Roman"/>
          <w:color w:val="000000" w:themeColor="text1"/>
          <w:sz w:val="24"/>
          <w:szCs w:val="24"/>
        </w:rPr>
        <w:t>nojenik</w:t>
      </w:r>
      <w:r>
        <w:rPr>
          <w:rFonts w:ascii="Times New Roman" w:hAnsi="Times New Roman"/>
          <w:color w:val="000000" w:themeColor="text1"/>
          <w:sz w:val="24"/>
          <w:szCs w:val="24"/>
        </w:rPr>
        <w:t xml:space="preserve"> karakterdedirler. Primer enfeksiyonu atlatan immun sistemi gelişmiş konakçılarda tekrarlayan enfeksiyonlara karşı bağışıklık gelişir (Wallach</w:t>
      </w:r>
      <w:r w:rsidR="00317519">
        <w:rPr>
          <w:rFonts w:ascii="Times New Roman" w:hAnsi="Times New Roman"/>
          <w:color w:val="000000" w:themeColor="text1"/>
          <w:sz w:val="24"/>
          <w:szCs w:val="24"/>
        </w:rPr>
        <w:t>,</w:t>
      </w:r>
      <w:r>
        <w:rPr>
          <w:rFonts w:ascii="Times New Roman" w:hAnsi="Times New Roman"/>
          <w:color w:val="000000" w:themeColor="text1"/>
          <w:sz w:val="24"/>
          <w:szCs w:val="24"/>
        </w:rPr>
        <w:t xml:space="preserve"> 1997).</w:t>
      </w:r>
      <w:r w:rsidR="00695B2D">
        <w:rPr>
          <w:rFonts w:ascii="Times New Roman" w:hAnsi="Times New Roman"/>
          <w:color w:val="000000" w:themeColor="text1"/>
          <w:sz w:val="24"/>
          <w:szCs w:val="24"/>
        </w:rPr>
        <w:t xml:space="preserve"> </w:t>
      </w:r>
      <w:r w:rsidR="00EB7112">
        <w:rPr>
          <w:rFonts w:ascii="Times New Roman" w:hAnsi="Times New Roman"/>
          <w:i/>
          <w:color w:val="000000" w:themeColor="text1"/>
          <w:sz w:val="24"/>
          <w:szCs w:val="24"/>
        </w:rPr>
        <w:t xml:space="preserve">E. </w:t>
      </w:r>
      <w:r w:rsidR="00695B2D" w:rsidRPr="00695B2D">
        <w:rPr>
          <w:rFonts w:ascii="Times New Roman" w:hAnsi="Times New Roman"/>
          <w:i/>
          <w:color w:val="000000" w:themeColor="text1"/>
          <w:sz w:val="24"/>
          <w:szCs w:val="24"/>
        </w:rPr>
        <w:t>maxima</w:t>
      </w:r>
      <w:r w:rsidR="00695B2D">
        <w:rPr>
          <w:rFonts w:ascii="Times New Roman" w:hAnsi="Times New Roman"/>
          <w:color w:val="000000" w:themeColor="text1"/>
          <w:sz w:val="24"/>
          <w:szCs w:val="24"/>
        </w:rPr>
        <w:t xml:space="preserve"> ve </w:t>
      </w:r>
      <w:r w:rsidR="00317519">
        <w:rPr>
          <w:rFonts w:ascii="Times New Roman" w:hAnsi="Times New Roman"/>
          <w:color w:val="000000" w:themeColor="text1"/>
          <w:sz w:val="24"/>
          <w:szCs w:val="24"/>
        </w:rPr>
        <w:br/>
      </w:r>
      <w:r w:rsidR="00EB7112">
        <w:rPr>
          <w:rFonts w:ascii="Times New Roman" w:hAnsi="Times New Roman"/>
          <w:i/>
          <w:color w:val="000000" w:themeColor="text1"/>
          <w:sz w:val="24"/>
          <w:szCs w:val="24"/>
        </w:rPr>
        <w:t xml:space="preserve">E. brunetti </w:t>
      </w:r>
      <w:r w:rsidR="00EB7112" w:rsidRPr="00EB7112">
        <w:rPr>
          <w:rFonts w:ascii="Times New Roman" w:hAnsi="Times New Roman"/>
          <w:color w:val="000000" w:themeColor="text1"/>
          <w:sz w:val="24"/>
          <w:szCs w:val="24"/>
        </w:rPr>
        <w:t>en</w:t>
      </w:r>
      <w:r w:rsidR="00EB7112">
        <w:rPr>
          <w:rFonts w:ascii="Times New Roman" w:hAnsi="Times New Roman"/>
          <w:color w:val="000000" w:themeColor="text1"/>
          <w:sz w:val="24"/>
          <w:szCs w:val="24"/>
        </w:rPr>
        <w:t xml:space="preserve"> </w:t>
      </w:r>
      <w:r w:rsidR="00EB7112" w:rsidRPr="00EB7112">
        <w:rPr>
          <w:rFonts w:ascii="Times New Roman" w:hAnsi="Times New Roman"/>
          <w:color w:val="000000" w:themeColor="text1"/>
          <w:sz w:val="24"/>
          <w:szCs w:val="24"/>
        </w:rPr>
        <w:t>i</w:t>
      </w:r>
      <w:r w:rsidR="00EB7112">
        <w:rPr>
          <w:rFonts w:ascii="Times New Roman" w:hAnsi="Times New Roman"/>
          <w:color w:val="000000" w:themeColor="text1"/>
          <w:sz w:val="24"/>
          <w:szCs w:val="24"/>
        </w:rPr>
        <w:t xml:space="preserve">mmunojenik türler iken </w:t>
      </w:r>
      <w:r w:rsidR="00EB7112" w:rsidRPr="00EB7112">
        <w:rPr>
          <w:rFonts w:ascii="Times New Roman" w:hAnsi="Times New Roman"/>
          <w:i/>
          <w:color w:val="000000" w:themeColor="text1"/>
          <w:sz w:val="24"/>
          <w:szCs w:val="24"/>
        </w:rPr>
        <w:t>E.</w:t>
      </w:r>
      <w:r w:rsidR="00EB7112">
        <w:rPr>
          <w:rFonts w:ascii="Times New Roman" w:hAnsi="Times New Roman"/>
          <w:i/>
          <w:color w:val="000000" w:themeColor="text1"/>
          <w:sz w:val="24"/>
          <w:szCs w:val="24"/>
        </w:rPr>
        <w:t xml:space="preserve"> tenella </w:t>
      </w:r>
      <w:r w:rsidR="00EB7112" w:rsidRPr="00EB7112">
        <w:rPr>
          <w:rFonts w:ascii="Times New Roman" w:hAnsi="Times New Roman"/>
          <w:color w:val="000000" w:themeColor="text1"/>
          <w:sz w:val="24"/>
          <w:szCs w:val="24"/>
        </w:rPr>
        <w:t>ve</w:t>
      </w:r>
      <w:r w:rsidR="00EB7112">
        <w:rPr>
          <w:rFonts w:ascii="Times New Roman" w:hAnsi="Times New Roman"/>
          <w:i/>
          <w:color w:val="000000" w:themeColor="text1"/>
          <w:sz w:val="24"/>
          <w:szCs w:val="24"/>
        </w:rPr>
        <w:t xml:space="preserve"> E. </w:t>
      </w:r>
      <w:r w:rsidR="00695B2D" w:rsidRPr="00EB7112">
        <w:rPr>
          <w:rFonts w:ascii="Times New Roman" w:hAnsi="Times New Roman"/>
          <w:i/>
          <w:color w:val="000000" w:themeColor="text1"/>
          <w:sz w:val="24"/>
          <w:szCs w:val="24"/>
        </w:rPr>
        <w:t>necatrix</w:t>
      </w:r>
      <w:r w:rsidR="00EB7112">
        <w:rPr>
          <w:rFonts w:ascii="Times New Roman" w:hAnsi="Times New Roman"/>
          <w:i/>
          <w:color w:val="000000" w:themeColor="text1"/>
          <w:sz w:val="24"/>
          <w:szCs w:val="24"/>
        </w:rPr>
        <w:t xml:space="preserve"> </w:t>
      </w:r>
      <w:r w:rsidR="00695B2D" w:rsidRPr="00EB7112">
        <w:rPr>
          <w:rFonts w:ascii="Times New Roman" w:hAnsi="Times New Roman"/>
          <w:i/>
          <w:color w:val="000000" w:themeColor="text1"/>
          <w:sz w:val="24"/>
          <w:szCs w:val="24"/>
        </w:rPr>
        <w:t xml:space="preserve"> </w:t>
      </w:r>
      <w:r w:rsidR="00EB7112">
        <w:rPr>
          <w:rFonts w:ascii="Times New Roman" w:hAnsi="Times New Roman"/>
          <w:color w:val="000000" w:themeColor="text1"/>
          <w:sz w:val="24"/>
          <w:szCs w:val="24"/>
        </w:rPr>
        <w:t>az immunoj</w:t>
      </w:r>
      <w:r w:rsidR="00317519">
        <w:rPr>
          <w:rFonts w:ascii="Times New Roman" w:hAnsi="Times New Roman"/>
          <w:color w:val="000000" w:themeColor="text1"/>
          <w:sz w:val="24"/>
          <w:szCs w:val="24"/>
        </w:rPr>
        <w:t>enik türlerdir (Ovington ve ark,</w:t>
      </w:r>
      <w:r w:rsidR="00EB7112">
        <w:rPr>
          <w:rFonts w:ascii="Times New Roman" w:hAnsi="Times New Roman"/>
          <w:color w:val="000000" w:themeColor="text1"/>
          <w:sz w:val="24"/>
          <w:szCs w:val="24"/>
        </w:rPr>
        <w:t xml:space="preserve"> 1995).</w:t>
      </w:r>
      <w:r w:rsidR="00C331A1">
        <w:rPr>
          <w:rFonts w:ascii="Times New Roman" w:hAnsi="Times New Roman"/>
          <w:color w:val="000000" w:themeColor="text1"/>
          <w:sz w:val="24"/>
          <w:szCs w:val="24"/>
        </w:rPr>
        <w:t xml:space="preserve"> Bir </w:t>
      </w:r>
      <w:r w:rsidR="00C331A1" w:rsidRPr="00C331A1">
        <w:rPr>
          <w:rFonts w:ascii="Times New Roman" w:hAnsi="Times New Roman"/>
          <w:i/>
          <w:color w:val="000000" w:themeColor="text1"/>
          <w:sz w:val="24"/>
          <w:szCs w:val="24"/>
        </w:rPr>
        <w:t>Eimeria</w:t>
      </w:r>
      <w:r w:rsidR="00C331A1">
        <w:rPr>
          <w:rFonts w:ascii="Times New Roman" w:hAnsi="Times New Roman"/>
          <w:color w:val="000000" w:themeColor="text1"/>
          <w:sz w:val="24"/>
          <w:szCs w:val="24"/>
        </w:rPr>
        <w:t xml:space="preserve"> türüne karşı şekillenen bağışıklık, o konakçının duyarlı olduğu diğer </w:t>
      </w:r>
      <w:r w:rsidR="00C331A1" w:rsidRPr="00C331A1">
        <w:rPr>
          <w:rFonts w:ascii="Times New Roman" w:hAnsi="Times New Roman"/>
          <w:i/>
          <w:color w:val="000000" w:themeColor="text1"/>
          <w:sz w:val="24"/>
          <w:szCs w:val="24"/>
        </w:rPr>
        <w:t>Eimeria</w:t>
      </w:r>
      <w:r w:rsidR="00C331A1">
        <w:rPr>
          <w:rFonts w:ascii="Times New Roman" w:hAnsi="Times New Roman"/>
          <w:color w:val="000000" w:themeColor="text1"/>
          <w:sz w:val="24"/>
          <w:szCs w:val="24"/>
        </w:rPr>
        <w:t xml:space="preserve"> türlerinin invazyon yeteneğinde azalmaya yol açar. </w:t>
      </w:r>
      <w:r w:rsidR="00317519">
        <w:rPr>
          <w:rFonts w:ascii="Times New Roman" w:hAnsi="Times New Roman"/>
          <w:color w:val="000000" w:themeColor="text1"/>
          <w:sz w:val="24"/>
          <w:szCs w:val="24"/>
        </w:rPr>
        <w:br/>
      </w:r>
      <w:r w:rsidR="00C331A1" w:rsidRPr="00C331A1">
        <w:rPr>
          <w:rFonts w:ascii="Times New Roman" w:hAnsi="Times New Roman"/>
          <w:i/>
          <w:color w:val="000000" w:themeColor="text1"/>
          <w:sz w:val="24"/>
          <w:szCs w:val="24"/>
        </w:rPr>
        <w:t>E. tenella</w:t>
      </w:r>
      <w:r w:rsidR="00C331A1">
        <w:rPr>
          <w:rFonts w:ascii="Times New Roman" w:hAnsi="Times New Roman"/>
          <w:color w:val="000000" w:themeColor="text1"/>
          <w:sz w:val="24"/>
          <w:szCs w:val="24"/>
        </w:rPr>
        <w:t xml:space="preserve">’ya bağışık tavuklarda, </w:t>
      </w:r>
      <w:r w:rsidR="00C331A1" w:rsidRPr="00C331A1">
        <w:rPr>
          <w:rFonts w:ascii="Times New Roman" w:hAnsi="Times New Roman"/>
          <w:i/>
          <w:color w:val="000000" w:themeColor="text1"/>
          <w:sz w:val="24"/>
          <w:szCs w:val="24"/>
        </w:rPr>
        <w:t>E. acervulina</w:t>
      </w:r>
      <w:r w:rsidR="00C331A1">
        <w:rPr>
          <w:rFonts w:ascii="Times New Roman" w:hAnsi="Times New Roman"/>
          <w:i/>
          <w:color w:val="000000" w:themeColor="text1"/>
          <w:sz w:val="24"/>
          <w:szCs w:val="24"/>
        </w:rPr>
        <w:t xml:space="preserve"> </w:t>
      </w:r>
      <w:r w:rsidR="00C331A1">
        <w:rPr>
          <w:rFonts w:ascii="Times New Roman" w:hAnsi="Times New Roman"/>
          <w:color w:val="000000" w:themeColor="text1"/>
          <w:sz w:val="24"/>
          <w:szCs w:val="24"/>
        </w:rPr>
        <w:t>sporozoitlerinin konakçı hücrelerine girişi bağışık ol</w:t>
      </w:r>
      <w:r w:rsidR="008E49C8">
        <w:rPr>
          <w:rFonts w:ascii="Times New Roman" w:hAnsi="Times New Roman"/>
          <w:color w:val="000000" w:themeColor="text1"/>
          <w:sz w:val="24"/>
          <w:szCs w:val="24"/>
        </w:rPr>
        <w:t>mayan bireylere göre daha azdır (Augustine</w:t>
      </w:r>
      <w:r w:rsidR="00317519">
        <w:rPr>
          <w:rFonts w:ascii="Times New Roman" w:hAnsi="Times New Roman"/>
          <w:color w:val="000000" w:themeColor="text1"/>
          <w:sz w:val="24"/>
          <w:szCs w:val="24"/>
        </w:rPr>
        <w:t>,</w:t>
      </w:r>
      <w:r w:rsidR="008E49C8">
        <w:rPr>
          <w:rFonts w:ascii="Times New Roman" w:hAnsi="Times New Roman"/>
          <w:color w:val="000000" w:themeColor="text1"/>
          <w:sz w:val="24"/>
          <w:szCs w:val="24"/>
        </w:rPr>
        <w:t xml:space="preserve"> </w:t>
      </w:r>
      <w:r w:rsidR="00540B8F">
        <w:rPr>
          <w:rFonts w:ascii="Times New Roman" w:hAnsi="Times New Roman"/>
          <w:color w:val="000000" w:themeColor="text1"/>
          <w:sz w:val="24"/>
          <w:szCs w:val="24"/>
        </w:rPr>
        <w:t xml:space="preserve">2001). </w:t>
      </w:r>
    </w:p>
    <w:p w14:paraId="2535B54E" w14:textId="70F14098" w:rsidR="00B75286" w:rsidRDefault="00540B8F" w:rsidP="00540B8F">
      <w:pPr>
        <w:spacing w:after="0" w:line="360" w:lineRule="auto"/>
        <w:ind w:left="216" w:firstLine="492"/>
        <w:jc w:val="both"/>
        <w:rPr>
          <w:rFonts w:ascii="Times New Roman" w:hAnsi="Times New Roman"/>
          <w:color w:val="000000" w:themeColor="text1"/>
          <w:sz w:val="24"/>
          <w:szCs w:val="24"/>
        </w:rPr>
      </w:pPr>
      <w:r w:rsidRPr="00540B8F">
        <w:rPr>
          <w:rFonts w:ascii="Times New Roman" w:hAnsi="Times New Roman"/>
          <w:i/>
          <w:color w:val="000000" w:themeColor="text1"/>
          <w:sz w:val="24"/>
          <w:szCs w:val="24"/>
        </w:rPr>
        <w:lastRenderedPageBreak/>
        <w:t>Eimeria</w:t>
      </w:r>
      <w:r>
        <w:rPr>
          <w:rFonts w:ascii="Times New Roman" w:hAnsi="Times New Roman"/>
          <w:color w:val="000000" w:themeColor="text1"/>
          <w:sz w:val="24"/>
          <w:szCs w:val="24"/>
        </w:rPr>
        <w:t xml:space="preserve"> türlerine karşı konakçıda immun cevabı uyarmak için çok sayıda ookistin alınması gerekirken az sayıda </w:t>
      </w:r>
      <w:r w:rsidRPr="00540B8F">
        <w:rPr>
          <w:rFonts w:ascii="Times New Roman" w:hAnsi="Times New Roman"/>
          <w:i/>
          <w:color w:val="000000" w:themeColor="text1"/>
          <w:sz w:val="24"/>
          <w:szCs w:val="24"/>
        </w:rPr>
        <w:t>E. maxima</w:t>
      </w:r>
      <w:r>
        <w:rPr>
          <w:rFonts w:ascii="Times New Roman" w:hAnsi="Times New Roman"/>
          <w:color w:val="000000" w:themeColor="text1"/>
          <w:sz w:val="24"/>
          <w:szCs w:val="24"/>
        </w:rPr>
        <w:t>’nın konakçı immun sistemini uyar</w:t>
      </w:r>
      <w:r w:rsidR="00317519">
        <w:rPr>
          <w:rFonts w:ascii="Times New Roman" w:hAnsi="Times New Roman"/>
          <w:color w:val="000000" w:themeColor="text1"/>
          <w:sz w:val="24"/>
          <w:szCs w:val="24"/>
        </w:rPr>
        <w:t>dığı bildirilmiştir (Yun ve ark,</w:t>
      </w:r>
      <w:r>
        <w:rPr>
          <w:rFonts w:ascii="Times New Roman" w:hAnsi="Times New Roman"/>
          <w:color w:val="000000" w:themeColor="text1"/>
          <w:sz w:val="24"/>
          <w:szCs w:val="24"/>
        </w:rPr>
        <w:t xml:space="preserve"> 2000).</w:t>
      </w:r>
      <w:r w:rsidR="007B6379">
        <w:rPr>
          <w:rFonts w:ascii="Times New Roman" w:hAnsi="Times New Roman"/>
          <w:color w:val="000000" w:themeColor="text1"/>
          <w:sz w:val="24"/>
          <w:szCs w:val="24"/>
        </w:rPr>
        <w:t xml:space="preserve"> Gelişme </w:t>
      </w:r>
      <w:r w:rsidR="00237BB8">
        <w:rPr>
          <w:rFonts w:ascii="Times New Roman" w:hAnsi="Times New Roman"/>
          <w:color w:val="000000" w:themeColor="text1"/>
          <w:sz w:val="24"/>
          <w:szCs w:val="24"/>
        </w:rPr>
        <w:t xml:space="preserve">safhalarının erken dönemlerindeki formların (meront), seksüel safhadaki parazit formlarından daha </w:t>
      </w:r>
      <w:r w:rsidR="00A574B0">
        <w:rPr>
          <w:rFonts w:ascii="Times New Roman" w:hAnsi="Times New Roman"/>
          <w:color w:val="000000" w:themeColor="text1"/>
          <w:sz w:val="24"/>
          <w:szCs w:val="24"/>
        </w:rPr>
        <w:t>immu</w:t>
      </w:r>
      <w:r w:rsidR="00237BB8">
        <w:rPr>
          <w:rFonts w:ascii="Times New Roman" w:hAnsi="Times New Roman"/>
          <w:color w:val="000000" w:themeColor="text1"/>
          <w:sz w:val="24"/>
          <w:szCs w:val="24"/>
        </w:rPr>
        <w:t>nojenik olduğu belirlenmiştir (Banerjee ve Gupta</w:t>
      </w:r>
      <w:r w:rsidR="00317519">
        <w:rPr>
          <w:rFonts w:ascii="Times New Roman" w:hAnsi="Times New Roman"/>
          <w:color w:val="000000" w:themeColor="text1"/>
          <w:sz w:val="24"/>
          <w:szCs w:val="24"/>
        </w:rPr>
        <w:t>,</w:t>
      </w:r>
      <w:r w:rsidR="00237BB8">
        <w:rPr>
          <w:rFonts w:ascii="Times New Roman" w:hAnsi="Times New Roman"/>
          <w:color w:val="000000" w:themeColor="text1"/>
          <w:sz w:val="24"/>
          <w:szCs w:val="24"/>
        </w:rPr>
        <w:t xml:space="preserve"> 1999).</w:t>
      </w:r>
      <w:r w:rsidR="00B3262F">
        <w:rPr>
          <w:rFonts w:ascii="Times New Roman" w:hAnsi="Times New Roman"/>
          <w:color w:val="000000" w:themeColor="text1"/>
          <w:sz w:val="24"/>
          <w:szCs w:val="24"/>
        </w:rPr>
        <w:t xml:space="preserve"> </w:t>
      </w:r>
      <w:r w:rsidR="00B3262F" w:rsidRPr="00B3262F">
        <w:rPr>
          <w:rFonts w:ascii="Times New Roman" w:hAnsi="Times New Roman"/>
          <w:i/>
          <w:color w:val="000000" w:themeColor="text1"/>
          <w:sz w:val="24"/>
          <w:szCs w:val="24"/>
        </w:rPr>
        <w:t xml:space="preserve">Coocidia </w:t>
      </w:r>
      <w:r w:rsidR="00B3262F">
        <w:rPr>
          <w:rFonts w:ascii="Times New Roman" w:hAnsi="Times New Roman"/>
          <w:color w:val="000000" w:themeColor="text1"/>
          <w:sz w:val="24"/>
          <w:szCs w:val="24"/>
        </w:rPr>
        <w:t>etkenine karşı genellikle genç hayvanlar duyarlıdırlar ve daha çok bunlarda akut hastalık tablosu görülmektedir. Bunun aksine yaşlı bireyler dirençlidirler (Lillehoj</w:t>
      </w:r>
      <w:r w:rsidR="00317519">
        <w:rPr>
          <w:rFonts w:ascii="Times New Roman" w:hAnsi="Times New Roman"/>
          <w:color w:val="000000" w:themeColor="text1"/>
          <w:sz w:val="24"/>
          <w:szCs w:val="24"/>
        </w:rPr>
        <w:t>,</w:t>
      </w:r>
      <w:r w:rsidR="00B3262F">
        <w:rPr>
          <w:rFonts w:ascii="Times New Roman" w:hAnsi="Times New Roman"/>
          <w:color w:val="000000" w:themeColor="text1"/>
          <w:sz w:val="24"/>
          <w:szCs w:val="24"/>
        </w:rPr>
        <w:t xml:space="preserve"> 1998).</w:t>
      </w:r>
      <w:r w:rsidR="004E027B">
        <w:rPr>
          <w:rFonts w:ascii="Times New Roman" w:hAnsi="Times New Roman"/>
          <w:color w:val="000000" w:themeColor="text1"/>
          <w:sz w:val="24"/>
          <w:szCs w:val="24"/>
        </w:rPr>
        <w:t xml:space="preserve"> Hayvanlarda yaşın bağışıklıkla ilgili olmadığı ortaya konmuştur, enfeksiyon geçirmemiş yaşlı bir bireyin coccidiosis’e karşı bağışık olduğu söylenemez. Kafeslerde steril </w:t>
      </w:r>
      <w:r w:rsidR="007B5BB7">
        <w:rPr>
          <w:rFonts w:ascii="Times New Roman" w:hAnsi="Times New Roman"/>
          <w:color w:val="000000" w:themeColor="text1"/>
          <w:sz w:val="24"/>
          <w:szCs w:val="24"/>
        </w:rPr>
        <w:t xml:space="preserve">olarak yetiştirilmiş altı aylık </w:t>
      </w:r>
      <w:r w:rsidR="004E027B">
        <w:rPr>
          <w:rFonts w:ascii="Times New Roman" w:hAnsi="Times New Roman"/>
          <w:color w:val="000000" w:themeColor="text1"/>
          <w:sz w:val="24"/>
          <w:szCs w:val="24"/>
        </w:rPr>
        <w:t xml:space="preserve">piliçlerin </w:t>
      </w:r>
      <w:r w:rsidR="004E027B" w:rsidRPr="004E027B">
        <w:rPr>
          <w:rFonts w:ascii="Times New Roman" w:hAnsi="Times New Roman"/>
          <w:i/>
          <w:color w:val="000000" w:themeColor="text1"/>
          <w:sz w:val="24"/>
          <w:szCs w:val="24"/>
        </w:rPr>
        <w:t>E. tenella</w:t>
      </w:r>
      <w:r w:rsidR="004E027B">
        <w:rPr>
          <w:rFonts w:ascii="Times New Roman" w:hAnsi="Times New Roman"/>
          <w:color w:val="000000" w:themeColor="text1"/>
          <w:sz w:val="24"/>
          <w:szCs w:val="24"/>
        </w:rPr>
        <w:t>’ya karşı hassas olduğu bulunmuştur (Soulsby</w:t>
      </w:r>
      <w:r w:rsidR="00317519">
        <w:rPr>
          <w:rFonts w:ascii="Times New Roman" w:hAnsi="Times New Roman"/>
          <w:color w:val="000000" w:themeColor="text1"/>
          <w:sz w:val="24"/>
          <w:szCs w:val="24"/>
        </w:rPr>
        <w:t>,</w:t>
      </w:r>
      <w:r w:rsidR="004E027B">
        <w:rPr>
          <w:rFonts w:ascii="Times New Roman" w:hAnsi="Times New Roman"/>
          <w:color w:val="000000" w:themeColor="text1"/>
          <w:sz w:val="24"/>
          <w:szCs w:val="24"/>
        </w:rPr>
        <w:t xml:space="preserve"> 1986).</w:t>
      </w:r>
    </w:p>
    <w:p w14:paraId="6E5D5312" w14:textId="0334D5AA" w:rsidR="0098584E" w:rsidRDefault="0098584E" w:rsidP="00540B8F">
      <w:pPr>
        <w:spacing w:after="0" w:line="360" w:lineRule="auto"/>
        <w:ind w:left="216" w:firstLine="492"/>
        <w:jc w:val="both"/>
        <w:rPr>
          <w:rFonts w:ascii="Times New Roman" w:hAnsi="Times New Roman"/>
          <w:color w:val="000000" w:themeColor="text1"/>
          <w:sz w:val="24"/>
          <w:szCs w:val="24"/>
        </w:rPr>
      </w:pPr>
      <w:r>
        <w:rPr>
          <w:rFonts w:ascii="Times New Roman" w:hAnsi="Times New Roman"/>
          <w:color w:val="000000" w:themeColor="text1"/>
          <w:sz w:val="24"/>
          <w:szCs w:val="24"/>
        </w:rPr>
        <w:t>Coccidiosis’te spesifik antijenlerin rolü sınırlıdır ancak</w:t>
      </w:r>
      <w:r w:rsidR="00A574B0">
        <w:rPr>
          <w:rFonts w:ascii="Times New Roman" w:hAnsi="Times New Roman"/>
          <w:color w:val="000000" w:themeColor="text1"/>
          <w:sz w:val="24"/>
          <w:szCs w:val="24"/>
        </w:rPr>
        <w:t xml:space="preserve"> mukozal sekresyonda görev alırlar.</w:t>
      </w:r>
      <w:r>
        <w:rPr>
          <w:rFonts w:ascii="Times New Roman" w:hAnsi="Times New Roman"/>
          <w:color w:val="000000" w:themeColor="text1"/>
          <w:sz w:val="24"/>
          <w:szCs w:val="24"/>
        </w:rPr>
        <w:t xml:space="preserve"> IgY ve IgA</w:t>
      </w:r>
      <w:r w:rsidR="00A574B0">
        <w:rPr>
          <w:rFonts w:ascii="Times New Roman" w:hAnsi="Times New Roman"/>
          <w:color w:val="000000" w:themeColor="text1"/>
          <w:sz w:val="24"/>
          <w:szCs w:val="24"/>
        </w:rPr>
        <w:t xml:space="preserve"> enfeksiyondan bir hafta sonra saptanır ve 8-14. günlerde pik seviyeye ulaşır ve iki ay kadar varlığını sürdürür </w:t>
      </w:r>
      <w:r w:rsidR="00A574B0" w:rsidRPr="004F5772">
        <w:rPr>
          <w:rFonts w:ascii="Times New Roman" w:hAnsi="Times New Roman"/>
          <w:color w:val="000000" w:themeColor="text1"/>
          <w:sz w:val="24"/>
          <w:szCs w:val="24"/>
        </w:rPr>
        <w:t>(Lillehoj ve Ruff</w:t>
      </w:r>
      <w:r w:rsidR="00317519">
        <w:rPr>
          <w:rFonts w:ascii="Times New Roman" w:hAnsi="Times New Roman"/>
          <w:color w:val="000000" w:themeColor="text1"/>
          <w:sz w:val="24"/>
          <w:szCs w:val="24"/>
        </w:rPr>
        <w:t>,</w:t>
      </w:r>
      <w:r w:rsidR="00A574B0" w:rsidRPr="004F5772">
        <w:rPr>
          <w:rFonts w:ascii="Times New Roman" w:hAnsi="Times New Roman"/>
          <w:color w:val="000000" w:themeColor="text1"/>
          <w:sz w:val="24"/>
          <w:szCs w:val="24"/>
        </w:rPr>
        <w:t xml:space="preserve"> 1987). </w:t>
      </w:r>
      <w:r w:rsidR="0046645B">
        <w:rPr>
          <w:rFonts w:ascii="Times New Roman" w:hAnsi="Times New Roman"/>
          <w:color w:val="000000" w:themeColor="text1"/>
          <w:sz w:val="24"/>
          <w:szCs w:val="24"/>
        </w:rPr>
        <w:br/>
      </w:r>
      <w:r w:rsidR="00A574B0" w:rsidRPr="004F5772">
        <w:rPr>
          <w:rFonts w:ascii="Times New Roman" w:hAnsi="Times New Roman"/>
          <w:color w:val="000000" w:themeColor="text1"/>
          <w:sz w:val="24"/>
          <w:szCs w:val="24"/>
        </w:rPr>
        <w:t>Lillehoj</w:t>
      </w:r>
      <w:r w:rsidR="009A1795">
        <w:rPr>
          <w:rFonts w:ascii="Times New Roman" w:hAnsi="Times New Roman"/>
          <w:color w:val="000000" w:themeColor="text1"/>
          <w:sz w:val="24"/>
          <w:szCs w:val="24"/>
        </w:rPr>
        <w:t xml:space="preserve"> (199</w:t>
      </w:r>
      <w:r w:rsidR="00A574B0">
        <w:rPr>
          <w:rFonts w:ascii="Times New Roman" w:hAnsi="Times New Roman"/>
          <w:color w:val="000000" w:themeColor="text1"/>
          <w:sz w:val="24"/>
          <w:szCs w:val="24"/>
        </w:rPr>
        <w:t>8)’un bildirdiğine göre bursektomi yapılan tavuklar coccidiosis’e karşı tam koruma göstermiştir bu da coccidiosis antikorların</w:t>
      </w:r>
      <w:r w:rsidR="00B22996">
        <w:rPr>
          <w:rFonts w:ascii="Times New Roman" w:hAnsi="Times New Roman"/>
          <w:color w:val="000000" w:themeColor="text1"/>
          <w:sz w:val="24"/>
          <w:szCs w:val="24"/>
        </w:rPr>
        <w:t>ın</w:t>
      </w:r>
      <w:r w:rsidR="00A574B0">
        <w:rPr>
          <w:rFonts w:ascii="Times New Roman" w:hAnsi="Times New Roman"/>
          <w:color w:val="000000" w:themeColor="text1"/>
          <w:sz w:val="24"/>
          <w:szCs w:val="24"/>
        </w:rPr>
        <w:t xml:space="preserve"> rolünün </w:t>
      </w:r>
      <w:r w:rsidR="00BA52FE">
        <w:rPr>
          <w:rFonts w:ascii="Times New Roman" w:hAnsi="Times New Roman"/>
          <w:color w:val="000000" w:themeColor="text1"/>
          <w:sz w:val="24"/>
          <w:szCs w:val="24"/>
        </w:rPr>
        <w:t xml:space="preserve">az olduğunu ortaya koymuştur. In vitro </w:t>
      </w:r>
      <w:r w:rsidR="00BA52FE" w:rsidRPr="00BC2156">
        <w:rPr>
          <w:rFonts w:ascii="Times New Roman" w:hAnsi="Times New Roman"/>
          <w:color w:val="000000" w:themeColor="text1"/>
          <w:sz w:val="24"/>
          <w:szCs w:val="24"/>
        </w:rPr>
        <w:t>çalışmalarda sporozoit ve merozoitlerin fagositozisinde immun serumun arttığı gözlenmiştir (Onaga ve</w:t>
      </w:r>
      <w:r w:rsidR="00BC2156" w:rsidRPr="00BC2156">
        <w:rPr>
          <w:rFonts w:ascii="Times New Roman" w:hAnsi="Times New Roman"/>
          <w:color w:val="000000" w:themeColor="text1"/>
          <w:sz w:val="24"/>
          <w:szCs w:val="24"/>
        </w:rPr>
        <w:t xml:space="preserve"> Ishii</w:t>
      </w:r>
      <w:r w:rsidR="00317519">
        <w:rPr>
          <w:rFonts w:ascii="Times New Roman" w:hAnsi="Times New Roman"/>
          <w:color w:val="000000" w:themeColor="text1"/>
          <w:sz w:val="24"/>
          <w:szCs w:val="24"/>
        </w:rPr>
        <w:t>,</w:t>
      </w:r>
      <w:r w:rsidR="00BC2156" w:rsidRPr="00BC2156">
        <w:rPr>
          <w:rFonts w:ascii="Times New Roman" w:hAnsi="Times New Roman"/>
          <w:color w:val="000000" w:themeColor="text1"/>
          <w:sz w:val="24"/>
          <w:szCs w:val="24"/>
        </w:rPr>
        <w:t xml:space="preserve"> 1980</w:t>
      </w:r>
      <w:r w:rsidR="00BA52FE" w:rsidRPr="00BC2156">
        <w:rPr>
          <w:rFonts w:ascii="Times New Roman" w:hAnsi="Times New Roman"/>
          <w:color w:val="000000" w:themeColor="text1"/>
          <w:sz w:val="24"/>
          <w:szCs w:val="24"/>
        </w:rPr>
        <w:t>).</w:t>
      </w:r>
    </w:p>
    <w:p w14:paraId="090ABE7B" w14:textId="25CEA24B" w:rsidR="00BA52FE" w:rsidRDefault="00307F15" w:rsidP="00540B8F">
      <w:pPr>
        <w:spacing w:after="0" w:line="360" w:lineRule="auto"/>
        <w:ind w:left="216" w:firstLine="492"/>
        <w:jc w:val="both"/>
        <w:rPr>
          <w:rFonts w:ascii="Times New Roman" w:hAnsi="Times New Roman"/>
          <w:color w:val="000000" w:themeColor="text1"/>
          <w:sz w:val="24"/>
          <w:szCs w:val="24"/>
        </w:rPr>
      </w:pPr>
      <w:r w:rsidRPr="00CD4C1C">
        <w:rPr>
          <w:rFonts w:ascii="Times New Roman" w:hAnsi="Times New Roman"/>
          <w:color w:val="000000" w:themeColor="text1"/>
          <w:sz w:val="24"/>
          <w:szCs w:val="24"/>
        </w:rPr>
        <w:t>Coccidia</w:t>
      </w:r>
      <w:r w:rsidRPr="00307F15">
        <w:rPr>
          <w:rFonts w:ascii="Times New Roman" w:hAnsi="Times New Roman"/>
          <w:i/>
          <w:color w:val="000000" w:themeColor="text1"/>
          <w:sz w:val="24"/>
          <w:szCs w:val="24"/>
        </w:rPr>
        <w:t xml:space="preserve"> </w:t>
      </w:r>
      <w:r>
        <w:rPr>
          <w:rFonts w:ascii="Times New Roman" w:hAnsi="Times New Roman"/>
          <w:color w:val="000000" w:themeColor="text1"/>
          <w:sz w:val="24"/>
          <w:szCs w:val="24"/>
        </w:rPr>
        <w:t xml:space="preserve">enfeksiyonlarında </w:t>
      </w:r>
      <w:r w:rsidR="00BA52FE">
        <w:rPr>
          <w:rFonts w:ascii="Times New Roman" w:hAnsi="Times New Roman"/>
          <w:color w:val="000000" w:themeColor="text1"/>
          <w:sz w:val="24"/>
          <w:szCs w:val="24"/>
        </w:rPr>
        <w:t>T hücrelerinin immun cevapta önemli rol oynadığı bildirilmiştir (</w:t>
      </w:r>
      <w:r w:rsidR="00BA52FE" w:rsidRPr="008D0CED">
        <w:rPr>
          <w:rFonts w:ascii="Times New Roman" w:hAnsi="Times New Roman"/>
          <w:color w:val="000000" w:themeColor="text1"/>
          <w:sz w:val="24"/>
          <w:szCs w:val="24"/>
        </w:rPr>
        <w:t>Isobe ve Lillehoj</w:t>
      </w:r>
      <w:r w:rsidR="00317519">
        <w:rPr>
          <w:rFonts w:ascii="Times New Roman" w:hAnsi="Times New Roman"/>
          <w:color w:val="000000" w:themeColor="text1"/>
          <w:sz w:val="24"/>
          <w:szCs w:val="24"/>
        </w:rPr>
        <w:t>,</w:t>
      </w:r>
      <w:r w:rsidR="00BA52FE" w:rsidRPr="008D0CED">
        <w:rPr>
          <w:rFonts w:ascii="Times New Roman" w:hAnsi="Times New Roman"/>
          <w:color w:val="000000" w:themeColor="text1"/>
          <w:sz w:val="24"/>
          <w:szCs w:val="24"/>
        </w:rPr>
        <w:t xml:space="preserve"> 1993).</w:t>
      </w:r>
      <w:r w:rsidR="00C57F13">
        <w:rPr>
          <w:rFonts w:ascii="Times New Roman" w:hAnsi="Times New Roman"/>
          <w:color w:val="000000" w:themeColor="text1"/>
          <w:sz w:val="24"/>
          <w:szCs w:val="24"/>
        </w:rPr>
        <w:t xml:space="preserve"> Trout ve Lillehoj (1995)</w:t>
      </w:r>
      <w:r w:rsidR="00C21259">
        <w:rPr>
          <w:rFonts w:ascii="Times New Roman" w:hAnsi="Times New Roman"/>
          <w:color w:val="000000" w:themeColor="text1"/>
          <w:sz w:val="24"/>
          <w:szCs w:val="24"/>
        </w:rPr>
        <w:t>,</w:t>
      </w:r>
      <w:r w:rsidR="00C57F13">
        <w:rPr>
          <w:rFonts w:ascii="Times New Roman" w:hAnsi="Times New Roman"/>
          <w:color w:val="000000" w:themeColor="text1"/>
          <w:sz w:val="24"/>
          <w:szCs w:val="24"/>
        </w:rPr>
        <w:t xml:space="preserve"> CD4</w:t>
      </w:r>
      <w:r w:rsidR="00C57F13">
        <w:rPr>
          <w:rFonts w:ascii="Times New Roman" w:hAnsi="Times New Roman"/>
          <w:color w:val="000000" w:themeColor="text1"/>
          <w:sz w:val="24"/>
          <w:szCs w:val="24"/>
          <w:vertAlign w:val="superscript"/>
        </w:rPr>
        <w:t>+</w:t>
      </w:r>
      <w:r w:rsidR="00C57F13">
        <w:rPr>
          <w:rFonts w:ascii="Times New Roman" w:hAnsi="Times New Roman"/>
          <w:color w:val="000000" w:themeColor="text1"/>
          <w:sz w:val="24"/>
          <w:szCs w:val="24"/>
        </w:rPr>
        <w:t xml:space="preserve"> ve sitokinlerin üretimi hakkında çalışm</w:t>
      </w:r>
      <w:r w:rsidR="00B06730">
        <w:rPr>
          <w:rFonts w:ascii="Times New Roman" w:hAnsi="Times New Roman"/>
          <w:color w:val="000000" w:themeColor="text1"/>
          <w:sz w:val="24"/>
          <w:szCs w:val="24"/>
        </w:rPr>
        <w:t xml:space="preserve">ışlar, </w:t>
      </w:r>
      <w:r w:rsidR="00C57F13">
        <w:rPr>
          <w:rFonts w:ascii="Times New Roman" w:hAnsi="Times New Roman"/>
          <w:color w:val="000000" w:themeColor="text1"/>
          <w:sz w:val="24"/>
          <w:szCs w:val="24"/>
        </w:rPr>
        <w:t>CD4</w:t>
      </w:r>
      <w:r w:rsidR="00C57F13">
        <w:rPr>
          <w:rFonts w:ascii="Times New Roman" w:hAnsi="Times New Roman"/>
          <w:color w:val="000000" w:themeColor="text1"/>
          <w:sz w:val="24"/>
          <w:szCs w:val="24"/>
          <w:vertAlign w:val="superscript"/>
        </w:rPr>
        <w:t xml:space="preserve">+ </w:t>
      </w:r>
      <w:r w:rsidR="00C57F13">
        <w:rPr>
          <w:rFonts w:ascii="Times New Roman" w:hAnsi="Times New Roman"/>
          <w:color w:val="000000" w:themeColor="text1"/>
          <w:sz w:val="24"/>
          <w:szCs w:val="24"/>
        </w:rPr>
        <w:t xml:space="preserve">hücrelerinin azalmasının </w:t>
      </w:r>
      <w:r w:rsidR="00C57F13" w:rsidRPr="00C57F13">
        <w:rPr>
          <w:rFonts w:ascii="Times New Roman" w:hAnsi="Times New Roman"/>
          <w:i/>
          <w:color w:val="000000" w:themeColor="text1"/>
          <w:sz w:val="24"/>
          <w:szCs w:val="24"/>
        </w:rPr>
        <w:t>E.</w:t>
      </w:r>
      <w:r w:rsidR="00C57F13">
        <w:rPr>
          <w:rFonts w:ascii="Times New Roman" w:hAnsi="Times New Roman"/>
          <w:i/>
          <w:color w:val="000000" w:themeColor="text1"/>
          <w:sz w:val="24"/>
          <w:szCs w:val="24"/>
        </w:rPr>
        <w:t xml:space="preserve"> </w:t>
      </w:r>
      <w:r w:rsidR="00C57F13" w:rsidRPr="00C57F13">
        <w:rPr>
          <w:rFonts w:ascii="Times New Roman" w:hAnsi="Times New Roman"/>
          <w:i/>
          <w:color w:val="000000" w:themeColor="text1"/>
          <w:sz w:val="24"/>
          <w:szCs w:val="24"/>
        </w:rPr>
        <w:t>acervulina</w:t>
      </w:r>
      <w:r w:rsidR="00C57F13">
        <w:rPr>
          <w:rFonts w:ascii="Times New Roman" w:hAnsi="Times New Roman"/>
          <w:color w:val="000000" w:themeColor="text1"/>
          <w:sz w:val="24"/>
          <w:szCs w:val="24"/>
        </w:rPr>
        <w:t xml:space="preserve"> enfeksiyonunda herhangi bir etkisi olmadığı fakat </w:t>
      </w:r>
      <w:r w:rsidR="00C57F13" w:rsidRPr="00C57F13">
        <w:rPr>
          <w:rFonts w:ascii="Times New Roman" w:hAnsi="Times New Roman"/>
          <w:i/>
          <w:color w:val="000000" w:themeColor="text1"/>
          <w:sz w:val="24"/>
          <w:szCs w:val="24"/>
        </w:rPr>
        <w:t xml:space="preserve">E. </w:t>
      </w:r>
      <w:r w:rsidR="00C57F13">
        <w:rPr>
          <w:rFonts w:ascii="Times New Roman" w:hAnsi="Times New Roman"/>
          <w:i/>
          <w:color w:val="000000" w:themeColor="text1"/>
          <w:sz w:val="24"/>
          <w:szCs w:val="24"/>
        </w:rPr>
        <w:t>tenella</w:t>
      </w:r>
      <w:r w:rsidR="00C57F13">
        <w:rPr>
          <w:rFonts w:ascii="Times New Roman" w:hAnsi="Times New Roman"/>
          <w:color w:val="000000" w:themeColor="text1"/>
          <w:sz w:val="24"/>
          <w:szCs w:val="24"/>
        </w:rPr>
        <w:t xml:space="preserve"> ile primer </w:t>
      </w:r>
      <w:r w:rsidR="006C55E8">
        <w:rPr>
          <w:rFonts w:ascii="Times New Roman" w:hAnsi="Times New Roman"/>
          <w:color w:val="000000" w:themeColor="text1"/>
          <w:sz w:val="24"/>
          <w:szCs w:val="24"/>
        </w:rPr>
        <w:t>enfeksiyonlarda</w:t>
      </w:r>
      <w:r w:rsidR="00C57F13">
        <w:rPr>
          <w:rFonts w:ascii="Times New Roman" w:hAnsi="Times New Roman"/>
          <w:color w:val="000000" w:themeColor="text1"/>
          <w:sz w:val="24"/>
          <w:szCs w:val="24"/>
        </w:rPr>
        <w:t xml:space="preserve"> ookist üre</w:t>
      </w:r>
      <w:r w:rsidR="006C55E8">
        <w:rPr>
          <w:rFonts w:ascii="Times New Roman" w:hAnsi="Times New Roman"/>
          <w:color w:val="000000" w:themeColor="text1"/>
          <w:sz w:val="24"/>
          <w:szCs w:val="24"/>
        </w:rPr>
        <w:t>timinde önemli der</w:t>
      </w:r>
      <w:r w:rsidR="00B06730">
        <w:rPr>
          <w:rFonts w:ascii="Times New Roman" w:hAnsi="Times New Roman"/>
          <w:color w:val="000000" w:themeColor="text1"/>
          <w:sz w:val="24"/>
          <w:szCs w:val="24"/>
        </w:rPr>
        <w:t>ecede artış ile sonuçlandığını bildirmişlerdir</w:t>
      </w:r>
      <w:r w:rsidR="006C55E8">
        <w:rPr>
          <w:rFonts w:ascii="Times New Roman" w:hAnsi="Times New Roman"/>
          <w:color w:val="000000" w:themeColor="text1"/>
          <w:sz w:val="24"/>
          <w:szCs w:val="24"/>
        </w:rPr>
        <w:t>. Bununla birlikte CD8</w:t>
      </w:r>
      <w:r w:rsidR="006C55E8">
        <w:rPr>
          <w:rFonts w:ascii="Times New Roman" w:hAnsi="Times New Roman"/>
          <w:color w:val="000000" w:themeColor="text1"/>
          <w:sz w:val="24"/>
          <w:szCs w:val="24"/>
          <w:vertAlign w:val="superscript"/>
        </w:rPr>
        <w:t>+</w:t>
      </w:r>
      <w:r w:rsidR="006C55E8">
        <w:rPr>
          <w:rFonts w:ascii="Times New Roman" w:hAnsi="Times New Roman"/>
          <w:color w:val="000000" w:themeColor="text1"/>
          <w:sz w:val="24"/>
          <w:szCs w:val="24"/>
        </w:rPr>
        <w:t xml:space="preserve"> hücrelerinde azalma </w:t>
      </w:r>
      <w:r w:rsidR="006C55E8" w:rsidRPr="006C55E8">
        <w:rPr>
          <w:rFonts w:ascii="Times New Roman" w:hAnsi="Times New Roman"/>
          <w:i/>
          <w:color w:val="000000" w:themeColor="text1"/>
          <w:sz w:val="24"/>
          <w:szCs w:val="24"/>
        </w:rPr>
        <w:t>E. acervulina</w:t>
      </w:r>
      <w:r w:rsidR="006C55E8">
        <w:rPr>
          <w:rFonts w:ascii="Times New Roman" w:hAnsi="Times New Roman"/>
          <w:color w:val="000000" w:themeColor="text1"/>
          <w:sz w:val="24"/>
          <w:szCs w:val="24"/>
        </w:rPr>
        <w:t xml:space="preserve"> enfeksiyonlarında ookist sayısında önemli derecede artışla sonuçlanmaktadır. CD8</w:t>
      </w:r>
      <w:r w:rsidR="006C55E8">
        <w:rPr>
          <w:rFonts w:ascii="Times New Roman" w:hAnsi="Times New Roman"/>
          <w:color w:val="000000" w:themeColor="text1"/>
          <w:sz w:val="24"/>
          <w:szCs w:val="24"/>
          <w:vertAlign w:val="superscript"/>
        </w:rPr>
        <w:t>+</w:t>
      </w:r>
      <w:r w:rsidR="00984A38">
        <w:rPr>
          <w:rFonts w:ascii="Times New Roman" w:hAnsi="Times New Roman"/>
          <w:color w:val="000000" w:themeColor="text1"/>
          <w:sz w:val="24"/>
          <w:szCs w:val="24"/>
          <w:vertAlign w:val="superscript"/>
        </w:rPr>
        <w:t xml:space="preserve"> </w:t>
      </w:r>
      <w:r w:rsidR="006C55E8">
        <w:rPr>
          <w:rFonts w:ascii="Times New Roman" w:hAnsi="Times New Roman"/>
          <w:color w:val="000000" w:themeColor="text1"/>
          <w:sz w:val="24"/>
          <w:szCs w:val="24"/>
        </w:rPr>
        <w:t xml:space="preserve">T hücrelerinin coccidiosis’te etkileri henüz ortaya konulamamıştır. Fakat bu hücrelerin sayıca artmalarının etkenin enfekte ettiği epitel hücreleri ile direkt ilişkili olduğu, sekonder enfeksiyon sonrasında </w:t>
      </w:r>
      <w:r w:rsidR="00E31060">
        <w:rPr>
          <w:rFonts w:ascii="Times New Roman" w:hAnsi="Times New Roman"/>
          <w:color w:val="000000" w:themeColor="text1"/>
          <w:sz w:val="24"/>
          <w:szCs w:val="24"/>
        </w:rPr>
        <w:t xml:space="preserve">lezyonun oluştuğu bağırsak bölümündeki enfekte epitel hücreleri sitotoksik T hücreleri için hedef teşkil ettiği düşünülmektedir </w:t>
      </w:r>
      <w:r w:rsidR="00E31060" w:rsidRPr="008D0CED">
        <w:rPr>
          <w:rFonts w:ascii="Times New Roman" w:hAnsi="Times New Roman"/>
          <w:color w:val="000000" w:themeColor="text1"/>
          <w:sz w:val="24"/>
          <w:szCs w:val="24"/>
        </w:rPr>
        <w:t>(Lillehoj ve Bacon</w:t>
      </w:r>
      <w:r w:rsidR="00317519">
        <w:rPr>
          <w:rFonts w:ascii="Times New Roman" w:hAnsi="Times New Roman"/>
          <w:color w:val="000000" w:themeColor="text1"/>
          <w:sz w:val="24"/>
          <w:szCs w:val="24"/>
        </w:rPr>
        <w:t>,</w:t>
      </w:r>
      <w:r w:rsidR="00E31060" w:rsidRPr="008D0CED">
        <w:rPr>
          <w:rFonts w:ascii="Times New Roman" w:hAnsi="Times New Roman"/>
          <w:color w:val="000000" w:themeColor="text1"/>
          <w:sz w:val="24"/>
          <w:szCs w:val="24"/>
        </w:rPr>
        <w:t xml:space="preserve"> 1991, Trout ve Lillehoj</w:t>
      </w:r>
      <w:r w:rsidR="00317519">
        <w:rPr>
          <w:rFonts w:ascii="Times New Roman" w:hAnsi="Times New Roman"/>
          <w:color w:val="000000" w:themeColor="text1"/>
          <w:sz w:val="24"/>
          <w:szCs w:val="24"/>
        </w:rPr>
        <w:t>,</w:t>
      </w:r>
      <w:r w:rsidR="00E31060" w:rsidRPr="008D0CED">
        <w:rPr>
          <w:rFonts w:ascii="Times New Roman" w:hAnsi="Times New Roman"/>
          <w:color w:val="000000" w:themeColor="text1"/>
          <w:sz w:val="24"/>
          <w:szCs w:val="24"/>
        </w:rPr>
        <w:t xml:space="preserve"> 1995).</w:t>
      </w:r>
    </w:p>
    <w:p w14:paraId="19C3656B" w14:textId="77777777" w:rsidR="00D03885" w:rsidRPr="00566193" w:rsidRDefault="00D03885" w:rsidP="00D03885">
      <w:pPr>
        <w:spacing w:after="0" w:line="360" w:lineRule="auto"/>
        <w:ind w:left="216" w:firstLine="484"/>
        <w:jc w:val="both"/>
        <w:rPr>
          <w:rFonts w:ascii="Times New Roman" w:eastAsia="Times New Roman" w:hAnsi="Times New Roman"/>
          <w:sz w:val="24"/>
          <w:szCs w:val="24"/>
          <w:lang w:eastAsia="tr-TR"/>
        </w:rPr>
      </w:pPr>
      <w:r w:rsidRPr="00566193">
        <w:rPr>
          <w:rFonts w:ascii="Times New Roman" w:eastAsia="Times New Roman" w:hAnsi="Times New Roman"/>
          <w:sz w:val="24"/>
          <w:szCs w:val="24"/>
          <w:lang w:eastAsia="tr-TR"/>
        </w:rPr>
        <w:t xml:space="preserve">Jeurissen and Veldman (2002) </w:t>
      </w:r>
      <w:r>
        <w:rPr>
          <w:rFonts w:ascii="Times New Roman" w:eastAsia="Times New Roman" w:hAnsi="Times New Roman"/>
          <w:sz w:val="24"/>
          <w:szCs w:val="24"/>
          <w:lang w:eastAsia="tr-TR"/>
        </w:rPr>
        <w:t>coccidiosis’in</w:t>
      </w:r>
      <w:r w:rsidRPr="00566193">
        <w:rPr>
          <w:rFonts w:ascii="Times New Roman" w:eastAsia="Times New Roman" w:hAnsi="Times New Roman"/>
          <w:sz w:val="24"/>
          <w:szCs w:val="24"/>
          <w:lang w:eastAsia="tr-TR"/>
        </w:rPr>
        <w:t xml:space="preserve"> aşı ile kontrol edilebilir bir hastalık olduğunu şu faktörlerle belirtmişlerdir:</w:t>
      </w:r>
    </w:p>
    <w:p w14:paraId="78168B8A" w14:textId="77777777" w:rsidR="00D03885" w:rsidRPr="00566193" w:rsidRDefault="00D03885" w:rsidP="00D03885">
      <w:pPr>
        <w:autoSpaceDE w:val="0"/>
        <w:autoSpaceDN w:val="0"/>
        <w:adjustRightInd w:val="0"/>
        <w:spacing w:after="0" w:line="360" w:lineRule="auto"/>
        <w:ind w:firstLine="708"/>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 xml:space="preserve">- </w:t>
      </w:r>
      <w:r w:rsidRPr="00566193">
        <w:rPr>
          <w:rFonts w:ascii="Times New Roman" w:eastAsia="Times New Roman" w:hAnsi="Times New Roman"/>
          <w:sz w:val="24"/>
          <w:szCs w:val="24"/>
          <w:lang w:eastAsia="tr-TR"/>
        </w:rPr>
        <w:t xml:space="preserve">Kanatlı </w:t>
      </w:r>
      <w:r>
        <w:rPr>
          <w:rFonts w:ascii="Times New Roman" w:eastAsia="Times New Roman" w:hAnsi="Times New Roman"/>
          <w:sz w:val="24"/>
          <w:szCs w:val="24"/>
          <w:lang w:eastAsia="tr-TR"/>
        </w:rPr>
        <w:t>coccidiosis’inde</w:t>
      </w:r>
      <w:r w:rsidRPr="00566193">
        <w:rPr>
          <w:rFonts w:ascii="Times New Roman" w:eastAsia="Times New Roman" w:hAnsi="Times New Roman"/>
          <w:sz w:val="24"/>
          <w:szCs w:val="24"/>
          <w:lang w:eastAsia="tr-TR"/>
        </w:rPr>
        <w:t xml:space="preserve"> immunite tür spesifiktir.</w:t>
      </w:r>
    </w:p>
    <w:p w14:paraId="13F42CE3" w14:textId="77777777" w:rsidR="00D03885" w:rsidRPr="00566193" w:rsidRDefault="00D03885" w:rsidP="00D03885">
      <w:pPr>
        <w:autoSpaceDE w:val="0"/>
        <w:autoSpaceDN w:val="0"/>
        <w:adjustRightInd w:val="0"/>
        <w:spacing w:after="0" w:line="360" w:lineRule="auto"/>
        <w:ind w:firstLine="708"/>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 Coccidiosis</w:t>
      </w:r>
      <w:r w:rsidRPr="00566193">
        <w:rPr>
          <w:rFonts w:ascii="Times New Roman" w:eastAsia="Times New Roman" w:hAnsi="Times New Roman"/>
          <w:sz w:val="24"/>
          <w:szCs w:val="24"/>
          <w:lang w:eastAsia="tr-TR"/>
        </w:rPr>
        <w:t xml:space="preserve"> güçlü ve hızlı bir koruyucu bağışıklığa sebep olur.</w:t>
      </w:r>
    </w:p>
    <w:p w14:paraId="196ACEC5" w14:textId="77777777" w:rsidR="00D03885" w:rsidRDefault="00D03885" w:rsidP="00D03885">
      <w:pPr>
        <w:spacing w:after="0" w:line="360" w:lineRule="auto"/>
        <w:ind w:left="216" w:firstLine="492"/>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 xml:space="preserve">- </w:t>
      </w:r>
      <w:r w:rsidRPr="00FC6064">
        <w:rPr>
          <w:rFonts w:ascii="Times New Roman" w:eastAsia="Times New Roman" w:hAnsi="Times New Roman"/>
          <w:i/>
          <w:sz w:val="24"/>
          <w:szCs w:val="24"/>
          <w:lang w:eastAsia="tr-TR"/>
        </w:rPr>
        <w:t>Eimeria</w:t>
      </w:r>
      <w:r w:rsidRPr="00566193">
        <w:rPr>
          <w:rFonts w:ascii="Times New Roman" w:eastAsia="Times New Roman" w:hAnsi="Times New Roman"/>
          <w:sz w:val="24"/>
          <w:szCs w:val="24"/>
          <w:lang w:eastAsia="tr-TR"/>
        </w:rPr>
        <w:t xml:space="preserve"> türlerinde antijenik varyasyon eksikliği vardır</w:t>
      </w:r>
      <w:r>
        <w:rPr>
          <w:rFonts w:ascii="Times New Roman" w:eastAsia="Times New Roman" w:hAnsi="Times New Roman"/>
          <w:sz w:val="24"/>
          <w:szCs w:val="24"/>
          <w:lang w:eastAsia="tr-TR"/>
        </w:rPr>
        <w:t>.</w:t>
      </w:r>
    </w:p>
    <w:p w14:paraId="318B07ED" w14:textId="77777777" w:rsidR="00D03885" w:rsidRDefault="00D03885" w:rsidP="00D03885">
      <w:pPr>
        <w:spacing w:after="0" w:line="360" w:lineRule="auto"/>
        <w:ind w:left="216" w:firstLine="492"/>
        <w:jc w:val="both"/>
        <w:rPr>
          <w:rFonts w:ascii="Times New Roman" w:eastAsia="Times New Roman" w:hAnsi="Times New Roman"/>
          <w:sz w:val="24"/>
          <w:szCs w:val="24"/>
          <w:lang w:eastAsia="tr-TR"/>
        </w:rPr>
      </w:pPr>
      <w:r w:rsidRPr="00563C53">
        <w:rPr>
          <w:rFonts w:ascii="Times New Roman" w:eastAsia="Times New Roman" w:hAnsi="Times New Roman"/>
          <w:i/>
          <w:sz w:val="24"/>
          <w:szCs w:val="24"/>
          <w:lang w:eastAsia="tr-TR"/>
        </w:rPr>
        <w:lastRenderedPageBreak/>
        <w:t>Eimeria</w:t>
      </w:r>
      <w:r>
        <w:rPr>
          <w:rFonts w:ascii="Times New Roman" w:eastAsia="Times New Roman" w:hAnsi="Times New Roman"/>
          <w:sz w:val="24"/>
          <w:szCs w:val="24"/>
          <w:lang w:eastAsia="tr-TR"/>
        </w:rPr>
        <w:t xml:space="preserve">’lar konak içini ve konak dışını kapsayan karmaşık yaşam çemberine sahiptir. Konakta geçen safhada intraselüler ve ekstraselüler gelişme gösterirler ve bunlar seksüel ve aseksüel üreme dönemlerini içerir. İmmun sistem sadece üç noktada </w:t>
      </w:r>
      <w:r w:rsidRPr="00DD582E">
        <w:rPr>
          <w:rFonts w:ascii="Times New Roman" w:eastAsia="Times New Roman" w:hAnsi="Times New Roman"/>
          <w:i/>
          <w:sz w:val="24"/>
          <w:szCs w:val="24"/>
          <w:lang w:eastAsia="tr-TR"/>
        </w:rPr>
        <w:t>Eimeria</w:t>
      </w:r>
      <w:r>
        <w:rPr>
          <w:rFonts w:ascii="Times New Roman" w:eastAsia="Times New Roman" w:hAnsi="Times New Roman"/>
          <w:sz w:val="24"/>
          <w:szCs w:val="24"/>
          <w:lang w:eastAsia="tr-TR"/>
        </w:rPr>
        <w:t xml:space="preserve"> gelişimini baskılayabilir (Jeurissen and Veldman, </w:t>
      </w:r>
      <w:r w:rsidRPr="0008378F">
        <w:rPr>
          <w:rFonts w:ascii="Times New Roman" w:eastAsia="Times New Roman" w:hAnsi="Times New Roman"/>
          <w:sz w:val="24"/>
          <w:szCs w:val="24"/>
          <w:lang w:eastAsia="tr-TR"/>
        </w:rPr>
        <w:t>2002</w:t>
      </w:r>
      <w:r>
        <w:rPr>
          <w:rFonts w:ascii="Times New Roman" w:eastAsia="Times New Roman" w:hAnsi="Times New Roman"/>
          <w:sz w:val="24"/>
          <w:szCs w:val="24"/>
          <w:lang w:eastAsia="tr-TR"/>
        </w:rPr>
        <w:t>);</w:t>
      </w:r>
    </w:p>
    <w:p w14:paraId="3DBBD6F4" w14:textId="77777777" w:rsidR="00D03885" w:rsidRDefault="00D03885" w:rsidP="00D03885">
      <w:pPr>
        <w:spacing w:after="0" w:line="360" w:lineRule="auto"/>
        <w:ind w:left="216" w:firstLine="492"/>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 xml:space="preserve">- Sporozoitler penetrasyon için bir alan ararken ve epitele tutunmuşken, </w:t>
      </w:r>
    </w:p>
    <w:p w14:paraId="6A322FE5" w14:textId="77777777" w:rsidR="00D03885" w:rsidRDefault="00D03885" w:rsidP="00D03885">
      <w:pPr>
        <w:spacing w:after="0" w:line="360" w:lineRule="auto"/>
        <w:ind w:left="216" w:firstLine="492"/>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 xml:space="preserve">- Sporozoitler villus epitelindeyken ve lökositlerin içinde ve arasındayken, </w:t>
      </w:r>
    </w:p>
    <w:p w14:paraId="044658A5" w14:textId="7F19179F" w:rsidR="00D03885" w:rsidRPr="00D03885" w:rsidRDefault="00D03885" w:rsidP="00D03885">
      <w:pPr>
        <w:spacing w:after="0" w:line="360" w:lineRule="auto"/>
        <w:ind w:left="216" w:firstLine="492"/>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 xml:space="preserve">- Lamina propria’dan kript epiteline geçerken. </w:t>
      </w:r>
    </w:p>
    <w:p w14:paraId="0296B3E3" w14:textId="505883E4" w:rsidR="00672265" w:rsidRPr="00A05D94" w:rsidRDefault="00A05D94" w:rsidP="00A05D94">
      <w:pPr>
        <w:spacing w:after="0" w:line="360" w:lineRule="auto"/>
        <w:jc w:val="both"/>
        <w:rPr>
          <w:rFonts w:ascii="Times New Roman" w:hAnsi="Times New Roman"/>
          <w:color w:val="000000" w:themeColor="text1"/>
          <w:sz w:val="24"/>
          <w:szCs w:val="24"/>
        </w:rPr>
      </w:pPr>
      <w:r w:rsidRPr="00A05D94">
        <w:rPr>
          <w:rFonts w:ascii="Times New Roman" w:hAnsi="Times New Roman"/>
          <w:color w:val="000000" w:themeColor="text1"/>
          <w:sz w:val="24"/>
          <w:szCs w:val="24"/>
        </w:rPr>
        <w:tab/>
      </w:r>
    </w:p>
    <w:p w14:paraId="2C0EE26A" w14:textId="782772BF" w:rsidR="00A07C17" w:rsidRDefault="009E3AE5" w:rsidP="00A07C17">
      <w:pPr>
        <w:spacing w:after="0" w:line="360" w:lineRule="auto"/>
        <w:ind w:left="216"/>
        <w:jc w:val="both"/>
        <w:rPr>
          <w:rFonts w:ascii="Times New Roman" w:hAnsi="Times New Roman"/>
          <w:b/>
          <w:color w:val="000000" w:themeColor="text1"/>
          <w:sz w:val="24"/>
          <w:szCs w:val="24"/>
        </w:rPr>
      </w:pPr>
      <w:r w:rsidRPr="00D72153">
        <w:rPr>
          <w:rFonts w:ascii="Times New Roman" w:hAnsi="Times New Roman"/>
          <w:b/>
          <w:color w:val="000000" w:themeColor="text1"/>
          <w:sz w:val="24"/>
          <w:szCs w:val="24"/>
        </w:rPr>
        <w:t>2</w:t>
      </w:r>
      <w:r w:rsidR="0016577C">
        <w:rPr>
          <w:rFonts w:ascii="Times New Roman" w:hAnsi="Times New Roman"/>
          <w:b/>
          <w:color w:val="000000" w:themeColor="text1"/>
          <w:sz w:val="24"/>
          <w:szCs w:val="24"/>
        </w:rPr>
        <w:t>.8. Coccidiosis’in Kontrolü</w:t>
      </w:r>
    </w:p>
    <w:p w14:paraId="6AA0436F" w14:textId="6E66B1B5" w:rsidR="0050586E" w:rsidRDefault="00363AA4" w:rsidP="0056017F">
      <w:pPr>
        <w:spacing w:after="0" w:line="360" w:lineRule="auto"/>
        <w:ind w:left="216" w:firstLine="492"/>
        <w:jc w:val="both"/>
        <w:rPr>
          <w:rFonts w:ascii="Times New Roman" w:hAnsi="Times New Roman"/>
          <w:color w:val="000000" w:themeColor="text1"/>
          <w:sz w:val="24"/>
          <w:szCs w:val="24"/>
        </w:rPr>
      </w:pPr>
      <w:r>
        <w:rPr>
          <w:rFonts w:ascii="Times New Roman" w:hAnsi="Times New Roman"/>
          <w:color w:val="000000" w:themeColor="text1"/>
          <w:sz w:val="24"/>
          <w:szCs w:val="24"/>
        </w:rPr>
        <w:t>Sığır, koyun, keçi ve kanatlı yetiştiriciliğinde ekonomik açıdan önemli bir protozoon hastalığı olan coccidiosis’in kontrol altına alınmasında kemoterapi</w:t>
      </w:r>
      <w:r w:rsidR="00F3109C">
        <w:rPr>
          <w:rFonts w:ascii="Times New Roman" w:hAnsi="Times New Roman"/>
          <w:color w:val="000000" w:themeColor="text1"/>
          <w:sz w:val="24"/>
          <w:szCs w:val="24"/>
        </w:rPr>
        <w:t>,</w:t>
      </w:r>
      <w:r>
        <w:rPr>
          <w:rFonts w:ascii="Times New Roman" w:hAnsi="Times New Roman"/>
          <w:color w:val="000000" w:themeColor="text1"/>
          <w:sz w:val="24"/>
          <w:szCs w:val="24"/>
        </w:rPr>
        <w:t xml:space="preserve"> immünolojik </w:t>
      </w:r>
      <w:r w:rsidR="00F3109C">
        <w:rPr>
          <w:rFonts w:ascii="Times New Roman" w:hAnsi="Times New Roman"/>
          <w:color w:val="000000" w:themeColor="text1"/>
          <w:sz w:val="24"/>
          <w:szCs w:val="24"/>
        </w:rPr>
        <w:t>kontrol, dirençli konakçıların elde edilmesi ve hijyenik ortamın sağlanması gibi temel stratejiler uygulanmaktadır (</w:t>
      </w:r>
      <w:r w:rsidR="00317519">
        <w:rPr>
          <w:rFonts w:ascii="Times New Roman" w:hAnsi="Times New Roman"/>
          <w:color w:val="000000" w:themeColor="text1"/>
          <w:sz w:val="24"/>
          <w:szCs w:val="24"/>
        </w:rPr>
        <w:t>Ovington ve ark, 1995;</w:t>
      </w:r>
      <w:r w:rsidR="00F3109C">
        <w:rPr>
          <w:rFonts w:ascii="Times New Roman" w:hAnsi="Times New Roman"/>
          <w:color w:val="000000" w:themeColor="text1"/>
          <w:sz w:val="24"/>
          <w:szCs w:val="24"/>
        </w:rPr>
        <w:t xml:space="preserve"> </w:t>
      </w:r>
      <w:r w:rsidR="00317519">
        <w:rPr>
          <w:rFonts w:ascii="Times New Roman" w:hAnsi="Times New Roman"/>
          <w:color w:val="000000" w:themeColor="text1"/>
          <w:sz w:val="24"/>
          <w:szCs w:val="24"/>
        </w:rPr>
        <w:t>Williams 1998;</w:t>
      </w:r>
      <w:r w:rsidR="00B20B89">
        <w:rPr>
          <w:rFonts w:ascii="Times New Roman" w:hAnsi="Times New Roman"/>
          <w:color w:val="000000" w:themeColor="text1"/>
          <w:sz w:val="24"/>
          <w:szCs w:val="24"/>
        </w:rPr>
        <w:t xml:space="preserve"> </w:t>
      </w:r>
      <w:r w:rsidR="00F3109C">
        <w:rPr>
          <w:rFonts w:ascii="Times New Roman" w:hAnsi="Times New Roman"/>
          <w:color w:val="000000" w:themeColor="text1"/>
          <w:sz w:val="24"/>
          <w:szCs w:val="24"/>
        </w:rPr>
        <w:t>L</w:t>
      </w:r>
      <w:r w:rsidR="00317519">
        <w:rPr>
          <w:rFonts w:ascii="Times New Roman" w:hAnsi="Times New Roman"/>
          <w:color w:val="000000" w:themeColor="text1"/>
          <w:sz w:val="24"/>
          <w:szCs w:val="24"/>
        </w:rPr>
        <w:t>owenthal ve ark,</w:t>
      </w:r>
      <w:r w:rsidR="00B20B89">
        <w:rPr>
          <w:rFonts w:ascii="Times New Roman" w:hAnsi="Times New Roman"/>
          <w:color w:val="000000" w:themeColor="text1"/>
          <w:sz w:val="24"/>
          <w:szCs w:val="24"/>
        </w:rPr>
        <w:t xml:space="preserve"> 1999).</w:t>
      </w:r>
      <w:r w:rsidR="00540B8F">
        <w:rPr>
          <w:rFonts w:ascii="Times New Roman" w:hAnsi="Times New Roman"/>
          <w:color w:val="000000" w:themeColor="text1"/>
          <w:sz w:val="24"/>
          <w:szCs w:val="24"/>
        </w:rPr>
        <w:t xml:space="preserve"> </w:t>
      </w:r>
    </w:p>
    <w:p w14:paraId="4DB9F1B7" w14:textId="4AC1718E" w:rsidR="00BE55A2" w:rsidRDefault="009E3AE5" w:rsidP="00BE55A2">
      <w:pPr>
        <w:spacing w:after="0" w:line="360" w:lineRule="auto"/>
        <w:ind w:left="216"/>
        <w:jc w:val="both"/>
        <w:rPr>
          <w:rFonts w:ascii="Times New Roman" w:hAnsi="Times New Roman"/>
          <w:b/>
          <w:color w:val="000000" w:themeColor="text1"/>
          <w:sz w:val="24"/>
          <w:szCs w:val="24"/>
        </w:rPr>
      </w:pPr>
      <w:r w:rsidRPr="00D72153">
        <w:rPr>
          <w:rFonts w:ascii="Times New Roman" w:hAnsi="Times New Roman"/>
          <w:b/>
          <w:color w:val="000000" w:themeColor="text1"/>
          <w:sz w:val="24"/>
          <w:szCs w:val="24"/>
        </w:rPr>
        <w:t>2</w:t>
      </w:r>
      <w:r w:rsidR="00C110EC">
        <w:rPr>
          <w:rFonts w:ascii="Times New Roman" w:hAnsi="Times New Roman"/>
          <w:b/>
          <w:color w:val="000000" w:themeColor="text1"/>
          <w:sz w:val="24"/>
          <w:szCs w:val="24"/>
        </w:rPr>
        <w:t>.8.</w:t>
      </w:r>
      <w:r w:rsidR="00E03520">
        <w:rPr>
          <w:rFonts w:ascii="Times New Roman" w:hAnsi="Times New Roman"/>
          <w:b/>
          <w:color w:val="000000" w:themeColor="text1"/>
          <w:sz w:val="24"/>
          <w:szCs w:val="24"/>
        </w:rPr>
        <w:t>1</w:t>
      </w:r>
      <w:r w:rsidR="00F5792E" w:rsidRPr="00D72153">
        <w:rPr>
          <w:rFonts w:ascii="Times New Roman" w:hAnsi="Times New Roman"/>
          <w:b/>
          <w:color w:val="000000" w:themeColor="text1"/>
          <w:sz w:val="24"/>
          <w:szCs w:val="24"/>
        </w:rPr>
        <w:t>.</w:t>
      </w:r>
      <w:r w:rsidR="00847F19" w:rsidRPr="00D72153">
        <w:rPr>
          <w:rFonts w:ascii="Times New Roman" w:hAnsi="Times New Roman"/>
          <w:b/>
          <w:color w:val="000000" w:themeColor="text1"/>
          <w:sz w:val="24"/>
          <w:szCs w:val="24"/>
        </w:rPr>
        <w:t xml:space="preserve"> Anticoccidial</w:t>
      </w:r>
      <w:r w:rsidR="00CA14C0">
        <w:rPr>
          <w:rFonts w:ascii="Times New Roman" w:hAnsi="Times New Roman"/>
          <w:b/>
          <w:color w:val="000000" w:themeColor="text1"/>
          <w:sz w:val="24"/>
          <w:szCs w:val="24"/>
        </w:rPr>
        <w:t xml:space="preserve"> İlaçlar</w:t>
      </w:r>
    </w:p>
    <w:p w14:paraId="749A0813" w14:textId="1FE27A60" w:rsidR="00BE55A2" w:rsidRDefault="004777E1" w:rsidP="0056017F">
      <w:pPr>
        <w:spacing w:after="0" w:line="360" w:lineRule="auto"/>
        <w:ind w:left="216" w:firstLine="492"/>
        <w:jc w:val="both"/>
        <w:rPr>
          <w:rFonts w:ascii="Times New Roman" w:hAnsi="Times New Roman"/>
          <w:color w:val="000000" w:themeColor="text1"/>
          <w:sz w:val="24"/>
          <w:szCs w:val="24"/>
        </w:rPr>
      </w:pPr>
      <w:r>
        <w:rPr>
          <w:rFonts w:ascii="Times New Roman" w:hAnsi="Times New Roman"/>
          <w:color w:val="000000" w:themeColor="text1"/>
          <w:sz w:val="24"/>
          <w:szCs w:val="24"/>
        </w:rPr>
        <w:t>Anticocci</w:t>
      </w:r>
      <w:r w:rsidRPr="00371ADC">
        <w:rPr>
          <w:rFonts w:ascii="Times New Roman" w:hAnsi="Times New Roman"/>
          <w:color w:val="000000" w:themeColor="text1"/>
          <w:sz w:val="24"/>
          <w:szCs w:val="24"/>
        </w:rPr>
        <w:t>dial</w:t>
      </w:r>
      <w:r>
        <w:rPr>
          <w:rFonts w:ascii="Times New Roman" w:hAnsi="Times New Roman"/>
          <w:color w:val="000000" w:themeColor="text1"/>
          <w:sz w:val="24"/>
          <w:szCs w:val="24"/>
        </w:rPr>
        <w:t xml:space="preserve"> yem katkıları elli yılı aşkın süredir coccidiosis’ten korunmak veya önlemek amaçlı kullanılmaktadır. </w:t>
      </w:r>
      <w:r w:rsidR="006F39A6">
        <w:rPr>
          <w:rFonts w:ascii="Times New Roman" w:hAnsi="Times New Roman"/>
          <w:color w:val="000000" w:themeColor="text1"/>
          <w:sz w:val="24"/>
          <w:szCs w:val="24"/>
        </w:rPr>
        <w:t xml:space="preserve">Jeffers (1997), </w:t>
      </w:r>
      <w:r>
        <w:rPr>
          <w:rFonts w:ascii="Times New Roman" w:hAnsi="Times New Roman"/>
          <w:color w:val="000000" w:themeColor="text1"/>
          <w:sz w:val="24"/>
          <w:szCs w:val="24"/>
        </w:rPr>
        <w:t>Allen ve Fetterer (2002)’e göre anticoccidialler kimyasallar ve polieter iyonoforlar olarak sınıflandırılmıştır. Kimyasal anticoccidialler kimyasal sentez sonucu oluşan ve parazit metabolizmasına spesifik etki şekline sahip bileşik</w:t>
      </w:r>
      <w:r w:rsidR="00FE5B56">
        <w:rPr>
          <w:rFonts w:ascii="Times New Roman" w:hAnsi="Times New Roman"/>
          <w:color w:val="000000" w:themeColor="text1"/>
          <w:sz w:val="24"/>
          <w:szCs w:val="24"/>
        </w:rPr>
        <w:t xml:space="preserve">lerdir (amprolium, </w:t>
      </w:r>
      <w:r>
        <w:rPr>
          <w:rFonts w:ascii="Times New Roman" w:hAnsi="Times New Roman"/>
          <w:color w:val="000000" w:themeColor="text1"/>
          <w:sz w:val="24"/>
          <w:szCs w:val="24"/>
        </w:rPr>
        <w:t xml:space="preserve">nikarbazin, diklazuril). Polieter iyonofor anticoccidialler ise </w:t>
      </w:r>
      <w:r w:rsidRPr="00DA719B">
        <w:rPr>
          <w:rFonts w:ascii="Times New Roman" w:hAnsi="Times New Roman"/>
          <w:i/>
          <w:color w:val="000000" w:themeColor="text1"/>
          <w:sz w:val="24"/>
          <w:szCs w:val="24"/>
        </w:rPr>
        <w:t>Streptomyces</w:t>
      </w:r>
      <w:r>
        <w:rPr>
          <w:rFonts w:ascii="Times New Roman" w:hAnsi="Times New Roman"/>
          <w:color w:val="000000" w:themeColor="text1"/>
          <w:sz w:val="24"/>
          <w:szCs w:val="24"/>
        </w:rPr>
        <w:t xml:space="preserve"> ve </w:t>
      </w:r>
      <w:r w:rsidRPr="00DA719B">
        <w:rPr>
          <w:rFonts w:ascii="Times New Roman" w:hAnsi="Times New Roman"/>
          <w:i/>
          <w:color w:val="000000" w:themeColor="text1"/>
          <w:sz w:val="24"/>
          <w:szCs w:val="24"/>
        </w:rPr>
        <w:t>Actinomadura</w:t>
      </w:r>
      <w:r>
        <w:rPr>
          <w:rFonts w:ascii="Times New Roman" w:hAnsi="Times New Roman"/>
          <w:color w:val="000000" w:themeColor="text1"/>
          <w:sz w:val="24"/>
          <w:szCs w:val="24"/>
        </w:rPr>
        <w:t xml:space="preserve"> fermentasyonu sonucu elde edilirler (salinomisin, monensin, lasalosid, narasin), iyon</w:t>
      </w:r>
      <w:r w:rsidR="00D05D53">
        <w:rPr>
          <w:rFonts w:ascii="Times New Roman" w:hAnsi="Times New Roman"/>
          <w:color w:val="000000" w:themeColor="text1"/>
          <w:sz w:val="24"/>
          <w:szCs w:val="24"/>
        </w:rPr>
        <w:t xml:space="preserve"> transportunu değiştirerek ve oz</w:t>
      </w:r>
      <w:r>
        <w:rPr>
          <w:rFonts w:ascii="Times New Roman" w:hAnsi="Times New Roman"/>
          <w:color w:val="000000" w:themeColor="text1"/>
          <w:sz w:val="24"/>
          <w:szCs w:val="24"/>
        </w:rPr>
        <w:t>motik balansı bozarak etki ederler (Elmusharaf</w:t>
      </w:r>
      <w:r w:rsidR="00B44CAF">
        <w:rPr>
          <w:rFonts w:ascii="Times New Roman" w:hAnsi="Times New Roman"/>
          <w:color w:val="000000" w:themeColor="text1"/>
          <w:sz w:val="24"/>
          <w:szCs w:val="24"/>
        </w:rPr>
        <w:t xml:space="preserve"> ve Beynen, </w:t>
      </w:r>
      <w:r>
        <w:rPr>
          <w:rFonts w:ascii="Times New Roman" w:hAnsi="Times New Roman"/>
          <w:color w:val="000000" w:themeColor="text1"/>
          <w:sz w:val="24"/>
          <w:szCs w:val="24"/>
        </w:rPr>
        <w:t>2007).</w:t>
      </w:r>
    </w:p>
    <w:p w14:paraId="43A9B5DF" w14:textId="427D7EC8" w:rsidR="00D62DEF" w:rsidRDefault="00BE55A2" w:rsidP="00521505">
      <w:pPr>
        <w:spacing w:after="0" w:line="360" w:lineRule="auto"/>
        <w:ind w:left="216" w:firstLine="492"/>
        <w:jc w:val="both"/>
        <w:rPr>
          <w:rFonts w:ascii="Times New Roman" w:hAnsi="Times New Roman"/>
          <w:color w:val="000000" w:themeColor="text1"/>
          <w:sz w:val="24"/>
          <w:szCs w:val="24"/>
        </w:rPr>
      </w:pPr>
      <w:r w:rsidRPr="00D24949">
        <w:rPr>
          <w:rFonts w:ascii="Times New Roman" w:hAnsi="Times New Roman"/>
          <w:color w:val="000000" w:themeColor="text1"/>
          <w:sz w:val="24"/>
          <w:szCs w:val="24"/>
        </w:rPr>
        <w:t xml:space="preserve">Modern, </w:t>
      </w:r>
      <w:r>
        <w:rPr>
          <w:rFonts w:ascii="Times New Roman" w:hAnsi="Times New Roman"/>
          <w:color w:val="000000" w:themeColor="text1"/>
          <w:sz w:val="24"/>
          <w:szCs w:val="24"/>
        </w:rPr>
        <w:t>ticari kanatlı sektörünün geliş</w:t>
      </w:r>
      <w:r w:rsidRPr="00D24949">
        <w:rPr>
          <w:rFonts w:ascii="Times New Roman" w:hAnsi="Times New Roman"/>
          <w:color w:val="000000" w:themeColor="text1"/>
          <w:sz w:val="24"/>
          <w:szCs w:val="24"/>
        </w:rPr>
        <w:t>iminde anticoccidial ilaçların kullanımı büyük öneme sahi</w:t>
      </w:r>
      <w:r>
        <w:rPr>
          <w:rFonts w:ascii="Times New Roman" w:hAnsi="Times New Roman"/>
          <w:color w:val="000000" w:themeColor="text1"/>
          <w:sz w:val="24"/>
          <w:szCs w:val="24"/>
        </w:rPr>
        <w:t>ptir. Koruyucu tedavi olmadan</w:t>
      </w:r>
      <w:r w:rsidR="00407E2A">
        <w:rPr>
          <w:rFonts w:ascii="Times New Roman" w:hAnsi="Times New Roman"/>
          <w:color w:val="000000" w:themeColor="text1"/>
          <w:sz w:val="24"/>
          <w:szCs w:val="24"/>
        </w:rPr>
        <w:t>,</w:t>
      </w:r>
      <w:r>
        <w:rPr>
          <w:rFonts w:ascii="Times New Roman" w:hAnsi="Times New Roman"/>
          <w:color w:val="000000" w:themeColor="text1"/>
          <w:sz w:val="24"/>
          <w:szCs w:val="24"/>
        </w:rPr>
        <w:t xml:space="preserve"> entansif yetiştiriciliğ</w:t>
      </w:r>
      <w:r w:rsidRPr="00D24949">
        <w:rPr>
          <w:rFonts w:ascii="Times New Roman" w:hAnsi="Times New Roman"/>
          <w:color w:val="000000" w:themeColor="text1"/>
          <w:sz w:val="24"/>
          <w:szCs w:val="24"/>
        </w:rPr>
        <w:t xml:space="preserve">in yapılmasına imkansız </w:t>
      </w:r>
      <w:r>
        <w:rPr>
          <w:rFonts w:ascii="Times New Roman" w:hAnsi="Times New Roman"/>
          <w:color w:val="000000" w:themeColor="text1"/>
          <w:sz w:val="24"/>
          <w:szCs w:val="24"/>
        </w:rPr>
        <w:t>gözüyle bakılmaktadır (Chapman</w:t>
      </w:r>
      <w:r w:rsidR="004E4A72">
        <w:rPr>
          <w:rFonts w:ascii="Times New Roman" w:hAnsi="Times New Roman"/>
          <w:color w:val="000000" w:themeColor="text1"/>
          <w:sz w:val="24"/>
          <w:szCs w:val="24"/>
        </w:rPr>
        <w:t xml:space="preserve"> ve Cherry</w:t>
      </w:r>
      <w:r w:rsidR="00317519">
        <w:rPr>
          <w:rFonts w:ascii="Times New Roman" w:hAnsi="Times New Roman"/>
          <w:color w:val="000000" w:themeColor="text1"/>
          <w:sz w:val="24"/>
          <w:szCs w:val="24"/>
        </w:rPr>
        <w:t>,</w:t>
      </w:r>
      <w:r w:rsidRPr="00D24949">
        <w:rPr>
          <w:rFonts w:ascii="Times New Roman" w:hAnsi="Times New Roman"/>
          <w:color w:val="000000" w:themeColor="text1"/>
          <w:sz w:val="24"/>
          <w:szCs w:val="24"/>
        </w:rPr>
        <w:t xml:space="preserve"> 1997</w:t>
      </w:r>
      <w:r w:rsidR="003D3567">
        <w:rPr>
          <w:rFonts w:ascii="Times New Roman" w:hAnsi="Times New Roman"/>
          <w:color w:val="000000" w:themeColor="text1"/>
          <w:sz w:val="24"/>
          <w:szCs w:val="24"/>
        </w:rPr>
        <w:t>a</w:t>
      </w:r>
      <w:r w:rsidRPr="00D24949">
        <w:rPr>
          <w:rFonts w:ascii="Times New Roman" w:hAnsi="Times New Roman"/>
          <w:color w:val="000000" w:themeColor="text1"/>
          <w:sz w:val="24"/>
          <w:szCs w:val="24"/>
        </w:rPr>
        <w:t>).</w:t>
      </w:r>
      <w:r>
        <w:rPr>
          <w:rFonts w:ascii="Times New Roman" w:hAnsi="Times New Roman"/>
          <w:color w:val="000000" w:themeColor="text1"/>
          <w:sz w:val="24"/>
          <w:szCs w:val="24"/>
        </w:rPr>
        <w:t xml:space="preserve"> </w:t>
      </w:r>
      <w:r w:rsidR="0086318B">
        <w:rPr>
          <w:rFonts w:ascii="Times New Roman" w:hAnsi="Times New Roman"/>
          <w:color w:val="000000" w:themeColor="text1"/>
          <w:sz w:val="24"/>
          <w:szCs w:val="24"/>
        </w:rPr>
        <w:t>Koruyucu olarak anticoccidial ilaçların kullanılması durumunda coccidi</w:t>
      </w:r>
      <w:r w:rsidR="00A65182">
        <w:rPr>
          <w:rFonts w:ascii="Times New Roman" w:hAnsi="Times New Roman"/>
          <w:color w:val="000000" w:themeColor="text1"/>
          <w:sz w:val="24"/>
          <w:szCs w:val="24"/>
        </w:rPr>
        <w:t>osis kontrol altına alınabilir (Ruff</w:t>
      </w:r>
      <w:r w:rsidR="00317519">
        <w:rPr>
          <w:rFonts w:ascii="Times New Roman" w:hAnsi="Times New Roman"/>
          <w:color w:val="000000" w:themeColor="text1"/>
          <w:sz w:val="24"/>
          <w:szCs w:val="24"/>
        </w:rPr>
        <w:t>,</w:t>
      </w:r>
      <w:r w:rsidR="00A65182">
        <w:rPr>
          <w:rFonts w:ascii="Times New Roman" w:hAnsi="Times New Roman"/>
          <w:color w:val="000000" w:themeColor="text1"/>
          <w:sz w:val="24"/>
          <w:szCs w:val="24"/>
        </w:rPr>
        <w:t xml:space="preserve"> 1999). Koruyucu tedavide temel amaç </w:t>
      </w:r>
      <w:r w:rsidR="00A65182" w:rsidRPr="00A65182">
        <w:rPr>
          <w:rFonts w:ascii="Times New Roman" w:hAnsi="Times New Roman"/>
          <w:i/>
          <w:color w:val="000000" w:themeColor="text1"/>
          <w:sz w:val="24"/>
          <w:szCs w:val="24"/>
        </w:rPr>
        <w:t>Coccidia</w:t>
      </w:r>
      <w:r w:rsidR="00A65182">
        <w:rPr>
          <w:rFonts w:ascii="Times New Roman" w:hAnsi="Times New Roman"/>
          <w:color w:val="000000" w:themeColor="text1"/>
          <w:sz w:val="24"/>
          <w:szCs w:val="24"/>
        </w:rPr>
        <w:t xml:space="preserve"> etkenlerine maruz kalan konakçılarda klinik enfeksiyonları engellemek ve bağışıklık oluşumunu stimüle etmektir (Bowman</w:t>
      </w:r>
      <w:r w:rsidR="00317519">
        <w:rPr>
          <w:rFonts w:ascii="Times New Roman" w:hAnsi="Times New Roman"/>
          <w:color w:val="000000" w:themeColor="text1"/>
          <w:sz w:val="24"/>
          <w:szCs w:val="24"/>
        </w:rPr>
        <w:t>,</w:t>
      </w:r>
      <w:r w:rsidR="00A65182">
        <w:rPr>
          <w:rFonts w:ascii="Times New Roman" w:hAnsi="Times New Roman"/>
          <w:color w:val="000000" w:themeColor="text1"/>
          <w:sz w:val="24"/>
          <w:szCs w:val="24"/>
        </w:rPr>
        <w:t xml:space="preserve"> 1999).</w:t>
      </w:r>
    </w:p>
    <w:p w14:paraId="547F671E" w14:textId="4D15879E" w:rsidR="003C20E2" w:rsidRPr="00BD6A2D" w:rsidRDefault="00BD6A2D" w:rsidP="00D72153">
      <w:pPr>
        <w:spacing w:after="0" w:line="360" w:lineRule="auto"/>
        <w:ind w:left="216" w:firstLine="492"/>
        <w:jc w:val="both"/>
        <w:rPr>
          <w:rFonts w:ascii="Times New Roman" w:hAnsi="Times New Roman"/>
          <w:color w:val="000000" w:themeColor="text1"/>
          <w:sz w:val="24"/>
          <w:szCs w:val="24"/>
        </w:rPr>
      </w:pPr>
      <w:r w:rsidRPr="00BD6A2D">
        <w:rPr>
          <w:rFonts w:ascii="Times New Roman" w:hAnsi="Times New Roman"/>
          <w:color w:val="000000" w:themeColor="text1"/>
          <w:sz w:val="24"/>
          <w:szCs w:val="24"/>
        </w:rPr>
        <w:t>Kanatlı sektöründe anticoccidial ajanların rolü</w:t>
      </w:r>
      <w:r w:rsidR="008A7E55" w:rsidRPr="00BD6A2D">
        <w:rPr>
          <w:rFonts w:ascii="Times New Roman" w:hAnsi="Times New Roman"/>
          <w:color w:val="000000" w:themeColor="text1"/>
          <w:sz w:val="24"/>
          <w:szCs w:val="24"/>
        </w:rPr>
        <w:t xml:space="preserve"> 50 yıllık </w:t>
      </w:r>
      <w:r w:rsidRPr="00BD6A2D">
        <w:rPr>
          <w:rFonts w:ascii="Times New Roman" w:hAnsi="Times New Roman"/>
          <w:color w:val="000000" w:themeColor="text1"/>
          <w:sz w:val="24"/>
          <w:szCs w:val="24"/>
        </w:rPr>
        <w:t xml:space="preserve">bir geçmişe dayanmakta </w:t>
      </w:r>
      <w:r w:rsidR="003C20E2" w:rsidRPr="00BD6A2D">
        <w:rPr>
          <w:rFonts w:ascii="Times New Roman" w:hAnsi="Times New Roman"/>
          <w:color w:val="000000" w:themeColor="text1"/>
          <w:sz w:val="24"/>
          <w:szCs w:val="24"/>
        </w:rPr>
        <w:t>ve tüketiciye yüksek kalitede ür</w:t>
      </w:r>
      <w:r w:rsidR="008A7E55" w:rsidRPr="00BD6A2D">
        <w:rPr>
          <w:rFonts w:ascii="Times New Roman" w:hAnsi="Times New Roman"/>
          <w:color w:val="000000" w:themeColor="text1"/>
          <w:sz w:val="24"/>
          <w:szCs w:val="24"/>
        </w:rPr>
        <w:t>ün sunulmasına olana</w:t>
      </w:r>
      <w:r w:rsidRPr="00BD6A2D">
        <w:rPr>
          <w:rFonts w:ascii="Times New Roman" w:hAnsi="Times New Roman"/>
          <w:color w:val="000000" w:themeColor="text1"/>
          <w:sz w:val="24"/>
          <w:szCs w:val="24"/>
        </w:rPr>
        <w:t>k sağlamaktadır. A</w:t>
      </w:r>
      <w:r w:rsidR="003C20E2" w:rsidRPr="00BD6A2D">
        <w:rPr>
          <w:rFonts w:ascii="Times New Roman" w:hAnsi="Times New Roman"/>
          <w:color w:val="000000" w:themeColor="text1"/>
          <w:sz w:val="24"/>
          <w:szCs w:val="24"/>
        </w:rPr>
        <w:t>nticoccidial ajanlar</w:t>
      </w:r>
      <w:r w:rsidRPr="00BD6A2D">
        <w:rPr>
          <w:rFonts w:ascii="Times New Roman" w:hAnsi="Times New Roman"/>
          <w:color w:val="000000" w:themeColor="text1"/>
          <w:sz w:val="24"/>
          <w:szCs w:val="24"/>
        </w:rPr>
        <w:t>;</w:t>
      </w:r>
      <w:r w:rsidR="003C20E2" w:rsidRPr="00BD6A2D">
        <w:rPr>
          <w:rFonts w:ascii="Times New Roman" w:hAnsi="Times New Roman"/>
          <w:color w:val="000000" w:themeColor="text1"/>
          <w:sz w:val="24"/>
          <w:szCs w:val="24"/>
        </w:rPr>
        <w:t xml:space="preserve"> parazitin metabolizmasına etki edenler (amprolium, clopidol, decoquinate, h</w:t>
      </w:r>
      <w:r w:rsidRPr="00BD6A2D">
        <w:rPr>
          <w:rFonts w:ascii="Times New Roman" w:hAnsi="Times New Roman"/>
          <w:color w:val="000000" w:themeColor="text1"/>
          <w:sz w:val="24"/>
          <w:szCs w:val="24"/>
        </w:rPr>
        <w:t xml:space="preserve">alofuginone gibi) ve </w:t>
      </w:r>
      <w:r w:rsidR="008A7E55" w:rsidRPr="00BD6A2D">
        <w:rPr>
          <w:rFonts w:ascii="Times New Roman" w:hAnsi="Times New Roman"/>
          <w:color w:val="000000" w:themeColor="text1"/>
          <w:sz w:val="24"/>
          <w:szCs w:val="24"/>
        </w:rPr>
        <w:t>iyon taş</w:t>
      </w:r>
      <w:r w:rsidRPr="00BD6A2D">
        <w:rPr>
          <w:rFonts w:ascii="Times New Roman" w:hAnsi="Times New Roman"/>
          <w:color w:val="000000" w:themeColor="text1"/>
          <w:sz w:val="24"/>
          <w:szCs w:val="24"/>
        </w:rPr>
        <w:t>ınmasını-</w:t>
      </w:r>
      <w:r w:rsidR="003C20E2" w:rsidRPr="00BD6A2D">
        <w:rPr>
          <w:rFonts w:ascii="Times New Roman" w:hAnsi="Times New Roman"/>
          <w:color w:val="000000" w:themeColor="text1"/>
          <w:sz w:val="24"/>
          <w:szCs w:val="24"/>
        </w:rPr>
        <w:t>ozmotik basıncı bozanlar (monensin, lasalocid, salinomycin, narasin, maduramycin gibi poli</w:t>
      </w:r>
      <w:r w:rsidRPr="00BD6A2D">
        <w:rPr>
          <w:rFonts w:ascii="Times New Roman" w:hAnsi="Times New Roman"/>
          <w:color w:val="000000" w:themeColor="text1"/>
          <w:sz w:val="24"/>
          <w:szCs w:val="24"/>
        </w:rPr>
        <w:t xml:space="preserve">eter iyonoforlar) olarak </w:t>
      </w:r>
      <w:r w:rsidR="003C20E2" w:rsidRPr="00BD6A2D">
        <w:rPr>
          <w:rFonts w:ascii="Times New Roman" w:hAnsi="Times New Roman"/>
          <w:color w:val="000000" w:themeColor="text1"/>
          <w:sz w:val="24"/>
          <w:szCs w:val="24"/>
        </w:rPr>
        <w:t>sınıflandırılabil</w:t>
      </w:r>
      <w:r w:rsidRPr="00BD6A2D">
        <w:rPr>
          <w:rFonts w:ascii="Times New Roman" w:hAnsi="Times New Roman"/>
          <w:color w:val="000000" w:themeColor="text1"/>
          <w:sz w:val="24"/>
          <w:szCs w:val="24"/>
        </w:rPr>
        <w:t>mekted</w:t>
      </w:r>
      <w:r w:rsidR="003C20E2" w:rsidRPr="00BD6A2D">
        <w:rPr>
          <w:rFonts w:ascii="Times New Roman" w:hAnsi="Times New Roman"/>
          <w:color w:val="000000" w:themeColor="text1"/>
          <w:sz w:val="24"/>
          <w:szCs w:val="24"/>
        </w:rPr>
        <w:t xml:space="preserve">ir. </w:t>
      </w:r>
      <w:r w:rsidR="003C20E2" w:rsidRPr="00BD6A2D">
        <w:rPr>
          <w:rFonts w:ascii="Times New Roman" w:hAnsi="Times New Roman"/>
          <w:color w:val="000000" w:themeColor="text1"/>
          <w:sz w:val="24"/>
          <w:szCs w:val="24"/>
        </w:rPr>
        <w:lastRenderedPageBreak/>
        <w:t xml:space="preserve">Günümüzde </w:t>
      </w:r>
      <w:r w:rsidRPr="00BD6A2D">
        <w:rPr>
          <w:rFonts w:ascii="Times New Roman" w:hAnsi="Times New Roman"/>
          <w:color w:val="000000" w:themeColor="text1"/>
          <w:sz w:val="24"/>
          <w:szCs w:val="24"/>
        </w:rPr>
        <w:t>ise coccidiosis kontrolü</w:t>
      </w:r>
      <w:r w:rsidR="003C20E2" w:rsidRPr="00BD6A2D">
        <w:rPr>
          <w:rFonts w:ascii="Times New Roman" w:hAnsi="Times New Roman"/>
          <w:color w:val="000000" w:themeColor="text1"/>
          <w:sz w:val="24"/>
          <w:szCs w:val="24"/>
        </w:rPr>
        <w:t xml:space="preserve"> temel olarak polieter iy</w:t>
      </w:r>
      <w:r w:rsidRPr="00BD6A2D">
        <w:rPr>
          <w:rFonts w:ascii="Times New Roman" w:hAnsi="Times New Roman"/>
          <w:color w:val="000000" w:themeColor="text1"/>
          <w:sz w:val="24"/>
          <w:szCs w:val="24"/>
        </w:rPr>
        <w:t>onofor anticoccidiallerin</w:t>
      </w:r>
      <w:r w:rsidR="008A7E55" w:rsidRPr="00BD6A2D">
        <w:rPr>
          <w:rFonts w:ascii="Times New Roman" w:hAnsi="Times New Roman"/>
          <w:color w:val="000000" w:themeColor="text1"/>
          <w:sz w:val="24"/>
          <w:szCs w:val="24"/>
        </w:rPr>
        <w:t xml:space="preserve"> kullanımına dayanmaktadır (Jeffers</w:t>
      </w:r>
      <w:r w:rsidR="00317519">
        <w:rPr>
          <w:rFonts w:ascii="Times New Roman" w:hAnsi="Times New Roman"/>
          <w:color w:val="000000" w:themeColor="text1"/>
          <w:sz w:val="24"/>
          <w:szCs w:val="24"/>
        </w:rPr>
        <w:t>,</w:t>
      </w:r>
      <w:r w:rsidR="003C20E2" w:rsidRPr="00BD6A2D">
        <w:rPr>
          <w:rFonts w:ascii="Times New Roman" w:hAnsi="Times New Roman"/>
          <w:color w:val="000000" w:themeColor="text1"/>
          <w:sz w:val="24"/>
          <w:szCs w:val="24"/>
        </w:rPr>
        <w:t xml:space="preserve"> 1997).</w:t>
      </w:r>
    </w:p>
    <w:p w14:paraId="26FD7B9E" w14:textId="7E39A4B5" w:rsidR="006D79BA" w:rsidRDefault="00D37EAC" w:rsidP="00D72153">
      <w:pPr>
        <w:spacing w:after="0" w:line="360" w:lineRule="auto"/>
        <w:ind w:left="216" w:firstLine="492"/>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Sarı ve Çakmak </w:t>
      </w:r>
      <w:r w:rsidR="006E2DF8" w:rsidRPr="00DF0649">
        <w:rPr>
          <w:rFonts w:ascii="Times New Roman" w:hAnsi="Times New Roman"/>
          <w:color w:val="000000" w:themeColor="text1"/>
          <w:sz w:val="24"/>
          <w:szCs w:val="24"/>
        </w:rPr>
        <w:t xml:space="preserve">(2008)’ın </w:t>
      </w:r>
      <w:r w:rsidR="00A05ED5" w:rsidRPr="00DF0649">
        <w:rPr>
          <w:rFonts w:ascii="Times New Roman" w:hAnsi="Times New Roman"/>
          <w:color w:val="000000" w:themeColor="text1"/>
          <w:sz w:val="24"/>
          <w:szCs w:val="24"/>
        </w:rPr>
        <w:t>gerçekleştir</w:t>
      </w:r>
      <w:r w:rsidR="006E2DF8" w:rsidRPr="00DF0649">
        <w:rPr>
          <w:rFonts w:ascii="Times New Roman" w:hAnsi="Times New Roman"/>
          <w:color w:val="000000" w:themeColor="text1"/>
          <w:sz w:val="24"/>
          <w:szCs w:val="24"/>
        </w:rPr>
        <w:t>diği</w:t>
      </w:r>
      <w:r w:rsidR="00A05ED5" w:rsidRPr="00DF0649">
        <w:rPr>
          <w:rFonts w:ascii="Times New Roman" w:hAnsi="Times New Roman"/>
          <w:color w:val="000000" w:themeColor="text1"/>
          <w:sz w:val="24"/>
          <w:szCs w:val="24"/>
        </w:rPr>
        <w:t xml:space="preserve"> deneysel enfeksiyonlar sonucunda inokulumun 2,5</w:t>
      </w:r>
      <w:r w:rsidR="008730C7">
        <w:rPr>
          <w:rFonts w:ascii="Times New Roman" w:hAnsi="Times New Roman"/>
          <w:color w:val="000000" w:themeColor="text1"/>
          <w:sz w:val="24"/>
          <w:szCs w:val="24"/>
        </w:rPr>
        <w:t xml:space="preserve"> </w:t>
      </w:r>
      <w:r w:rsidR="00A05ED5" w:rsidRPr="00DF0649">
        <w:rPr>
          <w:rFonts w:ascii="Times New Roman" w:hAnsi="Times New Roman"/>
          <w:color w:val="000000" w:themeColor="text1"/>
          <w:sz w:val="24"/>
          <w:szCs w:val="24"/>
        </w:rPr>
        <w:t>x</w:t>
      </w:r>
      <w:r w:rsidR="008730C7">
        <w:rPr>
          <w:rFonts w:ascii="Times New Roman" w:hAnsi="Times New Roman"/>
          <w:color w:val="000000" w:themeColor="text1"/>
          <w:sz w:val="24"/>
          <w:szCs w:val="24"/>
        </w:rPr>
        <w:t xml:space="preserve"> </w:t>
      </w:r>
      <w:r w:rsidR="00A05ED5" w:rsidRPr="00DF0649">
        <w:rPr>
          <w:rFonts w:ascii="Times New Roman" w:hAnsi="Times New Roman"/>
          <w:color w:val="000000" w:themeColor="text1"/>
          <w:sz w:val="24"/>
          <w:szCs w:val="24"/>
        </w:rPr>
        <w:t>10</w:t>
      </w:r>
      <w:r w:rsidR="00A05ED5" w:rsidRPr="00DF0649">
        <w:rPr>
          <w:rFonts w:ascii="Times New Roman" w:hAnsi="Times New Roman"/>
          <w:color w:val="000000" w:themeColor="text1"/>
          <w:sz w:val="24"/>
          <w:szCs w:val="24"/>
          <w:vertAlign w:val="superscript"/>
        </w:rPr>
        <w:t>5</w:t>
      </w:r>
      <w:r w:rsidR="00A05ED5" w:rsidRPr="00DF0649">
        <w:rPr>
          <w:rFonts w:ascii="Times New Roman" w:hAnsi="Times New Roman"/>
          <w:color w:val="000000" w:themeColor="text1"/>
          <w:sz w:val="24"/>
          <w:szCs w:val="24"/>
        </w:rPr>
        <w:t xml:space="preserve"> </w:t>
      </w:r>
      <w:r w:rsidR="006E2DF8" w:rsidRPr="00DF0649">
        <w:rPr>
          <w:rFonts w:ascii="Times New Roman" w:hAnsi="Times New Roman"/>
          <w:color w:val="000000" w:themeColor="text1"/>
          <w:sz w:val="24"/>
          <w:szCs w:val="24"/>
        </w:rPr>
        <w:t>ooki</w:t>
      </w:r>
      <w:r w:rsidR="00A05ED5" w:rsidRPr="00DF0649">
        <w:rPr>
          <w:rFonts w:ascii="Times New Roman" w:hAnsi="Times New Roman"/>
          <w:color w:val="000000" w:themeColor="text1"/>
          <w:sz w:val="24"/>
          <w:szCs w:val="24"/>
        </w:rPr>
        <w:t xml:space="preserve">st içeren dozunun şiddetli hastalık </w:t>
      </w:r>
      <w:r w:rsidR="006E2DF8" w:rsidRPr="00DF0649">
        <w:rPr>
          <w:rFonts w:ascii="Times New Roman" w:hAnsi="Times New Roman"/>
          <w:color w:val="000000" w:themeColor="text1"/>
          <w:sz w:val="24"/>
          <w:szCs w:val="24"/>
        </w:rPr>
        <w:t>bulgularına,</w:t>
      </w:r>
      <w:r w:rsidR="00A05ED5" w:rsidRPr="00DF0649">
        <w:rPr>
          <w:rFonts w:ascii="Times New Roman" w:hAnsi="Times New Roman"/>
          <w:color w:val="000000" w:themeColor="text1"/>
          <w:sz w:val="24"/>
          <w:szCs w:val="24"/>
        </w:rPr>
        <w:t xml:space="preserve"> 1</w:t>
      </w:r>
      <w:r w:rsidR="008730C7">
        <w:rPr>
          <w:rFonts w:ascii="Times New Roman" w:hAnsi="Times New Roman"/>
          <w:color w:val="000000" w:themeColor="text1"/>
          <w:sz w:val="24"/>
          <w:szCs w:val="24"/>
        </w:rPr>
        <w:t xml:space="preserve"> </w:t>
      </w:r>
      <w:r w:rsidR="00A05ED5" w:rsidRPr="00DF0649">
        <w:rPr>
          <w:rFonts w:ascii="Times New Roman" w:hAnsi="Times New Roman"/>
          <w:color w:val="000000" w:themeColor="text1"/>
          <w:sz w:val="24"/>
          <w:szCs w:val="24"/>
        </w:rPr>
        <w:t>x</w:t>
      </w:r>
      <w:r w:rsidR="008730C7">
        <w:rPr>
          <w:rFonts w:ascii="Times New Roman" w:hAnsi="Times New Roman"/>
          <w:color w:val="000000" w:themeColor="text1"/>
          <w:sz w:val="24"/>
          <w:szCs w:val="24"/>
        </w:rPr>
        <w:t xml:space="preserve"> </w:t>
      </w:r>
      <w:r w:rsidR="00A05ED5" w:rsidRPr="00DF0649">
        <w:rPr>
          <w:rFonts w:ascii="Times New Roman" w:hAnsi="Times New Roman"/>
          <w:color w:val="000000" w:themeColor="text1"/>
          <w:sz w:val="24"/>
          <w:szCs w:val="24"/>
        </w:rPr>
        <w:t>10</w:t>
      </w:r>
      <w:r w:rsidR="00A05ED5" w:rsidRPr="00DF0649">
        <w:rPr>
          <w:rFonts w:ascii="Times New Roman" w:hAnsi="Times New Roman"/>
          <w:color w:val="000000" w:themeColor="text1"/>
          <w:sz w:val="24"/>
          <w:szCs w:val="24"/>
          <w:vertAlign w:val="superscript"/>
        </w:rPr>
        <w:t xml:space="preserve">6 </w:t>
      </w:r>
      <w:r w:rsidR="006E2DF8" w:rsidRPr="00DF0649">
        <w:rPr>
          <w:rFonts w:ascii="Times New Roman" w:hAnsi="Times New Roman"/>
          <w:color w:val="000000" w:themeColor="text1"/>
          <w:sz w:val="24"/>
          <w:szCs w:val="24"/>
        </w:rPr>
        <w:t>ooki</w:t>
      </w:r>
      <w:r w:rsidR="00A05ED5" w:rsidRPr="00DF0649">
        <w:rPr>
          <w:rFonts w:ascii="Times New Roman" w:hAnsi="Times New Roman"/>
          <w:color w:val="000000" w:themeColor="text1"/>
          <w:sz w:val="24"/>
          <w:szCs w:val="24"/>
        </w:rPr>
        <w:t>st içeren dozunun ise ölümlere sebep olduğu tespit edilmiştir. Hastalık ve ölüme neden olan bu dozlarla gerçekleştirilen</w:t>
      </w:r>
      <w:r w:rsidR="00A05ED5" w:rsidRPr="00A05ED5">
        <w:rPr>
          <w:rFonts w:ascii="Times New Roman" w:hAnsi="Times New Roman"/>
          <w:color w:val="000000" w:themeColor="text1"/>
          <w:sz w:val="24"/>
          <w:szCs w:val="24"/>
        </w:rPr>
        <w:t xml:space="preserve"> deneysel enfeksiyon aşamasında</w:t>
      </w:r>
      <w:r w:rsidR="00A05ED5">
        <w:rPr>
          <w:rFonts w:ascii="Times New Roman" w:hAnsi="Times New Roman"/>
          <w:color w:val="000000" w:themeColor="text1"/>
          <w:sz w:val="24"/>
          <w:szCs w:val="24"/>
        </w:rPr>
        <w:t xml:space="preserve"> </w:t>
      </w:r>
      <w:r w:rsidR="006E2DF8">
        <w:rPr>
          <w:rFonts w:ascii="Times New Roman" w:hAnsi="Times New Roman"/>
          <w:color w:val="000000" w:themeColor="text1"/>
          <w:sz w:val="24"/>
          <w:szCs w:val="24"/>
        </w:rPr>
        <w:t xml:space="preserve">hayvanlara yetiştirmenin </w:t>
      </w:r>
      <w:r w:rsidR="007D09A9">
        <w:rPr>
          <w:rFonts w:ascii="Times New Roman" w:hAnsi="Times New Roman"/>
          <w:color w:val="000000" w:themeColor="text1"/>
          <w:sz w:val="24"/>
          <w:szCs w:val="24"/>
        </w:rPr>
        <w:br/>
      </w:r>
      <w:r w:rsidR="006E2DF8">
        <w:rPr>
          <w:rFonts w:ascii="Times New Roman" w:hAnsi="Times New Roman"/>
          <w:color w:val="000000" w:themeColor="text1"/>
          <w:sz w:val="24"/>
          <w:szCs w:val="24"/>
        </w:rPr>
        <w:t>0</w:t>
      </w:r>
      <w:r w:rsidR="00A05ED5" w:rsidRPr="00A05ED5">
        <w:rPr>
          <w:rFonts w:ascii="Times New Roman" w:hAnsi="Times New Roman"/>
          <w:color w:val="000000" w:themeColor="text1"/>
          <w:sz w:val="24"/>
          <w:szCs w:val="24"/>
        </w:rPr>
        <w:t>-11. günler arasında 125</w:t>
      </w:r>
      <w:r w:rsidR="00A05ED5">
        <w:rPr>
          <w:rFonts w:ascii="Times New Roman" w:hAnsi="Times New Roman"/>
          <w:color w:val="000000" w:themeColor="text1"/>
          <w:sz w:val="24"/>
          <w:szCs w:val="24"/>
        </w:rPr>
        <w:t xml:space="preserve"> </w:t>
      </w:r>
      <w:r w:rsidR="006E2DF8">
        <w:rPr>
          <w:rFonts w:ascii="Times New Roman" w:hAnsi="Times New Roman"/>
          <w:color w:val="000000" w:themeColor="text1"/>
          <w:sz w:val="24"/>
          <w:szCs w:val="24"/>
        </w:rPr>
        <w:t>ppm nicarbazin, 11</w:t>
      </w:r>
      <w:r w:rsidR="00A05ED5" w:rsidRPr="00A05ED5">
        <w:rPr>
          <w:rFonts w:ascii="Times New Roman" w:hAnsi="Times New Roman"/>
          <w:color w:val="000000" w:themeColor="text1"/>
          <w:sz w:val="24"/>
          <w:szCs w:val="24"/>
        </w:rPr>
        <w:t>-37. günler arasında 70 ppm</w:t>
      </w:r>
      <w:r w:rsidR="00A05ED5">
        <w:rPr>
          <w:rFonts w:ascii="Times New Roman" w:hAnsi="Times New Roman"/>
          <w:color w:val="000000" w:themeColor="text1"/>
          <w:sz w:val="24"/>
          <w:szCs w:val="24"/>
        </w:rPr>
        <w:t xml:space="preserve"> </w:t>
      </w:r>
      <w:r w:rsidR="00A05ED5" w:rsidRPr="00A05ED5">
        <w:rPr>
          <w:rFonts w:ascii="Times New Roman" w:hAnsi="Times New Roman"/>
          <w:color w:val="000000" w:themeColor="text1"/>
          <w:sz w:val="24"/>
          <w:szCs w:val="24"/>
        </w:rPr>
        <w:t>salinomycin içeren</w:t>
      </w:r>
      <w:r w:rsidR="006E2DF8">
        <w:rPr>
          <w:rFonts w:ascii="Times New Roman" w:hAnsi="Times New Roman"/>
          <w:color w:val="000000" w:themeColor="text1"/>
          <w:sz w:val="24"/>
          <w:szCs w:val="24"/>
        </w:rPr>
        <w:t xml:space="preserve"> anticoccidial katkılı yem, 38</w:t>
      </w:r>
      <w:r w:rsidR="0035697C">
        <w:rPr>
          <w:rFonts w:ascii="Times New Roman" w:hAnsi="Times New Roman"/>
          <w:color w:val="000000" w:themeColor="text1"/>
          <w:sz w:val="24"/>
          <w:szCs w:val="24"/>
        </w:rPr>
        <w:t>.</w:t>
      </w:r>
      <w:r w:rsidR="006E2DF8">
        <w:rPr>
          <w:rFonts w:ascii="Times New Roman" w:hAnsi="Times New Roman"/>
          <w:color w:val="000000" w:themeColor="text1"/>
          <w:sz w:val="24"/>
          <w:szCs w:val="24"/>
        </w:rPr>
        <w:t>-</w:t>
      </w:r>
      <w:r w:rsidR="00A05ED5" w:rsidRPr="00A05ED5">
        <w:rPr>
          <w:rFonts w:ascii="Times New Roman" w:hAnsi="Times New Roman"/>
          <w:color w:val="000000" w:themeColor="text1"/>
          <w:sz w:val="24"/>
          <w:szCs w:val="24"/>
        </w:rPr>
        <w:t>kesim gününe kadar ise anticoccidial katkı içermeyen</w:t>
      </w:r>
      <w:r w:rsidR="00A05ED5">
        <w:rPr>
          <w:rFonts w:ascii="Times New Roman" w:hAnsi="Times New Roman"/>
          <w:color w:val="000000" w:themeColor="text1"/>
          <w:sz w:val="24"/>
          <w:szCs w:val="24"/>
        </w:rPr>
        <w:t xml:space="preserve"> </w:t>
      </w:r>
      <w:r w:rsidR="00A05ED5" w:rsidRPr="00A05ED5">
        <w:rPr>
          <w:rFonts w:ascii="Times New Roman" w:hAnsi="Times New Roman"/>
          <w:color w:val="000000" w:themeColor="text1"/>
          <w:sz w:val="24"/>
          <w:szCs w:val="24"/>
        </w:rPr>
        <w:t>yem verilmiştir. Coccidiosis’den korunmak için</w:t>
      </w:r>
      <w:r w:rsidR="00A05ED5">
        <w:rPr>
          <w:rFonts w:ascii="Times New Roman" w:hAnsi="Times New Roman"/>
          <w:color w:val="000000" w:themeColor="text1"/>
          <w:sz w:val="24"/>
          <w:szCs w:val="24"/>
        </w:rPr>
        <w:t xml:space="preserve"> </w:t>
      </w:r>
      <w:r w:rsidR="00606E09">
        <w:rPr>
          <w:rFonts w:ascii="Times New Roman" w:hAnsi="Times New Roman"/>
          <w:color w:val="000000" w:themeColor="text1"/>
          <w:sz w:val="24"/>
          <w:szCs w:val="24"/>
        </w:rPr>
        <w:t>uygulanan bu programın ölü</w:t>
      </w:r>
      <w:r w:rsidR="00A05ED5" w:rsidRPr="00A05ED5">
        <w:rPr>
          <w:rFonts w:ascii="Times New Roman" w:hAnsi="Times New Roman"/>
          <w:color w:val="000000" w:themeColor="text1"/>
          <w:sz w:val="24"/>
          <w:szCs w:val="24"/>
        </w:rPr>
        <w:t>m oranını ve hastalık</w:t>
      </w:r>
      <w:r w:rsidR="00A05ED5">
        <w:rPr>
          <w:rFonts w:ascii="Times New Roman" w:hAnsi="Times New Roman"/>
          <w:color w:val="000000" w:themeColor="text1"/>
          <w:sz w:val="24"/>
          <w:szCs w:val="24"/>
        </w:rPr>
        <w:t xml:space="preserve"> </w:t>
      </w:r>
      <w:r w:rsidR="004A78F7">
        <w:rPr>
          <w:rFonts w:ascii="Times New Roman" w:hAnsi="Times New Roman"/>
          <w:color w:val="000000" w:themeColor="text1"/>
          <w:sz w:val="24"/>
          <w:szCs w:val="24"/>
        </w:rPr>
        <w:t>bulgularını düşürdüğ</w:t>
      </w:r>
      <w:r w:rsidR="00A05ED5" w:rsidRPr="00A05ED5">
        <w:rPr>
          <w:rFonts w:ascii="Times New Roman" w:hAnsi="Times New Roman"/>
          <w:color w:val="000000" w:themeColor="text1"/>
          <w:sz w:val="24"/>
          <w:szCs w:val="24"/>
        </w:rPr>
        <w:t>ü gözlenmiştir. Bununla birlikte</w:t>
      </w:r>
      <w:r w:rsidR="00A05ED5">
        <w:rPr>
          <w:rFonts w:ascii="Times New Roman" w:hAnsi="Times New Roman"/>
          <w:color w:val="000000" w:themeColor="text1"/>
          <w:sz w:val="24"/>
          <w:szCs w:val="24"/>
        </w:rPr>
        <w:t xml:space="preserve"> </w:t>
      </w:r>
      <w:r w:rsidR="00A05ED5" w:rsidRPr="00A05ED5">
        <w:rPr>
          <w:rFonts w:ascii="Times New Roman" w:hAnsi="Times New Roman"/>
          <w:color w:val="000000" w:themeColor="text1"/>
          <w:sz w:val="24"/>
          <w:szCs w:val="24"/>
        </w:rPr>
        <w:t>anticoccidial katkılı yem kullanılmayan gruplara göre</w:t>
      </w:r>
      <w:r w:rsidR="001A5B2B">
        <w:rPr>
          <w:rFonts w:ascii="Times New Roman" w:hAnsi="Times New Roman"/>
          <w:color w:val="000000" w:themeColor="text1"/>
          <w:sz w:val="24"/>
          <w:szCs w:val="24"/>
        </w:rPr>
        <w:t>,</w:t>
      </w:r>
      <w:r w:rsidR="008725D5">
        <w:rPr>
          <w:rFonts w:ascii="Times New Roman" w:hAnsi="Times New Roman"/>
          <w:color w:val="000000" w:themeColor="text1"/>
          <w:sz w:val="24"/>
          <w:szCs w:val="24"/>
        </w:rPr>
        <w:t xml:space="preserve"> anticoccidial katkılı yem</w:t>
      </w:r>
      <w:r w:rsidR="00A05ED5">
        <w:rPr>
          <w:rFonts w:ascii="Times New Roman" w:hAnsi="Times New Roman"/>
          <w:color w:val="000000" w:themeColor="text1"/>
          <w:sz w:val="24"/>
          <w:szCs w:val="24"/>
        </w:rPr>
        <w:t xml:space="preserve"> </w:t>
      </w:r>
      <w:r w:rsidR="00A05ED5" w:rsidRPr="00A05ED5">
        <w:rPr>
          <w:rFonts w:ascii="Times New Roman" w:hAnsi="Times New Roman"/>
          <w:color w:val="000000" w:themeColor="text1"/>
          <w:sz w:val="24"/>
          <w:szCs w:val="24"/>
        </w:rPr>
        <w:t>kullanılan gruplarda büyümede bir baskılanma ve</w:t>
      </w:r>
      <w:r w:rsidR="00A05ED5">
        <w:rPr>
          <w:rFonts w:ascii="Times New Roman" w:hAnsi="Times New Roman"/>
          <w:color w:val="000000" w:themeColor="text1"/>
          <w:sz w:val="24"/>
          <w:szCs w:val="24"/>
        </w:rPr>
        <w:t xml:space="preserve"> </w:t>
      </w:r>
      <w:r w:rsidR="00516ED9">
        <w:rPr>
          <w:rFonts w:ascii="Times New Roman" w:hAnsi="Times New Roman"/>
          <w:color w:val="000000" w:themeColor="text1"/>
          <w:sz w:val="24"/>
          <w:szCs w:val="24"/>
        </w:rPr>
        <w:t xml:space="preserve">CAA’da </w:t>
      </w:r>
      <w:r w:rsidR="00A05ED5" w:rsidRPr="00A05ED5">
        <w:rPr>
          <w:rFonts w:ascii="Times New Roman" w:hAnsi="Times New Roman"/>
          <w:color w:val="000000" w:themeColor="text1"/>
          <w:sz w:val="24"/>
          <w:szCs w:val="24"/>
        </w:rPr>
        <w:t>azalma olduğu dikkati çekmiştir</w:t>
      </w:r>
      <w:r w:rsidR="006E2DF8">
        <w:rPr>
          <w:rFonts w:ascii="Times New Roman" w:hAnsi="Times New Roman"/>
          <w:color w:val="000000" w:themeColor="text1"/>
          <w:sz w:val="24"/>
          <w:szCs w:val="24"/>
        </w:rPr>
        <w:t>.</w:t>
      </w:r>
    </w:p>
    <w:p w14:paraId="083AD464" w14:textId="68B844FB" w:rsidR="00C27FBC" w:rsidRDefault="00C27FBC" w:rsidP="00C27FBC">
      <w:pPr>
        <w:spacing w:after="0" w:line="360" w:lineRule="auto"/>
        <w:ind w:left="216" w:firstLine="492"/>
        <w:jc w:val="both"/>
        <w:rPr>
          <w:rFonts w:ascii="Times New Roman" w:hAnsi="Times New Roman"/>
          <w:color w:val="000000" w:themeColor="text1"/>
          <w:sz w:val="24"/>
          <w:szCs w:val="24"/>
        </w:rPr>
      </w:pPr>
      <w:r>
        <w:rPr>
          <w:rFonts w:ascii="Times New Roman" w:hAnsi="Times New Roman"/>
          <w:color w:val="000000" w:themeColor="text1"/>
          <w:sz w:val="24"/>
          <w:szCs w:val="24"/>
        </w:rPr>
        <w:t>İngiltere’</w:t>
      </w:r>
      <w:r w:rsidRPr="00D62DEF">
        <w:rPr>
          <w:rFonts w:ascii="Times New Roman" w:hAnsi="Times New Roman"/>
          <w:color w:val="000000" w:themeColor="text1"/>
          <w:sz w:val="24"/>
          <w:szCs w:val="24"/>
        </w:rPr>
        <w:t>de 2000 yılından itibaren yılda 230 tondan fazla anticoccidia</w:t>
      </w:r>
      <w:r>
        <w:rPr>
          <w:rFonts w:ascii="Times New Roman" w:hAnsi="Times New Roman"/>
          <w:color w:val="000000" w:themeColor="text1"/>
          <w:sz w:val="24"/>
          <w:szCs w:val="24"/>
        </w:rPr>
        <w:t>l ilacın satıldığı bildirilmiştir. Ticari olarak satışa sunulan bir ilaca karşı kısa sürede direnç geliş</w:t>
      </w:r>
      <w:r w:rsidRPr="00D62DEF">
        <w:rPr>
          <w:rFonts w:ascii="Times New Roman" w:hAnsi="Times New Roman"/>
          <w:color w:val="000000" w:themeColor="text1"/>
          <w:sz w:val="24"/>
          <w:szCs w:val="24"/>
        </w:rPr>
        <w:t>mekte</w:t>
      </w:r>
      <w:r>
        <w:rPr>
          <w:rFonts w:ascii="Times New Roman" w:hAnsi="Times New Roman"/>
          <w:color w:val="000000" w:themeColor="text1"/>
          <w:sz w:val="24"/>
          <w:szCs w:val="24"/>
        </w:rPr>
        <w:t xml:space="preserve"> olup, bununla birlikte</w:t>
      </w:r>
      <w:r w:rsidRPr="00D62DEF">
        <w:rPr>
          <w:rFonts w:ascii="Times New Roman" w:hAnsi="Times New Roman"/>
          <w:color w:val="000000" w:themeColor="text1"/>
          <w:sz w:val="24"/>
          <w:szCs w:val="24"/>
        </w:rPr>
        <w:t xml:space="preserve"> tavuk ürünlerinde</w:t>
      </w:r>
      <w:r>
        <w:rPr>
          <w:rFonts w:ascii="Times New Roman" w:hAnsi="Times New Roman"/>
          <w:color w:val="000000" w:themeColor="text1"/>
          <w:sz w:val="24"/>
          <w:szCs w:val="24"/>
        </w:rPr>
        <w:t xml:space="preserve"> ilaç kalıntısı varlığına ilişkin endiş</w:t>
      </w:r>
      <w:r w:rsidRPr="00D62DEF">
        <w:rPr>
          <w:rFonts w:ascii="Times New Roman" w:hAnsi="Times New Roman"/>
          <w:color w:val="000000" w:themeColor="text1"/>
          <w:sz w:val="24"/>
          <w:szCs w:val="24"/>
        </w:rPr>
        <w:t>eler</w:t>
      </w:r>
      <w:r>
        <w:rPr>
          <w:rFonts w:ascii="Times New Roman" w:hAnsi="Times New Roman"/>
          <w:color w:val="000000" w:themeColor="text1"/>
          <w:sz w:val="24"/>
          <w:szCs w:val="24"/>
        </w:rPr>
        <w:t xml:space="preserve"> </w:t>
      </w:r>
      <w:r w:rsidRPr="00D62DEF">
        <w:rPr>
          <w:rFonts w:ascii="Times New Roman" w:hAnsi="Times New Roman"/>
          <w:color w:val="000000" w:themeColor="text1"/>
          <w:sz w:val="24"/>
          <w:szCs w:val="24"/>
        </w:rPr>
        <w:t>kemoterapotik ilaçları</w:t>
      </w:r>
      <w:r>
        <w:rPr>
          <w:rFonts w:ascii="Times New Roman" w:hAnsi="Times New Roman"/>
          <w:color w:val="000000" w:themeColor="text1"/>
          <w:sz w:val="24"/>
          <w:szCs w:val="24"/>
        </w:rPr>
        <w:t>n kullanımını etkilemektedir. İ</w:t>
      </w:r>
      <w:r w:rsidRPr="00D62DEF">
        <w:rPr>
          <w:rFonts w:ascii="Times New Roman" w:hAnsi="Times New Roman"/>
          <w:color w:val="000000" w:themeColor="text1"/>
          <w:sz w:val="24"/>
          <w:szCs w:val="24"/>
        </w:rPr>
        <w:t>lgili kanunlar giderek ilaç</w:t>
      </w:r>
      <w:r>
        <w:rPr>
          <w:rFonts w:ascii="Times New Roman" w:hAnsi="Times New Roman"/>
          <w:color w:val="000000" w:themeColor="text1"/>
          <w:sz w:val="24"/>
          <w:szCs w:val="24"/>
        </w:rPr>
        <w:t>ların</w:t>
      </w:r>
      <w:r w:rsidRPr="00D62DEF">
        <w:rPr>
          <w:rFonts w:ascii="Times New Roman" w:hAnsi="Times New Roman"/>
          <w:color w:val="000000" w:themeColor="text1"/>
          <w:sz w:val="24"/>
          <w:szCs w:val="24"/>
        </w:rPr>
        <w:t xml:space="preserve"> kullanım süresi</w:t>
      </w:r>
      <w:r>
        <w:rPr>
          <w:rFonts w:ascii="Times New Roman" w:hAnsi="Times New Roman"/>
          <w:color w:val="000000" w:themeColor="text1"/>
          <w:sz w:val="24"/>
          <w:szCs w:val="24"/>
        </w:rPr>
        <w:t>ni</w:t>
      </w:r>
      <w:r w:rsidRPr="00D62DEF">
        <w:rPr>
          <w:rFonts w:ascii="Times New Roman" w:hAnsi="Times New Roman"/>
          <w:color w:val="000000" w:themeColor="text1"/>
          <w:sz w:val="24"/>
          <w:szCs w:val="24"/>
        </w:rPr>
        <w:t xml:space="preserve"> ve kullanılabilir kimyasal sayısını kısıtlamak</w:t>
      </w:r>
      <w:r>
        <w:rPr>
          <w:rFonts w:ascii="Times New Roman" w:hAnsi="Times New Roman"/>
          <w:color w:val="000000" w:themeColor="text1"/>
          <w:sz w:val="24"/>
          <w:szCs w:val="24"/>
        </w:rPr>
        <w:t>tadır. Örneğin, 2</w:t>
      </w:r>
      <w:r w:rsidR="00317519">
        <w:rPr>
          <w:rFonts w:ascii="Times New Roman" w:hAnsi="Times New Roman"/>
          <w:color w:val="000000" w:themeColor="text1"/>
          <w:sz w:val="24"/>
          <w:szCs w:val="24"/>
        </w:rPr>
        <w:t xml:space="preserve">002 yılında </w:t>
      </w:r>
      <w:r>
        <w:rPr>
          <w:rFonts w:ascii="Times New Roman" w:hAnsi="Times New Roman"/>
          <w:color w:val="000000" w:themeColor="text1"/>
          <w:sz w:val="24"/>
          <w:szCs w:val="24"/>
        </w:rPr>
        <w:t>İngiltere’</w:t>
      </w:r>
      <w:r w:rsidRPr="00D62DEF">
        <w:rPr>
          <w:rFonts w:ascii="Times New Roman" w:hAnsi="Times New Roman"/>
          <w:color w:val="000000" w:themeColor="text1"/>
          <w:sz w:val="24"/>
          <w:szCs w:val="24"/>
        </w:rPr>
        <w:t xml:space="preserve">de </w:t>
      </w:r>
      <w:r w:rsidR="00A9746D">
        <w:rPr>
          <w:rFonts w:ascii="Times New Roman" w:hAnsi="Times New Roman"/>
          <w:color w:val="000000" w:themeColor="text1"/>
          <w:sz w:val="24"/>
          <w:szCs w:val="24"/>
        </w:rPr>
        <w:br/>
      </w:r>
      <w:r w:rsidRPr="00D62DEF">
        <w:rPr>
          <w:rFonts w:ascii="Times New Roman" w:hAnsi="Times New Roman"/>
          <w:color w:val="000000" w:themeColor="text1"/>
          <w:sz w:val="24"/>
          <w:szCs w:val="24"/>
        </w:rPr>
        <w:t>17 kimyasal gruptan elde edilen anticoccidial ajanlar kullanılmakt</w:t>
      </w:r>
      <w:r>
        <w:rPr>
          <w:rFonts w:ascii="Times New Roman" w:hAnsi="Times New Roman"/>
          <w:color w:val="000000" w:themeColor="text1"/>
          <w:sz w:val="24"/>
          <w:szCs w:val="24"/>
        </w:rPr>
        <w:t>a iken, 2004 yılında bu sayı 10’</w:t>
      </w:r>
      <w:r w:rsidR="00317519">
        <w:rPr>
          <w:rFonts w:ascii="Times New Roman" w:hAnsi="Times New Roman"/>
          <w:color w:val="000000" w:themeColor="text1"/>
          <w:sz w:val="24"/>
          <w:szCs w:val="24"/>
        </w:rPr>
        <w:t>a düşürülmüştür (Shirley ve ark,</w:t>
      </w:r>
      <w:r w:rsidRPr="00D62DEF">
        <w:rPr>
          <w:rFonts w:ascii="Times New Roman" w:hAnsi="Times New Roman"/>
          <w:color w:val="000000" w:themeColor="text1"/>
          <w:sz w:val="24"/>
          <w:szCs w:val="24"/>
        </w:rPr>
        <w:t xml:space="preserve"> 2007).</w:t>
      </w:r>
    </w:p>
    <w:p w14:paraId="1E9DF30D" w14:textId="77777777" w:rsidR="00A832C5" w:rsidRDefault="00A832C5" w:rsidP="00A832C5">
      <w:pPr>
        <w:spacing w:after="0" w:line="360" w:lineRule="auto"/>
        <w:ind w:left="216"/>
        <w:jc w:val="both"/>
        <w:rPr>
          <w:rFonts w:ascii="Times New Roman" w:hAnsi="Times New Roman"/>
          <w:b/>
          <w:color w:val="000000" w:themeColor="text1"/>
          <w:sz w:val="24"/>
          <w:szCs w:val="24"/>
        </w:rPr>
      </w:pPr>
    </w:p>
    <w:p w14:paraId="63F1FF97" w14:textId="0E404B42" w:rsidR="00A832C5" w:rsidRPr="007A3E0B" w:rsidRDefault="0059567F" w:rsidP="00A832C5">
      <w:pPr>
        <w:spacing w:after="0" w:line="360" w:lineRule="auto"/>
        <w:ind w:left="216"/>
        <w:jc w:val="both"/>
        <w:rPr>
          <w:rFonts w:ascii="Times New Roman" w:hAnsi="Times New Roman"/>
          <w:b/>
          <w:color w:val="000000" w:themeColor="text1"/>
          <w:sz w:val="24"/>
          <w:szCs w:val="24"/>
        </w:rPr>
      </w:pPr>
      <w:r>
        <w:rPr>
          <w:rFonts w:ascii="Times New Roman" w:hAnsi="Times New Roman"/>
          <w:b/>
          <w:color w:val="000000" w:themeColor="text1"/>
          <w:sz w:val="24"/>
          <w:szCs w:val="24"/>
        </w:rPr>
        <w:t>2.8.1</w:t>
      </w:r>
      <w:r w:rsidR="00A832C5" w:rsidRPr="007A3E0B">
        <w:rPr>
          <w:rFonts w:ascii="Times New Roman" w:hAnsi="Times New Roman"/>
          <w:b/>
          <w:color w:val="000000" w:themeColor="text1"/>
          <w:sz w:val="24"/>
          <w:szCs w:val="24"/>
        </w:rPr>
        <w:t>.1. Anticoccidiallerin etki şekilleri</w:t>
      </w:r>
    </w:p>
    <w:p w14:paraId="206D9030" w14:textId="77777777" w:rsidR="00A832C5" w:rsidRPr="00CF0F12" w:rsidRDefault="00A832C5" w:rsidP="0056017F">
      <w:pPr>
        <w:spacing w:after="0" w:line="360" w:lineRule="auto"/>
        <w:ind w:left="216" w:firstLine="493"/>
        <w:jc w:val="both"/>
        <w:rPr>
          <w:rFonts w:ascii="Times New Roman" w:hAnsi="Times New Roman"/>
          <w:color w:val="000000" w:themeColor="text1"/>
          <w:sz w:val="24"/>
          <w:szCs w:val="24"/>
        </w:rPr>
      </w:pPr>
      <w:r w:rsidRPr="00CF0F12">
        <w:rPr>
          <w:rFonts w:ascii="Times New Roman" w:hAnsi="Times New Roman"/>
          <w:color w:val="000000" w:themeColor="text1"/>
          <w:sz w:val="24"/>
          <w:szCs w:val="24"/>
        </w:rPr>
        <w:t>Anticoccidialler genellikle birden fazla biyokimyasal etkiye sahiptirler. Fakat her kimyasal bileşiğin parazitin gelişme aşamasında uyguladığı etki kendine özgüdür:</w:t>
      </w:r>
    </w:p>
    <w:p w14:paraId="26415210" w14:textId="5D416EA4" w:rsidR="00A832C5" w:rsidRPr="00CF0F12" w:rsidRDefault="00A832C5" w:rsidP="0056017F">
      <w:pPr>
        <w:spacing w:after="0" w:line="360" w:lineRule="auto"/>
        <w:ind w:left="216" w:firstLine="493"/>
        <w:jc w:val="both"/>
        <w:rPr>
          <w:rFonts w:ascii="Times New Roman" w:hAnsi="Times New Roman"/>
          <w:color w:val="000000" w:themeColor="text1"/>
          <w:sz w:val="24"/>
          <w:szCs w:val="24"/>
        </w:rPr>
      </w:pPr>
      <w:r w:rsidRPr="00CF0F12">
        <w:rPr>
          <w:rFonts w:ascii="Times New Roman" w:hAnsi="Times New Roman"/>
          <w:b/>
          <w:color w:val="000000" w:themeColor="text1"/>
          <w:sz w:val="24"/>
          <w:szCs w:val="24"/>
        </w:rPr>
        <w:t>Kofaktör sentezine etki edenler:</w:t>
      </w:r>
      <w:r w:rsidRPr="00CF0F12">
        <w:rPr>
          <w:rFonts w:ascii="Times New Roman" w:hAnsi="Times New Roman"/>
          <w:color w:val="000000" w:themeColor="text1"/>
          <w:sz w:val="24"/>
          <w:szCs w:val="24"/>
        </w:rPr>
        <w:t xml:space="preserve"> Birçok ilacın biyokimyasal etki şekli önemli bir kofaktöre bağlıdır. Örneğin amprolium</w:t>
      </w:r>
      <w:r w:rsidR="0062565A">
        <w:rPr>
          <w:rFonts w:ascii="Times New Roman" w:hAnsi="Times New Roman"/>
          <w:color w:val="000000" w:themeColor="text1"/>
          <w:sz w:val="24"/>
          <w:szCs w:val="24"/>
        </w:rPr>
        <w:t xml:space="preserve"> etken tarafından tiamin alımını</w:t>
      </w:r>
      <w:r w:rsidRPr="00CF0F12">
        <w:rPr>
          <w:rFonts w:ascii="Times New Roman" w:hAnsi="Times New Roman"/>
          <w:color w:val="000000" w:themeColor="text1"/>
          <w:sz w:val="24"/>
          <w:szCs w:val="24"/>
        </w:rPr>
        <w:t xml:space="preserve"> engel</w:t>
      </w:r>
      <w:r w:rsidR="0062565A">
        <w:rPr>
          <w:rFonts w:ascii="Times New Roman" w:hAnsi="Times New Roman"/>
          <w:color w:val="000000" w:themeColor="text1"/>
          <w:sz w:val="24"/>
          <w:szCs w:val="24"/>
        </w:rPr>
        <w:t>ler</w:t>
      </w:r>
      <w:r w:rsidRPr="00CF0F12">
        <w:rPr>
          <w:rFonts w:ascii="Times New Roman" w:hAnsi="Times New Roman"/>
          <w:color w:val="000000" w:themeColor="text1"/>
          <w:sz w:val="24"/>
          <w:szCs w:val="24"/>
        </w:rPr>
        <w:t>.</w:t>
      </w:r>
    </w:p>
    <w:p w14:paraId="32F5F45F" w14:textId="0E3EEA04" w:rsidR="00A832C5" w:rsidRPr="00CF0F12" w:rsidRDefault="00A832C5" w:rsidP="0056017F">
      <w:pPr>
        <w:spacing w:after="0" w:line="360" w:lineRule="auto"/>
        <w:ind w:left="216" w:firstLine="493"/>
        <w:jc w:val="both"/>
        <w:rPr>
          <w:rFonts w:ascii="Times New Roman" w:hAnsi="Times New Roman"/>
          <w:color w:val="000000" w:themeColor="text1"/>
          <w:sz w:val="24"/>
          <w:szCs w:val="24"/>
        </w:rPr>
      </w:pPr>
      <w:r w:rsidRPr="00CF0F12">
        <w:rPr>
          <w:rFonts w:ascii="Times New Roman" w:hAnsi="Times New Roman"/>
          <w:b/>
          <w:color w:val="000000" w:themeColor="text1"/>
          <w:sz w:val="24"/>
          <w:szCs w:val="24"/>
        </w:rPr>
        <w:t>Mitokondriyal fonksiyona etki edenler:</w:t>
      </w:r>
      <w:r w:rsidRPr="00CF0F12">
        <w:rPr>
          <w:rFonts w:ascii="Times New Roman" w:hAnsi="Times New Roman"/>
          <w:color w:val="000000" w:themeColor="text1"/>
          <w:sz w:val="24"/>
          <w:szCs w:val="24"/>
        </w:rPr>
        <w:t xml:space="preserve"> </w:t>
      </w:r>
      <w:r w:rsidRPr="00CF0F12">
        <w:rPr>
          <w:rFonts w:ascii="Times New Roman" w:hAnsi="Times New Roman"/>
          <w:i/>
          <w:color w:val="000000" w:themeColor="text1"/>
          <w:sz w:val="24"/>
          <w:szCs w:val="24"/>
        </w:rPr>
        <w:t>Eimeria</w:t>
      </w:r>
      <w:r w:rsidRPr="00CF0F12">
        <w:rPr>
          <w:rFonts w:ascii="Times New Roman" w:hAnsi="Times New Roman"/>
          <w:color w:val="000000" w:themeColor="text1"/>
          <w:sz w:val="24"/>
          <w:szCs w:val="24"/>
        </w:rPr>
        <w:t>’ların sitokrom sistemindeki enerji metabolizmasına enge</w:t>
      </w:r>
      <w:r w:rsidR="0062565A">
        <w:rPr>
          <w:rFonts w:ascii="Times New Roman" w:hAnsi="Times New Roman"/>
          <w:color w:val="000000" w:themeColor="text1"/>
          <w:sz w:val="24"/>
          <w:szCs w:val="24"/>
        </w:rPr>
        <w:t>l olarak etki ederler. Örneğin k</w:t>
      </w:r>
      <w:r w:rsidRPr="00CF0F12">
        <w:rPr>
          <w:rFonts w:ascii="Times New Roman" w:hAnsi="Times New Roman"/>
          <w:color w:val="000000" w:themeColor="text1"/>
          <w:sz w:val="24"/>
          <w:szCs w:val="24"/>
        </w:rPr>
        <w:t>inolon ve klopidol</w:t>
      </w:r>
      <w:r w:rsidR="0062565A">
        <w:rPr>
          <w:rFonts w:ascii="Times New Roman" w:hAnsi="Times New Roman"/>
          <w:color w:val="000000" w:themeColor="text1"/>
          <w:sz w:val="24"/>
          <w:szCs w:val="24"/>
        </w:rPr>
        <w:t>,</w:t>
      </w:r>
      <w:r w:rsidRPr="00CF0F12">
        <w:rPr>
          <w:rFonts w:ascii="Times New Roman" w:hAnsi="Times New Roman"/>
          <w:color w:val="000000" w:themeColor="text1"/>
          <w:sz w:val="24"/>
          <w:szCs w:val="24"/>
        </w:rPr>
        <w:t xml:space="preserve"> etkenin mitokondrisinde elektron metabolizmasına engel olur.</w:t>
      </w:r>
    </w:p>
    <w:p w14:paraId="20ACC212" w14:textId="27A591B4" w:rsidR="00A832C5" w:rsidRPr="00CF0F12" w:rsidRDefault="00A832C5" w:rsidP="0056017F">
      <w:pPr>
        <w:spacing w:after="0" w:line="360" w:lineRule="auto"/>
        <w:ind w:left="216" w:firstLine="493"/>
        <w:jc w:val="both"/>
        <w:rPr>
          <w:rFonts w:ascii="Times New Roman" w:hAnsi="Times New Roman"/>
          <w:color w:val="000000" w:themeColor="text1"/>
          <w:sz w:val="24"/>
          <w:szCs w:val="24"/>
        </w:rPr>
      </w:pPr>
      <w:r w:rsidRPr="00CF0F12">
        <w:rPr>
          <w:rFonts w:ascii="Times New Roman" w:hAnsi="Times New Roman"/>
          <w:b/>
          <w:color w:val="000000" w:themeColor="text1"/>
          <w:sz w:val="24"/>
          <w:szCs w:val="24"/>
        </w:rPr>
        <w:t xml:space="preserve">Membran fonksiyonuna etki edenler: </w:t>
      </w:r>
      <w:r w:rsidRPr="00CF0F12">
        <w:rPr>
          <w:rFonts w:ascii="Times New Roman" w:hAnsi="Times New Roman"/>
          <w:color w:val="000000" w:themeColor="text1"/>
          <w:sz w:val="24"/>
          <w:szCs w:val="24"/>
        </w:rPr>
        <w:t>İyonoforlar alkali metal katyonlarla (Na</w:t>
      </w:r>
      <w:r w:rsidRPr="00CF0F12">
        <w:rPr>
          <w:rFonts w:ascii="Times New Roman" w:hAnsi="Times New Roman"/>
          <w:color w:val="000000" w:themeColor="text1"/>
          <w:sz w:val="24"/>
          <w:szCs w:val="24"/>
          <w:vertAlign w:val="superscript"/>
        </w:rPr>
        <w:t>+</w:t>
      </w:r>
      <w:r w:rsidRPr="00CF0F12">
        <w:rPr>
          <w:rFonts w:ascii="Times New Roman" w:hAnsi="Times New Roman"/>
          <w:color w:val="000000" w:themeColor="text1"/>
          <w:sz w:val="24"/>
          <w:szCs w:val="24"/>
        </w:rPr>
        <w:t>, K</w:t>
      </w:r>
      <w:r w:rsidRPr="00CF0F12">
        <w:rPr>
          <w:rFonts w:ascii="Times New Roman" w:hAnsi="Times New Roman"/>
          <w:color w:val="000000" w:themeColor="text1"/>
          <w:sz w:val="24"/>
          <w:szCs w:val="24"/>
          <w:vertAlign w:val="superscript"/>
        </w:rPr>
        <w:t>+</w:t>
      </w:r>
      <w:r w:rsidRPr="00CF0F12">
        <w:rPr>
          <w:rFonts w:ascii="Times New Roman" w:hAnsi="Times New Roman"/>
          <w:color w:val="000000" w:themeColor="text1"/>
          <w:sz w:val="24"/>
          <w:szCs w:val="24"/>
        </w:rPr>
        <w:t>, Ca</w:t>
      </w:r>
      <w:r w:rsidRPr="00CF0F12">
        <w:rPr>
          <w:rFonts w:ascii="Times New Roman" w:hAnsi="Times New Roman"/>
          <w:color w:val="000000" w:themeColor="text1"/>
          <w:sz w:val="24"/>
          <w:szCs w:val="24"/>
          <w:vertAlign w:val="superscript"/>
        </w:rPr>
        <w:t>+</w:t>
      </w:r>
      <w:r w:rsidRPr="00CF0F12">
        <w:rPr>
          <w:rFonts w:ascii="Times New Roman" w:hAnsi="Times New Roman"/>
          <w:color w:val="000000" w:themeColor="text1"/>
          <w:sz w:val="24"/>
          <w:szCs w:val="24"/>
        </w:rPr>
        <w:t xml:space="preserve">) lipofilik kompleksler oluşturarak, katyonları hücre membranından taşırlar. Hücre zarından katyonların taşınması sırasında osmotik hasar oluştururlar. </w:t>
      </w:r>
      <w:r w:rsidRPr="00CF0F12">
        <w:rPr>
          <w:rFonts w:ascii="Times New Roman" w:hAnsi="Times New Roman"/>
          <w:i/>
          <w:color w:val="000000" w:themeColor="text1"/>
          <w:sz w:val="24"/>
          <w:szCs w:val="24"/>
        </w:rPr>
        <w:t>Eimeria</w:t>
      </w:r>
      <w:r w:rsidRPr="00CF0F12">
        <w:rPr>
          <w:rFonts w:ascii="Times New Roman" w:hAnsi="Times New Roman"/>
          <w:color w:val="000000" w:themeColor="text1"/>
          <w:sz w:val="24"/>
          <w:szCs w:val="24"/>
        </w:rPr>
        <w:t>’nın ekstraselüler sa</w:t>
      </w:r>
      <w:r w:rsidR="00CF0F12">
        <w:rPr>
          <w:rFonts w:ascii="Times New Roman" w:hAnsi="Times New Roman"/>
          <w:color w:val="000000" w:themeColor="text1"/>
          <w:sz w:val="24"/>
          <w:szCs w:val="24"/>
        </w:rPr>
        <w:t>fhaları sırasında etkilidirler (Elmusharaf ve Beynen</w:t>
      </w:r>
      <w:r w:rsidR="00317519">
        <w:rPr>
          <w:rFonts w:ascii="Times New Roman" w:hAnsi="Times New Roman"/>
          <w:color w:val="000000" w:themeColor="text1"/>
          <w:sz w:val="24"/>
          <w:szCs w:val="24"/>
        </w:rPr>
        <w:t>,</w:t>
      </w:r>
      <w:r w:rsidR="00CF0F12">
        <w:rPr>
          <w:rFonts w:ascii="Times New Roman" w:hAnsi="Times New Roman"/>
          <w:color w:val="000000" w:themeColor="text1"/>
          <w:sz w:val="24"/>
          <w:szCs w:val="24"/>
        </w:rPr>
        <w:t xml:space="preserve"> 2007).</w:t>
      </w:r>
    </w:p>
    <w:p w14:paraId="08C8BA2D" w14:textId="77777777" w:rsidR="00F91418" w:rsidRDefault="00F91418" w:rsidP="007E52C9">
      <w:pPr>
        <w:spacing w:after="0" w:line="360" w:lineRule="auto"/>
        <w:jc w:val="both"/>
        <w:rPr>
          <w:rFonts w:ascii="Times New Roman" w:hAnsi="Times New Roman"/>
          <w:b/>
          <w:color w:val="000000" w:themeColor="text1"/>
          <w:sz w:val="24"/>
          <w:szCs w:val="24"/>
        </w:rPr>
      </w:pPr>
    </w:p>
    <w:p w14:paraId="0B47F182" w14:textId="77777777" w:rsidR="005213D0" w:rsidRDefault="005213D0" w:rsidP="00F91418">
      <w:pPr>
        <w:spacing w:after="0" w:line="360" w:lineRule="auto"/>
        <w:ind w:left="216"/>
        <w:jc w:val="both"/>
        <w:rPr>
          <w:rFonts w:ascii="Times New Roman" w:hAnsi="Times New Roman"/>
          <w:b/>
          <w:color w:val="000000" w:themeColor="text1"/>
          <w:sz w:val="24"/>
          <w:szCs w:val="24"/>
        </w:rPr>
      </w:pPr>
    </w:p>
    <w:p w14:paraId="351B03AD" w14:textId="7CE707B0" w:rsidR="00F91418" w:rsidRDefault="00F16566" w:rsidP="00F91418">
      <w:pPr>
        <w:spacing w:after="0" w:line="360" w:lineRule="auto"/>
        <w:ind w:left="216"/>
        <w:jc w:val="both"/>
        <w:rPr>
          <w:rFonts w:ascii="Times New Roman" w:hAnsi="Times New Roman"/>
          <w:b/>
          <w:color w:val="000000" w:themeColor="text1"/>
          <w:sz w:val="24"/>
          <w:szCs w:val="24"/>
        </w:rPr>
      </w:pPr>
      <w:r>
        <w:rPr>
          <w:rFonts w:ascii="Times New Roman" w:hAnsi="Times New Roman"/>
          <w:b/>
          <w:color w:val="000000" w:themeColor="text1"/>
          <w:sz w:val="24"/>
          <w:szCs w:val="24"/>
        </w:rPr>
        <w:lastRenderedPageBreak/>
        <w:t>2.8.1</w:t>
      </w:r>
      <w:r w:rsidR="00A832C5">
        <w:rPr>
          <w:rFonts w:ascii="Times New Roman" w:hAnsi="Times New Roman"/>
          <w:b/>
          <w:color w:val="000000" w:themeColor="text1"/>
          <w:sz w:val="24"/>
          <w:szCs w:val="24"/>
        </w:rPr>
        <w:t>.2</w:t>
      </w:r>
      <w:r w:rsidR="00F91418">
        <w:rPr>
          <w:rFonts w:ascii="Times New Roman" w:hAnsi="Times New Roman"/>
          <w:b/>
          <w:color w:val="000000" w:themeColor="text1"/>
          <w:sz w:val="24"/>
          <w:szCs w:val="24"/>
        </w:rPr>
        <w:t xml:space="preserve">. Anticoccidial İlaç Direnci </w:t>
      </w:r>
    </w:p>
    <w:p w14:paraId="43BE883E" w14:textId="330CAA51" w:rsidR="007132B4" w:rsidRPr="00521505" w:rsidRDefault="00F91418" w:rsidP="0056017F">
      <w:pPr>
        <w:spacing w:after="0" w:line="360" w:lineRule="auto"/>
        <w:ind w:left="216" w:firstLine="492"/>
        <w:jc w:val="both"/>
        <w:rPr>
          <w:rFonts w:ascii="Times New Roman" w:hAnsi="Times New Roman"/>
          <w:b/>
          <w:color w:val="000000" w:themeColor="text1"/>
          <w:sz w:val="24"/>
          <w:szCs w:val="24"/>
        </w:rPr>
      </w:pPr>
      <w:r>
        <w:rPr>
          <w:rFonts w:ascii="Times New Roman" w:hAnsi="Times New Roman"/>
          <w:color w:val="000000" w:themeColor="text1"/>
          <w:sz w:val="24"/>
          <w:szCs w:val="24"/>
        </w:rPr>
        <w:t xml:space="preserve">Anticoccidialler yem katkısı olarak iyi bir profilaksi sağlamakla birlikte uzun süreli kullanılmaları </w:t>
      </w:r>
      <w:r w:rsidR="0062565A">
        <w:rPr>
          <w:rFonts w:ascii="Times New Roman" w:hAnsi="Times New Roman"/>
          <w:color w:val="000000" w:themeColor="text1"/>
          <w:sz w:val="24"/>
          <w:szCs w:val="24"/>
        </w:rPr>
        <w:t>(</w:t>
      </w:r>
      <w:r>
        <w:rPr>
          <w:rFonts w:ascii="Times New Roman" w:hAnsi="Times New Roman"/>
          <w:color w:val="000000" w:themeColor="text1"/>
          <w:sz w:val="24"/>
          <w:szCs w:val="24"/>
        </w:rPr>
        <w:t>iyonoforlar dahil olmak üzere</w:t>
      </w:r>
      <w:r w:rsidR="0062565A">
        <w:rPr>
          <w:rFonts w:ascii="Times New Roman" w:hAnsi="Times New Roman"/>
          <w:color w:val="000000" w:themeColor="text1"/>
          <w:sz w:val="24"/>
          <w:szCs w:val="24"/>
        </w:rPr>
        <w:t>)</w:t>
      </w:r>
      <w:r>
        <w:rPr>
          <w:rFonts w:ascii="Times New Roman" w:hAnsi="Times New Roman"/>
          <w:color w:val="000000" w:themeColor="text1"/>
          <w:sz w:val="24"/>
          <w:szCs w:val="24"/>
        </w:rPr>
        <w:t xml:space="preserve"> tüm anticoccidiallere dirençli </w:t>
      </w:r>
      <w:r w:rsidRPr="00576376">
        <w:rPr>
          <w:rFonts w:ascii="Times New Roman" w:hAnsi="Times New Roman"/>
          <w:i/>
          <w:color w:val="000000" w:themeColor="text1"/>
          <w:sz w:val="24"/>
          <w:szCs w:val="24"/>
        </w:rPr>
        <w:t>Eimeria</w:t>
      </w:r>
      <w:r>
        <w:rPr>
          <w:rFonts w:ascii="Times New Roman" w:hAnsi="Times New Roman"/>
          <w:color w:val="000000" w:themeColor="text1"/>
          <w:sz w:val="24"/>
          <w:szCs w:val="24"/>
        </w:rPr>
        <w:t xml:space="preserve"> suşlarının ortaya çıkmasına sebep olmuştur</w:t>
      </w:r>
      <w:r w:rsidRPr="00576376">
        <w:t xml:space="preserve"> </w:t>
      </w:r>
      <w:r>
        <w:rPr>
          <w:rFonts w:ascii="Times New Roman" w:hAnsi="Times New Roman"/>
          <w:color w:val="000000" w:themeColor="text1"/>
          <w:sz w:val="24"/>
          <w:szCs w:val="24"/>
        </w:rPr>
        <w:t>(Ruff ve Danforth</w:t>
      </w:r>
      <w:r w:rsidR="00317519">
        <w:rPr>
          <w:rFonts w:ascii="Times New Roman" w:hAnsi="Times New Roman"/>
          <w:color w:val="000000" w:themeColor="text1"/>
          <w:sz w:val="24"/>
          <w:szCs w:val="24"/>
        </w:rPr>
        <w:t>, 1966;</w:t>
      </w:r>
      <w:r>
        <w:rPr>
          <w:rFonts w:ascii="Times New Roman" w:hAnsi="Times New Roman"/>
          <w:color w:val="000000" w:themeColor="text1"/>
          <w:sz w:val="24"/>
          <w:szCs w:val="24"/>
        </w:rPr>
        <w:t xml:space="preserve"> Chapman</w:t>
      </w:r>
      <w:r w:rsidR="00317519">
        <w:rPr>
          <w:rFonts w:ascii="Times New Roman" w:hAnsi="Times New Roman"/>
          <w:color w:val="000000" w:themeColor="text1"/>
          <w:sz w:val="24"/>
          <w:szCs w:val="24"/>
        </w:rPr>
        <w:t>, 1998;</w:t>
      </w:r>
      <w:r>
        <w:rPr>
          <w:rFonts w:ascii="Times New Roman" w:hAnsi="Times New Roman"/>
          <w:color w:val="000000" w:themeColor="text1"/>
          <w:sz w:val="24"/>
          <w:szCs w:val="24"/>
        </w:rPr>
        <w:t xml:space="preserve"> Allen ve Fetterer</w:t>
      </w:r>
      <w:r w:rsidR="00317519">
        <w:rPr>
          <w:rFonts w:ascii="Times New Roman" w:hAnsi="Times New Roman"/>
          <w:color w:val="000000" w:themeColor="text1"/>
          <w:sz w:val="24"/>
          <w:szCs w:val="24"/>
        </w:rPr>
        <w:t>,</w:t>
      </w:r>
      <w:r>
        <w:rPr>
          <w:rFonts w:ascii="Times New Roman" w:hAnsi="Times New Roman"/>
          <w:color w:val="000000" w:themeColor="text1"/>
          <w:sz w:val="24"/>
          <w:szCs w:val="24"/>
        </w:rPr>
        <w:t xml:space="preserve"> 2002). </w:t>
      </w:r>
      <w:r w:rsidR="007132B4">
        <w:rPr>
          <w:rFonts w:ascii="Times New Roman" w:hAnsi="Times New Roman"/>
          <w:color w:val="000000" w:themeColor="text1"/>
          <w:sz w:val="24"/>
          <w:szCs w:val="24"/>
        </w:rPr>
        <w:t xml:space="preserve">1978 yılında </w:t>
      </w:r>
      <w:r w:rsidR="007132B4" w:rsidRPr="00A65182">
        <w:rPr>
          <w:rFonts w:ascii="Times New Roman" w:hAnsi="Times New Roman"/>
          <w:i/>
          <w:color w:val="000000" w:themeColor="text1"/>
          <w:sz w:val="24"/>
          <w:szCs w:val="24"/>
        </w:rPr>
        <w:t>Eimeria</w:t>
      </w:r>
      <w:r w:rsidR="007132B4">
        <w:rPr>
          <w:rFonts w:ascii="Times New Roman" w:hAnsi="Times New Roman"/>
          <w:color w:val="000000" w:themeColor="text1"/>
          <w:sz w:val="24"/>
          <w:szCs w:val="24"/>
        </w:rPr>
        <w:t>’ların bütün saha izolatları monensin’e duyarlı iken (Jeffers</w:t>
      </w:r>
      <w:r w:rsidR="00317519">
        <w:rPr>
          <w:rFonts w:ascii="Times New Roman" w:hAnsi="Times New Roman"/>
          <w:color w:val="000000" w:themeColor="text1"/>
          <w:sz w:val="24"/>
          <w:szCs w:val="24"/>
        </w:rPr>
        <w:t>,</w:t>
      </w:r>
      <w:r w:rsidR="007132B4">
        <w:rPr>
          <w:rFonts w:ascii="Times New Roman" w:hAnsi="Times New Roman"/>
          <w:color w:val="000000" w:themeColor="text1"/>
          <w:sz w:val="24"/>
          <w:szCs w:val="24"/>
        </w:rPr>
        <w:t xml:space="preserve"> 1978), 1986 yılında bu ilaca karşı direnç oluşmuştur (McDouga</w:t>
      </w:r>
      <w:r w:rsidR="00317519">
        <w:rPr>
          <w:rFonts w:ascii="Times New Roman" w:hAnsi="Times New Roman"/>
          <w:color w:val="000000" w:themeColor="text1"/>
          <w:sz w:val="24"/>
          <w:szCs w:val="24"/>
        </w:rPr>
        <w:t>ld ve ark,</w:t>
      </w:r>
      <w:r w:rsidR="007132B4">
        <w:rPr>
          <w:rFonts w:ascii="Times New Roman" w:hAnsi="Times New Roman"/>
          <w:color w:val="000000" w:themeColor="text1"/>
          <w:sz w:val="24"/>
          <w:szCs w:val="24"/>
        </w:rPr>
        <w:t xml:space="preserve"> 1986). Halofuginon’a karşı direnç 1982 yılında söz konusu değilken, 1989 yılında %80 direnç oluşmuştur. İyi bir anticoccidial tedavi programı</w:t>
      </w:r>
      <w:r w:rsidR="0062565A">
        <w:rPr>
          <w:rFonts w:ascii="Times New Roman" w:hAnsi="Times New Roman"/>
          <w:color w:val="000000" w:themeColor="text1"/>
          <w:sz w:val="24"/>
          <w:szCs w:val="24"/>
        </w:rPr>
        <w:t>nın</w:t>
      </w:r>
      <w:r w:rsidR="007132B4">
        <w:rPr>
          <w:rFonts w:ascii="Times New Roman" w:hAnsi="Times New Roman"/>
          <w:color w:val="000000" w:themeColor="text1"/>
          <w:sz w:val="24"/>
          <w:szCs w:val="24"/>
        </w:rPr>
        <w:t xml:space="preserve"> seçimi (mekik veya rotasyon), direnç oluşumunu yavaşlatmanın veya </w:t>
      </w:r>
      <w:r w:rsidR="00DD1C27">
        <w:rPr>
          <w:rFonts w:ascii="Times New Roman" w:hAnsi="Times New Roman"/>
          <w:color w:val="000000" w:themeColor="text1"/>
          <w:sz w:val="24"/>
          <w:szCs w:val="24"/>
        </w:rPr>
        <w:t>engellenmenin temelini oluşturmaktadır</w:t>
      </w:r>
      <w:r w:rsidR="007132B4">
        <w:rPr>
          <w:rFonts w:ascii="Times New Roman" w:hAnsi="Times New Roman"/>
          <w:color w:val="000000" w:themeColor="text1"/>
          <w:sz w:val="24"/>
          <w:szCs w:val="24"/>
        </w:rPr>
        <w:t xml:space="preserve"> (Ruff</w:t>
      </w:r>
      <w:r w:rsidR="00317519">
        <w:rPr>
          <w:rFonts w:ascii="Times New Roman" w:hAnsi="Times New Roman"/>
          <w:color w:val="000000" w:themeColor="text1"/>
          <w:sz w:val="24"/>
          <w:szCs w:val="24"/>
        </w:rPr>
        <w:t>,</w:t>
      </w:r>
      <w:r w:rsidR="007132B4">
        <w:rPr>
          <w:rFonts w:ascii="Times New Roman" w:hAnsi="Times New Roman"/>
          <w:color w:val="000000" w:themeColor="text1"/>
          <w:sz w:val="24"/>
          <w:szCs w:val="24"/>
        </w:rPr>
        <w:t xml:space="preserve"> 1999).</w:t>
      </w:r>
    </w:p>
    <w:p w14:paraId="1AE7F0C8" w14:textId="7AFEFA50" w:rsidR="00F91418" w:rsidRDefault="00F91418" w:rsidP="00521505">
      <w:pPr>
        <w:spacing w:after="0" w:line="360" w:lineRule="auto"/>
        <w:ind w:left="216" w:firstLine="492"/>
        <w:jc w:val="both"/>
        <w:rPr>
          <w:rFonts w:ascii="Times New Roman" w:hAnsi="Times New Roman"/>
          <w:color w:val="000000" w:themeColor="text1"/>
          <w:sz w:val="24"/>
          <w:szCs w:val="24"/>
        </w:rPr>
      </w:pPr>
      <w:r>
        <w:rPr>
          <w:rFonts w:ascii="Times New Roman" w:hAnsi="Times New Roman"/>
          <w:color w:val="000000" w:themeColor="text1"/>
          <w:sz w:val="24"/>
          <w:szCs w:val="24"/>
        </w:rPr>
        <w:t>Direnç hızlı bir şekilde gelişebilir ya da polieter iyonoforlarda olduğu gibi birkaç yıl sürebilir (Chapman</w:t>
      </w:r>
      <w:r w:rsidR="00317519">
        <w:rPr>
          <w:rFonts w:ascii="Times New Roman" w:hAnsi="Times New Roman"/>
          <w:color w:val="000000" w:themeColor="text1"/>
          <w:sz w:val="24"/>
          <w:szCs w:val="24"/>
        </w:rPr>
        <w:t>, 1997;</w:t>
      </w:r>
      <w:r>
        <w:rPr>
          <w:rFonts w:ascii="Times New Roman" w:hAnsi="Times New Roman"/>
          <w:color w:val="000000" w:themeColor="text1"/>
          <w:sz w:val="24"/>
          <w:szCs w:val="24"/>
        </w:rPr>
        <w:t xml:space="preserve"> McDougald</w:t>
      </w:r>
      <w:r w:rsidR="00317519">
        <w:rPr>
          <w:rFonts w:ascii="Times New Roman" w:hAnsi="Times New Roman"/>
          <w:color w:val="000000" w:themeColor="text1"/>
          <w:sz w:val="24"/>
          <w:szCs w:val="24"/>
        </w:rPr>
        <w:t>,</w:t>
      </w:r>
      <w:r>
        <w:rPr>
          <w:rFonts w:ascii="Times New Roman" w:hAnsi="Times New Roman"/>
          <w:color w:val="000000" w:themeColor="text1"/>
          <w:sz w:val="24"/>
          <w:szCs w:val="24"/>
        </w:rPr>
        <w:t xml:space="preserve"> 2003). Direnç gelişiminin üç önemli faktörü vardır (Chapman</w:t>
      </w:r>
      <w:r w:rsidR="00317519">
        <w:rPr>
          <w:rFonts w:ascii="Times New Roman" w:hAnsi="Times New Roman"/>
          <w:color w:val="000000" w:themeColor="text1"/>
          <w:sz w:val="24"/>
          <w:szCs w:val="24"/>
        </w:rPr>
        <w:t>, 1997;</w:t>
      </w:r>
      <w:r>
        <w:rPr>
          <w:rFonts w:ascii="Times New Roman" w:hAnsi="Times New Roman"/>
          <w:color w:val="000000" w:themeColor="text1"/>
          <w:sz w:val="24"/>
          <w:szCs w:val="24"/>
        </w:rPr>
        <w:t xml:space="preserve"> Jeurissen ve Veldman</w:t>
      </w:r>
      <w:r w:rsidR="00317519">
        <w:rPr>
          <w:rFonts w:ascii="Times New Roman" w:hAnsi="Times New Roman"/>
          <w:color w:val="000000" w:themeColor="text1"/>
          <w:sz w:val="24"/>
          <w:szCs w:val="24"/>
        </w:rPr>
        <w:t>,</w:t>
      </w:r>
      <w:r>
        <w:rPr>
          <w:rFonts w:ascii="Times New Roman" w:hAnsi="Times New Roman"/>
          <w:color w:val="000000" w:themeColor="text1"/>
          <w:sz w:val="24"/>
          <w:szCs w:val="24"/>
        </w:rPr>
        <w:t xml:space="preserve"> 2002):</w:t>
      </w:r>
    </w:p>
    <w:p w14:paraId="4F0CFBC0" w14:textId="117DD4C9" w:rsidR="00F91418" w:rsidRPr="00855917" w:rsidRDefault="00CD4C1C" w:rsidP="00F91418">
      <w:pPr>
        <w:spacing w:after="0" w:line="360" w:lineRule="auto"/>
        <w:ind w:left="216" w:firstLine="492"/>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1. </w:t>
      </w:r>
      <w:r w:rsidR="00F91418" w:rsidRPr="00855917">
        <w:rPr>
          <w:rFonts w:ascii="Times New Roman" w:hAnsi="Times New Roman"/>
          <w:color w:val="000000" w:themeColor="text1"/>
          <w:sz w:val="24"/>
          <w:szCs w:val="24"/>
        </w:rPr>
        <w:t>Yoğun dozlarda ve sürekli anticoccidial kullanımı genetik seleksi</w:t>
      </w:r>
      <w:r w:rsidR="00F91418">
        <w:rPr>
          <w:rFonts w:ascii="Times New Roman" w:hAnsi="Times New Roman"/>
          <w:color w:val="000000" w:themeColor="text1"/>
          <w:sz w:val="24"/>
          <w:szCs w:val="24"/>
        </w:rPr>
        <w:t>yonda değişikliklere sebep olmaktadır.</w:t>
      </w:r>
    </w:p>
    <w:p w14:paraId="4022DF73" w14:textId="4486B0E6" w:rsidR="00F91418" w:rsidRPr="00855917" w:rsidRDefault="00CD4C1C" w:rsidP="00F91418">
      <w:pPr>
        <w:spacing w:after="0" w:line="360" w:lineRule="auto"/>
        <w:ind w:left="216" w:firstLine="492"/>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2. </w:t>
      </w:r>
      <w:r w:rsidR="00C93DEB">
        <w:rPr>
          <w:rFonts w:ascii="Times New Roman" w:hAnsi="Times New Roman"/>
          <w:color w:val="000000" w:themeColor="text1"/>
          <w:sz w:val="24"/>
          <w:szCs w:val="24"/>
        </w:rPr>
        <w:t>Her</w:t>
      </w:r>
      <w:r w:rsidR="00F91418" w:rsidRPr="00855917">
        <w:rPr>
          <w:rFonts w:ascii="Times New Roman" w:hAnsi="Times New Roman"/>
          <w:color w:val="000000" w:themeColor="text1"/>
          <w:sz w:val="24"/>
          <w:szCs w:val="24"/>
        </w:rPr>
        <w:t xml:space="preserve"> kana</w:t>
      </w:r>
      <w:r w:rsidR="00C93DEB">
        <w:rPr>
          <w:rFonts w:ascii="Times New Roman" w:hAnsi="Times New Roman"/>
          <w:color w:val="000000" w:themeColor="text1"/>
          <w:sz w:val="24"/>
          <w:szCs w:val="24"/>
        </w:rPr>
        <w:t xml:space="preserve">tlı işletmesinde rastlanabilen </w:t>
      </w:r>
      <w:r w:rsidR="00C93DEB" w:rsidRPr="00C93DEB">
        <w:rPr>
          <w:rFonts w:ascii="Times New Roman" w:hAnsi="Times New Roman"/>
          <w:i/>
          <w:color w:val="000000" w:themeColor="text1"/>
          <w:sz w:val="24"/>
          <w:szCs w:val="24"/>
        </w:rPr>
        <w:t>Coccidia</w:t>
      </w:r>
      <w:r w:rsidR="00F91418" w:rsidRPr="00855917">
        <w:rPr>
          <w:rFonts w:ascii="Times New Roman" w:hAnsi="Times New Roman"/>
          <w:color w:val="000000" w:themeColor="text1"/>
          <w:sz w:val="24"/>
          <w:szCs w:val="24"/>
        </w:rPr>
        <w:t xml:space="preserve"> yüksek üreme potansiyeli ve geniş genetik varyasyona sahip olmas</w:t>
      </w:r>
      <w:r w:rsidR="00F91418">
        <w:rPr>
          <w:rFonts w:ascii="Times New Roman" w:hAnsi="Times New Roman"/>
          <w:color w:val="000000" w:themeColor="text1"/>
          <w:sz w:val="24"/>
          <w:szCs w:val="24"/>
        </w:rPr>
        <w:t>ıyla direnç gelişimine yol açmaktadır.</w:t>
      </w:r>
    </w:p>
    <w:p w14:paraId="653A4DD4" w14:textId="23998742" w:rsidR="00F91418" w:rsidRPr="00F91418" w:rsidRDefault="00F91418" w:rsidP="00F91418">
      <w:pPr>
        <w:spacing w:after="0" w:line="360" w:lineRule="auto"/>
        <w:ind w:left="216" w:firstLine="492"/>
        <w:jc w:val="both"/>
        <w:rPr>
          <w:rFonts w:ascii="Times New Roman" w:hAnsi="Times New Roman"/>
          <w:color w:val="000000" w:themeColor="text1"/>
          <w:sz w:val="24"/>
          <w:szCs w:val="24"/>
          <w:highlight w:val="yellow"/>
        </w:rPr>
      </w:pPr>
      <w:r w:rsidRPr="00855917">
        <w:rPr>
          <w:rFonts w:ascii="Times New Roman" w:hAnsi="Times New Roman"/>
          <w:color w:val="000000" w:themeColor="text1"/>
          <w:sz w:val="24"/>
          <w:szCs w:val="24"/>
        </w:rPr>
        <w:t>3</w:t>
      </w:r>
      <w:r>
        <w:rPr>
          <w:rFonts w:ascii="Times New Roman" w:hAnsi="Times New Roman"/>
          <w:color w:val="000000" w:themeColor="text1"/>
          <w:sz w:val="24"/>
          <w:szCs w:val="24"/>
        </w:rPr>
        <w:t>.</w:t>
      </w:r>
      <w:r w:rsidR="00CD4C1C">
        <w:rPr>
          <w:rFonts w:ascii="Times New Roman" w:hAnsi="Times New Roman"/>
          <w:color w:val="000000" w:themeColor="text1"/>
          <w:sz w:val="24"/>
          <w:szCs w:val="24"/>
        </w:rPr>
        <w:t xml:space="preserve"> </w:t>
      </w:r>
      <w:r w:rsidRPr="00855917">
        <w:rPr>
          <w:rFonts w:ascii="Times New Roman" w:hAnsi="Times New Roman"/>
          <w:i/>
          <w:color w:val="000000" w:themeColor="text1"/>
          <w:sz w:val="24"/>
          <w:szCs w:val="24"/>
        </w:rPr>
        <w:t>Eimeria</w:t>
      </w:r>
      <w:r w:rsidRPr="00855917">
        <w:rPr>
          <w:rFonts w:ascii="Times New Roman" w:hAnsi="Times New Roman"/>
          <w:color w:val="000000" w:themeColor="text1"/>
          <w:sz w:val="24"/>
          <w:szCs w:val="24"/>
        </w:rPr>
        <w:t xml:space="preserve">’nın yaşam çemberi kompleks yapıda olup seksüel ve aseksüel safhalardan oluşmaktadır. Aseksüel safhadaki nükleus, haploid komplement kromozomlardan oluşmakta olup çoğu anticoccidial ilaç bu haploid yapılara etki göstermektedir. Duyarlı karakterde olan çoğu yapı anticoccidialler tarafından yok edilirken bir kısmı ise dirençli hale gelebilmektedir. Bunun sonucu olarak ise dominant özellikteki fenotiplerin popülasyonunda artış meydana </w:t>
      </w:r>
      <w:r w:rsidRPr="007A0D4F">
        <w:rPr>
          <w:rFonts w:ascii="Times New Roman" w:hAnsi="Times New Roman"/>
          <w:color w:val="000000" w:themeColor="text1"/>
          <w:sz w:val="24"/>
          <w:szCs w:val="24"/>
        </w:rPr>
        <w:t>gelmektedir.</w:t>
      </w:r>
    </w:p>
    <w:p w14:paraId="5B650CF5" w14:textId="2A5D917D" w:rsidR="00F31DD5" w:rsidRPr="00BE177A" w:rsidRDefault="00AD1FA2" w:rsidP="00F31DD5">
      <w:pPr>
        <w:spacing w:after="0" w:line="360" w:lineRule="auto"/>
        <w:ind w:left="216" w:firstLine="492"/>
        <w:jc w:val="both"/>
        <w:rPr>
          <w:rFonts w:ascii="Times New Roman" w:hAnsi="Times New Roman"/>
          <w:color w:val="000000" w:themeColor="text1"/>
          <w:sz w:val="24"/>
          <w:szCs w:val="24"/>
        </w:rPr>
      </w:pPr>
      <w:r w:rsidRPr="00BE177A">
        <w:rPr>
          <w:rFonts w:ascii="Times New Roman" w:hAnsi="Times New Roman"/>
          <w:color w:val="000000" w:themeColor="text1"/>
          <w:sz w:val="24"/>
          <w:szCs w:val="24"/>
        </w:rPr>
        <w:t>T</w:t>
      </w:r>
      <w:r w:rsidR="00F31DD5" w:rsidRPr="00BE177A">
        <w:rPr>
          <w:rFonts w:ascii="Times New Roman" w:hAnsi="Times New Roman"/>
          <w:color w:val="000000" w:themeColor="text1"/>
          <w:sz w:val="24"/>
          <w:szCs w:val="24"/>
        </w:rPr>
        <w:t>üm anticoccidial ajanlara karşı değişen derecelerde direnç geliştiği bilinmektedir (Ruff ve Danforth</w:t>
      </w:r>
      <w:r w:rsidR="00317519">
        <w:rPr>
          <w:rFonts w:ascii="Times New Roman" w:hAnsi="Times New Roman"/>
          <w:color w:val="000000" w:themeColor="text1"/>
          <w:sz w:val="24"/>
          <w:szCs w:val="24"/>
        </w:rPr>
        <w:t>, 1966;</w:t>
      </w:r>
      <w:r w:rsidR="00F31DD5" w:rsidRPr="00BE177A">
        <w:rPr>
          <w:rFonts w:ascii="Times New Roman" w:hAnsi="Times New Roman"/>
          <w:color w:val="000000" w:themeColor="text1"/>
          <w:sz w:val="24"/>
          <w:szCs w:val="24"/>
        </w:rPr>
        <w:t xml:space="preserve"> Chapman</w:t>
      </w:r>
      <w:r w:rsidR="00317519">
        <w:rPr>
          <w:rFonts w:ascii="Times New Roman" w:hAnsi="Times New Roman"/>
          <w:color w:val="000000" w:themeColor="text1"/>
          <w:sz w:val="24"/>
          <w:szCs w:val="24"/>
        </w:rPr>
        <w:t>, 1994;</w:t>
      </w:r>
      <w:r w:rsidR="00F31DD5" w:rsidRPr="00BE177A">
        <w:rPr>
          <w:rFonts w:ascii="Times New Roman" w:hAnsi="Times New Roman"/>
          <w:color w:val="000000" w:themeColor="text1"/>
          <w:sz w:val="24"/>
          <w:szCs w:val="24"/>
        </w:rPr>
        <w:t xml:space="preserve"> Chapman</w:t>
      </w:r>
      <w:r w:rsidR="00317519">
        <w:rPr>
          <w:rFonts w:ascii="Times New Roman" w:hAnsi="Times New Roman"/>
          <w:color w:val="000000" w:themeColor="text1"/>
          <w:sz w:val="24"/>
          <w:szCs w:val="24"/>
        </w:rPr>
        <w:t>,</w:t>
      </w:r>
      <w:r w:rsidRPr="00BE177A">
        <w:rPr>
          <w:rFonts w:ascii="Times New Roman" w:hAnsi="Times New Roman"/>
          <w:color w:val="000000" w:themeColor="text1"/>
          <w:sz w:val="24"/>
          <w:szCs w:val="24"/>
        </w:rPr>
        <w:t xml:space="preserve"> 1998). Direncin etkilerini en az</w:t>
      </w:r>
      <w:r w:rsidR="00F31DD5" w:rsidRPr="00BE177A">
        <w:rPr>
          <w:rFonts w:ascii="Times New Roman" w:hAnsi="Times New Roman"/>
          <w:color w:val="000000" w:themeColor="text1"/>
          <w:sz w:val="24"/>
          <w:szCs w:val="24"/>
        </w:rPr>
        <w:t xml:space="preserve"> seviyeye indirmek için kanatlı ha</w:t>
      </w:r>
      <w:r w:rsidRPr="00BE177A">
        <w:rPr>
          <w:rFonts w:ascii="Times New Roman" w:hAnsi="Times New Roman"/>
          <w:color w:val="000000" w:themeColor="text1"/>
          <w:sz w:val="24"/>
          <w:szCs w:val="24"/>
        </w:rPr>
        <w:t>yvan üreticileri farklı</w:t>
      </w:r>
      <w:r w:rsidR="00F31DD5" w:rsidRPr="00BE177A">
        <w:rPr>
          <w:rFonts w:ascii="Times New Roman" w:hAnsi="Times New Roman"/>
          <w:color w:val="000000" w:themeColor="text1"/>
          <w:sz w:val="24"/>
          <w:szCs w:val="24"/>
        </w:rPr>
        <w:t xml:space="preserve"> ajanların rotasyonla kullanılması, kimyasal maddelerle iyonoforlar</w:t>
      </w:r>
      <w:r w:rsidR="00FF2D72">
        <w:rPr>
          <w:rFonts w:ascii="Times New Roman" w:hAnsi="Times New Roman"/>
          <w:color w:val="000000" w:themeColor="text1"/>
          <w:sz w:val="24"/>
          <w:szCs w:val="24"/>
        </w:rPr>
        <w:t>ın kullanılması ya da shuttle programları</w:t>
      </w:r>
      <w:r w:rsidR="00F31DD5" w:rsidRPr="00BE177A">
        <w:rPr>
          <w:rFonts w:ascii="Times New Roman" w:hAnsi="Times New Roman"/>
          <w:color w:val="000000" w:themeColor="text1"/>
          <w:sz w:val="24"/>
          <w:szCs w:val="24"/>
        </w:rPr>
        <w:t xml:space="preserve">nın uygulanması gibi yöntemleri kullanmaktadır. Bu programların uygulanması mevsimsel koşullara ve </w:t>
      </w:r>
      <w:r w:rsidR="00F31DD5" w:rsidRPr="00BE177A">
        <w:rPr>
          <w:rFonts w:ascii="Times New Roman" w:hAnsi="Times New Roman"/>
          <w:i/>
          <w:iCs/>
          <w:color w:val="000000" w:themeColor="text1"/>
          <w:sz w:val="24"/>
          <w:szCs w:val="24"/>
        </w:rPr>
        <w:t xml:space="preserve">Eimeria </w:t>
      </w:r>
      <w:r w:rsidR="00F31DD5" w:rsidRPr="00BE177A">
        <w:rPr>
          <w:rFonts w:ascii="Times New Roman" w:hAnsi="Times New Roman"/>
          <w:color w:val="000000" w:themeColor="text1"/>
          <w:sz w:val="24"/>
          <w:szCs w:val="24"/>
        </w:rPr>
        <w:t>etkenlerinin prevalansına bağlıdır (Williams</w:t>
      </w:r>
      <w:r w:rsidR="00317519">
        <w:rPr>
          <w:rFonts w:ascii="Times New Roman" w:hAnsi="Times New Roman"/>
          <w:color w:val="000000" w:themeColor="text1"/>
          <w:sz w:val="24"/>
          <w:szCs w:val="24"/>
        </w:rPr>
        <w:t>,</w:t>
      </w:r>
      <w:r w:rsidR="00F31DD5" w:rsidRPr="00BE177A">
        <w:rPr>
          <w:rFonts w:ascii="Times New Roman" w:hAnsi="Times New Roman"/>
          <w:color w:val="000000" w:themeColor="text1"/>
          <w:sz w:val="24"/>
          <w:szCs w:val="24"/>
        </w:rPr>
        <w:t xml:space="preserve"> 1998). </w:t>
      </w:r>
    </w:p>
    <w:p w14:paraId="09AEE999" w14:textId="77777777" w:rsidR="0089490C" w:rsidRDefault="0089490C" w:rsidP="00D24949">
      <w:pPr>
        <w:spacing w:after="0" w:line="360" w:lineRule="auto"/>
        <w:ind w:left="216"/>
        <w:jc w:val="both"/>
        <w:rPr>
          <w:rFonts w:ascii="Times New Roman" w:hAnsi="Times New Roman"/>
          <w:b/>
          <w:color w:val="000000" w:themeColor="text1"/>
          <w:sz w:val="28"/>
          <w:szCs w:val="28"/>
        </w:rPr>
      </w:pPr>
    </w:p>
    <w:p w14:paraId="23B5E1D7" w14:textId="2A078312" w:rsidR="0007138C" w:rsidRDefault="009E3AE5" w:rsidP="002E0296">
      <w:pPr>
        <w:spacing w:after="0" w:line="360" w:lineRule="auto"/>
        <w:ind w:left="216"/>
        <w:jc w:val="both"/>
        <w:rPr>
          <w:rFonts w:ascii="Times New Roman" w:hAnsi="Times New Roman"/>
          <w:b/>
          <w:color w:val="000000" w:themeColor="text1"/>
          <w:sz w:val="24"/>
          <w:szCs w:val="24"/>
        </w:rPr>
      </w:pPr>
      <w:r w:rsidRPr="00D72153">
        <w:rPr>
          <w:rFonts w:ascii="Times New Roman" w:hAnsi="Times New Roman"/>
          <w:b/>
          <w:color w:val="000000" w:themeColor="text1"/>
          <w:sz w:val="24"/>
          <w:szCs w:val="24"/>
        </w:rPr>
        <w:t>2</w:t>
      </w:r>
      <w:r w:rsidR="00F16566">
        <w:rPr>
          <w:rFonts w:ascii="Times New Roman" w:hAnsi="Times New Roman"/>
          <w:b/>
          <w:color w:val="000000" w:themeColor="text1"/>
          <w:sz w:val="24"/>
          <w:szCs w:val="24"/>
        </w:rPr>
        <w:t>.8.2</w:t>
      </w:r>
      <w:r w:rsidR="009747BB" w:rsidRPr="00D72153">
        <w:rPr>
          <w:rFonts w:ascii="Times New Roman" w:hAnsi="Times New Roman"/>
          <w:b/>
          <w:color w:val="000000" w:themeColor="text1"/>
          <w:sz w:val="24"/>
          <w:szCs w:val="24"/>
        </w:rPr>
        <w:t xml:space="preserve">. </w:t>
      </w:r>
      <w:r w:rsidR="00922B36">
        <w:rPr>
          <w:rFonts w:ascii="Times New Roman" w:hAnsi="Times New Roman"/>
          <w:b/>
          <w:color w:val="000000" w:themeColor="text1"/>
          <w:sz w:val="24"/>
          <w:szCs w:val="24"/>
        </w:rPr>
        <w:t>Aşılama</w:t>
      </w:r>
    </w:p>
    <w:p w14:paraId="1AEBE722" w14:textId="5AA4F036" w:rsidR="000E7D24" w:rsidRDefault="00321E35" w:rsidP="0056017F">
      <w:pPr>
        <w:spacing w:after="0" w:line="360" w:lineRule="auto"/>
        <w:ind w:left="216" w:firstLine="484"/>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Klinik </w:t>
      </w:r>
      <w:r w:rsidRPr="00321E35">
        <w:rPr>
          <w:rFonts w:ascii="Times New Roman" w:hAnsi="Times New Roman"/>
          <w:color w:val="000000" w:themeColor="text1"/>
          <w:sz w:val="24"/>
          <w:szCs w:val="24"/>
        </w:rPr>
        <w:t xml:space="preserve">enfeksiyon oluşturmayacak sayıda </w:t>
      </w:r>
      <w:r>
        <w:rPr>
          <w:rFonts w:ascii="Times New Roman" w:hAnsi="Times New Roman"/>
          <w:color w:val="000000" w:themeColor="text1"/>
          <w:sz w:val="24"/>
          <w:szCs w:val="24"/>
        </w:rPr>
        <w:t>alınan ookistler konakçıda immun sistemi</w:t>
      </w:r>
      <w:r w:rsidR="0079042A">
        <w:rPr>
          <w:rFonts w:ascii="Times New Roman" w:hAnsi="Times New Roman"/>
          <w:color w:val="000000" w:themeColor="text1"/>
          <w:sz w:val="24"/>
          <w:szCs w:val="24"/>
        </w:rPr>
        <w:t>ni</w:t>
      </w:r>
      <w:r>
        <w:rPr>
          <w:rFonts w:ascii="Times New Roman" w:hAnsi="Times New Roman"/>
          <w:color w:val="000000" w:themeColor="text1"/>
          <w:sz w:val="24"/>
          <w:szCs w:val="24"/>
        </w:rPr>
        <w:t xml:space="preserve"> uyararak koruyucu</w:t>
      </w:r>
      <w:r w:rsidR="00506245">
        <w:rPr>
          <w:rFonts w:ascii="Times New Roman" w:hAnsi="Times New Roman"/>
          <w:color w:val="000000" w:themeColor="text1"/>
          <w:sz w:val="24"/>
          <w:szCs w:val="24"/>
        </w:rPr>
        <w:t xml:space="preserve"> bağışıklık oluşmasını sağlamaktadır.</w:t>
      </w:r>
      <w:r>
        <w:rPr>
          <w:rFonts w:ascii="Times New Roman" w:hAnsi="Times New Roman"/>
          <w:color w:val="000000" w:themeColor="text1"/>
          <w:sz w:val="24"/>
          <w:szCs w:val="24"/>
        </w:rPr>
        <w:t xml:space="preserve"> </w:t>
      </w:r>
      <w:r w:rsidRPr="00321E35">
        <w:rPr>
          <w:rFonts w:ascii="Times New Roman" w:hAnsi="Times New Roman"/>
          <w:i/>
          <w:color w:val="000000" w:themeColor="text1"/>
          <w:sz w:val="24"/>
          <w:szCs w:val="24"/>
        </w:rPr>
        <w:t>Eimeria</w:t>
      </w:r>
      <w:r>
        <w:rPr>
          <w:rFonts w:ascii="Times New Roman" w:hAnsi="Times New Roman"/>
          <w:color w:val="000000" w:themeColor="text1"/>
          <w:sz w:val="24"/>
          <w:szCs w:val="24"/>
        </w:rPr>
        <w:t xml:space="preserve"> ookistlerine karşı şekillenen bağışıklık tür spesifiktir. </w:t>
      </w:r>
      <w:r w:rsidR="00E63D19">
        <w:rPr>
          <w:rFonts w:ascii="Times New Roman" w:hAnsi="Times New Roman"/>
          <w:color w:val="000000" w:themeColor="text1"/>
          <w:sz w:val="24"/>
          <w:szCs w:val="24"/>
        </w:rPr>
        <w:t>Bir sürü</w:t>
      </w:r>
      <w:r w:rsidR="004768A4">
        <w:rPr>
          <w:rFonts w:ascii="Times New Roman" w:hAnsi="Times New Roman"/>
          <w:color w:val="000000" w:themeColor="text1"/>
          <w:sz w:val="24"/>
          <w:szCs w:val="24"/>
        </w:rPr>
        <w:t xml:space="preserve">de coccidiosis’e karşı tam bir bağışıklık </w:t>
      </w:r>
      <w:r w:rsidR="004768A4">
        <w:rPr>
          <w:rFonts w:ascii="Times New Roman" w:hAnsi="Times New Roman"/>
          <w:color w:val="000000" w:themeColor="text1"/>
          <w:sz w:val="24"/>
          <w:szCs w:val="24"/>
        </w:rPr>
        <w:lastRenderedPageBreak/>
        <w:t xml:space="preserve">oluşması için konakçıların </w:t>
      </w:r>
      <w:r w:rsidR="004768A4" w:rsidRPr="004768A4">
        <w:rPr>
          <w:rFonts w:ascii="Times New Roman" w:hAnsi="Times New Roman"/>
          <w:i/>
          <w:color w:val="000000" w:themeColor="text1"/>
          <w:sz w:val="24"/>
          <w:szCs w:val="24"/>
        </w:rPr>
        <w:t>Eimeria</w:t>
      </w:r>
      <w:r w:rsidR="004768A4">
        <w:rPr>
          <w:rFonts w:ascii="Times New Roman" w:hAnsi="Times New Roman"/>
          <w:color w:val="000000" w:themeColor="text1"/>
          <w:sz w:val="24"/>
          <w:szCs w:val="24"/>
        </w:rPr>
        <w:t xml:space="preserve"> ookistlerin</w:t>
      </w:r>
      <w:r w:rsidR="00506245">
        <w:rPr>
          <w:rFonts w:ascii="Times New Roman" w:hAnsi="Times New Roman"/>
          <w:color w:val="000000" w:themeColor="text1"/>
          <w:sz w:val="24"/>
          <w:szCs w:val="24"/>
        </w:rPr>
        <w:t>in hepsine maruz kalması gerekmektedir</w:t>
      </w:r>
      <w:r w:rsidR="004768A4">
        <w:rPr>
          <w:rFonts w:ascii="Times New Roman" w:hAnsi="Times New Roman"/>
          <w:color w:val="000000" w:themeColor="text1"/>
          <w:sz w:val="24"/>
          <w:szCs w:val="24"/>
        </w:rPr>
        <w:t>.</w:t>
      </w:r>
      <w:r w:rsidR="00CE052E">
        <w:rPr>
          <w:rFonts w:ascii="Times New Roman" w:hAnsi="Times New Roman"/>
          <w:color w:val="000000" w:themeColor="text1"/>
          <w:sz w:val="24"/>
          <w:szCs w:val="24"/>
        </w:rPr>
        <w:t xml:space="preserve"> Tavuklarda coccidiosis’e neden olan 7 </w:t>
      </w:r>
      <w:r w:rsidR="00CE052E" w:rsidRPr="00CE052E">
        <w:rPr>
          <w:rFonts w:ascii="Times New Roman" w:hAnsi="Times New Roman"/>
          <w:i/>
          <w:color w:val="000000" w:themeColor="text1"/>
          <w:sz w:val="24"/>
          <w:szCs w:val="24"/>
        </w:rPr>
        <w:t>Eimeria</w:t>
      </w:r>
      <w:r w:rsidR="00CE052E">
        <w:rPr>
          <w:rFonts w:ascii="Times New Roman" w:hAnsi="Times New Roman"/>
          <w:color w:val="000000" w:themeColor="text1"/>
          <w:sz w:val="24"/>
          <w:szCs w:val="24"/>
        </w:rPr>
        <w:t xml:space="preserve"> türünü içeren canlı ookist süspansiyonları içme suyu veya yemle civcivlere uygulanarak ookistleri almaları sağlanmakta ve koruyucu bağışıklık oluşturu</w:t>
      </w:r>
      <w:r w:rsidR="0083186A">
        <w:rPr>
          <w:rFonts w:ascii="Times New Roman" w:hAnsi="Times New Roman"/>
          <w:color w:val="000000" w:themeColor="text1"/>
          <w:sz w:val="24"/>
          <w:szCs w:val="24"/>
        </w:rPr>
        <w:t xml:space="preserve">lmaya çalışılmaktadır (Lillehoj </w:t>
      </w:r>
      <w:r w:rsidR="00CE052E">
        <w:rPr>
          <w:rFonts w:ascii="Times New Roman" w:hAnsi="Times New Roman"/>
          <w:color w:val="000000" w:themeColor="text1"/>
          <w:sz w:val="24"/>
          <w:szCs w:val="24"/>
        </w:rPr>
        <w:t>ve Trout</w:t>
      </w:r>
      <w:r w:rsidR="00317519">
        <w:rPr>
          <w:rFonts w:ascii="Times New Roman" w:hAnsi="Times New Roman"/>
          <w:color w:val="000000" w:themeColor="text1"/>
          <w:sz w:val="24"/>
          <w:szCs w:val="24"/>
        </w:rPr>
        <w:t>,</w:t>
      </w:r>
      <w:r w:rsidR="00CE052E">
        <w:rPr>
          <w:rFonts w:ascii="Times New Roman" w:hAnsi="Times New Roman"/>
          <w:color w:val="000000" w:themeColor="text1"/>
          <w:sz w:val="24"/>
          <w:szCs w:val="24"/>
        </w:rPr>
        <w:t xml:space="preserve"> 1993). Değişik tiplerde aş</w:t>
      </w:r>
      <w:r w:rsidR="00CE052E" w:rsidRPr="00CE052E">
        <w:rPr>
          <w:rFonts w:ascii="Times New Roman" w:hAnsi="Times New Roman"/>
          <w:color w:val="000000" w:themeColor="text1"/>
          <w:sz w:val="24"/>
          <w:szCs w:val="24"/>
        </w:rPr>
        <w:t xml:space="preserve">ı üretim </w:t>
      </w:r>
      <w:r w:rsidR="00CE052E">
        <w:rPr>
          <w:rFonts w:ascii="Times New Roman" w:hAnsi="Times New Roman"/>
          <w:color w:val="000000" w:themeColor="text1"/>
          <w:sz w:val="24"/>
          <w:szCs w:val="24"/>
        </w:rPr>
        <w:t>çalış</w:t>
      </w:r>
      <w:r w:rsidR="00CE052E" w:rsidRPr="00CE052E">
        <w:rPr>
          <w:rFonts w:ascii="Times New Roman" w:hAnsi="Times New Roman"/>
          <w:color w:val="000000" w:themeColor="text1"/>
          <w:sz w:val="24"/>
          <w:szCs w:val="24"/>
        </w:rPr>
        <w:t>maları d</w:t>
      </w:r>
      <w:r w:rsidR="00CE052E">
        <w:rPr>
          <w:rFonts w:ascii="Times New Roman" w:hAnsi="Times New Roman"/>
          <w:color w:val="000000" w:themeColor="text1"/>
          <w:sz w:val="24"/>
          <w:szCs w:val="24"/>
        </w:rPr>
        <w:t xml:space="preserve">evam etmekle birlikte </w:t>
      </w:r>
      <w:r w:rsidR="00CE052E" w:rsidRPr="00CE052E">
        <w:rPr>
          <w:rFonts w:ascii="Times New Roman" w:hAnsi="Times New Roman"/>
          <w:color w:val="000000" w:themeColor="text1"/>
          <w:sz w:val="24"/>
          <w:szCs w:val="24"/>
        </w:rPr>
        <w:t xml:space="preserve">ilerlemeler </w:t>
      </w:r>
      <w:r w:rsidR="00F816FF">
        <w:rPr>
          <w:rFonts w:ascii="Times New Roman" w:hAnsi="Times New Roman"/>
          <w:color w:val="000000" w:themeColor="text1"/>
          <w:sz w:val="24"/>
          <w:szCs w:val="24"/>
        </w:rPr>
        <w:t xml:space="preserve">yavaş </w:t>
      </w:r>
      <w:r w:rsidR="00CE052E" w:rsidRPr="00CE052E">
        <w:rPr>
          <w:rFonts w:ascii="Times New Roman" w:hAnsi="Times New Roman"/>
          <w:color w:val="000000" w:themeColor="text1"/>
          <w:sz w:val="24"/>
          <w:szCs w:val="24"/>
        </w:rPr>
        <w:t>kaydedilme</w:t>
      </w:r>
      <w:r w:rsidR="00CE052E">
        <w:rPr>
          <w:rFonts w:ascii="Times New Roman" w:hAnsi="Times New Roman"/>
          <w:color w:val="000000" w:themeColor="text1"/>
          <w:sz w:val="24"/>
          <w:szCs w:val="24"/>
        </w:rPr>
        <w:t>ktedir (</w:t>
      </w:r>
      <w:r w:rsidR="00BE5316">
        <w:rPr>
          <w:rFonts w:ascii="Times New Roman" w:hAnsi="Times New Roman"/>
          <w:color w:val="000000" w:themeColor="text1"/>
          <w:sz w:val="24"/>
          <w:szCs w:val="24"/>
        </w:rPr>
        <w:t>Lillehoj</w:t>
      </w:r>
      <w:r w:rsidR="00332DE6">
        <w:rPr>
          <w:rFonts w:ascii="Times New Roman" w:hAnsi="Times New Roman"/>
          <w:color w:val="000000" w:themeColor="text1"/>
          <w:sz w:val="24"/>
          <w:szCs w:val="24"/>
        </w:rPr>
        <w:t xml:space="preserve"> </w:t>
      </w:r>
      <w:r w:rsidR="00317519">
        <w:rPr>
          <w:rFonts w:ascii="Times New Roman" w:hAnsi="Times New Roman"/>
          <w:color w:val="000000" w:themeColor="text1"/>
          <w:sz w:val="24"/>
          <w:szCs w:val="24"/>
        </w:rPr>
        <w:t xml:space="preserve">ve Trout, 1993; </w:t>
      </w:r>
      <w:r w:rsidR="00CE052E">
        <w:rPr>
          <w:rFonts w:ascii="Times New Roman" w:hAnsi="Times New Roman"/>
          <w:color w:val="000000" w:themeColor="text1"/>
          <w:sz w:val="24"/>
          <w:szCs w:val="24"/>
        </w:rPr>
        <w:t>Lillehoj</w:t>
      </w:r>
      <w:r w:rsidR="0083186A">
        <w:rPr>
          <w:rFonts w:ascii="Times New Roman" w:hAnsi="Times New Roman"/>
          <w:color w:val="000000" w:themeColor="text1"/>
          <w:sz w:val="24"/>
          <w:szCs w:val="24"/>
        </w:rPr>
        <w:t xml:space="preserve"> </w:t>
      </w:r>
      <w:r w:rsidR="00317519">
        <w:rPr>
          <w:rFonts w:ascii="Times New Roman" w:hAnsi="Times New Roman"/>
          <w:color w:val="000000" w:themeColor="text1"/>
          <w:sz w:val="24"/>
          <w:szCs w:val="24"/>
        </w:rPr>
        <w:t>ve ark,</w:t>
      </w:r>
      <w:r w:rsidR="003D4E25">
        <w:rPr>
          <w:rFonts w:ascii="Times New Roman" w:hAnsi="Times New Roman"/>
          <w:color w:val="000000" w:themeColor="text1"/>
          <w:sz w:val="24"/>
          <w:szCs w:val="24"/>
        </w:rPr>
        <w:t xml:space="preserve"> 2000</w:t>
      </w:r>
      <w:r w:rsidR="00317519">
        <w:rPr>
          <w:rFonts w:ascii="Times New Roman" w:hAnsi="Times New Roman"/>
          <w:color w:val="000000" w:themeColor="text1"/>
          <w:sz w:val="24"/>
          <w:szCs w:val="24"/>
        </w:rPr>
        <w:t>;</w:t>
      </w:r>
      <w:r w:rsidR="00CE052E">
        <w:rPr>
          <w:rFonts w:ascii="Times New Roman" w:hAnsi="Times New Roman"/>
          <w:color w:val="000000" w:themeColor="text1"/>
          <w:sz w:val="24"/>
          <w:szCs w:val="24"/>
        </w:rPr>
        <w:t xml:space="preserve"> Lillehoj ve Lillehoj</w:t>
      </w:r>
      <w:r w:rsidR="00317519">
        <w:rPr>
          <w:rFonts w:ascii="Times New Roman" w:hAnsi="Times New Roman"/>
          <w:color w:val="000000" w:themeColor="text1"/>
          <w:sz w:val="24"/>
          <w:szCs w:val="24"/>
        </w:rPr>
        <w:t>,</w:t>
      </w:r>
      <w:r w:rsidR="003D4E25">
        <w:rPr>
          <w:rFonts w:ascii="Times New Roman" w:hAnsi="Times New Roman"/>
          <w:color w:val="000000" w:themeColor="text1"/>
          <w:sz w:val="24"/>
          <w:szCs w:val="24"/>
        </w:rPr>
        <w:t xml:space="preserve"> 2000</w:t>
      </w:r>
      <w:r w:rsidR="00BE5316">
        <w:rPr>
          <w:rFonts w:ascii="Times New Roman" w:hAnsi="Times New Roman"/>
          <w:color w:val="000000" w:themeColor="text1"/>
          <w:sz w:val="24"/>
          <w:szCs w:val="24"/>
        </w:rPr>
        <w:t>)</w:t>
      </w:r>
      <w:r w:rsidR="00D72153">
        <w:rPr>
          <w:rFonts w:ascii="Times New Roman" w:hAnsi="Times New Roman"/>
          <w:color w:val="000000" w:themeColor="text1"/>
          <w:sz w:val="24"/>
          <w:szCs w:val="24"/>
        </w:rPr>
        <w:t>.</w:t>
      </w:r>
    </w:p>
    <w:p w14:paraId="1788BD04" w14:textId="61195B88" w:rsidR="00D24A53" w:rsidRDefault="001A4813" w:rsidP="00D72153">
      <w:pPr>
        <w:spacing w:after="0" w:line="360" w:lineRule="auto"/>
        <w:ind w:left="216" w:firstLine="484"/>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Hafif enfeksiyonları atlatan bireyler </w:t>
      </w:r>
      <w:r w:rsidR="009747BB">
        <w:rPr>
          <w:rFonts w:ascii="Times New Roman" w:hAnsi="Times New Roman"/>
          <w:color w:val="000000" w:themeColor="text1"/>
          <w:sz w:val="24"/>
          <w:szCs w:val="24"/>
        </w:rPr>
        <w:t xml:space="preserve">daha yoğun ookist miktarı ile oluşabilecek </w:t>
      </w:r>
      <w:r w:rsidR="00DC6080">
        <w:rPr>
          <w:rFonts w:ascii="Times New Roman" w:hAnsi="Times New Roman"/>
          <w:color w:val="000000" w:themeColor="text1"/>
          <w:sz w:val="24"/>
          <w:szCs w:val="24"/>
        </w:rPr>
        <w:t>yeni enfeksiyonlara bağışıktır (Ros</w:t>
      </w:r>
      <w:r w:rsidR="00932D60">
        <w:rPr>
          <w:rFonts w:ascii="Times New Roman" w:hAnsi="Times New Roman"/>
          <w:color w:val="000000" w:themeColor="text1"/>
          <w:sz w:val="24"/>
          <w:szCs w:val="24"/>
        </w:rPr>
        <w:t>e ve Hesketh</w:t>
      </w:r>
      <w:r w:rsidR="004C777A">
        <w:rPr>
          <w:rFonts w:ascii="Times New Roman" w:hAnsi="Times New Roman"/>
          <w:color w:val="000000" w:themeColor="text1"/>
          <w:sz w:val="24"/>
          <w:szCs w:val="24"/>
        </w:rPr>
        <w:t>,</w:t>
      </w:r>
      <w:r w:rsidR="00932D60">
        <w:rPr>
          <w:rFonts w:ascii="Times New Roman" w:hAnsi="Times New Roman"/>
          <w:color w:val="000000" w:themeColor="text1"/>
          <w:sz w:val="24"/>
          <w:szCs w:val="24"/>
        </w:rPr>
        <w:t xml:space="preserve"> 1976). </w:t>
      </w:r>
      <w:r>
        <w:rPr>
          <w:rFonts w:ascii="Times New Roman" w:hAnsi="Times New Roman"/>
          <w:color w:val="000000" w:themeColor="text1"/>
          <w:sz w:val="24"/>
          <w:szCs w:val="24"/>
        </w:rPr>
        <w:t>Attenüe ookistlerle oluşan enfeksiyonlara karşı</w:t>
      </w:r>
      <w:r w:rsidR="00DC6080">
        <w:rPr>
          <w:rFonts w:ascii="Times New Roman" w:hAnsi="Times New Roman"/>
          <w:color w:val="000000" w:themeColor="text1"/>
          <w:sz w:val="24"/>
          <w:szCs w:val="24"/>
        </w:rPr>
        <w:t xml:space="preserve"> immun yanıt şekillenir, bireyler tekrarlayan enfeksiyonlara karş</w:t>
      </w:r>
      <w:r w:rsidR="00417A01">
        <w:rPr>
          <w:rFonts w:ascii="Times New Roman" w:hAnsi="Times New Roman"/>
          <w:color w:val="000000" w:themeColor="text1"/>
          <w:sz w:val="24"/>
          <w:szCs w:val="24"/>
        </w:rPr>
        <w:t>ı dirençli hale gelir (Lillehoj</w:t>
      </w:r>
      <w:r w:rsidR="00475637">
        <w:rPr>
          <w:rFonts w:ascii="Times New Roman" w:hAnsi="Times New Roman"/>
          <w:color w:val="000000" w:themeColor="text1"/>
          <w:sz w:val="24"/>
          <w:szCs w:val="24"/>
        </w:rPr>
        <w:t xml:space="preserve"> </w:t>
      </w:r>
      <w:r w:rsidR="00DC6080">
        <w:rPr>
          <w:rFonts w:ascii="Times New Roman" w:hAnsi="Times New Roman"/>
          <w:color w:val="000000" w:themeColor="text1"/>
          <w:sz w:val="24"/>
          <w:szCs w:val="24"/>
        </w:rPr>
        <w:t>ve Lillehoj</w:t>
      </w:r>
      <w:r w:rsidR="004C777A">
        <w:rPr>
          <w:rFonts w:ascii="Times New Roman" w:hAnsi="Times New Roman"/>
          <w:color w:val="000000" w:themeColor="text1"/>
          <w:sz w:val="24"/>
          <w:szCs w:val="24"/>
        </w:rPr>
        <w:t>,</w:t>
      </w:r>
      <w:r w:rsidR="004D43F3">
        <w:rPr>
          <w:rFonts w:ascii="Times New Roman" w:hAnsi="Times New Roman"/>
          <w:color w:val="000000" w:themeColor="text1"/>
          <w:sz w:val="24"/>
          <w:szCs w:val="24"/>
        </w:rPr>
        <w:t xml:space="preserve"> 2000</w:t>
      </w:r>
      <w:r w:rsidR="00DC6080">
        <w:rPr>
          <w:rFonts w:ascii="Times New Roman" w:hAnsi="Times New Roman"/>
          <w:color w:val="000000" w:themeColor="text1"/>
          <w:sz w:val="24"/>
          <w:szCs w:val="24"/>
        </w:rPr>
        <w:t>).</w:t>
      </w:r>
    </w:p>
    <w:p w14:paraId="6818D535" w14:textId="753F4F81" w:rsidR="00EE6A02" w:rsidRDefault="00EE6A02" w:rsidP="00362CA1">
      <w:pPr>
        <w:spacing w:after="0" w:line="360" w:lineRule="auto"/>
        <w:ind w:left="216" w:firstLine="484"/>
        <w:jc w:val="both"/>
        <w:rPr>
          <w:rFonts w:ascii="Times New Roman" w:eastAsia="Times New Roman" w:hAnsi="Times New Roman"/>
          <w:sz w:val="24"/>
          <w:szCs w:val="24"/>
          <w:lang w:eastAsia="tr-TR"/>
        </w:rPr>
      </w:pPr>
      <w:r w:rsidRPr="0064342D">
        <w:rPr>
          <w:rFonts w:ascii="Times New Roman" w:hAnsi="Times New Roman"/>
          <w:color w:val="000000" w:themeColor="text1"/>
          <w:sz w:val="24"/>
          <w:szCs w:val="24"/>
        </w:rPr>
        <w:t>Anticoccidiallere karşı direnç gelişimi (Chapman</w:t>
      </w:r>
      <w:r w:rsidR="004C777A">
        <w:rPr>
          <w:rFonts w:ascii="Times New Roman" w:hAnsi="Times New Roman"/>
          <w:color w:val="000000" w:themeColor="text1"/>
          <w:sz w:val="24"/>
          <w:szCs w:val="24"/>
        </w:rPr>
        <w:t>, 1997;</w:t>
      </w:r>
      <w:r w:rsidRPr="0064342D">
        <w:rPr>
          <w:rFonts w:ascii="Times New Roman" w:hAnsi="Times New Roman"/>
          <w:color w:val="000000" w:themeColor="text1"/>
          <w:sz w:val="24"/>
          <w:szCs w:val="24"/>
        </w:rPr>
        <w:t xml:space="preserve"> Williams</w:t>
      </w:r>
      <w:r w:rsidR="004C777A">
        <w:rPr>
          <w:rFonts w:ascii="Times New Roman" w:hAnsi="Times New Roman"/>
          <w:color w:val="000000" w:themeColor="text1"/>
          <w:sz w:val="24"/>
          <w:szCs w:val="24"/>
        </w:rPr>
        <w:t>,</w:t>
      </w:r>
      <w:r w:rsidRPr="0064342D">
        <w:rPr>
          <w:rFonts w:ascii="Times New Roman" w:hAnsi="Times New Roman"/>
          <w:color w:val="000000" w:themeColor="text1"/>
          <w:sz w:val="24"/>
          <w:szCs w:val="24"/>
        </w:rPr>
        <w:t xml:space="preserve"> 2002),</w:t>
      </w:r>
      <w:r>
        <w:rPr>
          <w:rFonts w:ascii="Times New Roman" w:hAnsi="Times New Roman"/>
          <w:color w:val="000000" w:themeColor="text1"/>
          <w:sz w:val="24"/>
          <w:szCs w:val="24"/>
        </w:rPr>
        <w:t xml:space="preserve"> kanatlı ürünlerindeki kalıntılar konusunda endişe uyandırmıştır </w:t>
      </w:r>
      <w:r w:rsidRPr="0064342D">
        <w:rPr>
          <w:rFonts w:ascii="Times New Roman" w:hAnsi="Times New Roman"/>
          <w:color w:val="000000" w:themeColor="text1"/>
          <w:sz w:val="24"/>
          <w:szCs w:val="24"/>
        </w:rPr>
        <w:t>(McEvoy</w:t>
      </w:r>
      <w:r w:rsidR="00EF7149">
        <w:rPr>
          <w:rFonts w:ascii="Times New Roman" w:hAnsi="Times New Roman"/>
          <w:color w:val="000000" w:themeColor="text1"/>
          <w:sz w:val="24"/>
          <w:szCs w:val="24"/>
        </w:rPr>
        <w:t>, 2001</w:t>
      </w:r>
      <w:r w:rsidR="004C777A">
        <w:rPr>
          <w:rFonts w:ascii="Times New Roman" w:hAnsi="Times New Roman"/>
          <w:color w:val="000000" w:themeColor="text1"/>
          <w:sz w:val="24"/>
          <w:szCs w:val="24"/>
        </w:rPr>
        <w:t>;</w:t>
      </w:r>
      <w:r w:rsidRPr="0064342D">
        <w:rPr>
          <w:rFonts w:ascii="Times New Roman" w:hAnsi="Times New Roman"/>
          <w:color w:val="000000" w:themeColor="text1"/>
          <w:sz w:val="24"/>
          <w:szCs w:val="24"/>
        </w:rPr>
        <w:t xml:space="preserve"> Young ve Craig</w:t>
      </w:r>
      <w:r w:rsidR="004C777A">
        <w:rPr>
          <w:rFonts w:ascii="Times New Roman" w:hAnsi="Times New Roman"/>
          <w:color w:val="000000" w:themeColor="text1"/>
          <w:sz w:val="24"/>
          <w:szCs w:val="24"/>
        </w:rPr>
        <w:t>,</w:t>
      </w:r>
      <w:r>
        <w:rPr>
          <w:rFonts w:ascii="Times New Roman" w:hAnsi="Times New Roman"/>
          <w:color w:val="000000" w:themeColor="text1"/>
          <w:sz w:val="24"/>
          <w:szCs w:val="24"/>
        </w:rPr>
        <w:t xml:space="preserve"> 2001). Bazı anticoccidiallerin Avrupa Birliği tarafından yasaklanması (Farrant</w:t>
      </w:r>
      <w:r w:rsidR="004C777A">
        <w:rPr>
          <w:rFonts w:ascii="Times New Roman" w:hAnsi="Times New Roman"/>
          <w:color w:val="000000" w:themeColor="text1"/>
          <w:sz w:val="24"/>
          <w:szCs w:val="24"/>
        </w:rPr>
        <w:t>,</w:t>
      </w:r>
      <w:r>
        <w:rPr>
          <w:rFonts w:ascii="Times New Roman" w:hAnsi="Times New Roman"/>
          <w:color w:val="000000" w:themeColor="text1"/>
          <w:sz w:val="24"/>
          <w:szCs w:val="24"/>
        </w:rPr>
        <w:t xml:space="preserve"> 2001) ile birlikte tüketicileri kemoterapötiklerden uzaklaşmaya sevk etmiştir. </w:t>
      </w:r>
      <w:r>
        <w:rPr>
          <w:rFonts w:ascii="Times New Roman" w:eastAsia="Times New Roman" w:hAnsi="Times New Roman"/>
          <w:sz w:val="24"/>
          <w:szCs w:val="24"/>
          <w:lang w:eastAsia="tr-TR"/>
        </w:rPr>
        <w:t>Günümüzde ticari aşılar bulunmakta olup,</w:t>
      </w:r>
      <w:r w:rsidRPr="00566193">
        <w:rPr>
          <w:rFonts w:ascii="Times New Roman" w:eastAsia="Times New Roman" w:hAnsi="Times New Roman"/>
          <w:sz w:val="24"/>
          <w:szCs w:val="24"/>
          <w:lang w:eastAsia="tr-TR"/>
        </w:rPr>
        <w:t xml:space="preserve"> </w:t>
      </w:r>
      <w:r>
        <w:rPr>
          <w:rFonts w:ascii="Times New Roman" w:eastAsia="Times New Roman" w:hAnsi="Times New Roman"/>
          <w:sz w:val="24"/>
          <w:szCs w:val="24"/>
          <w:lang w:eastAsia="tr-TR"/>
        </w:rPr>
        <w:t>aşı geliştirme çalışmaları devam etmektedir</w:t>
      </w:r>
      <w:r w:rsidRPr="00566193">
        <w:rPr>
          <w:rFonts w:ascii="Times New Roman" w:eastAsia="Times New Roman" w:hAnsi="Times New Roman"/>
          <w:sz w:val="24"/>
          <w:szCs w:val="24"/>
          <w:lang w:eastAsia="tr-TR"/>
        </w:rPr>
        <w:t xml:space="preserve"> (Chapman</w:t>
      </w:r>
      <w:r w:rsidR="004C777A">
        <w:rPr>
          <w:rFonts w:ascii="Times New Roman" w:eastAsia="Times New Roman" w:hAnsi="Times New Roman"/>
          <w:sz w:val="24"/>
          <w:szCs w:val="24"/>
          <w:lang w:eastAsia="tr-TR"/>
        </w:rPr>
        <w:t xml:space="preserve"> ve ark,</w:t>
      </w:r>
      <w:r w:rsidR="00F63912">
        <w:rPr>
          <w:rFonts w:ascii="Times New Roman" w:eastAsia="Times New Roman" w:hAnsi="Times New Roman"/>
          <w:sz w:val="24"/>
          <w:szCs w:val="24"/>
          <w:lang w:eastAsia="tr-TR"/>
        </w:rPr>
        <w:t xml:space="preserve"> </w:t>
      </w:r>
      <w:r w:rsidRPr="00566193">
        <w:rPr>
          <w:rFonts w:ascii="Times New Roman" w:eastAsia="Times New Roman" w:hAnsi="Times New Roman"/>
          <w:sz w:val="24"/>
          <w:szCs w:val="24"/>
          <w:lang w:eastAsia="tr-TR"/>
        </w:rPr>
        <w:t xml:space="preserve"> 2002). </w:t>
      </w:r>
    </w:p>
    <w:p w14:paraId="1BB83ED4" w14:textId="7A52AC93" w:rsidR="00EE6A02" w:rsidRPr="00506245" w:rsidRDefault="00EE6A02" w:rsidP="00506245">
      <w:pPr>
        <w:spacing w:after="0" w:line="360" w:lineRule="auto"/>
        <w:ind w:left="216" w:firstLine="484"/>
        <w:jc w:val="both"/>
        <w:rPr>
          <w:rFonts w:ascii="Times New Roman" w:hAnsi="Times New Roman"/>
          <w:color w:val="000000" w:themeColor="text1"/>
          <w:sz w:val="24"/>
          <w:szCs w:val="24"/>
        </w:rPr>
      </w:pPr>
      <w:r w:rsidRPr="00E064A1">
        <w:rPr>
          <w:rFonts w:ascii="Times New Roman" w:eastAsia="Times New Roman" w:hAnsi="Times New Roman"/>
          <w:sz w:val="24"/>
          <w:szCs w:val="24"/>
          <w:lang w:eastAsia="tr-TR"/>
        </w:rPr>
        <w:t>Ticari olarak kullanılan dört adet aşı ma</w:t>
      </w:r>
      <w:r w:rsidR="000B16FD">
        <w:rPr>
          <w:rFonts w:ascii="Times New Roman" w:eastAsia="Times New Roman" w:hAnsi="Times New Roman"/>
          <w:sz w:val="24"/>
          <w:szCs w:val="24"/>
          <w:lang w:eastAsia="tr-TR"/>
        </w:rPr>
        <w:t xml:space="preserve">rkası bulunmaktadır; non attenüe </w:t>
      </w:r>
      <w:r w:rsidR="00C40635">
        <w:rPr>
          <w:rFonts w:ascii="Times New Roman" w:eastAsia="Times New Roman" w:hAnsi="Times New Roman"/>
          <w:sz w:val="24"/>
          <w:szCs w:val="24"/>
          <w:lang w:eastAsia="tr-TR"/>
        </w:rPr>
        <w:t>(Coccivac D/B ve</w:t>
      </w:r>
      <w:r w:rsidRPr="00E064A1">
        <w:rPr>
          <w:rFonts w:ascii="Times New Roman" w:eastAsia="Times New Roman" w:hAnsi="Times New Roman"/>
          <w:sz w:val="24"/>
          <w:szCs w:val="24"/>
          <w:lang w:eastAsia="tr-TR"/>
        </w:rPr>
        <w:t xml:space="preserve"> Immucox) ve</w:t>
      </w:r>
      <w:r w:rsidR="00C40635">
        <w:rPr>
          <w:rFonts w:ascii="Times New Roman" w:eastAsia="Times New Roman" w:hAnsi="Times New Roman"/>
          <w:sz w:val="24"/>
          <w:szCs w:val="24"/>
          <w:lang w:eastAsia="tr-TR"/>
        </w:rPr>
        <w:t xml:space="preserve"> attenüe (Paracox ve</w:t>
      </w:r>
      <w:r w:rsidRPr="00E064A1">
        <w:rPr>
          <w:rFonts w:ascii="Times New Roman" w:eastAsia="Times New Roman" w:hAnsi="Times New Roman"/>
          <w:sz w:val="24"/>
          <w:szCs w:val="24"/>
          <w:lang w:eastAsia="tr-TR"/>
        </w:rPr>
        <w:t xml:space="preserve"> Livacox) </w:t>
      </w:r>
      <w:r w:rsidRPr="00E064A1">
        <w:rPr>
          <w:rFonts w:ascii="Times New Roman" w:eastAsia="Times New Roman" w:hAnsi="Times New Roman"/>
          <w:i/>
          <w:sz w:val="24"/>
          <w:szCs w:val="24"/>
          <w:lang w:eastAsia="tr-TR"/>
        </w:rPr>
        <w:t>Eimeria</w:t>
      </w:r>
      <w:r w:rsidRPr="00E064A1">
        <w:rPr>
          <w:rFonts w:ascii="Times New Roman" w:eastAsia="Times New Roman" w:hAnsi="Times New Roman"/>
          <w:sz w:val="24"/>
          <w:szCs w:val="24"/>
          <w:lang w:eastAsia="tr-TR"/>
        </w:rPr>
        <w:t xml:space="preserve"> türlerinden elde edilirler (Williams</w:t>
      </w:r>
      <w:r w:rsidR="004C777A">
        <w:rPr>
          <w:rFonts w:ascii="Times New Roman" w:eastAsia="Times New Roman" w:hAnsi="Times New Roman"/>
          <w:sz w:val="24"/>
          <w:szCs w:val="24"/>
          <w:lang w:eastAsia="tr-TR"/>
        </w:rPr>
        <w:t>, 1998, 2002;</w:t>
      </w:r>
      <w:r w:rsidRPr="00E064A1">
        <w:rPr>
          <w:rFonts w:ascii="Times New Roman" w:eastAsia="Times New Roman" w:hAnsi="Times New Roman"/>
          <w:sz w:val="24"/>
          <w:szCs w:val="24"/>
          <w:lang w:eastAsia="tr-TR"/>
        </w:rPr>
        <w:t xml:space="preserve"> Chapman</w:t>
      </w:r>
      <w:r w:rsidR="00890725">
        <w:rPr>
          <w:rFonts w:ascii="Times New Roman" w:eastAsia="Times New Roman" w:hAnsi="Times New Roman"/>
          <w:sz w:val="24"/>
          <w:szCs w:val="24"/>
          <w:lang w:eastAsia="tr-TR"/>
        </w:rPr>
        <w:t xml:space="preserve"> ve ark</w:t>
      </w:r>
      <w:r w:rsidR="004C777A">
        <w:rPr>
          <w:rFonts w:ascii="Times New Roman" w:eastAsia="Times New Roman" w:hAnsi="Times New Roman"/>
          <w:sz w:val="24"/>
          <w:szCs w:val="24"/>
          <w:lang w:eastAsia="tr-TR"/>
        </w:rPr>
        <w:t>,</w:t>
      </w:r>
      <w:r w:rsidRPr="00E064A1">
        <w:rPr>
          <w:rFonts w:ascii="Times New Roman" w:eastAsia="Times New Roman" w:hAnsi="Times New Roman"/>
          <w:sz w:val="24"/>
          <w:szCs w:val="24"/>
          <w:lang w:eastAsia="tr-TR"/>
        </w:rPr>
        <w:t xml:space="preserve"> 2002).</w:t>
      </w:r>
      <w:r>
        <w:rPr>
          <w:rFonts w:ascii="Times New Roman" w:eastAsia="Times New Roman" w:hAnsi="Times New Roman"/>
          <w:sz w:val="24"/>
          <w:szCs w:val="24"/>
          <w:lang w:eastAsia="tr-TR"/>
        </w:rPr>
        <w:t xml:space="preserve"> </w:t>
      </w:r>
      <w:r w:rsidR="00C40635">
        <w:rPr>
          <w:rFonts w:ascii="Times New Roman" w:hAnsi="Times New Roman"/>
          <w:color w:val="000000" w:themeColor="text1"/>
          <w:sz w:val="24"/>
          <w:szCs w:val="24"/>
        </w:rPr>
        <w:t>Bu aşılardan Coccivac (Edgar ve</w:t>
      </w:r>
      <w:r w:rsidR="00506245">
        <w:rPr>
          <w:rFonts w:ascii="Times New Roman" w:hAnsi="Times New Roman"/>
          <w:color w:val="000000" w:themeColor="text1"/>
          <w:sz w:val="24"/>
          <w:szCs w:val="24"/>
        </w:rPr>
        <w:t xml:space="preserve"> King</w:t>
      </w:r>
      <w:r w:rsidR="004C777A">
        <w:rPr>
          <w:rFonts w:ascii="Times New Roman" w:hAnsi="Times New Roman"/>
          <w:color w:val="000000" w:themeColor="text1"/>
          <w:sz w:val="24"/>
          <w:szCs w:val="24"/>
        </w:rPr>
        <w:t>,</w:t>
      </w:r>
      <w:r w:rsidR="00506245">
        <w:rPr>
          <w:rFonts w:ascii="Times New Roman" w:hAnsi="Times New Roman"/>
          <w:color w:val="000000" w:themeColor="text1"/>
          <w:sz w:val="24"/>
          <w:szCs w:val="24"/>
        </w:rPr>
        <w:t xml:space="preserve"> 1952) ve Immuncox (Lee</w:t>
      </w:r>
      <w:r w:rsidR="004C777A">
        <w:rPr>
          <w:rFonts w:ascii="Times New Roman" w:hAnsi="Times New Roman"/>
          <w:color w:val="000000" w:themeColor="text1"/>
          <w:sz w:val="24"/>
          <w:szCs w:val="24"/>
        </w:rPr>
        <w:t>,</w:t>
      </w:r>
      <w:r w:rsidR="00506245">
        <w:rPr>
          <w:rFonts w:ascii="Times New Roman" w:hAnsi="Times New Roman"/>
          <w:color w:val="000000" w:themeColor="text1"/>
          <w:sz w:val="24"/>
          <w:szCs w:val="24"/>
        </w:rPr>
        <w:t xml:space="preserve"> 1987)</w:t>
      </w:r>
      <w:r w:rsidR="00506245">
        <w:rPr>
          <w:rFonts w:ascii="Times New Roman" w:hAnsi="Times New Roman"/>
          <w:color w:val="000000" w:themeColor="text1"/>
          <w:sz w:val="28"/>
          <w:szCs w:val="28"/>
        </w:rPr>
        <w:t xml:space="preserve"> </w:t>
      </w:r>
      <w:r w:rsidR="00506245" w:rsidRPr="007034E6">
        <w:rPr>
          <w:rFonts w:ascii="Times New Roman" w:hAnsi="Times New Roman"/>
          <w:color w:val="000000" w:themeColor="text1"/>
          <w:sz w:val="24"/>
          <w:szCs w:val="24"/>
        </w:rPr>
        <w:t>canlı virulent</w:t>
      </w:r>
      <w:r w:rsidR="00506245">
        <w:rPr>
          <w:rFonts w:ascii="Times New Roman" w:hAnsi="Times New Roman"/>
          <w:color w:val="000000" w:themeColor="text1"/>
          <w:sz w:val="28"/>
          <w:szCs w:val="28"/>
        </w:rPr>
        <w:t xml:space="preserve"> </w:t>
      </w:r>
      <w:r w:rsidR="00506245" w:rsidRPr="000A5EB8">
        <w:rPr>
          <w:rFonts w:ascii="Times New Roman" w:hAnsi="Times New Roman"/>
          <w:color w:val="000000" w:themeColor="text1"/>
          <w:sz w:val="24"/>
          <w:szCs w:val="24"/>
        </w:rPr>
        <w:t>ookistleri</w:t>
      </w:r>
      <w:r w:rsidR="00506245">
        <w:rPr>
          <w:rFonts w:ascii="Times New Roman" w:hAnsi="Times New Roman"/>
          <w:color w:val="000000" w:themeColor="text1"/>
          <w:sz w:val="24"/>
          <w:szCs w:val="24"/>
        </w:rPr>
        <w:t xml:space="preserve"> içermektedir.</w:t>
      </w:r>
      <w:r w:rsidR="00506245">
        <w:rPr>
          <w:rFonts w:ascii="Times New Roman" w:hAnsi="Times New Roman"/>
          <w:b/>
          <w:color w:val="000000" w:themeColor="text1"/>
          <w:sz w:val="28"/>
          <w:szCs w:val="28"/>
        </w:rPr>
        <w:t xml:space="preserve"> </w:t>
      </w:r>
      <w:r w:rsidR="00506245">
        <w:rPr>
          <w:rFonts w:ascii="Times New Roman" w:hAnsi="Times New Roman"/>
          <w:color w:val="000000" w:themeColor="text1"/>
          <w:sz w:val="24"/>
          <w:szCs w:val="24"/>
        </w:rPr>
        <w:t>Paracox (Shirley</w:t>
      </w:r>
      <w:r w:rsidR="004C777A">
        <w:rPr>
          <w:rFonts w:ascii="Times New Roman" w:hAnsi="Times New Roman"/>
          <w:color w:val="000000" w:themeColor="text1"/>
          <w:sz w:val="24"/>
          <w:szCs w:val="24"/>
        </w:rPr>
        <w:t>, 1989;</w:t>
      </w:r>
      <w:r w:rsidR="00506245">
        <w:rPr>
          <w:rFonts w:ascii="Times New Roman" w:hAnsi="Times New Roman"/>
          <w:color w:val="000000" w:themeColor="text1"/>
          <w:sz w:val="24"/>
          <w:szCs w:val="24"/>
        </w:rPr>
        <w:t xml:space="preserve"> Williams</w:t>
      </w:r>
      <w:r w:rsidR="004C777A">
        <w:rPr>
          <w:rFonts w:ascii="Times New Roman" w:hAnsi="Times New Roman"/>
          <w:color w:val="000000" w:themeColor="text1"/>
          <w:sz w:val="24"/>
          <w:szCs w:val="24"/>
        </w:rPr>
        <w:t>,</w:t>
      </w:r>
      <w:r w:rsidR="00506245">
        <w:rPr>
          <w:rFonts w:ascii="Times New Roman" w:hAnsi="Times New Roman"/>
          <w:color w:val="000000" w:themeColor="text1"/>
          <w:sz w:val="24"/>
          <w:szCs w:val="24"/>
        </w:rPr>
        <w:t xml:space="preserve"> </w:t>
      </w:r>
      <w:r w:rsidR="00506245" w:rsidRPr="007034E6">
        <w:rPr>
          <w:rFonts w:ascii="Times New Roman" w:hAnsi="Times New Roman"/>
          <w:color w:val="000000" w:themeColor="text1"/>
          <w:sz w:val="24"/>
          <w:szCs w:val="24"/>
        </w:rPr>
        <w:t>1992)</w:t>
      </w:r>
      <w:r w:rsidR="004C777A">
        <w:rPr>
          <w:rFonts w:ascii="Times New Roman" w:hAnsi="Times New Roman"/>
          <w:color w:val="000000" w:themeColor="text1"/>
          <w:sz w:val="24"/>
          <w:szCs w:val="24"/>
        </w:rPr>
        <w:t xml:space="preserve"> ve Livacox (BedrnI</w:t>
      </w:r>
      <w:r w:rsidR="00506245">
        <w:rPr>
          <w:rFonts w:ascii="Times New Roman" w:hAnsi="Times New Roman"/>
          <w:color w:val="000000" w:themeColor="text1"/>
          <w:sz w:val="24"/>
          <w:szCs w:val="24"/>
        </w:rPr>
        <w:t>k</w:t>
      </w:r>
      <w:r w:rsidR="004C777A">
        <w:rPr>
          <w:rFonts w:ascii="Times New Roman" w:hAnsi="Times New Roman"/>
          <w:color w:val="000000" w:themeColor="text1"/>
          <w:sz w:val="24"/>
          <w:szCs w:val="24"/>
        </w:rPr>
        <w:t>,</w:t>
      </w:r>
      <w:r w:rsidR="00506245">
        <w:rPr>
          <w:rFonts w:ascii="Times New Roman" w:hAnsi="Times New Roman"/>
          <w:color w:val="000000" w:themeColor="text1"/>
          <w:sz w:val="24"/>
          <w:szCs w:val="24"/>
        </w:rPr>
        <w:t xml:space="preserve"> 1993) ise canlı attenüe ookistleri içermektedir (Ruff</w:t>
      </w:r>
      <w:r w:rsidR="004C777A">
        <w:rPr>
          <w:rFonts w:ascii="Times New Roman" w:hAnsi="Times New Roman"/>
          <w:color w:val="000000" w:themeColor="text1"/>
          <w:sz w:val="24"/>
          <w:szCs w:val="24"/>
        </w:rPr>
        <w:t>, 1999;</w:t>
      </w:r>
      <w:r w:rsidR="00506245">
        <w:rPr>
          <w:rFonts w:ascii="Times New Roman" w:hAnsi="Times New Roman"/>
          <w:color w:val="000000" w:themeColor="text1"/>
          <w:sz w:val="24"/>
          <w:szCs w:val="24"/>
        </w:rPr>
        <w:t xml:space="preserve"> Chapman</w:t>
      </w:r>
      <w:r w:rsidR="00AC4B2E">
        <w:rPr>
          <w:rFonts w:ascii="Times New Roman" w:hAnsi="Times New Roman"/>
          <w:color w:val="000000" w:themeColor="text1"/>
          <w:sz w:val="24"/>
          <w:szCs w:val="24"/>
        </w:rPr>
        <w:t xml:space="preserve"> ve ark</w:t>
      </w:r>
      <w:r w:rsidR="004C777A">
        <w:rPr>
          <w:rFonts w:ascii="Times New Roman" w:hAnsi="Times New Roman"/>
          <w:color w:val="000000" w:themeColor="text1"/>
          <w:sz w:val="24"/>
          <w:szCs w:val="24"/>
        </w:rPr>
        <w:t>,</w:t>
      </w:r>
      <w:r w:rsidR="00506245">
        <w:rPr>
          <w:rFonts w:ascii="Times New Roman" w:hAnsi="Times New Roman"/>
          <w:color w:val="000000" w:themeColor="text1"/>
          <w:sz w:val="24"/>
          <w:szCs w:val="24"/>
        </w:rPr>
        <w:t xml:space="preserve"> 2002).</w:t>
      </w:r>
    </w:p>
    <w:p w14:paraId="064F0610" w14:textId="43D6740F" w:rsidR="00EE6A02" w:rsidRPr="00171523" w:rsidRDefault="00EE6A02" w:rsidP="00EE6A02">
      <w:pPr>
        <w:spacing w:after="0" w:line="360" w:lineRule="auto"/>
        <w:ind w:left="216" w:firstLine="492"/>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Aşılar yeme ya da suya katılarak bir haftalık y</w:t>
      </w:r>
      <w:r w:rsidR="007903C6">
        <w:rPr>
          <w:rFonts w:ascii="Times New Roman" w:eastAsia="Times New Roman" w:hAnsi="Times New Roman"/>
          <w:sz w:val="24"/>
          <w:szCs w:val="24"/>
          <w:lang w:eastAsia="tr-TR"/>
        </w:rPr>
        <w:t>aştaki civcivlere verilmekle birlikte</w:t>
      </w:r>
      <w:r>
        <w:rPr>
          <w:rFonts w:ascii="Times New Roman" w:eastAsia="Times New Roman" w:hAnsi="Times New Roman"/>
          <w:sz w:val="24"/>
          <w:szCs w:val="24"/>
          <w:lang w:eastAsia="tr-TR"/>
        </w:rPr>
        <w:t xml:space="preserve"> son zamanlarda bir günlük yaşta tek doz Coccivac D</w:t>
      </w:r>
      <w:r w:rsidRPr="00B5316B">
        <w:rPr>
          <w:rFonts w:ascii="Book Antiqua" w:eastAsiaTheme="minorEastAsia" w:hAnsi="Book Antiqua" w:cs="Book Antiqua"/>
          <w:color w:val="000000"/>
          <w:sz w:val="20"/>
          <w:szCs w:val="20"/>
          <w:lang w:eastAsia="tr-TR"/>
        </w:rPr>
        <w:t xml:space="preserve"> </w:t>
      </w:r>
      <w:r w:rsidRPr="002033B7">
        <w:rPr>
          <w:rFonts w:ascii="Book Antiqua" w:eastAsiaTheme="minorEastAsia" w:hAnsi="Book Antiqua" w:cs="Book Antiqua"/>
          <w:color w:val="000000"/>
          <w:sz w:val="20"/>
          <w:szCs w:val="20"/>
          <w:lang w:eastAsia="tr-TR"/>
        </w:rPr>
        <w:t>(</w:t>
      </w:r>
      <w:r w:rsidRPr="002033B7">
        <w:rPr>
          <w:rFonts w:ascii="Times New Roman" w:eastAsia="Times New Roman" w:hAnsi="Times New Roman"/>
          <w:sz w:val="24"/>
          <w:szCs w:val="24"/>
          <w:lang w:eastAsia="tr-TR"/>
        </w:rPr>
        <w:t>Chapman ve Cherry</w:t>
      </w:r>
      <w:r w:rsidR="004C777A">
        <w:rPr>
          <w:rFonts w:ascii="Times New Roman" w:eastAsia="Times New Roman" w:hAnsi="Times New Roman"/>
          <w:sz w:val="24"/>
          <w:szCs w:val="24"/>
          <w:lang w:eastAsia="tr-TR"/>
        </w:rPr>
        <w:t>,</w:t>
      </w:r>
      <w:r w:rsidRPr="002033B7">
        <w:rPr>
          <w:rFonts w:ascii="Times New Roman" w:eastAsia="Times New Roman" w:hAnsi="Times New Roman"/>
          <w:sz w:val="24"/>
          <w:szCs w:val="24"/>
          <w:lang w:eastAsia="tr-TR"/>
        </w:rPr>
        <w:t xml:space="preserve"> 1997a),</w:t>
      </w:r>
      <w:r>
        <w:rPr>
          <w:rFonts w:ascii="Times New Roman" w:eastAsia="Times New Roman" w:hAnsi="Times New Roman"/>
          <w:sz w:val="24"/>
          <w:szCs w:val="24"/>
          <w:lang w:eastAsia="tr-TR"/>
        </w:rPr>
        <w:t xml:space="preserve"> Immuncox (</w:t>
      </w:r>
      <w:r w:rsidRPr="002033B7">
        <w:rPr>
          <w:rFonts w:ascii="Times New Roman" w:eastAsia="Times New Roman" w:hAnsi="Times New Roman"/>
          <w:sz w:val="24"/>
          <w:szCs w:val="24"/>
          <w:lang w:eastAsia="tr-TR"/>
        </w:rPr>
        <w:t>Chapman ve Cherry</w:t>
      </w:r>
      <w:r w:rsidR="004C777A">
        <w:rPr>
          <w:rFonts w:ascii="Times New Roman" w:eastAsia="Times New Roman" w:hAnsi="Times New Roman"/>
          <w:sz w:val="24"/>
          <w:szCs w:val="24"/>
          <w:lang w:eastAsia="tr-TR"/>
        </w:rPr>
        <w:t>,</w:t>
      </w:r>
      <w:r w:rsidRPr="002033B7">
        <w:rPr>
          <w:rFonts w:ascii="Times New Roman" w:eastAsia="Times New Roman" w:hAnsi="Times New Roman"/>
          <w:sz w:val="24"/>
          <w:szCs w:val="24"/>
          <w:lang w:eastAsia="tr-TR"/>
        </w:rPr>
        <w:t xml:space="preserve"> 1997b)</w:t>
      </w:r>
      <w:r>
        <w:rPr>
          <w:rFonts w:ascii="Times New Roman" w:eastAsia="Times New Roman" w:hAnsi="Times New Roman"/>
          <w:sz w:val="24"/>
          <w:szCs w:val="24"/>
          <w:lang w:eastAsia="tr-TR"/>
        </w:rPr>
        <w:t xml:space="preserve"> ve Coccivac B </w:t>
      </w:r>
      <w:r w:rsidR="004C777A">
        <w:rPr>
          <w:rFonts w:ascii="Times New Roman" w:eastAsia="Times New Roman" w:hAnsi="Times New Roman"/>
          <w:sz w:val="24"/>
          <w:szCs w:val="24"/>
          <w:lang w:eastAsia="tr-TR"/>
        </w:rPr>
        <w:t>(Chapman ve ark,</w:t>
      </w:r>
      <w:r w:rsidRPr="000045C7">
        <w:rPr>
          <w:rFonts w:ascii="Times New Roman" w:eastAsia="Times New Roman" w:hAnsi="Times New Roman"/>
          <w:sz w:val="24"/>
          <w:szCs w:val="24"/>
          <w:lang w:eastAsia="tr-TR"/>
        </w:rPr>
        <w:t xml:space="preserve"> 2002)</w:t>
      </w:r>
      <w:r>
        <w:rPr>
          <w:rFonts w:ascii="Times New Roman" w:eastAsia="Times New Roman" w:hAnsi="Times New Roman"/>
          <w:sz w:val="24"/>
          <w:szCs w:val="24"/>
          <w:lang w:eastAsia="tr-TR"/>
        </w:rPr>
        <w:t xml:space="preserve"> uygulanmaktadır. Bir günlük yaşta tek doz uygulamanın önemi altı haftalık yaşa kadar immuniteyi olabildiğince erken başlatmaktır. Ancak bazı çalışmalar bir günlük yaştaki civcivlerin bağışıklık sistemleri gelişmemiş olduğundan birinci günde aşılamanın güçlü bir bağışıklık sağlamayacağı yönündedir (</w:t>
      </w:r>
      <w:r w:rsidRPr="000045C7">
        <w:rPr>
          <w:rFonts w:ascii="Times New Roman" w:eastAsia="Times New Roman" w:hAnsi="Times New Roman"/>
          <w:sz w:val="24"/>
          <w:szCs w:val="24"/>
          <w:lang w:eastAsia="tr-TR"/>
        </w:rPr>
        <w:t>Rose</w:t>
      </w:r>
      <w:r w:rsidR="004C777A">
        <w:rPr>
          <w:rFonts w:ascii="Times New Roman" w:eastAsia="Times New Roman" w:hAnsi="Times New Roman"/>
          <w:sz w:val="24"/>
          <w:szCs w:val="24"/>
          <w:lang w:eastAsia="tr-TR"/>
        </w:rPr>
        <w:t>,</w:t>
      </w:r>
      <w:r w:rsidRPr="000045C7">
        <w:rPr>
          <w:rFonts w:ascii="Times New Roman" w:eastAsia="Times New Roman" w:hAnsi="Times New Roman"/>
          <w:sz w:val="24"/>
          <w:szCs w:val="24"/>
          <w:lang w:eastAsia="tr-TR"/>
        </w:rPr>
        <w:t xml:space="preserve"> 1987).</w:t>
      </w:r>
      <w:r>
        <w:rPr>
          <w:rFonts w:ascii="Times New Roman" w:eastAsia="Times New Roman" w:hAnsi="Times New Roman"/>
          <w:sz w:val="24"/>
          <w:szCs w:val="24"/>
          <w:lang w:eastAsia="tr-TR"/>
        </w:rPr>
        <w:t xml:space="preserve"> Buna karşılık diğer çalışmalar bir günlük yaşta enfekte edilen civcivlerde etkin bir immunite şekillendiği yönündedir (Chapman ve Cherry</w:t>
      </w:r>
      <w:r w:rsidR="004C777A">
        <w:rPr>
          <w:rFonts w:ascii="Times New Roman" w:eastAsia="Times New Roman" w:hAnsi="Times New Roman"/>
          <w:sz w:val="24"/>
          <w:szCs w:val="24"/>
          <w:lang w:eastAsia="tr-TR"/>
        </w:rPr>
        <w:t>, 1997a;</w:t>
      </w:r>
      <w:r w:rsidR="006868CE">
        <w:rPr>
          <w:rFonts w:ascii="Times New Roman" w:eastAsia="Times New Roman" w:hAnsi="Times New Roman"/>
          <w:sz w:val="24"/>
          <w:szCs w:val="24"/>
          <w:lang w:eastAsia="tr-TR"/>
        </w:rPr>
        <w:t xml:space="preserve"> 1997</w:t>
      </w:r>
      <w:r>
        <w:rPr>
          <w:rFonts w:ascii="Times New Roman" w:eastAsia="Times New Roman" w:hAnsi="Times New Roman"/>
          <w:sz w:val="24"/>
          <w:szCs w:val="24"/>
          <w:lang w:eastAsia="tr-TR"/>
        </w:rPr>
        <w:t>b). Hatta bazı araştırmacılar embriyoların bile fonksiyonel bir immun sisteme sahip ol</w:t>
      </w:r>
      <w:r w:rsidRPr="00171523">
        <w:rPr>
          <w:rFonts w:ascii="Times New Roman" w:eastAsia="Times New Roman" w:hAnsi="Times New Roman"/>
          <w:sz w:val="24"/>
          <w:szCs w:val="24"/>
          <w:lang w:eastAsia="tr-TR"/>
        </w:rPr>
        <w:t>duklarını b</w:t>
      </w:r>
      <w:r w:rsidR="004C777A">
        <w:rPr>
          <w:rFonts w:ascii="Times New Roman" w:eastAsia="Times New Roman" w:hAnsi="Times New Roman"/>
          <w:sz w:val="24"/>
          <w:szCs w:val="24"/>
          <w:lang w:eastAsia="tr-TR"/>
        </w:rPr>
        <w:t>ildirmişlerdir (Doelling ve ark,</w:t>
      </w:r>
      <w:r w:rsidRPr="00171523">
        <w:rPr>
          <w:rFonts w:ascii="Times New Roman" w:eastAsia="Times New Roman" w:hAnsi="Times New Roman"/>
          <w:sz w:val="24"/>
          <w:szCs w:val="24"/>
          <w:lang w:eastAsia="tr-TR"/>
        </w:rPr>
        <w:t xml:space="preserve"> 2001). </w:t>
      </w:r>
    </w:p>
    <w:p w14:paraId="20A84C63" w14:textId="3B28D169" w:rsidR="00EE6A02" w:rsidRDefault="00540FD1" w:rsidP="00EE6A02">
      <w:pPr>
        <w:spacing w:after="0" w:line="360" w:lineRule="auto"/>
        <w:ind w:left="216" w:firstLine="492"/>
        <w:jc w:val="both"/>
        <w:rPr>
          <w:rFonts w:ascii="Times New Roman" w:eastAsia="Times New Roman" w:hAnsi="Times New Roman"/>
          <w:color w:val="000000" w:themeColor="text1"/>
          <w:sz w:val="24"/>
          <w:szCs w:val="24"/>
          <w:lang w:eastAsia="tr-TR"/>
        </w:rPr>
      </w:pPr>
      <w:r>
        <w:rPr>
          <w:rFonts w:ascii="Times New Roman" w:eastAsia="Times New Roman" w:hAnsi="Times New Roman"/>
          <w:color w:val="000000" w:themeColor="text1"/>
          <w:sz w:val="24"/>
          <w:szCs w:val="24"/>
          <w:lang w:eastAsia="tr-TR"/>
        </w:rPr>
        <w:lastRenderedPageBreak/>
        <w:t>Williams (1998)</w:t>
      </w:r>
      <w:r w:rsidR="00EE6A02" w:rsidRPr="00171523">
        <w:rPr>
          <w:rFonts w:ascii="Times New Roman" w:eastAsia="Times New Roman" w:hAnsi="Times New Roman"/>
          <w:color w:val="000000" w:themeColor="text1"/>
          <w:sz w:val="24"/>
          <w:szCs w:val="24"/>
          <w:lang w:eastAsia="tr-TR"/>
        </w:rPr>
        <w:t>, coccidiosis vakalarında</w:t>
      </w:r>
      <w:r w:rsidR="00EE6A02" w:rsidRPr="00171523">
        <w:rPr>
          <w:rFonts w:ascii="Times New Roman" w:eastAsia="Times New Roman" w:hAnsi="Times New Roman"/>
          <w:i/>
          <w:color w:val="000000" w:themeColor="text1"/>
          <w:sz w:val="24"/>
          <w:szCs w:val="24"/>
          <w:lang w:eastAsia="tr-TR"/>
        </w:rPr>
        <w:t xml:space="preserve"> E. acervulina</w:t>
      </w:r>
      <w:r w:rsidR="00EE6A02" w:rsidRPr="00171523">
        <w:rPr>
          <w:rFonts w:ascii="Times New Roman" w:eastAsia="Times New Roman" w:hAnsi="Times New Roman"/>
          <w:color w:val="000000" w:themeColor="text1"/>
          <w:sz w:val="24"/>
          <w:szCs w:val="24"/>
          <w:lang w:eastAsia="tr-TR"/>
        </w:rPr>
        <w:t xml:space="preserve">, </w:t>
      </w:r>
      <w:r w:rsidR="00EE6A02" w:rsidRPr="00171523">
        <w:rPr>
          <w:rFonts w:ascii="Times New Roman" w:eastAsia="Times New Roman" w:hAnsi="Times New Roman"/>
          <w:i/>
          <w:color w:val="000000" w:themeColor="text1"/>
          <w:sz w:val="24"/>
          <w:szCs w:val="24"/>
          <w:lang w:eastAsia="tr-TR"/>
        </w:rPr>
        <w:t>E. maxima</w:t>
      </w:r>
      <w:r w:rsidR="00EE6A02" w:rsidRPr="00171523">
        <w:rPr>
          <w:rFonts w:ascii="Times New Roman" w:eastAsia="Times New Roman" w:hAnsi="Times New Roman"/>
          <w:color w:val="000000" w:themeColor="text1"/>
          <w:sz w:val="24"/>
          <w:szCs w:val="24"/>
          <w:lang w:eastAsia="tr-TR"/>
        </w:rPr>
        <w:t xml:space="preserve"> ve </w:t>
      </w:r>
      <w:r w:rsidR="00EE6A02">
        <w:rPr>
          <w:rFonts w:ascii="Times New Roman" w:eastAsia="Times New Roman" w:hAnsi="Times New Roman"/>
          <w:color w:val="000000" w:themeColor="text1"/>
          <w:sz w:val="24"/>
          <w:szCs w:val="24"/>
          <w:lang w:eastAsia="tr-TR"/>
        </w:rPr>
        <w:br/>
      </w:r>
      <w:r w:rsidR="00EE6A02" w:rsidRPr="00171523">
        <w:rPr>
          <w:rFonts w:ascii="Times New Roman" w:eastAsia="Times New Roman" w:hAnsi="Times New Roman"/>
          <w:i/>
          <w:color w:val="000000" w:themeColor="text1"/>
          <w:sz w:val="24"/>
          <w:szCs w:val="24"/>
          <w:lang w:eastAsia="tr-TR"/>
        </w:rPr>
        <w:t xml:space="preserve">E. tenella’nın </w:t>
      </w:r>
      <w:r w:rsidR="00EE6A02" w:rsidRPr="00171523">
        <w:rPr>
          <w:rFonts w:ascii="Times New Roman" w:eastAsia="Times New Roman" w:hAnsi="Times New Roman"/>
          <w:color w:val="000000" w:themeColor="text1"/>
          <w:sz w:val="24"/>
          <w:szCs w:val="24"/>
          <w:lang w:eastAsia="tr-TR"/>
        </w:rPr>
        <w:t xml:space="preserve">sıklıkla izole edilen suşlar olduklarından aşılarda bu üç türün olmasının faydalı olacağını bildirmişlerdir. </w:t>
      </w:r>
    </w:p>
    <w:p w14:paraId="2C58A92D" w14:textId="01114ADD" w:rsidR="00D3175A" w:rsidRDefault="00EE6A02" w:rsidP="006B496E">
      <w:pPr>
        <w:spacing w:after="0" w:line="360" w:lineRule="auto"/>
        <w:ind w:left="216" w:firstLine="492"/>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Aşılama sonrası civcivler coccidiosis’e karşı korunmakta ve sonrasında ise altlıkta bulunan etkenlerle reenfeksi</w:t>
      </w:r>
      <w:r w:rsidR="00FA312E">
        <w:rPr>
          <w:rFonts w:ascii="Times New Roman" w:eastAsia="Times New Roman" w:hAnsi="Times New Roman"/>
          <w:sz w:val="24"/>
          <w:szCs w:val="24"/>
          <w:lang w:eastAsia="tr-TR"/>
        </w:rPr>
        <w:t xml:space="preserve">yon gelişmektedir. Buna bağlı </w:t>
      </w:r>
      <w:r w:rsidR="00D51409">
        <w:rPr>
          <w:rFonts w:ascii="Times New Roman" w:eastAsia="Times New Roman" w:hAnsi="Times New Roman"/>
          <w:sz w:val="24"/>
          <w:szCs w:val="24"/>
          <w:lang w:eastAsia="tr-TR"/>
        </w:rPr>
        <w:t xml:space="preserve">olarak </w:t>
      </w:r>
      <w:r w:rsidR="00FA312E">
        <w:rPr>
          <w:rFonts w:ascii="Times New Roman" w:eastAsia="Times New Roman" w:hAnsi="Times New Roman"/>
          <w:sz w:val="24"/>
          <w:szCs w:val="24"/>
          <w:lang w:eastAsia="tr-TR"/>
        </w:rPr>
        <w:t>“trickle enfeksiyon”</w:t>
      </w:r>
      <w:r w:rsidR="00D51409">
        <w:rPr>
          <w:rFonts w:ascii="Times New Roman" w:eastAsia="Times New Roman" w:hAnsi="Times New Roman"/>
          <w:sz w:val="24"/>
          <w:szCs w:val="24"/>
          <w:lang w:eastAsia="tr-TR"/>
        </w:rPr>
        <w:t xml:space="preserve"> gelişimi görül</w:t>
      </w:r>
      <w:r>
        <w:rPr>
          <w:rFonts w:ascii="Times New Roman" w:eastAsia="Times New Roman" w:hAnsi="Times New Roman"/>
          <w:sz w:val="24"/>
          <w:szCs w:val="24"/>
          <w:lang w:eastAsia="tr-TR"/>
        </w:rPr>
        <w:t>mektedir (Chapman ve Cherry</w:t>
      </w:r>
      <w:r w:rsidR="004C777A">
        <w:rPr>
          <w:rFonts w:ascii="Times New Roman" w:eastAsia="Times New Roman" w:hAnsi="Times New Roman"/>
          <w:sz w:val="24"/>
          <w:szCs w:val="24"/>
          <w:lang w:eastAsia="tr-TR"/>
        </w:rPr>
        <w:t>,</w:t>
      </w:r>
      <w:r>
        <w:rPr>
          <w:rFonts w:ascii="Times New Roman" w:eastAsia="Times New Roman" w:hAnsi="Times New Roman"/>
          <w:sz w:val="24"/>
          <w:szCs w:val="24"/>
          <w:lang w:eastAsia="tr-TR"/>
        </w:rPr>
        <w:t xml:space="preserve"> 1997a</w:t>
      </w:r>
      <w:r w:rsidR="004C777A">
        <w:rPr>
          <w:rFonts w:ascii="Times New Roman" w:eastAsia="Times New Roman" w:hAnsi="Times New Roman"/>
          <w:sz w:val="24"/>
          <w:szCs w:val="24"/>
          <w:lang w:eastAsia="tr-TR"/>
        </w:rPr>
        <w:t>;</w:t>
      </w:r>
      <w:r w:rsidR="00395755">
        <w:rPr>
          <w:rFonts w:ascii="Times New Roman" w:eastAsia="Times New Roman" w:hAnsi="Times New Roman"/>
          <w:sz w:val="24"/>
          <w:szCs w:val="24"/>
          <w:lang w:eastAsia="tr-TR"/>
        </w:rPr>
        <w:t xml:space="preserve"> 1997</w:t>
      </w:r>
      <w:r>
        <w:rPr>
          <w:rFonts w:ascii="Times New Roman" w:eastAsia="Times New Roman" w:hAnsi="Times New Roman"/>
          <w:sz w:val="24"/>
          <w:szCs w:val="24"/>
          <w:lang w:eastAsia="tr-TR"/>
        </w:rPr>
        <w:t xml:space="preserve">b). </w:t>
      </w:r>
    </w:p>
    <w:p w14:paraId="7F2D4A81" w14:textId="569E024D" w:rsidR="00B667E5" w:rsidRDefault="00B667E5" w:rsidP="006B496E">
      <w:pPr>
        <w:spacing w:after="0" w:line="360" w:lineRule="auto"/>
        <w:ind w:left="216" w:firstLine="492"/>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Mathis ve ark. (201</w:t>
      </w:r>
      <w:r w:rsidR="004F7323">
        <w:rPr>
          <w:rFonts w:ascii="Times New Roman" w:eastAsia="Times New Roman" w:hAnsi="Times New Roman"/>
          <w:sz w:val="24"/>
          <w:szCs w:val="24"/>
          <w:lang w:eastAsia="tr-TR"/>
        </w:rPr>
        <w:t xml:space="preserve">4) iyonoforlarla (salinomisin, lasalosid) in ovo </w:t>
      </w:r>
      <w:r w:rsidR="004F7323" w:rsidRPr="004F7323">
        <w:rPr>
          <w:rFonts w:ascii="Times New Roman" w:eastAsia="Times New Roman" w:hAnsi="Times New Roman"/>
          <w:i/>
          <w:sz w:val="24"/>
          <w:szCs w:val="24"/>
          <w:lang w:eastAsia="tr-TR"/>
        </w:rPr>
        <w:t>Eimeria</w:t>
      </w:r>
      <w:r w:rsidR="004F7323">
        <w:rPr>
          <w:rFonts w:ascii="Times New Roman" w:eastAsia="Times New Roman" w:hAnsi="Times New Roman"/>
          <w:sz w:val="24"/>
          <w:szCs w:val="24"/>
          <w:lang w:eastAsia="tr-TR"/>
        </w:rPr>
        <w:t xml:space="preserve"> aşısını (Ivonocox-EM1) ilk kez birlikte denemişlerdir.</w:t>
      </w:r>
      <w:r w:rsidR="00AC7581">
        <w:rPr>
          <w:rFonts w:ascii="Times New Roman" w:eastAsia="Times New Roman" w:hAnsi="Times New Roman"/>
          <w:sz w:val="24"/>
          <w:szCs w:val="24"/>
          <w:lang w:eastAsia="tr-TR"/>
        </w:rPr>
        <w:t xml:space="preserve"> </w:t>
      </w:r>
      <w:r w:rsidR="00163230">
        <w:rPr>
          <w:rFonts w:ascii="Times New Roman" w:eastAsia="Times New Roman" w:hAnsi="Times New Roman"/>
          <w:sz w:val="24"/>
          <w:szCs w:val="24"/>
          <w:lang w:eastAsia="tr-TR"/>
        </w:rPr>
        <w:t>İyonoforlarla aşının birlikte kullanımı performansı optimize ederek</w:t>
      </w:r>
      <w:r w:rsidR="00097A6C">
        <w:rPr>
          <w:rFonts w:ascii="Times New Roman" w:eastAsia="Times New Roman" w:hAnsi="Times New Roman"/>
          <w:sz w:val="24"/>
          <w:szCs w:val="24"/>
          <w:lang w:eastAsia="tr-TR"/>
        </w:rPr>
        <w:t xml:space="preserve"> canlı ağırlık artışı ve</w:t>
      </w:r>
      <w:r w:rsidR="00163230">
        <w:rPr>
          <w:rFonts w:ascii="Times New Roman" w:eastAsia="Times New Roman" w:hAnsi="Times New Roman"/>
          <w:sz w:val="24"/>
          <w:szCs w:val="24"/>
          <w:lang w:eastAsia="tr-TR"/>
        </w:rPr>
        <w:t xml:space="preserve"> yemden yararlanma oranında iyileşme sağlamakta, immunite oluşturarak ekonomik olarak da avantaj sağlanmaktadır.</w:t>
      </w:r>
    </w:p>
    <w:p w14:paraId="524E9FE9" w14:textId="77777777" w:rsidR="006B496E" w:rsidRPr="006B496E" w:rsidRDefault="006B496E" w:rsidP="006B496E">
      <w:pPr>
        <w:spacing w:after="0" w:line="360" w:lineRule="auto"/>
        <w:ind w:left="216" w:firstLine="492"/>
        <w:jc w:val="both"/>
        <w:rPr>
          <w:rFonts w:ascii="Times New Roman" w:eastAsia="Times New Roman" w:hAnsi="Times New Roman"/>
          <w:sz w:val="24"/>
          <w:szCs w:val="24"/>
          <w:lang w:eastAsia="tr-TR"/>
        </w:rPr>
      </w:pPr>
    </w:p>
    <w:p w14:paraId="73C80F07" w14:textId="0773AE6C" w:rsidR="00D24A53" w:rsidRPr="00D72153" w:rsidRDefault="009E3AE5" w:rsidP="00D24A53">
      <w:pPr>
        <w:spacing w:after="0" w:line="360" w:lineRule="auto"/>
        <w:ind w:firstLine="216"/>
        <w:jc w:val="both"/>
        <w:rPr>
          <w:rFonts w:ascii="Times New Roman" w:hAnsi="Times New Roman"/>
          <w:b/>
          <w:color w:val="000000" w:themeColor="text1"/>
          <w:sz w:val="24"/>
          <w:szCs w:val="24"/>
        </w:rPr>
      </w:pPr>
      <w:r w:rsidRPr="00D72153">
        <w:rPr>
          <w:rFonts w:ascii="Times New Roman" w:hAnsi="Times New Roman"/>
          <w:b/>
          <w:color w:val="000000" w:themeColor="text1"/>
          <w:sz w:val="24"/>
          <w:szCs w:val="24"/>
        </w:rPr>
        <w:t>2</w:t>
      </w:r>
      <w:r w:rsidR="00F16566">
        <w:rPr>
          <w:rFonts w:ascii="Times New Roman" w:hAnsi="Times New Roman"/>
          <w:b/>
          <w:color w:val="000000" w:themeColor="text1"/>
          <w:sz w:val="24"/>
          <w:szCs w:val="24"/>
        </w:rPr>
        <w:t>.8.2</w:t>
      </w:r>
      <w:r w:rsidR="00D24A53" w:rsidRPr="00D72153">
        <w:rPr>
          <w:rFonts w:ascii="Times New Roman" w:hAnsi="Times New Roman"/>
          <w:b/>
          <w:color w:val="000000" w:themeColor="text1"/>
          <w:sz w:val="24"/>
          <w:szCs w:val="24"/>
        </w:rPr>
        <w:t>.1. Canlı Aşılar</w:t>
      </w:r>
    </w:p>
    <w:p w14:paraId="13AEA31C" w14:textId="3970A8DD" w:rsidR="003A7AD2" w:rsidRDefault="006E4E3F" w:rsidP="0056017F">
      <w:pPr>
        <w:spacing w:after="0" w:line="360" w:lineRule="auto"/>
        <w:ind w:left="216" w:firstLine="492"/>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Canlı aşılar </w:t>
      </w:r>
      <w:r w:rsidR="0023064A">
        <w:rPr>
          <w:rFonts w:ascii="Times New Roman" w:hAnsi="Times New Roman"/>
          <w:color w:val="000000" w:themeColor="text1"/>
          <w:sz w:val="24"/>
          <w:szCs w:val="24"/>
        </w:rPr>
        <w:t>yaklaşık elli yılı aşkın bir süredir</w:t>
      </w:r>
      <w:r w:rsidR="00E06EF0" w:rsidRPr="003105C7">
        <w:rPr>
          <w:rFonts w:ascii="Times New Roman" w:hAnsi="Times New Roman"/>
          <w:color w:val="000000" w:themeColor="text1"/>
          <w:sz w:val="24"/>
          <w:szCs w:val="24"/>
        </w:rPr>
        <w:t xml:space="preserve"> coccidiosis kontrolünde </w:t>
      </w:r>
      <w:r w:rsidR="003105C7" w:rsidRPr="003105C7">
        <w:rPr>
          <w:rFonts w:ascii="Times New Roman" w:hAnsi="Times New Roman"/>
          <w:color w:val="000000" w:themeColor="text1"/>
          <w:sz w:val="24"/>
          <w:szCs w:val="24"/>
        </w:rPr>
        <w:t xml:space="preserve">sınırlı </w:t>
      </w:r>
      <w:r w:rsidR="000328CB" w:rsidRPr="003105C7">
        <w:rPr>
          <w:rFonts w:ascii="Times New Roman" w:hAnsi="Times New Roman"/>
          <w:color w:val="000000" w:themeColor="text1"/>
          <w:sz w:val="24"/>
          <w:szCs w:val="24"/>
        </w:rPr>
        <w:t>seviye</w:t>
      </w:r>
      <w:r w:rsidR="003105C7" w:rsidRPr="003105C7">
        <w:rPr>
          <w:rFonts w:ascii="Times New Roman" w:hAnsi="Times New Roman"/>
          <w:color w:val="000000" w:themeColor="text1"/>
          <w:sz w:val="24"/>
          <w:szCs w:val="24"/>
        </w:rPr>
        <w:t>ler</w:t>
      </w:r>
      <w:r w:rsidR="000328CB" w:rsidRPr="003105C7">
        <w:rPr>
          <w:rFonts w:ascii="Times New Roman" w:hAnsi="Times New Roman"/>
          <w:color w:val="000000" w:themeColor="text1"/>
          <w:sz w:val="24"/>
          <w:szCs w:val="24"/>
        </w:rPr>
        <w:t xml:space="preserve">de </w:t>
      </w:r>
      <w:r w:rsidR="003105C7" w:rsidRPr="003105C7">
        <w:rPr>
          <w:rFonts w:ascii="Times New Roman" w:hAnsi="Times New Roman"/>
          <w:color w:val="000000" w:themeColor="text1"/>
          <w:sz w:val="24"/>
          <w:szCs w:val="24"/>
        </w:rPr>
        <w:t>de olsa</w:t>
      </w:r>
      <w:r w:rsidR="00E06EF0" w:rsidRPr="003105C7">
        <w:rPr>
          <w:rFonts w:ascii="Times New Roman" w:hAnsi="Times New Roman"/>
          <w:color w:val="000000" w:themeColor="text1"/>
          <w:sz w:val="24"/>
          <w:szCs w:val="24"/>
        </w:rPr>
        <w:t xml:space="preserve"> </w:t>
      </w:r>
      <w:r w:rsidR="000328CB" w:rsidRPr="003105C7">
        <w:rPr>
          <w:rFonts w:ascii="Times New Roman" w:hAnsi="Times New Roman"/>
          <w:color w:val="000000" w:themeColor="text1"/>
          <w:sz w:val="24"/>
          <w:szCs w:val="24"/>
        </w:rPr>
        <w:t>kullanılmaktadır.</w:t>
      </w:r>
      <w:r w:rsidR="003105C7">
        <w:rPr>
          <w:rFonts w:ascii="Times New Roman" w:hAnsi="Times New Roman"/>
          <w:color w:val="FF0000"/>
          <w:sz w:val="24"/>
          <w:szCs w:val="24"/>
        </w:rPr>
        <w:t xml:space="preserve"> </w:t>
      </w:r>
      <w:r w:rsidR="003105C7" w:rsidRPr="003105C7">
        <w:rPr>
          <w:rFonts w:ascii="Times New Roman" w:hAnsi="Times New Roman"/>
          <w:color w:val="000000" w:themeColor="text1"/>
          <w:sz w:val="24"/>
          <w:szCs w:val="24"/>
        </w:rPr>
        <w:t>E</w:t>
      </w:r>
      <w:r w:rsidR="000328CB" w:rsidRPr="003105C7">
        <w:rPr>
          <w:rFonts w:ascii="Times New Roman" w:hAnsi="Times New Roman"/>
          <w:color w:val="000000" w:themeColor="text1"/>
          <w:sz w:val="24"/>
          <w:szCs w:val="24"/>
        </w:rPr>
        <w:t>tkinlikleri</w:t>
      </w:r>
      <w:r w:rsidR="0023064A">
        <w:rPr>
          <w:rFonts w:ascii="Times New Roman" w:hAnsi="Times New Roman"/>
          <w:color w:val="000000" w:themeColor="text1"/>
          <w:sz w:val="24"/>
          <w:szCs w:val="24"/>
        </w:rPr>
        <w:t>,</w:t>
      </w:r>
      <w:r w:rsidR="000328CB" w:rsidRPr="003105C7">
        <w:rPr>
          <w:rFonts w:ascii="Times New Roman" w:hAnsi="Times New Roman"/>
          <w:color w:val="000000" w:themeColor="text1"/>
          <w:sz w:val="24"/>
          <w:szCs w:val="24"/>
        </w:rPr>
        <w:t xml:space="preserve"> ilk başta verilen düşük dozdaki ookistlerin yenide</w:t>
      </w:r>
      <w:r w:rsidR="003105C7" w:rsidRPr="003105C7">
        <w:rPr>
          <w:rFonts w:ascii="Times New Roman" w:hAnsi="Times New Roman"/>
          <w:color w:val="000000" w:themeColor="text1"/>
          <w:sz w:val="24"/>
          <w:szCs w:val="24"/>
        </w:rPr>
        <w:t>n kullanımına ve sonrasında</w:t>
      </w:r>
      <w:r w:rsidR="000328CB" w:rsidRPr="003105C7">
        <w:rPr>
          <w:rFonts w:ascii="Times New Roman" w:hAnsi="Times New Roman"/>
          <w:color w:val="000000" w:themeColor="text1"/>
          <w:sz w:val="24"/>
          <w:szCs w:val="24"/>
        </w:rPr>
        <w:t xml:space="preserve"> tam bir bağışıklığın oluşmasına bağlıdır.</w:t>
      </w:r>
      <w:r w:rsidR="003105C7" w:rsidRPr="003105C7">
        <w:rPr>
          <w:rFonts w:ascii="Times New Roman" w:hAnsi="Times New Roman"/>
          <w:color w:val="000000" w:themeColor="text1"/>
          <w:sz w:val="24"/>
          <w:szCs w:val="24"/>
        </w:rPr>
        <w:t xml:space="preserve"> Öncelikli olarak</w:t>
      </w:r>
      <w:r w:rsidR="000328CB" w:rsidRPr="003105C7">
        <w:rPr>
          <w:rFonts w:ascii="Times New Roman" w:hAnsi="Times New Roman"/>
          <w:color w:val="000000" w:themeColor="text1"/>
          <w:sz w:val="24"/>
          <w:szCs w:val="24"/>
        </w:rPr>
        <w:t xml:space="preserve"> damızlıklarda ve yerde yetiştirilen sürülerde kullanılmakla birlikte broylerlerde de kullanımı artmaktadır (Allen ve </w:t>
      </w:r>
      <w:r w:rsidR="000328CB" w:rsidRPr="00EE0A61">
        <w:rPr>
          <w:rFonts w:ascii="Times New Roman" w:hAnsi="Times New Roman"/>
          <w:color w:val="000000" w:themeColor="text1"/>
          <w:sz w:val="24"/>
          <w:szCs w:val="24"/>
        </w:rPr>
        <w:t>Fetterer</w:t>
      </w:r>
      <w:r w:rsidR="004C777A">
        <w:rPr>
          <w:rFonts w:ascii="Times New Roman" w:hAnsi="Times New Roman"/>
          <w:color w:val="000000" w:themeColor="text1"/>
          <w:sz w:val="24"/>
          <w:szCs w:val="24"/>
        </w:rPr>
        <w:t>,</w:t>
      </w:r>
      <w:r w:rsidR="000328CB" w:rsidRPr="00EE0A61">
        <w:rPr>
          <w:rFonts w:ascii="Times New Roman" w:hAnsi="Times New Roman"/>
          <w:color w:val="000000" w:themeColor="text1"/>
          <w:sz w:val="24"/>
          <w:szCs w:val="24"/>
        </w:rPr>
        <w:t xml:space="preserve"> 2002). </w:t>
      </w:r>
      <w:r w:rsidR="001A39B0">
        <w:rPr>
          <w:rFonts w:ascii="Times New Roman" w:hAnsi="Times New Roman"/>
          <w:color w:val="000000" w:themeColor="text1"/>
          <w:sz w:val="24"/>
          <w:szCs w:val="24"/>
        </w:rPr>
        <w:t xml:space="preserve">Canlı aşılar virülent ya da attenüe </w:t>
      </w:r>
      <w:r w:rsidR="00085369" w:rsidRPr="00EE0A61">
        <w:rPr>
          <w:rFonts w:ascii="Times New Roman" w:hAnsi="Times New Roman"/>
          <w:i/>
          <w:color w:val="000000" w:themeColor="text1"/>
          <w:sz w:val="24"/>
          <w:szCs w:val="24"/>
        </w:rPr>
        <w:t xml:space="preserve">Eimeria </w:t>
      </w:r>
      <w:r w:rsidR="00085369" w:rsidRPr="00EE0A61">
        <w:rPr>
          <w:rFonts w:ascii="Times New Roman" w:hAnsi="Times New Roman"/>
          <w:color w:val="000000" w:themeColor="text1"/>
          <w:sz w:val="24"/>
          <w:szCs w:val="24"/>
        </w:rPr>
        <w:t>suşlarını i</w:t>
      </w:r>
      <w:r w:rsidR="00085369">
        <w:rPr>
          <w:rFonts w:ascii="Times New Roman" w:hAnsi="Times New Roman"/>
          <w:color w:val="000000" w:themeColor="text1"/>
          <w:sz w:val="24"/>
          <w:szCs w:val="24"/>
        </w:rPr>
        <w:t>çermektedir (Williams</w:t>
      </w:r>
      <w:r w:rsidR="004C777A">
        <w:rPr>
          <w:rFonts w:ascii="Times New Roman" w:hAnsi="Times New Roman"/>
          <w:color w:val="000000" w:themeColor="text1"/>
          <w:sz w:val="24"/>
          <w:szCs w:val="24"/>
        </w:rPr>
        <w:t>,</w:t>
      </w:r>
      <w:r w:rsidR="00085369">
        <w:rPr>
          <w:rFonts w:ascii="Times New Roman" w:hAnsi="Times New Roman"/>
          <w:color w:val="000000" w:themeColor="text1"/>
          <w:sz w:val="24"/>
          <w:szCs w:val="24"/>
        </w:rPr>
        <w:t xml:space="preserve"> 1998).</w:t>
      </w:r>
    </w:p>
    <w:p w14:paraId="2E8D9742" w14:textId="77777777" w:rsidR="00085369" w:rsidRDefault="00085369" w:rsidP="00D72153">
      <w:pPr>
        <w:spacing w:after="0" w:line="360" w:lineRule="auto"/>
        <w:ind w:left="216"/>
        <w:jc w:val="both"/>
        <w:rPr>
          <w:rFonts w:ascii="Times New Roman" w:hAnsi="Times New Roman"/>
          <w:b/>
          <w:color w:val="000000" w:themeColor="text1"/>
          <w:sz w:val="24"/>
          <w:szCs w:val="24"/>
        </w:rPr>
      </w:pPr>
    </w:p>
    <w:p w14:paraId="26DA434B" w14:textId="520009D7" w:rsidR="00085369" w:rsidRDefault="00F16566" w:rsidP="00D72153">
      <w:pPr>
        <w:spacing w:after="0" w:line="360" w:lineRule="auto"/>
        <w:ind w:left="216"/>
        <w:jc w:val="both"/>
        <w:rPr>
          <w:rFonts w:ascii="Times New Roman" w:hAnsi="Times New Roman"/>
          <w:b/>
          <w:color w:val="000000" w:themeColor="text1"/>
          <w:sz w:val="24"/>
          <w:szCs w:val="24"/>
        </w:rPr>
      </w:pPr>
      <w:r>
        <w:rPr>
          <w:rFonts w:ascii="Times New Roman" w:hAnsi="Times New Roman"/>
          <w:b/>
          <w:color w:val="000000" w:themeColor="text1"/>
          <w:sz w:val="24"/>
          <w:szCs w:val="24"/>
        </w:rPr>
        <w:t>2.8.2</w:t>
      </w:r>
      <w:r w:rsidR="00085369">
        <w:rPr>
          <w:rFonts w:ascii="Times New Roman" w:hAnsi="Times New Roman"/>
          <w:b/>
          <w:color w:val="000000" w:themeColor="text1"/>
          <w:sz w:val="24"/>
          <w:szCs w:val="24"/>
        </w:rPr>
        <w:t>.1.1. Canlı Virülent Aşılar</w:t>
      </w:r>
    </w:p>
    <w:p w14:paraId="165DBE70" w14:textId="2FF02653" w:rsidR="00085369" w:rsidRPr="00CA11EC" w:rsidRDefault="00FF36EE" w:rsidP="0056017F">
      <w:pPr>
        <w:spacing w:after="0" w:line="360" w:lineRule="auto"/>
        <w:ind w:left="216" w:firstLine="492"/>
        <w:jc w:val="both"/>
        <w:rPr>
          <w:rFonts w:ascii="Times New Roman" w:hAnsi="Times New Roman"/>
          <w:color w:val="000000" w:themeColor="text1"/>
          <w:sz w:val="24"/>
          <w:szCs w:val="24"/>
        </w:rPr>
      </w:pPr>
      <w:r>
        <w:rPr>
          <w:rFonts w:ascii="Times New Roman" w:hAnsi="Times New Roman"/>
          <w:color w:val="000000" w:themeColor="text1"/>
          <w:sz w:val="24"/>
          <w:szCs w:val="24"/>
        </w:rPr>
        <w:t>Virü</w:t>
      </w:r>
      <w:r w:rsidR="00085369" w:rsidRPr="00FF36EE">
        <w:rPr>
          <w:rFonts w:ascii="Times New Roman" w:hAnsi="Times New Roman"/>
          <w:color w:val="000000" w:themeColor="text1"/>
          <w:sz w:val="24"/>
          <w:szCs w:val="24"/>
        </w:rPr>
        <w:t>lent aş</w:t>
      </w:r>
      <w:r w:rsidR="0059711E">
        <w:rPr>
          <w:rFonts w:ascii="Times New Roman" w:hAnsi="Times New Roman"/>
          <w:color w:val="000000" w:themeColor="text1"/>
          <w:sz w:val="24"/>
          <w:szCs w:val="24"/>
        </w:rPr>
        <w:t>ılar</w:t>
      </w:r>
      <w:r w:rsidR="00085369" w:rsidRPr="00FF36EE">
        <w:rPr>
          <w:rFonts w:ascii="Times New Roman" w:hAnsi="Times New Roman"/>
          <w:color w:val="000000" w:themeColor="text1"/>
          <w:sz w:val="24"/>
          <w:szCs w:val="24"/>
        </w:rPr>
        <w:t xml:space="preserve"> doğa</w:t>
      </w:r>
      <w:r w:rsidRPr="00FF36EE">
        <w:rPr>
          <w:rFonts w:ascii="Times New Roman" w:hAnsi="Times New Roman"/>
          <w:color w:val="000000" w:themeColor="text1"/>
          <w:sz w:val="24"/>
          <w:szCs w:val="24"/>
        </w:rPr>
        <w:t>l patojeniteleri herhangi bir</w:t>
      </w:r>
      <w:r w:rsidR="00085369" w:rsidRPr="00FF36EE">
        <w:rPr>
          <w:rFonts w:ascii="Times New Roman" w:hAnsi="Times New Roman"/>
          <w:color w:val="000000" w:themeColor="text1"/>
          <w:sz w:val="24"/>
          <w:szCs w:val="24"/>
        </w:rPr>
        <w:t xml:space="preserve"> değişikliğe uğratılmamış laboratuvar veya saha suş</w:t>
      </w:r>
      <w:r w:rsidRPr="00FF36EE">
        <w:rPr>
          <w:rFonts w:ascii="Times New Roman" w:hAnsi="Times New Roman"/>
          <w:color w:val="000000" w:themeColor="text1"/>
          <w:sz w:val="24"/>
          <w:szCs w:val="24"/>
        </w:rPr>
        <w:t>larını içermektedir.</w:t>
      </w:r>
      <w:r>
        <w:rPr>
          <w:rFonts w:ascii="Times New Roman" w:hAnsi="Times New Roman"/>
          <w:color w:val="FF0000"/>
          <w:sz w:val="24"/>
          <w:szCs w:val="24"/>
        </w:rPr>
        <w:t xml:space="preserve"> </w:t>
      </w:r>
      <w:r w:rsidR="008A6563">
        <w:rPr>
          <w:rFonts w:ascii="Times New Roman" w:hAnsi="Times New Roman"/>
          <w:color w:val="000000" w:themeColor="text1"/>
          <w:sz w:val="24"/>
          <w:szCs w:val="24"/>
        </w:rPr>
        <w:t>Coccivac, Immu</w:t>
      </w:r>
      <w:r w:rsidR="003B002D" w:rsidRPr="003B002D">
        <w:rPr>
          <w:rFonts w:ascii="Times New Roman" w:hAnsi="Times New Roman"/>
          <w:color w:val="000000" w:themeColor="text1"/>
          <w:sz w:val="24"/>
          <w:szCs w:val="24"/>
        </w:rPr>
        <w:t xml:space="preserve">cox, </w:t>
      </w:r>
      <w:r w:rsidR="0010149F">
        <w:rPr>
          <w:rFonts w:ascii="Times New Roman" w:hAnsi="Times New Roman"/>
          <w:color w:val="000000" w:themeColor="text1"/>
          <w:sz w:val="24"/>
          <w:szCs w:val="24"/>
        </w:rPr>
        <w:t xml:space="preserve">Inovocox, </w:t>
      </w:r>
      <w:r w:rsidR="008A6563">
        <w:rPr>
          <w:rFonts w:ascii="Times New Roman" w:hAnsi="Times New Roman"/>
          <w:color w:val="000000" w:themeColor="text1"/>
          <w:sz w:val="24"/>
          <w:szCs w:val="24"/>
        </w:rPr>
        <w:t>Advent</w:t>
      </w:r>
      <w:r w:rsidR="003B002D" w:rsidRPr="003B002D">
        <w:rPr>
          <w:rFonts w:ascii="Times New Roman" w:hAnsi="Times New Roman"/>
          <w:color w:val="000000" w:themeColor="text1"/>
          <w:sz w:val="24"/>
          <w:szCs w:val="24"/>
        </w:rPr>
        <w:t xml:space="preserve"> gibi virülent aşılar kullanılmaktadır </w:t>
      </w:r>
      <w:r w:rsidRPr="003B002D">
        <w:rPr>
          <w:rFonts w:ascii="Times New Roman" w:hAnsi="Times New Roman"/>
          <w:color w:val="000000" w:themeColor="text1"/>
          <w:sz w:val="24"/>
          <w:szCs w:val="24"/>
        </w:rPr>
        <w:t>(</w:t>
      </w:r>
      <w:r w:rsidR="008A6563">
        <w:rPr>
          <w:rFonts w:ascii="Times New Roman" w:hAnsi="Times New Roman"/>
          <w:color w:val="000000" w:themeColor="text1"/>
          <w:sz w:val="24"/>
          <w:szCs w:val="24"/>
        </w:rPr>
        <w:t>Peek ve Landman</w:t>
      </w:r>
      <w:r w:rsidR="004C777A">
        <w:rPr>
          <w:rFonts w:ascii="Times New Roman" w:hAnsi="Times New Roman"/>
          <w:color w:val="000000" w:themeColor="text1"/>
          <w:sz w:val="24"/>
          <w:szCs w:val="24"/>
        </w:rPr>
        <w:t>,</w:t>
      </w:r>
      <w:r w:rsidR="008A6563">
        <w:rPr>
          <w:rFonts w:ascii="Times New Roman" w:hAnsi="Times New Roman"/>
          <w:color w:val="000000" w:themeColor="text1"/>
          <w:sz w:val="24"/>
          <w:szCs w:val="24"/>
        </w:rPr>
        <w:t xml:space="preserve"> 2011</w:t>
      </w:r>
      <w:r w:rsidRPr="003B002D">
        <w:rPr>
          <w:rFonts w:ascii="Times New Roman" w:hAnsi="Times New Roman"/>
          <w:color w:val="000000" w:themeColor="text1"/>
          <w:sz w:val="24"/>
          <w:szCs w:val="24"/>
        </w:rPr>
        <w:t xml:space="preserve">). </w:t>
      </w:r>
      <w:r w:rsidR="00085369" w:rsidRPr="003B002D">
        <w:rPr>
          <w:rFonts w:ascii="Times New Roman" w:hAnsi="Times New Roman"/>
          <w:color w:val="000000" w:themeColor="text1"/>
          <w:sz w:val="24"/>
          <w:szCs w:val="24"/>
        </w:rPr>
        <w:t xml:space="preserve">Konak bağışıklığı </w:t>
      </w:r>
      <w:r w:rsidR="00085369" w:rsidRPr="003B002D">
        <w:rPr>
          <w:rFonts w:ascii="Times New Roman" w:hAnsi="Times New Roman"/>
          <w:i/>
          <w:color w:val="000000" w:themeColor="text1"/>
          <w:sz w:val="24"/>
          <w:szCs w:val="24"/>
        </w:rPr>
        <w:t xml:space="preserve">Eimeria </w:t>
      </w:r>
      <w:r w:rsidR="00085369" w:rsidRPr="003B002D">
        <w:rPr>
          <w:rFonts w:ascii="Times New Roman" w:hAnsi="Times New Roman"/>
          <w:color w:val="000000" w:themeColor="text1"/>
          <w:sz w:val="24"/>
          <w:szCs w:val="24"/>
        </w:rPr>
        <w:t xml:space="preserve">türüne spesifik olduğundan </w:t>
      </w:r>
      <w:r w:rsidR="003B002D" w:rsidRPr="003B002D">
        <w:rPr>
          <w:rFonts w:ascii="Times New Roman" w:hAnsi="Times New Roman"/>
          <w:color w:val="000000" w:themeColor="text1"/>
          <w:sz w:val="24"/>
          <w:szCs w:val="24"/>
        </w:rPr>
        <w:t xml:space="preserve">dolayı </w:t>
      </w:r>
      <w:r w:rsidR="00085369" w:rsidRPr="003B002D">
        <w:rPr>
          <w:rFonts w:ascii="Times New Roman" w:hAnsi="Times New Roman"/>
          <w:color w:val="000000" w:themeColor="text1"/>
          <w:sz w:val="24"/>
          <w:szCs w:val="24"/>
        </w:rPr>
        <w:t xml:space="preserve">aşıların etkili </w:t>
      </w:r>
      <w:r w:rsidR="003B002D" w:rsidRPr="003B002D">
        <w:rPr>
          <w:rFonts w:ascii="Times New Roman" w:hAnsi="Times New Roman"/>
          <w:color w:val="000000" w:themeColor="text1"/>
          <w:sz w:val="24"/>
          <w:szCs w:val="24"/>
        </w:rPr>
        <w:t>olabilmesi için belli türleri (çoğunlukla</w:t>
      </w:r>
      <w:r w:rsidR="00085369" w:rsidRPr="003B002D">
        <w:rPr>
          <w:rFonts w:ascii="Times New Roman" w:hAnsi="Times New Roman"/>
          <w:color w:val="000000" w:themeColor="text1"/>
          <w:sz w:val="24"/>
          <w:szCs w:val="24"/>
        </w:rPr>
        <w:t xml:space="preserve"> 3-7 tür) içermesi gerek</w:t>
      </w:r>
      <w:r w:rsidR="003B002D" w:rsidRPr="003B002D">
        <w:rPr>
          <w:rFonts w:ascii="Times New Roman" w:hAnsi="Times New Roman"/>
          <w:color w:val="000000" w:themeColor="text1"/>
          <w:sz w:val="24"/>
          <w:szCs w:val="24"/>
        </w:rPr>
        <w:t>mekted</w:t>
      </w:r>
      <w:r w:rsidR="00423534">
        <w:rPr>
          <w:rFonts w:ascii="Times New Roman" w:hAnsi="Times New Roman"/>
          <w:color w:val="000000" w:themeColor="text1"/>
          <w:sz w:val="24"/>
          <w:szCs w:val="24"/>
        </w:rPr>
        <w:t>ir</w:t>
      </w:r>
      <w:r w:rsidR="00085369" w:rsidRPr="003B002D">
        <w:rPr>
          <w:rFonts w:ascii="Times New Roman" w:hAnsi="Times New Roman"/>
          <w:color w:val="000000" w:themeColor="text1"/>
          <w:sz w:val="24"/>
          <w:szCs w:val="24"/>
        </w:rPr>
        <w:t xml:space="preserve"> </w:t>
      </w:r>
      <w:r w:rsidRPr="003B002D">
        <w:rPr>
          <w:rFonts w:ascii="Times New Roman" w:hAnsi="Times New Roman"/>
          <w:color w:val="000000" w:themeColor="text1"/>
          <w:sz w:val="24"/>
          <w:szCs w:val="24"/>
        </w:rPr>
        <w:t>(Morris ve Gasser</w:t>
      </w:r>
      <w:r w:rsidR="004C777A">
        <w:rPr>
          <w:rFonts w:ascii="Times New Roman" w:hAnsi="Times New Roman"/>
          <w:color w:val="000000" w:themeColor="text1"/>
          <w:sz w:val="24"/>
          <w:szCs w:val="24"/>
        </w:rPr>
        <w:t>,</w:t>
      </w:r>
      <w:r w:rsidRPr="003B002D">
        <w:rPr>
          <w:rFonts w:ascii="Times New Roman" w:hAnsi="Times New Roman"/>
          <w:color w:val="000000" w:themeColor="text1"/>
          <w:sz w:val="24"/>
          <w:szCs w:val="24"/>
        </w:rPr>
        <w:t xml:space="preserve"> 2006).</w:t>
      </w:r>
      <w:r>
        <w:rPr>
          <w:rFonts w:ascii="Times New Roman" w:hAnsi="Times New Roman"/>
          <w:color w:val="000000" w:themeColor="text1"/>
          <w:sz w:val="24"/>
          <w:szCs w:val="24"/>
        </w:rPr>
        <w:t xml:space="preserve"> Canlı virülent aşıların etkinliğinin</w:t>
      </w:r>
      <w:r w:rsidR="00123462">
        <w:rPr>
          <w:rFonts w:ascii="Times New Roman" w:hAnsi="Times New Roman"/>
          <w:color w:val="000000" w:themeColor="text1"/>
          <w:sz w:val="24"/>
          <w:szCs w:val="24"/>
        </w:rPr>
        <w:t>,</w:t>
      </w:r>
      <w:r>
        <w:rPr>
          <w:rFonts w:ascii="Times New Roman" w:hAnsi="Times New Roman"/>
          <w:color w:val="000000" w:themeColor="text1"/>
          <w:sz w:val="24"/>
          <w:szCs w:val="24"/>
        </w:rPr>
        <w:t xml:space="preserve"> aşının alınma şekli ile ilgili olduğu belirtilmiştir. Ookistlerin birkaç defa az sayıda verilmesiyle enfekte edilen tavuklarda meydana gelen ookist üretimi, aynı miktarda ookistin tek seferde verilmesiyle enfekte edilenlere göre daha uzun olduğu ve</w:t>
      </w:r>
      <w:r w:rsidR="00123462">
        <w:rPr>
          <w:rFonts w:ascii="Times New Roman" w:hAnsi="Times New Roman"/>
          <w:color w:val="000000" w:themeColor="text1"/>
          <w:sz w:val="24"/>
          <w:szCs w:val="24"/>
        </w:rPr>
        <w:t xml:space="preserve"> iyi derecede bağışıklık oluşturduğ</w:t>
      </w:r>
      <w:r>
        <w:rPr>
          <w:rFonts w:ascii="Times New Roman" w:hAnsi="Times New Roman"/>
          <w:color w:val="000000" w:themeColor="text1"/>
          <w:sz w:val="24"/>
          <w:szCs w:val="24"/>
        </w:rPr>
        <w:t>u bildirilmiştir (Lillehoj ve Tro</w:t>
      </w:r>
      <w:r w:rsidRPr="00FF36EE">
        <w:rPr>
          <w:rFonts w:ascii="Times New Roman" w:hAnsi="Times New Roman"/>
          <w:color w:val="000000" w:themeColor="text1"/>
          <w:sz w:val="24"/>
          <w:szCs w:val="24"/>
        </w:rPr>
        <w:t>ut</w:t>
      </w:r>
      <w:r w:rsidR="004C777A">
        <w:rPr>
          <w:rFonts w:ascii="Times New Roman" w:hAnsi="Times New Roman"/>
          <w:color w:val="000000" w:themeColor="text1"/>
          <w:sz w:val="24"/>
          <w:szCs w:val="24"/>
        </w:rPr>
        <w:t>,</w:t>
      </w:r>
      <w:r w:rsidRPr="00FF36EE">
        <w:rPr>
          <w:rFonts w:ascii="Times New Roman" w:hAnsi="Times New Roman"/>
          <w:color w:val="000000" w:themeColor="text1"/>
          <w:sz w:val="24"/>
          <w:szCs w:val="24"/>
        </w:rPr>
        <w:t xml:space="preserve"> 1993). </w:t>
      </w:r>
      <w:r w:rsidR="008D06EB">
        <w:rPr>
          <w:rFonts w:ascii="Times New Roman" w:hAnsi="Times New Roman"/>
          <w:color w:val="000000" w:themeColor="text1"/>
          <w:sz w:val="24"/>
          <w:szCs w:val="24"/>
        </w:rPr>
        <w:t>A</w:t>
      </w:r>
      <w:r w:rsidR="008D06EB" w:rsidRPr="00FF36EE">
        <w:rPr>
          <w:rFonts w:ascii="Times New Roman" w:hAnsi="Times New Roman"/>
          <w:color w:val="000000" w:themeColor="text1"/>
          <w:sz w:val="24"/>
          <w:szCs w:val="24"/>
        </w:rPr>
        <w:t>ltlık yüksek oranda ookist ile kontamine olmadan önce</w:t>
      </w:r>
      <w:r w:rsidR="008D06EB">
        <w:rPr>
          <w:rFonts w:ascii="Times New Roman" w:hAnsi="Times New Roman"/>
          <w:color w:val="000000" w:themeColor="text1"/>
          <w:sz w:val="24"/>
          <w:szCs w:val="24"/>
        </w:rPr>
        <w:t>,</w:t>
      </w:r>
      <w:r w:rsidR="008D06EB" w:rsidRPr="00FF36EE">
        <w:rPr>
          <w:rFonts w:ascii="Times New Roman" w:hAnsi="Times New Roman"/>
          <w:color w:val="000000" w:themeColor="text1"/>
          <w:sz w:val="24"/>
          <w:szCs w:val="24"/>
        </w:rPr>
        <w:t xml:space="preserve"> </w:t>
      </w:r>
      <w:r w:rsidR="008D06EB">
        <w:rPr>
          <w:rFonts w:ascii="Times New Roman" w:hAnsi="Times New Roman"/>
          <w:color w:val="000000" w:themeColor="text1"/>
          <w:sz w:val="24"/>
          <w:szCs w:val="24"/>
        </w:rPr>
        <w:t>k</w:t>
      </w:r>
      <w:r w:rsidRPr="00FF36EE">
        <w:rPr>
          <w:rFonts w:ascii="Times New Roman" w:hAnsi="Times New Roman"/>
          <w:color w:val="000000" w:themeColor="text1"/>
          <w:sz w:val="24"/>
          <w:szCs w:val="24"/>
        </w:rPr>
        <w:t>ontrollü olarak düşük dozda virü</w:t>
      </w:r>
      <w:r w:rsidR="008D06EB">
        <w:rPr>
          <w:rFonts w:ascii="Times New Roman" w:hAnsi="Times New Roman"/>
          <w:color w:val="000000" w:themeColor="text1"/>
          <w:sz w:val="24"/>
          <w:szCs w:val="24"/>
        </w:rPr>
        <w:t xml:space="preserve">lent ookist verilerek, </w:t>
      </w:r>
      <w:r w:rsidRPr="00FF36EE">
        <w:rPr>
          <w:rFonts w:ascii="Times New Roman" w:hAnsi="Times New Roman"/>
          <w:color w:val="000000" w:themeColor="text1"/>
          <w:sz w:val="24"/>
          <w:szCs w:val="24"/>
        </w:rPr>
        <w:t>hayvanlarda koruyucu bağışıklık oluşturulması amaçlanmaktadır (Morris ve Gaser</w:t>
      </w:r>
      <w:r w:rsidR="004C777A">
        <w:rPr>
          <w:rFonts w:ascii="Times New Roman" w:hAnsi="Times New Roman"/>
          <w:color w:val="000000" w:themeColor="text1"/>
          <w:sz w:val="24"/>
          <w:szCs w:val="24"/>
        </w:rPr>
        <w:t>,</w:t>
      </w:r>
      <w:r w:rsidRPr="00FF36EE">
        <w:rPr>
          <w:rFonts w:ascii="Times New Roman" w:hAnsi="Times New Roman"/>
          <w:color w:val="000000" w:themeColor="text1"/>
          <w:sz w:val="24"/>
          <w:szCs w:val="24"/>
        </w:rPr>
        <w:t xml:space="preserve"> 2006).</w:t>
      </w:r>
      <w:r>
        <w:rPr>
          <w:rFonts w:ascii="Times New Roman" w:hAnsi="Times New Roman"/>
          <w:color w:val="000000" w:themeColor="text1"/>
          <w:sz w:val="24"/>
          <w:szCs w:val="24"/>
        </w:rPr>
        <w:t xml:space="preserve"> </w:t>
      </w:r>
      <w:r w:rsidR="00285118">
        <w:rPr>
          <w:rFonts w:ascii="Times New Roman" w:hAnsi="Times New Roman"/>
          <w:color w:val="000000" w:themeColor="text1"/>
          <w:sz w:val="24"/>
          <w:szCs w:val="24"/>
        </w:rPr>
        <w:t>Canlı virülent aşıların sürü içinde her bireyde bağışıklık oluşturmaması, muhafazasının zor olması, altlıkta ookistlerin fazla miktarda birikmesi sonucu salgınların meydana gelmesi gibi sakıncaları</w:t>
      </w:r>
      <w:r w:rsidR="008D06EB">
        <w:rPr>
          <w:rFonts w:ascii="Times New Roman" w:hAnsi="Times New Roman"/>
          <w:color w:val="000000" w:themeColor="text1"/>
          <w:sz w:val="24"/>
          <w:szCs w:val="24"/>
        </w:rPr>
        <w:t xml:space="preserve"> da</w:t>
      </w:r>
      <w:r w:rsidR="00285118">
        <w:rPr>
          <w:rFonts w:ascii="Times New Roman" w:hAnsi="Times New Roman"/>
          <w:color w:val="000000" w:themeColor="text1"/>
          <w:sz w:val="24"/>
          <w:szCs w:val="24"/>
        </w:rPr>
        <w:t xml:space="preserve"> vardır</w:t>
      </w:r>
      <w:r w:rsidR="00D3487B">
        <w:rPr>
          <w:rFonts w:ascii="Times New Roman" w:hAnsi="Times New Roman"/>
          <w:color w:val="000000" w:themeColor="text1"/>
          <w:sz w:val="24"/>
          <w:szCs w:val="24"/>
        </w:rPr>
        <w:t xml:space="preserve"> (Lillehoj ve Trout</w:t>
      </w:r>
      <w:r w:rsidR="004C777A">
        <w:rPr>
          <w:rFonts w:ascii="Times New Roman" w:hAnsi="Times New Roman"/>
          <w:color w:val="000000" w:themeColor="text1"/>
          <w:sz w:val="24"/>
          <w:szCs w:val="24"/>
        </w:rPr>
        <w:t>,</w:t>
      </w:r>
      <w:r w:rsidR="00D3487B">
        <w:rPr>
          <w:rFonts w:ascii="Times New Roman" w:hAnsi="Times New Roman"/>
          <w:color w:val="000000" w:themeColor="text1"/>
          <w:sz w:val="24"/>
          <w:szCs w:val="24"/>
        </w:rPr>
        <w:t xml:space="preserve"> 1993)</w:t>
      </w:r>
      <w:r w:rsidR="00285118">
        <w:rPr>
          <w:rFonts w:ascii="Times New Roman" w:hAnsi="Times New Roman"/>
          <w:color w:val="000000" w:themeColor="text1"/>
          <w:sz w:val="24"/>
          <w:szCs w:val="24"/>
        </w:rPr>
        <w:t>.</w:t>
      </w:r>
      <w:r w:rsidR="004144A7">
        <w:rPr>
          <w:rFonts w:ascii="Times New Roman" w:hAnsi="Times New Roman"/>
          <w:color w:val="000000" w:themeColor="text1"/>
          <w:sz w:val="24"/>
          <w:szCs w:val="24"/>
        </w:rPr>
        <w:t xml:space="preserve"> Kümes zemininde fazla miktarda </w:t>
      </w:r>
      <w:r w:rsidR="004144A7">
        <w:rPr>
          <w:rFonts w:ascii="Times New Roman" w:hAnsi="Times New Roman"/>
          <w:color w:val="000000" w:themeColor="text1"/>
          <w:sz w:val="24"/>
          <w:szCs w:val="24"/>
        </w:rPr>
        <w:lastRenderedPageBreak/>
        <w:t xml:space="preserve">birikme riskinden dolayı </w:t>
      </w:r>
      <w:r w:rsidR="003B002D">
        <w:rPr>
          <w:rFonts w:ascii="Times New Roman" w:hAnsi="Times New Roman"/>
          <w:color w:val="000000" w:themeColor="text1"/>
          <w:sz w:val="24"/>
          <w:szCs w:val="24"/>
        </w:rPr>
        <w:t>etlik piliçlerde aşılama sonrası CAA’da azalma gibi problemlere neden olacağı ve etlik piliçlerin 6 hafta gibi kısa bir sürede bunu telafi edemeyecekleri bildirilmiştir (Williams</w:t>
      </w:r>
      <w:r w:rsidR="004C777A">
        <w:rPr>
          <w:rFonts w:ascii="Times New Roman" w:hAnsi="Times New Roman"/>
          <w:color w:val="000000" w:themeColor="text1"/>
          <w:sz w:val="24"/>
          <w:szCs w:val="24"/>
        </w:rPr>
        <w:t>,</w:t>
      </w:r>
      <w:r w:rsidR="003B002D">
        <w:rPr>
          <w:rFonts w:ascii="Times New Roman" w:hAnsi="Times New Roman"/>
          <w:color w:val="000000" w:themeColor="text1"/>
          <w:sz w:val="24"/>
          <w:szCs w:val="24"/>
        </w:rPr>
        <w:t xml:space="preserve"> 1998).</w:t>
      </w:r>
    </w:p>
    <w:p w14:paraId="18A72A03" w14:textId="77777777" w:rsidR="00115848" w:rsidRDefault="00115848" w:rsidP="00D72153">
      <w:pPr>
        <w:spacing w:after="0" w:line="360" w:lineRule="auto"/>
        <w:ind w:left="216"/>
        <w:jc w:val="both"/>
        <w:rPr>
          <w:rFonts w:ascii="Times New Roman" w:hAnsi="Times New Roman"/>
          <w:b/>
          <w:color w:val="000000" w:themeColor="text1"/>
          <w:sz w:val="24"/>
          <w:szCs w:val="24"/>
        </w:rPr>
      </w:pPr>
    </w:p>
    <w:p w14:paraId="5A4AC458" w14:textId="4B07507B" w:rsidR="00085369" w:rsidRDefault="00F16566" w:rsidP="00D72153">
      <w:pPr>
        <w:spacing w:after="0" w:line="360" w:lineRule="auto"/>
        <w:ind w:left="216"/>
        <w:jc w:val="both"/>
        <w:rPr>
          <w:rFonts w:ascii="Times New Roman" w:hAnsi="Times New Roman"/>
          <w:b/>
          <w:color w:val="000000" w:themeColor="text1"/>
          <w:sz w:val="24"/>
          <w:szCs w:val="24"/>
        </w:rPr>
      </w:pPr>
      <w:r>
        <w:rPr>
          <w:rFonts w:ascii="Times New Roman" w:hAnsi="Times New Roman"/>
          <w:b/>
          <w:color w:val="000000" w:themeColor="text1"/>
          <w:sz w:val="24"/>
          <w:szCs w:val="24"/>
        </w:rPr>
        <w:t>2.8.2</w:t>
      </w:r>
      <w:r w:rsidR="00085369">
        <w:rPr>
          <w:rFonts w:ascii="Times New Roman" w:hAnsi="Times New Roman"/>
          <w:b/>
          <w:color w:val="000000" w:themeColor="text1"/>
          <w:sz w:val="24"/>
          <w:szCs w:val="24"/>
        </w:rPr>
        <w:t>.1.2</w:t>
      </w:r>
      <w:r w:rsidR="00085369" w:rsidRPr="00085369">
        <w:rPr>
          <w:rFonts w:ascii="Times New Roman" w:hAnsi="Times New Roman"/>
          <w:b/>
          <w:color w:val="000000" w:themeColor="text1"/>
          <w:sz w:val="24"/>
          <w:szCs w:val="24"/>
        </w:rPr>
        <w:t>. Canlı Attenüe Aşılar</w:t>
      </w:r>
    </w:p>
    <w:p w14:paraId="354DF0C6" w14:textId="5FEE35E5" w:rsidR="008C3DBD" w:rsidRDefault="00085369" w:rsidP="0056017F">
      <w:pPr>
        <w:spacing w:after="0" w:line="360" w:lineRule="auto"/>
        <w:ind w:left="216" w:firstLine="492"/>
        <w:jc w:val="both"/>
        <w:rPr>
          <w:rFonts w:ascii="Times New Roman" w:hAnsi="Times New Roman"/>
          <w:color w:val="000000" w:themeColor="text1"/>
          <w:sz w:val="24"/>
          <w:szCs w:val="24"/>
        </w:rPr>
      </w:pPr>
      <w:r>
        <w:rPr>
          <w:rFonts w:ascii="Times New Roman" w:hAnsi="Times New Roman"/>
          <w:color w:val="000000" w:themeColor="text1"/>
          <w:sz w:val="24"/>
          <w:szCs w:val="24"/>
        </w:rPr>
        <w:t>Canlı a</w:t>
      </w:r>
      <w:r w:rsidR="000328CB" w:rsidRPr="00EE0A61">
        <w:rPr>
          <w:rFonts w:ascii="Times New Roman" w:hAnsi="Times New Roman"/>
          <w:color w:val="000000" w:themeColor="text1"/>
          <w:sz w:val="24"/>
          <w:szCs w:val="24"/>
        </w:rPr>
        <w:t>ttenüe aşılar patojeniteleri a</w:t>
      </w:r>
      <w:r w:rsidR="000328CB" w:rsidRPr="00132449">
        <w:rPr>
          <w:rFonts w:ascii="Times New Roman" w:hAnsi="Times New Roman"/>
          <w:color w:val="000000" w:themeColor="text1"/>
          <w:sz w:val="24"/>
          <w:szCs w:val="24"/>
        </w:rPr>
        <w:t xml:space="preserve">zaltılmış </w:t>
      </w:r>
      <w:r w:rsidR="000C0300" w:rsidRPr="000C0300">
        <w:rPr>
          <w:rFonts w:ascii="Times New Roman" w:hAnsi="Times New Roman"/>
          <w:i/>
          <w:color w:val="000000" w:themeColor="text1"/>
          <w:sz w:val="24"/>
          <w:szCs w:val="24"/>
        </w:rPr>
        <w:t>Eimeria</w:t>
      </w:r>
      <w:r w:rsidR="000C0300">
        <w:rPr>
          <w:rFonts w:ascii="Times New Roman" w:hAnsi="Times New Roman"/>
          <w:color w:val="000000" w:themeColor="text1"/>
          <w:sz w:val="24"/>
          <w:szCs w:val="24"/>
        </w:rPr>
        <w:t xml:space="preserve"> </w:t>
      </w:r>
      <w:r w:rsidR="005F3A23" w:rsidRPr="00976030">
        <w:rPr>
          <w:rFonts w:ascii="Times New Roman" w:hAnsi="Times New Roman"/>
          <w:color w:val="000000" w:themeColor="text1"/>
          <w:sz w:val="24"/>
          <w:szCs w:val="24"/>
        </w:rPr>
        <w:t>spp.</w:t>
      </w:r>
      <w:r w:rsidR="005F3A23">
        <w:rPr>
          <w:rFonts w:ascii="Times New Roman" w:hAnsi="Times New Roman"/>
          <w:color w:val="000000" w:themeColor="text1"/>
          <w:sz w:val="24"/>
          <w:szCs w:val="24"/>
        </w:rPr>
        <w:t xml:space="preserve"> </w:t>
      </w:r>
      <w:r w:rsidR="000328CB" w:rsidRPr="00132449">
        <w:rPr>
          <w:rFonts w:ascii="Times New Roman" w:hAnsi="Times New Roman"/>
          <w:color w:val="000000" w:themeColor="text1"/>
          <w:sz w:val="24"/>
          <w:szCs w:val="24"/>
        </w:rPr>
        <w:t>suşlar</w:t>
      </w:r>
      <w:r w:rsidR="000C0300">
        <w:rPr>
          <w:rFonts w:ascii="Times New Roman" w:hAnsi="Times New Roman"/>
          <w:color w:val="000000" w:themeColor="text1"/>
          <w:sz w:val="24"/>
          <w:szCs w:val="24"/>
        </w:rPr>
        <w:t>ı</w:t>
      </w:r>
      <w:r w:rsidR="000328CB" w:rsidRPr="00132449">
        <w:rPr>
          <w:rFonts w:ascii="Times New Roman" w:hAnsi="Times New Roman"/>
          <w:color w:val="000000" w:themeColor="text1"/>
          <w:sz w:val="24"/>
          <w:szCs w:val="24"/>
        </w:rPr>
        <w:t xml:space="preserve"> </w:t>
      </w:r>
      <w:r w:rsidR="00EE0A61" w:rsidRPr="00132449">
        <w:rPr>
          <w:rFonts w:ascii="Times New Roman" w:hAnsi="Times New Roman"/>
          <w:color w:val="000000" w:themeColor="text1"/>
          <w:sz w:val="24"/>
          <w:szCs w:val="24"/>
        </w:rPr>
        <w:t>içermektedir</w:t>
      </w:r>
      <w:r w:rsidR="000328CB" w:rsidRPr="00132449">
        <w:rPr>
          <w:rFonts w:ascii="Times New Roman" w:hAnsi="Times New Roman"/>
          <w:color w:val="000000" w:themeColor="text1"/>
          <w:sz w:val="24"/>
          <w:szCs w:val="24"/>
        </w:rPr>
        <w:t xml:space="preserve">. </w:t>
      </w:r>
      <w:r w:rsidR="00EE3362" w:rsidRPr="00132449">
        <w:rPr>
          <w:rFonts w:ascii="Times New Roman" w:hAnsi="Times New Roman"/>
          <w:color w:val="000000" w:themeColor="text1"/>
          <w:sz w:val="24"/>
          <w:szCs w:val="24"/>
        </w:rPr>
        <w:t xml:space="preserve">Virülent </w:t>
      </w:r>
      <w:r w:rsidR="00EE3362" w:rsidRPr="00132449">
        <w:rPr>
          <w:rFonts w:ascii="Times New Roman" w:hAnsi="Times New Roman"/>
          <w:i/>
          <w:color w:val="000000" w:themeColor="text1"/>
          <w:sz w:val="24"/>
          <w:szCs w:val="24"/>
        </w:rPr>
        <w:t xml:space="preserve">Eimeria </w:t>
      </w:r>
      <w:r w:rsidR="005F3A23" w:rsidRPr="00976030">
        <w:rPr>
          <w:rFonts w:ascii="Times New Roman" w:hAnsi="Times New Roman"/>
          <w:color w:val="000000" w:themeColor="text1"/>
          <w:sz w:val="24"/>
          <w:szCs w:val="24"/>
        </w:rPr>
        <w:t>spp.</w:t>
      </w:r>
      <w:r w:rsidR="005F3A23">
        <w:rPr>
          <w:rFonts w:ascii="Times New Roman" w:hAnsi="Times New Roman"/>
          <w:i/>
          <w:color w:val="000000" w:themeColor="text1"/>
          <w:sz w:val="24"/>
          <w:szCs w:val="24"/>
        </w:rPr>
        <w:t xml:space="preserve"> </w:t>
      </w:r>
      <w:r w:rsidR="00EE3362" w:rsidRPr="00132449">
        <w:rPr>
          <w:rFonts w:ascii="Times New Roman" w:hAnsi="Times New Roman"/>
          <w:color w:val="000000" w:themeColor="text1"/>
          <w:sz w:val="24"/>
          <w:szCs w:val="24"/>
        </w:rPr>
        <w:t>ookistleri</w:t>
      </w:r>
      <w:r w:rsidR="00EC6828">
        <w:rPr>
          <w:rFonts w:ascii="Times New Roman" w:hAnsi="Times New Roman"/>
          <w:color w:val="000000" w:themeColor="text1"/>
          <w:sz w:val="24"/>
          <w:szCs w:val="24"/>
        </w:rPr>
        <w:t>,</w:t>
      </w:r>
      <w:r w:rsidR="00EE3362" w:rsidRPr="00132449">
        <w:rPr>
          <w:rFonts w:ascii="Times New Roman" w:hAnsi="Times New Roman"/>
          <w:color w:val="000000" w:themeColor="text1"/>
          <w:sz w:val="24"/>
          <w:szCs w:val="24"/>
        </w:rPr>
        <w:t xml:space="preserve"> </w:t>
      </w:r>
      <w:r w:rsidR="00132449" w:rsidRPr="00132449">
        <w:rPr>
          <w:rFonts w:ascii="Times New Roman" w:hAnsi="Times New Roman"/>
          <w:color w:val="000000" w:themeColor="text1"/>
          <w:sz w:val="24"/>
          <w:szCs w:val="24"/>
        </w:rPr>
        <w:t>in vivo embriyo pasajı, gelişimini erken tamamlayan soyların</w:t>
      </w:r>
      <w:r w:rsidR="00A4430C">
        <w:rPr>
          <w:rFonts w:ascii="Times New Roman" w:hAnsi="Times New Roman"/>
          <w:color w:val="000000" w:themeColor="text1"/>
          <w:sz w:val="24"/>
          <w:szCs w:val="24"/>
        </w:rPr>
        <w:t xml:space="preserve"> (precocious)</w:t>
      </w:r>
      <w:r w:rsidR="00132449" w:rsidRPr="00132449">
        <w:rPr>
          <w:rFonts w:ascii="Times New Roman" w:hAnsi="Times New Roman"/>
          <w:color w:val="000000" w:themeColor="text1"/>
          <w:sz w:val="24"/>
          <w:szCs w:val="24"/>
        </w:rPr>
        <w:t xml:space="preserve"> seçimi, canlı virülent ookistlerin X ışınları ile radyasyona ve elektromanyetik dalgalara maruz bırakılması ile attenüe edilebilmektedir</w:t>
      </w:r>
      <w:r w:rsidR="004119C1">
        <w:rPr>
          <w:rFonts w:ascii="Times New Roman" w:hAnsi="Times New Roman"/>
          <w:color w:val="000000" w:themeColor="text1"/>
          <w:sz w:val="24"/>
          <w:szCs w:val="24"/>
        </w:rPr>
        <w:t xml:space="preserve"> (Lillehoj ve Trout</w:t>
      </w:r>
      <w:r w:rsidR="004C777A">
        <w:rPr>
          <w:rFonts w:ascii="Times New Roman" w:hAnsi="Times New Roman"/>
          <w:color w:val="000000" w:themeColor="text1"/>
          <w:sz w:val="24"/>
          <w:szCs w:val="24"/>
        </w:rPr>
        <w:t>,</w:t>
      </w:r>
      <w:r w:rsidR="004119C1">
        <w:rPr>
          <w:rFonts w:ascii="Times New Roman" w:hAnsi="Times New Roman"/>
          <w:color w:val="000000" w:themeColor="text1"/>
          <w:sz w:val="24"/>
          <w:szCs w:val="24"/>
        </w:rPr>
        <w:t xml:space="preserve"> 1993)</w:t>
      </w:r>
      <w:r w:rsidR="00132449" w:rsidRPr="00132449">
        <w:rPr>
          <w:rFonts w:ascii="Times New Roman" w:hAnsi="Times New Roman"/>
          <w:color w:val="000000" w:themeColor="text1"/>
          <w:sz w:val="24"/>
          <w:szCs w:val="24"/>
        </w:rPr>
        <w:t xml:space="preserve">. </w:t>
      </w:r>
      <w:r w:rsidR="000328CB" w:rsidRPr="003105C7">
        <w:rPr>
          <w:rFonts w:ascii="Times New Roman" w:hAnsi="Times New Roman"/>
          <w:color w:val="000000" w:themeColor="text1"/>
          <w:sz w:val="24"/>
          <w:szCs w:val="24"/>
        </w:rPr>
        <w:t xml:space="preserve">Paracox (biyolojik gelişimini erken </w:t>
      </w:r>
      <w:r w:rsidR="003105C7" w:rsidRPr="003105C7">
        <w:rPr>
          <w:rFonts w:ascii="Times New Roman" w:hAnsi="Times New Roman"/>
          <w:color w:val="000000" w:themeColor="text1"/>
          <w:sz w:val="24"/>
          <w:szCs w:val="24"/>
        </w:rPr>
        <w:t xml:space="preserve">tamamlayan </w:t>
      </w:r>
      <w:r w:rsidR="00D661E0" w:rsidRPr="003105C7">
        <w:rPr>
          <w:rFonts w:ascii="Times New Roman" w:hAnsi="Times New Roman"/>
          <w:color w:val="000000" w:themeColor="text1"/>
          <w:sz w:val="24"/>
          <w:szCs w:val="24"/>
        </w:rPr>
        <w:t>suş</w:t>
      </w:r>
      <w:r w:rsidR="000328CB" w:rsidRPr="003105C7">
        <w:rPr>
          <w:rFonts w:ascii="Times New Roman" w:hAnsi="Times New Roman"/>
          <w:color w:val="000000" w:themeColor="text1"/>
          <w:sz w:val="24"/>
          <w:szCs w:val="24"/>
        </w:rPr>
        <w:t>lar</w:t>
      </w:r>
      <w:r w:rsidR="003105C7" w:rsidRPr="003105C7">
        <w:rPr>
          <w:rFonts w:ascii="Times New Roman" w:hAnsi="Times New Roman"/>
          <w:color w:val="000000" w:themeColor="text1"/>
          <w:sz w:val="24"/>
          <w:szCs w:val="24"/>
        </w:rPr>
        <w:t>, precocious</w:t>
      </w:r>
      <w:r w:rsidR="000328CB" w:rsidRPr="003105C7">
        <w:rPr>
          <w:rFonts w:ascii="Times New Roman" w:hAnsi="Times New Roman"/>
          <w:color w:val="000000" w:themeColor="text1"/>
          <w:sz w:val="24"/>
          <w:szCs w:val="24"/>
        </w:rPr>
        <w:t>) ve Livacox (</w:t>
      </w:r>
      <w:r w:rsidR="000328CB" w:rsidRPr="009F0F4D">
        <w:rPr>
          <w:rFonts w:ascii="Times New Roman" w:hAnsi="Times New Roman"/>
          <w:color w:val="000000" w:themeColor="text1"/>
          <w:sz w:val="24"/>
          <w:szCs w:val="24"/>
        </w:rPr>
        <w:t xml:space="preserve">precocious ve embriyolu tavuk </w:t>
      </w:r>
      <w:r w:rsidR="00D661E0" w:rsidRPr="009F0F4D">
        <w:rPr>
          <w:rFonts w:ascii="Times New Roman" w:hAnsi="Times New Roman"/>
          <w:color w:val="000000" w:themeColor="text1"/>
          <w:sz w:val="24"/>
          <w:szCs w:val="24"/>
        </w:rPr>
        <w:t>yumurtasında pasajlanmış suşlar) attenü</w:t>
      </w:r>
      <w:r w:rsidR="00C23E50" w:rsidRPr="009F0F4D">
        <w:rPr>
          <w:rFonts w:ascii="Times New Roman" w:hAnsi="Times New Roman"/>
          <w:color w:val="000000" w:themeColor="text1"/>
          <w:sz w:val="24"/>
          <w:szCs w:val="24"/>
        </w:rPr>
        <w:t>e</w:t>
      </w:r>
      <w:r w:rsidR="00D661E0" w:rsidRPr="009F0F4D">
        <w:rPr>
          <w:rFonts w:ascii="Times New Roman" w:hAnsi="Times New Roman"/>
          <w:color w:val="000000" w:themeColor="text1"/>
          <w:sz w:val="24"/>
          <w:szCs w:val="24"/>
        </w:rPr>
        <w:t xml:space="preserve"> canlı aşı</w:t>
      </w:r>
      <w:r w:rsidR="009F0F4D" w:rsidRPr="009F0F4D">
        <w:rPr>
          <w:rFonts w:ascii="Times New Roman" w:hAnsi="Times New Roman"/>
          <w:color w:val="000000" w:themeColor="text1"/>
          <w:sz w:val="24"/>
          <w:szCs w:val="24"/>
        </w:rPr>
        <w:t xml:space="preserve">lardır. </w:t>
      </w:r>
      <w:r w:rsidR="00F77D44">
        <w:rPr>
          <w:rFonts w:ascii="Times New Roman" w:hAnsi="Times New Roman"/>
          <w:color w:val="000000" w:themeColor="text1"/>
          <w:sz w:val="24"/>
          <w:szCs w:val="24"/>
        </w:rPr>
        <w:t>En iyi attenüasyonun seçilmiş precocious soyların üretilmesi ile olduğu bildirilmiştir</w:t>
      </w:r>
      <w:r w:rsidR="00C86228">
        <w:rPr>
          <w:rFonts w:ascii="Times New Roman" w:hAnsi="Times New Roman"/>
          <w:color w:val="000000" w:themeColor="text1"/>
          <w:sz w:val="24"/>
          <w:szCs w:val="24"/>
        </w:rPr>
        <w:t>.</w:t>
      </w:r>
      <w:r w:rsidR="00F77D44">
        <w:rPr>
          <w:rFonts w:ascii="Times New Roman" w:hAnsi="Times New Roman"/>
          <w:color w:val="000000" w:themeColor="text1"/>
          <w:sz w:val="24"/>
          <w:szCs w:val="24"/>
        </w:rPr>
        <w:t xml:space="preserve"> Precocious suşlar virülent </w:t>
      </w:r>
      <w:r w:rsidR="00F77D44" w:rsidRPr="00F77D44">
        <w:rPr>
          <w:rFonts w:ascii="Times New Roman" w:hAnsi="Times New Roman"/>
          <w:i/>
          <w:color w:val="000000" w:themeColor="text1"/>
          <w:sz w:val="24"/>
          <w:szCs w:val="24"/>
        </w:rPr>
        <w:t>Eimeria</w:t>
      </w:r>
      <w:r w:rsidR="00F77D44">
        <w:rPr>
          <w:rFonts w:ascii="Times New Roman" w:hAnsi="Times New Roman"/>
          <w:color w:val="000000" w:themeColor="text1"/>
          <w:sz w:val="24"/>
          <w:szCs w:val="24"/>
        </w:rPr>
        <w:t xml:space="preserve"> ookistlerinin </w:t>
      </w:r>
      <w:r w:rsidR="00C86228">
        <w:rPr>
          <w:rFonts w:ascii="Times New Roman" w:hAnsi="Times New Roman"/>
          <w:color w:val="000000" w:themeColor="text1"/>
          <w:sz w:val="24"/>
          <w:szCs w:val="24"/>
        </w:rPr>
        <w:t>civciv embriyosundaki tekrarlanan pasajlardan sonra meydana gelen ookistlerin seçimi ile elde edilmektedir (Williams</w:t>
      </w:r>
      <w:r w:rsidR="004C777A">
        <w:rPr>
          <w:rFonts w:ascii="Times New Roman" w:hAnsi="Times New Roman"/>
          <w:color w:val="000000" w:themeColor="text1"/>
          <w:sz w:val="24"/>
          <w:szCs w:val="24"/>
        </w:rPr>
        <w:t>,</w:t>
      </w:r>
      <w:r w:rsidR="00C86228">
        <w:rPr>
          <w:rFonts w:ascii="Times New Roman" w:hAnsi="Times New Roman"/>
          <w:color w:val="000000" w:themeColor="text1"/>
          <w:sz w:val="24"/>
          <w:szCs w:val="24"/>
        </w:rPr>
        <w:t xml:space="preserve"> 1998</w:t>
      </w:r>
      <w:r w:rsidR="004C777A">
        <w:rPr>
          <w:rFonts w:ascii="Times New Roman" w:hAnsi="Times New Roman"/>
          <w:color w:val="000000" w:themeColor="text1"/>
          <w:sz w:val="24"/>
          <w:szCs w:val="24"/>
        </w:rPr>
        <w:t>; Shirley ve ark,</w:t>
      </w:r>
      <w:r w:rsidR="007578A6">
        <w:rPr>
          <w:rFonts w:ascii="Times New Roman" w:hAnsi="Times New Roman"/>
          <w:color w:val="000000" w:themeColor="text1"/>
          <w:sz w:val="24"/>
          <w:szCs w:val="24"/>
        </w:rPr>
        <w:t xml:space="preserve"> 2007</w:t>
      </w:r>
      <w:r w:rsidR="00C86228">
        <w:rPr>
          <w:rFonts w:ascii="Times New Roman" w:hAnsi="Times New Roman"/>
          <w:color w:val="000000" w:themeColor="text1"/>
          <w:sz w:val="24"/>
          <w:szCs w:val="24"/>
        </w:rPr>
        <w:t xml:space="preserve">). </w:t>
      </w:r>
      <w:r w:rsidR="00493F8B">
        <w:rPr>
          <w:rFonts w:ascii="Times New Roman" w:hAnsi="Times New Roman"/>
          <w:color w:val="000000" w:themeColor="text1"/>
          <w:sz w:val="24"/>
          <w:szCs w:val="24"/>
        </w:rPr>
        <w:t>Precocius suşların attenüe ookistlerinin üreme potansiyellerinin düşük olması ve az sayıda ookist üretmeleri ticari anlamda geniş ölçekte aşı olarak kullanılmalarına olanak sağlamıştır (Lillehoj ve Trout</w:t>
      </w:r>
      <w:r w:rsidR="004C777A">
        <w:rPr>
          <w:rFonts w:ascii="Times New Roman" w:hAnsi="Times New Roman"/>
          <w:color w:val="000000" w:themeColor="text1"/>
          <w:sz w:val="24"/>
          <w:szCs w:val="24"/>
        </w:rPr>
        <w:t>,</w:t>
      </w:r>
      <w:r w:rsidR="00493F8B">
        <w:rPr>
          <w:rFonts w:ascii="Times New Roman" w:hAnsi="Times New Roman"/>
          <w:color w:val="000000" w:themeColor="text1"/>
          <w:sz w:val="24"/>
          <w:szCs w:val="24"/>
        </w:rPr>
        <w:t xml:space="preserve"> 1993)</w:t>
      </w:r>
      <w:r w:rsidR="00BF041C">
        <w:rPr>
          <w:rFonts w:ascii="Times New Roman" w:hAnsi="Times New Roman"/>
          <w:color w:val="000000" w:themeColor="text1"/>
          <w:sz w:val="24"/>
          <w:szCs w:val="24"/>
        </w:rPr>
        <w:t>.</w:t>
      </w:r>
      <w:r w:rsidR="00493F8B">
        <w:rPr>
          <w:rFonts w:ascii="Times New Roman" w:hAnsi="Times New Roman"/>
          <w:color w:val="000000" w:themeColor="text1"/>
          <w:sz w:val="24"/>
          <w:szCs w:val="24"/>
        </w:rPr>
        <w:t xml:space="preserve"> </w:t>
      </w:r>
    </w:p>
    <w:p w14:paraId="1096A61D" w14:textId="50967D90" w:rsidR="00F007E5" w:rsidRPr="00D72153" w:rsidRDefault="001F1615" w:rsidP="00F007E5">
      <w:pPr>
        <w:spacing w:after="0" w:line="360" w:lineRule="auto"/>
        <w:ind w:left="216" w:firstLine="492"/>
        <w:jc w:val="both"/>
        <w:rPr>
          <w:rFonts w:ascii="Times New Roman" w:hAnsi="Times New Roman"/>
          <w:color w:val="FF0000"/>
          <w:sz w:val="24"/>
          <w:szCs w:val="24"/>
        </w:rPr>
      </w:pPr>
      <w:r>
        <w:rPr>
          <w:rFonts w:ascii="Times New Roman" w:hAnsi="Times New Roman"/>
          <w:color w:val="000000" w:themeColor="text1"/>
          <w:sz w:val="24"/>
          <w:szCs w:val="24"/>
        </w:rPr>
        <w:t>Attenüe suşlar, v</w:t>
      </w:r>
      <w:r w:rsidR="00BF041C">
        <w:rPr>
          <w:rFonts w:ascii="Times New Roman" w:hAnsi="Times New Roman"/>
          <w:color w:val="000000" w:themeColor="text1"/>
          <w:sz w:val="24"/>
          <w:szCs w:val="24"/>
        </w:rPr>
        <w:t xml:space="preserve">irülent suşlardan daha az </w:t>
      </w:r>
      <w:r w:rsidR="00DA3083">
        <w:rPr>
          <w:rFonts w:ascii="Times New Roman" w:hAnsi="Times New Roman"/>
          <w:color w:val="000000" w:themeColor="text1"/>
          <w:sz w:val="24"/>
          <w:szCs w:val="24"/>
        </w:rPr>
        <w:t>üreme potansiy</w:t>
      </w:r>
      <w:r>
        <w:rPr>
          <w:rFonts w:ascii="Times New Roman" w:hAnsi="Times New Roman"/>
          <w:color w:val="000000" w:themeColor="text1"/>
          <w:sz w:val="24"/>
          <w:szCs w:val="24"/>
        </w:rPr>
        <w:t>eline sahiptirler ve</w:t>
      </w:r>
      <w:r w:rsidR="00DA3083">
        <w:rPr>
          <w:rFonts w:ascii="Times New Roman" w:hAnsi="Times New Roman"/>
          <w:color w:val="000000" w:themeColor="text1"/>
          <w:sz w:val="24"/>
          <w:szCs w:val="24"/>
        </w:rPr>
        <w:t xml:space="preserve"> </w:t>
      </w:r>
      <w:r>
        <w:rPr>
          <w:rFonts w:ascii="Times New Roman" w:hAnsi="Times New Roman"/>
          <w:color w:val="000000" w:themeColor="text1"/>
          <w:sz w:val="24"/>
          <w:szCs w:val="24"/>
        </w:rPr>
        <w:t>mukozal yüzeyde en az doku ha</w:t>
      </w:r>
      <w:r w:rsidR="006C18E3">
        <w:rPr>
          <w:rFonts w:ascii="Times New Roman" w:hAnsi="Times New Roman"/>
          <w:color w:val="000000" w:themeColor="text1"/>
          <w:sz w:val="24"/>
          <w:szCs w:val="24"/>
        </w:rPr>
        <w:t>sarına sebep olarak op</w:t>
      </w:r>
      <w:r>
        <w:rPr>
          <w:rFonts w:ascii="Times New Roman" w:hAnsi="Times New Roman"/>
          <w:color w:val="000000" w:themeColor="text1"/>
          <w:sz w:val="24"/>
          <w:szCs w:val="24"/>
        </w:rPr>
        <w:t>timum bağışıklık s</w:t>
      </w:r>
      <w:r w:rsidR="00F007E5">
        <w:rPr>
          <w:rFonts w:ascii="Times New Roman" w:hAnsi="Times New Roman"/>
          <w:color w:val="000000" w:themeColor="text1"/>
          <w:sz w:val="24"/>
          <w:szCs w:val="24"/>
        </w:rPr>
        <w:t xml:space="preserve">ağlamaktadırlar. </w:t>
      </w:r>
      <w:r w:rsidR="00F007E5" w:rsidRPr="00F007E5">
        <w:rPr>
          <w:rFonts w:ascii="Times New Roman" w:hAnsi="Times New Roman"/>
          <w:color w:val="000000" w:themeColor="text1"/>
          <w:sz w:val="24"/>
          <w:szCs w:val="24"/>
        </w:rPr>
        <w:t>Canlı attenüe aşıların i</w:t>
      </w:r>
      <w:r w:rsidR="00D661E0" w:rsidRPr="00F007E5">
        <w:rPr>
          <w:rFonts w:ascii="Times New Roman" w:hAnsi="Times New Roman"/>
          <w:color w:val="000000" w:themeColor="text1"/>
          <w:sz w:val="24"/>
          <w:szCs w:val="24"/>
        </w:rPr>
        <w:t>çerdikleri suş</w:t>
      </w:r>
      <w:r w:rsidR="00851A6A" w:rsidRPr="00F007E5">
        <w:rPr>
          <w:rFonts w:ascii="Times New Roman" w:hAnsi="Times New Roman"/>
          <w:color w:val="000000" w:themeColor="text1"/>
          <w:sz w:val="24"/>
          <w:szCs w:val="24"/>
        </w:rPr>
        <w:t>ların hepsi ilaçlara karşı duyarlılık</w:t>
      </w:r>
      <w:r w:rsidR="000328CB" w:rsidRPr="00F007E5">
        <w:rPr>
          <w:rFonts w:ascii="Times New Roman" w:hAnsi="Times New Roman"/>
          <w:color w:val="000000" w:themeColor="text1"/>
          <w:sz w:val="24"/>
          <w:szCs w:val="24"/>
        </w:rPr>
        <w:t xml:space="preserve"> göster</w:t>
      </w:r>
      <w:r w:rsidR="009F0F4D" w:rsidRPr="00F007E5">
        <w:rPr>
          <w:rFonts w:ascii="Times New Roman" w:hAnsi="Times New Roman"/>
          <w:color w:val="000000" w:themeColor="text1"/>
          <w:sz w:val="24"/>
          <w:szCs w:val="24"/>
        </w:rPr>
        <w:t>mekted</w:t>
      </w:r>
      <w:r w:rsidR="000328CB" w:rsidRPr="00F007E5">
        <w:rPr>
          <w:rFonts w:ascii="Times New Roman" w:hAnsi="Times New Roman"/>
          <w:color w:val="000000" w:themeColor="text1"/>
          <w:sz w:val="24"/>
          <w:szCs w:val="24"/>
        </w:rPr>
        <w:t>ir.</w:t>
      </w:r>
      <w:r w:rsidR="009F0F4D" w:rsidRPr="00F007E5">
        <w:rPr>
          <w:rFonts w:ascii="Times New Roman" w:hAnsi="Times New Roman"/>
          <w:color w:val="000000" w:themeColor="text1"/>
          <w:sz w:val="24"/>
          <w:szCs w:val="24"/>
        </w:rPr>
        <w:t xml:space="preserve"> </w:t>
      </w:r>
      <w:r w:rsidR="00F007E5" w:rsidRPr="00F007E5">
        <w:rPr>
          <w:rFonts w:ascii="Times New Roman" w:hAnsi="Times New Roman"/>
          <w:color w:val="000000" w:themeColor="text1"/>
          <w:sz w:val="24"/>
          <w:szCs w:val="24"/>
        </w:rPr>
        <w:t xml:space="preserve">Anticoccidial ilaçların yararlı olacağı periyodu uzatmak için </w:t>
      </w:r>
      <w:r w:rsidR="00F007E5">
        <w:rPr>
          <w:rFonts w:ascii="Times New Roman" w:hAnsi="Times New Roman"/>
          <w:color w:val="000000" w:themeColor="text1"/>
          <w:sz w:val="24"/>
          <w:szCs w:val="24"/>
        </w:rPr>
        <w:t>anticoccidialler</w:t>
      </w:r>
      <w:r w:rsidR="00F007E5" w:rsidRPr="00F007E5">
        <w:rPr>
          <w:rFonts w:ascii="Times New Roman" w:hAnsi="Times New Roman"/>
          <w:color w:val="000000" w:themeColor="text1"/>
          <w:sz w:val="24"/>
          <w:szCs w:val="24"/>
        </w:rPr>
        <w:t xml:space="preserve"> canlı aşı uygulamaları ile rotasyon şek</w:t>
      </w:r>
      <w:r w:rsidR="00F007E5">
        <w:rPr>
          <w:rFonts w:ascii="Times New Roman" w:hAnsi="Times New Roman"/>
          <w:color w:val="000000" w:themeColor="text1"/>
          <w:sz w:val="24"/>
          <w:szCs w:val="24"/>
        </w:rPr>
        <w:t xml:space="preserve">linde kullanılabilmektedir </w:t>
      </w:r>
      <w:r w:rsidR="00F007E5" w:rsidRPr="00F007E5">
        <w:rPr>
          <w:rFonts w:ascii="Times New Roman" w:hAnsi="Times New Roman"/>
          <w:color w:val="000000" w:themeColor="text1"/>
          <w:sz w:val="24"/>
          <w:szCs w:val="24"/>
        </w:rPr>
        <w:t>(Williams</w:t>
      </w:r>
      <w:r w:rsidR="004C777A">
        <w:rPr>
          <w:rFonts w:ascii="Times New Roman" w:hAnsi="Times New Roman"/>
          <w:color w:val="000000" w:themeColor="text1"/>
          <w:sz w:val="24"/>
          <w:szCs w:val="24"/>
        </w:rPr>
        <w:t>,</w:t>
      </w:r>
      <w:r w:rsidR="00F007E5" w:rsidRPr="00F007E5">
        <w:rPr>
          <w:rFonts w:ascii="Times New Roman" w:hAnsi="Times New Roman"/>
          <w:color w:val="000000" w:themeColor="text1"/>
          <w:sz w:val="24"/>
          <w:szCs w:val="24"/>
        </w:rPr>
        <w:t xml:space="preserve"> 1998).</w:t>
      </w:r>
      <w:r w:rsidR="00F007E5">
        <w:rPr>
          <w:rFonts w:ascii="Times New Roman" w:hAnsi="Times New Roman"/>
          <w:color w:val="FF0000"/>
          <w:sz w:val="24"/>
          <w:szCs w:val="24"/>
        </w:rPr>
        <w:t xml:space="preserve"> </w:t>
      </w:r>
    </w:p>
    <w:p w14:paraId="2C4602B7" w14:textId="77777777" w:rsidR="005810B2" w:rsidRDefault="005810B2" w:rsidP="00A31B73">
      <w:pPr>
        <w:spacing w:after="0" w:line="360" w:lineRule="auto"/>
        <w:jc w:val="both"/>
        <w:rPr>
          <w:rFonts w:ascii="Times New Roman" w:hAnsi="Times New Roman"/>
          <w:b/>
          <w:color w:val="000000" w:themeColor="text1"/>
          <w:sz w:val="28"/>
          <w:szCs w:val="28"/>
        </w:rPr>
      </w:pPr>
    </w:p>
    <w:p w14:paraId="08C3D960" w14:textId="1B578332" w:rsidR="009F227B" w:rsidRDefault="009E3AE5" w:rsidP="0077075D">
      <w:pPr>
        <w:spacing w:after="0" w:line="360" w:lineRule="auto"/>
        <w:ind w:firstLine="216"/>
        <w:jc w:val="both"/>
        <w:rPr>
          <w:rFonts w:ascii="Times New Roman" w:hAnsi="Times New Roman"/>
          <w:b/>
          <w:color w:val="000000" w:themeColor="text1"/>
          <w:sz w:val="24"/>
          <w:szCs w:val="24"/>
        </w:rPr>
      </w:pPr>
      <w:r w:rsidRPr="00D72153">
        <w:rPr>
          <w:rFonts w:ascii="Times New Roman" w:hAnsi="Times New Roman"/>
          <w:b/>
          <w:color w:val="000000" w:themeColor="text1"/>
          <w:sz w:val="24"/>
          <w:szCs w:val="24"/>
        </w:rPr>
        <w:t>2</w:t>
      </w:r>
      <w:r w:rsidR="00F16566">
        <w:rPr>
          <w:rFonts w:ascii="Times New Roman" w:hAnsi="Times New Roman"/>
          <w:b/>
          <w:color w:val="000000" w:themeColor="text1"/>
          <w:sz w:val="24"/>
          <w:szCs w:val="24"/>
        </w:rPr>
        <w:t>.8.2</w:t>
      </w:r>
      <w:r w:rsidR="005810B2" w:rsidRPr="00D72153">
        <w:rPr>
          <w:rFonts w:ascii="Times New Roman" w:hAnsi="Times New Roman"/>
          <w:b/>
          <w:color w:val="000000" w:themeColor="text1"/>
          <w:sz w:val="24"/>
          <w:szCs w:val="24"/>
        </w:rPr>
        <w:t>.</w:t>
      </w:r>
      <w:r w:rsidR="00A07C17">
        <w:rPr>
          <w:rFonts w:ascii="Times New Roman" w:hAnsi="Times New Roman"/>
          <w:b/>
          <w:color w:val="000000" w:themeColor="text1"/>
          <w:sz w:val="24"/>
          <w:szCs w:val="24"/>
        </w:rPr>
        <w:t>2.</w:t>
      </w:r>
      <w:r w:rsidR="005810B2" w:rsidRPr="00D72153">
        <w:rPr>
          <w:rFonts w:ascii="Times New Roman" w:hAnsi="Times New Roman"/>
          <w:b/>
          <w:color w:val="000000" w:themeColor="text1"/>
          <w:sz w:val="24"/>
          <w:szCs w:val="24"/>
        </w:rPr>
        <w:t xml:space="preserve"> Rekombinant </w:t>
      </w:r>
      <w:r w:rsidR="0077075D">
        <w:rPr>
          <w:rFonts w:ascii="Times New Roman" w:hAnsi="Times New Roman"/>
          <w:b/>
          <w:color w:val="000000" w:themeColor="text1"/>
          <w:sz w:val="24"/>
          <w:szCs w:val="24"/>
        </w:rPr>
        <w:t xml:space="preserve">Antijen </w:t>
      </w:r>
      <w:r w:rsidR="005810B2" w:rsidRPr="00D72153">
        <w:rPr>
          <w:rFonts w:ascii="Times New Roman" w:hAnsi="Times New Roman"/>
          <w:b/>
          <w:color w:val="000000" w:themeColor="text1"/>
          <w:sz w:val="24"/>
          <w:szCs w:val="24"/>
        </w:rPr>
        <w:t>Aşılar</w:t>
      </w:r>
      <w:r w:rsidR="0077075D">
        <w:rPr>
          <w:rFonts w:ascii="Times New Roman" w:hAnsi="Times New Roman"/>
          <w:b/>
          <w:color w:val="000000" w:themeColor="text1"/>
          <w:sz w:val="24"/>
          <w:szCs w:val="24"/>
        </w:rPr>
        <w:t>ı</w:t>
      </w:r>
    </w:p>
    <w:p w14:paraId="140B452A" w14:textId="2A68D732" w:rsidR="008F0F46" w:rsidRPr="00313140" w:rsidRDefault="009C3692" w:rsidP="0056017F">
      <w:pPr>
        <w:spacing w:after="0" w:line="360" w:lineRule="auto"/>
        <w:ind w:left="216" w:firstLine="492"/>
        <w:jc w:val="both"/>
        <w:rPr>
          <w:rFonts w:ascii="Times New Roman" w:hAnsi="Times New Roman"/>
          <w:color w:val="FF0000"/>
          <w:sz w:val="24"/>
          <w:szCs w:val="24"/>
        </w:rPr>
      </w:pPr>
      <w:r>
        <w:rPr>
          <w:rFonts w:ascii="Times New Roman" w:hAnsi="Times New Roman"/>
          <w:color w:val="000000" w:themeColor="text1"/>
          <w:sz w:val="24"/>
          <w:szCs w:val="24"/>
        </w:rPr>
        <w:t>Enfeksiyon etkenlerinin, immunojenik olan yüzey proteinlerini, antijenik determinantlarını, virülens faktörlerini ve toksinlerini kodlayan genlerin, hücre içinde veya konakçı bir hayvanda klonlanması ve g</w:t>
      </w:r>
      <w:r w:rsidRPr="00562D44">
        <w:rPr>
          <w:rFonts w:ascii="Times New Roman" w:hAnsi="Times New Roman"/>
          <w:color w:val="000000" w:themeColor="text1"/>
          <w:sz w:val="24"/>
          <w:szCs w:val="24"/>
        </w:rPr>
        <w:t>enin ekspresyonu sonucu elde edilen gen ürünlerinin aşı olarak kullanılması rekombinant DNA aşıl</w:t>
      </w:r>
      <w:r w:rsidR="00562D44" w:rsidRPr="00562D44">
        <w:rPr>
          <w:rFonts w:ascii="Times New Roman" w:hAnsi="Times New Roman"/>
          <w:color w:val="000000" w:themeColor="text1"/>
          <w:sz w:val="24"/>
          <w:szCs w:val="24"/>
        </w:rPr>
        <w:t>arının temel</w:t>
      </w:r>
      <w:r w:rsidR="009D3BA6">
        <w:rPr>
          <w:rFonts w:ascii="Times New Roman" w:hAnsi="Times New Roman"/>
          <w:color w:val="000000" w:themeColor="text1"/>
          <w:sz w:val="24"/>
          <w:szCs w:val="24"/>
        </w:rPr>
        <w:t xml:space="preserve">ini oluşturmaktadır. </w:t>
      </w:r>
      <w:r w:rsidR="00562D44" w:rsidRPr="00562D44">
        <w:rPr>
          <w:rFonts w:ascii="Times New Roman" w:hAnsi="Times New Roman"/>
          <w:color w:val="000000" w:themeColor="text1"/>
          <w:sz w:val="24"/>
          <w:szCs w:val="24"/>
        </w:rPr>
        <w:t>Ü</w:t>
      </w:r>
      <w:r w:rsidR="00584E21" w:rsidRPr="00562D44">
        <w:rPr>
          <w:rFonts w:ascii="Times New Roman" w:hAnsi="Times New Roman"/>
          <w:color w:val="000000" w:themeColor="text1"/>
          <w:sz w:val="24"/>
          <w:szCs w:val="24"/>
        </w:rPr>
        <w:t>zerinde yoğun ça</w:t>
      </w:r>
      <w:r w:rsidR="00562D44" w:rsidRPr="00562D44">
        <w:rPr>
          <w:rFonts w:ascii="Times New Roman" w:hAnsi="Times New Roman"/>
          <w:color w:val="000000" w:themeColor="text1"/>
          <w:sz w:val="24"/>
          <w:szCs w:val="24"/>
        </w:rPr>
        <w:t>lışılan bir konu olmasına karşın</w:t>
      </w:r>
      <w:r w:rsidR="00BC3777">
        <w:rPr>
          <w:rFonts w:ascii="Times New Roman" w:hAnsi="Times New Roman"/>
          <w:color w:val="000000" w:themeColor="text1"/>
          <w:sz w:val="24"/>
          <w:szCs w:val="24"/>
        </w:rPr>
        <w:t xml:space="preserve"> </w:t>
      </w:r>
      <w:r w:rsidR="00FE40D5">
        <w:rPr>
          <w:rFonts w:ascii="Times New Roman" w:hAnsi="Times New Roman"/>
          <w:color w:val="000000" w:themeColor="text1"/>
          <w:sz w:val="24"/>
          <w:szCs w:val="24"/>
        </w:rPr>
        <w:t xml:space="preserve">rekombinant aşılar başarılı olarak kullanılmamaktadır </w:t>
      </w:r>
      <w:r w:rsidR="00D377CF">
        <w:rPr>
          <w:rFonts w:ascii="Times New Roman" w:hAnsi="Times New Roman"/>
          <w:color w:val="000000" w:themeColor="text1"/>
          <w:sz w:val="24"/>
          <w:szCs w:val="24"/>
        </w:rPr>
        <w:t>(Allen ve Fetterer</w:t>
      </w:r>
      <w:r w:rsidR="007200AE">
        <w:rPr>
          <w:rFonts w:ascii="Times New Roman" w:hAnsi="Times New Roman"/>
          <w:color w:val="000000" w:themeColor="text1"/>
          <w:sz w:val="24"/>
          <w:szCs w:val="24"/>
        </w:rPr>
        <w:t>,</w:t>
      </w:r>
      <w:r w:rsidR="00D377CF">
        <w:rPr>
          <w:rFonts w:ascii="Times New Roman" w:hAnsi="Times New Roman"/>
          <w:color w:val="000000" w:themeColor="text1"/>
          <w:sz w:val="24"/>
          <w:szCs w:val="24"/>
        </w:rPr>
        <w:t xml:space="preserve"> 2002).</w:t>
      </w:r>
      <w:r w:rsidR="00FE40D5">
        <w:rPr>
          <w:rFonts w:ascii="Times New Roman" w:hAnsi="Times New Roman"/>
          <w:color w:val="000000" w:themeColor="text1"/>
          <w:sz w:val="24"/>
          <w:szCs w:val="24"/>
        </w:rPr>
        <w:t xml:space="preserve"> Son olarak geliştirilen CoxAbic ticari olarak kull</w:t>
      </w:r>
      <w:r w:rsidR="007200AE">
        <w:rPr>
          <w:rFonts w:ascii="Times New Roman" w:hAnsi="Times New Roman"/>
          <w:color w:val="000000" w:themeColor="text1"/>
          <w:sz w:val="24"/>
          <w:szCs w:val="24"/>
        </w:rPr>
        <w:t>anıma sunulmuştur (Belli ve ark,</w:t>
      </w:r>
      <w:r w:rsidR="00FE40D5">
        <w:rPr>
          <w:rFonts w:ascii="Times New Roman" w:hAnsi="Times New Roman"/>
          <w:color w:val="000000" w:themeColor="text1"/>
          <w:sz w:val="24"/>
          <w:szCs w:val="24"/>
        </w:rPr>
        <w:t xml:space="preserve"> 2004).</w:t>
      </w:r>
    </w:p>
    <w:p w14:paraId="615EE8F6" w14:textId="77777777" w:rsidR="00A07C17" w:rsidRDefault="00A07C17" w:rsidP="00C17B2F">
      <w:pPr>
        <w:spacing w:after="0" w:line="360" w:lineRule="auto"/>
        <w:jc w:val="both"/>
        <w:rPr>
          <w:rFonts w:ascii="Times New Roman" w:hAnsi="Times New Roman"/>
          <w:b/>
          <w:color w:val="000000" w:themeColor="text1"/>
          <w:sz w:val="28"/>
          <w:szCs w:val="28"/>
        </w:rPr>
      </w:pPr>
    </w:p>
    <w:p w14:paraId="7B7C6121" w14:textId="77777777" w:rsidR="00AC5760" w:rsidRDefault="00AC5760" w:rsidP="00D24949">
      <w:pPr>
        <w:spacing w:after="0" w:line="360" w:lineRule="auto"/>
        <w:ind w:left="216"/>
        <w:jc w:val="both"/>
        <w:rPr>
          <w:rFonts w:ascii="Times New Roman" w:hAnsi="Times New Roman"/>
          <w:b/>
          <w:color w:val="000000" w:themeColor="text1"/>
          <w:sz w:val="24"/>
          <w:szCs w:val="24"/>
        </w:rPr>
      </w:pPr>
    </w:p>
    <w:p w14:paraId="6DA72F57" w14:textId="77777777" w:rsidR="00AC5760" w:rsidRDefault="00AC5760" w:rsidP="00D24949">
      <w:pPr>
        <w:spacing w:after="0" w:line="360" w:lineRule="auto"/>
        <w:ind w:left="216"/>
        <w:jc w:val="both"/>
        <w:rPr>
          <w:rFonts w:ascii="Times New Roman" w:hAnsi="Times New Roman"/>
          <w:b/>
          <w:color w:val="000000" w:themeColor="text1"/>
          <w:sz w:val="24"/>
          <w:szCs w:val="24"/>
        </w:rPr>
      </w:pPr>
    </w:p>
    <w:p w14:paraId="670EC4C3" w14:textId="43A670CC" w:rsidR="000E7D24" w:rsidRPr="00D72153" w:rsidRDefault="00A07C17" w:rsidP="00D24949">
      <w:pPr>
        <w:spacing w:after="0" w:line="360" w:lineRule="auto"/>
        <w:ind w:left="216"/>
        <w:jc w:val="both"/>
        <w:rPr>
          <w:rFonts w:ascii="Times New Roman" w:hAnsi="Times New Roman"/>
          <w:b/>
          <w:color w:val="000000" w:themeColor="text1"/>
          <w:sz w:val="24"/>
          <w:szCs w:val="24"/>
        </w:rPr>
      </w:pPr>
      <w:r>
        <w:rPr>
          <w:rFonts w:ascii="Times New Roman" w:hAnsi="Times New Roman"/>
          <w:b/>
          <w:color w:val="000000" w:themeColor="text1"/>
          <w:sz w:val="24"/>
          <w:szCs w:val="24"/>
        </w:rPr>
        <w:t>2.8</w:t>
      </w:r>
      <w:r w:rsidR="000E7D24" w:rsidRPr="00D72153">
        <w:rPr>
          <w:rFonts w:ascii="Times New Roman" w:hAnsi="Times New Roman"/>
          <w:b/>
          <w:color w:val="000000" w:themeColor="text1"/>
          <w:sz w:val="24"/>
          <w:szCs w:val="24"/>
        </w:rPr>
        <w:t>.</w:t>
      </w:r>
      <w:r w:rsidR="00F16566">
        <w:rPr>
          <w:rFonts w:ascii="Times New Roman" w:hAnsi="Times New Roman"/>
          <w:b/>
          <w:color w:val="000000" w:themeColor="text1"/>
          <w:sz w:val="24"/>
          <w:szCs w:val="24"/>
        </w:rPr>
        <w:t>3</w:t>
      </w:r>
      <w:r>
        <w:rPr>
          <w:rFonts w:ascii="Times New Roman" w:hAnsi="Times New Roman"/>
          <w:b/>
          <w:color w:val="000000" w:themeColor="text1"/>
          <w:sz w:val="24"/>
          <w:szCs w:val="24"/>
        </w:rPr>
        <w:t>.</w:t>
      </w:r>
      <w:r w:rsidR="00972B38">
        <w:rPr>
          <w:rFonts w:ascii="Times New Roman" w:hAnsi="Times New Roman"/>
          <w:b/>
          <w:color w:val="000000" w:themeColor="text1"/>
          <w:sz w:val="24"/>
          <w:szCs w:val="24"/>
        </w:rPr>
        <w:t xml:space="preserve"> Alternatif Kontrol Metot</w:t>
      </w:r>
      <w:r w:rsidR="000E7D24" w:rsidRPr="00D72153">
        <w:rPr>
          <w:rFonts w:ascii="Times New Roman" w:hAnsi="Times New Roman"/>
          <w:b/>
          <w:color w:val="000000" w:themeColor="text1"/>
          <w:sz w:val="24"/>
          <w:szCs w:val="24"/>
        </w:rPr>
        <w:t>ları</w:t>
      </w:r>
      <w:r w:rsidR="00516185">
        <w:rPr>
          <w:rFonts w:ascii="Times New Roman" w:hAnsi="Times New Roman"/>
          <w:b/>
          <w:color w:val="000000" w:themeColor="text1"/>
          <w:sz w:val="24"/>
          <w:szCs w:val="24"/>
        </w:rPr>
        <w:t xml:space="preserve"> </w:t>
      </w:r>
    </w:p>
    <w:p w14:paraId="200DCAB4" w14:textId="2746D34E" w:rsidR="00F57E57" w:rsidRDefault="00DD1765" w:rsidP="0056017F">
      <w:pPr>
        <w:spacing w:after="0" w:line="360" w:lineRule="auto"/>
        <w:ind w:left="216" w:firstLine="492"/>
        <w:jc w:val="both"/>
        <w:rPr>
          <w:rFonts w:ascii="Times New Roman" w:hAnsi="Times New Roman"/>
          <w:color w:val="000000" w:themeColor="text1"/>
          <w:sz w:val="24"/>
          <w:szCs w:val="24"/>
        </w:rPr>
      </w:pPr>
      <w:r>
        <w:rPr>
          <w:rFonts w:ascii="Times New Roman" w:hAnsi="Times New Roman"/>
          <w:color w:val="000000" w:themeColor="text1"/>
          <w:sz w:val="24"/>
          <w:szCs w:val="24"/>
        </w:rPr>
        <w:t>Anticoccidiallerin profilaksi ve tedavi amaçlı kullanımı kanatlı endüstrisinde başarı sağlamada</w:t>
      </w:r>
      <w:r w:rsidR="0057467E">
        <w:rPr>
          <w:rFonts w:ascii="Times New Roman" w:hAnsi="Times New Roman"/>
          <w:color w:val="000000" w:themeColor="text1"/>
          <w:sz w:val="24"/>
          <w:szCs w:val="24"/>
        </w:rPr>
        <w:t xml:space="preserve"> en önemli faktördür.</w:t>
      </w:r>
      <w:r>
        <w:rPr>
          <w:rFonts w:ascii="Times New Roman" w:hAnsi="Times New Roman"/>
          <w:color w:val="000000" w:themeColor="text1"/>
          <w:sz w:val="24"/>
          <w:szCs w:val="24"/>
        </w:rPr>
        <w:t xml:space="preserve"> </w:t>
      </w:r>
      <w:r w:rsidR="0057467E">
        <w:rPr>
          <w:rFonts w:ascii="Times New Roman" w:hAnsi="Times New Roman"/>
          <w:color w:val="000000" w:themeColor="text1"/>
          <w:sz w:val="24"/>
          <w:szCs w:val="24"/>
        </w:rPr>
        <w:t>Fakat</w:t>
      </w:r>
      <w:r w:rsidR="00687265">
        <w:rPr>
          <w:rFonts w:ascii="Times New Roman" w:hAnsi="Times New Roman"/>
          <w:color w:val="000000" w:themeColor="text1"/>
          <w:sz w:val="24"/>
          <w:szCs w:val="24"/>
        </w:rPr>
        <w:t xml:space="preserve"> a</w:t>
      </w:r>
      <w:r w:rsidR="00D04CA5">
        <w:rPr>
          <w:rFonts w:ascii="Times New Roman" w:hAnsi="Times New Roman"/>
          <w:color w:val="000000" w:themeColor="text1"/>
          <w:sz w:val="24"/>
          <w:szCs w:val="24"/>
        </w:rPr>
        <w:t>nticoccidiallerin yaygın kullanım</w:t>
      </w:r>
      <w:r w:rsidR="0057467E">
        <w:rPr>
          <w:rFonts w:ascii="Times New Roman" w:hAnsi="Times New Roman"/>
          <w:color w:val="000000" w:themeColor="text1"/>
          <w:sz w:val="24"/>
          <w:szCs w:val="24"/>
        </w:rPr>
        <w:t>lar</w:t>
      </w:r>
      <w:r w:rsidR="00D04CA5">
        <w:rPr>
          <w:rFonts w:ascii="Times New Roman" w:hAnsi="Times New Roman"/>
          <w:color w:val="000000" w:themeColor="text1"/>
          <w:sz w:val="24"/>
          <w:szCs w:val="24"/>
        </w:rPr>
        <w:t>ı</w:t>
      </w:r>
      <w:r w:rsidR="00687265">
        <w:rPr>
          <w:rFonts w:ascii="Times New Roman" w:hAnsi="Times New Roman"/>
          <w:color w:val="000000" w:themeColor="text1"/>
          <w:sz w:val="24"/>
          <w:szCs w:val="24"/>
        </w:rPr>
        <w:t xml:space="preserve"> direnç gelişimine sebep olmaktadır (McDougald</w:t>
      </w:r>
      <w:r w:rsidR="007200AE">
        <w:rPr>
          <w:rFonts w:ascii="Times New Roman" w:hAnsi="Times New Roman"/>
          <w:color w:val="000000" w:themeColor="text1"/>
          <w:sz w:val="24"/>
          <w:szCs w:val="24"/>
        </w:rPr>
        <w:t>,</w:t>
      </w:r>
      <w:r w:rsidR="00687265">
        <w:rPr>
          <w:rFonts w:ascii="Times New Roman" w:hAnsi="Times New Roman"/>
          <w:color w:val="000000" w:themeColor="text1"/>
          <w:sz w:val="24"/>
          <w:szCs w:val="24"/>
        </w:rPr>
        <w:t xml:space="preserve"> 2003). Direnç gelişiminden kaçınmak için yapılabilecek uygulamalar shuttle programları ve rotasyondur</w:t>
      </w:r>
      <w:r w:rsidR="00104997">
        <w:rPr>
          <w:rFonts w:ascii="Times New Roman" w:hAnsi="Times New Roman"/>
          <w:color w:val="000000" w:themeColor="text1"/>
          <w:sz w:val="24"/>
          <w:szCs w:val="24"/>
        </w:rPr>
        <w:t xml:space="preserve"> (Chapman</w:t>
      </w:r>
      <w:r w:rsidR="007200AE">
        <w:rPr>
          <w:rFonts w:ascii="Times New Roman" w:hAnsi="Times New Roman"/>
          <w:color w:val="000000" w:themeColor="text1"/>
          <w:sz w:val="24"/>
          <w:szCs w:val="24"/>
        </w:rPr>
        <w:t>, 1997;</w:t>
      </w:r>
      <w:r w:rsidR="00104997">
        <w:rPr>
          <w:rFonts w:ascii="Times New Roman" w:hAnsi="Times New Roman"/>
          <w:color w:val="000000" w:themeColor="text1"/>
          <w:sz w:val="24"/>
          <w:szCs w:val="24"/>
        </w:rPr>
        <w:t xml:space="preserve"> McDougald</w:t>
      </w:r>
      <w:r w:rsidR="007200AE">
        <w:rPr>
          <w:rFonts w:ascii="Times New Roman" w:hAnsi="Times New Roman"/>
          <w:color w:val="000000" w:themeColor="text1"/>
          <w:sz w:val="24"/>
          <w:szCs w:val="24"/>
        </w:rPr>
        <w:t>,</w:t>
      </w:r>
      <w:r w:rsidR="00104997">
        <w:rPr>
          <w:rFonts w:ascii="Times New Roman" w:hAnsi="Times New Roman"/>
          <w:color w:val="000000" w:themeColor="text1"/>
          <w:sz w:val="24"/>
          <w:szCs w:val="24"/>
        </w:rPr>
        <w:t xml:space="preserve"> </w:t>
      </w:r>
      <w:r w:rsidR="00104997" w:rsidRPr="00104997">
        <w:rPr>
          <w:rFonts w:ascii="Times New Roman" w:hAnsi="Times New Roman"/>
          <w:color w:val="000000" w:themeColor="text1"/>
          <w:sz w:val="24"/>
          <w:szCs w:val="24"/>
        </w:rPr>
        <w:t>2003</w:t>
      </w:r>
      <w:r w:rsidR="00104997">
        <w:rPr>
          <w:rFonts w:ascii="Times New Roman" w:hAnsi="Times New Roman"/>
          <w:color w:val="000000" w:themeColor="text1"/>
          <w:sz w:val="24"/>
          <w:szCs w:val="24"/>
        </w:rPr>
        <w:t>).</w:t>
      </w:r>
      <w:r w:rsidR="00F57E57">
        <w:rPr>
          <w:rFonts w:ascii="Times New Roman" w:hAnsi="Times New Roman"/>
          <w:color w:val="000000" w:themeColor="text1"/>
          <w:sz w:val="24"/>
          <w:szCs w:val="24"/>
        </w:rPr>
        <w:t xml:space="preserve"> </w:t>
      </w:r>
      <w:r w:rsidR="00FD26E3">
        <w:rPr>
          <w:rFonts w:ascii="Times New Roman" w:hAnsi="Times New Roman"/>
          <w:color w:val="000000" w:themeColor="text1"/>
          <w:sz w:val="24"/>
          <w:szCs w:val="24"/>
        </w:rPr>
        <w:t>Fakat t</w:t>
      </w:r>
      <w:r w:rsidR="00F57E57">
        <w:rPr>
          <w:rFonts w:ascii="Times New Roman" w:hAnsi="Times New Roman"/>
          <w:color w:val="000000" w:themeColor="text1"/>
          <w:sz w:val="24"/>
          <w:szCs w:val="24"/>
        </w:rPr>
        <w:t>üketicilerin kemoterapötiklerden uzak durmak istemesi, yüksek maliyet ve beklenen faydanın sağlanamaması sonucunda ilaç endüstrisi anticoccidiallere alternat</w:t>
      </w:r>
      <w:r w:rsidR="00A87244">
        <w:rPr>
          <w:rFonts w:ascii="Times New Roman" w:hAnsi="Times New Roman"/>
          <w:color w:val="000000" w:themeColor="text1"/>
          <w:sz w:val="24"/>
          <w:szCs w:val="24"/>
        </w:rPr>
        <w:t>if olabilecek yeni ürün arayışların</w:t>
      </w:r>
      <w:r w:rsidR="00F57E57">
        <w:rPr>
          <w:rFonts w:ascii="Times New Roman" w:hAnsi="Times New Roman"/>
          <w:color w:val="000000" w:themeColor="text1"/>
          <w:sz w:val="24"/>
          <w:szCs w:val="24"/>
        </w:rPr>
        <w:t>a girmiştir (Chapman</w:t>
      </w:r>
      <w:r w:rsidR="007200AE">
        <w:rPr>
          <w:rFonts w:ascii="Times New Roman" w:hAnsi="Times New Roman"/>
          <w:color w:val="000000" w:themeColor="text1"/>
          <w:sz w:val="24"/>
          <w:szCs w:val="24"/>
        </w:rPr>
        <w:t>,</w:t>
      </w:r>
      <w:r w:rsidR="00F57E57">
        <w:rPr>
          <w:rFonts w:ascii="Times New Roman" w:hAnsi="Times New Roman"/>
          <w:color w:val="000000" w:themeColor="text1"/>
          <w:sz w:val="24"/>
          <w:szCs w:val="24"/>
        </w:rPr>
        <w:t xml:space="preserve"> 1997).</w:t>
      </w:r>
      <w:r w:rsidR="004279AE">
        <w:rPr>
          <w:rFonts w:ascii="Times New Roman" w:hAnsi="Times New Roman"/>
          <w:color w:val="000000" w:themeColor="text1"/>
          <w:sz w:val="24"/>
          <w:szCs w:val="24"/>
        </w:rPr>
        <w:t xml:space="preserve"> </w:t>
      </w:r>
      <w:r w:rsidR="00AE4FC8">
        <w:rPr>
          <w:rFonts w:ascii="Times New Roman" w:hAnsi="Times New Roman"/>
          <w:color w:val="000000" w:themeColor="text1"/>
          <w:sz w:val="24"/>
          <w:szCs w:val="24"/>
        </w:rPr>
        <w:t xml:space="preserve">Büyüme </w:t>
      </w:r>
      <w:r w:rsidR="00853A23">
        <w:rPr>
          <w:rFonts w:ascii="Times New Roman" w:hAnsi="Times New Roman"/>
          <w:color w:val="000000" w:themeColor="text1"/>
          <w:sz w:val="24"/>
          <w:szCs w:val="24"/>
        </w:rPr>
        <w:t>destekleyici antibiyotiklerin yasaklanması ile birlikte Avrupa Birliği tarafından anticoccidialle</w:t>
      </w:r>
      <w:r w:rsidR="0070350D">
        <w:rPr>
          <w:rFonts w:ascii="Times New Roman" w:hAnsi="Times New Roman"/>
          <w:color w:val="000000" w:themeColor="text1"/>
          <w:sz w:val="24"/>
          <w:szCs w:val="24"/>
        </w:rPr>
        <w:t>re karşı da soru işaretleri</w:t>
      </w:r>
      <w:r w:rsidR="00853A23">
        <w:rPr>
          <w:rFonts w:ascii="Times New Roman" w:hAnsi="Times New Roman"/>
          <w:color w:val="000000" w:themeColor="text1"/>
          <w:sz w:val="24"/>
          <w:szCs w:val="24"/>
        </w:rPr>
        <w:t xml:space="preserve"> </w:t>
      </w:r>
      <w:r w:rsidR="007200AE">
        <w:rPr>
          <w:rFonts w:ascii="Times New Roman" w:hAnsi="Times New Roman"/>
          <w:color w:val="000000" w:themeColor="text1"/>
          <w:sz w:val="24"/>
          <w:szCs w:val="24"/>
        </w:rPr>
        <w:t>oluşmuştur (Wallace ve ark,</w:t>
      </w:r>
      <w:r w:rsidR="00853A23" w:rsidRPr="00FA78FF">
        <w:rPr>
          <w:rFonts w:ascii="Times New Roman" w:hAnsi="Times New Roman"/>
          <w:color w:val="000000" w:themeColor="text1"/>
          <w:sz w:val="24"/>
          <w:szCs w:val="24"/>
        </w:rPr>
        <w:t xml:space="preserve"> 2010).</w:t>
      </w:r>
      <w:r w:rsidR="00853A23">
        <w:rPr>
          <w:rFonts w:ascii="Times New Roman" w:hAnsi="Times New Roman"/>
          <w:color w:val="000000" w:themeColor="text1"/>
          <w:sz w:val="24"/>
          <w:szCs w:val="24"/>
        </w:rPr>
        <w:t xml:space="preserve"> Bu tartışmalar anticoccidiallerin yerine geçebilecek yeni metotların </w:t>
      </w:r>
      <w:r w:rsidR="00853A23" w:rsidRPr="00FA78FF">
        <w:rPr>
          <w:rFonts w:ascii="Times New Roman" w:hAnsi="Times New Roman"/>
          <w:color w:val="000000" w:themeColor="text1"/>
          <w:sz w:val="24"/>
          <w:szCs w:val="24"/>
        </w:rPr>
        <w:t>bulunması h</w:t>
      </w:r>
      <w:r w:rsidR="00853A23">
        <w:rPr>
          <w:rFonts w:ascii="Times New Roman" w:hAnsi="Times New Roman"/>
          <w:color w:val="000000" w:themeColor="text1"/>
          <w:sz w:val="24"/>
          <w:szCs w:val="24"/>
        </w:rPr>
        <w:t xml:space="preserve">ususunda </w:t>
      </w:r>
      <w:r w:rsidR="00137E64">
        <w:rPr>
          <w:rFonts w:ascii="Times New Roman" w:hAnsi="Times New Roman"/>
          <w:color w:val="000000" w:themeColor="text1"/>
          <w:sz w:val="24"/>
          <w:szCs w:val="24"/>
        </w:rPr>
        <w:t>araştırılmaya gidilmesi ihtiyacı doğurmuştur (</w:t>
      </w:r>
      <w:r w:rsidR="00137E64" w:rsidRPr="00FA78FF">
        <w:rPr>
          <w:rFonts w:ascii="Times New Roman" w:hAnsi="Times New Roman"/>
          <w:color w:val="000000" w:themeColor="text1"/>
          <w:sz w:val="24"/>
          <w:szCs w:val="24"/>
        </w:rPr>
        <w:t>Dalloul ve Lillehoj</w:t>
      </w:r>
      <w:r w:rsidR="007200AE">
        <w:rPr>
          <w:rFonts w:ascii="Times New Roman" w:hAnsi="Times New Roman"/>
          <w:color w:val="000000" w:themeColor="text1"/>
          <w:sz w:val="24"/>
          <w:szCs w:val="24"/>
        </w:rPr>
        <w:t>, 2006; Abbas ve ark,</w:t>
      </w:r>
      <w:r w:rsidR="00137E64" w:rsidRPr="00FA78FF">
        <w:rPr>
          <w:rFonts w:ascii="Times New Roman" w:hAnsi="Times New Roman"/>
          <w:color w:val="000000" w:themeColor="text1"/>
          <w:sz w:val="24"/>
          <w:szCs w:val="24"/>
        </w:rPr>
        <w:t xml:space="preserve"> 2012).</w:t>
      </w:r>
    </w:p>
    <w:p w14:paraId="6E0F0C5C" w14:textId="77777777" w:rsidR="009C2F41" w:rsidRDefault="009C2F41" w:rsidP="00D24949">
      <w:pPr>
        <w:spacing w:after="0" w:line="360" w:lineRule="auto"/>
        <w:ind w:left="216"/>
        <w:jc w:val="both"/>
        <w:rPr>
          <w:rFonts w:ascii="Times New Roman" w:hAnsi="Times New Roman"/>
          <w:b/>
          <w:color w:val="000000" w:themeColor="text1"/>
          <w:sz w:val="24"/>
          <w:szCs w:val="24"/>
        </w:rPr>
      </w:pPr>
    </w:p>
    <w:p w14:paraId="6F569B4E" w14:textId="7C423369" w:rsidR="00F57E57" w:rsidRDefault="00F16566" w:rsidP="00D24949">
      <w:pPr>
        <w:spacing w:after="0" w:line="360" w:lineRule="auto"/>
        <w:ind w:left="216"/>
        <w:jc w:val="both"/>
        <w:rPr>
          <w:rFonts w:ascii="Times New Roman" w:hAnsi="Times New Roman"/>
          <w:b/>
          <w:color w:val="000000" w:themeColor="text1"/>
          <w:sz w:val="24"/>
          <w:szCs w:val="24"/>
        </w:rPr>
      </w:pPr>
      <w:r>
        <w:rPr>
          <w:rFonts w:ascii="Times New Roman" w:hAnsi="Times New Roman"/>
          <w:b/>
          <w:color w:val="000000" w:themeColor="text1"/>
          <w:sz w:val="24"/>
          <w:szCs w:val="24"/>
        </w:rPr>
        <w:t>2.8.3</w:t>
      </w:r>
      <w:r w:rsidR="00A07C17">
        <w:rPr>
          <w:rFonts w:ascii="Times New Roman" w:hAnsi="Times New Roman"/>
          <w:b/>
          <w:color w:val="000000" w:themeColor="text1"/>
          <w:sz w:val="24"/>
          <w:szCs w:val="24"/>
        </w:rPr>
        <w:t xml:space="preserve">.1. </w:t>
      </w:r>
      <w:r w:rsidR="00F57E57" w:rsidRPr="00F57E57">
        <w:rPr>
          <w:rFonts w:ascii="Times New Roman" w:hAnsi="Times New Roman"/>
          <w:b/>
          <w:color w:val="000000" w:themeColor="text1"/>
          <w:sz w:val="24"/>
          <w:szCs w:val="24"/>
        </w:rPr>
        <w:t>Probiyotikler</w:t>
      </w:r>
    </w:p>
    <w:p w14:paraId="4EF6F0A6" w14:textId="033B66CF" w:rsidR="00A626C1" w:rsidRDefault="009C2F41" w:rsidP="0056017F">
      <w:pPr>
        <w:spacing w:after="0" w:line="360" w:lineRule="auto"/>
        <w:ind w:left="216" w:firstLine="492"/>
        <w:jc w:val="both"/>
        <w:rPr>
          <w:rFonts w:ascii="Times New Roman" w:hAnsi="Times New Roman"/>
          <w:color w:val="000000" w:themeColor="text1"/>
          <w:sz w:val="24"/>
          <w:szCs w:val="24"/>
        </w:rPr>
      </w:pPr>
      <w:r w:rsidRPr="00034335">
        <w:rPr>
          <w:rFonts w:ascii="Times New Roman" w:hAnsi="Times New Roman"/>
          <w:color w:val="000000" w:themeColor="text1"/>
          <w:sz w:val="24"/>
          <w:szCs w:val="24"/>
        </w:rPr>
        <w:t>Metchnikoff (1908), canlı mikroorganizmaların (çoğunlukla laktik asit bakterileri) si</w:t>
      </w:r>
      <w:r w:rsidR="009D3D85" w:rsidRPr="00034335">
        <w:rPr>
          <w:rFonts w:ascii="Times New Roman" w:hAnsi="Times New Roman"/>
          <w:color w:val="000000" w:themeColor="text1"/>
          <w:sz w:val="24"/>
          <w:szCs w:val="24"/>
        </w:rPr>
        <w:t>ndirim</w:t>
      </w:r>
      <w:r w:rsidR="009D3D85">
        <w:rPr>
          <w:rFonts w:ascii="Times New Roman" w:hAnsi="Times New Roman"/>
          <w:color w:val="000000" w:themeColor="text1"/>
          <w:sz w:val="24"/>
          <w:szCs w:val="24"/>
        </w:rPr>
        <w:t xml:space="preserve"> sistemi üzerinde olumlu etkileri olduğunu</w:t>
      </w:r>
      <w:r>
        <w:rPr>
          <w:rFonts w:ascii="Times New Roman" w:hAnsi="Times New Roman"/>
          <w:color w:val="000000" w:themeColor="text1"/>
          <w:sz w:val="24"/>
          <w:szCs w:val="24"/>
        </w:rPr>
        <w:t xml:space="preserve"> bildirmiştir</w:t>
      </w:r>
      <w:r w:rsidRPr="00034335">
        <w:rPr>
          <w:rFonts w:ascii="Times New Roman" w:hAnsi="Times New Roman"/>
          <w:color w:val="000000" w:themeColor="text1"/>
          <w:sz w:val="24"/>
          <w:szCs w:val="24"/>
        </w:rPr>
        <w:t>. Fuller (1989)</w:t>
      </w:r>
      <w:r>
        <w:rPr>
          <w:rFonts w:ascii="Times New Roman" w:hAnsi="Times New Roman"/>
          <w:color w:val="000000" w:themeColor="text1"/>
          <w:sz w:val="24"/>
          <w:szCs w:val="24"/>
        </w:rPr>
        <w:t xml:space="preserve"> </w:t>
      </w:r>
      <w:r w:rsidRPr="00034335">
        <w:rPr>
          <w:rFonts w:ascii="Times New Roman" w:hAnsi="Times New Roman"/>
          <w:color w:val="000000" w:themeColor="text1"/>
          <w:sz w:val="24"/>
          <w:szCs w:val="24"/>
        </w:rPr>
        <w:t>ise canlı mikrobiyel yem katkılarının intestinal mikrobiyal dengeyi sağladığını belirtmiştir. Probiyotik</w:t>
      </w:r>
      <w:r>
        <w:rPr>
          <w:rFonts w:ascii="Times New Roman" w:hAnsi="Times New Roman"/>
          <w:color w:val="000000" w:themeColor="text1"/>
          <w:sz w:val="24"/>
          <w:szCs w:val="24"/>
        </w:rPr>
        <w:t xml:space="preserve"> preparatları tek </w:t>
      </w:r>
      <w:r w:rsidRPr="00034335">
        <w:rPr>
          <w:rFonts w:ascii="Times New Roman" w:hAnsi="Times New Roman"/>
          <w:color w:val="000000" w:themeColor="text1"/>
          <w:sz w:val="24"/>
          <w:szCs w:val="24"/>
        </w:rPr>
        <w:t>suştan oluşabildiği gibi (</w:t>
      </w:r>
      <w:r w:rsidRPr="00ED1A60">
        <w:rPr>
          <w:rFonts w:ascii="Times New Roman" w:hAnsi="Times New Roman"/>
          <w:i/>
          <w:color w:val="000000" w:themeColor="text1"/>
          <w:sz w:val="24"/>
          <w:szCs w:val="24"/>
        </w:rPr>
        <w:t>Lactobasill</w:t>
      </w:r>
      <w:r w:rsidR="00391AD5" w:rsidRPr="00ED1A60">
        <w:rPr>
          <w:rFonts w:ascii="Times New Roman" w:hAnsi="Times New Roman"/>
          <w:i/>
          <w:color w:val="000000" w:themeColor="text1"/>
          <w:sz w:val="24"/>
          <w:szCs w:val="24"/>
        </w:rPr>
        <w:t>us spp.</w:t>
      </w:r>
      <w:r w:rsidRPr="00ED1A60">
        <w:rPr>
          <w:rFonts w:ascii="Times New Roman" w:hAnsi="Times New Roman"/>
          <w:color w:val="000000" w:themeColor="text1"/>
          <w:sz w:val="24"/>
          <w:szCs w:val="24"/>
        </w:rPr>
        <w:t xml:space="preserve"> ya da </w:t>
      </w:r>
      <w:r w:rsidRPr="00ED1A60">
        <w:rPr>
          <w:rFonts w:ascii="Times New Roman" w:hAnsi="Times New Roman"/>
          <w:i/>
          <w:color w:val="000000" w:themeColor="text1"/>
          <w:sz w:val="24"/>
          <w:szCs w:val="24"/>
        </w:rPr>
        <w:t>Streptococc</w:t>
      </w:r>
      <w:r w:rsidR="00391AD5" w:rsidRPr="00ED1A60">
        <w:rPr>
          <w:rFonts w:ascii="Times New Roman" w:hAnsi="Times New Roman"/>
          <w:i/>
          <w:color w:val="000000" w:themeColor="text1"/>
          <w:sz w:val="24"/>
          <w:szCs w:val="24"/>
        </w:rPr>
        <w:t>us spp.</w:t>
      </w:r>
      <w:r w:rsidRPr="00ED1A60">
        <w:rPr>
          <w:rFonts w:ascii="Times New Roman" w:hAnsi="Times New Roman"/>
          <w:color w:val="000000" w:themeColor="text1"/>
          <w:sz w:val="24"/>
          <w:szCs w:val="24"/>
        </w:rPr>
        <w:t xml:space="preserve">) </w:t>
      </w:r>
      <w:r w:rsidRPr="00034335">
        <w:rPr>
          <w:rFonts w:ascii="Times New Roman" w:hAnsi="Times New Roman"/>
          <w:color w:val="000000" w:themeColor="text1"/>
          <w:sz w:val="24"/>
          <w:szCs w:val="24"/>
        </w:rPr>
        <w:t>birden fazla suştan da oluşabilmektedir (Fuller</w:t>
      </w:r>
      <w:r w:rsidR="007200AE">
        <w:rPr>
          <w:rFonts w:ascii="Times New Roman" w:hAnsi="Times New Roman"/>
          <w:color w:val="000000" w:themeColor="text1"/>
          <w:sz w:val="24"/>
          <w:szCs w:val="24"/>
        </w:rPr>
        <w:t>, 1989; Timmerman ve ark,</w:t>
      </w:r>
      <w:r w:rsidRPr="00034335">
        <w:rPr>
          <w:rFonts w:ascii="Times New Roman" w:hAnsi="Times New Roman"/>
          <w:color w:val="000000" w:themeColor="text1"/>
          <w:sz w:val="24"/>
          <w:szCs w:val="24"/>
        </w:rPr>
        <w:t xml:space="preserve"> 2004).</w:t>
      </w:r>
      <w:r w:rsidR="00CE49E2">
        <w:rPr>
          <w:rFonts w:ascii="Times New Roman" w:hAnsi="Times New Roman"/>
          <w:color w:val="000000" w:themeColor="text1"/>
          <w:sz w:val="24"/>
          <w:szCs w:val="24"/>
        </w:rPr>
        <w:t xml:space="preserve"> </w:t>
      </w:r>
    </w:p>
    <w:p w14:paraId="556D900F" w14:textId="2112A778" w:rsidR="009C2F41" w:rsidRDefault="00CE49E2" w:rsidP="00AC0A49">
      <w:pPr>
        <w:spacing w:after="0" w:line="360" w:lineRule="auto"/>
        <w:ind w:left="216"/>
        <w:jc w:val="both"/>
        <w:rPr>
          <w:rFonts w:ascii="Times New Roman" w:hAnsi="Times New Roman"/>
          <w:color w:val="000000" w:themeColor="text1"/>
          <w:sz w:val="24"/>
          <w:szCs w:val="24"/>
        </w:rPr>
      </w:pPr>
      <w:r>
        <w:rPr>
          <w:rFonts w:ascii="Times New Roman" w:hAnsi="Times New Roman"/>
          <w:color w:val="000000" w:themeColor="text1"/>
          <w:sz w:val="24"/>
          <w:szCs w:val="24"/>
        </w:rPr>
        <w:tab/>
        <w:t xml:space="preserve">Probiyotiklerin kullanım amacı </w:t>
      </w:r>
      <w:r w:rsidRPr="00CE49E2">
        <w:rPr>
          <w:rFonts w:ascii="Times New Roman" w:hAnsi="Times New Roman"/>
          <w:color w:val="000000" w:themeColor="text1"/>
          <w:sz w:val="24"/>
          <w:szCs w:val="24"/>
        </w:rPr>
        <w:t>enterik patojenler</w:t>
      </w:r>
      <w:r>
        <w:rPr>
          <w:rFonts w:ascii="Times New Roman" w:hAnsi="Times New Roman"/>
          <w:color w:val="000000" w:themeColor="text1"/>
          <w:sz w:val="24"/>
          <w:szCs w:val="24"/>
        </w:rPr>
        <w:t>e</w:t>
      </w:r>
      <w:r w:rsidRPr="00CE49E2">
        <w:rPr>
          <w:rFonts w:ascii="Times New Roman" w:hAnsi="Times New Roman"/>
          <w:color w:val="000000" w:themeColor="text1"/>
          <w:sz w:val="24"/>
          <w:szCs w:val="24"/>
        </w:rPr>
        <w:t xml:space="preserve"> karş</w:t>
      </w:r>
      <w:r>
        <w:rPr>
          <w:rFonts w:ascii="Times New Roman" w:hAnsi="Times New Roman"/>
          <w:color w:val="000000" w:themeColor="text1"/>
          <w:sz w:val="24"/>
          <w:szCs w:val="24"/>
        </w:rPr>
        <w:t xml:space="preserve">ı konakçının direncini artırmak, bağırsak florasının </w:t>
      </w:r>
      <w:r w:rsidRPr="00CE49E2">
        <w:rPr>
          <w:rFonts w:ascii="Times New Roman" w:hAnsi="Times New Roman"/>
          <w:color w:val="000000" w:themeColor="text1"/>
          <w:sz w:val="24"/>
          <w:szCs w:val="24"/>
        </w:rPr>
        <w:t>iyileştirilmesi</w:t>
      </w:r>
      <w:r>
        <w:rPr>
          <w:rFonts w:ascii="Times New Roman" w:hAnsi="Times New Roman"/>
          <w:color w:val="000000" w:themeColor="text1"/>
          <w:sz w:val="24"/>
          <w:szCs w:val="24"/>
        </w:rPr>
        <w:t>ni sağlamak ve bağışıklık sistemini düzenlemektir</w:t>
      </w:r>
      <w:r w:rsidRPr="00CE49E2">
        <w:rPr>
          <w:rFonts w:ascii="Times New Roman" w:hAnsi="Times New Roman"/>
          <w:color w:val="000000" w:themeColor="text1"/>
          <w:sz w:val="24"/>
          <w:szCs w:val="24"/>
        </w:rPr>
        <w:t xml:space="preserve"> </w:t>
      </w:r>
      <w:r w:rsidR="0073751C">
        <w:rPr>
          <w:rFonts w:ascii="Times New Roman" w:hAnsi="Times New Roman"/>
          <w:color w:val="000000" w:themeColor="text1"/>
          <w:sz w:val="24"/>
          <w:szCs w:val="24"/>
        </w:rPr>
        <w:br/>
      </w:r>
      <w:r w:rsidRPr="006608EF">
        <w:rPr>
          <w:rFonts w:ascii="Times New Roman" w:hAnsi="Times New Roman"/>
          <w:color w:val="000000" w:themeColor="text1"/>
          <w:sz w:val="24"/>
          <w:szCs w:val="24"/>
        </w:rPr>
        <w:t>(</w:t>
      </w:r>
      <w:r w:rsidR="007200AE">
        <w:rPr>
          <w:rFonts w:ascii="Times New Roman" w:hAnsi="Times New Roman"/>
          <w:color w:val="000000" w:themeColor="text1"/>
          <w:sz w:val="24"/>
          <w:szCs w:val="24"/>
        </w:rPr>
        <w:t>Jin ve ark,</w:t>
      </w:r>
      <w:r w:rsidR="00001AB2" w:rsidRPr="006608EF">
        <w:rPr>
          <w:rFonts w:ascii="Times New Roman" w:hAnsi="Times New Roman"/>
          <w:color w:val="000000" w:themeColor="text1"/>
          <w:sz w:val="24"/>
          <w:szCs w:val="24"/>
        </w:rPr>
        <w:t xml:space="preserve"> </w:t>
      </w:r>
      <w:r w:rsidR="00A33A80" w:rsidRPr="006608EF">
        <w:rPr>
          <w:rFonts w:ascii="Times New Roman" w:hAnsi="Times New Roman"/>
          <w:color w:val="000000" w:themeColor="text1"/>
          <w:sz w:val="24"/>
          <w:szCs w:val="24"/>
        </w:rPr>
        <w:t>2000</w:t>
      </w:r>
      <w:r w:rsidR="007200AE">
        <w:rPr>
          <w:rFonts w:ascii="Times New Roman" w:hAnsi="Times New Roman"/>
          <w:color w:val="000000" w:themeColor="text1"/>
          <w:sz w:val="24"/>
          <w:szCs w:val="24"/>
        </w:rPr>
        <w:t>;</w:t>
      </w:r>
      <w:r w:rsidR="00001AB2" w:rsidRPr="006608EF">
        <w:rPr>
          <w:rFonts w:ascii="Times New Roman" w:hAnsi="Times New Roman"/>
          <w:color w:val="000000" w:themeColor="text1"/>
          <w:sz w:val="24"/>
          <w:szCs w:val="24"/>
        </w:rPr>
        <w:t xml:space="preserve"> Zulkifli</w:t>
      </w:r>
      <w:r w:rsidR="007200AE">
        <w:rPr>
          <w:rFonts w:ascii="Times New Roman" w:hAnsi="Times New Roman"/>
          <w:color w:val="000000" w:themeColor="text1"/>
          <w:sz w:val="24"/>
          <w:szCs w:val="24"/>
        </w:rPr>
        <w:t xml:space="preserve"> ve ark,</w:t>
      </w:r>
      <w:r w:rsidR="00001AB2" w:rsidRPr="006608EF">
        <w:rPr>
          <w:rFonts w:ascii="Times New Roman" w:hAnsi="Times New Roman"/>
          <w:color w:val="000000" w:themeColor="text1"/>
          <w:sz w:val="24"/>
          <w:szCs w:val="24"/>
        </w:rPr>
        <w:t xml:space="preserve"> 2000). </w:t>
      </w:r>
      <w:r w:rsidR="00001AB2" w:rsidRPr="002B19D6">
        <w:rPr>
          <w:rFonts w:ascii="Times New Roman" w:hAnsi="Times New Roman"/>
          <w:color w:val="000000" w:themeColor="text1"/>
          <w:sz w:val="24"/>
          <w:szCs w:val="24"/>
        </w:rPr>
        <w:t>Tortuero (1973)</w:t>
      </w:r>
      <w:r w:rsidR="00E41144">
        <w:rPr>
          <w:rFonts w:ascii="Times New Roman" w:hAnsi="Times New Roman"/>
          <w:color w:val="000000" w:themeColor="text1"/>
          <w:sz w:val="24"/>
          <w:szCs w:val="24"/>
        </w:rPr>
        <w:t>,</w:t>
      </w:r>
      <w:r w:rsidR="00001AB2">
        <w:rPr>
          <w:rFonts w:ascii="Times New Roman" w:hAnsi="Times New Roman"/>
          <w:color w:val="000000" w:themeColor="text1"/>
          <w:sz w:val="24"/>
          <w:szCs w:val="24"/>
        </w:rPr>
        <w:t xml:space="preserve"> Laktobasiller ve enterobakteriler</w:t>
      </w:r>
      <w:r w:rsidRPr="00CE49E2">
        <w:rPr>
          <w:rFonts w:ascii="Times New Roman" w:hAnsi="Times New Roman"/>
          <w:color w:val="000000" w:themeColor="text1"/>
          <w:sz w:val="24"/>
          <w:szCs w:val="24"/>
        </w:rPr>
        <w:t xml:space="preserve"> aras</w:t>
      </w:r>
      <w:r w:rsidR="00001AB2">
        <w:rPr>
          <w:rFonts w:ascii="Times New Roman" w:hAnsi="Times New Roman"/>
          <w:color w:val="000000" w:themeColor="text1"/>
          <w:sz w:val="24"/>
          <w:szCs w:val="24"/>
        </w:rPr>
        <w:t>ındaki antagonizmaları</w:t>
      </w:r>
      <w:r w:rsidR="00E41144">
        <w:rPr>
          <w:rFonts w:ascii="Times New Roman" w:hAnsi="Times New Roman"/>
          <w:color w:val="000000" w:themeColor="text1"/>
          <w:sz w:val="24"/>
          <w:szCs w:val="24"/>
        </w:rPr>
        <w:t>n varlığını</w:t>
      </w:r>
      <w:r w:rsidR="00001AB2">
        <w:rPr>
          <w:rFonts w:ascii="Times New Roman" w:hAnsi="Times New Roman"/>
          <w:color w:val="000000" w:themeColor="text1"/>
          <w:sz w:val="24"/>
          <w:szCs w:val="24"/>
        </w:rPr>
        <w:t xml:space="preserve"> </w:t>
      </w:r>
      <w:r w:rsidRPr="00CE49E2">
        <w:rPr>
          <w:rFonts w:ascii="Times New Roman" w:hAnsi="Times New Roman"/>
          <w:color w:val="000000" w:themeColor="text1"/>
          <w:sz w:val="24"/>
          <w:szCs w:val="24"/>
        </w:rPr>
        <w:t>ve laktobasil</w:t>
      </w:r>
      <w:r w:rsidR="00001AB2">
        <w:rPr>
          <w:rFonts w:ascii="Times New Roman" w:hAnsi="Times New Roman"/>
          <w:color w:val="000000" w:themeColor="text1"/>
          <w:sz w:val="24"/>
          <w:szCs w:val="24"/>
        </w:rPr>
        <w:t>lerin</w:t>
      </w:r>
      <w:r w:rsidRPr="00CE49E2">
        <w:rPr>
          <w:rFonts w:ascii="Times New Roman" w:hAnsi="Times New Roman"/>
          <w:color w:val="000000" w:themeColor="text1"/>
          <w:sz w:val="24"/>
          <w:szCs w:val="24"/>
        </w:rPr>
        <w:t xml:space="preserve"> </w:t>
      </w:r>
      <w:r w:rsidRPr="00001AB2">
        <w:rPr>
          <w:rFonts w:ascii="Times New Roman" w:hAnsi="Times New Roman"/>
          <w:i/>
          <w:color w:val="000000" w:themeColor="text1"/>
          <w:sz w:val="24"/>
          <w:szCs w:val="24"/>
        </w:rPr>
        <w:t>E</w:t>
      </w:r>
      <w:r w:rsidR="00001AB2" w:rsidRPr="00001AB2">
        <w:rPr>
          <w:rFonts w:ascii="Times New Roman" w:hAnsi="Times New Roman"/>
          <w:i/>
          <w:color w:val="000000" w:themeColor="text1"/>
          <w:sz w:val="24"/>
          <w:szCs w:val="24"/>
        </w:rPr>
        <w:t>.</w:t>
      </w:r>
      <w:r w:rsidRPr="00001AB2">
        <w:rPr>
          <w:rFonts w:ascii="Times New Roman" w:hAnsi="Times New Roman"/>
          <w:i/>
          <w:color w:val="000000" w:themeColor="text1"/>
          <w:sz w:val="24"/>
          <w:szCs w:val="24"/>
        </w:rPr>
        <w:t xml:space="preserve"> tenella</w:t>
      </w:r>
      <w:r w:rsidR="00001AB2">
        <w:rPr>
          <w:rFonts w:ascii="Times New Roman" w:hAnsi="Times New Roman"/>
          <w:color w:val="000000" w:themeColor="text1"/>
          <w:sz w:val="24"/>
          <w:szCs w:val="24"/>
        </w:rPr>
        <w:t xml:space="preserve"> enfeksiyonları</w:t>
      </w:r>
      <w:r w:rsidRPr="00CE49E2">
        <w:rPr>
          <w:rFonts w:ascii="Times New Roman" w:hAnsi="Times New Roman"/>
          <w:color w:val="000000" w:themeColor="text1"/>
          <w:sz w:val="24"/>
          <w:szCs w:val="24"/>
        </w:rPr>
        <w:t>nda klinik belirtilerin şiddetini azalttığını göstermiştir. Dall</w:t>
      </w:r>
      <w:r w:rsidR="007200AE">
        <w:rPr>
          <w:rFonts w:ascii="Times New Roman" w:hAnsi="Times New Roman"/>
          <w:color w:val="000000" w:themeColor="text1"/>
          <w:sz w:val="24"/>
          <w:szCs w:val="24"/>
        </w:rPr>
        <w:t>oul ve ark</w:t>
      </w:r>
      <w:r w:rsidR="002E7F5A">
        <w:rPr>
          <w:rFonts w:ascii="Times New Roman" w:hAnsi="Times New Roman"/>
          <w:color w:val="000000" w:themeColor="text1"/>
          <w:sz w:val="24"/>
          <w:szCs w:val="24"/>
        </w:rPr>
        <w:t xml:space="preserve"> </w:t>
      </w:r>
      <w:r w:rsidRPr="00CE49E2">
        <w:rPr>
          <w:rFonts w:ascii="Times New Roman" w:hAnsi="Times New Roman"/>
          <w:color w:val="000000" w:themeColor="text1"/>
          <w:sz w:val="24"/>
          <w:szCs w:val="24"/>
        </w:rPr>
        <w:t xml:space="preserve">(2003), </w:t>
      </w:r>
      <w:r w:rsidRPr="00C454EC">
        <w:rPr>
          <w:rFonts w:ascii="Times New Roman" w:hAnsi="Times New Roman"/>
          <w:i/>
          <w:color w:val="000000" w:themeColor="text1"/>
          <w:sz w:val="24"/>
          <w:szCs w:val="24"/>
        </w:rPr>
        <w:t>Lactoba</w:t>
      </w:r>
      <w:r w:rsidR="002E7F5A" w:rsidRPr="00C454EC">
        <w:rPr>
          <w:rFonts w:ascii="Times New Roman" w:hAnsi="Times New Roman"/>
          <w:i/>
          <w:color w:val="000000" w:themeColor="text1"/>
          <w:sz w:val="24"/>
          <w:szCs w:val="24"/>
        </w:rPr>
        <w:t xml:space="preserve">cillus </w:t>
      </w:r>
      <w:r w:rsidR="002E7F5A">
        <w:rPr>
          <w:rFonts w:ascii="Times New Roman" w:hAnsi="Times New Roman"/>
          <w:color w:val="000000" w:themeColor="text1"/>
          <w:sz w:val="24"/>
          <w:szCs w:val="24"/>
        </w:rPr>
        <w:t xml:space="preserve">içeren bir diyetle beslenen </w:t>
      </w:r>
      <w:r w:rsidR="002E7F5A" w:rsidRPr="002E7F5A">
        <w:rPr>
          <w:rFonts w:ascii="Times New Roman" w:hAnsi="Times New Roman"/>
          <w:i/>
          <w:color w:val="000000" w:themeColor="text1"/>
          <w:sz w:val="24"/>
          <w:szCs w:val="24"/>
        </w:rPr>
        <w:t>E. acervulina</w:t>
      </w:r>
      <w:r w:rsidR="002E7F5A">
        <w:rPr>
          <w:rFonts w:ascii="Times New Roman" w:hAnsi="Times New Roman"/>
          <w:color w:val="000000" w:themeColor="text1"/>
          <w:sz w:val="24"/>
          <w:szCs w:val="24"/>
        </w:rPr>
        <w:t xml:space="preserve"> ile enfekte etlik piliçlerde </w:t>
      </w:r>
      <w:r w:rsidRPr="00CE49E2">
        <w:rPr>
          <w:rFonts w:ascii="Times New Roman" w:hAnsi="Times New Roman"/>
          <w:color w:val="000000" w:themeColor="text1"/>
          <w:sz w:val="24"/>
          <w:szCs w:val="24"/>
        </w:rPr>
        <w:t xml:space="preserve">bağışıklık sistemi üzerinde </w:t>
      </w:r>
      <w:r w:rsidR="002E7F5A">
        <w:rPr>
          <w:rFonts w:ascii="Times New Roman" w:hAnsi="Times New Roman"/>
          <w:color w:val="000000" w:themeColor="text1"/>
          <w:sz w:val="24"/>
          <w:szCs w:val="24"/>
        </w:rPr>
        <w:t>iyi yönde etki elde edildiğini rapor etmişlerdir. Bununla birlikte</w:t>
      </w:r>
      <w:r w:rsidRPr="00CE49E2">
        <w:rPr>
          <w:rFonts w:ascii="Times New Roman" w:hAnsi="Times New Roman"/>
          <w:color w:val="000000" w:themeColor="text1"/>
          <w:sz w:val="24"/>
          <w:szCs w:val="24"/>
        </w:rPr>
        <w:t xml:space="preserve"> </w:t>
      </w:r>
      <w:r w:rsidRPr="00C454EC">
        <w:rPr>
          <w:rFonts w:ascii="Times New Roman" w:hAnsi="Times New Roman"/>
          <w:i/>
          <w:color w:val="000000" w:themeColor="text1"/>
          <w:sz w:val="24"/>
          <w:szCs w:val="24"/>
        </w:rPr>
        <w:t>Lactobacillus</w:t>
      </w:r>
      <w:r w:rsidRPr="00CE49E2">
        <w:rPr>
          <w:rFonts w:ascii="Times New Roman" w:hAnsi="Times New Roman"/>
          <w:color w:val="000000" w:themeColor="text1"/>
          <w:sz w:val="24"/>
          <w:szCs w:val="24"/>
        </w:rPr>
        <w:t xml:space="preserve"> </w:t>
      </w:r>
      <w:r w:rsidRPr="007E0B49">
        <w:rPr>
          <w:rFonts w:ascii="Times New Roman" w:hAnsi="Times New Roman"/>
          <w:color w:val="000000" w:themeColor="text1"/>
          <w:sz w:val="24"/>
          <w:szCs w:val="24"/>
        </w:rPr>
        <w:t>türleri</w:t>
      </w:r>
      <w:r w:rsidR="00453629" w:rsidRPr="007E0B49">
        <w:rPr>
          <w:rFonts w:ascii="Times New Roman" w:hAnsi="Times New Roman"/>
          <w:color w:val="000000" w:themeColor="text1"/>
          <w:sz w:val="24"/>
          <w:szCs w:val="24"/>
        </w:rPr>
        <w:t>nin</w:t>
      </w:r>
      <w:r w:rsidRPr="007E0B49">
        <w:rPr>
          <w:rFonts w:ascii="Times New Roman" w:hAnsi="Times New Roman"/>
          <w:color w:val="000000" w:themeColor="text1"/>
          <w:sz w:val="24"/>
          <w:szCs w:val="24"/>
        </w:rPr>
        <w:t xml:space="preserve">, </w:t>
      </w:r>
      <w:r w:rsidR="00453629" w:rsidRPr="007E0B49">
        <w:rPr>
          <w:rFonts w:ascii="Times New Roman" w:hAnsi="Times New Roman"/>
          <w:color w:val="000000" w:themeColor="text1"/>
          <w:sz w:val="24"/>
          <w:szCs w:val="24"/>
        </w:rPr>
        <w:t xml:space="preserve">in vitro </w:t>
      </w:r>
      <w:r w:rsidRPr="007E0B49">
        <w:rPr>
          <w:rFonts w:ascii="Times New Roman" w:hAnsi="Times New Roman"/>
          <w:i/>
          <w:color w:val="000000" w:themeColor="text1"/>
          <w:sz w:val="24"/>
          <w:szCs w:val="24"/>
        </w:rPr>
        <w:t>E. tenella</w:t>
      </w:r>
      <w:r w:rsidR="00E41144">
        <w:rPr>
          <w:rFonts w:ascii="Times New Roman" w:hAnsi="Times New Roman"/>
          <w:color w:val="000000" w:themeColor="text1"/>
          <w:sz w:val="24"/>
          <w:szCs w:val="24"/>
        </w:rPr>
        <w:t xml:space="preserve"> ile enfeksiyon</w:t>
      </w:r>
      <w:r w:rsidR="00453629" w:rsidRPr="007E0B49">
        <w:rPr>
          <w:rFonts w:ascii="Times New Roman" w:hAnsi="Times New Roman"/>
          <w:color w:val="000000" w:themeColor="text1"/>
          <w:sz w:val="24"/>
          <w:szCs w:val="24"/>
        </w:rPr>
        <w:t xml:space="preserve"> durum</w:t>
      </w:r>
      <w:r w:rsidR="00E41144">
        <w:rPr>
          <w:rFonts w:ascii="Times New Roman" w:hAnsi="Times New Roman"/>
          <w:color w:val="000000" w:themeColor="text1"/>
          <w:sz w:val="24"/>
          <w:szCs w:val="24"/>
        </w:rPr>
        <w:t>un</w:t>
      </w:r>
      <w:r w:rsidR="00453629" w:rsidRPr="007E0B49">
        <w:rPr>
          <w:rFonts w:ascii="Times New Roman" w:hAnsi="Times New Roman"/>
          <w:color w:val="000000" w:themeColor="text1"/>
          <w:sz w:val="24"/>
          <w:szCs w:val="24"/>
        </w:rPr>
        <w:t>da invazyonu inhibe ettiği</w:t>
      </w:r>
      <w:r w:rsidRPr="007E0B49">
        <w:rPr>
          <w:rFonts w:ascii="Times New Roman" w:hAnsi="Times New Roman"/>
          <w:color w:val="000000" w:themeColor="text1"/>
          <w:sz w:val="24"/>
          <w:szCs w:val="24"/>
        </w:rPr>
        <w:t xml:space="preserve"> b</w:t>
      </w:r>
      <w:r w:rsidR="00023728" w:rsidRPr="007E0B49">
        <w:rPr>
          <w:rFonts w:ascii="Times New Roman" w:hAnsi="Times New Roman"/>
          <w:color w:val="000000" w:themeColor="text1"/>
          <w:sz w:val="24"/>
          <w:szCs w:val="24"/>
        </w:rPr>
        <w:t>ildiril</w:t>
      </w:r>
      <w:r w:rsidR="007200AE">
        <w:rPr>
          <w:rFonts w:ascii="Times New Roman" w:hAnsi="Times New Roman"/>
          <w:color w:val="000000" w:themeColor="text1"/>
          <w:sz w:val="24"/>
          <w:szCs w:val="24"/>
        </w:rPr>
        <w:t>miştir (Tierney ve ark,</w:t>
      </w:r>
      <w:r w:rsidR="00023728" w:rsidRPr="007E0B49">
        <w:rPr>
          <w:rFonts w:ascii="Times New Roman" w:hAnsi="Times New Roman"/>
          <w:color w:val="000000" w:themeColor="text1"/>
          <w:sz w:val="24"/>
          <w:szCs w:val="24"/>
        </w:rPr>
        <w:t xml:space="preserve"> </w:t>
      </w:r>
      <w:r w:rsidRPr="007E0B49">
        <w:rPr>
          <w:rFonts w:ascii="Times New Roman" w:hAnsi="Times New Roman"/>
          <w:color w:val="000000" w:themeColor="text1"/>
          <w:sz w:val="24"/>
          <w:szCs w:val="24"/>
        </w:rPr>
        <w:t>2004). Son</w:t>
      </w:r>
      <w:r w:rsidRPr="00CE49E2">
        <w:rPr>
          <w:rFonts w:ascii="Times New Roman" w:hAnsi="Times New Roman"/>
          <w:color w:val="000000" w:themeColor="text1"/>
          <w:sz w:val="24"/>
          <w:szCs w:val="24"/>
        </w:rPr>
        <w:t xml:space="preserve"> zamanlarda, </w:t>
      </w:r>
      <w:r w:rsidR="007200AE">
        <w:rPr>
          <w:rFonts w:ascii="Times New Roman" w:hAnsi="Times New Roman"/>
          <w:color w:val="000000" w:themeColor="text1"/>
          <w:sz w:val="24"/>
          <w:szCs w:val="24"/>
        </w:rPr>
        <w:t>Lee ve ark</w:t>
      </w:r>
      <w:r w:rsidRPr="007E0B49">
        <w:rPr>
          <w:rFonts w:ascii="Times New Roman" w:hAnsi="Times New Roman"/>
          <w:color w:val="000000" w:themeColor="text1"/>
          <w:sz w:val="24"/>
          <w:szCs w:val="24"/>
        </w:rPr>
        <w:t xml:space="preserve"> (2007)</w:t>
      </w:r>
      <w:r w:rsidR="00E41144">
        <w:rPr>
          <w:rFonts w:ascii="Times New Roman" w:hAnsi="Times New Roman"/>
          <w:color w:val="000000" w:themeColor="text1"/>
          <w:sz w:val="24"/>
          <w:szCs w:val="24"/>
        </w:rPr>
        <w:t>,</w:t>
      </w:r>
      <w:r w:rsidRPr="007E0B49">
        <w:rPr>
          <w:rFonts w:ascii="Times New Roman" w:hAnsi="Times New Roman"/>
          <w:color w:val="000000" w:themeColor="text1"/>
          <w:sz w:val="24"/>
          <w:szCs w:val="24"/>
        </w:rPr>
        <w:t xml:space="preserve"> </w:t>
      </w:r>
      <w:r w:rsidRPr="007E0B49">
        <w:rPr>
          <w:rFonts w:ascii="Times New Roman" w:hAnsi="Times New Roman"/>
          <w:i/>
          <w:color w:val="000000" w:themeColor="text1"/>
          <w:sz w:val="24"/>
          <w:szCs w:val="24"/>
        </w:rPr>
        <w:t>Pediococcus</w:t>
      </w:r>
      <w:r w:rsidRPr="00023728">
        <w:rPr>
          <w:rFonts w:ascii="Times New Roman" w:hAnsi="Times New Roman"/>
          <w:i/>
          <w:color w:val="000000" w:themeColor="text1"/>
          <w:sz w:val="24"/>
          <w:szCs w:val="24"/>
        </w:rPr>
        <w:t xml:space="preserve"> acidilactici</w:t>
      </w:r>
      <w:r w:rsidR="00023728">
        <w:rPr>
          <w:rFonts w:ascii="Times New Roman" w:hAnsi="Times New Roman"/>
          <w:color w:val="000000" w:themeColor="text1"/>
          <w:sz w:val="24"/>
          <w:szCs w:val="24"/>
        </w:rPr>
        <w:t xml:space="preserve">’nin </w:t>
      </w:r>
      <w:r w:rsidR="00BF7370">
        <w:rPr>
          <w:rFonts w:ascii="Times New Roman" w:hAnsi="Times New Roman"/>
          <w:color w:val="000000" w:themeColor="text1"/>
          <w:sz w:val="24"/>
          <w:szCs w:val="24"/>
        </w:rPr>
        <w:t xml:space="preserve">bağışıklığı </w:t>
      </w:r>
      <w:r w:rsidR="00023728">
        <w:rPr>
          <w:rFonts w:ascii="Times New Roman" w:hAnsi="Times New Roman"/>
          <w:color w:val="000000" w:themeColor="text1"/>
          <w:sz w:val="24"/>
          <w:szCs w:val="24"/>
        </w:rPr>
        <w:t>arttırmada etkili olduğunu ve</w:t>
      </w:r>
      <w:r w:rsidRPr="00CE49E2">
        <w:rPr>
          <w:rFonts w:ascii="Times New Roman" w:hAnsi="Times New Roman"/>
          <w:color w:val="000000" w:themeColor="text1"/>
          <w:sz w:val="24"/>
          <w:szCs w:val="24"/>
        </w:rPr>
        <w:t xml:space="preserve"> </w:t>
      </w:r>
      <w:r w:rsidR="00023728">
        <w:rPr>
          <w:rFonts w:ascii="Times New Roman" w:hAnsi="Times New Roman"/>
          <w:color w:val="000000" w:themeColor="text1"/>
          <w:sz w:val="24"/>
          <w:szCs w:val="24"/>
        </w:rPr>
        <w:t xml:space="preserve">coccidiosis </w:t>
      </w:r>
      <w:r w:rsidRPr="00CE49E2">
        <w:rPr>
          <w:rFonts w:ascii="Times New Roman" w:hAnsi="Times New Roman"/>
          <w:color w:val="000000" w:themeColor="text1"/>
          <w:sz w:val="24"/>
          <w:szCs w:val="24"/>
        </w:rPr>
        <w:t>ile ilişkili negatif büyüme etkil</w:t>
      </w:r>
      <w:r w:rsidR="00023728">
        <w:rPr>
          <w:rFonts w:ascii="Times New Roman" w:hAnsi="Times New Roman"/>
          <w:color w:val="000000" w:themeColor="text1"/>
          <w:sz w:val="24"/>
          <w:szCs w:val="24"/>
        </w:rPr>
        <w:t>erine karşı koruduğunu bildirmiş</w:t>
      </w:r>
      <w:r w:rsidR="00D74151">
        <w:rPr>
          <w:rFonts w:ascii="Times New Roman" w:hAnsi="Times New Roman"/>
          <w:color w:val="000000" w:themeColor="text1"/>
          <w:sz w:val="24"/>
          <w:szCs w:val="24"/>
        </w:rPr>
        <w:t>lerd</w:t>
      </w:r>
      <w:r w:rsidR="00023728">
        <w:rPr>
          <w:rFonts w:ascii="Times New Roman" w:hAnsi="Times New Roman"/>
          <w:color w:val="000000" w:themeColor="text1"/>
          <w:sz w:val="24"/>
          <w:szCs w:val="24"/>
        </w:rPr>
        <w:t>ir.</w:t>
      </w:r>
    </w:p>
    <w:p w14:paraId="670DB047" w14:textId="77777777" w:rsidR="007C7BE9" w:rsidRDefault="007C7BE9" w:rsidP="00AC0A49">
      <w:pPr>
        <w:spacing w:after="0" w:line="360" w:lineRule="auto"/>
        <w:ind w:left="216"/>
        <w:jc w:val="both"/>
        <w:rPr>
          <w:rFonts w:ascii="Times New Roman" w:hAnsi="Times New Roman"/>
          <w:color w:val="000000" w:themeColor="text1"/>
          <w:sz w:val="24"/>
          <w:szCs w:val="24"/>
        </w:rPr>
      </w:pPr>
    </w:p>
    <w:p w14:paraId="13307E6B" w14:textId="31D7A453" w:rsidR="007C7BE9" w:rsidRDefault="00F16566" w:rsidP="00AC0A49">
      <w:pPr>
        <w:spacing w:after="0" w:line="360" w:lineRule="auto"/>
        <w:ind w:left="216"/>
        <w:jc w:val="both"/>
        <w:rPr>
          <w:rFonts w:ascii="Times New Roman" w:hAnsi="Times New Roman"/>
          <w:b/>
          <w:color w:val="000000" w:themeColor="text1"/>
          <w:sz w:val="24"/>
          <w:szCs w:val="24"/>
        </w:rPr>
      </w:pPr>
      <w:r>
        <w:rPr>
          <w:rFonts w:ascii="Times New Roman" w:hAnsi="Times New Roman"/>
          <w:b/>
          <w:color w:val="000000" w:themeColor="text1"/>
          <w:sz w:val="24"/>
          <w:szCs w:val="24"/>
        </w:rPr>
        <w:t>2.8.3</w:t>
      </w:r>
      <w:r w:rsidR="00A07C17">
        <w:rPr>
          <w:rFonts w:ascii="Times New Roman" w:hAnsi="Times New Roman"/>
          <w:b/>
          <w:color w:val="000000" w:themeColor="text1"/>
          <w:sz w:val="24"/>
          <w:szCs w:val="24"/>
        </w:rPr>
        <w:t xml:space="preserve">.2. </w:t>
      </w:r>
      <w:r w:rsidR="007C7BE9" w:rsidRPr="007C7BE9">
        <w:rPr>
          <w:rFonts w:ascii="Times New Roman" w:hAnsi="Times New Roman"/>
          <w:b/>
          <w:color w:val="000000" w:themeColor="text1"/>
          <w:sz w:val="24"/>
          <w:szCs w:val="24"/>
        </w:rPr>
        <w:t>Prebiyotikler</w:t>
      </w:r>
    </w:p>
    <w:p w14:paraId="5D2A4399" w14:textId="2EC3CD09" w:rsidR="003E55B0" w:rsidRDefault="003E55B0" w:rsidP="0056017F">
      <w:pPr>
        <w:spacing w:after="0" w:line="360" w:lineRule="auto"/>
        <w:ind w:left="216" w:firstLine="492"/>
        <w:jc w:val="both"/>
        <w:rPr>
          <w:rFonts w:ascii="Times New Roman" w:hAnsi="Times New Roman"/>
          <w:color w:val="000000" w:themeColor="text1"/>
          <w:sz w:val="24"/>
          <w:szCs w:val="24"/>
        </w:rPr>
      </w:pPr>
      <w:r w:rsidRPr="00877CD0">
        <w:rPr>
          <w:rFonts w:ascii="Times New Roman" w:hAnsi="Times New Roman"/>
          <w:color w:val="000000" w:themeColor="text1"/>
          <w:sz w:val="24"/>
          <w:szCs w:val="24"/>
        </w:rPr>
        <w:lastRenderedPageBreak/>
        <w:t>Gibson ve Roberfroid (1995) tarafından</w:t>
      </w:r>
      <w:r>
        <w:rPr>
          <w:rFonts w:ascii="Times New Roman" w:hAnsi="Times New Roman"/>
          <w:color w:val="000000" w:themeColor="text1"/>
          <w:sz w:val="24"/>
          <w:szCs w:val="24"/>
        </w:rPr>
        <w:t xml:space="preserve"> prebiyotikler, </w:t>
      </w:r>
      <w:r w:rsidR="00080BF2">
        <w:rPr>
          <w:rFonts w:ascii="Times New Roman" w:hAnsi="Times New Roman"/>
          <w:color w:val="000000" w:themeColor="text1"/>
          <w:sz w:val="24"/>
          <w:szCs w:val="24"/>
        </w:rPr>
        <w:t>“</w:t>
      </w:r>
      <w:r>
        <w:rPr>
          <w:rFonts w:ascii="Times New Roman" w:hAnsi="Times New Roman"/>
          <w:color w:val="000000" w:themeColor="text1"/>
          <w:sz w:val="24"/>
          <w:szCs w:val="24"/>
        </w:rPr>
        <w:t xml:space="preserve">konak sağlığını iyileştirmek </w:t>
      </w:r>
      <w:r w:rsidR="0002767E">
        <w:rPr>
          <w:rFonts w:ascii="Times New Roman" w:hAnsi="Times New Roman"/>
          <w:color w:val="000000" w:themeColor="text1"/>
          <w:sz w:val="24"/>
          <w:szCs w:val="24"/>
        </w:rPr>
        <w:t xml:space="preserve">için </w:t>
      </w:r>
      <w:r w:rsidR="00080BF2">
        <w:rPr>
          <w:rFonts w:ascii="Times New Roman" w:hAnsi="Times New Roman"/>
          <w:color w:val="000000" w:themeColor="text1"/>
          <w:sz w:val="24"/>
          <w:szCs w:val="24"/>
        </w:rPr>
        <w:t xml:space="preserve">kolondaki bir ya da sınırlı sayıda bakterinin, seçici olarak büyüme ve aktivitesini uyaran </w:t>
      </w:r>
      <w:r w:rsidR="00BA7681">
        <w:rPr>
          <w:rFonts w:ascii="Times New Roman" w:hAnsi="Times New Roman"/>
          <w:color w:val="000000" w:themeColor="text1"/>
          <w:sz w:val="24"/>
          <w:szCs w:val="24"/>
        </w:rPr>
        <w:t xml:space="preserve">sindirilemeyen yem </w:t>
      </w:r>
      <w:r>
        <w:rPr>
          <w:rFonts w:ascii="Times New Roman" w:hAnsi="Times New Roman"/>
          <w:color w:val="000000" w:themeColor="text1"/>
          <w:sz w:val="24"/>
          <w:szCs w:val="24"/>
        </w:rPr>
        <w:t>katkı maddesi</w:t>
      </w:r>
      <w:r w:rsidR="00080BF2">
        <w:rPr>
          <w:rFonts w:ascii="Times New Roman" w:hAnsi="Times New Roman"/>
          <w:color w:val="000000" w:themeColor="text1"/>
          <w:sz w:val="24"/>
          <w:szCs w:val="24"/>
        </w:rPr>
        <w:t>”</w:t>
      </w:r>
      <w:r>
        <w:rPr>
          <w:rFonts w:ascii="Times New Roman" w:hAnsi="Times New Roman"/>
          <w:color w:val="000000" w:themeColor="text1"/>
          <w:sz w:val="24"/>
          <w:szCs w:val="24"/>
        </w:rPr>
        <w:t xml:space="preserve"> olarak tanımlanmıştır.</w:t>
      </w:r>
      <w:r w:rsidR="00080BF2">
        <w:rPr>
          <w:rFonts w:ascii="Times New Roman" w:hAnsi="Times New Roman"/>
          <w:color w:val="000000" w:themeColor="text1"/>
          <w:sz w:val="24"/>
          <w:szCs w:val="24"/>
        </w:rPr>
        <w:t xml:space="preserve"> Probiyotikler ile karşılaştırıldığında prebiyotikler zaten ortamda varolan bak</w:t>
      </w:r>
      <w:r w:rsidR="00C33AC6">
        <w:rPr>
          <w:rFonts w:ascii="Times New Roman" w:hAnsi="Times New Roman"/>
          <w:color w:val="000000" w:themeColor="text1"/>
          <w:sz w:val="24"/>
          <w:szCs w:val="24"/>
        </w:rPr>
        <w:t>terileri hedeflerler ve</w:t>
      </w:r>
      <w:r w:rsidR="00080BF2">
        <w:rPr>
          <w:rFonts w:ascii="Times New Roman" w:hAnsi="Times New Roman"/>
          <w:color w:val="000000" w:themeColor="text1"/>
          <w:sz w:val="24"/>
          <w:szCs w:val="24"/>
        </w:rPr>
        <w:t xml:space="preserve"> </w:t>
      </w:r>
      <w:r w:rsidR="00400867">
        <w:rPr>
          <w:rFonts w:ascii="Times New Roman" w:hAnsi="Times New Roman"/>
          <w:color w:val="000000" w:themeColor="text1"/>
          <w:sz w:val="24"/>
          <w:szCs w:val="24"/>
        </w:rPr>
        <w:t>gastrointestinal sistem florasına</w:t>
      </w:r>
      <w:r w:rsidR="00080BF2">
        <w:rPr>
          <w:rFonts w:ascii="Times New Roman" w:hAnsi="Times New Roman"/>
          <w:color w:val="000000" w:themeColor="text1"/>
          <w:sz w:val="24"/>
          <w:szCs w:val="24"/>
        </w:rPr>
        <w:t xml:space="preserve"> adapte edil</w:t>
      </w:r>
      <w:r w:rsidR="00240595">
        <w:rPr>
          <w:rFonts w:ascii="Times New Roman" w:hAnsi="Times New Roman"/>
          <w:color w:val="000000" w:themeColor="text1"/>
          <w:sz w:val="24"/>
          <w:szCs w:val="24"/>
        </w:rPr>
        <w:t>mekted</w:t>
      </w:r>
      <w:r w:rsidR="00080BF2">
        <w:rPr>
          <w:rFonts w:ascii="Times New Roman" w:hAnsi="Times New Roman"/>
          <w:color w:val="000000" w:themeColor="text1"/>
          <w:sz w:val="24"/>
          <w:szCs w:val="24"/>
        </w:rPr>
        <w:t>ir</w:t>
      </w:r>
      <w:r w:rsidR="00C33AC6">
        <w:rPr>
          <w:rFonts w:ascii="Times New Roman" w:hAnsi="Times New Roman"/>
          <w:color w:val="000000" w:themeColor="text1"/>
          <w:sz w:val="24"/>
          <w:szCs w:val="24"/>
        </w:rPr>
        <w:t>ler</w:t>
      </w:r>
      <w:r w:rsidR="00080BF2">
        <w:rPr>
          <w:rFonts w:ascii="Times New Roman" w:hAnsi="Times New Roman"/>
          <w:color w:val="000000" w:themeColor="text1"/>
          <w:sz w:val="24"/>
          <w:szCs w:val="24"/>
        </w:rPr>
        <w:t>.</w:t>
      </w:r>
    </w:p>
    <w:p w14:paraId="4535FD48" w14:textId="0E14EC84" w:rsidR="00BC0433" w:rsidRDefault="00BC0433" w:rsidP="00AC0A49">
      <w:pPr>
        <w:spacing w:after="0" w:line="360" w:lineRule="auto"/>
        <w:ind w:left="216"/>
        <w:jc w:val="both"/>
        <w:rPr>
          <w:rFonts w:ascii="Times New Roman" w:hAnsi="Times New Roman"/>
          <w:color w:val="000000" w:themeColor="text1"/>
          <w:sz w:val="24"/>
          <w:szCs w:val="24"/>
        </w:rPr>
      </w:pPr>
      <w:r>
        <w:rPr>
          <w:rFonts w:ascii="Times New Roman" w:hAnsi="Times New Roman"/>
          <w:color w:val="000000" w:themeColor="text1"/>
          <w:sz w:val="24"/>
          <w:szCs w:val="24"/>
        </w:rPr>
        <w:tab/>
      </w:r>
      <w:r w:rsidR="00D97BF3">
        <w:rPr>
          <w:rFonts w:ascii="Times New Roman" w:hAnsi="Times New Roman"/>
          <w:color w:val="000000" w:themeColor="text1"/>
          <w:sz w:val="24"/>
          <w:szCs w:val="24"/>
        </w:rPr>
        <w:t>Mannanoligosakkaritler</w:t>
      </w:r>
      <w:r w:rsidR="00070791">
        <w:rPr>
          <w:rFonts w:ascii="Times New Roman" w:hAnsi="Times New Roman"/>
          <w:color w:val="000000" w:themeColor="text1"/>
          <w:sz w:val="24"/>
          <w:szCs w:val="24"/>
        </w:rPr>
        <w:t>,</w:t>
      </w:r>
      <w:r w:rsidR="00D97BF3">
        <w:rPr>
          <w:rFonts w:ascii="Times New Roman" w:hAnsi="Times New Roman"/>
          <w:color w:val="000000" w:themeColor="text1"/>
          <w:sz w:val="24"/>
          <w:szCs w:val="24"/>
        </w:rPr>
        <w:t xml:space="preserve"> maya hücre duvarından elde edilir</w:t>
      </w:r>
      <w:r w:rsidR="00070791">
        <w:rPr>
          <w:rFonts w:ascii="Times New Roman" w:hAnsi="Times New Roman"/>
          <w:color w:val="000000" w:themeColor="text1"/>
          <w:sz w:val="24"/>
          <w:szCs w:val="24"/>
        </w:rPr>
        <w:t>ler</w:t>
      </w:r>
      <w:r w:rsidR="00D97BF3">
        <w:rPr>
          <w:rFonts w:ascii="Times New Roman" w:hAnsi="Times New Roman"/>
          <w:color w:val="000000" w:themeColor="text1"/>
          <w:sz w:val="24"/>
          <w:szCs w:val="24"/>
        </w:rPr>
        <w:t xml:space="preserve"> ve prebiyotik</w:t>
      </w:r>
      <w:r w:rsidR="00070791">
        <w:rPr>
          <w:rFonts w:ascii="Times New Roman" w:hAnsi="Times New Roman"/>
          <w:color w:val="000000" w:themeColor="text1"/>
          <w:sz w:val="24"/>
          <w:szCs w:val="24"/>
        </w:rPr>
        <w:t>ler</w:t>
      </w:r>
      <w:r w:rsidR="00D97BF3">
        <w:rPr>
          <w:rFonts w:ascii="Times New Roman" w:hAnsi="Times New Roman"/>
          <w:color w:val="000000" w:themeColor="text1"/>
          <w:sz w:val="24"/>
          <w:szCs w:val="24"/>
        </w:rPr>
        <w:t xml:space="preserve"> olarak bilinirler. Mannanoligosakkaritler sindirilemez ve laktik asit bakterileri tarafından kullanılarak yarar </w:t>
      </w:r>
      <w:r w:rsidR="00D97BF3" w:rsidRPr="00877CD0">
        <w:rPr>
          <w:rFonts w:ascii="Times New Roman" w:hAnsi="Times New Roman"/>
          <w:color w:val="000000" w:themeColor="text1"/>
          <w:sz w:val="24"/>
          <w:szCs w:val="24"/>
        </w:rPr>
        <w:t>sağlamaktadır</w:t>
      </w:r>
      <w:r w:rsidR="00070791">
        <w:rPr>
          <w:rFonts w:ascii="Times New Roman" w:hAnsi="Times New Roman"/>
          <w:color w:val="000000" w:themeColor="text1"/>
          <w:sz w:val="24"/>
          <w:szCs w:val="24"/>
        </w:rPr>
        <w:t>lar</w:t>
      </w:r>
      <w:r w:rsidR="00D97BF3" w:rsidRPr="00877CD0">
        <w:rPr>
          <w:rFonts w:ascii="Times New Roman" w:hAnsi="Times New Roman"/>
          <w:color w:val="000000" w:themeColor="text1"/>
          <w:sz w:val="24"/>
          <w:szCs w:val="24"/>
        </w:rPr>
        <w:t xml:space="preserve"> (Delzenne</w:t>
      </w:r>
      <w:r w:rsidR="007200AE">
        <w:rPr>
          <w:rFonts w:ascii="Times New Roman" w:hAnsi="Times New Roman"/>
          <w:color w:val="000000" w:themeColor="text1"/>
          <w:sz w:val="24"/>
          <w:szCs w:val="24"/>
        </w:rPr>
        <w:t>,</w:t>
      </w:r>
      <w:r w:rsidR="00D97BF3" w:rsidRPr="00877CD0">
        <w:rPr>
          <w:rFonts w:ascii="Times New Roman" w:hAnsi="Times New Roman"/>
          <w:color w:val="000000" w:themeColor="text1"/>
          <w:sz w:val="24"/>
          <w:szCs w:val="24"/>
        </w:rPr>
        <w:t xml:space="preserve"> 2003).</w:t>
      </w:r>
      <w:r w:rsidR="000E1FCB">
        <w:rPr>
          <w:rFonts w:ascii="Times New Roman" w:hAnsi="Times New Roman"/>
          <w:color w:val="000000" w:themeColor="text1"/>
          <w:sz w:val="24"/>
          <w:szCs w:val="24"/>
        </w:rPr>
        <w:t xml:space="preserve"> </w:t>
      </w:r>
    </w:p>
    <w:p w14:paraId="3124B82B" w14:textId="5A47C06C" w:rsidR="009C2F41" w:rsidRPr="00EE6A02" w:rsidRDefault="00982516" w:rsidP="00EE6A02">
      <w:pPr>
        <w:spacing w:after="0" w:line="360" w:lineRule="auto"/>
        <w:ind w:left="216"/>
        <w:jc w:val="both"/>
        <w:rPr>
          <w:rFonts w:ascii="Times New Roman" w:hAnsi="Times New Roman"/>
          <w:color w:val="000000" w:themeColor="text1"/>
          <w:sz w:val="24"/>
          <w:szCs w:val="24"/>
        </w:rPr>
      </w:pPr>
      <w:r>
        <w:rPr>
          <w:rFonts w:ascii="Times New Roman" w:hAnsi="Times New Roman"/>
          <w:color w:val="000000" w:themeColor="text1"/>
          <w:sz w:val="24"/>
          <w:szCs w:val="24"/>
        </w:rPr>
        <w:tab/>
      </w:r>
      <w:r w:rsidRPr="00F94690">
        <w:rPr>
          <w:rFonts w:ascii="Times New Roman" w:hAnsi="Times New Roman"/>
          <w:color w:val="000000" w:themeColor="text1"/>
          <w:sz w:val="24"/>
          <w:szCs w:val="24"/>
        </w:rPr>
        <w:t xml:space="preserve">Etlik piliç yemine mannanoligosakkarit ilavesi tek başına </w:t>
      </w:r>
      <w:r w:rsidRPr="00F94690">
        <w:rPr>
          <w:rFonts w:ascii="Times New Roman" w:hAnsi="Times New Roman"/>
          <w:i/>
          <w:color w:val="000000" w:themeColor="text1"/>
          <w:sz w:val="24"/>
          <w:szCs w:val="24"/>
        </w:rPr>
        <w:t>E. tenella</w:t>
      </w:r>
      <w:r w:rsidR="007200AE">
        <w:rPr>
          <w:rFonts w:ascii="Times New Roman" w:hAnsi="Times New Roman"/>
          <w:color w:val="000000" w:themeColor="text1"/>
          <w:sz w:val="24"/>
          <w:szCs w:val="24"/>
        </w:rPr>
        <w:t xml:space="preserve"> (Elmusharaf ve ark,</w:t>
      </w:r>
      <w:r w:rsidRPr="00F94690">
        <w:rPr>
          <w:rFonts w:ascii="Times New Roman" w:hAnsi="Times New Roman"/>
          <w:color w:val="000000" w:themeColor="text1"/>
          <w:sz w:val="24"/>
          <w:szCs w:val="24"/>
        </w:rPr>
        <w:t xml:space="preserve"> 2006)</w:t>
      </w:r>
      <w:r>
        <w:rPr>
          <w:rFonts w:ascii="Times New Roman" w:hAnsi="Times New Roman"/>
          <w:color w:val="000000" w:themeColor="text1"/>
          <w:sz w:val="24"/>
          <w:szCs w:val="24"/>
        </w:rPr>
        <w:t xml:space="preserve"> veya </w:t>
      </w:r>
      <w:r>
        <w:rPr>
          <w:rFonts w:ascii="Times New Roman" w:hAnsi="Times New Roman"/>
          <w:i/>
          <w:color w:val="000000" w:themeColor="text1"/>
          <w:sz w:val="24"/>
          <w:szCs w:val="24"/>
        </w:rPr>
        <w:t>E. acervulina</w:t>
      </w:r>
      <w:r>
        <w:rPr>
          <w:rFonts w:ascii="Times New Roman" w:hAnsi="Times New Roman"/>
          <w:color w:val="000000" w:themeColor="text1"/>
          <w:sz w:val="24"/>
          <w:szCs w:val="24"/>
        </w:rPr>
        <w:t>,</w:t>
      </w:r>
      <w:r w:rsidRPr="00982516">
        <w:rPr>
          <w:rFonts w:ascii="Times New Roman" w:hAnsi="Times New Roman"/>
          <w:i/>
          <w:color w:val="000000" w:themeColor="text1"/>
          <w:sz w:val="24"/>
          <w:szCs w:val="24"/>
        </w:rPr>
        <w:t xml:space="preserve"> </w:t>
      </w:r>
      <w:r>
        <w:rPr>
          <w:rFonts w:ascii="Times New Roman" w:hAnsi="Times New Roman"/>
          <w:i/>
          <w:color w:val="000000" w:themeColor="text1"/>
          <w:sz w:val="24"/>
          <w:szCs w:val="24"/>
        </w:rPr>
        <w:t>E. maxima</w:t>
      </w:r>
      <w:r>
        <w:rPr>
          <w:rFonts w:ascii="Times New Roman" w:hAnsi="Times New Roman"/>
          <w:color w:val="000000" w:themeColor="text1"/>
          <w:sz w:val="24"/>
          <w:szCs w:val="24"/>
        </w:rPr>
        <w:t>,</w:t>
      </w:r>
      <w:r w:rsidRPr="00982516">
        <w:rPr>
          <w:rFonts w:ascii="Times New Roman" w:hAnsi="Times New Roman"/>
          <w:i/>
          <w:color w:val="000000" w:themeColor="text1"/>
          <w:sz w:val="24"/>
          <w:szCs w:val="24"/>
        </w:rPr>
        <w:t xml:space="preserve"> E. </w:t>
      </w:r>
      <w:r w:rsidRPr="0064342D">
        <w:rPr>
          <w:rFonts w:ascii="Times New Roman" w:hAnsi="Times New Roman"/>
          <w:i/>
          <w:color w:val="000000" w:themeColor="text1"/>
          <w:sz w:val="24"/>
          <w:szCs w:val="24"/>
        </w:rPr>
        <w:t>tenella</w:t>
      </w:r>
      <w:r w:rsidR="007200AE">
        <w:rPr>
          <w:rFonts w:ascii="Times New Roman" w:hAnsi="Times New Roman"/>
          <w:color w:val="000000" w:themeColor="text1"/>
          <w:sz w:val="24"/>
          <w:szCs w:val="24"/>
        </w:rPr>
        <w:t xml:space="preserve"> (Sun ve ark,</w:t>
      </w:r>
      <w:r w:rsidRPr="0064342D">
        <w:rPr>
          <w:rFonts w:ascii="Times New Roman" w:hAnsi="Times New Roman"/>
          <w:color w:val="000000" w:themeColor="text1"/>
          <w:sz w:val="24"/>
          <w:szCs w:val="24"/>
        </w:rPr>
        <w:t xml:space="preserve"> 200</w:t>
      </w:r>
      <w:r w:rsidR="007200AE">
        <w:rPr>
          <w:rFonts w:ascii="Times New Roman" w:hAnsi="Times New Roman"/>
          <w:color w:val="000000" w:themeColor="text1"/>
          <w:sz w:val="24"/>
          <w:szCs w:val="24"/>
        </w:rPr>
        <w:t>5; Elmusharaf ve ark,</w:t>
      </w:r>
      <w:r w:rsidRPr="0064342D">
        <w:rPr>
          <w:rFonts w:ascii="Times New Roman" w:hAnsi="Times New Roman"/>
          <w:color w:val="000000" w:themeColor="text1"/>
          <w:sz w:val="24"/>
          <w:szCs w:val="24"/>
        </w:rPr>
        <w:t xml:space="preserve"> 2007)</w:t>
      </w:r>
      <w:r w:rsidRPr="0064342D">
        <w:rPr>
          <w:rFonts w:ascii="Times New Roman" w:hAnsi="Times New Roman"/>
          <w:i/>
          <w:color w:val="000000" w:themeColor="text1"/>
          <w:sz w:val="24"/>
          <w:szCs w:val="24"/>
        </w:rPr>
        <w:t xml:space="preserve"> </w:t>
      </w:r>
      <w:r w:rsidRPr="0064342D">
        <w:rPr>
          <w:rFonts w:ascii="Times New Roman" w:hAnsi="Times New Roman"/>
          <w:color w:val="000000" w:themeColor="text1"/>
          <w:sz w:val="24"/>
          <w:szCs w:val="24"/>
        </w:rPr>
        <w:t>ile miks enfeksiyonlarda şiddeti azaltmıştır.</w:t>
      </w:r>
    </w:p>
    <w:p w14:paraId="29B748E2" w14:textId="77777777" w:rsidR="009C5E6E" w:rsidRDefault="009C5E6E" w:rsidP="00EE6A02">
      <w:pPr>
        <w:spacing w:after="0" w:line="360" w:lineRule="auto"/>
        <w:jc w:val="both"/>
        <w:rPr>
          <w:rFonts w:ascii="Times New Roman" w:eastAsia="Times New Roman" w:hAnsi="Times New Roman"/>
          <w:b/>
          <w:sz w:val="24"/>
          <w:szCs w:val="24"/>
          <w:lang w:eastAsia="tr-TR"/>
        </w:rPr>
      </w:pPr>
    </w:p>
    <w:p w14:paraId="025CA2F6" w14:textId="673A43D5" w:rsidR="00641692" w:rsidRDefault="00F16566" w:rsidP="00641692">
      <w:pPr>
        <w:spacing w:after="0" w:line="360" w:lineRule="auto"/>
        <w:ind w:firstLine="216"/>
        <w:jc w:val="both"/>
        <w:rPr>
          <w:rFonts w:ascii="Times New Roman" w:eastAsia="Times New Roman" w:hAnsi="Times New Roman"/>
          <w:b/>
          <w:sz w:val="24"/>
          <w:szCs w:val="24"/>
          <w:lang w:eastAsia="tr-TR"/>
        </w:rPr>
      </w:pPr>
      <w:r>
        <w:rPr>
          <w:rFonts w:ascii="Times New Roman" w:eastAsia="Times New Roman" w:hAnsi="Times New Roman"/>
          <w:b/>
          <w:sz w:val="24"/>
          <w:szCs w:val="24"/>
          <w:lang w:eastAsia="tr-TR"/>
        </w:rPr>
        <w:t>2.8.3</w:t>
      </w:r>
      <w:r w:rsidR="00784B15">
        <w:rPr>
          <w:rFonts w:ascii="Times New Roman" w:eastAsia="Times New Roman" w:hAnsi="Times New Roman"/>
          <w:b/>
          <w:sz w:val="24"/>
          <w:szCs w:val="24"/>
          <w:lang w:eastAsia="tr-TR"/>
        </w:rPr>
        <w:t>.3</w:t>
      </w:r>
      <w:r w:rsidR="00641692" w:rsidRPr="0088362E">
        <w:rPr>
          <w:rFonts w:ascii="Times New Roman" w:eastAsia="Times New Roman" w:hAnsi="Times New Roman"/>
          <w:b/>
          <w:sz w:val="24"/>
          <w:szCs w:val="24"/>
          <w:lang w:eastAsia="tr-TR"/>
        </w:rPr>
        <w:t>. Vitamin ve Mineral</w:t>
      </w:r>
      <w:r w:rsidR="00641692">
        <w:rPr>
          <w:rFonts w:ascii="Times New Roman" w:eastAsia="Times New Roman" w:hAnsi="Times New Roman"/>
          <w:b/>
          <w:sz w:val="24"/>
          <w:szCs w:val="24"/>
          <w:lang w:eastAsia="tr-TR"/>
        </w:rPr>
        <w:t>ler</w:t>
      </w:r>
    </w:p>
    <w:p w14:paraId="430CC9F4" w14:textId="532F8CF3" w:rsidR="0050087F" w:rsidRPr="009C5E6E" w:rsidRDefault="00641692" w:rsidP="0056017F">
      <w:pPr>
        <w:spacing w:after="0" w:line="360" w:lineRule="auto"/>
        <w:ind w:left="216" w:firstLine="492"/>
        <w:jc w:val="both"/>
        <w:rPr>
          <w:rFonts w:ascii="Times New Roman" w:eastAsia="Times New Roman" w:hAnsi="Times New Roman"/>
          <w:sz w:val="24"/>
          <w:szCs w:val="24"/>
          <w:lang w:eastAsia="tr-TR"/>
        </w:rPr>
      </w:pPr>
      <w:r w:rsidRPr="00F62D53">
        <w:rPr>
          <w:rFonts w:ascii="Times New Roman" w:eastAsia="Times New Roman" w:hAnsi="Times New Roman"/>
          <w:i/>
          <w:sz w:val="24"/>
          <w:szCs w:val="24"/>
          <w:lang w:eastAsia="tr-TR"/>
        </w:rPr>
        <w:t xml:space="preserve">Eimeria </w:t>
      </w:r>
      <w:r>
        <w:rPr>
          <w:rFonts w:ascii="Times New Roman" w:eastAsia="Times New Roman" w:hAnsi="Times New Roman"/>
          <w:sz w:val="24"/>
          <w:szCs w:val="24"/>
          <w:lang w:eastAsia="tr-TR"/>
        </w:rPr>
        <w:t>enfeksiyonlarında b</w:t>
      </w:r>
      <w:r w:rsidRPr="00F62D53">
        <w:rPr>
          <w:rFonts w:ascii="Times New Roman" w:eastAsia="Times New Roman" w:hAnsi="Times New Roman"/>
          <w:sz w:val="24"/>
          <w:szCs w:val="24"/>
          <w:lang w:eastAsia="tr-TR"/>
        </w:rPr>
        <w:t xml:space="preserve">irçok vitamin </w:t>
      </w:r>
      <w:r>
        <w:rPr>
          <w:rFonts w:ascii="Times New Roman" w:eastAsia="Times New Roman" w:hAnsi="Times New Roman"/>
          <w:sz w:val="24"/>
          <w:szCs w:val="24"/>
          <w:lang w:eastAsia="tr-TR"/>
        </w:rPr>
        <w:t xml:space="preserve">immunite gelişiminde katkıda bulunmaktadır. Vitamin A eksikliği T-lenfositlerin mitojenlere verdiği yanıtı etkilemekte ve protein antijenlere karşı spesifik antikor üretimini azaltmaktadır </w:t>
      </w:r>
      <w:r w:rsidRPr="00BD42BA">
        <w:rPr>
          <w:rFonts w:ascii="Times New Roman" w:eastAsia="Times New Roman" w:hAnsi="Times New Roman"/>
          <w:color w:val="000000" w:themeColor="text1"/>
          <w:sz w:val="24"/>
          <w:szCs w:val="24"/>
          <w:lang w:eastAsia="tr-TR"/>
        </w:rPr>
        <w:t>(Friedman ve S</w:t>
      </w:r>
      <w:r w:rsidR="00D74F12">
        <w:rPr>
          <w:rFonts w:ascii="Times New Roman" w:eastAsia="Times New Roman" w:hAnsi="Times New Roman"/>
          <w:color w:val="000000" w:themeColor="text1"/>
          <w:sz w:val="24"/>
          <w:szCs w:val="24"/>
          <w:lang w:eastAsia="tr-TR"/>
        </w:rPr>
        <w:t>klan</w:t>
      </w:r>
      <w:r w:rsidR="007200AE">
        <w:rPr>
          <w:rFonts w:ascii="Times New Roman" w:eastAsia="Times New Roman" w:hAnsi="Times New Roman"/>
          <w:color w:val="000000" w:themeColor="text1"/>
          <w:sz w:val="24"/>
          <w:szCs w:val="24"/>
          <w:lang w:eastAsia="tr-TR"/>
        </w:rPr>
        <w:t>,</w:t>
      </w:r>
      <w:r w:rsidR="00D74F12">
        <w:rPr>
          <w:rFonts w:ascii="Times New Roman" w:eastAsia="Times New Roman" w:hAnsi="Times New Roman"/>
          <w:color w:val="000000" w:themeColor="text1"/>
          <w:sz w:val="24"/>
          <w:szCs w:val="24"/>
          <w:lang w:eastAsia="tr-TR"/>
        </w:rPr>
        <w:t xml:space="preserve"> 1989</w:t>
      </w:r>
      <w:r w:rsidRPr="00BD42BA">
        <w:rPr>
          <w:rFonts w:ascii="Times New Roman" w:eastAsia="Times New Roman" w:hAnsi="Times New Roman"/>
          <w:color w:val="000000" w:themeColor="text1"/>
          <w:sz w:val="24"/>
          <w:szCs w:val="24"/>
          <w:lang w:eastAsia="tr-TR"/>
        </w:rPr>
        <w:t>).</w:t>
      </w:r>
      <w:r>
        <w:rPr>
          <w:rFonts w:ascii="Times New Roman" w:eastAsia="Times New Roman" w:hAnsi="Times New Roman"/>
          <w:sz w:val="24"/>
          <w:szCs w:val="24"/>
          <w:lang w:eastAsia="tr-TR"/>
        </w:rPr>
        <w:t xml:space="preserve"> Vitamin E ve selenyum coccidiosise karşı direnci arttırmakta, canlı ağırlık kazanımını desteklemektedir (El-Boushy</w:t>
      </w:r>
      <w:r w:rsidR="007200AE">
        <w:rPr>
          <w:rFonts w:ascii="Times New Roman" w:eastAsia="Times New Roman" w:hAnsi="Times New Roman"/>
          <w:sz w:val="24"/>
          <w:szCs w:val="24"/>
          <w:lang w:eastAsia="tr-TR"/>
        </w:rPr>
        <w:t>,</w:t>
      </w:r>
      <w:r>
        <w:rPr>
          <w:rFonts w:ascii="Times New Roman" w:eastAsia="Times New Roman" w:hAnsi="Times New Roman"/>
          <w:sz w:val="24"/>
          <w:szCs w:val="24"/>
          <w:lang w:eastAsia="tr-TR"/>
        </w:rPr>
        <w:t xml:space="preserve"> 1988) ve </w:t>
      </w:r>
      <w:r w:rsidRPr="00864B9E">
        <w:rPr>
          <w:rFonts w:ascii="Times New Roman" w:eastAsia="Times New Roman" w:hAnsi="Times New Roman"/>
          <w:i/>
          <w:sz w:val="24"/>
          <w:szCs w:val="24"/>
          <w:lang w:eastAsia="tr-TR"/>
        </w:rPr>
        <w:t>E. tenella</w:t>
      </w:r>
      <w:r>
        <w:rPr>
          <w:rFonts w:ascii="Times New Roman" w:eastAsia="Times New Roman" w:hAnsi="Times New Roman"/>
          <w:sz w:val="24"/>
          <w:szCs w:val="24"/>
          <w:lang w:eastAsia="tr-TR"/>
        </w:rPr>
        <w:t xml:space="preserve"> enfeksiyonlarında mortaliteyi düşü</w:t>
      </w:r>
      <w:r w:rsidR="007200AE">
        <w:rPr>
          <w:rFonts w:ascii="Times New Roman" w:eastAsia="Times New Roman" w:hAnsi="Times New Roman"/>
          <w:sz w:val="24"/>
          <w:szCs w:val="24"/>
          <w:lang w:eastAsia="tr-TR"/>
        </w:rPr>
        <w:t>rmektedir (Colnago ve ark,</w:t>
      </w:r>
      <w:r w:rsidR="006D576E">
        <w:rPr>
          <w:rFonts w:ascii="Times New Roman" w:eastAsia="Times New Roman" w:hAnsi="Times New Roman"/>
          <w:sz w:val="24"/>
          <w:szCs w:val="24"/>
          <w:lang w:eastAsia="tr-TR"/>
        </w:rPr>
        <w:t xml:space="preserve"> 1984</w:t>
      </w:r>
      <w:r>
        <w:rPr>
          <w:rFonts w:ascii="Times New Roman" w:eastAsia="Times New Roman" w:hAnsi="Times New Roman"/>
          <w:sz w:val="24"/>
          <w:szCs w:val="24"/>
          <w:lang w:eastAsia="tr-TR"/>
        </w:rPr>
        <w:t xml:space="preserve">). Vitamin C’nin immuniteyi arttırıcı etkisi vardır ve coccidiosis süresince civciv performansı üzerinde pozitif </w:t>
      </w:r>
      <w:r w:rsidR="007200AE">
        <w:rPr>
          <w:rFonts w:ascii="Times New Roman" w:eastAsia="Times New Roman" w:hAnsi="Times New Roman"/>
          <w:sz w:val="24"/>
          <w:szCs w:val="24"/>
          <w:lang w:eastAsia="tr-TR"/>
        </w:rPr>
        <w:t xml:space="preserve">etki yapmaktadır (Attia ve ark, </w:t>
      </w:r>
      <w:r>
        <w:rPr>
          <w:rFonts w:ascii="Times New Roman" w:eastAsia="Times New Roman" w:hAnsi="Times New Roman"/>
          <w:sz w:val="24"/>
          <w:szCs w:val="24"/>
          <w:lang w:eastAsia="tr-TR"/>
        </w:rPr>
        <w:t xml:space="preserve">1979). Fakat </w:t>
      </w:r>
      <w:r w:rsidRPr="002952AF">
        <w:rPr>
          <w:rFonts w:ascii="Times New Roman" w:eastAsia="Times New Roman" w:hAnsi="Times New Roman"/>
          <w:i/>
          <w:sz w:val="24"/>
          <w:szCs w:val="24"/>
          <w:lang w:eastAsia="tr-TR"/>
        </w:rPr>
        <w:t>E.</w:t>
      </w:r>
      <w:r>
        <w:rPr>
          <w:rFonts w:ascii="Times New Roman" w:eastAsia="Times New Roman" w:hAnsi="Times New Roman"/>
          <w:sz w:val="24"/>
          <w:szCs w:val="24"/>
          <w:lang w:eastAsia="tr-TR"/>
        </w:rPr>
        <w:t xml:space="preserve"> </w:t>
      </w:r>
      <w:r w:rsidRPr="002952AF">
        <w:rPr>
          <w:rFonts w:ascii="Times New Roman" w:eastAsia="Times New Roman" w:hAnsi="Times New Roman"/>
          <w:i/>
          <w:sz w:val="24"/>
          <w:szCs w:val="24"/>
          <w:lang w:eastAsia="tr-TR"/>
        </w:rPr>
        <w:t xml:space="preserve">tenella </w:t>
      </w:r>
      <w:r>
        <w:rPr>
          <w:rFonts w:ascii="Times New Roman" w:eastAsia="Times New Roman" w:hAnsi="Times New Roman"/>
          <w:sz w:val="24"/>
          <w:szCs w:val="24"/>
          <w:lang w:eastAsia="tr-TR"/>
        </w:rPr>
        <w:t xml:space="preserve">ve </w:t>
      </w:r>
      <w:r w:rsidRPr="002952AF">
        <w:rPr>
          <w:rFonts w:ascii="Times New Roman" w:eastAsia="Times New Roman" w:hAnsi="Times New Roman"/>
          <w:i/>
          <w:sz w:val="24"/>
          <w:szCs w:val="24"/>
          <w:lang w:eastAsia="tr-TR"/>
        </w:rPr>
        <w:t>E. acervulina</w:t>
      </w:r>
      <w:r>
        <w:rPr>
          <w:rFonts w:ascii="Times New Roman" w:eastAsia="Times New Roman" w:hAnsi="Times New Roman"/>
          <w:sz w:val="24"/>
          <w:szCs w:val="24"/>
          <w:lang w:eastAsia="tr-TR"/>
        </w:rPr>
        <w:t xml:space="preserve"> enfeksiyonlarında vitamin C’nin lezyon skoru üzerinde herhangi bir etkisi yoktur (Webber ve Frigg</w:t>
      </w:r>
      <w:r w:rsidR="007200AE">
        <w:rPr>
          <w:rFonts w:ascii="Times New Roman" w:eastAsia="Times New Roman" w:hAnsi="Times New Roman"/>
          <w:sz w:val="24"/>
          <w:szCs w:val="24"/>
          <w:lang w:eastAsia="tr-TR"/>
        </w:rPr>
        <w:t>,</w:t>
      </w:r>
      <w:r>
        <w:rPr>
          <w:rFonts w:ascii="Times New Roman" w:eastAsia="Times New Roman" w:hAnsi="Times New Roman"/>
          <w:sz w:val="24"/>
          <w:szCs w:val="24"/>
          <w:lang w:eastAsia="tr-TR"/>
        </w:rPr>
        <w:t xml:space="preserve"> 1991). Subklinik </w:t>
      </w:r>
      <w:r w:rsidRPr="00C50C23">
        <w:rPr>
          <w:rFonts w:ascii="Times New Roman" w:eastAsia="Times New Roman" w:hAnsi="Times New Roman"/>
          <w:i/>
          <w:sz w:val="24"/>
          <w:szCs w:val="24"/>
          <w:lang w:eastAsia="tr-TR"/>
        </w:rPr>
        <w:t>E. tenella</w:t>
      </w:r>
      <w:r>
        <w:rPr>
          <w:rFonts w:ascii="Times New Roman" w:eastAsia="Times New Roman" w:hAnsi="Times New Roman"/>
          <w:sz w:val="24"/>
          <w:szCs w:val="24"/>
          <w:lang w:eastAsia="tr-TR"/>
        </w:rPr>
        <w:t xml:space="preserve"> ve </w:t>
      </w:r>
      <w:r w:rsidR="00A634C3">
        <w:rPr>
          <w:rFonts w:ascii="Times New Roman" w:eastAsia="Times New Roman" w:hAnsi="Times New Roman"/>
          <w:sz w:val="24"/>
          <w:szCs w:val="24"/>
          <w:lang w:eastAsia="tr-TR"/>
        </w:rPr>
        <w:br/>
      </w:r>
      <w:r w:rsidRPr="00C50C23">
        <w:rPr>
          <w:rFonts w:ascii="Times New Roman" w:eastAsia="Times New Roman" w:hAnsi="Times New Roman"/>
          <w:i/>
          <w:sz w:val="24"/>
          <w:szCs w:val="24"/>
          <w:lang w:eastAsia="tr-TR"/>
        </w:rPr>
        <w:t>E.</w:t>
      </w:r>
      <w:r>
        <w:rPr>
          <w:rFonts w:ascii="Times New Roman" w:eastAsia="Times New Roman" w:hAnsi="Times New Roman"/>
          <w:sz w:val="24"/>
          <w:szCs w:val="24"/>
          <w:lang w:eastAsia="tr-TR"/>
        </w:rPr>
        <w:t xml:space="preserve"> </w:t>
      </w:r>
      <w:r w:rsidRPr="00C50C23">
        <w:rPr>
          <w:rFonts w:ascii="Times New Roman" w:eastAsia="Times New Roman" w:hAnsi="Times New Roman"/>
          <w:i/>
          <w:sz w:val="24"/>
          <w:szCs w:val="24"/>
          <w:lang w:eastAsia="tr-TR"/>
        </w:rPr>
        <w:t>maxima</w:t>
      </w:r>
      <w:r>
        <w:rPr>
          <w:rFonts w:ascii="Times New Roman" w:eastAsia="Times New Roman" w:hAnsi="Times New Roman"/>
          <w:sz w:val="24"/>
          <w:szCs w:val="24"/>
          <w:lang w:eastAsia="tr-TR"/>
        </w:rPr>
        <w:t xml:space="preserve"> enfeksiyonlarda yeme ekstra vitamin A, C, D</w:t>
      </w:r>
      <w:r>
        <w:rPr>
          <w:rFonts w:ascii="Times New Roman" w:eastAsia="Times New Roman" w:hAnsi="Times New Roman"/>
          <w:sz w:val="24"/>
          <w:szCs w:val="24"/>
          <w:vertAlign w:val="subscript"/>
          <w:lang w:eastAsia="tr-TR"/>
        </w:rPr>
        <w:t>3</w:t>
      </w:r>
      <w:r>
        <w:rPr>
          <w:rFonts w:ascii="Times New Roman" w:eastAsia="Times New Roman" w:hAnsi="Times New Roman"/>
          <w:sz w:val="24"/>
          <w:szCs w:val="24"/>
          <w:lang w:eastAsia="tr-TR"/>
        </w:rPr>
        <w:t>, K ve selenyum eklemenin performansa yararlı bir etkisinin olm</w:t>
      </w:r>
      <w:r w:rsidR="007200AE">
        <w:rPr>
          <w:rFonts w:ascii="Times New Roman" w:eastAsia="Times New Roman" w:hAnsi="Times New Roman"/>
          <w:sz w:val="24"/>
          <w:szCs w:val="24"/>
          <w:lang w:eastAsia="tr-TR"/>
        </w:rPr>
        <w:t>adığı Waldenstedt ve ark,</w:t>
      </w:r>
      <w:r w:rsidR="008F3286">
        <w:rPr>
          <w:rFonts w:ascii="Times New Roman" w:eastAsia="Times New Roman" w:hAnsi="Times New Roman"/>
          <w:sz w:val="24"/>
          <w:szCs w:val="24"/>
          <w:lang w:eastAsia="tr-TR"/>
        </w:rPr>
        <w:t xml:space="preserve"> (2000</w:t>
      </w:r>
      <w:r>
        <w:rPr>
          <w:rFonts w:ascii="Times New Roman" w:eastAsia="Times New Roman" w:hAnsi="Times New Roman"/>
          <w:sz w:val="24"/>
          <w:szCs w:val="24"/>
          <w:lang w:eastAsia="tr-TR"/>
        </w:rPr>
        <w:t xml:space="preserve">) tarafından bildirilmiştir. </w:t>
      </w:r>
      <w:r w:rsidRPr="00C72886">
        <w:rPr>
          <w:rFonts w:ascii="Times New Roman" w:eastAsia="Times New Roman" w:hAnsi="Times New Roman"/>
          <w:i/>
          <w:sz w:val="24"/>
          <w:szCs w:val="24"/>
          <w:lang w:eastAsia="tr-TR"/>
        </w:rPr>
        <w:t>E. maxima</w:t>
      </w:r>
      <w:r>
        <w:rPr>
          <w:rFonts w:ascii="Times New Roman" w:eastAsia="Times New Roman" w:hAnsi="Times New Roman"/>
          <w:sz w:val="24"/>
          <w:szCs w:val="24"/>
          <w:lang w:eastAsia="tr-TR"/>
        </w:rPr>
        <w:t xml:space="preserve"> ile enfekte civcivlerde yeme çinko-aminoasit kompleksi ilavesinin lezyon skorunu azalttığ</w:t>
      </w:r>
      <w:r w:rsidR="007200AE">
        <w:rPr>
          <w:rFonts w:ascii="Times New Roman" w:eastAsia="Times New Roman" w:hAnsi="Times New Roman"/>
          <w:sz w:val="24"/>
          <w:szCs w:val="24"/>
          <w:lang w:eastAsia="tr-TR"/>
        </w:rPr>
        <w:t>ı rapor edilmiştir (Rapp ve ark,</w:t>
      </w:r>
      <w:r>
        <w:rPr>
          <w:rFonts w:ascii="Times New Roman" w:eastAsia="Times New Roman" w:hAnsi="Times New Roman"/>
          <w:sz w:val="24"/>
          <w:szCs w:val="24"/>
          <w:lang w:eastAsia="tr-TR"/>
        </w:rPr>
        <w:t xml:space="preserve"> 2004).</w:t>
      </w:r>
    </w:p>
    <w:p w14:paraId="79C19B2C" w14:textId="77777777" w:rsidR="00294D16" w:rsidRDefault="00294D16" w:rsidP="00294D16">
      <w:pPr>
        <w:spacing w:after="0" w:line="360" w:lineRule="auto"/>
        <w:ind w:firstLine="216"/>
        <w:jc w:val="both"/>
        <w:rPr>
          <w:rFonts w:ascii="Times New Roman" w:hAnsi="Times New Roman"/>
          <w:b/>
          <w:color w:val="000000" w:themeColor="text1"/>
          <w:sz w:val="28"/>
          <w:szCs w:val="28"/>
        </w:rPr>
      </w:pPr>
    </w:p>
    <w:p w14:paraId="013B2CB3" w14:textId="2D423CB7" w:rsidR="0072524C" w:rsidRPr="00CA51A7" w:rsidRDefault="00F16566" w:rsidP="00294D16">
      <w:pPr>
        <w:spacing w:after="0" w:line="360" w:lineRule="auto"/>
        <w:ind w:firstLine="216"/>
        <w:jc w:val="both"/>
        <w:rPr>
          <w:rFonts w:ascii="Times New Roman" w:hAnsi="Times New Roman"/>
          <w:b/>
          <w:color w:val="000000" w:themeColor="text1"/>
          <w:sz w:val="24"/>
          <w:szCs w:val="24"/>
        </w:rPr>
      </w:pPr>
      <w:r>
        <w:rPr>
          <w:rFonts w:ascii="Times New Roman" w:hAnsi="Times New Roman"/>
          <w:b/>
          <w:color w:val="000000" w:themeColor="text1"/>
          <w:sz w:val="24"/>
          <w:szCs w:val="24"/>
        </w:rPr>
        <w:t>2.8.3</w:t>
      </w:r>
      <w:r w:rsidR="00784B15">
        <w:rPr>
          <w:rFonts w:ascii="Times New Roman" w:hAnsi="Times New Roman"/>
          <w:b/>
          <w:color w:val="000000" w:themeColor="text1"/>
          <w:sz w:val="24"/>
          <w:szCs w:val="24"/>
        </w:rPr>
        <w:t>.4</w:t>
      </w:r>
      <w:r w:rsidR="006B2944" w:rsidRPr="00CA51A7">
        <w:rPr>
          <w:rFonts w:ascii="Times New Roman" w:hAnsi="Times New Roman"/>
          <w:b/>
          <w:color w:val="000000" w:themeColor="text1"/>
          <w:sz w:val="24"/>
          <w:szCs w:val="24"/>
        </w:rPr>
        <w:t>.</w:t>
      </w:r>
      <w:r w:rsidR="00294D16" w:rsidRPr="00CA51A7">
        <w:rPr>
          <w:rFonts w:ascii="Times New Roman" w:hAnsi="Times New Roman"/>
          <w:b/>
          <w:color w:val="000000" w:themeColor="text1"/>
          <w:sz w:val="24"/>
          <w:szCs w:val="24"/>
        </w:rPr>
        <w:t xml:space="preserve"> Betain</w:t>
      </w:r>
    </w:p>
    <w:p w14:paraId="759459BD" w14:textId="2BD3E428" w:rsidR="00B77B75" w:rsidRPr="00053BC5" w:rsidRDefault="00053BC5" w:rsidP="0056017F">
      <w:pPr>
        <w:spacing w:after="0" w:line="360" w:lineRule="auto"/>
        <w:ind w:left="216" w:firstLine="492"/>
        <w:jc w:val="both"/>
        <w:rPr>
          <w:rFonts w:ascii="Times New Roman" w:eastAsia="Times New Roman" w:hAnsi="Times New Roman"/>
          <w:color w:val="000000" w:themeColor="text1"/>
          <w:sz w:val="24"/>
          <w:szCs w:val="24"/>
          <w:lang w:eastAsia="tr-TR"/>
        </w:rPr>
      </w:pPr>
      <w:r w:rsidRPr="001A6CE4">
        <w:rPr>
          <w:rFonts w:ascii="Times New Roman" w:eastAsia="Times New Roman" w:hAnsi="Times New Roman"/>
          <w:color w:val="000000" w:themeColor="text1"/>
          <w:sz w:val="24"/>
          <w:szCs w:val="24"/>
          <w:lang w:eastAsia="tr-TR"/>
        </w:rPr>
        <w:t>Betain (trimetilglisin) ilk olarak şeker pancarından (</w:t>
      </w:r>
      <w:r w:rsidRPr="001A6CE4">
        <w:rPr>
          <w:rFonts w:ascii="Times New Roman" w:eastAsia="Times New Roman" w:hAnsi="Times New Roman"/>
          <w:i/>
          <w:color w:val="000000" w:themeColor="text1"/>
          <w:sz w:val="24"/>
          <w:szCs w:val="24"/>
          <w:lang w:eastAsia="tr-TR"/>
        </w:rPr>
        <w:t>Beta vulgaris</w:t>
      </w:r>
      <w:r w:rsidRPr="001A6CE4">
        <w:rPr>
          <w:rFonts w:ascii="Times New Roman" w:eastAsia="Times New Roman" w:hAnsi="Times New Roman"/>
          <w:color w:val="000000" w:themeColor="text1"/>
          <w:sz w:val="24"/>
          <w:szCs w:val="24"/>
          <w:lang w:eastAsia="tr-TR"/>
        </w:rPr>
        <w:t>) elde edilmiştir, daha sonraları diğer bitkilerde (</w:t>
      </w:r>
      <w:r>
        <w:rPr>
          <w:rFonts w:ascii="Times New Roman" w:eastAsia="Times New Roman" w:hAnsi="Times New Roman"/>
          <w:color w:val="000000" w:themeColor="text1"/>
          <w:sz w:val="24"/>
          <w:szCs w:val="24"/>
          <w:lang w:eastAsia="tr-TR"/>
        </w:rPr>
        <w:t xml:space="preserve">ıspanak), hayvanlarda (karides, </w:t>
      </w:r>
      <w:r w:rsidRPr="001A6CE4">
        <w:rPr>
          <w:rFonts w:ascii="Times New Roman" w:eastAsia="Times New Roman" w:hAnsi="Times New Roman"/>
          <w:color w:val="000000" w:themeColor="text1"/>
          <w:sz w:val="24"/>
          <w:szCs w:val="24"/>
          <w:lang w:eastAsia="tr-TR"/>
        </w:rPr>
        <w:t>kabukl</w:t>
      </w:r>
      <w:r w:rsidR="0049317B">
        <w:rPr>
          <w:rFonts w:ascii="Times New Roman" w:eastAsia="Times New Roman" w:hAnsi="Times New Roman"/>
          <w:color w:val="000000" w:themeColor="text1"/>
          <w:sz w:val="24"/>
          <w:szCs w:val="24"/>
          <w:lang w:eastAsia="tr-TR"/>
        </w:rPr>
        <w:t xml:space="preserve">ular) </w:t>
      </w:r>
      <w:r w:rsidRPr="001A6CE4">
        <w:rPr>
          <w:rFonts w:ascii="Times New Roman" w:eastAsia="Times New Roman" w:hAnsi="Times New Roman"/>
          <w:color w:val="000000" w:themeColor="text1"/>
          <w:sz w:val="24"/>
          <w:szCs w:val="24"/>
          <w:lang w:eastAsia="tr-TR"/>
        </w:rPr>
        <w:t>ve mikroorganizmalarda d</w:t>
      </w:r>
      <w:r w:rsidR="004E434B">
        <w:rPr>
          <w:rFonts w:ascii="Times New Roman" w:eastAsia="Times New Roman" w:hAnsi="Times New Roman"/>
          <w:color w:val="000000" w:themeColor="text1"/>
          <w:sz w:val="24"/>
          <w:szCs w:val="24"/>
          <w:lang w:eastAsia="tr-TR"/>
        </w:rPr>
        <w:t>a te</w:t>
      </w:r>
      <w:r w:rsidR="007200AE">
        <w:rPr>
          <w:rFonts w:ascii="Times New Roman" w:eastAsia="Times New Roman" w:hAnsi="Times New Roman"/>
          <w:color w:val="000000" w:themeColor="text1"/>
          <w:sz w:val="24"/>
          <w:szCs w:val="24"/>
          <w:lang w:eastAsia="tr-TR"/>
        </w:rPr>
        <w:t>spit edilmiştir (Klasing ve ark,</w:t>
      </w:r>
      <w:r w:rsidR="004E434B">
        <w:rPr>
          <w:rFonts w:ascii="Times New Roman" w:eastAsia="Times New Roman" w:hAnsi="Times New Roman"/>
          <w:color w:val="000000" w:themeColor="text1"/>
          <w:sz w:val="24"/>
          <w:szCs w:val="24"/>
          <w:lang w:eastAsia="tr-TR"/>
        </w:rPr>
        <w:t xml:space="preserve"> 2002).</w:t>
      </w:r>
      <w:r w:rsidR="00BD4103">
        <w:rPr>
          <w:rFonts w:ascii="Times New Roman" w:eastAsia="Times New Roman" w:hAnsi="Times New Roman"/>
          <w:color w:val="000000" w:themeColor="text1"/>
          <w:sz w:val="24"/>
          <w:szCs w:val="24"/>
          <w:lang w:eastAsia="tr-TR"/>
        </w:rPr>
        <w:t xml:space="preserve"> </w:t>
      </w:r>
    </w:p>
    <w:p w14:paraId="294F655F" w14:textId="52E6D38C" w:rsidR="00A46EAD" w:rsidRPr="00142C72" w:rsidRDefault="00CD271B" w:rsidP="00A46EAD">
      <w:pPr>
        <w:spacing w:after="0" w:line="360" w:lineRule="auto"/>
        <w:ind w:left="216" w:firstLine="492"/>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Şeker pancarından doğal olarak elde edilen </w:t>
      </w:r>
      <w:r w:rsidRPr="00CD271B">
        <w:rPr>
          <w:rFonts w:ascii="Times New Roman" w:hAnsi="Times New Roman"/>
          <w:color w:val="000000" w:themeColor="text1"/>
          <w:sz w:val="24"/>
          <w:szCs w:val="24"/>
        </w:rPr>
        <w:t>Betain Anhidraz (susuz betain)</w:t>
      </w:r>
      <w:r>
        <w:rPr>
          <w:rFonts w:ascii="Times New Roman" w:hAnsi="Times New Roman"/>
          <w:color w:val="000000" w:themeColor="text1"/>
          <w:sz w:val="24"/>
          <w:szCs w:val="24"/>
        </w:rPr>
        <w:t xml:space="preserve"> </w:t>
      </w:r>
      <w:r w:rsidR="00070791">
        <w:rPr>
          <w:rFonts w:ascii="Times New Roman" w:hAnsi="Times New Roman"/>
          <w:color w:val="000000" w:themeColor="text1"/>
          <w:sz w:val="24"/>
          <w:szCs w:val="24"/>
        </w:rPr>
        <w:t xml:space="preserve">geçmişte </w:t>
      </w:r>
      <w:r>
        <w:rPr>
          <w:rFonts w:ascii="Times New Roman" w:hAnsi="Times New Roman"/>
          <w:color w:val="000000" w:themeColor="text1"/>
          <w:sz w:val="24"/>
          <w:szCs w:val="24"/>
        </w:rPr>
        <w:t xml:space="preserve">etlik piliç rasyonlarında kullanılmaktaydı fakat günümüzde sentetik olarak üretilen Betain </w:t>
      </w:r>
      <w:r>
        <w:rPr>
          <w:rFonts w:ascii="Times New Roman" w:hAnsi="Times New Roman"/>
          <w:color w:val="000000" w:themeColor="text1"/>
          <w:sz w:val="24"/>
          <w:szCs w:val="24"/>
        </w:rPr>
        <w:lastRenderedPageBreak/>
        <w:t>HCl kullanılmaktadır.</w:t>
      </w:r>
      <w:r w:rsidR="00BE21BF">
        <w:rPr>
          <w:rFonts w:ascii="Times New Roman" w:hAnsi="Times New Roman"/>
          <w:color w:val="000000" w:themeColor="text1"/>
          <w:sz w:val="24"/>
          <w:szCs w:val="24"/>
        </w:rPr>
        <w:t xml:space="preserve"> </w:t>
      </w:r>
      <w:r w:rsidR="0028746E">
        <w:rPr>
          <w:rFonts w:ascii="Times New Roman" w:hAnsi="Times New Roman"/>
          <w:color w:val="000000" w:themeColor="text1"/>
          <w:sz w:val="24"/>
          <w:szCs w:val="24"/>
        </w:rPr>
        <w:t>Anhidre Betain ve B</w:t>
      </w:r>
      <w:r w:rsidR="00535061">
        <w:rPr>
          <w:rFonts w:ascii="Times New Roman" w:hAnsi="Times New Roman"/>
          <w:color w:val="000000" w:themeColor="text1"/>
          <w:sz w:val="24"/>
          <w:szCs w:val="24"/>
        </w:rPr>
        <w:t>etain HCl arasında biyolojik aktivite veya osmoregülatör fonksiyon</w:t>
      </w:r>
      <w:r w:rsidR="00070791">
        <w:rPr>
          <w:rFonts w:ascii="Times New Roman" w:hAnsi="Times New Roman"/>
          <w:color w:val="000000" w:themeColor="text1"/>
          <w:sz w:val="24"/>
          <w:szCs w:val="24"/>
        </w:rPr>
        <w:t>ları bakımından farklılık gözlemlen</w:t>
      </w:r>
      <w:r w:rsidR="00535061">
        <w:rPr>
          <w:rFonts w:ascii="Times New Roman" w:hAnsi="Times New Roman"/>
          <w:color w:val="000000" w:themeColor="text1"/>
          <w:sz w:val="24"/>
          <w:szCs w:val="24"/>
        </w:rPr>
        <w:t xml:space="preserve">memiştir. </w:t>
      </w:r>
      <w:r w:rsidR="00BE21BF">
        <w:rPr>
          <w:rFonts w:ascii="Times New Roman" w:hAnsi="Times New Roman"/>
          <w:color w:val="000000" w:themeColor="text1"/>
          <w:sz w:val="24"/>
          <w:szCs w:val="24"/>
        </w:rPr>
        <w:t>Sentetik betai</w:t>
      </w:r>
      <w:r w:rsidR="00BE21BF" w:rsidRPr="004E434B">
        <w:rPr>
          <w:rFonts w:ascii="Times New Roman" w:hAnsi="Times New Roman"/>
          <w:color w:val="000000" w:themeColor="text1"/>
          <w:sz w:val="24"/>
          <w:szCs w:val="24"/>
        </w:rPr>
        <w:t>n üretimi mevsime bağlı olmayıp d</w:t>
      </w:r>
      <w:r w:rsidR="00994157" w:rsidRPr="004E434B">
        <w:rPr>
          <w:rFonts w:ascii="Times New Roman" w:hAnsi="Times New Roman"/>
          <w:color w:val="000000" w:themeColor="text1"/>
          <w:sz w:val="24"/>
          <w:szCs w:val="24"/>
        </w:rPr>
        <w:t>evamlı üretilebilmesi,</w:t>
      </w:r>
      <w:r w:rsidR="00BE21BF" w:rsidRPr="004E434B">
        <w:rPr>
          <w:rFonts w:ascii="Times New Roman" w:hAnsi="Times New Roman"/>
          <w:color w:val="000000" w:themeColor="text1"/>
          <w:sz w:val="24"/>
          <w:szCs w:val="24"/>
        </w:rPr>
        <w:t xml:space="preserve"> </w:t>
      </w:r>
      <w:r w:rsidR="00994157" w:rsidRPr="004E434B">
        <w:rPr>
          <w:rFonts w:ascii="Times New Roman" w:hAnsi="Times New Roman"/>
          <w:color w:val="000000" w:themeColor="text1"/>
          <w:sz w:val="24"/>
          <w:szCs w:val="24"/>
        </w:rPr>
        <w:t xml:space="preserve">maliyetinin daha düşük olması ve </w:t>
      </w:r>
      <w:r w:rsidR="00BA08CA" w:rsidRPr="004E434B">
        <w:rPr>
          <w:rFonts w:ascii="Times New Roman" w:hAnsi="Times New Roman"/>
          <w:color w:val="000000" w:themeColor="text1"/>
          <w:sz w:val="24"/>
          <w:szCs w:val="24"/>
        </w:rPr>
        <w:t>doğal betainde olduğu gibi havadaki nemi bünyesine çekmemesi gibi nedenlerle te</w:t>
      </w:r>
      <w:r w:rsidR="00535061">
        <w:rPr>
          <w:rFonts w:ascii="Times New Roman" w:hAnsi="Times New Roman"/>
          <w:color w:val="000000" w:themeColor="text1"/>
          <w:sz w:val="24"/>
          <w:szCs w:val="24"/>
        </w:rPr>
        <w:t>r</w:t>
      </w:r>
      <w:r w:rsidR="00BA08CA" w:rsidRPr="004E434B">
        <w:rPr>
          <w:rFonts w:ascii="Times New Roman" w:hAnsi="Times New Roman"/>
          <w:color w:val="000000" w:themeColor="text1"/>
          <w:sz w:val="24"/>
          <w:szCs w:val="24"/>
        </w:rPr>
        <w:t>cih edilmektedir.</w:t>
      </w:r>
      <w:r w:rsidR="00A46EAD">
        <w:rPr>
          <w:rFonts w:ascii="Times New Roman" w:hAnsi="Times New Roman"/>
          <w:color w:val="000000" w:themeColor="text1"/>
          <w:sz w:val="24"/>
          <w:szCs w:val="24"/>
        </w:rPr>
        <w:t xml:space="preserve"> </w:t>
      </w:r>
      <w:r w:rsidR="000C2D45">
        <w:rPr>
          <w:rFonts w:ascii="Times New Roman" w:hAnsi="Times New Roman"/>
          <w:color w:val="000000" w:themeColor="text1"/>
          <w:sz w:val="24"/>
          <w:szCs w:val="24"/>
        </w:rPr>
        <w:t>Betain m</w:t>
      </w:r>
      <w:r w:rsidR="00EA15C7" w:rsidRPr="004E434B">
        <w:rPr>
          <w:rFonts w:ascii="Times New Roman" w:hAnsi="Times New Roman"/>
          <w:color w:val="000000" w:themeColor="text1"/>
          <w:sz w:val="24"/>
          <w:szCs w:val="24"/>
        </w:rPr>
        <w:t xml:space="preserve">etil donörü </w:t>
      </w:r>
      <w:r w:rsidR="001F154F" w:rsidRPr="004E434B">
        <w:rPr>
          <w:rFonts w:ascii="Times New Roman" w:hAnsi="Times New Roman"/>
          <w:color w:val="000000" w:themeColor="text1"/>
          <w:sz w:val="24"/>
          <w:szCs w:val="24"/>
        </w:rPr>
        <w:t xml:space="preserve">(transmetilasyon) </w:t>
      </w:r>
      <w:r w:rsidR="00EA15C7" w:rsidRPr="004E434B">
        <w:rPr>
          <w:rFonts w:ascii="Times New Roman" w:hAnsi="Times New Roman"/>
          <w:color w:val="000000" w:themeColor="text1"/>
          <w:sz w:val="24"/>
          <w:szCs w:val="24"/>
        </w:rPr>
        <w:t xml:space="preserve">ve </w:t>
      </w:r>
      <w:r w:rsidR="001F154F" w:rsidRPr="004E434B">
        <w:rPr>
          <w:rFonts w:ascii="Times New Roman" w:hAnsi="Times New Roman"/>
          <w:color w:val="000000" w:themeColor="text1"/>
          <w:sz w:val="24"/>
          <w:szCs w:val="24"/>
        </w:rPr>
        <w:t xml:space="preserve">osmolit olarak hareket etmektedir. Osmolit olarak hücre içi su tutulmasını arttırarak hücre içi enzimleri korurken, metil donörü </w:t>
      </w:r>
      <w:r w:rsidR="001F154F" w:rsidRPr="00142C72">
        <w:rPr>
          <w:rFonts w:ascii="Times New Roman" w:hAnsi="Times New Roman"/>
          <w:color w:val="000000" w:themeColor="text1"/>
          <w:sz w:val="24"/>
          <w:szCs w:val="24"/>
        </w:rPr>
        <w:t>olarak me</w:t>
      </w:r>
      <w:r w:rsidR="000F4F55" w:rsidRPr="00142C72">
        <w:rPr>
          <w:rFonts w:ascii="Times New Roman" w:hAnsi="Times New Roman"/>
          <w:color w:val="000000" w:themeColor="text1"/>
          <w:sz w:val="24"/>
          <w:szCs w:val="24"/>
        </w:rPr>
        <w:t xml:space="preserve">tiyonin döngüsüne katılmaktadır </w:t>
      </w:r>
      <w:r w:rsidR="007200AE" w:rsidRPr="00142C72">
        <w:rPr>
          <w:rFonts w:ascii="Times New Roman" w:hAnsi="Times New Roman"/>
          <w:color w:val="000000" w:themeColor="text1"/>
          <w:sz w:val="24"/>
          <w:szCs w:val="24"/>
        </w:rPr>
        <w:t>(Kidd ve ark,</w:t>
      </w:r>
      <w:r w:rsidR="000F4F55" w:rsidRPr="00142C72">
        <w:rPr>
          <w:rFonts w:ascii="Times New Roman" w:hAnsi="Times New Roman"/>
          <w:color w:val="000000" w:themeColor="text1"/>
          <w:sz w:val="24"/>
          <w:szCs w:val="24"/>
        </w:rPr>
        <w:t xml:space="preserve"> 1997).</w:t>
      </w:r>
      <w:r w:rsidR="00C61F95" w:rsidRPr="00142C72">
        <w:rPr>
          <w:rFonts w:ascii="Times New Roman" w:hAnsi="Times New Roman"/>
          <w:color w:val="000000" w:themeColor="text1"/>
          <w:sz w:val="24"/>
          <w:szCs w:val="24"/>
        </w:rPr>
        <w:t xml:space="preserve"> </w:t>
      </w:r>
      <w:r w:rsidR="007B7838" w:rsidRPr="00142C72">
        <w:rPr>
          <w:rFonts w:ascii="Times New Roman" w:eastAsia="Times New Roman" w:hAnsi="Times New Roman"/>
          <w:color w:val="000000" w:themeColor="text1"/>
          <w:sz w:val="24"/>
          <w:szCs w:val="24"/>
          <w:lang w:eastAsia="tr-TR"/>
        </w:rPr>
        <w:t>Esteve-Garcia ve Mack (2000)’in yapmış oldukları çalışmada ise betainin</w:t>
      </w:r>
      <w:r w:rsidR="007B7838" w:rsidRPr="00142C72">
        <w:rPr>
          <w:rFonts w:ascii="Times New Roman" w:hAnsi="Times New Roman"/>
          <w:color w:val="000000" w:themeColor="text1"/>
          <w:sz w:val="24"/>
          <w:szCs w:val="24"/>
        </w:rPr>
        <w:t xml:space="preserve"> protein metabolizmasında esansiyel aminoasit olan metiyoninin yerine geçemediği fakat </w:t>
      </w:r>
      <w:r w:rsidR="00BB1507" w:rsidRPr="00142C72">
        <w:rPr>
          <w:rFonts w:ascii="Times New Roman" w:eastAsia="Times New Roman" w:hAnsi="Times New Roman"/>
          <w:color w:val="000000" w:themeColor="text1"/>
          <w:sz w:val="24"/>
          <w:szCs w:val="24"/>
          <w:lang w:eastAsia="tr-TR"/>
        </w:rPr>
        <w:t>asit baz dengesini düzenleyerek göğüs eti ve karkas verimini arttır</w:t>
      </w:r>
      <w:r w:rsidR="007B7838" w:rsidRPr="00142C72">
        <w:rPr>
          <w:rFonts w:ascii="Times New Roman" w:eastAsia="Times New Roman" w:hAnsi="Times New Roman"/>
          <w:color w:val="000000" w:themeColor="text1"/>
          <w:sz w:val="24"/>
          <w:szCs w:val="24"/>
          <w:lang w:eastAsia="tr-TR"/>
        </w:rPr>
        <w:t>tığı bildirilmiştir.</w:t>
      </w:r>
    </w:p>
    <w:p w14:paraId="1403C711" w14:textId="461FCFCC" w:rsidR="00A46EAD" w:rsidRPr="00142C72" w:rsidRDefault="00A46EAD" w:rsidP="00D76C05">
      <w:pPr>
        <w:spacing w:after="0" w:line="360" w:lineRule="auto"/>
        <w:ind w:left="216" w:firstLine="492"/>
        <w:jc w:val="both"/>
        <w:rPr>
          <w:rFonts w:ascii="Times New Roman" w:hAnsi="Times New Roman"/>
          <w:color w:val="000000" w:themeColor="text1"/>
          <w:sz w:val="24"/>
          <w:szCs w:val="24"/>
        </w:rPr>
      </w:pPr>
      <w:r w:rsidRPr="00142C72">
        <w:rPr>
          <w:rFonts w:ascii="Times New Roman" w:hAnsi="Times New Roman"/>
          <w:color w:val="000000" w:themeColor="text1"/>
          <w:sz w:val="24"/>
          <w:szCs w:val="24"/>
        </w:rPr>
        <w:t>Anhidre betain sıcaklık stresi durumlarında kul</w:t>
      </w:r>
      <w:r w:rsidR="007200AE" w:rsidRPr="00142C72">
        <w:rPr>
          <w:rFonts w:ascii="Times New Roman" w:hAnsi="Times New Roman"/>
          <w:color w:val="000000" w:themeColor="text1"/>
          <w:sz w:val="24"/>
          <w:szCs w:val="24"/>
        </w:rPr>
        <w:t>lanılabilmektedir. Attia ve ark</w:t>
      </w:r>
      <w:r w:rsidRPr="00142C72">
        <w:rPr>
          <w:rFonts w:ascii="Times New Roman" w:hAnsi="Times New Roman"/>
          <w:color w:val="000000" w:themeColor="text1"/>
          <w:sz w:val="24"/>
          <w:szCs w:val="24"/>
        </w:rPr>
        <w:t xml:space="preserve"> (2009) sıcaklık stresinin etkisi</w:t>
      </w:r>
      <w:r w:rsidR="00F91361" w:rsidRPr="00142C72">
        <w:rPr>
          <w:rFonts w:ascii="Times New Roman" w:hAnsi="Times New Roman"/>
          <w:color w:val="000000" w:themeColor="text1"/>
          <w:sz w:val="24"/>
          <w:szCs w:val="24"/>
        </w:rPr>
        <w:t>nin yavaş büyüyen etlik piliçlerde</w:t>
      </w:r>
      <w:r w:rsidRPr="00142C72">
        <w:rPr>
          <w:rFonts w:ascii="Times New Roman" w:hAnsi="Times New Roman"/>
          <w:color w:val="000000" w:themeColor="text1"/>
          <w:sz w:val="24"/>
          <w:szCs w:val="24"/>
        </w:rPr>
        <w:t xml:space="preserve"> </w:t>
      </w:r>
      <w:r w:rsidR="00D76C05" w:rsidRPr="00142C72">
        <w:rPr>
          <w:rFonts w:ascii="Times New Roman" w:hAnsi="Times New Roman"/>
          <w:color w:val="000000" w:themeColor="text1"/>
          <w:sz w:val="24"/>
          <w:szCs w:val="24"/>
        </w:rPr>
        <w:t>rasyona betain ilavesiyle</w:t>
      </w:r>
      <w:r w:rsidR="009F28C1" w:rsidRPr="00142C72">
        <w:rPr>
          <w:rFonts w:ascii="Times New Roman" w:hAnsi="Times New Roman"/>
          <w:color w:val="000000" w:themeColor="text1"/>
          <w:sz w:val="24"/>
          <w:szCs w:val="24"/>
        </w:rPr>
        <w:t xml:space="preserve"> </w:t>
      </w:r>
      <w:r w:rsidR="00D113AA" w:rsidRPr="00142C72">
        <w:rPr>
          <w:rFonts w:ascii="Times New Roman" w:hAnsi="Times New Roman"/>
          <w:color w:val="000000" w:themeColor="text1"/>
          <w:sz w:val="24"/>
          <w:szCs w:val="24"/>
        </w:rPr>
        <w:t>geriledi</w:t>
      </w:r>
      <w:r w:rsidRPr="00142C72">
        <w:rPr>
          <w:rFonts w:ascii="Times New Roman" w:hAnsi="Times New Roman"/>
          <w:color w:val="000000" w:themeColor="text1"/>
          <w:sz w:val="24"/>
          <w:szCs w:val="24"/>
        </w:rPr>
        <w:t>ğini ortaya koymuştur. Rasyona 1 kg betain ilavesi negatif</w:t>
      </w:r>
      <w:r w:rsidR="00D76C05" w:rsidRPr="00142C72">
        <w:rPr>
          <w:rFonts w:ascii="Times New Roman" w:hAnsi="Times New Roman"/>
          <w:color w:val="000000" w:themeColor="text1"/>
          <w:sz w:val="24"/>
          <w:szCs w:val="24"/>
        </w:rPr>
        <w:t xml:space="preserve"> kontrol grubuyla </w:t>
      </w:r>
      <w:r w:rsidRPr="00142C72">
        <w:rPr>
          <w:rFonts w:ascii="Times New Roman" w:hAnsi="Times New Roman"/>
          <w:color w:val="000000" w:themeColor="text1"/>
          <w:sz w:val="24"/>
          <w:szCs w:val="24"/>
        </w:rPr>
        <w:t>karşılaştırıldığında yem etkinliği ve canlı ağırlık artışını</w:t>
      </w:r>
      <w:r w:rsidR="00D76C05" w:rsidRPr="00142C72">
        <w:rPr>
          <w:rFonts w:ascii="Times New Roman" w:hAnsi="Times New Roman"/>
          <w:color w:val="000000" w:themeColor="text1"/>
          <w:sz w:val="24"/>
          <w:szCs w:val="24"/>
        </w:rPr>
        <w:t xml:space="preserve"> iyileştirmiştir. </w:t>
      </w:r>
    </w:p>
    <w:p w14:paraId="218BF90B" w14:textId="4C04D818" w:rsidR="00B77B75" w:rsidRPr="001669BF" w:rsidRDefault="00B77B75" w:rsidP="00BA08CA">
      <w:pPr>
        <w:spacing w:after="0" w:line="360" w:lineRule="auto"/>
        <w:ind w:left="216" w:firstLine="492"/>
        <w:jc w:val="both"/>
        <w:rPr>
          <w:rFonts w:ascii="Times New Roman" w:eastAsia="Times New Roman" w:hAnsi="Times New Roman"/>
          <w:color w:val="000000" w:themeColor="text1"/>
          <w:sz w:val="24"/>
          <w:szCs w:val="24"/>
          <w:lang w:eastAsia="tr-TR"/>
        </w:rPr>
      </w:pPr>
      <w:r w:rsidRPr="00142C72">
        <w:rPr>
          <w:rFonts w:ascii="Times New Roman" w:eastAsia="Times New Roman" w:hAnsi="Times New Roman"/>
          <w:color w:val="000000" w:themeColor="text1"/>
          <w:sz w:val="24"/>
          <w:szCs w:val="24"/>
          <w:lang w:eastAsia="tr-TR"/>
        </w:rPr>
        <w:t>Betain mitokondrilerde kolin oksidaz tarafın</w:t>
      </w:r>
      <w:r w:rsidR="00242AD5" w:rsidRPr="00142C72">
        <w:rPr>
          <w:rFonts w:ascii="Times New Roman" w:eastAsia="Times New Roman" w:hAnsi="Times New Roman"/>
          <w:color w:val="000000" w:themeColor="text1"/>
          <w:sz w:val="24"/>
          <w:szCs w:val="24"/>
          <w:lang w:eastAsia="tr-TR"/>
        </w:rPr>
        <w:t xml:space="preserve">dan kolinden sentezlenmektedir. </w:t>
      </w:r>
      <w:r w:rsidRPr="00142C72">
        <w:rPr>
          <w:rFonts w:ascii="Times New Roman" w:eastAsia="Times New Roman" w:hAnsi="Times New Roman"/>
          <w:color w:val="000000" w:themeColor="text1"/>
          <w:sz w:val="24"/>
          <w:szCs w:val="24"/>
          <w:lang w:eastAsia="tr-TR"/>
        </w:rPr>
        <w:t>Hücre hacminin korunmasına yardım ederek</w:t>
      </w:r>
      <w:r w:rsidR="00473E1D" w:rsidRPr="00142C72">
        <w:rPr>
          <w:rFonts w:ascii="Times New Roman" w:eastAsia="Times New Roman" w:hAnsi="Times New Roman"/>
          <w:color w:val="000000" w:themeColor="text1"/>
          <w:sz w:val="24"/>
          <w:szCs w:val="24"/>
          <w:lang w:eastAsia="tr-TR"/>
        </w:rPr>
        <w:t>,</w:t>
      </w:r>
      <w:r w:rsidRPr="00142C72">
        <w:rPr>
          <w:rFonts w:ascii="Times New Roman" w:eastAsia="Times New Roman" w:hAnsi="Times New Roman"/>
          <w:color w:val="000000" w:themeColor="text1"/>
          <w:sz w:val="24"/>
          <w:szCs w:val="24"/>
          <w:lang w:eastAsia="tr-TR"/>
        </w:rPr>
        <w:t xml:space="preserve"> hücrelerin normal fonksiyonlarını bozmadan hücre iç</w:t>
      </w:r>
      <w:r w:rsidR="00340442" w:rsidRPr="00142C72">
        <w:rPr>
          <w:rFonts w:ascii="Times New Roman" w:eastAsia="Times New Roman" w:hAnsi="Times New Roman"/>
          <w:color w:val="000000" w:themeColor="text1"/>
          <w:sz w:val="24"/>
          <w:szCs w:val="24"/>
          <w:lang w:eastAsia="tr-TR"/>
        </w:rPr>
        <w:t>i su tutma kapasitesini arttırmaktadır</w:t>
      </w:r>
      <w:r w:rsidRPr="00142C72">
        <w:rPr>
          <w:rFonts w:ascii="Times New Roman" w:eastAsia="Times New Roman" w:hAnsi="Times New Roman"/>
          <w:color w:val="000000" w:themeColor="text1"/>
          <w:sz w:val="24"/>
          <w:szCs w:val="24"/>
          <w:lang w:eastAsia="tr-TR"/>
        </w:rPr>
        <w:t>, non-iyonik osmolit (Na</w:t>
      </w:r>
      <w:r w:rsidRPr="00142C72">
        <w:rPr>
          <w:rFonts w:ascii="Times New Roman" w:eastAsia="Times New Roman" w:hAnsi="Times New Roman"/>
          <w:color w:val="000000" w:themeColor="text1"/>
          <w:sz w:val="24"/>
          <w:szCs w:val="24"/>
          <w:vertAlign w:val="superscript"/>
          <w:lang w:eastAsia="tr-TR"/>
        </w:rPr>
        <w:t>+</w:t>
      </w:r>
      <w:r w:rsidRPr="00142C72">
        <w:rPr>
          <w:rFonts w:ascii="Times New Roman" w:eastAsia="Times New Roman" w:hAnsi="Times New Roman"/>
          <w:color w:val="000000" w:themeColor="text1"/>
          <w:sz w:val="24"/>
          <w:szCs w:val="24"/>
          <w:lang w:eastAsia="tr-TR"/>
        </w:rPr>
        <w:t xml:space="preserve"> ve K</w:t>
      </w:r>
      <w:r w:rsidRPr="00142C72">
        <w:rPr>
          <w:rFonts w:ascii="Times New Roman" w:eastAsia="Times New Roman" w:hAnsi="Times New Roman"/>
          <w:color w:val="000000" w:themeColor="text1"/>
          <w:sz w:val="24"/>
          <w:szCs w:val="24"/>
          <w:vertAlign w:val="superscript"/>
          <w:lang w:eastAsia="tr-TR"/>
        </w:rPr>
        <w:t>+</w:t>
      </w:r>
      <w:r w:rsidRPr="00142C72">
        <w:rPr>
          <w:rFonts w:ascii="Times New Roman" w:eastAsia="Times New Roman" w:hAnsi="Times New Roman"/>
          <w:color w:val="000000" w:themeColor="text1"/>
          <w:sz w:val="24"/>
          <w:szCs w:val="24"/>
          <w:lang w:eastAsia="tr-TR"/>
        </w:rPr>
        <w:t xml:space="preserve">’dan farklı olarak) </w:t>
      </w:r>
      <w:r w:rsidR="00340442" w:rsidRPr="00142C72">
        <w:rPr>
          <w:rFonts w:ascii="Times New Roman" w:eastAsia="Times New Roman" w:hAnsi="Times New Roman"/>
          <w:color w:val="000000" w:themeColor="text1"/>
          <w:sz w:val="24"/>
          <w:szCs w:val="24"/>
          <w:lang w:eastAsia="tr-TR"/>
        </w:rPr>
        <w:t>olarak kabul edilmektedir</w:t>
      </w:r>
      <w:r w:rsidR="00473E1D" w:rsidRPr="00142C72">
        <w:rPr>
          <w:rFonts w:ascii="Times New Roman" w:eastAsia="Times New Roman" w:hAnsi="Times New Roman"/>
          <w:color w:val="000000" w:themeColor="text1"/>
          <w:sz w:val="24"/>
          <w:szCs w:val="24"/>
          <w:lang w:eastAsia="tr-TR"/>
        </w:rPr>
        <w:t xml:space="preserve"> </w:t>
      </w:r>
      <w:r w:rsidR="007200AE" w:rsidRPr="00142C72">
        <w:rPr>
          <w:rFonts w:ascii="Times New Roman" w:eastAsia="Times New Roman" w:hAnsi="Times New Roman"/>
          <w:color w:val="000000" w:themeColor="text1"/>
          <w:sz w:val="24"/>
          <w:szCs w:val="24"/>
          <w:lang w:eastAsia="tr-TR"/>
        </w:rPr>
        <w:t>(Klasing ve ark,</w:t>
      </w:r>
      <w:r w:rsidR="00473E1D" w:rsidRPr="00142C72">
        <w:rPr>
          <w:rFonts w:ascii="Times New Roman" w:eastAsia="Times New Roman" w:hAnsi="Times New Roman"/>
          <w:color w:val="000000" w:themeColor="text1"/>
          <w:sz w:val="24"/>
          <w:szCs w:val="24"/>
          <w:lang w:eastAsia="tr-TR"/>
        </w:rPr>
        <w:t xml:space="preserve"> 2002)</w:t>
      </w:r>
      <w:r w:rsidRPr="00142C72">
        <w:rPr>
          <w:rFonts w:ascii="Times New Roman" w:eastAsia="Times New Roman" w:hAnsi="Times New Roman"/>
          <w:color w:val="000000" w:themeColor="text1"/>
          <w:sz w:val="24"/>
          <w:szCs w:val="24"/>
          <w:lang w:eastAsia="tr-TR"/>
        </w:rPr>
        <w:t>. Sıcak stresi durumların</w:t>
      </w:r>
      <w:r w:rsidR="00340442" w:rsidRPr="00142C72">
        <w:rPr>
          <w:rFonts w:ascii="Times New Roman" w:eastAsia="Times New Roman" w:hAnsi="Times New Roman"/>
          <w:color w:val="000000" w:themeColor="text1"/>
          <w:sz w:val="24"/>
          <w:szCs w:val="24"/>
          <w:lang w:eastAsia="tr-TR"/>
        </w:rPr>
        <w:t xml:space="preserve">da </w:t>
      </w:r>
      <w:r w:rsidR="00340442">
        <w:rPr>
          <w:rFonts w:ascii="Times New Roman" w:eastAsia="Times New Roman" w:hAnsi="Times New Roman"/>
          <w:color w:val="000000" w:themeColor="text1"/>
          <w:sz w:val="24"/>
          <w:szCs w:val="24"/>
          <w:lang w:eastAsia="tr-TR"/>
        </w:rPr>
        <w:t xml:space="preserve">bu özellik anahtar rol oynamaktadır </w:t>
      </w:r>
      <w:r w:rsidR="00BB1507">
        <w:rPr>
          <w:rFonts w:ascii="Times New Roman" w:eastAsia="Times New Roman" w:hAnsi="Times New Roman"/>
          <w:color w:val="000000" w:themeColor="text1"/>
          <w:sz w:val="24"/>
          <w:szCs w:val="24"/>
          <w:lang w:eastAsia="tr-TR"/>
        </w:rPr>
        <w:t>(Yancey</w:t>
      </w:r>
      <w:r w:rsidR="00765EF3">
        <w:rPr>
          <w:rFonts w:ascii="Times New Roman" w:eastAsia="Times New Roman" w:hAnsi="Times New Roman"/>
          <w:color w:val="000000" w:themeColor="text1"/>
          <w:sz w:val="24"/>
          <w:szCs w:val="24"/>
          <w:lang w:eastAsia="tr-TR"/>
        </w:rPr>
        <w:t xml:space="preserve"> ve ark</w:t>
      </w:r>
      <w:r w:rsidR="007200AE">
        <w:rPr>
          <w:rFonts w:ascii="Times New Roman" w:eastAsia="Times New Roman" w:hAnsi="Times New Roman"/>
          <w:color w:val="000000" w:themeColor="text1"/>
          <w:sz w:val="24"/>
          <w:szCs w:val="24"/>
          <w:lang w:eastAsia="tr-TR"/>
        </w:rPr>
        <w:t>,</w:t>
      </w:r>
      <w:r w:rsidR="00BB1507">
        <w:rPr>
          <w:rFonts w:ascii="Times New Roman" w:eastAsia="Times New Roman" w:hAnsi="Times New Roman"/>
          <w:color w:val="000000" w:themeColor="text1"/>
          <w:sz w:val="24"/>
          <w:szCs w:val="24"/>
          <w:lang w:eastAsia="tr-TR"/>
        </w:rPr>
        <w:t xml:space="preserve"> 1982).</w:t>
      </w:r>
      <w:r w:rsidRPr="001C3371">
        <w:rPr>
          <w:rFonts w:ascii="Times New Roman" w:eastAsia="Times New Roman" w:hAnsi="Times New Roman"/>
          <w:color w:val="000000" w:themeColor="text1"/>
          <w:sz w:val="24"/>
          <w:szCs w:val="24"/>
          <w:lang w:eastAsia="tr-TR"/>
        </w:rPr>
        <w:t xml:space="preserve"> </w:t>
      </w:r>
    </w:p>
    <w:p w14:paraId="73C58F28" w14:textId="3F1377BD" w:rsidR="00C343B7" w:rsidRDefault="00B77B75" w:rsidP="00B77B75">
      <w:pPr>
        <w:spacing w:after="0" w:line="360" w:lineRule="auto"/>
        <w:ind w:left="216" w:firstLineChars="205" w:firstLine="492"/>
        <w:jc w:val="both"/>
        <w:rPr>
          <w:rFonts w:ascii="Times New Roman" w:eastAsia="Times New Roman" w:hAnsi="Times New Roman"/>
          <w:color w:val="FF0000"/>
          <w:sz w:val="24"/>
          <w:szCs w:val="24"/>
          <w:lang w:eastAsia="tr-TR"/>
        </w:rPr>
      </w:pPr>
      <w:r>
        <w:rPr>
          <w:rFonts w:ascii="Times New Roman" w:eastAsia="Times New Roman" w:hAnsi="Times New Roman"/>
          <w:color w:val="000000" w:themeColor="text1"/>
          <w:sz w:val="24"/>
          <w:szCs w:val="24"/>
          <w:lang w:eastAsia="tr-TR"/>
        </w:rPr>
        <w:t>K</w:t>
      </w:r>
      <w:r w:rsidRPr="0056251B">
        <w:rPr>
          <w:rFonts w:ascii="Times New Roman" w:eastAsia="Times New Roman" w:hAnsi="Times New Roman"/>
          <w:color w:val="000000" w:themeColor="text1"/>
          <w:sz w:val="24"/>
          <w:szCs w:val="24"/>
          <w:lang w:eastAsia="tr-TR"/>
        </w:rPr>
        <w:t xml:space="preserve">olin oksidasyonu ile oluşan </w:t>
      </w:r>
      <w:r>
        <w:rPr>
          <w:rFonts w:ascii="Times New Roman" w:eastAsia="Times New Roman" w:hAnsi="Times New Roman"/>
          <w:color w:val="000000" w:themeColor="text1"/>
          <w:sz w:val="24"/>
          <w:szCs w:val="24"/>
          <w:lang w:eastAsia="tr-TR"/>
        </w:rPr>
        <w:t>betain</w:t>
      </w:r>
      <w:r w:rsidRPr="0056251B">
        <w:rPr>
          <w:rFonts w:ascii="Times New Roman" w:eastAsia="Times New Roman" w:hAnsi="Times New Roman"/>
          <w:color w:val="000000" w:themeColor="text1"/>
          <w:sz w:val="24"/>
          <w:szCs w:val="24"/>
          <w:lang w:eastAsia="tr-TR"/>
        </w:rPr>
        <w:t xml:space="preserve"> tersiye</w:t>
      </w:r>
      <w:r w:rsidR="007200AE">
        <w:rPr>
          <w:rFonts w:ascii="Times New Roman" w:eastAsia="Times New Roman" w:hAnsi="Times New Roman"/>
          <w:color w:val="000000" w:themeColor="text1"/>
          <w:sz w:val="24"/>
          <w:szCs w:val="24"/>
          <w:lang w:eastAsia="tr-TR"/>
        </w:rPr>
        <w:t>r amindir (Kidd ve ark,</w:t>
      </w:r>
      <w:r>
        <w:rPr>
          <w:rFonts w:ascii="Times New Roman" w:eastAsia="Times New Roman" w:hAnsi="Times New Roman"/>
          <w:color w:val="000000" w:themeColor="text1"/>
          <w:sz w:val="24"/>
          <w:szCs w:val="24"/>
          <w:lang w:eastAsia="tr-TR"/>
        </w:rPr>
        <w:t xml:space="preserve"> 1997) ve p</w:t>
      </w:r>
      <w:r w:rsidRPr="0056251B">
        <w:rPr>
          <w:rFonts w:ascii="Times New Roman" w:eastAsia="Times New Roman" w:hAnsi="Times New Roman"/>
          <w:color w:val="000000" w:themeColor="text1"/>
          <w:sz w:val="24"/>
          <w:szCs w:val="24"/>
          <w:lang w:eastAsia="tr-TR"/>
        </w:rPr>
        <w:t xml:space="preserve">ek </w:t>
      </w:r>
      <w:r w:rsidR="00B732C2">
        <w:rPr>
          <w:rFonts w:ascii="Times New Roman" w:eastAsia="Times New Roman" w:hAnsi="Times New Roman"/>
          <w:color w:val="000000" w:themeColor="text1"/>
          <w:sz w:val="24"/>
          <w:szCs w:val="24"/>
          <w:lang w:eastAsia="tr-TR"/>
        </w:rPr>
        <w:t xml:space="preserve">çok canlı organizmada mevcut olup </w:t>
      </w:r>
      <w:r w:rsidRPr="0056251B">
        <w:rPr>
          <w:rFonts w:ascii="Times New Roman" w:eastAsia="Times New Roman" w:hAnsi="Times New Roman"/>
          <w:color w:val="000000" w:themeColor="text1"/>
          <w:sz w:val="24"/>
          <w:szCs w:val="24"/>
          <w:lang w:eastAsia="tr-TR"/>
        </w:rPr>
        <w:t>şeker pancarından yüksek düzeyde konsantre edilebilir (Virtanen</w:t>
      </w:r>
      <w:r w:rsidR="007200AE">
        <w:rPr>
          <w:rFonts w:ascii="Times New Roman" w:eastAsia="Times New Roman" w:hAnsi="Times New Roman"/>
          <w:color w:val="000000" w:themeColor="text1"/>
          <w:sz w:val="24"/>
          <w:szCs w:val="24"/>
          <w:lang w:eastAsia="tr-TR"/>
        </w:rPr>
        <w:t>,</w:t>
      </w:r>
      <w:r w:rsidRPr="0056251B">
        <w:rPr>
          <w:rFonts w:ascii="Times New Roman" w:eastAsia="Times New Roman" w:hAnsi="Times New Roman"/>
          <w:color w:val="000000" w:themeColor="text1"/>
          <w:sz w:val="24"/>
          <w:szCs w:val="24"/>
          <w:lang w:eastAsia="tr-TR"/>
        </w:rPr>
        <w:t xml:space="preserve"> 1995). Ozmotik ve iyonik strese maruz kalan hücreleri ve hücre membranlarını, inorganik iyon değişimleri</w:t>
      </w:r>
      <w:r>
        <w:rPr>
          <w:rFonts w:ascii="Times New Roman" w:eastAsia="Times New Roman" w:hAnsi="Times New Roman"/>
          <w:color w:val="000000" w:themeColor="text1"/>
          <w:sz w:val="24"/>
          <w:szCs w:val="24"/>
          <w:lang w:eastAsia="tr-TR"/>
        </w:rPr>
        <w:t>ni</w:t>
      </w:r>
      <w:r w:rsidRPr="0056251B">
        <w:rPr>
          <w:rFonts w:ascii="Times New Roman" w:eastAsia="Times New Roman" w:hAnsi="Times New Roman"/>
          <w:color w:val="000000" w:themeColor="text1"/>
          <w:sz w:val="24"/>
          <w:szCs w:val="24"/>
          <w:lang w:eastAsia="tr-TR"/>
        </w:rPr>
        <w:t>, koruyucu enzimler ve hücre membranlarını iyonik inaktivasyondan koruyan osmoprotektif bir etkiye sahiptir (Petronini ve ark</w:t>
      </w:r>
      <w:r w:rsidR="007200AE">
        <w:rPr>
          <w:rFonts w:ascii="Times New Roman" w:eastAsia="Times New Roman" w:hAnsi="Times New Roman"/>
          <w:color w:val="000000" w:themeColor="text1"/>
          <w:sz w:val="24"/>
          <w:szCs w:val="24"/>
          <w:lang w:eastAsia="tr-TR"/>
        </w:rPr>
        <w:t>,</w:t>
      </w:r>
      <w:r w:rsidRPr="0056251B">
        <w:rPr>
          <w:rFonts w:ascii="Times New Roman" w:eastAsia="Times New Roman" w:hAnsi="Times New Roman"/>
          <w:color w:val="000000" w:themeColor="text1"/>
          <w:sz w:val="24"/>
          <w:szCs w:val="24"/>
          <w:lang w:eastAsia="tr-TR"/>
        </w:rPr>
        <w:t xml:space="preserve"> 1992).</w:t>
      </w:r>
      <w:r w:rsidRPr="0068731F">
        <w:rPr>
          <w:rFonts w:ascii="Times New Roman" w:eastAsia="Times New Roman" w:hAnsi="Times New Roman"/>
          <w:color w:val="FF0000"/>
          <w:sz w:val="24"/>
          <w:szCs w:val="24"/>
          <w:lang w:eastAsia="tr-TR"/>
        </w:rPr>
        <w:t xml:space="preserve"> </w:t>
      </w:r>
    </w:p>
    <w:p w14:paraId="74673000" w14:textId="6CEE9F6A" w:rsidR="009913DF" w:rsidRPr="00691236" w:rsidRDefault="009913DF" w:rsidP="00745B26">
      <w:pPr>
        <w:spacing w:after="0" w:line="360" w:lineRule="auto"/>
        <w:ind w:left="216" w:firstLineChars="205" w:firstLine="492"/>
        <w:jc w:val="both"/>
        <w:rPr>
          <w:rFonts w:ascii="Times New Roman" w:eastAsia="Times New Roman" w:hAnsi="Times New Roman"/>
          <w:color w:val="000000" w:themeColor="text1"/>
          <w:sz w:val="24"/>
          <w:szCs w:val="24"/>
          <w:lang w:eastAsia="tr-TR"/>
        </w:rPr>
      </w:pPr>
      <w:r w:rsidRPr="00691236">
        <w:rPr>
          <w:rFonts w:ascii="Times New Roman" w:eastAsia="Times New Roman" w:hAnsi="Times New Roman"/>
          <w:color w:val="000000" w:themeColor="text1"/>
          <w:sz w:val="24"/>
          <w:szCs w:val="24"/>
          <w:lang w:eastAsia="tr-TR"/>
        </w:rPr>
        <w:t xml:space="preserve">Betainin </w:t>
      </w:r>
      <w:r w:rsidR="00745B26" w:rsidRPr="00691236">
        <w:rPr>
          <w:rFonts w:ascii="Times New Roman" w:eastAsia="Times New Roman" w:hAnsi="Times New Roman"/>
          <w:color w:val="000000" w:themeColor="text1"/>
          <w:sz w:val="24"/>
          <w:szCs w:val="24"/>
          <w:lang w:eastAsia="tr-TR"/>
        </w:rPr>
        <w:t>emiliminin büyük oranda duodenumda daha az olarak da jejenumda olduğu bildir</w:t>
      </w:r>
      <w:r w:rsidR="007200AE">
        <w:rPr>
          <w:rFonts w:ascii="Times New Roman" w:eastAsia="Times New Roman" w:hAnsi="Times New Roman"/>
          <w:color w:val="000000" w:themeColor="text1"/>
          <w:sz w:val="24"/>
          <w:szCs w:val="24"/>
          <w:lang w:eastAsia="tr-TR"/>
        </w:rPr>
        <w:t>ilmiştir (Kettunen ve ark,</w:t>
      </w:r>
      <w:r w:rsidR="009A4D34">
        <w:rPr>
          <w:rFonts w:ascii="Times New Roman" w:eastAsia="Times New Roman" w:hAnsi="Times New Roman"/>
          <w:color w:val="000000" w:themeColor="text1"/>
          <w:sz w:val="24"/>
          <w:szCs w:val="24"/>
          <w:lang w:eastAsia="tr-TR"/>
        </w:rPr>
        <w:t xml:space="preserve"> 2001</w:t>
      </w:r>
      <w:r w:rsidR="00745B26" w:rsidRPr="00691236">
        <w:rPr>
          <w:rFonts w:ascii="Times New Roman" w:eastAsia="Times New Roman" w:hAnsi="Times New Roman"/>
          <w:color w:val="000000" w:themeColor="text1"/>
          <w:sz w:val="24"/>
          <w:szCs w:val="24"/>
          <w:lang w:eastAsia="tr-TR"/>
        </w:rPr>
        <w:t>).</w:t>
      </w:r>
    </w:p>
    <w:p w14:paraId="11DDCD5A" w14:textId="033D3C82" w:rsidR="00B77B75" w:rsidRDefault="00B77B75" w:rsidP="00B77B75">
      <w:pPr>
        <w:spacing w:after="0" w:line="360" w:lineRule="auto"/>
        <w:ind w:left="216" w:firstLineChars="205" w:firstLine="492"/>
        <w:jc w:val="both"/>
        <w:rPr>
          <w:rFonts w:ascii="Times New Roman" w:eastAsia="Times New Roman" w:hAnsi="Times New Roman"/>
          <w:color w:val="000000" w:themeColor="text1"/>
          <w:sz w:val="24"/>
          <w:szCs w:val="24"/>
          <w:lang w:eastAsia="tr-TR"/>
        </w:rPr>
      </w:pPr>
      <w:r w:rsidRPr="00A14DD8">
        <w:rPr>
          <w:rFonts w:ascii="Times New Roman" w:eastAsia="Times New Roman" w:hAnsi="Times New Roman"/>
          <w:color w:val="000000" w:themeColor="text1"/>
          <w:sz w:val="24"/>
          <w:szCs w:val="24"/>
          <w:lang w:eastAsia="tr-TR"/>
        </w:rPr>
        <w:t>Daha önceki çalışmalar</w:t>
      </w:r>
      <w:r w:rsidR="0093221F">
        <w:rPr>
          <w:rFonts w:ascii="Times New Roman" w:eastAsia="Times New Roman" w:hAnsi="Times New Roman"/>
          <w:color w:val="000000" w:themeColor="text1"/>
          <w:sz w:val="24"/>
          <w:szCs w:val="24"/>
          <w:lang w:eastAsia="tr-TR"/>
        </w:rPr>
        <w:t>da belirtildiğine göre</w:t>
      </w:r>
      <w:r w:rsidRPr="00A14DD8">
        <w:rPr>
          <w:rFonts w:ascii="Times New Roman" w:eastAsia="Times New Roman" w:hAnsi="Times New Roman"/>
          <w:color w:val="000000" w:themeColor="text1"/>
          <w:sz w:val="24"/>
          <w:szCs w:val="24"/>
          <w:lang w:eastAsia="tr-TR"/>
        </w:rPr>
        <w:t xml:space="preserve">, diyete </w:t>
      </w:r>
      <w:r>
        <w:rPr>
          <w:rFonts w:ascii="Times New Roman" w:eastAsia="Times New Roman" w:hAnsi="Times New Roman"/>
          <w:color w:val="000000" w:themeColor="text1"/>
          <w:sz w:val="24"/>
          <w:szCs w:val="24"/>
          <w:lang w:eastAsia="tr-TR"/>
        </w:rPr>
        <w:t xml:space="preserve">betain </w:t>
      </w:r>
      <w:r w:rsidRPr="00A14DD8">
        <w:rPr>
          <w:rFonts w:ascii="Times New Roman" w:eastAsia="Times New Roman" w:hAnsi="Times New Roman"/>
          <w:color w:val="000000" w:themeColor="text1"/>
          <w:sz w:val="24"/>
          <w:szCs w:val="24"/>
          <w:lang w:eastAsia="tr-TR"/>
        </w:rPr>
        <w:t>ilave</w:t>
      </w:r>
      <w:r w:rsidR="00A5447E">
        <w:rPr>
          <w:rFonts w:ascii="Times New Roman" w:eastAsia="Times New Roman" w:hAnsi="Times New Roman"/>
          <w:color w:val="000000" w:themeColor="text1"/>
          <w:sz w:val="24"/>
          <w:szCs w:val="24"/>
          <w:lang w:eastAsia="tr-TR"/>
        </w:rPr>
        <w:t>si,</w:t>
      </w:r>
      <w:r w:rsidRPr="00A14DD8">
        <w:rPr>
          <w:rFonts w:ascii="Times New Roman" w:eastAsia="Times New Roman" w:hAnsi="Times New Roman"/>
          <w:color w:val="000000" w:themeColor="text1"/>
          <w:sz w:val="24"/>
          <w:szCs w:val="24"/>
          <w:lang w:eastAsia="tr-TR"/>
        </w:rPr>
        <w:t xml:space="preserve"> salinomisin ile kombinasyon halinde kullanıldığında, civciv p</w:t>
      </w:r>
      <w:r w:rsidR="0089042E">
        <w:rPr>
          <w:rFonts w:ascii="Times New Roman" w:eastAsia="Times New Roman" w:hAnsi="Times New Roman"/>
          <w:color w:val="000000" w:themeColor="text1"/>
          <w:sz w:val="24"/>
          <w:szCs w:val="24"/>
          <w:lang w:eastAsia="tr-TR"/>
        </w:rPr>
        <w:t xml:space="preserve">erformansı üzerinde pozitif </w:t>
      </w:r>
      <w:r w:rsidRPr="00A14DD8">
        <w:rPr>
          <w:rFonts w:ascii="Times New Roman" w:eastAsia="Times New Roman" w:hAnsi="Times New Roman"/>
          <w:color w:val="000000" w:themeColor="text1"/>
          <w:sz w:val="24"/>
          <w:szCs w:val="24"/>
          <w:lang w:eastAsia="tr-TR"/>
        </w:rPr>
        <w:t>etki</w:t>
      </w:r>
      <w:r>
        <w:rPr>
          <w:rFonts w:ascii="Times New Roman" w:eastAsia="Times New Roman" w:hAnsi="Times New Roman"/>
          <w:color w:val="000000" w:themeColor="text1"/>
          <w:sz w:val="24"/>
          <w:szCs w:val="24"/>
          <w:lang w:eastAsia="tr-TR"/>
        </w:rPr>
        <w:t>ye sahiptir</w:t>
      </w:r>
      <w:r w:rsidRPr="00A14DD8">
        <w:rPr>
          <w:rFonts w:ascii="Times New Roman" w:eastAsia="Times New Roman" w:hAnsi="Times New Roman"/>
          <w:color w:val="000000" w:themeColor="text1"/>
          <w:sz w:val="24"/>
          <w:szCs w:val="24"/>
          <w:lang w:eastAsia="tr-TR"/>
        </w:rPr>
        <w:t xml:space="preserve"> (</w:t>
      </w:r>
      <w:r w:rsidR="007200AE">
        <w:rPr>
          <w:rFonts w:ascii="Times New Roman" w:eastAsia="Times New Roman" w:hAnsi="Times New Roman"/>
          <w:color w:val="000000" w:themeColor="text1"/>
          <w:sz w:val="24"/>
          <w:szCs w:val="24"/>
          <w:lang w:eastAsia="tr-TR"/>
        </w:rPr>
        <w:t>Virtanen ve ark, 1993;</w:t>
      </w:r>
      <w:r w:rsidRPr="00A14DD8">
        <w:rPr>
          <w:rFonts w:ascii="Times New Roman" w:eastAsia="Times New Roman" w:hAnsi="Times New Roman"/>
          <w:color w:val="000000" w:themeColor="text1"/>
          <w:sz w:val="24"/>
          <w:szCs w:val="24"/>
          <w:lang w:eastAsia="tr-TR"/>
        </w:rPr>
        <w:t xml:space="preserve"> Augustine ve McNaughto</w:t>
      </w:r>
      <w:r>
        <w:rPr>
          <w:rFonts w:ascii="Times New Roman" w:eastAsia="Times New Roman" w:hAnsi="Times New Roman"/>
          <w:color w:val="000000" w:themeColor="text1"/>
          <w:sz w:val="24"/>
          <w:szCs w:val="24"/>
          <w:lang w:eastAsia="tr-TR"/>
        </w:rPr>
        <w:t>n</w:t>
      </w:r>
      <w:r w:rsidR="007200AE">
        <w:rPr>
          <w:rFonts w:ascii="Times New Roman" w:eastAsia="Times New Roman" w:hAnsi="Times New Roman"/>
          <w:color w:val="000000" w:themeColor="text1"/>
          <w:sz w:val="24"/>
          <w:szCs w:val="24"/>
          <w:lang w:eastAsia="tr-TR"/>
        </w:rPr>
        <w:t>, 1996;</w:t>
      </w:r>
      <w:r>
        <w:rPr>
          <w:rFonts w:ascii="Times New Roman" w:eastAsia="Times New Roman" w:hAnsi="Times New Roman"/>
          <w:color w:val="000000" w:themeColor="text1"/>
          <w:sz w:val="24"/>
          <w:szCs w:val="24"/>
          <w:lang w:eastAsia="tr-TR"/>
        </w:rPr>
        <w:t xml:space="preserve"> </w:t>
      </w:r>
      <w:r w:rsidRPr="00A14DD8">
        <w:rPr>
          <w:rFonts w:ascii="Times New Roman" w:eastAsia="Times New Roman" w:hAnsi="Times New Roman"/>
          <w:color w:val="000000" w:themeColor="text1"/>
          <w:sz w:val="24"/>
          <w:szCs w:val="24"/>
          <w:lang w:eastAsia="tr-TR"/>
        </w:rPr>
        <w:t>Augustine</w:t>
      </w:r>
      <w:r>
        <w:rPr>
          <w:rFonts w:ascii="Times New Roman" w:eastAsia="Times New Roman" w:hAnsi="Times New Roman"/>
          <w:color w:val="000000" w:themeColor="text1"/>
          <w:sz w:val="24"/>
          <w:szCs w:val="24"/>
          <w:lang w:eastAsia="tr-TR"/>
        </w:rPr>
        <w:t xml:space="preserve"> </w:t>
      </w:r>
      <w:r w:rsidR="007200AE">
        <w:rPr>
          <w:rFonts w:ascii="Times New Roman" w:eastAsia="Times New Roman" w:hAnsi="Times New Roman"/>
          <w:color w:val="000000" w:themeColor="text1"/>
          <w:sz w:val="24"/>
          <w:szCs w:val="24"/>
          <w:lang w:eastAsia="tr-TR"/>
        </w:rPr>
        <w:t>ve ark,</w:t>
      </w:r>
      <w:r w:rsidR="00D463A9">
        <w:rPr>
          <w:rFonts w:ascii="Times New Roman" w:eastAsia="Times New Roman" w:hAnsi="Times New Roman"/>
          <w:color w:val="000000" w:themeColor="text1"/>
          <w:sz w:val="24"/>
          <w:szCs w:val="24"/>
          <w:lang w:eastAsia="tr-TR"/>
        </w:rPr>
        <w:t xml:space="preserve"> </w:t>
      </w:r>
      <w:r>
        <w:rPr>
          <w:rFonts w:ascii="Times New Roman" w:eastAsia="Times New Roman" w:hAnsi="Times New Roman"/>
          <w:color w:val="000000" w:themeColor="text1"/>
          <w:sz w:val="24"/>
          <w:szCs w:val="24"/>
          <w:lang w:eastAsia="tr-TR"/>
        </w:rPr>
        <w:t>1997</w:t>
      </w:r>
      <w:r w:rsidRPr="00A14DD8">
        <w:rPr>
          <w:rFonts w:ascii="Times New Roman" w:eastAsia="Times New Roman" w:hAnsi="Times New Roman"/>
          <w:color w:val="000000" w:themeColor="text1"/>
          <w:sz w:val="24"/>
          <w:szCs w:val="24"/>
          <w:lang w:eastAsia="tr-TR"/>
        </w:rPr>
        <w:t xml:space="preserve">). </w:t>
      </w:r>
      <w:r>
        <w:rPr>
          <w:rFonts w:ascii="Times New Roman" w:eastAsia="Times New Roman" w:hAnsi="Times New Roman"/>
          <w:color w:val="000000" w:themeColor="text1"/>
          <w:sz w:val="24"/>
          <w:szCs w:val="24"/>
          <w:lang w:eastAsia="tr-TR"/>
        </w:rPr>
        <w:t xml:space="preserve">Etki mekanizması </w:t>
      </w:r>
      <w:r w:rsidRPr="00142C72">
        <w:rPr>
          <w:rFonts w:ascii="Times New Roman" w:eastAsia="Times New Roman" w:hAnsi="Times New Roman"/>
          <w:color w:val="000000" w:themeColor="text1"/>
          <w:sz w:val="24"/>
          <w:szCs w:val="24"/>
          <w:lang w:eastAsia="tr-TR"/>
        </w:rPr>
        <w:t>tamamıyla açıkl</w:t>
      </w:r>
      <w:r w:rsidR="007200AE" w:rsidRPr="00142C72">
        <w:rPr>
          <w:rFonts w:ascii="Times New Roman" w:eastAsia="Times New Roman" w:hAnsi="Times New Roman"/>
          <w:color w:val="000000" w:themeColor="text1"/>
          <w:sz w:val="24"/>
          <w:szCs w:val="24"/>
          <w:lang w:eastAsia="tr-TR"/>
        </w:rPr>
        <w:t>anamamış olup, Augustine ve ark</w:t>
      </w:r>
      <w:r w:rsidRPr="00142C72">
        <w:rPr>
          <w:rFonts w:ascii="Times New Roman" w:eastAsia="Times New Roman" w:hAnsi="Times New Roman"/>
          <w:color w:val="000000" w:themeColor="text1"/>
          <w:sz w:val="24"/>
          <w:szCs w:val="24"/>
          <w:lang w:eastAsia="tr-TR"/>
        </w:rPr>
        <w:t xml:space="preserve"> (1997)’ın bildirdiğine göre betain</w:t>
      </w:r>
      <w:r w:rsidR="00630E3D" w:rsidRPr="00142C72">
        <w:rPr>
          <w:rFonts w:ascii="Times New Roman" w:eastAsia="Times New Roman" w:hAnsi="Times New Roman"/>
          <w:color w:val="000000" w:themeColor="text1"/>
          <w:sz w:val="24"/>
          <w:szCs w:val="24"/>
          <w:lang w:eastAsia="tr-TR"/>
        </w:rPr>
        <w:t>,</w:t>
      </w:r>
      <w:r w:rsidRPr="00142C72">
        <w:rPr>
          <w:rFonts w:ascii="Times New Roman" w:eastAsia="Times New Roman" w:hAnsi="Times New Roman"/>
          <w:color w:val="000000" w:themeColor="text1"/>
          <w:sz w:val="24"/>
          <w:szCs w:val="24"/>
          <w:lang w:eastAsia="tr-TR"/>
        </w:rPr>
        <w:t xml:space="preserve"> coccidiosis</w:t>
      </w:r>
      <w:r w:rsidR="00311B78">
        <w:rPr>
          <w:rFonts w:ascii="Times New Roman" w:eastAsia="Times New Roman" w:hAnsi="Times New Roman"/>
          <w:color w:val="000000" w:themeColor="text1"/>
          <w:sz w:val="24"/>
          <w:szCs w:val="24"/>
          <w:lang w:eastAsia="tr-TR"/>
        </w:rPr>
        <w:t>’in</w:t>
      </w:r>
      <w:r w:rsidRPr="00142C72">
        <w:rPr>
          <w:rFonts w:ascii="Times New Roman" w:eastAsia="Times New Roman" w:hAnsi="Times New Roman"/>
          <w:color w:val="000000" w:themeColor="text1"/>
          <w:sz w:val="24"/>
          <w:szCs w:val="24"/>
          <w:lang w:eastAsia="tr-TR"/>
        </w:rPr>
        <w:t xml:space="preserve"> varlığında bağırsak yapısı ve fonksiyonunu doğrudan destekleyerek, coccidial invazyon</w:t>
      </w:r>
      <w:r w:rsidR="00A02441">
        <w:rPr>
          <w:rFonts w:ascii="Times New Roman" w:eastAsia="Times New Roman" w:hAnsi="Times New Roman"/>
          <w:color w:val="000000" w:themeColor="text1"/>
          <w:sz w:val="24"/>
          <w:szCs w:val="24"/>
          <w:lang w:eastAsia="tr-TR"/>
        </w:rPr>
        <w:t>u ve gelişimi kısmen inhibe etmektedir</w:t>
      </w:r>
      <w:r w:rsidRPr="00142C72">
        <w:rPr>
          <w:rFonts w:ascii="Times New Roman" w:eastAsia="Times New Roman" w:hAnsi="Times New Roman"/>
          <w:color w:val="000000" w:themeColor="text1"/>
          <w:sz w:val="24"/>
          <w:szCs w:val="24"/>
          <w:lang w:eastAsia="tr-TR"/>
        </w:rPr>
        <w:t xml:space="preserve">. Dolaylı olarak ise barsak yapısı ve fonksiyonunu destekleyerek coccidia ile </w:t>
      </w:r>
      <w:r w:rsidRPr="00E35645">
        <w:rPr>
          <w:rFonts w:ascii="Times New Roman" w:eastAsia="Times New Roman" w:hAnsi="Times New Roman"/>
          <w:color w:val="000000" w:themeColor="text1"/>
          <w:sz w:val="24"/>
          <w:szCs w:val="24"/>
          <w:lang w:eastAsia="tr-TR"/>
        </w:rPr>
        <w:t>enfekte olmuş tavukların performansına katkı sağlayabileceği düşünülmektedir.</w:t>
      </w:r>
      <w:r>
        <w:rPr>
          <w:rFonts w:ascii="Times New Roman" w:eastAsia="Times New Roman" w:hAnsi="Times New Roman"/>
          <w:color w:val="000000" w:themeColor="text1"/>
          <w:sz w:val="24"/>
          <w:szCs w:val="24"/>
          <w:lang w:eastAsia="tr-TR"/>
        </w:rPr>
        <w:t xml:space="preserve"> </w:t>
      </w:r>
    </w:p>
    <w:p w14:paraId="211318ED" w14:textId="707F211C" w:rsidR="00B77B75" w:rsidRPr="00D72153" w:rsidRDefault="00B77B75" w:rsidP="008D2903">
      <w:pPr>
        <w:spacing w:after="0" w:line="360" w:lineRule="auto"/>
        <w:ind w:left="216" w:firstLine="492"/>
        <w:jc w:val="both"/>
        <w:rPr>
          <w:rFonts w:ascii="Times New Roman" w:eastAsia="Times New Roman" w:hAnsi="Times New Roman"/>
          <w:color w:val="000000" w:themeColor="text1"/>
          <w:sz w:val="24"/>
          <w:szCs w:val="24"/>
          <w:lang w:eastAsia="tr-TR"/>
        </w:rPr>
      </w:pPr>
      <w:r w:rsidRPr="001655F4">
        <w:rPr>
          <w:rFonts w:ascii="Times New Roman" w:eastAsia="Times New Roman" w:hAnsi="Times New Roman"/>
          <w:color w:val="000000" w:themeColor="text1"/>
          <w:sz w:val="24"/>
          <w:szCs w:val="24"/>
          <w:lang w:eastAsia="tr-TR"/>
        </w:rPr>
        <w:lastRenderedPageBreak/>
        <w:t>Denemeler betainin osmolit olarak görev almasının bağırsak epitel</w:t>
      </w:r>
      <w:r w:rsidR="00783E72">
        <w:rPr>
          <w:rFonts w:ascii="Times New Roman" w:eastAsia="Times New Roman" w:hAnsi="Times New Roman"/>
          <w:color w:val="000000" w:themeColor="text1"/>
          <w:sz w:val="24"/>
          <w:szCs w:val="24"/>
          <w:lang w:eastAsia="tr-TR"/>
        </w:rPr>
        <w:t>i</w:t>
      </w:r>
      <w:r w:rsidRPr="001655F4">
        <w:rPr>
          <w:rFonts w:ascii="Times New Roman" w:eastAsia="Times New Roman" w:hAnsi="Times New Roman"/>
          <w:color w:val="000000" w:themeColor="text1"/>
          <w:sz w:val="24"/>
          <w:szCs w:val="24"/>
          <w:lang w:eastAsia="tr-TR"/>
        </w:rPr>
        <w:t xml:space="preserve"> ve aktivitesi</w:t>
      </w:r>
      <w:r w:rsidR="00783E72">
        <w:rPr>
          <w:rFonts w:ascii="Times New Roman" w:eastAsia="Times New Roman" w:hAnsi="Times New Roman"/>
          <w:color w:val="000000" w:themeColor="text1"/>
          <w:sz w:val="24"/>
          <w:szCs w:val="24"/>
          <w:lang w:eastAsia="tr-TR"/>
        </w:rPr>
        <w:t>ni</w:t>
      </w:r>
      <w:r w:rsidRPr="001655F4">
        <w:rPr>
          <w:rFonts w:ascii="Times New Roman" w:eastAsia="Times New Roman" w:hAnsi="Times New Roman"/>
          <w:color w:val="000000" w:themeColor="text1"/>
          <w:sz w:val="24"/>
          <w:szCs w:val="24"/>
          <w:lang w:eastAsia="tr-TR"/>
        </w:rPr>
        <w:t xml:space="preserve"> iyileştirdiği</w:t>
      </w:r>
      <w:r w:rsidR="00311B78">
        <w:rPr>
          <w:rFonts w:ascii="Times New Roman" w:eastAsia="Times New Roman" w:hAnsi="Times New Roman"/>
          <w:color w:val="000000" w:themeColor="text1"/>
          <w:sz w:val="24"/>
          <w:szCs w:val="24"/>
          <w:lang w:eastAsia="tr-TR"/>
        </w:rPr>
        <w:t>ni</w:t>
      </w:r>
      <w:r w:rsidRPr="001655F4">
        <w:rPr>
          <w:rFonts w:ascii="Times New Roman" w:eastAsia="Times New Roman" w:hAnsi="Times New Roman"/>
          <w:color w:val="000000" w:themeColor="text1"/>
          <w:sz w:val="24"/>
          <w:szCs w:val="24"/>
          <w:lang w:eastAsia="tr-TR"/>
        </w:rPr>
        <w:t xml:space="preserve"> ve bağırsak bütünlüğü üzerine pozitif etkilere sahip olduğunu göstermiştir.</w:t>
      </w:r>
      <w:r w:rsidR="0007652F">
        <w:rPr>
          <w:rFonts w:ascii="Times New Roman" w:eastAsia="Times New Roman" w:hAnsi="Times New Roman"/>
          <w:color w:val="000000" w:themeColor="text1"/>
          <w:sz w:val="24"/>
          <w:szCs w:val="24"/>
          <w:lang w:eastAsia="tr-TR"/>
        </w:rPr>
        <w:t xml:space="preserve"> </w:t>
      </w:r>
      <w:r w:rsidRPr="001655F4">
        <w:rPr>
          <w:rFonts w:ascii="Times New Roman" w:eastAsia="Times New Roman" w:hAnsi="Times New Roman"/>
          <w:color w:val="000000" w:themeColor="text1"/>
          <w:sz w:val="24"/>
          <w:szCs w:val="24"/>
          <w:lang w:eastAsia="tr-TR"/>
        </w:rPr>
        <w:t>Bağırsak bütünlüğünün iyileştirilmesi ile daha sağlam</w:t>
      </w:r>
      <w:r w:rsidR="00783E72">
        <w:rPr>
          <w:rFonts w:ascii="Times New Roman" w:eastAsia="Times New Roman" w:hAnsi="Times New Roman"/>
          <w:color w:val="000000" w:themeColor="text1"/>
          <w:sz w:val="24"/>
          <w:szCs w:val="24"/>
          <w:lang w:eastAsia="tr-TR"/>
        </w:rPr>
        <w:t xml:space="preserve"> bir bağırsak epiteli, coccidia’</w:t>
      </w:r>
      <w:r w:rsidRPr="001655F4">
        <w:rPr>
          <w:rFonts w:ascii="Times New Roman" w:eastAsia="Times New Roman" w:hAnsi="Times New Roman"/>
          <w:color w:val="000000" w:themeColor="text1"/>
          <w:sz w:val="24"/>
          <w:szCs w:val="24"/>
          <w:lang w:eastAsia="tr-TR"/>
        </w:rPr>
        <w:t>nın etkisini en aza indirmeye yardımcı olmaktadır (Silversides ve Remus</w:t>
      </w:r>
      <w:r w:rsidR="007200AE">
        <w:rPr>
          <w:rFonts w:ascii="Times New Roman" w:eastAsia="Times New Roman" w:hAnsi="Times New Roman"/>
          <w:color w:val="000000" w:themeColor="text1"/>
          <w:sz w:val="24"/>
          <w:szCs w:val="24"/>
          <w:lang w:eastAsia="tr-TR"/>
        </w:rPr>
        <w:t>,</w:t>
      </w:r>
      <w:r w:rsidRPr="001655F4">
        <w:rPr>
          <w:rFonts w:ascii="Times New Roman" w:eastAsia="Times New Roman" w:hAnsi="Times New Roman"/>
          <w:color w:val="000000" w:themeColor="text1"/>
          <w:sz w:val="24"/>
          <w:szCs w:val="24"/>
          <w:lang w:eastAsia="tr-TR"/>
        </w:rPr>
        <w:t xml:space="preserve"> 1999).</w:t>
      </w:r>
    </w:p>
    <w:p w14:paraId="1C950B6E" w14:textId="5155BBFF" w:rsidR="00B77B75" w:rsidRDefault="00B77B75" w:rsidP="00D72153">
      <w:pPr>
        <w:spacing w:after="0" w:line="360" w:lineRule="auto"/>
        <w:ind w:left="216" w:firstLineChars="205" w:firstLine="492"/>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Betain bağırsak gelişimi ve fonksiyonlarını</w:t>
      </w:r>
      <w:r w:rsidR="00674208">
        <w:rPr>
          <w:rFonts w:ascii="Times New Roman" w:eastAsia="Times New Roman" w:hAnsi="Times New Roman"/>
          <w:sz w:val="24"/>
          <w:szCs w:val="24"/>
          <w:lang w:eastAsia="tr-TR"/>
        </w:rPr>
        <w:t xml:space="preserve"> da</w:t>
      </w:r>
      <w:r w:rsidRPr="00566193">
        <w:rPr>
          <w:rFonts w:ascii="Times New Roman" w:eastAsia="Times New Roman" w:hAnsi="Times New Roman"/>
          <w:sz w:val="24"/>
          <w:szCs w:val="24"/>
          <w:lang w:eastAsia="tr-TR"/>
        </w:rPr>
        <w:t xml:space="preserve"> etkilemektedir. Bağırsak hücrelerinde su bağlama kapasitesinde artış ve bağırsak epiteli yapı</w:t>
      </w:r>
      <w:r>
        <w:rPr>
          <w:rFonts w:ascii="Times New Roman" w:eastAsia="Times New Roman" w:hAnsi="Times New Roman"/>
          <w:sz w:val="24"/>
          <w:szCs w:val="24"/>
          <w:lang w:eastAsia="tr-TR"/>
        </w:rPr>
        <w:t>sında değişiklik sağlamaktadır</w:t>
      </w:r>
      <w:r w:rsidR="002744C7">
        <w:rPr>
          <w:rFonts w:ascii="Times New Roman" w:eastAsia="Times New Roman" w:hAnsi="Times New Roman"/>
          <w:sz w:val="24"/>
          <w:szCs w:val="24"/>
          <w:lang w:eastAsia="tr-TR"/>
        </w:rPr>
        <w:t xml:space="preserve"> </w:t>
      </w:r>
      <w:r w:rsidR="002744C7" w:rsidRPr="00566193">
        <w:rPr>
          <w:rFonts w:ascii="Times New Roman" w:eastAsia="Times New Roman" w:hAnsi="Times New Roman"/>
          <w:sz w:val="24"/>
          <w:szCs w:val="24"/>
          <w:lang w:eastAsia="tr-TR"/>
        </w:rPr>
        <w:t>(Kettu</w:t>
      </w:r>
      <w:r w:rsidR="007200AE">
        <w:rPr>
          <w:rFonts w:ascii="Times New Roman" w:eastAsia="Times New Roman" w:hAnsi="Times New Roman"/>
          <w:sz w:val="24"/>
          <w:szCs w:val="24"/>
          <w:lang w:eastAsia="tr-TR"/>
        </w:rPr>
        <w:t>nen ve ark,</w:t>
      </w:r>
      <w:r w:rsidR="002744C7" w:rsidRPr="00566193">
        <w:rPr>
          <w:rFonts w:ascii="Times New Roman" w:eastAsia="Times New Roman" w:hAnsi="Times New Roman"/>
          <w:sz w:val="24"/>
          <w:szCs w:val="24"/>
          <w:lang w:eastAsia="tr-TR"/>
        </w:rPr>
        <w:t xml:space="preserve"> 2001)</w:t>
      </w:r>
      <w:r w:rsidR="007200AE">
        <w:rPr>
          <w:rFonts w:ascii="Times New Roman" w:eastAsia="Times New Roman" w:hAnsi="Times New Roman"/>
          <w:sz w:val="24"/>
          <w:szCs w:val="24"/>
          <w:lang w:eastAsia="tr-TR"/>
        </w:rPr>
        <w:t>. Klasing ve ark</w:t>
      </w:r>
      <w:r w:rsidRPr="00566193">
        <w:rPr>
          <w:rFonts w:ascii="Times New Roman" w:eastAsia="Times New Roman" w:hAnsi="Times New Roman"/>
          <w:sz w:val="24"/>
          <w:szCs w:val="24"/>
          <w:lang w:eastAsia="tr-TR"/>
        </w:rPr>
        <w:t xml:space="preserve"> (2002)</w:t>
      </w:r>
      <w:r w:rsidR="008B0DB6">
        <w:rPr>
          <w:rFonts w:ascii="Times New Roman" w:eastAsia="Times New Roman" w:hAnsi="Times New Roman"/>
          <w:sz w:val="24"/>
          <w:szCs w:val="24"/>
          <w:lang w:eastAsia="tr-TR"/>
        </w:rPr>
        <w:t>,</w:t>
      </w:r>
      <w:r w:rsidRPr="00566193">
        <w:rPr>
          <w:rFonts w:ascii="Times New Roman" w:eastAsia="Times New Roman" w:hAnsi="Times New Roman"/>
          <w:sz w:val="24"/>
          <w:szCs w:val="24"/>
          <w:lang w:eastAsia="tr-TR"/>
        </w:rPr>
        <w:t xml:space="preserve"> civcivlerde </w:t>
      </w:r>
      <w:r>
        <w:rPr>
          <w:rFonts w:ascii="Times New Roman" w:eastAsia="Times New Roman" w:hAnsi="Times New Roman"/>
          <w:sz w:val="24"/>
          <w:szCs w:val="24"/>
          <w:lang w:eastAsia="tr-TR"/>
        </w:rPr>
        <w:t>coccidiosis</w:t>
      </w:r>
      <w:r w:rsidRPr="00566193">
        <w:rPr>
          <w:rFonts w:ascii="Times New Roman" w:eastAsia="Times New Roman" w:hAnsi="Times New Roman"/>
          <w:sz w:val="24"/>
          <w:szCs w:val="24"/>
          <w:lang w:eastAsia="tr-TR"/>
        </w:rPr>
        <w:t xml:space="preserve"> enfeksiyonunun neden olduğu villus yüksekliğindeki azalmanın rasyona betain katkısı ile giderilebildiğini gözlemişlerdir. Kettunen </w:t>
      </w:r>
      <w:r w:rsidR="007200AE">
        <w:rPr>
          <w:rFonts w:ascii="Times New Roman" w:eastAsia="Times New Roman" w:hAnsi="Times New Roman"/>
          <w:sz w:val="24"/>
          <w:szCs w:val="24"/>
          <w:lang w:eastAsia="tr-TR"/>
        </w:rPr>
        <w:t>ve ark</w:t>
      </w:r>
      <w:r>
        <w:rPr>
          <w:rFonts w:ascii="Times New Roman" w:eastAsia="Times New Roman" w:hAnsi="Times New Roman"/>
          <w:sz w:val="24"/>
          <w:szCs w:val="24"/>
          <w:lang w:eastAsia="tr-TR"/>
        </w:rPr>
        <w:t xml:space="preserve"> (2001)</w:t>
      </w:r>
      <w:r w:rsidR="008B0DB6">
        <w:rPr>
          <w:rFonts w:ascii="Times New Roman" w:eastAsia="Times New Roman" w:hAnsi="Times New Roman"/>
          <w:sz w:val="24"/>
          <w:szCs w:val="24"/>
          <w:lang w:eastAsia="tr-TR"/>
        </w:rPr>
        <w:t>,</w:t>
      </w:r>
      <w:r>
        <w:rPr>
          <w:rFonts w:ascii="Times New Roman" w:eastAsia="Times New Roman" w:hAnsi="Times New Roman"/>
          <w:sz w:val="24"/>
          <w:szCs w:val="24"/>
          <w:lang w:eastAsia="tr-TR"/>
        </w:rPr>
        <w:t xml:space="preserve"> betainin</w:t>
      </w:r>
      <w:r w:rsidRPr="00566193">
        <w:rPr>
          <w:rFonts w:ascii="Times New Roman" w:eastAsia="Times New Roman" w:hAnsi="Times New Roman"/>
          <w:sz w:val="24"/>
          <w:szCs w:val="24"/>
          <w:lang w:eastAsia="tr-TR"/>
        </w:rPr>
        <w:t xml:space="preserve"> hem </w:t>
      </w:r>
      <w:r>
        <w:rPr>
          <w:rFonts w:ascii="Times New Roman" w:eastAsia="Times New Roman" w:hAnsi="Times New Roman"/>
          <w:sz w:val="24"/>
          <w:szCs w:val="24"/>
          <w:lang w:eastAsia="tr-TR"/>
        </w:rPr>
        <w:t>c</w:t>
      </w:r>
      <w:r w:rsidRPr="00FD2598">
        <w:rPr>
          <w:rFonts w:ascii="Times New Roman" w:eastAsia="Times New Roman" w:hAnsi="Times New Roman"/>
          <w:sz w:val="24"/>
          <w:szCs w:val="24"/>
          <w:lang w:eastAsia="tr-TR"/>
        </w:rPr>
        <w:t>occidiosis’</w:t>
      </w:r>
      <w:r>
        <w:rPr>
          <w:rFonts w:ascii="Times New Roman" w:eastAsia="Times New Roman" w:hAnsi="Times New Roman"/>
          <w:sz w:val="24"/>
          <w:szCs w:val="24"/>
          <w:lang w:eastAsia="tr-TR"/>
        </w:rPr>
        <w:t xml:space="preserve">li </w:t>
      </w:r>
      <w:r w:rsidRPr="00566193">
        <w:rPr>
          <w:rFonts w:ascii="Times New Roman" w:eastAsia="Times New Roman" w:hAnsi="Times New Roman"/>
          <w:sz w:val="24"/>
          <w:szCs w:val="24"/>
          <w:lang w:eastAsia="tr-TR"/>
        </w:rPr>
        <w:t xml:space="preserve">hem de sağlıklı civcivlerde kript/villus oranında azalma sağladığını kaydetmişlerdir. </w:t>
      </w:r>
      <w:r>
        <w:rPr>
          <w:rFonts w:ascii="Times New Roman" w:eastAsia="Times New Roman" w:hAnsi="Times New Roman"/>
          <w:sz w:val="24"/>
          <w:szCs w:val="24"/>
          <w:lang w:eastAsia="tr-TR"/>
        </w:rPr>
        <w:t>Farklı bir çalışmada ise coccidiosis’li</w:t>
      </w:r>
      <w:r w:rsidRPr="00566193">
        <w:rPr>
          <w:rFonts w:ascii="Times New Roman" w:eastAsia="Times New Roman" w:hAnsi="Times New Roman"/>
          <w:sz w:val="24"/>
          <w:szCs w:val="24"/>
          <w:lang w:eastAsia="tr-TR"/>
        </w:rPr>
        <w:t xml:space="preserve"> civcivlerde lezyon skorunun azald</w:t>
      </w:r>
      <w:r>
        <w:rPr>
          <w:rFonts w:ascii="Times New Roman" w:eastAsia="Times New Roman" w:hAnsi="Times New Roman"/>
          <w:sz w:val="24"/>
          <w:szCs w:val="24"/>
          <w:lang w:eastAsia="tr-TR"/>
        </w:rPr>
        <w:t xml:space="preserve">ığı rapor edilmiştir </w:t>
      </w:r>
      <w:r w:rsidR="00242AD5">
        <w:rPr>
          <w:rFonts w:ascii="Times New Roman" w:eastAsia="Times New Roman" w:hAnsi="Times New Roman"/>
          <w:sz w:val="24"/>
          <w:szCs w:val="24"/>
          <w:lang w:eastAsia="tr-TR"/>
        </w:rPr>
        <w:br/>
      </w:r>
      <w:r>
        <w:rPr>
          <w:rFonts w:ascii="Times New Roman" w:eastAsia="Times New Roman" w:hAnsi="Times New Roman"/>
          <w:sz w:val="24"/>
          <w:szCs w:val="24"/>
          <w:lang w:eastAsia="tr-TR"/>
        </w:rPr>
        <w:t>(Virtanen ve</w:t>
      </w:r>
      <w:r w:rsidR="007200AE">
        <w:rPr>
          <w:rFonts w:ascii="Times New Roman" w:eastAsia="Times New Roman" w:hAnsi="Times New Roman"/>
          <w:sz w:val="24"/>
          <w:szCs w:val="24"/>
          <w:lang w:eastAsia="tr-TR"/>
        </w:rPr>
        <w:t xml:space="preserve"> ark,</w:t>
      </w:r>
      <w:r w:rsidR="00B36387">
        <w:rPr>
          <w:rFonts w:ascii="Times New Roman" w:eastAsia="Times New Roman" w:hAnsi="Times New Roman"/>
          <w:sz w:val="24"/>
          <w:szCs w:val="24"/>
          <w:lang w:eastAsia="tr-TR"/>
        </w:rPr>
        <w:t xml:space="preserve"> 1996</w:t>
      </w:r>
      <w:r w:rsidRPr="00566193">
        <w:rPr>
          <w:rFonts w:ascii="Times New Roman" w:eastAsia="Times New Roman" w:hAnsi="Times New Roman"/>
          <w:sz w:val="24"/>
          <w:szCs w:val="24"/>
          <w:lang w:eastAsia="tr-TR"/>
        </w:rPr>
        <w:t>). Besin madde</w:t>
      </w:r>
      <w:r w:rsidR="001D7ED2">
        <w:rPr>
          <w:rFonts w:ascii="Times New Roman" w:eastAsia="Times New Roman" w:hAnsi="Times New Roman"/>
          <w:sz w:val="24"/>
          <w:szCs w:val="24"/>
          <w:lang w:eastAsia="tr-TR"/>
        </w:rPr>
        <w:t>lerinin</w:t>
      </w:r>
      <w:r w:rsidRPr="00566193">
        <w:rPr>
          <w:rFonts w:ascii="Times New Roman" w:eastAsia="Times New Roman" w:hAnsi="Times New Roman"/>
          <w:sz w:val="24"/>
          <w:szCs w:val="24"/>
          <w:lang w:eastAsia="tr-TR"/>
        </w:rPr>
        <w:t xml:space="preserve"> sindirim</w:t>
      </w:r>
      <w:r w:rsidR="001D7ED2">
        <w:rPr>
          <w:rFonts w:ascii="Times New Roman" w:eastAsia="Times New Roman" w:hAnsi="Times New Roman"/>
          <w:sz w:val="24"/>
          <w:szCs w:val="24"/>
          <w:lang w:eastAsia="tr-TR"/>
        </w:rPr>
        <w:t>i</w:t>
      </w:r>
      <w:r w:rsidRPr="00566193">
        <w:rPr>
          <w:rFonts w:ascii="Times New Roman" w:eastAsia="Times New Roman" w:hAnsi="Times New Roman"/>
          <w:sz w:val="24"/>
          <w:szCs w:val="24"/>
          <w:lang w:eastAsia="tr-TR"/>
        </w:rPr>
        <w:t xml:space="preserve"> ve emilim</w:t>
      </w:r>
      <w:r w:rsidR="001D7ED2">
        <w:rPr>
          <w:rFonts w:ascii="Times New Roman" w:eastAsia="Times New Roman" w:hAnsi="Times New Roman"/>
          <w:sz w:val="24"/>
          <w:szCs w:val="24"/>
          <w:lang w:eastAsia="tr-TR"/>
        </w:rPr>
        <w:t>i</w:t>
      </w:r>
      <w:r w:rsidRPr="00566193">
        <w:rPr>
          <w:rFonts w:ascii="Times New Roman" w:eastAsia="Times New Roman" w:hAnsi="Times New Roman"/>
          <w:sz w:val="24"/>
          <w:szCs w:val="24"/>
          <w:lang w:eastAsia="tr-TR"/>
        </w:rPr>
        <w:t xml:space="preserve"> sindirim kanalı epitelinin yapısına bağlı olduğundan</w:t>
      </w:r>
      <w:r w:rsidR="001D7ED2">
        <w:rPr>
          <w:rFonts w:ascii="Times New Roman" w:eastAsia="Times New Roman" w:hAnsi="Times New Roman"/>
          <w:sz w:val="24"/>
          <w:szCs w:val="24"/>
          <w:lang w:eastAsia="tr-TR"/>
        </w:rPr>
        <w:t>,</w:t>
      </w:r>
      <w:r w:rsidRPr="00566193">
        <w:rPr>
          <w:rFonts w:ascii="Times New Roman" w:eastAsia="Times New Roman" w:hAnsi="Times New Roman"/>
          <w:sz w:val="24"/>
          <w:szCs w:val="24"/>
          <w:lang w:eastAsia="tr-TR"/>
        </w:rPr>
        <w:t xml:space="preserve"> betainin ozmolitik kapasitesi sindirilebilirliği pozitif yönde etkileyebilmektedir (Eklund </w:t>
      </w:r>
      <w:r w:rsidR="007200AE">
        <w:rPr>
          <w:rFonts w:ascii="Times New Roman" w:eastAsia="Times New Roman" w:hAnsi="Times New Roman"/>
          <w:sz w:val="24"/>
          <w:szCs w:val="24"/>
          <w:lang w:eastAsia="tr-TR"/>
        </w:rPr>
        <w:t>ve ark,</w:t>
      </w:r>
      <w:r w:rsidR="00672A36">
        <w:rPr>
          <w:rFonts w:ascii="Times New Roman" w:eastAsia="Times New Roman" w:hAnsi="Times New Roman"/>
          <w:sz w:val="24"/>
          <w:szCs w:val="24"/>
          <w:lang w:eastAsia="tr-TR"/>
        </w:rPr>
        <w:t xml:space="preserve"> </w:t>
      </w:r>
      <w:r w:rsidRPr="00566193">
        <w:rPr>
          <w:rFonts w:ascii="Times New Roman" w:eastAsia="Times New Roman" w:hAnsi="Times New Roman"/>
          <w:sz w:val="24"/>
          <w:szCs w:val="24"/>
          <w:lang w:eastAsia="tr-TR"/>
        </w:rPr>
        <w:t>2005).</w:t>
      </w:r>
    </w:p>
    <w:p w14:paraId="7B71325A" w14:textId="4E5B4CD9" w:rsidR="00B77B75" w:rsidRDefault="00B77B75" w:rsidP="00D72153">
      <w:pPr>
        <w:spacing w:after="0" w:line="360" w:lineRule="auto"/>
        <w:ind w:left="216" w:firstLineChars="205" w:firstLine="492"/>
        <w:jc w:val="both"/>
        <w:rPr>
          <w:rFonts w:ascii="Times New Roman" w:eastAsia="Times New Roman" w:hAnsi="Times New Roman"/>
          <w:sz w:val="24"/>
          <w:szCs w:val="24"/>
          <w:lang w:eastAsia="tr-TR"/>
        </w:rPr>
      </w:pPr>
      <w:r w:rsidRPr="00566193">
        <w:rPr>
          <w:rFonts w:ascii="Times New Roman" w:eastAsia="Times New Roman" w:hAnsi="Times New Roman"/>
          <w:sz w:val="24"/>
          <w:szCs w:val="24"/>
          <w:lang w:eastAsia="tr-TR"/>
        </w:rPr>
        <w:t>Doğada birçok bitki ve organizma tarafından sentezlene</w:t>
      </w:r>
      <w:r>
        <w:rPr>
          <w:rFonts w:ascii="Times New Roman" w:eastAsia="Times New Roman" w:hAnsi="Times New Roman"/>
          <w:sz w:val="24"/>
          <w:szCs w:val="24"/>
          <w:lang w:eastAsia="tr-TR"/>
        </w:rPr>
        <w:t xml:space="preserve">n, osmoprotektan etkili betainin, </w:t>
      </w:r>
      <w:r w:rsidRPr="00566193">
        <w:rPr>
          <w:rFonts w:ascii="Times New Roman" w:eastAsia="Times New Roman" w:hAnsi="Times New Roman"/>
          <w:sz w:val="24"/>
          <w:szCs w:val="24"/>
          <w:lang w:eastAsia="tr-TR"/>
        </w:rPr>
        <w:t xml:space="preserve">kanatlı hayvanların büyümesine ve performansı üzerine </w:t>
      </w:r>
      <w:r>
        <w:rPr>
          <w:rFonts w:ascii="Times New Roman" w:eastAsia="Times New Roman" w:hAnsi="Times New Roman"/>
          <w:sz w:val="24"/>
          <w:szCs w:val="24"/>
          <w:lang w:eastAsia="tr-TR"/>
        </w:rPr>
        <w:t>olumlu etkilere sahip olduğu belirtilmektedir</w:t>
      </w:r>
      <w:r w:rsidRPr="00566193">
        <w:rPr>
          <w:rFonts w:ascii="Times New Roman" w:eastAsia="Times New Roman" w:hAnsi="Times New Roman"/>
          <w:sz w:val="24"/>
          <w:szCs w:val="24"/>
          <w:lang w:eastAsia="tr-TR"/>
        </w:rPr>
        <w:t>. Bu maddenin tek ya da salinomisin ile birlikte kullanıldığı bir çalı</w:t>
      </w:r>
      <w:r>
        <w:rPr>
          <w:rFonts w:ascii="Times New Roman" w:eastAsia="Times New Roman" w:hAnsi="Times New Roman"/>
          <w:sz w:val="24"/>
          <w:szCs w:val="24"/>
          <w:lang w:eastAsia="tr-TR"/>
        </w:rPr>
        <w:t>şmada, her iki durumda da betainin mortaliteyi düşürdüğü, canlı ağırlık artışı</w:t>
      </w:r>
      <w:r w:rsidRPr="00566193">
        <w:rPr>
          <w:rFonts w:ascii="Times New Roman" w:eastAsia="Times New Roman" w:hAnsi="Times New Roman"/>
          <w:sz w:val="24"/>
          <w:szCs w:val="24"/>
          <w:lang w:eastAsia="tr-TR"/>
        </w:rPr>
        <w:t xml:space="preserve"> ve yemden yararlanma üzerine olumlu etkide bulun</w:t>
      </w:r>
      <w:r>
        <w:rPr>
          <w:rFonts w:ascii="Times New Roman" w:eastAsia="Times New Roman" w:hAnsi="Times New Roman"/>
          <w:sz w:val="24"/>
          <w:szCs w:val="24"/>
          <w:lang w:eastAsia="tr-TR"/>
        </w:rPr>
        <w:t>duğu görülmüştür</w:t>
      </w:r>
      <w:r w:rsidRPr="00566193">
        <w:rPr>
          <w:rFonts w:ascii="Times New Roman" w:eastAsia="Times New Roman" w:hAnsi="Times New Roman"/>
          <w:sz w:val="24"/>
          <w:szCs w:val="24"/>
          <w:lang w:eastAsia="tr-TR"/>
        </w:rPr>
        <w:t>. Doku kültürü</w:t>
      </w:r>
      <w:r>
        <w:rPr>
          <w:rFonts w:ascii="Times New Roman" w:eastAsia="Times New Roman" w:hAnsi="Times New Roman"/>
          <w:sz w:val="24"/>
          <w:szCs w:val="24"/>
          <w:lang w:eastAsia="tr-TR"/>
        </w:rPr>
        <w:t xml:space="preserve"> çalışmalarında betain</w:t>
      </w:r>
      <w:r w:rsidRPr="00566193">
        <w:rPr>
          <w:rFonts w:ascii="Times New Roman" w:eastAsia="Times New Roman" w:hAnsi="Times New Roman"/>
          <w:sz w:val="24"/>
          <w:szCs w:val="24"/>
          <w:lang w:eastAsia="tr-TR"/>
        </w:rPr>
        <w:t xml:space="preserve"> ve salinomisin kombinasyonunun hücreler</w:t>
      </w:r>
      <w:r>
        <w:rPr>
          <w:rFonts w:ascii="Times New Roman" w:eastAsia="Times New Roman" w:hAnsi="Times New Roman"/>
          <w:sz w:val="24"/>
          <w:szCs w:val="24"/>
          <w:lang w:eastAsia="tr-TR"/>
        </w:rPr>
        <w:t>d</w:t>
      </w:r>
      <w:r w:rsidRPr="00566193">
        <w:rPr>
          <w:rFonts w:ascii="Times New Roman" w:eastAsia="Times New Roman" w:hAnsi="Times New Roman"/>
          <w:sz w:val="24"/>
          <w:szCs w:val="24"/>
          <w:lang w:eastAsia="tr-TR"/>
        </w:rPr>
        <w:t xml:space="preserve">e </w:t>
      </w:r>
      <w:r>
        <w:rPr>
          <w:rFonts w:ascii="Times New Roman" w:eastAsia="Times New Roman" w:hAnsi="Times New Roman"/>
          <w:i/>
          <w:sz w:val="24"/>
          <w:szCs w:val="24"/>
          <w:lang w:eastAsia="tr-TR"/>
        </w:rPr>
        <w:t xml:space="preserve">E. </w:t>
      </w:r>
      <w:r w:rsidRPr="00566193">
        <w:rPr>
          <w:rFonts w:ascii="Times New Roman" w:eastAsia="Times New Roman" w:hAnsi="Times New Roman"/>
          <w:i/>
          <w:sz w:val="24"/>
          <w:szCs w:val="24"/>
          <w:lang w:eastAsia="tr-TR"/>
        </w:rPr>
        <w:t>acervulina</w:t>
      </w:r>
      <w:r w:rsidRPr="00566193">
        <w:rPr>
          <w:rFonts w:ascii="Times New Roman" w:eastAsia="Times New Roman" w:hAnsi="Times New Roman"/>
          <w:sz w:val="24"/>
          <w:szCs w:val="24"/>
          <w:lang w:eastAsia="tr-TR"/>
        </w:rPr>
        <w:t xml:space="preserve"> invazyonunu azalttığı </w:t>
      </w:r>
      <w:r>
        <w:rPr>
          <w:rFonts w:ascii="Times New Roman" w:eastAsia="Times New Roman" w:hAnsi="Times New Roman"/>
          <w:sz w:val="24"/>
          <w:szCs w:val="24"/>
          <w:lang w:eastAsia="tr-TR"/>
        </w:rPr>
        <w:t>belirlenmiştir</w:t>
      </w:r>
      <w:r w:rsidRPr="00566193">
        <w:rPr>
          <w:rFonts w:ascii="Times New Roman" w:eastAsia="Times New Roman" w:hAnsi="Times New Roman"/>
          <w:sz w:val="24"/>
          <w:szCs w:val="24"/>
          <w:lang w:eastAsia="tr-TR"/>
        </w:rPr>
        <w:t xml:space="preserve">. Bu kombinasyonun </w:t>
      </w:r>
      <w:r w:rsidRPr="00566193">
        <w:rPr>
          <w:rFonts w:ascii="Times New Roman" w:eastAsia="Times New Roman" w:hAnsi="Times New Roman"/>
          <w:i/>
          <w:sz w:val="24"/>
          <w:szCs w:val="24"/>
          <w:lang w:eastAsia="tr-TR"/>
        </w:rPr>
        <w:t>Eimeria</w:t>
      </w:r>
      <w:r w:rsidRPr="00566193">
        <w:rPr>
          <w:rFonts w:ascii="Times New Roman" w:eastAsia="Times New Roman" w:hAnsi="Times New Roman"/>
          <w:sz w:val="24"/>
          <w:szCs w:val="24"/>
          <w:lang w:eastAsia="tr-TR"/>
        </w:rPr>
        <w:t xml:space="preserve"> etkenleri ile enfekte hayvanlarda, </w:t>
      </w:r>
      <w:r w:rsidRPr="00566193">
        <w:rPr>
          <w:rFonts w:ascii="Times New Roman" w:eastAsia="Times New Roman" w:hAnsi="Times New Roman"/>
          <w:i/>
          <w:sz w:val="24"/>
          <w:szCs w:val="24"/>
          <w:lang w:eastAsia="tr-TR"/>
        </w:rPr>
        <w:t>E. acervulina</w:t>
      </w:r>
      <w:r w:rsidRPr="00566193">
        <w:rPr>
          <w:rFonts w:ascii="Times New Roman" w:eastAsia="Times New Roman" w:hAnsi="Times New Roman"/>
          <w:sz w:val="24"/>
          <w:szCs w:val="24"/>
          <w:lang w:eastAsia="tr-TR"/>
        </w:rPr>
        <w:t xml:space="preserve"> gelişimi üzerine direkt olarak, bağırsak yapısı ile fonksiyonunu destekleyen osmoprotektan etkisi ile de indirekt ol</w:t>
      </w:r>
      <w:r>
        <w:rPr>
          <w:rFonts w:ascii="Times New Roman" w:eastAsia="Times New Roman" w:hAnsi="Times New Roman"/>
          <w:sz w:val="24"/>
          <w:szCs w:val="24"/>
          <w:lang w:eastAsia="tr-TR"/>
        </w:rPr>
        <w:t xml:space="preserve">arak etkide bulunduğu varsayılmaktadır (Augustine </w:t>
      </w:r>
      <w:r w:rsidR="007200AE">
        <w:rPr>
          <w:rFonts w:ascii="Times New Roman" w:eastAsia="Times New Roman" w:hAnsi="Times New Roman"/>
          <w:sz w:val="24"/>
          <w:szCs w:val="24"/>
          <w:lang w:eastAsia="tr-TR"/>
        </w:rPr>
        <w:t>ve ark,</w:t>
      </w:r>
      <w:r w:rsidR="00080F83">
        <w:rPr>
          <w:rFonts w:ascii="Times New Roman" w:eastAsia="Times New Roman" w:hAnsi="Times New Roman"/>
          <w:sz w:val="24"/>
          <w:szCs w:val="24"/>
          <w:lang w:eastAsia="tr-TR"/>
        </w:rPr>
        <w:t xml:space="preserve"> </w:t>
      </w:r>
      <w:r w:rsidR="007200AE">
        <w:rPr>
          <w:rFonts w:ascii="Times New Roman" w:eastAsia="Times New Roman" w:hAnsi="Times New Roman"/>
          <w:sz w:val="24"/>
          <w:szCs w:val="24"/>
          <w:lang w:eastAsia="tr-TR"/>
        </w:rPr>
        <w:t>1997;</w:t>
      </w:r>
      <w:r>
        <w:rPr>
          <w:rFonts w:ascii="Times New Roman" w:eastAsia="Times New Roman" w:hAnsi="Times New Roman"/>
          <w:sz w:val="24"/>
          <w:szCs w:val="24"/>
          <w:lang w:eastAsia="tr-TR"/>
        </w:rPr>
        <w:t xml:space="preserve"> </w:t>
      </w:r>
      <w:r w:rsidRPr="00566193">
        <w:rPr>
          <w:rFonts w:ascii="Times New Roman" w:eastAsia="Times New Roman" w:hAnsi="Times New Roman"/>
          <w:sz w:val="24"/>
          <w:szCs w:val="24"/>
          <w:lang w:eastAsia="tr-TR"/>
        </w:rPr>
        <w:t>Augustine ve Danforth</w:t>
      </w:r>
      <w:r w:rsidR="007200AE">
        <w:rPr>
          <w:rFonts w:ascii="Times New Roman" w:eastAsia="Times New Roman" w:hAnsi="Times New Roman"/>
          <w:sz w:val="24"/>
          <w:szCs w:val="24"/>
          <w:lang w:eastAsia="tr-TR"/>
        </w:rPr>
        <w:t>,</w:t>
      </w:r>
      <w:r w:rsidRPr="00566193">
        <w:rPr>
          <w:rFonts w:ascii="Times New Roman" w:eastAsia="Times New Roman" w:hAnsi="Times New Roman"/>
          <w:sz w:val="24"/>
          <w:szCs w:val="24"/>
          <w:lang w:eastAsia="tr-TR"/>
        </w:rPr>
        <w:t xml:space="preserve"> 1999).</w:t>
      </w:r>
    </w:p>
    <w:p w14:paraId="40A5A972" w14:textId="569CF2F3" w:rsidR="00B77B75" w:rsidRDefault="00B77B75" w:rsidP="00B77B75">
      <w:pPr>
        <w:spacing w:after="0" w:line="360" w:lineRule="auto"/>
        <w:ind w:left="216" w:firstLine="492"/>
        <w:jc w:val="both"/>
        <w:rPr>
          <w:rFonts w:ascii="Times New Roman" w:eastAsia="Times New Roman" w:hAnsi="Times New Roman"/>
          <w:sz w:val="24"/>
          <w:szCs w:val="24"/>
          <w:lang w:eastAsia="tr-TR"/>
        </w:rPr>
      </w:pPr>
      <w:r w:rsidRPr="00566193">
        <w:rPr>
          <w:rFonts w:ascii="Times New Roman" w:eastAsia="Times New Roman" w:hAnsi="Times New Roman"/>
          <w:sz w:val="24"/>
          <w:szCs w:val="24"/>
          <w:lang w:eastAsia="tr-TR"/>
        </w:rPr>
        <w:t>Ozmotik basıncın korunması, bağırsak hücre hacmini ve su dengesini koruyarak, sindirim enz</w:t>
      </w:r>
      <w:r>
        <w:rPr>
          <w:rFonts w:ascii="Times New Roman" w:eastAsia="Times New Roman" w:hAnsi="Times New Roman"/>
          <w:sz w:val="24"/>
          <w:szCs w:val="24"/>
          <w:lang w:eastAsia="tr-TR"/>
        </w:rPr>
        <w:t>imlerinin salgılanmasını arttırmaktadır</w:t>
      </w:r>
      <w:r w:rsidRPr="00566193">
        <w:rPr>
          <w:rFonts w:ascii="Times New Roman" w:eastAsia="Times New Roman" w:hAnsi="Times New Roman"/>
          <w:sz w:val="24"/>
          <w:szCs w:val="24"/>
          <w:lang w:eastAsia="tr-TR"/>
        </w:rPr>
        <w:t>. Betain</w:t>
      </w:r>
      <w:r>
        <w:rPr>
          <w:rFonts w:ascii="Times New Roman" w:eastAsia="Times New Roman" w:hAnsi="Times New Roman"/>
          <w:sz w:val="24"/>
          <w:szCs w:val="24"/>
          <w:lang w:eastAsia="tr-TR"/>
        </w:rPr>
        <w:t>,</w:t>
      </w:r>
      <w:r w:rsidRPr="00566193">
        <w:rPr>
          <w:rFonts w:ascii="Times New Roman" w:eastAsia="Times New Roman" w:hAnsi="Times New Roman"/>
          <w:sz w:val="24"/>
          <w:szCs w:val="24"/>
          <w:lang w:eastAsia="tr-TR"/>
        </w:rPr>
        <w:t xml:space="preserve"> bağırsak dokusunda hücrelerin çoğalmasını uyararak, bağırsak duvarı epitelinde besinlerin emilimi i</w:t>
      </w:r>
      <w:r>
        <w:rPr>
          <w:rFonts w:ascii="Times New Roman" w:eastAsia="Times New Roman" w:hAnsi="Times New Roman"/>
          <w:sz w:val="24"/>
          <w:szCs w:val="24"/>
          <w:lang w:eastAsia="tr-TR"/>
        </w:rPr>
        <w:t>çin yüzeyin arttırılmasını sağlamaktadır.</w:t>
      </w:r>
      <w:r w:rsidRPr="00566193">
        <w:rPr>
          <w:rFonts w:ascii="Times New Roman" w:eastAsia="Times New Roman" w:hAnsi="Times New Roman"/>
          <w:sz w:val="24"/>
          <w:szCs w:val="24"/>
          <w:lang w:eastAsia="tr-TR"/>
        </w:rPr>
        <w:t xml:space="preserve"> </w:t>
      </w:r>
      <w:r>
        <w:rPr>
          <w:rFonts w:ascii="Times New Roman" w:eastAsia="Times New Roman" w:hAnsi="Times New Roman"/>
          <w:sz w:val="24"/>
          <w:szCs w:val="24"/>
          <w:lang w:eastAsia="tr-TR"/>
        </w:rPr>
        <w:t xml:space="preserve">Coccidiosis ile enfekte kanatlılarda oluşan </w:t>
      </w:r>
      <w:r w:rsidRPr="00566193">
        <w:rPr>
          <w:rFonts w:ascii="Times New Roman" w:eastAsia="Times New Roman" w:hAnsi="Times New Roman"/>
          <w:sz w:val="24"/>
          <w:szCs w:val="24"/>
          <w:lang w:eastAsia="tr-TR"/>
        </w:rPr>
        <w:t>ozmotik</w:t>
      </w:r>
      <w:r w:rsidR="001E09C8">
        <w:rPr>
          <w:rFonts w:ascii="Times New Roman" w:eastAsia="Times New Roman" w:hAnsi="Times New Roman"/>
          <w:sz w:val="24"/>
          <w:szCs w:val="24"/>
          <w:lang w:eastAsia="tr-TR"/>
        </w:rPr>
        <w:t xml:space="preserve"> dengenin</w:t>
      </w:r>
      <w:r w:rsidRPr="00566193">
        <w:rPr>
          <w:rFonts w:ascii="Times New Roman" w:eastAsia="Times New Roman" w:hAnsi="Times New Roman"/>
          <w:sz w:val="24"/>
          <w:szCs w:val="24"/>
          <w:lang w:eastAsia="tr-TR"/>
        </w:rPr>
        <w:t xml:space="preserve"> bozu</w:t>
      </w:r>
      <w:r w:rsidR="001E09C8">
        <w:rPr>
          <w:rFonts w:ascii="Times New Roman" w:eastAsia="Times New Roman" w:hAnsi="Times New Roman"/>
          <w:sz w:val="24"/>
          <w:szCs w:val="24"/>
          <w:lang w:eastAsia="tr-TR"/>
        </w:rPr>
        <w:t>lmasına</w:t>
      </w:r>
      <w:r w:rsidRPr="00566193">
        <w:rPr>
          <w:rFonts w:ascii="Times New Roman" w:eastAsia="Times New Roman" w:hAnsi="Times New Roman"/>
          <w:sz w:val="24"/>
          <w:szCs w:val="24"/>
          <w:lang w:eastAsia="tr-TR"/>
        </w:rPr>
        <w:t xml:space="preserve"> </w:t>
      </w:r>
      <w:r>
        <w:rPr>
          <w:rFonts w:ascii="Times New Roman" w:eastAsia="Times New Roman" w:hAnsi="Times New Roman"/>
          <w:sz w:val="24"/>
          <w:szCs w:val="24"/>
          <w:lang w:eastAsia="tr-TR"/>
        </w:rPr>
        <w:t>karşı kullanılabilen betain</w:t>
      </w:r>
      <w:r w:rsidRPr="00566193">
        <w:rPr>
          <w:rFonts w:ascii="Times New Roman" w:eastAsia="Times New Roman" w:hAnsi="Times New Roman"/>
          <w:sz w:val="24"/>
          <w:szCs w:val="24"/>
          <w:lang w:eastAsia="tr-TR"/>
        </w:rPr>
        <w:t xml:space="preserve"> </w:t>
      </w:r>
      <w:r>
        <w:rPr>
          <w:rFonts w:ascii="Times New Roman" w:eastAsia="Times New Roman" w:hAnsi="Times New Roman"/>
          <w:sz w:val="24"/>
          <w:szCs w:val="24"/>
          <w:lang w:eastAsia="tr-TR"/>
        </w:rPr>
        <w:t>önem arz etmektedir</w:t>
      </w:r>
      <w:r w:rsidRPr="00566193">
        <w:rPr>
          <w:rFonts w:ascii="Times New Roman" w:eastAsia="Times New Roman" w:hAnsi="Times New Roman"/>
          <w:sz w:val="24"/>
          <w:szCs w:val="24"/>
          <w:lang w:eastAsia="tr-TR"/>
        </w:rPr>
        <w:t xml:space="preserve"> (Eklund</w:t>
      </w:r>
      <w:r w:rsidR="007200AE">
        <w:rPr>
          <w:rFonts w:ascii="Times New Roman" w:eastAsia="Times New Roman" w:hAnsi="Times New Roman"/>
          <w:sz w:val="24"/>
          <w:szCs w:val="24"/>
          <w:lang w:eastAsia="tr-TR"/>
        </w:rPr>
        <w:t xml:space="preserve"> ve ark,</w:t>
      </w:r>
      <w:r w:rsidRPr="00566193">
        <w:rPr>
          <w:rFonts w:ascii="Times New Roman" w:eastAsia="Times New Roman" w:hAnsi="Times New Roman"/>
          <w:sz w:val="24"/>
          <w:szCs w:val="24"/>
          <w:lang w:eastAsia="tr-TR"/>
        </w:rPr>
        <w:t xml:space="preserve"> 2005). </w:t>
      </w:r>
    </w:p>
    <w:p w14:paraId="6E2F4E32" w14:textId="22395113" w:rsidR="00D3254B" w:rsidRDefault="00292BB9" w:rsidP="00B77B75">
      <w:pPr>
        <w:spacing w:after="0" w:line="360" w:lineRule="auto"/>
        <w:ind w:left="216" w:firstLine="492"/>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Yeme betain ilavesi sıcaklık stresi altındaki ve coccidiosis’li etlik piliçler üzerinde pozitif etkiler gö</w:t>
      </w:r>
      <w:r w:rsidR="00F60627">
        <w:rPr>
          <w:rFonts w:ascii="Times New Roman" w:eastAsia="Times New Roman" w:hAnsi="Times New Roman"/>
          <w:sz w:val="24"/>
          <w:szCs w:val="24"/>
          <w:lang w:eastAsia="tr-TR"/>
        </w:rPr>
        <w:t>stermektedir (Augustine ve Danfo</w:t>
      </w:r>
      <w:r>
        <w:rPr>
          <w:rFonts w:ascii="Times New Roman" w:eastAsia="Times New Roman" w:hAnsi="Times New Roman"/>
          <w:sz w:val="24"/>
          <w:szCs w:val="24"/>
          <w:lang w:eastAsia="tr-TR"/>
        </w:rPr>
        <w:t>rth</w:t>
      </w:r>
      <w:r w:rsidR="007200AE">
        <w:rPr>
          <w:rFonts w:ascii="Times New Roman" w:eastAsia="Times New Roman" w:hAnsi="Times New Roman"/>
          <w:sz w:val="24"/>
          <w:szCs w:val="24"/>
          <w:lang w:eastAsia="tr-TR"/>
        </w:rPr>
        <w:t>,</w:t>
      </w:r>
      <w:r>
        <w:rPr>
          <w:rFonts w:ascii="Times New Roman" w:eastAsia="Times New Roman" w:hAnsi="Times New Roman"/>
          <w:sz w:val="24"/>
          <w:szCs w:val="24"/>
          <w:lang w:eastAsia="tr-TR"/>
        </w:rPr>
        <w:t xml:space="preserve"> 1999). Hücreleri ozmotik stresten koruyarak normal fonksiyonlar</w:t>
      </w:r>
      <w:r w:rsidR="00E47C34">
        <w:rPr>
          <w:rFonts w:ascii="Times New Roman" w:eastAsia="Times New Roman" w:hAnsi="Times New Roman"/>
          <w:sz w:val="24"/>
          <w:szCs w:val="24"/>
          <w:lang w:eastAsia="tr-TR"/>
        </w:rPr>
        <w:t xml:space="preserve">ını yerine getirmelerini sağlar. </w:t>
      </w:r>
      <w:r>
        <w:rPr>
          <w:rFonts w:ascii="Times New Roman" w:eastAsia="Times New Roman" w:hAnsi="Times New Roman"/>
          <w:sz w:val="24"/>
          <w:szCs w:val="24"/>
          <w:lang w:eastAsia="tr-TR"/>
        </w:rPr>
        <w:t xml:space="preserve">Betain, </w:t>
      </w:r>
      <w:r w:rsidR="00A634C3">
        <w:rPr>
          <w:rFonts w:ascii="Times New Roman" w:eastAsia="Times New Roman" w:hAnsi="Times New Roman"/>
          <w:sz w:val="24"/>
          <w:szCs w:val="24"/>
          <w:lang w:eastAsia="tr-TR"/>
        </w:rPr>
        <w:br/>
      </w:r>
      <w:r w:rsidRPr="00292BB9">
        <w:rPr>
          <w:rFonts w:ascii="Times New Roman" w:eastAsia="Times New Roman" w:hAnsi="Times New Roman"/>
          <w:i/>
          <w:sz w:val="24"/>
          <w:szCs w:val="24"/>
          <w:lang w:eastAsia="tr-TR"/>
        </w:rPr>
        <w:t>E.</w:t>
      </w:r>
      <w:r>
        <w:rPr>
          <w:rFonts w:ascii="Times New Roman" w:eastAsia="Times New Roman" w:hAnsi="Times New Roman"/>
          <w:sz w:val="24"/>
          <w:szCs w:val="24"/>
          <w:lang w:eastAsia="tr-TR"/>
        </w:rPr>
        <w:t xml:space="preserve"> </w:t>
      </w:r>
      <w:r w:rsidRPr="00292BB9">
        <w:rPr>
          <w:rFonts w:ascii="Times New Roman" w:eastAsia="Times New Roman" w:hAnsi="Times New Roman"/>
          <w:i/>
          <w:sz w:val="24"/>
          <w:szCs w:val="24"/>
          <w:lang w:eastAsia="tr-TR"/>
        </w:rPr>
        <w:t>acervulina</w:t>
      </w:r>
      <w:r>
        <w:rPr>
          <w:rFonts w:ascii="Times New Roman" w:eastAsia="Times New Roman" w:hAnsi="Times New Roman"/>
          <w:sz w:val="24"/>
          <w:szCs w:val="24"/>
          <w:lang w:eastAsia="tr-TR"/>
        </w:rPr>
        <w:t xml:space="preserve">, </w:t>
      </w:r>
      <w:r w:rsidRPr="00292BB9">
        <w:rPr>
          <w:rFonts w:ascii="Times New Roman" w:eastAsia="Times New Roman" w:hAnsi="Times New Roman"/>
          <w:i/>
          <w:sz w:val="24"/>
          <w:szCs w:val="24"/>
          <w:lang w:eastAsia="tr-TR"/>
        </w:rPr>
        <w:t>E. maxima</w:t>
      </w:r>
      <w:r>
        <w:rPr>
          <w:rFonts w:ascii="Times New Roman" w:eastAsia="Times New Roman" w:hAnsi="Times New Roman"/>
          <w:sz w:val="24"/>
          <w:szCs w:val="24"/>
          <w:lang w:eastAsia="tr-TR"/>
        </w:rPr>
        <w:t xml:space="preserve">, </w:t>
      </w:r>
      <w:r w:rsidRPr="00292BB9">
        <w:rPr>
          <w:rFonts w:ascii="Times New Roman" w:eastAsia="Times New Roman" w:hAnsi="Times New Roman"/>
          <w:i/>
          <w:sz w:val="24"/>
          <w:szCs w:val="24"/>
          <w:lang w:eastAsia="tr-TR"/>
        </w:rPr>
        <w:t>E. tenella</w:t>
      </w:r>
      <w:r>
        <w:rPr>
          <w:rFonts w:ascii="Times New Roman" w:eastAsia="Times New Roman" w:hAnsi="Times New Roman"/>
          <w:sz w:val="24"/>
          <w:szCs w:val="24"/>
          <w:lang w:eastAsia="tr-TR"/>
        </w:rPr>
        <w:t xml:space="preserve"> enfeksiyonlarına </w:t>
      </w:r>
      <w:r w:rsidR="00E63CF7">
        <w:rPr>
          <w:rFonts w:ascii="Times New Roman" w:eastAsia="Times New Roman" w:hAnsi="Times New Roman"/>
          <w:sz w:val="24"/>
          <w:szCs w:val="24"/>
          <w:lang w:eastAsia="tr-TR"/>
        </w:rPr>
        <w:t xml:space="preserve">karşı </w:t>
      </w:r>
      <w:r>
        <w:rPr>
          <w:rFonts w:ascii="Times New Roman" w:eastAsia="Times New Roman" w:hAnsi="Times New Roman"/>
          <w:sz w:val="24"/>
          <w:szCs w:val="24"/>
          <w:lang w:eastAsia="tr-TR"/>
        </w:rPr>
        <w:t xml:space="preserve">salinomisin ile kombine halde kullanıldığında </w:t>
      </w:r>
      <w:r w:rsidR="002476F7">
        <w:rPr>
          <w:rFonts w:ascii="Times New Roman" w:eastAsia="Times New Roman" w:hAnsi="Times New Roman"/>
          <w:sz w:val="24"/>
          <w:szCs w:val="24"/>
          <w:lang w:eastAsia="tr-TR"/>
        </w:rPr>
        <w:t xml:space="preserve">yeme tek başına betain veya salinomisin ilavesi ile karşılaştırıldığında </w:t>
      </w:r>
      <w:r>
        <w:rPr>
          <w:rFonts w:ascii="Times New Roman" w:eastAsia="Times New Roman" w:hAnsi="Times New Roman"/>
          <w:sz w:val="24"/>
          <w:szCs w:val="24"/>
          <w:lang w:eastAsia="tr-TR"/>
        </w:rPr>
        <w:lastRenderedPageBreak/>
        <w:t xml:space="preserve">performans üzerinde </w:t>
      </w:r>
      <w:r w:rsidR="002476F7">
        <w:rPr>
          <w:rFonts w:ascii="Times New Roman" w:eastAsia="Times New Roman" w:hAnsi="Times New Roman"/>
          <w:sz w:val="24"/>
          <w:szCs w:val="24"/>
          <w:lang w:eastAsia="tr-TR"/>
        </w:rPr>
        <w:t>daha iyi</w:t>
      </w:r>
      <w:r>
        <w:rPr>
          <w:rFonts w:ascii="Times New Roman" w:eastAsia="Times New Roman" w:hAnsi="Times New Roman"/>
          <w:sz w:val="24"/>
          <w:szCs w:val="24"/>
          <w:lang w:eastAsia="tr-TR"/>
        </w:rPr>
        <w:t xml:space="preserve"> etkiler göstermektedir.</w:t>
      </w:r>
      <w:r w:rsidR="00357950">
        <w:rPr>
          <w:rFonts w:ascii="Times New Roman" w:eastAsia="Times New Roman" w:hAnsi="Times New Roman"/>
          <w:sz w:val="24"/>
          <w:szCs w:val="24"/>
          <w:lang w:eastAsia="tr-TR"/>
        </w:rPr>
        <w:t xml:space="preserve"> </w:t>
      </w:r>
      <w:r w:rsidR="000734D5">
        <w:rPr>
          <w:rFonts w:ascii="Times New Roman" w:eastAsia="Times New Roman" w:hAnsi="Times New Roman"/>
          <w:sz w:val="24"/>
          <w:szCs w:val="24"/>
          <w:lang w:eastAsia="tr-TR"/>
        </w:rPr>
        <w:t xml:space="preserve">Yeme tek başına betain ilavesi </w:t>
      </w:r>
      <w:r w:rsidR="00A634C3">
        <w:rPr>
          <w:rFonts w:ascii="Times New Roman" w:eastAsia="Times New Roman" w:hAnsi="Times New Roman"/>
          <w:sz w:val="24"/>
          <w:szCs w:val="24"/>
          <w:lang w:eastAsia="tr-TR"/>
        </w:rPr>
        <w:br/>
      </w:r>
      <w:r w:rsidR="000734D5" w:rsidRPr="000734D5">
        <w:rPr>
          <w:rFonts w:ascii="Times New Roman" w:eastAsia="Times New Roman" w:hAnsi="Times New Roman"/>
          <w:i/>
          <w:sz w:val="24"/>
          <w:szCs w:val="24"/>
          <w:lang w:eastAsia="tr-TR"/>
        </w:rPr>
        <w:t>E.</w:t>
      </w:r>
      <w:r w:rsidR="000734D5">
        <w:rPr>
          <w:rFonts w:ascii="Times New Roman" w:eastAsia="Times New Roman" w:hAnsi="Times New Roman"/>
          <w:sz w:val="24"/>
          <w:szCs w:val="24"/>
          <w:lang w:eastAsia="tr-TR"/>
        </w:rPr>
        <w:t xml:space="preserve"> </w:t>
      </w:r>
      <w:r w:rsidR="000734D5" w:rsidRPr="000734D5">
        <w:rPr>
          <w:rFonts w:ascii="Times New Roman" w:eastAsia="Times New Roman" w:hAnsi="Times New Roman"/>
          <w:i/>
          <w:sz w:val="24"/>
          <w:szCs w:val="24"/>
          <w:lang w:eastAsia="tr-TR"/>
        </w:rPr>
        <w:t>acervulina</w:t>
      </w:r>
      <w:r w:rsidR="000734D5">
        <w:rPr>
          <w:rFonts w:ascii="Times New Roman" w:eastAsia="Times New Roman" w:hAnsi="Times New Roman"/>
          <w:sz w:val="24"/>
          <w:szCs w:val="24"/>
          <w:lang w:eastAsia="tr-TR"/>
        </w:rPr>
        <w:t xml:space="preserve"> ve </w:t>
      </w:r>
      <w:r w:rsidR="000734D5" w:rsidRPr="000734D5">
        <w:rPr>
          <w:rFonts w:ascii="Times New Roman" w:eastAsia="Times New Roman" w:hAnsi="Times New Roman"/>
          <w:i/>
          <w:sz w:val="24"/>
          <w:szCs w:val="24"/>
          <w:lang w:eastAsia="tr-TR"/>
        </w:rPr>
        <w:t>E. tenella</w:t>
      </w:r>
      <w:r w:rsidR="000734D5">
        <w:rPr>
          <w:rFonts w:ascii="Times New Roman" w:eastAsia="Times New Roman" w:hAnsi="Times New Roman"/>
          <w:sz w:val="24"/>
          <w:szCs w:val="24"/>
          <w:lang w:eastAsia="tr-TR"/>
        </w:rPr>
        <w:t xml:space="preserve"> enfeksiyonlarında bağırsak epitelindeki sporozoitlerin invazyonunu azaltmaktadır. </w:t>
      </w:r>
      <w:r w:rsidR="007200AE">
        <w:rPr>
          <w:rFonts w:ascii="Times New Roman" w:eastAsia="Times New Roman" w:hAnsi="Times New Roman"/>
          <w:sz w:val="24"/>
          <w:szCs w:val="24"/>
          <w:lang w:eastAsia="tr-TR"/>
        </w:rPr>
        <w:t>Klasing ve ark</w:t>
      </w:r>
      <w:r w:rsidR="00265B51">
        <w:rPr>
          <w:rFonts w:ascii="Times New Roman" w:eastAsia="Times New Roman" w:hAnsi="Times New Roman"/>
          <w:sz w:val="24"/>
          <w:szCs w:val="24"/>
          <w:lang w:eastAsia="tr-TR"/>
        </w:rPr>
        <w:t xml:space="preserve"> (2002)</w:t>
      </w:r>
      <w:r w:rsidR="008E1344">
        <w:rPr>
          <w:rFonts w:ascii="Times New Roman" w:eastAsia="Times New Roman" w:hAnsi="Times New Roman"/>
          <w:sz w:val="24"/>
          <w:szCs w:val="24"/>
          <w:lang w:eastAsia="tr-TR"/>
        </w:rPr>
        <w:t>,</w:t>
      </w:r>
      <w:r w:rsidR="00265B51">
        <w:rPr>
          <w:rFonts w:ascii="Times New Roman" w:eastAsia="Times New Roman" w:hAnsi="Times New Roman"/>
          <w:sz w:val="24"/>
          <w:szCs w:val="24"/>
          <w:lang w:eastAsia="tr-TR"/>
        </w:rPr>
        <w:t xml:space="preserve"> </w:t>
      </w:r>
      <w:r w:rsidR="00265B51" w:rsidRPr="00265B51">
        <w:rPr>
          <w:rFonts w:ascii="Times New Roman" w:eastAsia="Times New Roman" w:hAnsi="Times New Roman"/>
          <w:i/>
          <w:sz w:val="24"/>
          <w:szCs w:val="24"/>
          <w:lang w:eastAsia="tr-TR"/>
        </w:rPr>
        <w:t>E. acervulina</w:t>
      </w:r>
      <w:r w:rsidR="00265B51">
        <w:rPr>
          <w:rFonts w:ascii="Times New Roman" w:eastAsia="Times New Roman" w:hAnsi="Times New Roman"/>
          <w:sz w:val="24"/>
          <w:szCs w:val="24"/>
          <w:lang w:eastAsia="tr-TR"/>
        </w:rPr>
        <w:t xml:space="preserve"> enfeksiyonlarında yemlerine betain ilave edilen piliçlerin bağırsak epitellerinde ve lamina propriasında betain ile beslenmeyen piliçlere göre daha fazla lenfosit bulunduğunu göstermişlerdir.</w:t>
      </w:r>
      <w:r w:rsidR="008E1344">
        <w:rPr>
          <w:rFonts w:ascii="Times New Roman" w:eastAsia="Times New Roman" w:hAnsi="Times New Roman"/>
          <w:sz w:val="24"/>
          <w:szCs w:val="24"/>
          <w:lang w:eastAsia="tr-TR"/>
        </w:rPr>
        <w:t xml:space="preserve"> </w:t>
      </w:r>
    </w:p>
    <w:p w14:paraId="12B1DEDF" w14:textId="3C436FBD" w:rsidR="00D83827" w:rsidRDefault="007200AE" w:rsidP="00D37807">
      <w:pPr>
        <w:spacing w:after="0" w:line="360" w:lineRule="auto"/>
        <w:ind w:left="216" w:firstLine="492"/>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 xml:space="preserve">Waldenstedt ve ark </w:t>
      </w:r>
      <w:r w:rsidR="008E1344">
        <w:rPr>
          <w:rFonts w:ascii="Times New Roman" w:eastAsia="Times New Roman" w:hAnsi="Times New Roman"/>
          <w:sz w:val="24"/>
          <w:szCs w:val="24"/>
          <w:lang w:eastAsia="tr-TR"/>
        </w:rPr>
        <w:t>(1999) ise betainin tek başına</w:t>
      </w:r>
      <w:r w:rsidR="00463133">
        <w:rPr>
          <w:rFonts w:ascii="Times New Roman" w:eastAsia="Times New Roman" w:hAnsi="Times New Roman"/>
          <w:sz w:val="24"/>
          <w:szCs w:val="24"/>
          <w:lang w:eastAsia="tr-TR"/>
        </w:rPr>
        <w:t xml:space="preserve"> yem katkısı olarak kullanıldığı durumlarda </w:t>
      </w:r>
      <w:r w:rsidR="00382208">
        <w:rPr>
          <w:rFonts w:ascii="Times New Roman" w:eastAsia="Times New Roman" w:hAnsi="Times New Roman"/>
          <w:sz w:val="24"/>
          <w:szCs w:val="24"/>
          <w:lang w:eastAsia="tr-TR"/>
        </w:rPr>
        <w:t>canlı ağırlık ve yemden yararlanma oranında önem</w:t>
      </w:r>
      <w:r w:rsidR="00255903">
        <w:rPr>
          <w:rFonts w:ascii="Times New Roman" w:eastAsia="Times New Roman" w:hAnsi="Times New Roman"/>
          <w:sz w:val="24"/>
          <w:szCs w:val="24"/>
          <w:lang w:eastAsia="tr-TR"/>
        </w:rPr>
        <w:t>li derecede ilerleme kaydettiğini</w:t>
      </w:r>
      <w:r w:rsidR="00382208">
        <w:rPr>
          <w:rFonts w:ascii="Times New Roman" w:eastAsia="Times New Roman" w:hAnsi="Times New Roman"/>
          <w:sz w:val="24"/>
          <w:szCs w:val="24"/>
          <w:lang w:eastAsia="tr-TR"/>
        </w:rPr>
        <w:t xml:space="preserve"> bildirmişlerdir. </w:t>
      </w:r>
      <w:r w:rsidR="00382208" w:rsidRPr="00382208">
        <w:rPr>
          <w:rFonts w:ascii="Times New Roman" w:eastAsia="Times New Roman" w:hAnsi="Times New Roman"/>
          <w:i/>
          <w:sz w:val="24"/>
          <w:szCs w:val="24"/>
          <w:lang w:eastAsia="tr-TR"/>
        </w:rPr>
        <w:t>E. tenella</w:t>
      </w:r>
      <w:r w:rsidR="00AB3E72">
        <w:rPr>
          <w:rFonts w:ascii="Times New Roman" w:eastAsia="Times New Roman" w:hAnsi="Times New Roman"/>
          <w:sz w:val="24"/>
          <w:szCs w:val="24"/>
          <w:lang w:eastAsia="tr-TR"/>
        </w:rPr>
        <w:t xml:space="preserve"> ile enfeksiyon</w:t>
      </w:r>
      <w:r w:rsidR="00382208">
        <w:rPr>
          <w:rFonts w:ascii="Times New Roman" w:eastAsia="Times New Roman" w:hAnsi="Times New Roman"/>
          <w:sz w:val="24"/>
          <w:szCs w:val="24"/>
          <w:lang w:eastAsia="tr-TR"/>
        </w:rPr>
        <w:t xml:space="preserve"> durumlar</w:t>
      </w:r>
      <w:r w:rsidR="00AB3E72">
        <w:rPr>
          <w:rFonts w:ascii="Times New Roman" w:eastAsia="Times New Roman" w:hAnsi="Times New Roman"/>
          <w:sz w:val="24"/>
          <w:szCs w:val="24"/>
          <w:lang w:eastAsia="tr-TR"/>
        </w:rPr>
        <w:t>ın</w:t>
      </w:r>
      <w:r w:rsidR="00382208">
        <w:rPr>
          <w:rFonts w:ascii="Times New Roman" w:eastAsia="Times New Roman" w:hAnsi="Times New Roman"/>
          <w:sz w:val="24"/>
          <w:szCs w:val="24"/>
          <w:lang w:eastAsia="tr-TR"/>
        </w:rPr>
        <w:t>da narasin ile kombinasyon halinde kullanıldığında ise civcivlerin performansında herhangi bir etkisi olmadığını rapor etmişlerdir.</w:t>
      </w:r>
    </w:p>
    <w:p w14:paraId="3D63DB77" w14:textId="77777777" w:rsidR="004100FE" w:rsidRDefault="004100FE" w:rsidP="004100FE">
      <w:pPr>
        <w:spacing w:after="0" w:line="360" w:lineRule="auto"/>
        <w:jc w:val="both"/>
        <w:rPr>
          <w:rFonts w:ascii="Times New Roman" w:eastAsia="Times New Roman" w:hAnsi="Times New Roman"/>
          <w:color w:val="000000" w:themeColor="text1"/>
          <w:sz w:val="18"/>
          <w:szCs w:val="18"/>
          <w:lang w:val="en-US" w:eastAsia="tr-TR"/>
        </w:rPr>
      </w:pPr>
    </w:p>
    <w:p w14:paraId="53DC16CF" w14:textId="541CCC05" w:rsidR="004100FE" w:rsidRPr="004100FE" w:rsidRDefault="004100FE" w:rsidP="004100FE">
      <w:pPr>
        <w:spacing w:after="0" w:line="360" w:lineRule="auto"/>
        <w:ind w:firstLine="216"/>
        <w:jc w:val="both"/>
        <w:rPr>
          <w:rFonts w:ascii="Times New Roman" w:eastAsia="Times New Roman" w:hAnsi="Times New Roman"/>
          <w:color w:val="000000" w:themeColor="text1"/>
          <w:sz w:val="24"/>
          <w:szCs w:val="18"/>
          <w:lang w:val="en-US" w:eastAsia="tr-TR"/>
        </w:rPr>
      </w:pPr>
      <w:r w:rsidRPr="004100FE">
        <w:rPr>
          <w:rFonts w:ascii="Times New Roman" w:eastAsia="Times New Roman" w:hAnsi="Times New Roman"/>
          <w:color w:val="000000" w:themeColor="text1"/>
          <w:sz w:val="24"/>
          <w:szCs w:val="18"/>
          <w:lang w:val="en-US" w:eastAsia="tr-TR"/>
        </w:rPr>
        <w:t>Çizelge 1</w:t>
      </w:r>
      <w:r>
        <w:rPr>
          <w:rFonts w:ascii="Times New Roman" w:eastAsia="Times New Roman" w:hAnsi="Times New Roman"/>
          <w:color w:val="000000" w:themeColor="text1"/>
          <w:sz w:val="24"/>
          <w:szCs w:val="18"/>
          <w:lang w:val="en-US" w:eastAsia="tr-TR"/>
        </w:rPr>
        <w:t>.</w:t>
      </w:r>
      <w:r w:rsidRPr="004100FE">
        <w:rPr>
          <w:rFonts w:ascii="Times New Roman" w:eastAsia="Times New Roman" w:hAnsi="Times New Roman"/>
          <w:color w:val="000000" w:themeColor="text1"/>
          <w:sz w:val="24"/>
          <w:szCs w:val="18"/>
          <w:lang w:val="en-US" w:eastAsia="tr-TR"/>
        </w:rPr>
        <w:t xml:space="preserve"> Doğal Betain (Betafin S1) ve Sentetik Betain (Betaine HCl) özellikleri</w:t>
      </w:r>
    </w:p>
    <w:p w14:paraId="4CBFC815" w14:textId="77777777" w:rsidR="00D83827" w:rsidRDefault="00D83827" w:rsidP="00B77B75">
      <w:pPr>
        <w:spacing w:after="0" w:line="360" w:lineRule="auto"/>
        <w:ind w:left="216" w:firstLine="492"/>
        <w:jc w:val="both"/>
        <w:rPr>
          <w:rFonts w:ascii="Times New Roman" w:eastAsia="Times New Roman" w:hAnsi="Times New Roman"/>
          <w:sz w:val="24"/>
          <w:szCs w:val="24"/>
          <w:lang w:eastAsia="tr-TR"/>
        </w:rPr>
      </w:pPr>
    </w:p>
    <w:tbl>
      <w:tblPr>
        <w:tblStyle w:val="TabloKlavuzu"/>
        <w:tblW w:w="8714" w:type="dxa"/>
        <w:tblInd w:w="396" w:type="dxa"/>
        <w:tblLook w:val="04A0" w:firstRow="1" w:lastRow="0" w:firstColumn="1" w:lastColumn="0" w:noHBand="0" w:noVBand="1"/>
      </w:tblPr>
      <w:tblGrid>
        <w:gridCol w:w="2834"/>
        <w:gridCol w:w="2940"/>
        <w:gridCol w:w="2940"/>
      </w:tblGrid>
      <w:tr w:rsidR="003C29B1" w14:paraId="6CA1383D" w14:textId="77777777" w:rsidTr="003C29B1">
        <w:trPr>
          <w:trHeight w:val="311"/>
        </w:trPr>
        <w:tc>
          <w:tcPr>
            <w:tcW w:w="2834" w:type="dxa"/>
          </w:tcPr>
          <w:p w14:paraId="52D7C94F" w14:textId="77777777" w:rsidR="003C29B1" w:rsidRPr="00014AFA" w:rsidRDefault="003C29B1" w:rsidP="00B94AE1">
            <w:pPr>
              <w:rPr>
                <w:rFonts w:ascii="Times New Roman" w:hAnsi="Times New Roman"/>
                <w:b/>
              </w:rPr>
            </w:pPr>
            <w:r w:rsidRPr="00014AFA">
              <w:rPr>
                <w:rFonts w:ascii="Times New Roman" w:hAnsi="Times New Roman"/>
                <w:b/>
              </w:rPr>
              <w:t xml:space="preserve">Özellikler </w:t>
            </w:r>
          </w:p>
        </w:tc>
        <w:tc>
          <w:tcPr>
            <w:tcW w:w="2940" w:type="dxa"/>
          </w:tcPr>
          <w:p w14:paraId="3B52B16B" w14:textId="77777777" w:rsidR="003C29B1" w:rsidRPr="00014AFA" w:rsidRDefault="003C29B1" w:rsidP="00B94AE1">
            <w:pPr>
              <w:rPr>
                <w:rFonts w:ascii="Times New Roman" w:hAnsi="Times New Roman"/>
                <w:b/>
              </w:rPr>
            </w:pPr>
            <w:r w:rsidRPr="00014AFA">
              <w:rPr>
                <w:rFonts w:ascii="Times New Roman" w:hAnsi="Times New Roman"/>
                <w:b/>
              </w:rPr>
              <w:t>Betafin S1</w:t>
            </w:r>
          </w:p>
        </w:tc>
        <w:tc>
          <w:tcPr>
            <w:tcW w:w="2940" w:type="dxa"/>
          </w:tcPr>
          <w:p w14:paraId="6E6D27EA" w14:textId="77777777" w:rsidR="003C29B1" w:rsidRPr="00014AFA" w:rsidRDefault="003C29B1" w:rsidP="00B94AE1">
            <w:pPr>
              <w:rPr>
                <w:rFonts w:ascii="Times New Roman" w:hAnsi="Times New Roman"/>
                <w:b/>
              </w:rPr>
            </w:pPr>
            <w:r w:rsidRPr="00014AFA">
              <w:rPr>
                <w:rFonts w:ascii="Times New Roman" w:hAnsi="Times New Roman"/>
                <w:b/>
              </w:rPr>
              <w:t>Betaine HCl</w:t>
            </w:r>
          </w:p>
        </w:tc>
      </w:tr>
      <w:tr w:rsidR="003C29B1" w14:paraId="76858464" w14:textId="77777777" w:rsidTr="003C29B1">
        <w:trPr>
          <w:trHeight w:val="295"/>
        </w:trPr>
        <w:tc>
          <w:tcPr>
            <w:tcW w:w="2834" w:type="dxa"/>
          </w:tcPr>
          <w:p w14:paraId="7FF75C4A" w14:textId="77777777" w:rsidR="003C29B1" w:rsidRPr="00F42069" w:rsidRDefault="003C29B1" w:rsidP="00B94AE1">
            <w:pPr>
              <w:rPr>
                <w:rFonts w:ascii="Times New Roman" w:hAnsi="Times New Roman"/>
              </w:rPr>
            </w:pPr>
            <w:r w:rsidRPr="00F42069">
              <w:rPr>
                <w:rFonts w:ascii="Times New Roman" w:hAnsi="Times New Roman"/>
              </w:rPr>
              <w:t>Kaynak</w:t>
            </w:r>
          </w:p>
        </w:tc>
        <w:tc>
          <w:tcPr>
            <w:tcW w:w="2940" w:type="dxa"/>
          </w:tcPr>
          <w:p w14:paraId="4F9C84E2" w14:textId="77777777" w:rsidR="003C29B1" w:rsidRPr="00F42069" w:rsidRDefault="003C29B1" w:rsidP="00B94AE1">
            <w:pPr>
              <w:rPr>
                <w:rFonts w:ascii="Times New Roman" w:hAnsi="Times New Roman"/>
              </w:rPr>
            </w:pPr>
            <w:r w:rsidRPr="00F42069">
              <w:rPr>
                <w:rFonts w:ascii="Times New Roman" w:hAnsi="Times New Roman"/>
              </w:rPr>
              <w:t>Doğal-şeker pancarı küspesi</w:t>
            </w:r>
          </w:p>
        </w:tc>
        <w:tc>
          <w:tcPr>
            <w:tcW w:w="2940" w:type="dxa"/>
          </w:tcPr>
          <w:p w14:paraId="42A2B1A3" w14:textId="77777777" w:rsidR="003C29B1" w:rsidRPr="00F42069" w:rsidRDefault="003C29B1" w:rsidP="00B94AE1">
            <w:pPr>
              <w:rPr>
                <w:rFonts w:ascii="Times New Roman" w:hAnsi="Times New Roman"/>
              </w:rPr>
            </w:pPr>
            <w:r w:rsidRPr="00F42069">
              <w:rPr>
                <w:rFonts w:ascii="Times New Roman" w:hAnsi="Times New Roman"/>
              </w:rPr>
              <w:t>Sentetik</w:t>
            </w:r>
          </w:p>
        </w:tc>
      </w:tr>
      <w:tr w:rsidR="003C29B1" w14:paraId="7FAD45C4" w14:textId="77777777" w:rsidTr="003C29B1">
        <w:trPr>
          <w:trHeight w:val="295"/>
        </w:trPr>
        <w:tc>
          <w:tcPr>
            <w:tcW w:w="2834" w:type="dxa"/>
          </w:tcPr>
          <w:p w14:paraId="7B34E9C9" w14:textId="77777777" w:rsidR="003C29B1" w:rsidRPr="00F42069" w:rsidRDefault="003C29B1" w:rsidP="00B94AE1">
            <w:pPr>
              <w:rPr>
                <w:rFonts w:ascii="Times New Roman" w:hAnsi="Times New Roman"/>
              </w:rPr>
            </w:pPr>
            <w:r w:rsidRPr="00F42069">
              <w:rPr>
                <w:rFonts w:ascii="Times New Roman" w:hAnsi="Times New Roman"/>
              </w:rPr>
              <w:t>Üretim yeri</w:t>
            </w:r>
          </w:p>
        </w:tc>
        <w:tc>
          <w:tcPr>
            <w:tcW w:w="2940" w:type="dxa"/>
          </w:tcPr>
          <w:p w14:paraId="37F9AECB" w14:textId="77777777" w:rsidR="003C29B1" w:rsidRPr="00F42069" w:rsidRDefault="003C29B1" w:rsidP="00B94AE1">
            <w:pPr>
              <w:rPr>
                <w:rFonts w:ascii="Times New Roman" w:hAnsi="Times New Roman"/>
              </w:rPr>
            </w:pPr>
            <w:r w:rsidRPr="00F42069">
              <w:rPr>
                <w:rFonts w:ascii="Times New Roman" w:hAnsi="Times New Roman"/>
              </w:rPr>
              <w:t>Finlandiya-Fransa-ABD</w:t>
            </w:r>
          </w:p>
        </w:tc>
        <w:tc>
          <w:tcPr>
            <w:tcW w:w="2940" w:type="dxa"/>
          </w:tcPr>
          <w:p w14:paraId="00B37572" w14:textId="77777777" w:rsidR="003C29B1" w:rsidRPr="00F42069" w:rsidRDefault="003C29B1" w:rsidP="00B94AE1">
            <w:pPr>
              <w:rPr>
                <w:rFonts w:ascii="Times New Roman" w:hAnsi="Times New Roman"/>
              </w:rPr>
            </w:pPr>
            <w:r w:rsidRPr="00F42069">
              <w:rPr>
                <w:rFonts w:ascii="Times New Roman" w:hAnsi="Times New Roman"/>
              </w:rPr>
              <w:t>Çin</w:t>
            </w:r>
          </w:p>
        </w:tc>
      </w:tr>
      <w:tr w:rsidR="003C29B1" w14:paraId="7C1C3598" w14:textId="77777777" w:rsidTr="003C29B1">
        <w:trPr>
          <w:trHeight w:val="295"/>
        </w:trPr>
        <w:tc>
          <w:tcPr>
            <w:tcW w:w="2834" w:type="dxa"/>
          </w:tcPr>
          <w:p w14:paraId="355A689D" w14:textId="77777777" w:rsidR="003C29B1" w:rsidRPr="00F42069" w:rsidRDefault="003C29B1" w:rsidP="00B94AE1">
            <w:pPr>
              <w:rPr>
                <w:rFonts w:ascii="Times New Roman" w:hAnsi="Times New Roman"/>
              </w:rPr>
            </w:pPr>
            <w:r w:rsidRPr="00F42069">
              <w:rPr>
                <w:rFonts w:ascii="Times New Roman" w:hAnsi="Times New Roman"/>
              </w:rPr>
              <w:t>İçerik</w:t>
            </w:r>
          </w:p>
        </w:tc>
        <w:tc>
          <w:tcPr>
            <w:tcW w:w="2940" w:type="dxa"/>
          </w:tcPr>
          <w:p w14:paraId="686C3084" w14:textId="3202D3AB" w:rsidR="003C29B1" w:rsidRPr="00F42069" w:rsidRDefault="003C29B1" w:rsidP="00B94AE1">
            <w:pPr>
              <w:rPr>
                <w:rFonts w:ascii="Times New Roman" w:hAnsi="Times New Roman"/>
              </w:rPr>
            </w:pPr>
            <w:r w:rsidRPr="00F42069">
              <w:rPr>
                <w:rFonts w:ascii="Times New Roman" w:hAnsi="Times New Roman"/>
              </w:rPr>
              <w:t>%96 Betain</w:t>
            </w:r>
            <w:r w:rsidR="00EC14F7">
              <w:rPr>
                <w:rFonts w:ascii="Times New Roman" w:hAnsi="Times New Roman"/>
              </w:rPr>
              <w:t>e</w:t>
            </w:r>
          </w:p>
        </w:tc>
        <w:tc>
          <w:tcPr>
            <w:tcW w:w="2940" w:type="dxa"/>
          </w:tcPr>
          <w:p w14:paraId="198E1DDC" w14:textId="317F14D3" w:rsidR="003C29B1" w:rsidRPr="00F42069" w:rsidRDefault="003C29B1" w:rsidP="00B94AE1">
            <w:pPr>
              <w:rPr>
                <w:rFonts w:ascii="Times New Roman" w:hAnsi="Times New Roman"/>
              </w:rPr>
            </w:pPr>
            <w:r w:rsidRPr="00F42069">
              <w:rPr>
                <w:rFonts w:ascii="Times New Roman" w:hAnsi="Times New Roman"/>
              </w:rPr>
              <w:t>%16-71</w:t>
            </w:r>
            <w:r w:rsidR="00B94AE1">
              <w:rPr>
                <w:rFonts w:ascii="Times New Roman" w:hAnsi="Times New Roman"/>
              </w:rPr>
              <w:t xml:space="preserve"> Betain</w:t>
            </w:r>
            <w:r w:rsidR="00EC14F7">
              <w:rPr>
                <w:rFonts w:ascii="Times New Roman" w:hAnsi="Times New Roman"/>
              </w:rPr>
              <w:t>e</w:t>
            </w:r>
          </w:p>
        </w:tc>
      </w:tr>
      <w:tr w:rsidR="003C29B1" w14:paraId="62CA69A8" w14:textId="77777777" w:rsidTr="003C29B1">
        <w:trPr>
          <w:trHeight w:val="259"/>
        </w:trPr>
        <w:tc>
          <w:tcPr>
            <w:tcW w:w="2834" w:type="dxa"/>
          </w:tcPr>
          <w:p w14:paraId="6140FCA8" w14:textId="77777777" w:rsidR="003C29B1" w:rsidRPr="00F42069" w:rsidRDefault="003C29B1" w:rsidP="00B94AE1">
            <w:pPr>
              <w:rPr>
                <w:rFonts w:ascii="Times New Roman" w:hAnsi="Times New Roman"/>
              </w:rPr>
            </w:pPr>
            <w:r w:rsidRPr="00F42069">
              <w:rPr>
                <w:rFonts w:ascii="Times New Roman" w:hAnsi="Times New Roman"/>
              </w:rPr>
              <w:t>1 kg Betaine</w:t>
            </w:r>
          </w:p>
        </w:tc>
        <w:tc>
          <w:tcPr>
            <w:tcW w:w="2940" w:type="dxa"/>
          </w:tcPr>
          <w:p w14:paraId="15299D5D" w14:textId="77777777" w:rsidR="003C29B1" w:rsidRPr="00F42069" w:rsidRDefault="003C29B1" w:rsidP="00B94AE1">
            <w:pPr>
              <w:rPr>
                <w:rFonts w:ascii="Times New Roman" w:hAnsi="Times New Roman"/>
              </w:rPr>
            </w:pPr>
            <w:r w:rsidRPr="00F42069">
              <w:rPr>
                <w:rFonts w:ascii="Times New Roman" w:hAnsi="Times New Roman"/>
              </w:rPr>
              <w:t>1 kg Betafin</w:t>
            </w:r>
          </w:p>
        </w:tc>
        <w:tc>
          <w:tcPr>
            <w:tcW w:w="2940" w:type="dxa"/>
          </w:tcPr>
          <w:p w14:paraId="7886B493" w14:textId="77777777" w:rsidR="003C29B1" w:rsidRPr="00F42069" w:rsidRDefault="003C29B1" w:rsidP="00B94AE1">
            <w:pPr>
              <w:rPr>
                <w:rFonts w:ascii="Times New Roman" w:hAnsi="Times New Roman"/>
              </w:rPr>
            </w:pPr>
            <w:r w:rsidRPr="00F42069">
              <w:rPr>
                <w:rFonts w:ascii="Times New Roman" w:hAnsi="Times New Roman"/>
              </w:rPr>
              <w:t>1.3-5.6 kg</w:t>
            </w:r>
          </w:p>
        </w:tc>
      </w:tr>
      <w:tr w:rsidR="003C29B1" w14:paraId="58B7F5EC" w14:textId="77777777" w:rsidTr="003C29B1">
        <w:trPr>
          <w:trHeight w:val="295"/>
        </w:trPr>
        <w:tc>
          <w:tcPr>
            <w:tcW w:w="2834" w:type="dxa"/>
          </w:tcPr>
          <w:p w14:paraId="0A442E6C" w14:textId="77777777" w:rsidR="003C29B1" w:rsidRPr="00F42069" w:rsidRDefault="003C29B1" w:rsidP="00B94AE1">
            <w:pPr>
              <w:rPr>
                <w:rFonts w:ascii="Times New Roman" w:hAnsi="Times New Roman"/>
              </w:rPr>
            </w:pPr>
            <w:r w:rsidRPr="00F42069">
              <w:rPr>
                <w:rFonts w:ascii="Times New Roman" w:hAnsi="Times New Roman"/>
              </w:rPr>
              <w:t>Chloride seviyesi</w:t>
            </w:r>
          </w:p>
        </w:tc>
        <w:tc>
          <w:tcPr>
            <w:tcW w:w="2940" w:type="dxa"/>
          </w:tcPr>
          <w:p w14:paraId="74B59749" w14:textId="77777777" w:rsidR="003C29B1" w:rsidRPr="00F42069" w:rsidRDefault="003C29B1" w:rsidP="00B94AE1">
            <w:pPr>
              <w:rPr>
                <w:rFonts w:ascii="Times New Roman" w:hAnsi="Times New Roman"/>
              </w:rPr>
            </w:pPr>
            <w:r w:rsidRPr="00F42069">
              <w:rPr>
                <w:rFonts w:ascii="Times New Roman" w:hAnsi="Times New Roman"/>
              </w:rPr>
              <w:t>%1’den az</w:t>
            </w:r>
          </w:p>
        </w:tc>
        <w:tc>
          <w:tcPr>
            <w:tcW w:w="2940" w:type="dxa"/>
          </w:tcPr>
          <w:p w14:paraId="7579B23E" w14:textId="77777777" w:rsidR="003C29B1" w:rsidRPr="00F42069" w:rsidRDefault="003C29B1" w:rsidP="00B94AE1">
            <w:pPr>
              <w:rPr>
                <w:rFonts w:ascii="Times New Roman" w:hAnsi="Times New Roman"/>
              </w:rPr>
            </w:pPr>
            <w:r w:rsidRPr="00F42069">
              <w:rPr>
                <w:rFonts w:ascii="Times New Roman" w:hAnsi="Times New Roman"/>
              </w:rPr>
              <w:t>%5.8-25.3</w:t>
            </w:r>
          </w:p>
        </w:tc>
      </w:tr>
      <w:tr w:rsidR="003C29B1" w14:paraId="6393B6BB" w14:textId="77777777" w:rsidTr="003C29B1">
        <w:trPr>
          <w:trHeight w:val="295"/>
        </w:trPr>
        <w:tc>
          <w:tcPr>
            <w:tcW w:w="2834" w:type="dxa"/>
          </w:tcPr>
          <w:p w14:paraId="24625340" w14:textId="77777777" w:rsidR="003C29B1" w:rsidRPr="00F42069" w:rsidRDefault="003C29B1" w:rsidP="00B94AE1">
            <w:pPr>
              <w:rPr>
                <w:rFonts w:ascii="Times New Roman" w:hAnsi="Times New Roman"/>
              </w:rPr>
            </w:pPr>
            <w:r w:rsidRPr="00F42069">
              <w:rPr>
                <w:rFonts w:ascii="Times New Roman" w:hAnsi="Times New Roman"/>
              </w:rPr>
              <w:t>Su tutma kapasitesi</w:t>
            </w:r>
          </w:p>
        </w:tc>
        <w:tc>
          <w:tcPr>
            <w:tcW w:w="2940" w:type="dxa"/>
          </w:tcPr>
          <w:p w14:paraId="6B208308" w14:textId="77777777" w:rsidR="003C29B1" w:rsidRPr="00F42069" w:rsidRDefault="003C29B1" w:rsidP="00B94AE1">
            <w:pPr>
              <w:rPr>
                <w:rFonts w:ascii="Times New Roman" w:hAnsi="Times New Roman"/>
              </w:rPr>
            </w:pPr>
            <w:r w:rsidRPr="00142C72">
              <w:rPr>
                <w:rFonts w:ascii="Times New Roman" w:hAnsi="Times New Roman"/>
                <w:color w:val="000000" w:themeColor="text1"/>
              </w:rPr>
              <w:t>Çok yüksek</w:t>
            </w:r>
          </w:p>
        </w:tc>
        <w:tc>
          <w:tcPr>
            <w:tcW w:w="2940" w:type="dxa"/>
          </w:tcPr>
          <w:p w14:paraId="594FC05E" w14:textId="77777777" w:rsidR="003C29B1" w:rsidRPr="00F42069" w:rsidRDefault="003C29B1" w:rsidP="00B94AE1">
            <w:pPr>
              <w:rPr>
                <w:rFonts w:ascii="Times New Roman" w:hAnsi="Times New Roman"/>
              </w:rPr>
            </w:pPr>
            <w:r w:rsidRPr="00F42069">
              <w:rPr>
                <w:rFonts w:ascii="Times New Roman" w:hAnsi="Times New Roman"/>
              </w:rPr>
              <w:t>Çok düşük</w:t>
            </w:r>
          </w:p>
        </w:tc>
      </w:tr>
      <w:tr w:rsidR="003C29B1" w14:paraId="62617E75" w14:textId="77777777" w:rsidTr="003C29B1">
        <w:trPr>
          <w:trHeight w:val="295"/>
        </w:trPr>
        <w:tc>
          <w:tcPr>
            <w:tcW w:w="2834" w:type="dxa"/>
          </w:tcPr>
          <w:p w14:paraId="34D602F2" w14:textId="77777777" w:rsidR="003C29B1" w:rsidRPr="00F42069" w:rsidRDefault="003C29B1" w:rsidP="00B94AE1">
            <w:pPr>
              <w:rPr>
                <w:rFonts w:ascii="Times New Roman" w:hAnsi="Times New Roman"/>
              </w:rPr>
            </w:pPr>
            <w:r w:rsidRPr="00F42069">
              <w:rPr>
                <w:rFonts w:ascii="Times New Roman" w:hAnsi="Times New Roman"/>
              </w:rPr>
              <w:t>Koku</w:t>
            </w:r>
          </w:p>
        </w:tc>
        <w:tc>
          <w:tcPr>
            <w:tcW w:w="2940" w:type="dxa"/>
          </w:tcPr>
          <w:p w14:paraId="113BBDAE" w14:textId="77777777" w:rsidR="003C29B1" w:rsidRPr="00F42069" w:rsidRDefault="003C29B1" w:rsidP="00B94AE1">
            <w:pPr>
              <w:rPr>
                <w:rFonts w:ascii="Times New Roman" w:hAnsi="Times New Roman"/>
              </w:rPr>
            </w:pPr>
            <w:r w:rsidRPr="00F42069">
              <w:rPr>
                <w:rFonts w:ascii="Times New Roman" w:hAnsi="Times New Roman"/>
              </w:rPr>
              <w:t>Yok</w:t>
            </w:r>
          </w:p>
        </w:tc>
        <w:tc>
          <w:tcPr>
            <w:tcW w:w="2940" w:type="dxa"/>
          </w:tcPr>
          <w:p w14:paraId="3BE885CB" w14:textId="77777777" w:rsidR="003C29B1" w:rsidRPr="00F42069" w:rsidRDefault="003C29B1" w:rsidP="00B94AE1">
            <w:pPr>
              <w:rPr>
                <w:rFonts w:ascii="Times New Roman" w:hAnsi="Times New Roman"/>
              </w:rPr>
            </w:pPr>
            <w:r w:rsidRPr="00F42069">
              <w:rPr>
                <w:rFonts w:ascii="Times New Roman" w:hAnsi="Times New Roman"/>
              </w:rPr>
              <w:t>Güçlü yakıcı koku</w:t>
            </w:r>
          </w:p>
        </w:tc>
      </w:tr>
      <w:tr w:rsidR="003C29B1" w14:paraId="0D07B458" w14:textId="77777777" w:rsidTr="003C29B1">
        <w:trPr>
          <w:trHeight w:val="259"/>
        </w:trPr>
        <w:tc>
          <w:tcPr>
            <w:tcW w:w="2834" w:type="dxa"/>
          </w:tcPr>
          <w:p w14:paraId="513D33CE" w14:textId="77777777" w:rsidR="003C29B1" w:rsidRPr="00F42069" w:rsidRDefault="003C29B1" w:rsidP="00B94AE1">
            <w:pPr>
              <w:rPr>
                <w:rFonts w:ascii="Times New Roman" w:hAnsi="Times New Roman"/>
              </w:rPr>
            </w:pPr>
            <w:r w:rsidRPr="00F42069">
              <w:rPr>
                <w:rFonts w:ascii="Times New Roman" w:hAnsi="Times New Roman"/>
              </w:rPr>
              <w:t>Sıcak stresi</w:t>
            </w:r>
          </w:p>
        </w:tc>
        <w:tc>
          <w:tcPr>
            <w:tcW w:w="2940" w:type="dxa"/>
          </w:tcPr>
          <w:p w14:paraId="33F955DB" w14:textId="77777777" w:rsidR="003C29B1" w:rsidRPr="00F42069" w:rsidRDefault="003C29B1" w:rsidP="00B94AE1">
            <w:pPr>
              <w:rPr>
                <w:rFonts w:ascii="Times New Roman" w:hAnsi="Times New Roman"/>
              </w:rPr>
            </w:pPr>
            <w:r w:rsidRPr="00F42069">
              <w:rPr>
                <w:rFonts w:ascii="Times New Roman" w:hAnsi="Times New Roman"/>
              </w:rPr>
              <w:t>Çok etkili</w:t>
            </w:r>
          </w:p>
        </w:tc>
        <w:tc>
          <w:tcPr>
            <w:tcW w:w="2940" w:type="dxa"/>
          </w:tcPr>
          <w:p w14:paraId="7F5F7B3C" w14:textId="77777777" w:rsidR="003C29B1" w:rsidRPr="00F42069" w:rsidRDefault="003C29B1" w:rsidP="00B94AE1">
            <w:pPr>
              <w:rPr>
                <w:rFonts w:ascii="Times New Roman" w:hAnsi="Times New Roman"/>
              </w:rPr>
            </w:pPr>
            <w:r w:rsidRPr="00F42069">
              <w:rPr>
                <w:rFonts w:ascii="Times New Roman" w:hAnsi="Times New Roman"/>
              </w:rPr>
              <w:t>Etkisiz</w:t>
            </w:r>
          </w:p>
        </w:tc>
      </w:tr>
    </w:tbl>
    <w:p w14:paraId="01095107" w14:textId="77777777" w:rsidR="003C29B1" w:rsidRDefault="003C29B1" w:rsidP="003C29B1">
      <w:pPr>
        <w:spacing w:after="0" w:line="360" w:lineRule="auto"/>
        <w:ind w:left="2124"/>
        <w:jc w:val="both"/>
        <w:rPr>
          <w:rFonts w:ascii="Times New Roman" w:eastAsia="Times New Roman" w:hAnsi="Times New Roman"/>
          <w:color w:val="000000" w:themeColor="text1"/>
          <w:sz w:val="18"/>
          <w:szCs w:val="18"/>
          <w:lang w:val="en-US" w:eastAsia="tr-TR"/>
        </w:rPr>
      </w:pPr>
    </w:p>
    <w:p w14:paraId="62DB6C1D" w14:textId="77777777" w:rsidR="0088362E" w:rsidRDefault="0088362E" w:rsidP="0088362E">
      <w:pPr>
        <w:spacing w:after="0" w:line="360" w:lineRule="auto"/>
        <w:ind w:firstLine="216"/>
        <w:jc w:val="both"/>
        <w:rPr>
          <w:rFonts w:ascii="Times New Roman" w:eastAsia="Times New Roman" w:hAnsi="Times New Roman"/>
          <w:b/>
          <w:sz w:val="24"/>
          <w:szCs w:val="24"/>
          <w:lang w:eastAsia="tr-TR"/>
        </w:rPr>
      </w:pPr>
    </w:p>
    <w:p w14:paraId="422D055A" w14:textId="24076102" w:rsidR="00C2371E" w:rsidRPr="00D72153" w:rsidRDefault="00C2371E" w:rsidP="00C2371E">
      <w:pPr>
        <w:spacing w:after="0" w:line="360" w:lineRule="auto"/>
        <w:ind w:left="216"/>
        <w:jc w:val="both"/>
        <w:rPr>
          <w:rFonts w:ascii="Times New Roman" w:hAnsi="Times New Roman"/>
          <w:b/>
          <w:color w:val="000000" w:themeColor="text1"/>
          <w:sz w:val="24"/>
          <w:szCs w:val="24"/>
        </w:rPr>
      </w:pPr>
      <w:r>
        <w:rPr>
          <w:rFonts w:ascii="Times New Roman" w:hAnsi="Times New Roman"/>
          <w:b/>
          <w:color w:val="000000" w:themeColor="text1"/>
          <w:sz w:val="24"/>
          <w:szCs w:val="24"/>
        </w:rPr>
        <w:t>2.8</w:t>
      </w:r>
      <w:r w:rsidRPr="00D72153">
        <w:rPr>
          <w:rFonts w:ascii="Times New Roman" w:hAnsi="Times New Roman"/>
          <w:b/>
          <w:color w:val="000000" w:themeColor="text1"/>
          <w:sz w:val="24"/>
          <w:szCs w:val="24"/>
        </w:rPr>
        <w:t>.</w:t>
      </w:r>
      <w:r w:rsidR="00F16566">
        <w:rPr>
          <w:rFonts w:ascii="Times New Roman" w:hAnsi="Times New Roman"/>
          <w:b/>
          <w:color w:val="000000" w:themeColor="text1"/>
          <w:sz w:val="24"/>
          <w:szCs w:val="24"/>
        </w:rPr>
        <w:t>4</w:t>
      </w:r>
      <w:r>
        <w:rPr>
          <w:rFonts w:ascii="Times New Roman" w:hAnsi="Times New Roman"/>
          <w:b/>
          <w:color w:val="000000" w:themeColor="text1"/>
          <w:sz w:val="24"/>
          <w:szCs w:val="24"/>
        </w:rPr>
        <w:t>.</w:t>
      </w:r>
      <w:r w:rsidRPr="00D72153">
        <w:rPr>
          <w:rFonts w:ascii="Times New Roman" w:hAnsi="Times New Roman"/>
          <w:b/>
          <w:color w:val="000000" w:themeColor="text1"/>
          <w:sz w:val="24"/>
          <w:szCs w:val="24"/>
        </w:rPr>
        <w:t xml:space="preserve"> Hijyenik Tedbirler</w:t>
      </w:r>
      <w:r w:rsidR="00097261">
        <w:rPr>
          <w:rFonts w:ascii="Times New Roman" w:hAnsi="Times New Roman"/>
          <w:b/>
          <w:color w:val="000000" w:themeColor="text1"/>
          <w:sz w:val="24"/>
          <w:szCs w:val="24"/>
        </w:rPr>
        <w:t>, Y</w:t>
      </w:r>
      <w:r w:rsidR="00827321">
        <w:rPr>
          <w:rFonts w:ascii="Times New Roman" w:hAnsi="Times New Roman"/>
          <w:b/>
          <w:color w:val="000000" w:themeColor="text1"/>
          <w:sz w:val="24"/>
          <w:szCs w:val="24"/>
        </w:rPr>
        <w:t xml:space="preserve">önetim </w:t>
      </w:r>
      <w:r w:rsidR="00097261">
        <w:rPr>
          <w:rFonts w:ascii="Times New Roman" w:hAnsi="Times New Roman"/>
          <w:b/>
          <w:color w:val="000000" w:themeColor="text1"/>
          <w:sz w:val="24"/>
          <w:szCs w:val="24"/>
        </w:rPr>
        <w:t>ve Çevre Faktörleri</w:t>
      </w:r>
    </w:p>
    <w:p w14:paraId="54332D14" w14:textId="77777777" w:rsidR="00C2371E" w:rsidRDefault="00C2371E" w:rsidP="00C2371E">
      <w:pPr>
        <w:spacing w:after="0" w:line="360" w:lineRule="auto"/>
        <w:ind w:left="216"/>
        <w:jc w:val="both"/>
        <w:rPr>
          <w:rFonts w:ascii="Times New Roman" w:hAnsi="Times New Roman"/>
          <w:color w:val="0070C0"/>
          <w:sz w:val="24"/>
          <w:szCs w:val="24"/>
        </w:rPr>
      </w:pPr>
    </w:p>
    <w:p w14:paraId="4A553ADF" w14:textId="1659F43A" w:rsidR="00C2371E" w:rsidRDefault="00C2371E" w:rsidP="0056017F">
      <w:pPr>
        <w:spacing w:after="0" w:line="360" w:lineRule="auto"/>
        <w:ind w:left="216" w:firstLine="492"/>
        <w:jc w:val="both"/>
        <w:rPr>
          <w:rFonts w:ascii="Times New Roman" w:hAnsi="Times New Roman"/>
          <w:color w:val="000000" w:themeColor="text1"/>
          <w:sz w:val="24"/>
          <w:szCs w:val="24"/>
        </w:rPr>
      </w:pPr>
      <w:r w:rsidRPr="000F0C90">
        <w:rPr>
          <w:rFonts w:ascii="Times New Roman" w:hAnsi="Times New Roman"/>
          <w:color w:val="000000" w:themeColor="text1"/>
          <w:sz w:val="24"/>
          <w:szCs w:val="24"/>
        </w:rPr>
        <w:t>Sürü hijyeni, sanitasyon ve manenjman koşulları coccidiosis’in önlenmesinde kullan</w:t>
      </w:r>
      <w:r w:rsidR="006C0740">
        <w:rPr>
          <w:rFonts w:ascii="Times New Roman" w:hAnsi="Times New Roman"/>
          <w:color w:val="000000" w:themeColor="text1"/>
          <w:sz w:val="24"/>
          <w:szCs w:val="24"/>
        </w:rPr>
        <w:t>ılan anticoccidiallerden</w:t>
      </w:r>
      <w:r w:rsidR="009018F2">
        <w:rPr>
          <w:rFonts w:ascii="Times New Roman" w:hAnsi="Times New Roman"/>
          <w:color w:val="000000" w:themeColor="text1"/>
          <w:sz w:val="24"/>
          <w:szCs w:val="24"/>
        </w:rPr>
        <w:t xml:space="preserve"> optimum</w:t>
      </w:r>
      <w:r w:rsidRPr="000F0C90">
        <w:rPr>
          <w:rFonts w:ascii="Times New Roman" w:hAnsi="Times New Roman"/>
          <w:color w:val="000000" w:themeColor="text1"/>
          <w:sz w:val="24"/>
          <w:szCs w:val="24"/>
        </w:rPr>
        <w:t xml:space="preserve"> fayda sağlamaya yardımcı olmaktadır (Chapman</w:t>
      </w:r>
      <w:r w:rsidR="007200AE">
        <w:rPr>
          <w:rFonts w:ascii="Times New Roman" w:hAnsi="Times New Roman"/>
          <w:color w:val="000000" w:themeColor="text1"/>
          <w:sz w:val="24"/>
          <w:szCs w:val="24"/>
        </w:rPr>
        <w:t>,</w:t>
      </w:r>
      <w:r w:rsidRPr="000F0C90">
        <w:rPr>
          <w:rFonts w:ascii="Times New Roman" w:hAnsi="Times New Roman"/>
          <w:color w:val="000000" w:themeColor="text1"/>
          <w:sz w:val="24"/>
          <w:szCs w:val="24"/>
        </w:rPr>
        <w:t xml:space="preserve"> 1997). Sanitasyon uygulamalar</w:t>
      </w:r>
      <w:r w:rsidR="006C0740">
        <w:rPr>
          <w:rFonts w:ascii="Times New Roman" w:hAnsi="Times New Roman"/>
          <w:color w:val="000000" w:themeColor="text1"/>
          <w:sz w:val="24"/>
          <w:szCs w:val="24"/>
        </w:rPr>
        <w:t>ı tek başına ookistlerin</w:t>
      </w:r>
      <w:r w:rsidRPr="000F0C90">
        <w:rPr>
          <w:rFonts w:ascii="Times New Roman" w:hAnsi="Times New Roman"/>
          <w:color w:val="000000" w:themeColor="text1"/>
          <w:sz w:val="24"/>
          <w:szCs w:val="24"/>
        </w:rPr>
        <w:t xml:space="preserve"> ortadan kaldırılması için yetersizdir. Sanitasyon uygulamalarındaki hatalar giderilmeli ve ookistlerin birçok dezenfektana karşı dirençli oldukları göz önünde bulundurulmalıdır (McDougald</w:t>
      </w:r>
      <w:r w:rsidR="007200AE">
        <w:rPr>
          <w:rFonts w:ascii="Times New Roman" w:hAnsi="Times New Roman"/>
          <w:color w:val="000000" w:themeColor="text1"/>
          <w:sz w:val="24"/>
          <w:szCs w:val="24"/>
        </w:rPr>
        <w:t>,</w:t>
      </w:r>
      <w:r w:rsidRPr="000F0C90">
        <w:rPr>
          <w:rFonts w:ascii="Times New Roman" w:hAnsi="Times New Roman"/>
          <w:color w:val="000000" w:themeColor="text1"/>
          <w:sz w:val="24"/>
          <w:szCs w:val="24"/>
        </w:rPr>
        <w:t xml:space="preserve"> 2003).</w:t>
      </w:r>
      <w:r>
        <w:rPr>
          <w:rFonts w:ascii="Times New Roman" w:hAnsi="Times New Roman"/>
          <w:color w:val="000000" w:themeColor="text1"/>
          <w:sz w:val="24"/>
          <w:szCs w:val="24"/>
        </w:rPr>
        <w:t xml:space="preserve"> Coccidiosis’in kontrolünde hijyenik tedbirlerin yeri oldukça önemlidir. Hayvanların kontamine dışkı ile temaslarının kesilmesi gerekmektedir. Kafes tavukçuluğu yapılan işletmelerde bu risk </w:t>
      </w:r>
      <w:r>
        <w:rPr>
          <w:rFonts w:ascii="Times New Roman" w:hAnsi="Times New Roman"/>
          <w:color w:val="000000" w:themeColor="text1"/>
          <w:sz w:val="24"/>
          <w:szCs w:val="24"/>
        </w:rPr>
        <w:lastRenderedPageBreak/>
        <w:t>minimuma indirilebilir. Ancak kafes zemininin ve sulukların dışkı ile kirlenmesi durumunda salgınlar görülebilir (Fayer ve Reid</w:t>
      </w:r>
      <w:r w:rsidR="007200AE">
        <w:rPr>
          <w:rFonts w:ascii="Times New Roman" w:hAnsi="Times New Roman"/>
          <w:color w:val="000000" w:themeColor="text1"/>
          <w:sz w:val="24"/>
          <w:szCs w:val="24"/>
        </w:rPr>
        <w:t>,</w:t>
      </w:r>
      <w:r>
        <w:rPr>
          <w:rFonts w:ascii="Times New Roman" w:hAnsi="Times New Roman"/>
          <w:color w:val="000000" w:themeColor="text1"/>
          <w:sz w:val="24"/>
          <w:szCs w:val="24"/>
        </w:rPr>
        <w:t xml:space="preserve"> 1982). </w:t>
      </w:r>
    </w:p>
    <w:p w14:paraId="2E6252E8" w14:textId="4A215E8C" w:rsidR="00B77B75" w:rsidRPr="007A7F6B" w:rsidRDefault="00C2371E" w:rsidP="007A7F6B">
      <w:pPr>
        <w:spacing w:after="0" w:line="360" w:lineRule="auto"/>
        <w:ind w:left="216" w:firstLine="492"/>
        <w:jc w:val="both"/>
        <w:rPr>
          <w:rFonts w:ascii="Times New Roman" w:hAnsi="Times New Roman"/>
          <w:color w:val="000000" w:themeColor="text1"/>
          <w:sz w:val="24"/>
          <w:szCs w:val="24"/>
        </w:rPr>
      </w:pPr>
      <w:r>
        <w:rPr>
          <w:rFonts w:ascii="Times New Roman" w:hAnsi="Times New Roman"/>
          <w:color w:val="000000" w:themeColor="text1"/>
          <w:sz w:val="24"/>
          <w:szCs w:val="24"/>
        </w:rPr>
        <w:t>Kümes girişlerine dezenfektanlı ayak banyosu koyulması bakteriyel ve viral hastalıkların önlenmesi açısından önemlidir. Kümes içerisinde metrekareye düşen birey sayısı standartlara uygun o</w:t>
      </w:r>
      <w:r w:rsidR="007A7F6B">
        <w:rPr>
          <w:rFonts w:ascii="Times New Roman" w:hAnsi="Times New Roman"/>
          <w:color w:val="000000" w:themeColor="text1"/>
          <w:sz w:val="24"/>
          <w:szCs w:val="24"/>
        </w:rPr>
        <w:t>lmalıdır. Hayvanların kontamine dışkı ile temasları kesilmeli, kümes altlıklarının ıslak olup olmadığı kontrol edilmeli ıslak altlıklar hemen değiştirilmelidir. Ölü tavuklar kümesten uzaklaştırılmalı, personel ve ekipman hareketleri kontrollü olmalıdır. Farklı yaş gruplarında bulunan bireyler bir arada tutulmamalıdır. Modern havalandırma ve nipel suluk kullanımı, ookistlerin sporlanmalarını olumsuz etkileyen kurutma işlemi gibi tedbirler salgın riski</w:t>
      </w:r>
      <w:r w:rsidR="00F16566">
        <w:rPr>
          <w:rFonts w:ascii="Times New Roman" w:hAnsi="Times New Roman"/>
          <w:color w:val="000000" w:themeColor="text1"/>
          <w:sz w:val="24"/>
          <w:szCs w:val="24"/>
        </w:rPr>
        <w:t>ni</w:t>
      </w:r>
      <w:r w:rsidR="007A7F6B">
        <w:rPr>
          <w:rFonts w:ascii="Times New Roman" w:hAnsi="Times New Roman"/>
          <w:color w:val="000000" w:themeColor="text1"/>
          <w:sz w:val="24"/>
          <w:szCs w:val="24"/>
        </w:rPr>
        <w:t xml:space="preserve"> ortadan kaldırmaktadır (Ruff</w:t>
      </w:r>
      <w:r w:rsidR="007200AE">
        <w:rPr>
          <w:rFonts w:ascii="Times New Roman" w:hAnsi="Times New Roman"/>
          <w:color w:val="000000" w:themeColor="text1"/>
          <w:sz w:val="24"/>
          <w:szCs w:val="24"/>
        </w:rPr>
        <w:t>, 1999;</w:t>
      </w:r>
      <w:r w:rsidR="007A7F6B">
        <w:rPr>
          <w:rFonts w:ascii="Times New Roman" w:hAnsi="Times New Roman"/>
          <w:color w:val="000000" w:themeColor="text1"/>
          <w:sz w:val="24"/>
          <w:szCs w:val="24"/>
        </w:rPr>
        <w:t xml:space="preserve"> Morris ve Gasser</w:t>
      </w:r>
      <w:r w:rsidR="007200AE">
        <w:rPr>
          <w:rFonts w:ascii="Times New Roman" w:hAnsi="Times New Roman"/>
          <w:color w:val="000000" w:themeColor="text1"/>
          <w:sz w:val="24"/>
          <w:szCs w:val="24"/>
        </w:rPr>
        <w:t>,</w:t>
      </w:r>
      <w:r w:rsidR="007A7F6B">
        <w:rPr>
          <w:rFonts w:ascii="Times New Roman" w:hAnsi="Times New Roman"/>
          <w:color w:val="000000" w:themeColor="text1"/>
          <w:sz w:val="24"/>
          <w:szCs w:val="24"/>
        </w:rPr>
        <w:t xml:space="preserve"> 2006).</w:t>
      </w:r>
    </w:p>
    <w:p w14:paraId="1D951992" w14:textId="77777777" w:rsidR="00A24A6A" w:rsidRDefault="00A24A6A" w:rsidP="00DC4561">
      <w:pPr>
        <w:spacing w:after="0" w:line="360" w:lineRule="auto"/>
        <w:rPr>
          <w:rFonts w:ascii="Times New Roman" w:hAnsi="Times New Roman"/>
          <w:b/>
          <w:sz w:val="28"/>
          <w:szCs w:val="28"/>
        </w:rPr>
      </w:pPr>
    </w:p>
    <w:p w14:paraId="5AAF6CE9" w14:textId="77777777" w:rsidR="002A6FDD" w:rsidRDefault="002A6FDD" w:rsidP="00DC4561">
      <w:pPr>
        <w:spacing w:after="0" w:line="360" w:lineRule="auto"/>
        <w:jc w:val="center"/>
        <w:rPr>
          <w:rFonts w:ascii="Times New Roman" w:hAnsi="Times New Roman"/>
          <w:b/>
          <w:sz w:val="28"/>
          <w:szCs w:val="28"/>
        </w:rPr>
      </w:pPr>
    </w:p>
    <w:p w14:paraId="16F1FFE3" w14:textId="77777777" w:rsidR="002A6FDD" w:rsidRDefault="002A6FDD" w:rsidP="00DC4561">
      <w:pPr>
        <w:spacing w:after="0" w:line="360" w:lineRule="auto"/>
        <w:jc w:val="center"/>
        <w:rPr>
          <w:rFonts w:ascii="Times New Roman" w:hAnsi="Times New Roman"/>
          <w:b/>
          <w:sz w:val="28"/>
          <w:szCs w:val="28"/>
        </w:rPr>
      </w:pPr>
    </w:p>
    <w:p w14:paraId="5CF267C0" w14:textId="77777777" w:rsidR="002A6FDD" w:rsidRDefault="002A6FDD" w:rsidP="00DC4561">
      <w:pPr>
        <w:spacing w:after="0" w:line="360" w:lineRule="auto"/>
        <w:jc w:val="center"/>
        <w:rPr>
          <w:rFonts w:ascii="Times New Roman" w:hAnsi="Times New Roman"/>
          <w:b/>
          <w:sz w:val="28"/>
          <w:szCs w:val="28"/>
        </w:rPr>
      </w:pPr>
    </w:p>
    <w:p w14:paraId="5A832B1B" w14:textId="77777777" w:rsidR="002A6FDD" w:rsidRDefault="002A6FDD" w:rsidP="00DC4561">
      <w:pPr>
        <w:spacing w:after="0" w:line="360" w:lineRule="auto"/>
        <w:jc w:val="center"/>
        <w:rPr>
          <w:rFonts w:ascii="Times New Roman" w:hAnsi="Times New Roman"/>
          <w:b/>
          <w:sz w:val="28"/>
          <w:szCs w:val="28"/>
        </w:rPr>
      </w:pPr>
    </w:p>
    <w:p w14:paraId="75199C66" w14:textId="77777777" w:rsidR="002A6FDD" w:rsidRDefault="002A6FDD" w:rsidP="00DC4561">
      <w:pPr>
        <w:spacing w:after="0" w:line="360" w:lineRule="auto"/>
        <w:jc w:val="center"/>
        <w:rPr>
          <w:rFonts w:ascii="Times New Roman" w:hAnsi="Times New Roman"/>
          <w:b/>
          <w:sz w:val="28"/>
          <w:szCs w:val="28"/>
        </w:rPr>
      </w:pPr>
    </w:p>
    <w:p w14:paraId="7291DCFA" w14:textId="77777777" w:rsidR="002A6FDD" w:rsidRDefault="002A6FDD" w:rsidP="00DC4561">
      <w:pPr>
        <w:spacing w:after="0" w:line="360" w:lineRule="auto"/>
        <w:jc w:val="center"/>
        <w:rPr>
          <w:rFonts w:ascii="Times New Roman" w:hAnsi="Times New Roman"/>
          <w:b/>
          <w:sz w:val="28"/>
          <w:szCs w:val="28"/>
        </w:rPr>
      </w:pPr>
    </w:p>
    <w:p w14:paraId="60D760A0" w14:textId="77777777" w:rsidR="002A6FDD" w:rsidRDefault="002A6FDD" w:rsidP="00DC4561">
      <w:pPr>
        <w:spacing w:after="0" w:line="360" w:lineRule="auto"/>
        <w:jc w:val="center"/>
        <w:rPr>
          <w:rFonts w:ascii="Times New Roman" w:hAnsi="Times New Roman"/>
          <w:b/>
          <w:sz w:val="28"/>
          <w:szCs w:val="28"/>
        </w:rPr>
      </w:pPr>
    </w:p>
    <w:p w14:paraId="41A2B311" w14:textId="77777777" w:rsidR="002A6FDD" w:rsidRDefault="002A6FDD" w:rsidP="00DC4561">
      <w:pPr>
        <w:spacing w:after="0" w:line="360" w:lineRule="auto"/>
        <w:jc w:val="center"/>
        <w:rPr>
          <w:rFonts w:ascii="Times New Roman" w:hAnsi="Times New Roman"/>
          <w:b/>
          <w:sz w:val="28"/>
          <w:szCs w:val="28"/>
        </w:rPr>
      </w:pPr>
    </w:p>
    <w:p w14:paraId="19BC5DF5" w14:textId="77777777" w:rsidR="002A6FDD" w:rsidRDefault="002A6FDD" w:rsidP="00DC4561">
      <w:pPr>
        <w:spacing w:after="0" w:line="360" w:lineRule="auto"/>
        <w:jc w:val="center"/>
        <w:rPr>
          <w:rFonts w:ascii="Times New Roman" w:hAnsi="Times New Roman"/>
          <w:b/>
          <w:sz w:val="28"/>
          <w:szCs w:val="28"/>
        </w:rPr>
      </w:pPr>
    </w:p>
    <w:p w14:paraId="6A6D3E1E" w14:textId="77777777" w:rsidR="002A6FDD" w:rsidRDefault="002A6FDD" w:rsidP="00DC4561">
      <w:pPr>
        <w:spacing w:after="0" w:line="360" w:lineRule="auto"/>
        <w:jc w:val="center"/>
        <w:rPr>
          <w:rFonts w:ascii="Times New Roman" w:hAnsi="Times New Roman"/>
          <w:b/>
          <w:sz w:val="28"/>
          <w:szCs w:val="28"/>
        </w:rPr>
      </w:pPr>
    </w:p>
    <w:p w14:paraId="0ABBDCA4" w14:textId="77777777" w:rsidR="0056017F" w:rsidRDefault="0056017F" w:rsidP="00DC4561">
      <w:pPr>
        <w:spacing w:after="0" w:line="360" w:lineRule="auto"/>
        <w:jc w:val="center"/>
        <w:rPr>
          <w:rFonts w:ascii="Times New Roman" w:hAnsi="Times New Roman"/>
          <w:b/>
          <w:sz w:val="28"/>
          <w:szCs w:val="28"/>
        </w:rPr>
      </w:pPr>
    </w:p>
    <w:p w14:paraId="640C40B0" w14:textId="77777777" w:rsidR="0056017F" w:rsidRDefault="0056017F" w:rsidP="00DC4561">
      <w:pPr>
        <w:spacing w:after="0" w:line="360" w:lineRule="auto"/>
        <w:jc w:val="center"/>
        <w:rPr>
          <w:rFonts w:ascii="Times New Roman" w:hAnsi="Times New Roman"/>
          <w:b/>
          <w:sz w:val="28"/>
          <w:szCs w:val="28"/>
        </w:rPr>
      </w:pPr>
    </w:p>
    <w:p w14:paraId="451A9A38" w14:textId="77777777" w:rsidR="0056017F" w:rsidRDefault="0056017F" w:rsidP="00DC4561">
      <w:pPr>
        <w:spacing w:after="0" w:line="360" w:lineRule="auto"/>
        <w:jc w:val="center"/>
        <w:rPr>
          <w:rFonts w:ascii="Times New Roman" w:hAnsi="Times New Roman"/>
          <w:b/>
          <w:sz w:val="28"/>
          <w:szCs w:val="28"/>
        </w:rPr>
      </w:pPr>
    </w:p>
    <w:p w14:paraId="289B40F8" w14:textId="77777777" w:rsidR="0056017F" w:rsidRDefault="0056017F" w:rsidP="00DC4561">
      <w:pPr>
        <w:spacing w:after="0" w:line="360" w:lineRule="auto"/>
        <w:jc w:val="center"/>
        <w:rPr>
          <w:rFonts w:ascii="Times New Roman" w:hAnsi="Times New Roman"/>
          <w:b/>
          <w:sz w:val="28"/>
          <w:szCs w:val="28"/>
        </w:rPr>
      </w:pPr>
    </w:p>
    <w:p w14:paraId="67182FC6" w14:textId="77777777" w:rsidR="0056017F" w:rsidRDefault="0056017F" w:rsidP="00DC4561">
      <w:pPr>
        <w:spacing w:after="0" w:line="360" w:lineRule="auto"/>
        <w:jc w:val="center"/>
        <w:rPr>
          <w:rFonts w:ascii="Times New Roman" w:hAnsi="Times New Roman"/>
          <w:b/>
          <w:sz w:val="28"/>
          <w:szCs w:val="28"/>
        </w:rPr>
      </w:pPr>
    </w:p>
    <w:p w14:paraId="25EDBC49" w14:textId="77777777" w:rsidR="0056017F" w:rsidRDefault="0056017F" w:rsidP="00DC4561">
      <w:pPr>
        <w:spacing w:after="0" w:line="360" w:lineRule="auto"/>
        <w:jc w:val="center"/>
        <w:rPr>
          <w:rFonts w:ascii="Times New Roman" w:hAnsi="Times New Roman"/>
          <w:b/>
          <w:sz w:val="28"/>
          <w:szCs w:val="28"/>
        </w:rPr>
      </w:pPr>
    </w:p>
    <w:p w14:paraId="2C5D11F0" w14:textId="77777777" w:rsidR="0056017F" w:rsidRDefault="0056017F" w:rsidP="00DC4561">
      <w:pPr>
        <w:spacing w:after="0" w:line="360" w:lineRule="auto"/>
        <w:jc w:val="center"/>
        <w:rPr>
          <w:rFonts w:ascii="Times New Roman" w:hAnsi="Times New Roman"/>
          <w:b/>
          <w:sz w:val="28"/>
          <w:szCs w:val="28"/>
        </w:rPr>
      </w:pPr>
    </w:p>
    <w:p w14:paraId="098600BA" w14:textId="77777777" w:rsidR="0056017F" w:rsidRDefault="0056017F" w:rsidP="00DC4561">
      <w:pPr>
        <w:spacing w:after="0" w:line="360" w:lineRule="auto"/>
        <w:jc w:val="center"/>
        <w:rPr>
          <w:rFonts w:ascii="Times New Roman" w:hAnsi="Times New Roman"/>
          <w:b/>
          <w:sz w:val="28"/>
          <w:szCs w:val="28"/>
        </w:rPr>
      </w:pPr>
    </w:p>
    <w:p w14:paraId="74D69F8E" w14:textId="77777777" w:rsidR="0056017F" w:rsidRDefault="0056017F" w:rsidP="00DC4561">
      <w:pPr>
        <w:spacing w:after="0" w:line="360" w:lineRule="auto"/>
        <w:jc w:val="center"/>
        <w:rPr>
          <w:rFonts w:ascii="Times New Roman" w:hAnsi="Times New Roman"/>
          <w:b/>
          <w:sz w:val="28"/>
          <w:szCs w:val="28"/>
        </w:rPr>
      </w:pPr>
    </w:p>
    <w:p w14:paraId="68B40F6F" w14:textId="77777777" w:rsidR="0056017F" w:rsidRDefault="0056017F" w:rsidP="00DC4561">
      <w:pPr>
        <w:spacing w:after="0" w:line="360" w:lineRule="auto"/>
        <w:jc w:val="center"/>
        <w:rPr>
          <w:rFonts w:ascii="Times New Roman" w:hAnsi="Times New Roman"/>
          <w:b/>
          <w:sz w:val="28"/>
          <w:szCs w:val="28"/>
        </w:rPr>
      </w:pPr>
    </w:p>
    <w:p w14:paraId="4D70A0A6" w14:textId="54A35676" w:rsidR="00E3678C" w:rsidRPr="00DC4561" w:rsidRDefault="00E3678C" w:rsidP="00DC4561">
      <w:pPr>
        <w:spacing w:after="0" w:line="360" w:lineRule="auto"/>
        <w:jc w:val="center"/>
        <w:rPr>
          <w:rFonts w:ascii="Times New Roman" w:hAnsi="Times New Roman"/>
          <w:b/>
          <w:sz w:val="28"/>
          <w:szCs w:val="28"/>
        </w:rPr>
      </w:pPr>
      <w:r w:rsidRPr="00E3678C">
        <w:rPr>
          <w:rFonts w:ascii="Times New Roman" w:hAnsi="Times New Roman"/>
          <w:b/>
          <w:sz w:val="28"/>
          <w:szCs w:val="28"/>
        </w:rPr>
        <w:t xml:space="preserve">3. </w:t>
      </w:r>
      <w:r w:rsidR="00F77978">
        <w:rPr>
          <w:rFonts w:ascii="Times New Roman" w:hAnsi="Times New Roman"/>
          <w:b/>
          <w:sz w:val="28"/>
          <w:szCs w:val="28"/>
        </w:rPr>
        <w:t>MATERYAL VE METOT</w:t>
      </w:r>
    </w:p>
    <w:p w14:paraId="74CFD532" w14:textId="77777777" w:rsidR="00E3678C" w:rsidRDefault="00E3678C" w:rsidP="00D662F1">
      <w:pPr>
        <w:spacing w:after="0" w:line="360" w:lineRule="auto"/>
        <w:jc w:val="center"/>
        <w:rPr>
          <w:rFonts w:ascii="Times New Roman" w:hAnsi="Times New Roman"/>
          <w:b/>
          <w:sz w:val="24"/>
          <w:szCs w:val="24"/>
        </w:rPr>
      </w:pPr>
    </w:p>
    <w:p w14:paraId="1D797E59" w14:textId="77777777" w:rsidR="0066413C" w:rsidRDefault="0066413C" w:rsidP="00D662F1">
      <w:pPr>
        <w:spacing w:after="0" w:line="360" w:lineRule="auto"/>
        <w:jc w:val="center"/>
        <w:rPr>
          <w:rFonts w:ascii="Times New Roman" w:hAnsi="Times New Roman"/>
          <w:b/>
          <w:sz w:val="24"/>
          <w:szCs w:val="24"/>
        </w:rPr>
      </w:pPr>
    </w:p>
    <w:p w14:paraId="6DDF2420" w14:textId="125103A3" w:rsidR="0048230F" w:rsidRDefault="0048230F" w:rsidP="0048230F">
      <w:pPr>
        <w:spacing w:after="0" w:line="240" w:lineRule="auto"/>
        <w:jc w:val="both"/>
        <w:rPr>
          <w:rFonts w:ascii="Times New Roman" w:eastAsia="Times New Roman" w:hAnsi="Times New Roman"/>
          <w:b/>
          <w:sz w:val="24"/>
          <w:szCs w:val="24"/>
          <w:lang w:eastAsia="tr-TR"/>
        </w:rPr>
      </w:pPr>
      <w:bookmarkStart w:id="0" w:name="_Toc418111561"/>
      <w:r>
        <w:rPr>
          <w:rFonts w:ascii="Times New Roman" w:eastAsia="Times New Roman" w:hAnsi="Times New Roman"/>
          <w:b/>
          <w:sz w:val="24"/>
          <w:szCs w:val="24"/>
          <w:lang w:eastAsia="tr-TR"/>
        </w:rPr>
        <w:t>3.1.</w:t>
      </w:r>
      <w:r w:rsidRPr="00D72153">
        <w:rPr>
          <w:rFonts w:ascii="Times New Roman" w:eastAsia="Times New Roman" w:hAnsi="Times New Roman"/>
          <w:b/>
          <w:sz w:val="24"/>
          <w:szCs w:val="24"/>
          <w:lang w:eastAsia="tr-TR"/>
        </w:rPr>
        <w:t xml:space="preserve"> Hayvan Materyali</w:t>
      </w:r>
    </w:p>
    <w:p w14:paraId="19BF6FF1" w14:textId="77777777" w:rsidR="00142614" w:rsidRDefault="00142614" w:rsidP="0048230F">
      <w:pPr>
        <w:autoSpaceDE w:val="0"/>
        <w:autoSpaceDN w:val="0"/>
        <w:adjustRightInd w:val="0"/>
        <w:spacing w:after="0" w:line="360" w:lineRule="auto"/>
        <w:jc w:val="both"/>
        <w:rPr>
          <w:rFonts w:ascii="Times New Roman" w:eastAsia="Times New Roman" w:hAnsi="Times New Roman"/>
          <w:sz w:val="24"/>
          <w:szCs w:val="24"/>
          <w:lang w:eastAsia="tr-TR"/>
        </w:rPr>
      </w:pPr>
    </w:p>
    <w:p w14:paraId="2479D770" w14:textId="707C9EDC" w:rsidR="0048230F" w:rsidRPr="00A23405" w:rsidRDefault="0048230F" w:rsidP="00A23405">
      <w:pPr>
        <w:autoSpaceDE w:val="0"/>
        <w:autoSpaceDN w:val="0"/>
        <w:adjustRightInd w:val="0"/>
        <w:spacing w:after="0" w:line="360" w:lineRule="auto"/>
        <w:ind w:firstLine="708"/>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Denemede 600 adet</w:t>
      </w:r>
      <w:r w:rsidRPr="00951164">
        <w:rPr>
          <w:rFonts w:ascii="Times New Roman" w:eastAsia="Times New Roman" w:hAnsi="Times New Roman"/>
          <w:sz w:val="24"/>
          <w:szCs w:val="24"/>
          <w:lang w:eastAsia="tr-TR"/>
        </w:rPr>
        <w:t xml:space="preserve"> etlik c</w:t>
      </w:r>
      <w:r>
        <w:rPr>
          <w:rFonts w:ascii="Times New Roman" w:eastAsia="Times New Roman" w:hAnsi="Times New Roman"/>
          <w:sz w:val="24"/>
          <w:szCs w:val="24"/>
          <w:lang w:eastAsia="tr-TR"/>
        </w:rPr>
        <w:t>ivciv (Ross 308) kullanılmıştır</w:t>
      </w:r>
      <w:r w:rsidRPr="00951164">
        <w:rPr>
          <w:rFonts w:ascii="Times New Roman" w:eastAsia="Times New Roman" w:hAnsi="Times New Roman"/>
          <w:sz w:val="24"/>
          <w:szCs w:val="24"/>
          <w:lang w:eastAsia="tr-TR"/>
        </w:rPr>
        <w:t>. Civcivler çıkımdan hemen son</w:t>
      </w:r>
      <w:r>
        <w:rPr>
          <w:rFonts w:ascii="Times New Roman" w:eastAsia="Times New Roman" w:hAnsi="Times New Roman"/>
          <w:sz w:val="24"/>
          <w:szCs w:val="24"/>
          <w:lang w:eastAsia="tr-TR"/>
        </w:rPr>
        <w:t xml:space="preserve">ra </w:t>
      </w:r>
      <w:r w:rsidR="00C4373A">
        <w:rPr>
          <w:rFonts w:ascii="Times New Roman" w:eastAsia="Times New Roman" w:hAnsi="Times New Roman"/>
          <w:sz w:val="24"/>
          <w:szCs w:val="24"/>
          <w:lang w:eastAsia="tr-TR"/>
        </w:rPr>
        <w:t>denemedeki tüm civcivler Bursal Hastalığı ve Newcastle Hastalığına karşı inaktif aşı ile aşılanm</w:t>
      </w:r>
      <w:r w:rsidR="00A23405">
        <w:rPr>
          <w:rFonts w:ascii="Times New Roman" w:eastAsia="Times New Roman" w:hAnsi="Times New Roman"/>
          <w:sz w:val="24"/>
          <w:szCs w:val="24"/>
          <w:lang w:eastAsia="tr-TR"/>
        </w:rPr>
        <w:t xml:space="preserve">ışlardır (AviPro 202 ND-IBD). </w:t>
      </w:r>
      <w:r w:rsidRPr="00951164">
        <w:rPr>
          <w:rFonts w:ascii="Times New Roman" w:eastAsia="Times New Roman" w:hAnsi="Times New Roman"/>
          <w:sz w:val="24"/>
          <w:szCs w:val="24"/>
          <w:lang w:eastAsia="tr-TR"/>
        </w:rPr>
        <w:t>Civcivler tartıldıktan sonra talaş altlıklı y</w:t>
      </w:r>
      <w:r>
        <w:rPr>
          <w:rFonts w:ascii="Times New Roman" w:eastAsia="Times New Roman" w:hAnsi="Times New Roman"/>
          <w:sz w:val="24"/>
          <w:szCs w:val="24"/>
          <w:lang w:eastAsia="tr-TR"/>
        </w:rPr>
        <w:t xml:space="preserve">er bölmelerine her bir bölmede 30 (15 erkek+15 dişi) adet civciv olacak şekilde tesadüf parselleri deneme desenine göre 4 tekerrürlü 5 gruba eşit şekilde </w:t>
      </w:r>
      <w:r w:rsidRPr="00951164">
        <w:rPr>
          <w:rFonts w:ascii="Times New Roman" w:eastAsia="Times New Roman" w:hAnsi="Times New Roman"/>
          <w:sz w:val="24"/>
          <w:szCs w:val="24"/>
          <w:lang w:eastAsia="tr-TR"/>
        </w:rPr>
        <w:t>yerleştiril</w:t>
      </w:r>
      <w:r>
        <w:rPr>
          <w:rFonts w:ascii="Times New Roman" w:eastAsia="Times New Roman" w:hAnsi="Times New Roman"/>
          <w:sz w:val="24"/>
          <w:szCs w:val="24"/>
          <w:lang w:eastAsia="tr-TR"/>
        </w:rPr>
        <w:t>miştir</w:t>
      </w:r>
      <w:r w:rsidRPr="00951164">
        <w:rPr>
          <w:rFonts w:ascii="Times New Roman" w:eastAsia="Times New Roman" w:hAnsi="Times New Roman"/>
          <w:sz w:val="24"/>
          <w:szCs w:val="24"/>
          <w:lang w:eastAsia="tr-TR"/>
        </w:rPr>
        <w:t>. Deneme mane</w:t>
      </w:r>
      <w:r>
        <w:rPr>
          <w:rFonts w:ascii="Times New Roman" w:eastAsia="Times New Roman" w:hAnsi="Times New Roman"/>
          <w:sz w:val="24"/>
          <w:szCs w:val="24"/>
          <w:lang w:eastAsia="tr-TR"/>
        </w:rPr>
        <w:t>jmanları</w:t>
      </w:r>
      <w:r w:rsidRPr="00951164">
        <w:rPr>
          <w:rFonts w:ascii="Times New Roman" w:eastAsia="Times New Roman" w:hAnsi="Times New Roman"/>
          <w:sz w:val="24"/>
          <w:szCs w:val="24"/>
          <w:lang w:eastAsia="tr-TR"/>
        </w:rPr>
        <w:t xml:space="preserve"> ve fiziki </w:t>
      </w:r>
      <w:r>
        <w:rPr>
          <w:rFonts w:ascii="Times New Roman" w:eastAsia="Times New Roman" w:hAnsi="Times New Roman"/>
          <w:sz w:val="24"/>
          <w:szCs w:val="24"/>
          <w:lang w:eastAsia="tr-TR"/>
        </w:rPr>
        <w:t>yapıları birbirinin tamamen aynı</w:t>
      </w:r>
      <w:r w:rsidRPr="00951164">
        <w:rPr>
          <w:rFonts w:ascii="Times New Roman" w:eastAsia="Times New Roman" w:hAnsi="Times New Roman"/>
          <w:sz w:val="24"/>
          <w:szCs w:val="24"/>
          <w:lang w:eastAsia="tr-TR"/>
        </w:rPr>
        <w:t xml:space="preserve"> olan ve birbirinden bir</w:t>
      </w:r>
      <w:r>
        <w:rPr>
          <w:rFonts w:ascii="Times New Roman" w:eastAsia="Times New Roman" w:hAnsi="Times New Roman"/>
          <w:sz w:val="24"/>
          <w:szCs w:val="24"/>
          <w:lang w:eastAsia="tr-TR"/>
        </w:rPr>
        <w:t xml:space="preserve"> servis odası ile ayrılmış</w:t>
      </w:r>
      <w:r w:rsidRPr="00951164">
        <w:rPr>
          <w:rFonts w:ascii="Times New Roman" w:eastAsia="Times New Roman" w:hAnsi="Times New Roman"/>
          <w:sz w:val="24"/>
          <w:szCs w:val="24"/>
          <w:lang w:eastAsia="tr-TR"/>
        </w:rPr>
        <w:t xml:space="preserve"> tek çat</w:t>
      </w:r>
      <w:r>
        <w:rPr>
          <w:rFonts w:ascii="Times New Roman" w:eastAsia="Times New Roman" w:hAnsi="Times New Roman"/>
          <w:sz w:val="24"/>
          <w:szCs w:val="24"/>
          <w:lang w:eastAsia="tr-TR"/>
        </w:rPr>
        <w:t>ı altı</w:t>
      </w:r>
      <w:r w:rsidRPr="00951164">
        <w:rPr>
          <w:rFonts w:ascii="Times New Roman" w:eastAsia="Times New Roman" w:hAnsi="Times New Roman"/>
          <w:sz w:val="24"/>
          <w:szCs w:val="24"/>
          <w:lang w:eastAsia="tr-TR"/>
        </w:rPr>
        <w:t>ndaki kümeste yürütül</w:t>
      </w:r>
      <w:r>
        <w:rPr>
          <w:rFonts w:ascii="Times New Roman" w:eastAsia="Times New Roman" w:hAnsi="Times New Roman"/>
          <w:sz w:val="24"/>
          <w:szCs w:val="24"/>
          <w:lang w:eastAsia="tr-TR"/>
        </w:rPr>
        <w:t>müştür</w:t>
      </w:r>
      <w:r w:rsidRPr="00951164">
        <w:rPr>
          <w:rFonts w:ascii="Times New Roman" w:eastAsia="Times New Roman" w:hAnsi="Times New Roman"/>
          <w:sz w:val="24"/>
          <w:szCs w:val="24"/>
          <w:lang w:eastAsia="tr-TR"/>
        </w:rPr>
        <w:t>. Ara</w:t>
      </w:r>
      <w:r>
        <w:rPr>
          <w:rFonts w:ascii="Times New Roman" w:eastAsia="Times New Roman" w:hAnsi="Times New Roman"/>
          <w:sz w:val="24"/>
          <w:szCs w:val="24"/>
          <w:lang w:eastAsia="tr-TR"/>
        </w:rPr>
        <w:t>daki servis odası</w:t>
      </w:r>
      <w:r w:rsidRPr="00951164">
        <w:rPr>
          <w:rFonts w:ascii="Times New Roman" w:eastAsia="Times New Roman" w:hAnsi="Times New Roman"/>
          <w:sz w:val="24"/>
          <w:szCs w:val="24"/>
          <w:lang w:eastAsia="tr-TR"/>
        </w:rPr>
        <w:t xml:space="preserve"> vasıtasıyla kü</w:t>
      </w:r>
      <w:r>
        <w:rPr>
          <w:rFonts w:ascii="Times New Roman" w:eastAsia="Times New Roman" w:hAnsi="Times New Roman"/>
          <w:sz w:val="24"/>
          <w:szCs w:val="24"/>
          <w:lang w:eastAsia="tr-TR"/>
        </w:rPr>
        <w:t>meslerin bakıcıları, ekipmanları ve giriş-çıkışları</w:t>
      </w:r>
      <w:r w:rsidRPr="00951164">
        <w:rPr>
          <w:rFonts w:ascii="Times New Roman" w:eastAsia="Times New Roman" w:hAnsi="Times New Roman"/>
          <w:sz w:val="24"/>
          <w:szCs w:val="24"/>
          <w:lang w:eastAsia="tr-TR"/>
        </w:rPr>
        <w:t xml:space="preserve"> bulaş</w:t>
      </w:r>
      <w:r>
        <w:rPr>
          <w:rFonts w:ascii="Times New Roman" w:eastAsia="Times New Roman" w:hAnsi="Times New Roman"/>
          <w:sz w:val="24"/>
          <w:szCs w:val="24"/>
          <w:lang w:eastAsia="tr-TR"/>
        </w:rPr>
        <w:t>mayı engellemek amacı</w:t>
      </w:r>
      <w:r w:rsidRPr="00951164">
        <w:rPr>
          <w:rFonts w:ascii="Times New Roman" w:eastAsia="Times New Roman" w:hAnsi="Times New Roman"/>
          <w:sz w:val="24"/>
          <w:szCs w:val="24"/>
          <w:lang w:eastAsia="tr-TR"/>
        </w:rPr>
        <w:t>yla birbirinden tamamen izole edil</w:t>
      </w:r>
      <w:r>
        <w:rPr>
          <w:rFonts w:ascii="Times New Roman" w:eastAsia="Times New Roman" w:hAnsi="Times New Roman"/>
          <w:sz w:val="24"/>
          <w:szCs w:val="24"/>
          <w:lang w:eastAsia="tr-TR"/>
        </w:rPr>
        <w:t xml:space="preserve">miştir. </w:t>
      </w:r>
      <w:r w:rsidRPr="00951164">
        <w:rPr>
          <w:rFonts w:ascii="Times New Roman" w:eastAsia="Times New Roman" w:hAnsi="Times New Roman"/>
          <w:sz w:val="24"/>
          <w:szCs w:val="24"/>
          <w:lang w:eastAsia="tr-TR"/>
        </w:rPr>
        <w:t xml:space="preserve">Kümesin her bir yarısında 600 adet civciv 4 tekerrürlü </w:t>
      </w:r>
      <w:r>
        <w:rPr>
          <w:rFonts w:ascii="Times New Roman" w:eastAsia="Times New Roman" w:hAnsi="Times New Roman"/>
          <w:sz w:val="24"/>
          <w:szCs w:val="24"/>
          <w:lang w:eastAsia="tr-TR"/>
        </w:rPr>
        <w:t xml:space="preserve">olacak şekilde gruplara </w:t>
      </w:r>
      <w:r w:rsidRPr="00951164">
        <w:rPr>
          <w:rFonts w:ascii="Times New Roman" w:eastAsia="Times New Roman" w:hAnsi="Times New Roman"/>
          <w:sz w:val="24"/>
          <w:szCs w:val="24"/>
          <w:lang w:eastAsia="tr-TR"/>
        </w:rPr>
        <w:t>dağıtı</w:t>
      </w:r>
      <w:r>
        <w:rPr>
          <w:rFonts w:ascii="Times New Roman" w:eastAsia="Times New Roman" w:hAnsi="Times New Roman"/>
          <w:sz w:val="24"/>
          <w:szCs w:val="24"/>
          <w:lang w:eastAsia="tr-TR"/>
        </w:rPr>
        <w:t>lmış</w:t>
      </w:r>
      <w:r w:rsidRPr="00951164">
        <w:rPr>
          <w:rFonts w:ascii="Times New Roman" w:eastAsia="Times New Roman" w:hAnsi="Times New Roman"/>
          <w:sz w:val="24"/>
          <w:szCs w:val="24"/>
          <w:lang w:eastAsia="tr-TR"/>
        </w:rPr>
        <w:t>tır.</w:t>
      </w:r>
    </w:p>
    <w:p w14:paraId="1CC42C96" w14:textId="77777777" w:rsidR="0048230F" w:rsidRDefault="0048230F" w:rsidP="00CF3BDF">
      <w:pPr>
        <w:spacing w:after="0" w:line="240" w:lineRule="auto"/>
        <w:jc w:val="both"/>
        <w:rPr>
          <w:rFonts w:ascii="Times New Roman" w:eastAsia="Times New Roman" w:hAnsi="Times New Roman"/>
          <w:b/>
          <w:sz w:val="24"/>
          <w:szCs w:val="24"/>
          <w:lang w:eastAsia="tr-TR"/>
        </w:rPr>
      </w:pPr>
    </w:p>
    <w:p w14:paraId="19F50851" w14:textId="4F1841E6" w:rsidR="00CF3BDF" w:rsidRPr="00CA51A7" w:rsidRDefault="0048230F" w:rsidP="00CF3BDF">
      <w:pPr>
        <w:spacing w:after="0" w:line="240" w:lineRule="auto"/>
        <w:jc w:val="both"/>
        <w:rPr>
          <w:rFonts w:ascii="Times New Roman" w:eastAsia="Times New Roman" w:hAnsi="Times New Roman"/>
          <w:b/>
          <w:sz w:val="24"/>
          <w:szCs w:val="24"/>
          <w:lang w:eastAsia="tr-TR"/>
        </w:rPr>
      </w:pPr>
      <w:r>
        <w:rPr>
          <w:rFonts w:ascii="Times New Roman" w:eastAsia="Times New Roman" w:hAnsi="Times New Roman"/>
          <w:b/>
          <w:sz w:val="24"/>
          <w:szCs w:val="24"/>
          <w:lang w:eastAsia="tr-TR"/>
        </w:rPr>
        <w:t>3.2</w:t>
      </w:r>
      <w:r w:rsidR="00CF3BDF" w:rsidRPr="00CA51A7">
        <w:rPr>
          <w:rFonts w:ascii="Times New Roman" w:eastAsia="Times New Roman" w:hAnsi="Times New Roman"/>
          <w:b/>
          <w:sz w:val="24"/>
          <w:szCs w:val="24"/>
          <w:lang w:eastAsia="tr-TR"/>
        </w:rPr>
        <w:t>. Yem materyali</w:t>
      </w:r>
    </w:p>
    <w:p w14:paraId="684CD574" w14:textId="77777777" w:rsidR="00CF3BDF" w:rsidRDefault="00CF3BDF" w:rsidP="00CF3BDF">
      <w:pPr>
        <w:spacing w:after="0" w:line="360" w:lineRule="auto"/>
        <w:jc w:val="both"/>
        <w:rPr>
          <w:rFonts w:ascii="Times New Roman" w:eastAsia="Times New Roman" w:hAnsi="Times New Roman"/>
          <w:sz w:val="24"/>
          <w:szCs w:val="24"/>
          <w:lang w:eastAsia="tr-TR"/>
        </w:rPr>
      </w:pPr>
    </w:p>
    <w:p w14:paraId="7D2A7C55" w14:textId="495FA23A" w:rsidR="00CF3BDF" w:rsidRDefault="00CF3BDF" w:rsidP="0056017F">
      <w:pPr>
        <w:spacing w:after="0" w:line="360" w:lineRule="auto"/>
        <w:ind w:firstLine="708"/>
        <w:jc w:val="both"/>
        <w:rPr>
          <w:rFonts w:ascii="Times New Roman" w:eastAsia="Times New Roman" w:hAnsi="Times New Roman"/>
          <w:sz w:val="24"/>
          <w:szCs w:val="24"/>
          <w:lang w:eastAsia="tr-TR"/>
        </w:rPr>
      </w:pPr>
      <w:r w:rsidRPr="00951164">
        <w:rPr>
          <w:rFonts w:ascii="Times New Roman" w:eastAsia="Times New Roman" w:hAnsi="Times New Roman"/>
          <w:sz w:val="24"/>
          <w:szCs w:val="24"/>
          <w:lang w:eastAsia="tr-TR"/>
        </w:rPr>
        <w:t>Denemede kull</w:t>
      </w:r>
      <w:r>
        <w:rPr>
          <w:rFonts w:ascii="Times New Roman" w:eastAsia="Times New Roman" w:hAnsi="Times New Roman"/>
          <w:sz w:val="24"/>
          <w:szCs w:val="24"/>
          <w:lang w:eastAsia="tr-TR"/>
        </w:rPr>
        <w:t xml:space="preserve">anılacak </w:t>
      </w:r>
      <w:r w:rsidR="00D507E5">
        <w:rPr>
          <w:rFonts w:ascii="Times New Roman" w:eastAsia="Times New Roman" w:hAnsi="Times New Roman"/>
          <w:sz w:val="24"/>
          <w:szCs w:val="24"/>
          <w:lang w:eastAsia="tr-TR"/>
        </w:rPr>
        <w:t xml:space="preserve">temel </w:t>
      </w:r>
      <w:r>
        <w:rPr>
          <w:rFonts w:ascii="Times New Roman" w:eastAsia="Times New Roman" w:hAnsi="Times New Roman"/>
          <w:sz w:val="24"/>
          <w:szCs w:val="24"/>
          <w:lang w:eastAsia="tr-TR"/>
        </w:rPr>
        <w:t xml:space="preserve">yem karmaları </w:t>
      </w:r>
      <w:r w:rsidR="00D507E5">
        <w:rPr>
          <w:rFonts w:ascii="Times New Roman" w:eastAsia="Times New Roman" w:hAnsi="Times New Roman"/>
          <w:sz w:val="24"/>
          <w:szCs w:val="24"/>
          <w:lang w:eastAsia="tr-TR"/>
        </w:rPr>
        <w:t xml:space="preserve">(TYK) </w:t>
      </w:r>
      <w:r>
        <w:rPr>
          <w:rFonts w:ascii="Times New Roman" w:eastAsia="Times New Roman" w:hAnsi="Times New Roman"/>
          <w:sz w:val="24"/>
          <w:szCs w:val="24"/>
          <w:lang w:eastAsia="tr-TR"/>
        </w:rPr>
        <w:t>mısır-soya kü</w:t>
      </w:r>
      <w:r w:rsidRPr="00951164">
        <w:rPr>
          <w:rFonts w:ascii="Times New Roman" w:eastAsia="Times New Roman" w:hAnsi="Times New Roman"/>
          <w:sz w:val="24"/>
          <w:szCs w:val="24"/>
          <w:lang w:eastAsia="tr-TR"/>
        </w:rPr>
        <w:t>spesi esasl</w:t>
      </w:r>
      <w:r>
        <w:rPr>
          <w:rFonts w:ascii="Times New Roman" w:eastAsia="Times New Roman" w:hAnsi="Times New Roman"/>
          <w:sz w:val="24"/>
          <w:szCs w:val="24"/>
          <w:lang w:eastAsia="tr-TR"/>
        </w:rPr>
        <w:t>ı olarak toz formda hazırlanmıştır. Denemedeki civcivlere 1</w:t>
      </w:r>
      <w:r w:rsidRPr="00951164">
        <w:rPr>
          <w:rFonts w:ascii="Times New Roman" w:eastAsia="Times New Roman" w:hAnsi="Times New Roman"/>
          <w:sz w:val="24"/>
          <w:szCs w:val="24"/>
          <w:lang w:eastAsia="tr-TR"/>
        </w:rPr>
        <w:t>-14 günler</w:t>
      </w:r>
      <w:r>
        <w:rPr>
          <w:rFonts w:ascii="Times New Roman" w:eastAsia="Times New Roman" w:hAnsi="Times New Roman"/>
          <w:sz w:val="24"/>
          <w:szCs w:val="24"/>
          <w:lang w:eastAsia="tr-TR"/>
        </w:rPr>
        <w:t xml:space="preserve"> etlik civciv başlangıç</w:t>
      </w:r>
      <w:r w:rsidRPr="00951164">
        <w:rPr>
          <w:rFonts w:ascii="Times New Roman" w:eastAsia="Times New Roman" w:hAnsi="Times New Roman"/>
          <w:sz w:val="24"/>
          <w:szCs w:val="24"/>
          <w:lang w:eastAsia="tr-TR"/>
        </w:rPr>
        <w:t xml:space="preserve"> yemi, 15-28 g</w:t>
      </w:r>
      <w:r>
        <w:rPr>
          <w:rFonts w:ascii="Times New Roman" w:eastAsia="Times New Roman" w:hAnsi="Times New Roman"/>
          <w:sz w:val="24"/>
          <w:szCs w:val="24"/>
          <w:lang w:eastAsia="tr-TR"/>
        </w:rPr>
        <w:t>ünler arasında etlik civciv büyü</w:t>
      </w:r>
      <w:r w:rsidRPr="00951164">
        <w:rPr>
          <w:rFonts w:ascii="Times New Roman" w:eastAsia="Times New Roman" w:hAnsi="Times New Roman"/>
          <w:sz w:val="24"/>
          <w:szCs w:val="24"/>
          <w:lang w:eastAsia="tr-TR"/>
        </w:rPr>
        <w:t xml:space="preserve">tme </w:t>
      </w:r>
      <w:r>
        <w:rPr>
          <w:rFonts w:ascii="Times New Roman" w:eastAsia="Times New Roman" w:hAnsi="Times New Roman"/>
          <w:sz w:val="24"/>
          <w:szCs w:val="24"/>
          <w:lang w:eastAsia="tr-TR"/>
        </w:rPr>
        <w:t>yemi, 29-4</w:t>
      </w:r>
      <w:r w:rsidR="001E09C8">
        <w:rPr>
          <w:rFonts w:ascii="Times New Roman" w:eastAsia="Times New Roman" w:hAnsi="Times New Roman"/>
          <w:sz w:val="24"/>
          <w:szCs w:val="24"/>
          <w:lang w:eastAsia="tr-TR"/>
        </w:rPr>
        <w:t>8</w:t>
      </w:r>
      <w:r w:rsidRPr="001E09C8">
        <w:rPr>
          <w:rFonts w:ascii="Times New Roman" w:eastAsia="Times New Roman" w:hAnsi="Times New Roman"/>
          <w:color w:val="FF0000"/>
          <w:sz w:val="24"/>
          <w:szCs w:val="24"/>
          <w:lang w:eastAsia="tr-TR"/>
        </w:rPr>
        <w:t xml:space="preserve"> </w:t>
      </w:r>
      <w:r>
        <w:rPr>
          <w:rFonts w:ascii="Times New Roman" w:eastAsia="Times New Roman" w:hAnsi="Times New Roman"/>
          <w:sz w:val="24"/>
          <w:szCs w:val="24"/>
          <w:lang w:eastAsia="tr-TR"/>
        </w:rPr>
        <w:t>günler etlik piliç yemi yedirilmiş</w:t>
      </w:r>
      <w:r w:rsidRPr="00951164">
        <w:rPr>
          <w:rFonts w:ascii="Times New Roman" w:eastAsia="Times New Roman" w:hAnsi="Times New Roman"/>
          <w:sz w:val="24"/>
          <w:szCs w:val="24"/>
          <w:lang w:eastAsia="tr-TR"/>
        </w:rPr>
        <w:t>, yemler izokalor</w:t>
      </w:r>
      <w:r>
        <w:rPr>
          <w:rFonts w:ascii="Times New Roman" w:eastAsia="Times New Roman" w:hAnsi="Times New Roman"/>
          <w:sz w:val="24"/>
          <w:szCs w:val="24"/>
          <w:lang w:eastAsia="tr-TR"/>
        </w:rPr>
        <w:t>ik ve izonitrojenik olarak formü</w:t>
      </w:r>
      <w:r w:rsidRPr="00951164">
        <w:rPr>
          <w:rFonts w:ascii="Times New Roman" w:eastAsia="Times New Roman" w:hAnsi="Times New Roman"/>
          <w:sz w:val="24"/>
          <w:szCs w:val="24"/>
          <w:lang w:eastAsia="tr-TR"/>
        </w:rPr>
        <w:t>le edil</w:t>
      </w:r>
      <w:r>
        <w:rPr>
          <w:rFonts w:ascii="Times New Roman" w:eastAsia="Times New Roman" w:hAnsi="Times New Roman"/>
          <w:sz w:val="24"/>
          <w:szCs w:val="24"/>
          <w:lang w:eastAsia="tr-TR"/>
        </w:rPr>
        <w:t>miştir</w:t>
      </w:r>
      <w:r w:rsidRPr="00951164">
        <w:rPr>
          <w:rFonts w:ascii="Times New Roman" w:eastAsia="Times New Roman" w:hAnsi="Times New Roman"/>
          <w:sz w:val="24"/>
          <w:szCs w:val="24"/>
          <w:lang w:eastAsia="tr-TR"/>
        </w:rPr>
        <w:t xml:space="preserve">. Yem karmalarının besin madde </w:t>
      </w:r>
      <w:r>
        <w:rPr>
          <w:rFonts w:ascii="Times New Roman" w:eastAsia="Times New Roman" w:hAnsi="Times New Roman"/>
          <w:sz w:val="24"/>
          <w:szCs w:val="24"/>
          <w:lang w:eastAsia="tr-TR"/>
        </w:rPr>
        <w:t>içeriklerinin tespitinde kullanılan hibrid için önerilen düzeyler dikkate alınar</w:t>
      </w:r>
      <w:r w:rsidRPr="00951164">
        <w:rPr>
          <w:rFonts w:ascii="Times New Roman" w:eastAsia="Times New Roman" w:hAnsi="Times New Roman"/>
          <w:sz w:val="24"/>
          <w:szCs w:val="24"/>
          <w:lang w:eastAsia="tr-TR"/>
        </w:rPr>
        <w:t xml:space="preserve">ak, </w:t>
      </w:r>
      <w:r w:rsidRPr="00F47D1F">
        <w:rPr>
          <w:rFonts w:ascii="Times New Roman" w:eastAsia="Times New Roman" w:hAnsi="Times New Roman"/>
          <w:sz w:val="24"/>
          <w:szCs w:val="24"/>
          <w:lang w:eastAsia="tr-TR"/>
        </w:rPr>
        <w:t>NRC</w:t>
      </w:r>
      <w:r w:rsidRPr="00951164">
        <w:rPr>
          <w:rFonts w:ascii="Times New Roman" w:eastAsia="Times New Roman" w:hAnsi="Times New Roman"/>
          <w:sz w:val="24"/>
          <w:szCs w:val="24"/>
          <w:lang w:eastAsia="tr-TR"/>
        </w:rPr>
        <w:t xml:space="preserve"> (1994)’deki limit</w:t>
      </w:r>
      <w:r>
        <w:rPr>
          <w:rFonts w:ascii="Times New Roman" w:eastAsia="Times New Roman" w:hAnsi="Times New Roman"/>
          <w:sz w:val="24"/>
          <w:szCs w:val="24"/>
          <w:lang w:eastAsia="tr-TR"/>
        </w:rPr>
        <w:t xml:space="preserve">lerin altına inilmemiştir. </w:t>
      </w:r>
    </w:p>
    <w:p w14:paraId="243497C7" w14:textId="68780C92" w:rsidR="002B2BE4" w:rsidRPr="003C29B1" w:rsidRDefault="00242AD5" w:rsidP="003C29B1">
      <w:pPr>
        <w:spacing w:after="0" w:line="360" w:lineRule="auto"/>
        <w:ind w:firstLine="708"/>
        <w:jc w:val="both"/>
        <w:rPr>
          <w:rFonts w:ascii="Times New Roman" w:eastAsia="Times New Roman" w:hAnsi="Times New Roman"/>
          <w:sz w:val="24"/>
          <w:szCs w:val="24"/>
          <w:lang w:val="en-US" w:eastAsia="tr-TR"/>
        </w:rPr>
      </w:pPr>
      <w:r>
        <w:rPr>
          <w:rFonts w:ascii="Times New Roman" w:eastAsia="Times New Roman" w:hAnsi="Times New Roman"/>
          <w:sz w:val="24"/>
          <w:szCs w:val="24"/>
          <w:lang w:eastAsia="tr-TR"/>
        </w:rPr>
        <w:t>Anticoccidial etkili bitki ekstra</w:t>
      </w:r>
      <w:r w:rsidR="00CF3BDF" w:rsidRPr="00495ADE">
        <w:rPr>
          <w:rFonts w:ascii="Times New Roman" w:eastAsia="Times New Roman" w:hAnsi="Times New Roman"/>
          <w:sz w:val="24"/>
          <w:szCs w:val="24"/>
          <w:lang w:eastAsia="tr-TR"/>
        </w:rPr>
        <w:t>ktının seçimi</w:t>
      </w:r>
      <w:r w:rsidR="005B1452">
        <w:rPr>
          <w:rFonts w:ascii="Times New Roman" w:eastAsia="Times New Roman" w:hAnsi="Times New Roman"/>
          <w:sz w:val="24"/>
          <w:szCs w:val="24"/>
          <w:lang w:eastAsia="tr-TR"/>
        </w:rPr>
        <w:t>nde ülkemiz koşullarında yetiştiriciliği</w:t>
      </w:r>
      <w:r w:rsidR="00CF3BDF" w:rsidRPr="00495ADE">
        <w:rPr>
          <w:rFonts w:ascii="Times New Roman" w:eastAsia="Times New Roman" w:hAnsi="Times New Roman"/>
          <w:sz w:val="24"/>
          <w:szCs w:val="24"/>
          <w:lang w:eastAsia="tr-TR"/>
        </w:rPr>
        <w:t xml:space="preserve"> yapılan ve sürdürülebilirliği olan</w:t>
      </w:r>
      <w:r w:rsidR="00CF3BDF">
        <w:rPr>
          <w:rFonts w:ascii="Times New Roman" w:eastAsia="Times New Roman" w:hAnsi="Times New Roman"/>
          <w:sz w:val="24"/>
          <w:szCs w:val="24"/>
          <w:lang w:eastAsia="tr-TR"/>
        </w:rPr>
        <w:t xml:space="preserve"> şeker pancarından elde edilen</w:t>
      </w:r>
      <w:r w:rsidR="00CF3BDF" w:rsidRPr="00495ADE">
        <w:rPr>
          <w:rFonts w:ascii="Times New Roman" w:eastAsia="Times New Roman" w:hAnsi="Times New Roman"/>
          <w:sz w:val="24"/>
          <w:szCs w:val="24"/>
          <w:lang w:eastAsia="tr-TR"/>
        </w:rPr>
        <w:t xml:space="preserve"> tıbbi bir bitkinin kullanılmasına dikkat edi</w:t>
      </w:r>
      <w:r w:rsidR="00CF3BDF">
        <w:rPr>
          <w:rFonts w:ascii="Times New Roman" w:eastAsia="Times New Roman" w:hAnsi="Times New Roman"/>
          <w:sz w:val="24"/>
          <w:szCs w:val="24"/>
          <w:lang w:eastAsia="tr-TR"/>
        </w:rPr>
        <w:t xml:space="preserve">lmiştir. Bu amaçla </w:t>
      </w:r>
      <w:r w:rsidR="00CF3BDF" w:rsidRPr="00CF3FD6">
        <w:rPr>
          <w:rFonts w:ascii="Times New Roman" w:eastAsia="Times New Roman" w:hAnsi="Times New Roman"/>
          <w:sz w:val="24"/>
          <w:szCs w:val="24"/>
          <w:lang w:eastAsia="tr-TR"/>
        </w:rPr>
        <w:t>yapılan çalışmalarda anti</w:t>
      </w:r>
      <w:r w:rsidR="004E1D9D">
        <w:rPr>
          <w:rFonts w:ascii="Times New Roman" w:eastAsia="Times New Roman" w:hAnsi="Times New Roman"/>
          <w:sz w:val="24"/>
          <w:szCs w:val="24"/>
          <w:lang w:eastAsia="tr-TR"/>
        </w:rPr>
        <w:t>cocidial</w:t>
      </w:r>
      <w:r w:rsidR="00CF3BDF" w:rsidRPr="00CF3FD6">
        <w:rPr>
          <w:rFonts w:ascii="Times New Roman" w:eastAsia="Times New Roman" w:hAnsi="Times New Roman"/>
          <w:sz w:val="24"/>
          <w:szCs w:val="24"/>
          <w:lang w:eastAsia="tr-TR"/>
        </w:rPr>
        <w:t xml:space="preserve"> etkinliği ortaya konmuş o</w:t>
      </w:r>
      <w:r w:rsidR="000A0FEB">
        <w:rPr>
          <w:rFonts w:ascii="Times New Roman" w:eastAsia="Times New Roman" w:hAnsi="Times New Roman"/>
          <w:sz w:val="24"/>
          <w:szCs w:val="24"/>
          <w:lang w:eastAsia="tr-TR"/>
        </w:rPr>
        <w:t xml:space="preserve">lan betainden faydalanılmıştır. </w:t>
      </w:r>
      <w:r w:rsidR="00CF3BDF" w:rsidRPr="00CF3FD6">
        <w:rPr>
          <w:rFonts w:ascii="Times New Roman" w:eastAsia="Times New Roman" w:hAnsi="Times New Roman"/>
          <w:sz w:val="24"/>
          <w:szCs w:val="24"/>
          <w:lang w:eastAsia="tr-TR"/>
        </w:rPr>
        <w:t>Betainin ticari preparatı (</w:t>
      </w:r>
      <w:r w:rsidR="00B45A1A" w:rsidRPr="00CF3FD6">
        <w:rPr>
          <w:rFonts w:ascii="Times New Roman" w:eastAsia="Times New Roman" w:hAnsi="Times New Roman"/>
          <w:sz w:val="24"/>
          <w:szCs w:val="24"/>
          <w:lang w:eastAsia="tr-TR"/>
        </w:rPr>
        <w:t>Betain</w:t>
      </w:r>
      <w:r w:rsidR="00F44A91">
        <w:rPr>
          <w:rFonts w:ascii="Times New Roman" w:eastAsia="Times New Roman" w:hAnsi="Times New Roman"/>
          <w:sz w:val="24"/>
          <w:szCs w:val="24"/>
          <w:lang w:eastAsia="tr-TR"/>
        </w:rPr>
        <w:t>e</w:t>
      </w:r>
      <w:r w:rsidR="00B45A1A" w:rsidRPr="00CF3FD6">
        <w:rPr>
          <w:rFonts w:ascii="Times New Roman" w:eastAsia="Times New Roman" w:hAnsi="Times New Roman"/>
          <w:sz w:val="24"/>
          <w:szCs w:val="24"/>
          <w:lang w:eastAsia="tr-TR"/>
        </w:rPr>
        <w:t xml:space="preserve"> HCl</w:t>
      </w:r>
      <w:r w:rsidR="00CF3BDF" w:rsidRPr="00CF3FD6">
        <w:rPr>
          <w:rFonts w:ascii="Times New Roman" w:eastAsia="Times New Roman" w:hAnsi="Times New Roman"/>
          <w:sz w:val="24"/>
          <w:szCs w:val="24"/>
          <w:lang w:eastAsia="tr-TR"/>
        </w:rPr>
        <w:t xml:space="preserve">) </w:t>
      </w:r>
      <w:r w:rsidR="000F79F0" w:rsidRPr="00CF3FD6">
        <w:rPr>
          <w:rFonts w:ascii="Times New Roman" w:eastAsia="Times New Roman" w:hAnsi="Times New Roman"/>
          <w:sz w:val="24"/>
          <w:szCs w:val="24"/>
          <w:lang w:eastAsia="tr-TR"/>
        </w:rPr>
        <w:t>Agrana</w:t>
      </w:r>
      <w:r w:rsidR="00CF3BDF" w:rsidRPr="00CF3FD6">
        <w:rPr>
          <w:rFonts w:ascii="Times New Roman" w:eastAsia="Times New Roman" w:hAnsi="Times New Roman"/>
          <w:sz w:val="24"/>
          <w:szCs w:val="24"/>
          <w:vertAlign w:val="superscript"/>
          <w:lang w:val="en-US" w:eastAsia="tr-TR"/>
        </w:rPr>
        <w:t>®</w:t>
      </w:r>
      <w:r w:rsidR="00CF3BDF" w:rsidRPr="00CF3FD6">
        <w:rPr>
          <w:rFonts w:ascii="Times New Roman" w:eastAsia="Times New Roman" w:hAnsi="Times New Roman"/>
          <w:sz w:val="24"/>
          <w:szCs w:val="24"/>
          <w:lang w:val="en-US" w:eastAsia="tr-TR"/>
        </w:rPr>
        <w:t xml:space="preserve"> Ltd. Co. tarafından temin edil</w:t>
      </w:r>
      <w:r w:rsidR="00CF3BDF" w:rsidRPr="00CF3FD6">
        <w:rPr>
          <w:rFonts w:ascii="Times New Roman" w:eastAsia="Times New Roman" w:hAnsi="Times New Roman"/>
          <w:sz w:val="24"/>
          <w:szCs w:val="24"/>
          <w:lang w:eastAsia="tr-TR"/>
        </w:rPr>
        <w:t>miştir</w:t>
      </w:r>
      <w:r w:rsidR="00CF3BDF" w:rsidRPr="00CF3FD6">
        <w:rPr>
          <w:rFonts w:ascii="Times New Roman" w:eastAsia="Times New Roman" w:hAnsi="Times New Roman"/>
          <w:sz w:val="24"/>
          <w:szCs w:val="24"/>
          <w:lang w:val="en-US" w:eastAsia="tr-TR"/>
        </w:rPr>
        <w:t xml:space="preserve"> </w:t>
      </w:r>
      <w:r w:rsidR="00034401" w:rsidRPr="00CF3FD6">
        <w:rPr>
          <w:rFonts w:ascii="Times New Roman" w:eastAsia="Times New Roman" w:hAnsi="Times New Roman"/>
          <w:sz w:val="24"/>
          <w:szCs w:val="24"/>
          <w:lang w:val="en-US" w:eastAsia="tr-TR"/>
        </w:rPr>
        <w:t>(Çin</w:t>
      </w:r>
      <w:r w:rsidR="00CF3BDF" w:rsidRPr="00CF3FD6">
        <w:rPr>
          <w:rFonts w:ascii="Times New Roman" w:eastAsia="Times New Roman" w:hAnsi="Times New Roman"/>
          <w:sz w:val="24"/>
          <w:szCs w:val="24"/>
          <w:lang w:val="en-US" w:eastAsia="tr-TR"/>
        </w:rPr>
        <w:t>).</w:t>
      </w:r>
      <w:r w:rsidR="00CF3BDF">
        <w:rPr>
          <w:rFonts w:ascii="Times New Roman" w:eastAsia="Times New Roman" w:hAnsi="Times New Roman"/>
          <w:sz w:val="24"/>
          <w:szCs w:val="24"/>
          <w:lang w:val="en-US" w:eastAsia="tr-TR"/>
        </w:rPr>
        <w:t xml:space="preserve"> </w:t>
      </w:r>
    </w:p>
    <w:p w14:paraId="1E1CB530" w14:textId="009F233C" w:rsidR="00CF3BDF" w:rsidRPr="00D72153" w:rsidRDefault="00CF3BDF" w:rsidP="00D72153">
      <w:pPr>
        <w:spacing w:after="0" w:line="360" w:lineRule="auto"/>
        <w:ind w:firstLine="708"/>
        <w:jc w:val="both"/>
        <w:rPr>
          <w:rFonts w:ascii="Times New Roman" w:eastAsia="Times New Roman" w:hAnsi="Times New Roman"/>
          <w:sz w:val="24"/>
          <w:szCs w:val="24"/>
          <w:lang w:val="en-US" w:eastAsia="tr-TR"/>
        </w:rPr>
      </w:pPr>
      <w:r w:rsidRPr="007823A0">
        <w:rPr>
          <w:rFonts w:ascii="Times New Roman" w:eastAsia="Times New Roman" w:hAnsi="Times New Roman"/>
          <w:color w:val="000000" w:themeColor="text1"/>
          <w:sz w:val="24"/>
          <w:szCs w:val="24"/>
          <w:lang w:val="en-US" w:eastAsia="tr-TR"/>
        </w:rPr>
        <w:t>Denemede iyonofor anticoccidial olarak monensin sodyum kullanılmıştır (COXIDIN</w:t>
      </w:r>
      <w:r w:rsidRPr="007823A0">
        <w:rPr>
          <w:rFonts w:ascii="Times New Roman" w:eastAsia="Times New Roman" w:hAnsi="Times New Roman"/>
          <w:sz w:val="24"/>
          <w:szCs w:val="24"/>
          <w:vertAlign w:val="superscript"/>
          <w:lang w:val="en-US" w:eastAsia="tr-TR"/>
        </w:rPr>
        <w:t xml:space="preserve">® </w:t>
      </w:r>
      <w:r w:rsidRPr="007823A0">
        <w:rPr>
          <w:rFonts w:ascii="Times New Roman" w:eastAsia="Times New Roman" w:hAnsi="Times New Roman"/>
          <w:sz w:val="24"/>
          <w:szCs w:val="24"/>
          <w:lang w:val="en-US" w:eastAsia="tr-TR"/>
        </w:rPr>
        <w:t>200 microGranulate</w:t>
      </w:r>
      <w:r w:rsidR="009070E3" w:rsidRPr="007823A0">
        <w:rPr>
          <w:rFonts w:ascii="Times New Roman" w:eastAsia="Times New Roman" w:hAnsi="Times New Roman"/>
          <w:sz w:val="24"/>
          <w:szCs w:val="24"/>
          <w:lang w:val="en-US" w:eastAsia="tr-TR"/>
        </w:rPr>
        <w:t>,</w:t>
      </w:r>
      <w:r w:rsidRPr="007823A0">
        <w:rPr>
          <w:rFonts w:ascii="Times New Roman" w:eastAsia="Times New Roman" w:hAnsi="Times New Roman"/>
          <w:sz w:val="24"/>
          <w:szCs w:val="24"/>
          <w:lang w:val="en-US" w:eastAsia="tr-TR"/>
        </w:rPr>
        <w:t xml:space="preserve"> H</w:t>
      </w:r>
      <w:r w:rsidR="009070E3" w:rsidRPr="007823A0">
        <w:rPr>
          <w:rFonts w:ascii="Times New Roman" w:eastAsia="Times New Roman" w:hAnsi="Times New Roman"/>
          <w:sz w:val="24"/>
          <w:szCs w:val="24"/>
          <w:lang w:val="en-US" w:eastAsia="tr-TR"/>
        </w:rPr>
        <w:t>uvepharma</w:t>
      </w:r>
      <w:r w:rsidRPr="007823A0">
        <w:rPr>
          <w:rFonts w:ascii="Times New Roman" w:eastAsia="Times New Roman" w:hAnsi="Times New Roman"/>
          <w:sz w:val="24"/>
          <w:szCs w:val="24"/>
          <w:lang w:val="en-US" w:eastAsia="tr-TR"/>
        </w:rPr>
        <w:t>, Sofia, Bulgar</w:t>
      </w:r>
      <w:r w:rsidR="00B72C62" w:rsidRPr="007823A0">
        <w:rPr>
          <w:rFonts w:ascii="Times New Roman" w:eastAsia="Times New Roman" w:hAnsi="Times New Roman"/>
          <w:sz w:val="24"/>
          <w:szCs w:val="24"/>
          <w:lang w:val="en-US" w:eastAsia="tr-TR"/>
        </w:rPr>
        <w:t>ia). Ticari preparat %20</w:t>
      </w:r>
      <w:r w:rsidR="00D507E5">
        <w:rPr>
          <w:rFonts w:ascii="Times New Roman" w:eastAsia="Times New Roman" w:hAnsi="Times New Roman"/>
          <w:sz w:val="24"/>
          <w:szCs w:val="24"/>
          <w:lang w:val="en-US" w:eastAsia="tr-TR"/>
        </w:rPr>
        <w:t xml:space="preserve"> m</w:t>
      </w:r>
      <w:r w:rsidR="00D507E5" w:rsidRPr="007823A0">
        <w:rPr>
          <w:rFonts w:ascii="Times New Roman" w:eastAsia="Times New Roman" w:hAnsi="Times New Roman"/>
          <w:sz w:val="24"/>
          <w:szCs w:val="24"/>
          <w:lang w:val="en-US" w:eastAsia="tr-TR"/>
        </w:rPr>
        <w:t xml:space="preserve">onensin içermekte </w:t>
      </w:r>
      <w:r w:rsidR="008E29FF">
        <w:rPr>
          <w:rFonts w:ascii="Times New Roman" w:eastAsia="Times New Roman" w:hAnsi="Times New Roman"/>
          <w:sz w:val="24"/>
          <w:szCs w:val="24"/>
          <w:lang w:val="en-US" w:eastAsia="tr-TR"/>
        </w:rPr>
        <w:lastRenderedPageBreak/>
        <w:t xml:space="preserve">olup </w:t>
      </w:r>
      <w:r w:rsidRPr="007823A0">
        <w:rPr>
          <w:rFonts w:ascii="Times New Roman" w:eastAsia="Times New Roman" w:hAnsi="Times New Roman"/>
          <w:sz w:val="24"/>
          <w:szCs w:val="24"/>
          <w:lang w:val="en-US" w:eastAsia="tr-TR"/>
        </w:rPr>
        <w:t xml:space="preserve">1 ton yeme 500 g ilavesiyle </w:t>
      </w:r>
      <w:r w:rsidR="00D507E5">
        <w:rPr>
          <w:rFonts w:ascii="Times New Roman" w:eastAsia="Times New Roman" w:hAnsi="Times New Roman"/>
          <w:sz w:val="24"/>
          <w:szCs w:val="24"/>
          <w:lang w:val="en-US" w:eastAsia="tr-TR"/>
        </w:rPr>
        <w:t xml:space="preserve">1 kg yeme </w:t>
      </w:r>
      <w:r w:rsidRPr="007823A0">
        <w:rPr>
          <w:rFonts w:ascii="Times New Roman" w:eastAsia="Times New Roman" w:hAnsi="Times New Roman"/>
          <w:sz w:val="24"/>
          <w:szCs w:val="24"/>
          <w:lang w:val="en-US" w:eastAsia="tr-TR"/>
        </w:rPr>
        <w:t xml:space="preserve">100 </w:t>
      </w:r>
      <w:r w:rsidR="00D507E5">
        <w:rPr>
          <w:rFonts w:ascii="Times New Roman" w:eastAsia="Times New Roman" w:hAnsi="Times New Roman"/>
          <w:sz w:val="24"/>
          <w:szCs w:val="24"/>
          <w:lang w:val="en-US" w:eastAsia="tr-TR"/>
        </w:rPr>
        <w:t>m</w:t>
      </w:r>
      <w:r w:rsidRPr="007823A0">
        <w:rPr>
          <w:rFonts w:ascii="Times New Roman" w:eastAsia="Times New Roman" w:hAnsi="Times New Roman"/>
          <w:sz w:val="24"/>
          <w:szCs w:val="24"/>
          <w:lang w:val="en-US" w:eastAsia="tr-TR"/>
        </w:rPr>
        <w:t>g Monensin sodium sağlanmıştır.</w:t>
      </w:r>
      <w:r w:rsidR="00532CC4">
        <w:rPr>
          <w:rFonts w:ascii="Times New Roman" w:eastAsia="Times New Roman" w:hAnsi="Times New Roman"/>
          <w:sz w:val="24"/>
          <w:szCs w:val="24"/>
          <w:lang w:val="en-US" w:eastAsia="tr-TR"/>
        </w:rPr>
        <w:t xml:space="preserve"> ABD ve Avrupa’da pra</w:t>
      </w:r>
      <w:r w:rsidR="002B2030">
        <w:rPr>
          <w:rFonts w:ascii="Times New Roman" w:eastAsia="Times New Roman" w:hAnsi="Times New Roman"/>
          <w:sz w:val="24"/>
          <w:szCs w:val="24"/>
          <w:lang w:val="en-US" w:eastAsia="tr-TR"/>
        </w:rPr>
        <w:t xml:space="preserve">tik kullanım limitleri </w:t>
      </w:r>
      <w:r w:rsidR="00D507E5">
        <w:rPr>
          <w:rFonts w:ascii="Times New Roman" w:eastAsia="Times New Roman" w:hAnsi="Times New Roman"/>
          <w:sz w:val="24"/>
          <w:szCs w:val="24"/>
          <w:lang w:val="en-US" w:eastAsia="tr-TR"/>
        </w:rPr>
        <w:t>90-110 mg/kg yem olarak önerilmektedir.</w:t>
      </w:r>
    </w:p>
    <w:p w14:paraId="4DBA1AA4" w14:textId="77777777" w:rsidR="00CF3BDF" w:rsidRDefault="00CF3BDF" w:rsidP="00E56A68">
      <w:pPr>
        <w:spacing w:after="0" w:line="360" w:lineRule="auto"/>
        <w:jc w:val="both"/>
        <w:rPr>
          <w:rFonts w:ascii="Times New Roman" w:eastAsia="Times New Roman" w:hAnsi="Times New Roman"/>
          <w:sz w:val="24"/>
          <w:szCs w:val="24"/>
          <w:lang w:eastAsia="tr-TR"/>
        </w:rPr>
      </w:pPr>
    </w:p>
    <w:p w14:paraId="56DF1A18" w14:textId="5FED19EA" w:rsidR="00E56A68" w:rsidRDefault="0048230F" w:rsidP="00F1322D">
      <w:pPr>
        <w:spacing w:after="0" w:line="360" w:lineRule="auto"/>
        <w:jc w:val="both"/>
        <w:rPr>
          <w:rFonts w:ascii="Times New Roman" w:eastAsia="Times New Roman" w:hAnsi="Times New Roman"/>
          <w:b/>
          <w:sz w:val="24"/>
          <w:szCs w:val="24"/>
          <w:lang w:eastAsia="tr-TR"/>
        </w:rPr>
      </w:pPr>
      <w:r>
        <w:rPr>
          <w:rFonts w:ascii="Times New Roman" w:eastAsia="Times New Roman" w:hAnsi="Times New Roman"/>
          <w:b/>
          <w:sz w:val="24"/>
          <w:szCs w:val="24"/>
          <w:lang w:eastAsia="tr-TR"/>
        </w:rPr>
        <w:t>3.</w:t>
      </w:r>
      <w:r w:rsidR="00E56A68" w:rsidRPr="00D72153">
        <w:rPr>
          <w:rFonts w:ascii="Times New Roman" w:eastAsia="Times New Roman" w:hAnsi="Times New Roman"/>
          <w:b/>
          <w:sz w:val="24"/>
          <w:szCs w:val="24"/>
          <w:lang w:eastAsia="tr-TR"/>
        </w:rPr>
        <w:t>3. Metot</w:t>
      </w:r>
    </w:p>
    <w:p w14:paraId="26081428" w14:textId="77777777" w:rsidR="00222DE2" w:rsidRDefault="00222DE2" w:rsidP="00F1322D">
      <w:pPr>
        <w:spacing w:after="0" w:line="360" w:lineRule="auto"/>
        <w:jc w:val="both"/>
        <w:rPr>
          <w:rFonts w:ascii="Times New Roman" w:eastAsia="Times New Roman" w:hAnsi="Times New Roman"/>
          <w:b/>
          <w:sz w:val="24"/>
          <w:szCs w:val="24"/>
          <w:lang w:eastAsia="tr-TR"/>
        </w:rPr>
      </w:pPr>
    </w:p>
    <w:p w14:paraId="3144092C" w14:textId="3A095378" w:rsidR="005419DA" w:rsidRDefault="00E56A68" w:rsidP="0056017F">
      <w:pPr>
        <w:spacing w:after="0" w:line="360" w:lineRule="auto"/>
        <w:ind w:firstLine="708"/>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Deneme her biri 4 tekerrürlü 5 gruptan oluşmuş olup,</w:t>
      </w:r>
      <w:r w:rsidR="005419DA">
        <w:rPr>
          <w:rFonts w:ascii="Times New Roman" w:eastAsia="Times New Roman" w:hAnsi="Times New Roman"/>
          <w:sz w:val="24"/>
          <w:szCs w:val="24"/>
          <w:lang w:eastAsia="tr-TR"/>
        </w:rPr>
        <w:t xml:space="preserve"> her bir tekerrürde 30 adet olmak üzere her grupta 120 adet civciv denemeye alınmıştır. Denemeye ait düzen aşağıdaki gibidir:</w:t>
      </w:r>
    </w:p>
    <w:p w14:paraId="45872611" w14:textId="77777777" w:rsidR="00F1322D" w:rsidRDefault="00F1322D" w:rsidP="00E56A68">
      <w:pPr>
        <w:spacing w:after="0" w:line="360" w:lineRule="auto"/>
        <w:jc w:val="both"/>
        <w:rPr>
          <w:rFonts w:ascii="Times New Roman" w:eastAsia="Times New Roman" w:hAnsi="Times New Roman"/>
          <w:sz w:val="24"/>
          <w:szCs w:val="24"/>
          <w:lang w:eastAsia="tr-TR"/>
        </w:rPr>
      </w:pPr>
    </w:p>
    <w:p w14:paraId="1AECDF56" w14:textId="608D9B58" w:rsidR="005419DA" w:rsidRDefault="00E051CE" w:rsidP="00E56A68">
      <w:pPr>
        <w:spacing w:after="0" w:line="360" w:lineRule="auto"/>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1.</w:t>
      </w:r>
      <w:r w:rsidR="00017A5C">
        <w:rPr>
          <w:rFonts w:ascii="Times New Roman" w:eastAsia="Times New Roman" w:hAnsi="Times New Roman"/>
          <w:sz w:val="24"/>
          <w:szCs w:val="24"/>
          <w:lang w:eastAsia="tr-TR"/>
        </w:rPr>
        <w:t xml:space="preserve">KONTROL </w:t>
      </w:r>
      <w:r w:rsidR="00017A5C">
        <w:rPr>
          <w:rFonts w:ascii="Times New Roman" w:eastAsia="Times New Roman" w:hAnsi="Times New Roman"/>
          <w:sz w:val="24"/>
          <w:szCs w:val="24"/>
          <w:lang w:eastAsia="tr-TR"/>
        </w:rPr>
        <w:tab/>
      </w:r>
      <w:r w:rsidR="00017A5C">
        <w:rPr>
          <w:rFonts w:ascii="Times New Roman" w:eastAsia="Times New Roman" w:hAnsi="Times New Roman"/>
          <w:sz w:val="24"/>
          <w:szCs w:val="24"/>
          <w:lang w:eastAsia="tr-TR"/>
        </w:rPr>
        <w:tab/>
      </w:r>
      <w:r>
        <w:rPr>
          <w:rFonts w:ascii="Times New Roman" w:eastAsia="Times New Roman" w:hAnsi="Times New Roman"/>
          <w:sz w:val="24"/>
          <w:szCs w:val="24"/>
          <w:lang w:eastAsia="tr-TR"/>
        </w:rPr>
        <w:t>A</w:t>
      </w:r>
      <w:r w:rsidR="005419DA">
        <w:rPr>
          <w:rFonts w:ascii="Times New Roman" w:eastAsia="Times New Roman" w:hAnsi="Times New Roman"/>
          <w:sz w:val="24"/>
          <w:szCs w:val="24"/>
          <w:lang w:eastAsia="tr-TR"/>
        </w:rPr>
        <w:t>nticoccidial yok</w:t>
      </w:r>
    </w:p>
    <w:p w14:paraId="260DF13E" w14:textId="62E57DA8" w:rsidR="005419DA" w:rsidRDefault="00E051CE" w:rsidP="00E56A68">
      <w:pPr>
        <w:spacing w:after="0" w:line="360" w:lineRule="auto"/>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2.</w:t>
      </w:r>
      <w:r w:rsidR="00017A5C">
        <w:rPr>
          <w:rFonts w:ascii="Times New Roman" w:eastAsia="Times New Roman" w:hAnsi="Times New Roman"/>
          <w:sz w:val="24"/>
          <w:szCs w:val="24"/>
          <w:lang w:eastAsia="tr-TR"/>
        </w:rPr>
        <w:t>MONE</w:t>
      </w:r>
      <w:r w:rsidR="00160551">
        <w:rPr>
          <w:rFonts w:ascii="Times New Roman" w:eastAsia="Times New Roman" w:hAnsi="Times New Roman"/>
          <w:sz w:val="24"/>
          <w:szCs w:val="24"/>
          <w:lang w:eastAsia="tr-TR"/>
        </w:rPr>
        <w:t>N</w:t>
      </w:r>
      <w:r w:rsidR="002E0572">
        <w:rPr>
          <w:rFonts w:ascii="Times New Roman" w:eastAsia="Times New Roman" w:hAnsi="Times New Roman"/>
          <w:sz w:val="24"/>
          <w:szCs w:val="24"/>
          <w:lang w:eastAsia="tr-TR"/>
        </w:rPr>
        <w:t xml:space="preserve">SİN </w:t>
      </w:r>
      <w:r w:rsidR="002E0572">
        <w:rPr>
          <w:rFonts w:ascii="Times New Roman" w:eastAsia="Times New Roman" w:hAnsi="Times New Roman"/>
          <w:sz w:val="24"/>
          <w:szCs w:val="24"/>
          <w:lang w:eastAsia="tr-TR"/>
        </w:rPr>
        <w:tab/>
      </w:r>
      <w:r w:rsidR="00712636">
        <w:rPr>
          <w:rFonts w:ascii="Times New Roman" w:eastAsia="Times New Roman" w:hAnsi="Times New Roman"/>
          <w:sz w:val="24"/>
          <w:szCs w:val="24"/>
          <w:lang w:eastAsia="tr-TR"/>
        </w:rPr>
        <w:t xml:space="preserve">TYK’ye </w:t>
      </w:r>
      <w:r>
        <w:rPr>
          <w:rFonts w:ascii="Times New Roman" w:eastAsia="Times New Roman" w:hAnsi="Times New Roman"/>
          <w:sz w:val="24"/>
          <w:szCs w:val="24"/>
          <w:lang w:eastAsia="tr-TR"/>
        </w:rPr>
        <w:t>100</w:t>
      </w:r>
      <w:r w:rsidR="000F200C">
        <w:rPr>
          <w:rFonts w:ascii="Times New Roman" w:eastAsia="Times New Roman" w:hAnsi="Times New Roman"/>
          <w:sz w:val="24"/>
          <w:szCs w:val="24"/>
          <w:lang w:eastAsia="tr-TR"/>
        </w:rPr>
        <w:t xml:space="preserve"> </w:t>
      </w:r>
      <w:r>
        <w:rPr>
          <w:rFonts w:ascii="Times New Roman" w:eastAsia="Times New Roman" w:hAnsi="Times New Roman"/>
          <w:sz w:val="24"/>
          <w:szCs w:val="24"/>
          <w:lang w:eastAsia="tr-TR"/>
        </w:rPr>
        <w:t xml:space="preserve">mg/kg </w:t>
      </w:r>
      <w:r w:rsidR="007A42F1">
        <w:rPr>
          <w:rFonts w:ascii="Times New Roman" w:eastAsia="Times New Roman" w:hAnsi="Times New Roman"/>
          <w:sz w:val="24"/>
          <w:szCs w:val="24"/>
          <w:lang w:eastAsia="tr-TR"/>
        </w:rPr>
        <w:t>Monensin sodyum</w:t>
      </w:r>
    </w:p>
    <w:p w14:paraId="526E8FFA" w14:textId="22FBE31D" w:rsidR="005419DA" w:rsidRDefault="00E051CE" w:rsidP="00E56A68">
      <w:pPr>
        <w:spacing w:after="0" w:line="360" w:lineRule="auto"/>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3.</w:t>
      </w:r>
      <w:r w:rsidR="00017A5C">
        <w:rPr>
          <w:rFonts w:ascii="Times New Roman" w:eastAsia="Times New Roman" w:hAnsi="Times New Roman"/>
          <w:sz w:val="24"/>
          <w:szCs w:val="24"/>
          <w:lang w:eastAsia="tr-TR"/>
        </w:rPr>
        <w:t xml:space="preserve">AŞI </w:t>
      </w:r>
      <w:r w:rsidR="00017A5C">
        <w:rPr>
          <w:rFonts w:ascii="Times New Roman" w:eastAsia="Times New Roman" w:hAnsi="Times New Roman"/>
          <w:sz w:val="24"/>
          <w:szCs w:val="24"/>
          <w:lang w:eastAsia="tr-TR"/>
        </w:rPr>
        <w:tab/>
      </w:r>
      <w:r w:rsidR="00017A5C">
        <w:rPr>
          <w:rFonts w:ascii="Times New Roman" w:eastAsia="Times New Roman" w:hAnsi="Times New Roman"/>
          <w:sz w:val="24"/>
          <w:szCs w:val="24"/>
          <w:lang w:eastAsia="tr-TR"/>
        </w:rPr>
        <w:tab/>
      </w:r>
      <w:r w:rsidR="00017A5C">
        <w:rPr>
          <w:rFonts w:ascii="Times New Roman" w:eastAsia="Times New Roman" w:hAnsi="Times New Roman"/>
          <w:sz w:val="24"/>
          <w:szCs w:val="24"/>
          <w:lang w:eastAsia="tr-TR"/>
        </w:rPr>
        <w:tab/>
      </w:r>
      <w:r w:rsidR="009E297C">
        <w:rPr>
          <w:rFonts w:ascii="Times New Roman" w:eastAsia="Times New Roman" w:hAnsi="Times New Roman"/>
          <w:sz w:val="24"/>
          <w:szCs w:val="24"/>
          <w:lang w:eastAsia="tr-TR"/>
        </w:rPr>
        <w:t>Livacox Q</w:t>
      </w:r>
    </w:p>
    <w:p w14:paraId="7CE824FD" w14:textId="51EFBEC9" w:rsidR="005419DA" w:rsidRDefault="00E051CE" w:rsidP="00E56A68">
      <w:pPr>
        <w:spacing w:after="0" w:line="360" w:lineRule="auto"/>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4.</w:t>
      </w:r>
      <w:r w:rsidR="0095247C">
        <w:rPr>
          <w:rFonts w:ascii="Times New Roman" w:eastAsia="Times New Roman" w:hAnsi="Times New Roman"/>
          <w:sz w:val="24"/>
          <w:szCs w:val="24"/>
          <w:lang w:eastAsia="tr-TR"/>
        </w:rPr>
        <w:t xml:space="preserve">BETAİN </w:t>
      </w:r>
      <w:r w:rsidR="0095247C">
        <w:rPr>
          <w:rFonts w:ascii="Times New Roman" w:eastAsia="Times New Roman" w:hAnsi="Times New Roman"/>
          <w:sz w:val="24"/>
          <w:szCs w:val="24"/>
          <w:lang w:eastAsia="tr-TR"/>
        </w:rPr>
        <w:tab/>
      </w:r>
      <w:r w:rsidR="0095247C">
        <w:rPr>
          <w:rFonts w:ascii="Times New Roman" w:eastAsia="Times New Roman" w:hAnsi="Times New Roman"/>
          <w:sz w:val="24"/>
          <w:szCs w:val="24"/>
          <w:lang w:eastAsia="tr-TR"/>
        </w:rPr>
        <w:tab/>
      </w:r>
      <w:r w:rsidR="00A83332" w:rsidRPr="008605FA">
        <w:rPr>
          <w:rFonts w:ascii="Times New Roman" w:eastAsia="Times New Roman" w:hAnsi="Times New Roman"/>
          <w:sz w:val="24"/>
          <w:szCs w:val="24"/>
          <w:lang w:eastAsia="tr-TR"/>
        </w:rPr>
        <w:t xml:space="preserve">TYK’ye </w:t>
      </w:r>
      <w:r w:rsidR="00D507E5" w:rsidRPr="008605FA">
        <w:rPr>
          <w:rFonts w:ascii="Times New Roman" w:eastAsia="Times New Roman" w:hAnsi="Times New Roman"/>
          <w:sz w:val="24"/>
          <w:szCs w:val="24"/>
          <w:lang w:eastAsia="tr-TR"/>
        </w:rPr>
        <w:t>2.0</w:t>
      </w:r>
      <w:r w:rsidR="00A83332" w:rsidRPr="008605FA">
        <w:rPr>
          <w:rFonts w:ascii="Times New Roman" w:eastAsia="Times New Roman" w:hAnsi="Times New Roman"/>
          <w:sz w:val="24"/>
          <w:szCs w:val="24"/>
          <w:lang w:eastAsia="tr-TR"/>
        </w:rPr>
        <w:t xml:space="preserve"> </w:t>
      </w:r>
      <w:r w:rsidR="00712636" w:rsidRPr="008605FA">
        <w:rPr>
          <w:rFonts w:ascii="Times New Roman" w:eastAsia="Times New Roman" w:hAnsi="Times New Roman"/>
          <w:sz w:val="24"/>
          <w:szCs w:val="24"/>
          <w:lang w:eastAsia="tr-TR"/>
        </w:rPr>
        <w:t>g/kg</w:t>
      </w:r>
      <w:r w:rsidR="00FD775E">
        <w:rPr>
          <w:rFonts w:ascii="Times New Roman" w:eastAsia="Times New Roman" w:hAnsi="Times New Roman"/>
          <w:sz w:val="24"/>
          <w:szCs w:val="24"/>
          <w:lang w:eastAsia="tr-TR"/>
        </w:rPr>
        <w:t xml:space="preserve"> yem betain</w:t>
      </w:r>
    </w:p>
    <w:p w14:paraId="3A55AFDC" w14:textId="303DE7BB" w:rsidR="000C29DD" w:rsidRDefault="00E051CE" w:rsidP="00D72153">
      <w:pPr>
        <w:spacing w:after="0" w:line="360" w:lineRule="auto"/>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5.</w:t>
      </w:r>
      <w:r w:rsidR="0095247C">
        <w:rPr>
          <w:rFonts w:ascii="Times New Roman" w:eastAsia="Times New Roman" w:hAnsi="Times New Roman"/>
          <w:sz w:val="24"/>
          <w:szCs w:val="24"/>
          <w:lang w:eastAsia="tr-TR"/>
        </w:rPr>
        <w:t xml:space="preserve">BETAİN+AŞI </w:t>
      </w:r>
      <w:r w:rsidR="0095247C">
        <w:rPr>
          <w:rFonts w:ascii="Times New Roman" w:eastAsia="Times New Roman" w:hAnsi="Times New Roman"/>
          <w:sz w:val="24"/>
          <w:szCs w:val="24"/>
          <w:lang w:eastAsia="tr-TR"/>
        </w:rPr>
        <w:tab/>
      </w:r>
      <w:r w:rsidR="007B15C8">
        <w:rPr>
          <w:rFonts w:ascii="Times New Roman" w:eastAsia="Times New Roman" w:hAnsi="Times New Roman"/>
          <w:sz w:val="24"/>
          <w:szCs w:val="24"/>
          <w:lang w:eastAsia="tr-TR"/>
        </w:rPr>
        <w:t xml:space="preserve">Livacox Q + </w:t>
      </w:r>
      <w:r w:rsidR="00A83332" w:rsidRPr="008605FA">
        <w:rPr>
          <w:rFonts w:ascii="Times New Roman" w:eastAsia="Times New Roman" w:hAnsi="Times New Roman"/>
          <w:sz w:val="24"/>
          <w:szCs w:val="24"/>
          <w:lang w:eastAsia="tr-TR"/>
        </w:rPr>
        <w:t xml:space="preserve">TYK’ye </w:t>
      </w:r>
      <w:r w:rsidR="00D507E5" w:rsidRPr="008605FA">
        <w:rPr>
          <w:rFonts w:ascii="Times New Roman" w:eastAsia="Times New Roman" w:hAnsi="Times New Roman"/>
          <w:sz w:val="24"/>
          <w:szCs w:val="24"/>
          <w:lang w:eastAsia="tr-TR"/>
        </w:rPr>
        <w:t>2.0</w:t>
      </w:r>
      <w:r w:rsidR="00A83332" w:rsidRPr="008605FA">
        <w:rPr>
          <w:rFonts w:ascii="Times New Roman" w:eastAsia="Times New Roman" w:hAnsi="Times New Roman"/>
          <w:sz w:val="24"/>
          <w:szCs w:val="24"/>
          <w:lang w:eastAsia="tr-TR"/>
        </w:rPr>
        <w:t xml:space="preserve"> </w:t>
      </w:r>
      <w:r w:rsidR="00712636" w:rsidRPr="008605FA">
        <w:rPr>
          <w:rFonts w:ascii="Times New Roman" w:eastAsia="Times New Roman" w:hAnsi="Times New Roman"/>
          <w:sz w:val="24"/>
          <w:szCs w:val="24"/>
          <w:lang w:eastAsia="tr-TR"/>
        </w:rPr>
        <w:t>g/kg</w:t>
      </w:r>
      <w:r w:rsidR="00FD775E">
        <w:rPr>
          <w:rFonts w:ascii="Times New Roman" w:eastAsia="Times New Roman" w:hAnsi="Times New Roman"/>
          <w:sz w:val="24"/>
          <w:szCs w:val="24"/>
          <w:lang w:eastAsia="tr-TR"/>
        </w:rPr>
        <w:t xml:space="preserve"> yem betain</w:t>
      </w:r>
    </w:p>
    <w:p w14:paraId="79B8E71C" w14:textId="77777777" w:rsidR="00F1322D" w:rsidRDefault="00F1322D" w:rsidP="00F1322D">
      <w:pPr>
        <w:spacing w:after="0" w:line="360" w:lineRule="auto"/>
        <w:jc w:val="both"/>
        <w:rPr>
          <w:rFonts w:ascii="Times New Roman" w:eastAsia="Times New Roman" w:hAnsi="Times New Roman"/>
          <w:sz w:val="24"/>
          <w:szCs w:val="24"/>
          <w:lang w:eastAsia="tr-TR"/>
        </w:rPr>
      </w:pPr>
    </w:p>
    <w:p w14:paraId="3796327C" w14:textId="18468614" w:rsidR="00532DC0" w:rsidRDefault="00CF3BDF" w:rsidP="0056017F">
      <w:pPr>
        <w:spacing w:after="0" w:line="360" w:lineRule="auto"/>
        <w:ind w:firstLine="708"/>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 xml:space="preserve">Kontrol grubuna temel yem karması (TYK) verilirken 2 numaralı gruba TYK’ye </w:t>
      </w:r>
      <w:r w:rsidR="00527DEE">
        <w:rPr>
          <w:rFonts w:ascii="Times New Roman" w:eastAsia="Times New Roman" w:hAnsi="Times New Roman"/>
          <w:sz w:val="24"/>
          <w:szCs w:val="24"/>
          <w:lang w:eastAsia="tr-TR"/>
        </w:rPr>
        <w:br/>
      </w:r>
      <w:r>
        <w:rPr>
          <w:rFonts w:ascii="Times New Roman" w:eastAsia="Times New Roman" w:hAnsi="Times New Roman"/>
          <w:sz w:val="24"/>
          <w:szCs w:val="24"/>
          <w:lang w:eastAsia="tr-TR"/>
        </w:rPr>
        <w:t>100 m</w:t>
      </w:r>
      <w:r w:rsidR="00F1322D">
        <w:rPr>
          <w:rFonts w:ascii="Times New Roman" w:eastAsia="Times New Roman" w:hAnsi="Times New Roman"/>
          <w:sz w:val="24"/>
          <w:szCs w:val="24"/>
          <w:lang w:eastAsia="tr-TR"/>
        </w:rPr>
        <w:t xml:space="preserve">g/kg </w:t>
      </w:r>
      <w:r w:rsidR="00D52637">
        <w:rPr>
          <w:rFonts w:ascii="Times New Roman" w:eastAsia="Times New Roman" w:hAnsi="Times New Roman"/>
          <w:sz w:val="24"/>
          <w:szCs w:val="24"/>
          <w:lang w:eastAsia="tr-TR"/>
        </w:rPr>
        <w:t xml:space="preserve">monensin sodyum </w:t>
      </w:r>
      <w:r w:rsidR="00F1322D">
        <w:rPr>
          <w:rFonts w:ascii="Times New Roman" w:eastAsia="Times New Roman" w:hAnsi="Times New Roman"/>
          <w:sz w:val="24"/>
          <w:szCs w:val="24"/>
          <w:lang w:eastAsia="tr-TR"/>
        </w:rPr>
        <w:t>ilave edilmiştir. 3 ve 5 numaralı</w:t>
      </w:r>
      <w:r>
        <w:rPr>
          <w:rFonts w:ascii="Times New Roman" w:eastAsia="Times New Roman" w:hAnsi="Times New Roman"/>
          <w:sz w:val="24"/>
          <w:szCs w:val="24"/>
          <w:lang w:eastAsia="tr-TR"/>
        </w:rPr>
        <w:t xml:space="preserve"> gruplardaki 2 günlük yaştaki civcivlere</w:t>
      </w:r>
      <w:r w:rsidR="004D1F55">
        <w:rPr>
          <w:rFonts w:ascii="Times New Roman" w:eastAsia="Times New Roman" w:hAnsi="Times New Roman"/>
          <w:sz w:val="24"/>
          <w:szCs w:val="24"/>
          <w:lang w:eastAsia="tr-TR"/>
        </w:rPr>
        <w:t xml:space="preserve"> içme suyu yöntemiyle aşı verilmiştir. Bu amaçla askılı tip civciv suluklarına bölme başına 300 ml olacak şekilde aşı uygulaması yapılmıştır. Aşı oda sıcaklığında klorsuz su i</w:t>
      </w:r>
      <w:r w:rsidR="00BA1AC3">
        <w:rPr>
          <w:rFonts w:ascii="Times New Roman" w:eastAsia="Times New Roman" w:hAnsi="Times New Roman"/>
          <w:sz w:val="24"/>
          <w:szCs w:val="24"/>
          <w:lang w:eastAsia="tr-TR"/>
        </w:rPr>
        <w:t xml:space="preserve">çinde çözündürüldükten ve iyice </w:t>
      </w:r>
      <w:r w:rsidR="004D1F55">
        <w:rPr>
          <w:rFonts w:ascii="Times New Roman" w:eastAsia="Times New Roman" w:hAnsi="Times New Roman"/>
          <w:sz w:val="24"/>
          <w:szCs w:val="24"/>
          <w:lang w:eastAsia="tr-TR"/>
        </w:rPr>
        <w:t>karıştı</w:t>
      </w:r>
      <w:r w:rsidR="00BA1AC3">
        <w:rPr>
          <w:rFonts w:ascii="Times New Roman" w:eastAsia="Times New Roman" w:hAnsi="Times New Roman"/>
          <w:sz w:val="24"/>
          <w:szCs w:val="24"/>
          <w:lang w:eastAsia="tr-TR"/>
        </w:rPr>
        <w:t xml:space="preserve">rıldıktan sonra civciv başına </w:t>
      </w:r>
      <w:r w:rsidR="004D1F55">
        <w:rPr>
          <w:rFonts w:ascii="Times New Roman" w:eastAsia="Times New Roman" w:hAnsi="Times New Roman"/>
          <w:sz w:val="24"/>
          <w:szCs w:val="24"/>
          <w:lang w:eastAsia="tr-TR"/>
        </w:rPr>
        <w:t>10 ml aşı</w:t>
      </w:r>
      <w:r w:rsidR="004D1F55" w:rsidRPr="002473ED">
        <w:rPr>
          <w:rFonts w:ascii="Times New Roman" w:eastAsia="Times New Roman" w:hAnsi="Times New Roman"/>
          <w:sz w:val="24"/>
          <w:szCs w:val="24"/>
          <w:lang w:eastAsia="tr-TR"/>
        </w:rPr>
        <w:t xml:space="preserve"> </w:t>
      </w:r>
      <w:r w:rsidR="006F08A9">
        <w:rPr>
          <w:rFonts w:ascii="Times New Roman" w:eastAsia="Times New Roman" w:hAnsi="Times New Roman"/>
          <w:sz w:val="24"/>
          <w:szCs w:val="24"/>
          <w:lang w:eastAsia="tr-TR"/>
        </w:rPr>
        <w:t xml:space="preserve">çözeltisi </w:t>
      </w:r>
      <w:r w:rsidR="004D1F55">
        <w:rPr>
          <w:rFonts w:ascii="Times New Roman" w:eastAsia="Times New Roman" w:hAnsi="Times New Roman"/>
          <w:sz w:val="24"/>
          <w:szCs w:val="24"/>
          <w:lang w:eastAsia="tr-TR"/>
        </w:rPr>
        <w:t>tahsis edile</w:t>
      </w:r>
      <w:r w:rsidR="006F08A9">
        <w:rPr>
          <w:rFonts w:ascii="Times New Roman" w:eastAsia="Times New Roman" w:hAnsi="Times New Roman"/>
          <w:sz w:val="24"/>
          <w:szCs w:val="24"/>
          <w:lang w:eastAsia="tr-TR"/>
        </w:rPr>
        <w:t>ce</w:t>
      </w:r>
      <w:r w:rsidR="004D1F55">
        <w:rPr>
          <w:rFonts w:ascii="Times New Roman" w:eastAsia="Times New Roman" w:hAnsi="Times New Roman"/>
          <w:sz w:val="24"/>
          <w:szCs w:val="24"/>
          <w:lang w:eastAsia="tr-TR"/>
        </w:rPr>
        <w:t>k</w:t>
      </w:r>
      <w:r w:rsidR="004D1F55" w:rsidRPr="002473ED">
        <w:rPr>
          <w:rFonts w:ascii="Times New Roman" w:eastAsia="Times New Roman" w:hAnsi="Times New Roman"/>
          <w:sz w:val="24"/>
          <w:szCs w:val="24"/>
          <w:lang w:eastAsia="tr-TR"/>
        </w:rPr>
        <w:t xml:space="preserve"> </w:t>
      </w:r>
      <w:r w:rsidR="006F08A9">
        <w:rPr>
          <w:rFonts w:ascii="Times New Roman" w:eastAsia="Times New Roman" w:hAnsi="Times New Roman"/>
          <w:sz w:val="24"/>
          <w:szCs w:val="24"/>
          <w:lang w:eastAsia="tr-TR"/>
        </w:rPr>
        <w:t xml:space="preserve">şekilde </w:t>
      </w:r>
      <w:r w:rsidR="004D1F55" w:rsidRPr="002473ED">
        <w:rPr>
          <w:rFonts w:ascii="Times New Roman" w:eastAsia="Times New Roman" w:hAnsi="Times New Roman"/>
          <w:sz w:val="24"/>
          <w:szCs w:val="24"/>
          <w:lang w:eastAsia="tr-TR"/>
        </w:rPr>
        <w:t>4 saat süresince içirilmiştir</w:t>
      </w:r>
      <w:r w:rsidR="004D1F55">
        <w:rPr>
          <w:rFonts w:ascii="Times New Roman" w:eastAsia="Times New Roman" w:hAnsi="Times New Roman"/>
          <w:sz w:val="24"/>
          <w:szCs w:val="24"/>
          <w:lang w:eastAsia="tr-TR"/>
        </w:rPr>
        <w:t>.</w:t>
      </w:r>
      <w:r w:rsidR="006F08A9" w:rsidRPr="006F08A9">
        <w:rPr>
          <w:rFonts w:ascii="Times New Roman" w:eastAsia="Times New Roman" w:hAnsi="Times New Roman"/>
          <w:sz w:val="24"/>
          <w:szCs w:val="24"/>
          <w:lang w:eastAsia="tr-TR"/>
        </w:rPr>
        <w:t xml:space="preserve"> </w:t>
      </w:r>
      <w:r w:rsidR="006F08A9" w:rsidRPr="002473ED">
        <w:rPr>
          <w:rFonts w:ascii="Times New Roman" w:eastAsia="Times New Roman" w:hAnsi="Times New Roman"/>
          <w:sz w:val="24"/>
          <w:szCs w:val="24"/>
          <w:lang w:eastAsia="tr-TR"/>
        </w:rPr>
        <w:t>Daha</w:t>
      </w:r>
      <w:r w:rsidR="006F08A9">
        <w:rPr>
          <w:rFonts w:ascii="Times New Roman" w:eastAsia="Times New Roman" w:hAnsi="Times New Roman"/>
          <w:sz w:val="24"/>
          <w:szCs w:val="24"/>
          <w:lang w:eastAsia="tr-TR"/>
        </w:rPr>
        <w:t xml:space="preserve"> sonra civcivler şebeke suyuna geçirilmiştir. Deneme de kullanılan ticari aşı (</w:t>
      </w:r>
      <w:r w:rsidR="006F08A9" w:rsidRPr="00EF030C">
        <w:rPr>
          <w:rFonts w:ascii="Times New Roman" w:eastAsia="Times New Roman" w:hAnsi="Times New Roman"/>
          <w:sz w:val="24"/>
          <w:szCs w:val="24"/>
          <w:lang w:eastAsia="tr-TR"/>
        </w:rPr>
        <w:t>Livacox Q</w:t>
      </w:r>
      <w:r w:rsidR="000A0FEB" w:rsidRPr="00CF3FD6">
        <w:rPr>
          <w:rFonts w:ascii="Times New Roman" w:eastAsia="Times New Roman" w:hAnsi="Times New Roman"/>
          <w:sz w:val="24"/>
          <w:szCs w:val="24"/>
          <w:vertAlign w:val="superscript"/>
          <w:lang w:val="en-US" w:eastAsia="tr-TR"/>
        </w:rPr>
        <w:t>®</w:t>
      </w:r>
      <w:r w:rsidR="000A0FEB">
        <w:rPr>
          <w:rFonts w:ascii="Times New Roman" w:eastAsia="Times New Roman" w:hAnsi="Times New Roman"/>
          <w:sz w:val="24"/>
          <w:szCs w:val="24"/>
          <w:lang w:val="en-US" w:eastAsia="tr-TR"/>
        </w:rPr>
        <w:t>,</w:t>
      </w:r>
      <w:r w:rsidR="0079403C">
        <w:rPr>
          <w:rFonts w:ascii="Times New Roman" w:eastAsia="Times New Roman" w:hAnsi="Times New Roman"/>
          <w:color w:val="000000" w:themeColor="text1"/>
          <w:sz w:val="24"/>
          <w:szCs w:val="24"/>
          <w:lang w:eastAsia="tr-TR"/>
        </w:rPr>
        <w:t xml:space="preserve"> </w:t>
      </w:r>
      <w:r w:rsidR="006F08A9" w:rsidRPr="00CB2930">
        <w:rPr>
          <w:rFonts w:ascii="Times New Roman" w:eastAsia="Times New Roman" w:hAnsi="Times New Roman"/>
          <w:color w:val="000000" w:themeColor="text1"/>
          <w:sz w:val="24"/>
          <w:szCs w:val="24"/>
          <w:lang w:eastAsia="tr-TR"/>
        </w:rPr>
        <w:t xml:space="preserve">Biopharm, </w:t>
      </w:r>
      <w:r w:rsidR="00CB2930">
        <w:rPr>
          <w:rFonts w:ascii="Times New Roman" w:eastAsia="Times New Roman" w:hAnsi="Times New Roman"/>
          <w:sz w:val="24"/>
          <w:szCs w:val="24"/>
          <w:lang w:eastAsia="tr-TR"/>
        </w:rPr>
        <w:t>Çek Cumhuriyeti</w:t>
      </w:r>
      <w:r w:rsidR="006F08A9" w:rsidRPr="00EF030C">
        <w:rPr>
          <w:rFonts w:ascii="Times New Roman" w:eastAsia="Times New Roman" w:hAnsi="Times New Roman"/>
          <w:sz w:val="24"/>
          <w:szCs w:val="24"/>
          <w:lang w:eastAsia="tr-TR"/>
        </w:rPr>
        <w:t xml:space="preserve">) </w:t>
      </w:r>
      <w:r w:rsidRPr="00EF030C">
        <w:rPr>
          <w:rFonts w:ascii="Times New Roman" w:eastAsia="Times New Roman" w:hAnsi="Times New Roman"/>
          <w:sz w:val="24"/>
          <w:szCs w:val="24"/>
          <w:lang w:eastAsia="tr-TR"/>
        </w:rPr>
        <w:t>1ml’de kloramin’in %1 w/v’lik sulu çözeltisinde</w:t>
      </w:r>
      <w:r>
        <w:rPr>
          <w:rFonts w:ascii="Times New Roman" w:eastAsia="Times New Roman" w:hAnsi="Times New Roman"/>
          <w:sz w:val="24"/>
          <w:szCs w:val="24"/>
          <w:lang w:eastAsia="tr-TR"/>
        </w:rPr>
        <w:t xml:space="preserve"> </w:t>
      </w:r>
      <w:r w:rsidRPr="004638DB">
        <w:rPr>
          <w:rFonts w:ascii="Times New Roman" w:eastAsia="Times New Roman" w:hAnsi="Times New Roman"/>
          <w:i/>
          <w:sz w:val="24"/>
          <w:szCs w:val="24"/>
          <w:lang w:eastAsia="tr-TR"/>
        </w:rPr>
        <w:t>E</w:t>
      </w:r>
      <w:r>
        <w:rPr>
          <w:rFonts w:ascii="Times New Roman" w:eastAsia="Times New Roman" w:hAnsi="Times New Roman"/>
          <w:i/>
          <w:sz w:val="24"/>
          <w:szCs w:val="24"/>
          <w:lang w:eastAsia="tr-TR"/>
        </w:rPr>
        <w:t>.</w:t>
      </w:r>
      <w:r w:rsidRPr="004638DB">
        <w:rPr>
          <w:rFonts w:ascii="Times New Roman" w:eastAsia="Times New Roman" w:hAnsi="Times New Roman"/>
          <w:i/>
          <w:sz w:val="24"/>
          <w:szCs w:val="24"/>
          <w:lang w:eastAsia="tr-TR"/>
        </w:rPr>
        <w:t xml:space="preserve">tenella, E.acervulina </w:t>
      </w:r>
      <w:r w:rsidRPr="00D6253E">
        <w:rPr>
          <w:rFonts w:ascii="Times New Roman" w:eastAsia="Times New Roman" w:hAnsi="Times New Roman"/>
          <w:sz w:val="24"/>
          <w:szCs w:val="24"/>
          <w:lang w:eastAsia="tr-TR"/>
        </w:rPr>
        <w:t xml:space="preserve">ve </w:t>
      </w:r>
      <w:r w:rsidRPr="004638DB">
        <w:rPr>
          <w:rFonts w:ascii="Times New Roman" w:eastAsia="Times New Roman" w:hAnsi="Times New Roman"/>
          <w:i/>
          <w:sz w:val="24"/>
          <w:szCs w:val="24"/>
          <w:lang w:eastAsia="tr-TR"/>
        </w:rPr>
        <w:t>E.maxim</w:t>
      </w:r>
      <w:r>
        <w:rPr>
          <w:rFonts w:ascii="Times New Roman" w:eastAsia="Times New Roman" w:hAnsi="Times New Roman"/>
          <w:i/>
          <w:sz w:val="24"/>
          <w:szCs w:val="24"/>
          <w:lang w:eastAsia="tr-TR"/>
        </w:rPr>
        <w:t>a</w:t>
      </w:r>
      <w:r>
        <w:rPr>
          <w:rFonts w:ascii="Times New Roman" w:eastAsia="Times New Roman" w:hAnsi="Times New Roman"/>
          <w:sz w:val="24"/>
          <w:szCs w:val="24"/>
          <w:lang w:eastAsia="tr-TR"/>
        </w:rPr>
        <w:t>’n</w:t>
      </w:r>
      <w:r w:rsidR="00F1322D">
        <w:rPr>
          <w:rFonts w:ascii="Times New Roman" w:eastAsia="Times New Roman" w:hAnsi="Times New Roman"/>
          <w:sz w:val="24"/>
          <w:szCs w:val="24"/>
          <w:lang w:eastAsia="tr-TR"/>
        </w:rPr>
        <w:t>ın attenü</w:t>
      </w:r>
      <w:r>
        <w:rPr>
          <w:rFonts w:ascii="Times New Roman" w:eastAsia="Times New Roman" w:hAnsi="Times New Roman"/>
          <w:sz w:val="24"/>
          <w:szCs w:val="24"/>
          <w:lang w:eastAsia="tr-TR"/>
        </w:rPr>
        <w:t xml:space="preserve">e edilmiş suşunun her birinden 30.000-50.000 ookist ve </w:t>
      </w:r>
      <w:r w:rsidRPr="0046333F">
        <w:rPr>
          <w:rFonts w:ascii="Times New Roman" w:eastAsia="Times New Roman" w:hAnsi="Times New Roman"/>
          <w:i/>
          <w:sz w:val="24"/>
          <w:szCs w:val="24"/>
          <w:lang w:eastAsia="tr-TR"/>
        </w:rPr>
        <w:t>E.necatrix</w:t>
      </w:r>
      <w:r>
        <w:rPr>
          <w:rFonts w:ascii="Times New Roman" w:eastAsia="Times New Roman" w:hAnsi="Times New Roman"/>
          <w:sz w:val="24"/>
          <w:szCs w:val="24"/>
          <w:lang w:eastAsia="tr-TR"/>
        </w:rPr>
        <w:t xml:space="preserve">’ten 10.000 ookist </w:t>
      </w:r>
      <w:r w:rsidRPr="00EF030C">
        <w:rPr>
          <w:rFonts w:ascii="Times New Roman" w:eastAsia="Times New Roman" w:hAnsi="Times New Roman"/>
          <w:sz w:val="24"/>
          <w:szCs w:val="24"/>
          <w:lang w:eastAsia="tr-TR"/>
        </w:rPr>
        <w:t>bulundur</w:t>
      </w:r>
      <w:r w:rsidR="006F08A9">
        <w:rPr>
          <w:rFonts w:ascii="Times New Roman" w:eastAsia="Times New Roman" w:hAnsi="Times New Roman"/>
          <w:sz w:val="24"/>
          <w:szCs w:val="24"/>
          <w:lang w:eastAsia="tr-TR"/>
        </w:rPr>
        <w:t>maktadır.</w:t>
      </w:r>
      <w:r w:rsidR="00F1322D">
        <w:rPr>
          <w:rFonts w:ascii="Times New Roman" w:eastAsia="Times New Roman" w:hAnsi="Times New Roman"/>
          <w:sz w:val="24"/>
          <w:szCs w:val="24"/>
          <w:lang w:eastAsia="tr-TR"/>
        </w:rPr>
        <w:t xml:space="preserve"> Aşı uygulamasından hemen sonra vitamin uygulaması yapılmıştır (Teknovit</w:t>
      </w:r>
      <w:r w:rsidR="006F08A9">
        <w:rPr>
          <w:rFonts w:ascii="Times New Roman" w:eastAsia="Times New Roman" w:hAnsi="Times New Roman"/>
          <w:sz w:val="24"/>
          <w:szCs w:val="24"/>
          <w:lang w:eastAsia="tr-TR"/>
        </w:rPr>
        <w:t>,</w:t>
      </w:r>
      <w:r w:rsidR="00F1322D">
        <w:rPr>
          <w:rFonts w:ascii="Times New Roman" w:eastAsia="Times New Roman" w:hAnsi="Times New Roman"/>
          <w:sz w:val="24"/>
          <w:szCs w:val="24"/>
          <w:lang w:eastAsia="tr-TR"/>
        </w:rPr>
        <w:t xml:space="preserve"> AD</w:t>
      </w:r>
      <w:r w:rsidR="00F1322D" w:rsidRPr="006F08A9">
        <w:rPr>
          <w:rFonts w:ascii="Times New Roman" w:eastAsia="Times New Roman" w:hAnsi="Times New Roman"/>
          <w:sz w:val="24"/>
          <w:szCs w:val="24"/>
          <w:vertAlign w:val="subscript"/>
          <w:lang w:eastAsia="tr-TR"/>
        </w:rPr>
        <w:t>3</w:t>
      </w:r>
      <w:r w:rsidR="00F1322D">
        <w:rPr>
          <w:rFonts w:ascii="Times New Roman" w:eastAsia="Times New Roman" w:hAnsi="Times New Roman"/>
          <w:sz w:val="24"/>
          <w:szCs w:val="24"/>
          <w:lang w:eastAsia="tr-TR"/>
        </w:rPr>
        <w:t>E Plus). Aşı uygulaması yapılmayan 1., 2. ve 4. gruplara ‰1’lik tuzlu su çözeltisi</w:t>
      </w:r>
      <w:r w:rsidR="006F08A9">
        <w:rPr>
          <w:rFonts w:ascii="Times New Roman" w:eastAsia="Times New Roman" w:hAnsi="Times New Roman"/>
          <w:sz w:val="24"/>
          <w:szCs w:val="24"/>
          <w:lang w:eastAsia="tr-TR"/>
        </w:rPr>
        <w:t>nden aşı aşı çözeltisi kadar</w:t>
      </w:r>
      <w:r w:rsidR="00F1322D">
        <w:rPr>
          <w:rFonts w:ascii="Times New Roman" w:eastAsia="Times New Roman" w:hAnsi="Times New Roman"/>
          <w:sz w:val="24"/>
          <w:szCs w:val="24"/>
          <w:lang w:eastAsia="tr-TR"/>
        </w:rPr>
        <w:t xml:space="preserve"> içirilmiştir.</w:t>
      </w:r>
      <w:r w:rsidR="004765AE">
        <w:rPr>
          <w:rFonts w:ascii="Times New Roman" w:eastAsia="Times New Roman" w:hAnsi="Times New Roman"/>
          <w:sz w:val="24"/>
          <w:szCs w:val="24"/>
          <w:lang w:eastAsia="tr-TR"/>
        </w:rPr>
        <w:t xml:space="preserve"> </w:t>
      </w:r>
      <w:r w:rsidR="00527DEE">
        <w:rPr>
          <w:rFonts w:ascii="Times New Roman" w:eastAsia="Times New Roman" w:hAnsi="Times New Roman"/>
          <w:sz w:val="24"/>
          <w:szCs w:val="24"/>
          <w:lang w:eastAsia="tr-TR"/>
        </w:rPr>
        <w:t xml:space="preserve">4 numaralı gruptaki civcivlere </w:t>
      </w:r>
      <w:r w:rsidR="00527DEE" w:rsidRPr="007D6D06">
        <w:rPr>
          <w:rFonts w:ascii="Times New Roman" w:eastAsia="Times New Roman" w:hAnsi="Times New Roman"/>
          <w:sz w:val="24"/>
          <w:szCs w:val="24"/>
          <w:lang w:eastAsia="tr-TR"/>
        </w:rPr>
        <w:t xml:space="preserve">TYK’ye </w:t>
      </w:r>
      <w:r w:rsidR="008605FA" w:rsidRPr="007D6D06">
        <w:rPr>
          <w:rFonts w:ascii="Times New Roman" w:eastAsia="Times New Roman" w:hAnsi="Times New Roman"/>
          <w:sz w:val="24"/>
          <w:szCs w:val="24"/>
          <w:lang w:eastAsia="tr-TR"/>
        </w:rPr>
        <w:t>2.0</w:t>
      </w:r>
      <w:r w:rsidR="00101096" w:rsidRPr="007D6D06">
        <w:rPr>
          <w:rFonts w:ascii="Times New Roman" w:eastAsia="Times New Roman" w:hAnsi="Times New Roman"/>
          <w:sz w:val="24"/>
          <w:szCs w:val="24"/>
          <w:lang w:eastAsia="tr-TR"/>
        </w:rPr>
        <w:t xml:space="preserve"> </w:t>
      </w:r>
      <w:r w:rsidR="00F1322D" w:rsidRPr="007D6D06">
        <w:rPr>
          <w:rFonts w:ascii="Times New Roman" w:eastAsia="Times New Roman" w:hAnsi="Times New Roman"/>
          <w:sz w:val="24"/>
          <w:szCs w:val="24"/>
          <w:lang w:eastAsia="tr-TR"/>
        </w:rPr>
        <w:t>g/kg</w:t>
      </w:r>
      <w:r w:rsidR="00991269">
        <w:rPr>
          <w:rFonts w:ascii="Times New Roman" w:eastAsia="Times New Roman" w:hAnsi="Times New Roman"/>
          <w:sz w:val="24"/>
          <w:szCs w:val="24"/>
          <w:lang w:eastAsia="tr-TR"/>
        </w:rPr>
        <w:t xml:space="preserve"> </w:t>
      </w:r>
      <w:r w:rsidR="008605FA">
        <w:rPr>
          <w:rFonts w:ascii="Times New Roman" w:eastAsia="Times New Roman" w:hAnsi="Times New Roman"/>
          <w:sz w:val="24"/>
          <w:szCs w:val="24"/>
          <w:lang w:eastAsia="tr-TR"/>
        </w:rPr>
        <w:t xml:space="preserve">betain verilmiştir. </w:t>
      </w:r>
      <w:r>
        <w:rPr>
          <w:rFonts w:ascii="Times New Roman" w:eastAsia="Times New Roman" w:hAnsi="Times New Roman"/>
          <w:sz w:val="24"/>
          <w:szCs w:val="24"/>
          <w:lang w:eastAsia="tr-TR"/>
        </w:rPr>
        <w:t xml:space="preserve">5 numaralı gruptaki civcivlere ise aşıya ilaveten </w:t>
      </w:r>
      <w:r w:rsidR="00527DEE" w:rsidRPr="007D6D06">
        <w:rPr>
          <w:rFonts w:ascii="Times New Roman" w:eastAsia="Times New Roman" w:hAnsi="Times New Roman"/>
          <w:sz w:val="24"/>
          <w:szCs w:val="24"/>
          <w:lang w:eastAsia="tr-TR"/>
        </w:rPr>
        <w:t>TYK’ye</w:t>
      </w:r>
      <w:r w:rsidR="008605FA" w:rsidRPr="007D6D06">
        <w:rPr>
          <w:rFonts w:ascii="Times New Roman" w:eastAsia="Times New Roman" w:hAnsi="Times New Roman"/>
          <w:sz w:val="24"/>
          <w:szCs w:val="24"/>
          <w:lang w:eastAsia="tr-TR"/>
        </w:rPr>
        <w:t xml:space="preserve"> 2.0</w:t>
      </w:r>
      <w:r w:rsidR="00101096" w:rsidRPr="007D6D06">
        <w:rPr>
          <w:rFonts w:ascii="Times New Roman" w:eastAsia="Times New Roman" w:hAnsi="Times New Roman"/>
          <w:sz w:val="24"/>
          <w:szCs w:val="24"/>
          <w:lang w:eastAsia="tr-TR"/>
        </w:rPr>
        <w:t xml:space="preserve"> </w:t>
      </w:r>
      <w:r w:rsidRPr="007D6D06">
        <w:rPr>
          <w:rFonts w:ascii="Times New Roman" w:eastAsia="Times New Roman" w:hAnsi="Times New Roman"/>
          <w:sz w:val="24"/>
          <w:szCs w:val="24"/>
          <w:lang w:eastAsia="tr-TR"/>
        </w:rPr>
        <w:t>g/kg betain</w:t>
      </w:r>
      <w:r>
        <w:rPr>
          <w:rFonts w:ascii="Times New Roman" w:eastAsia="Times New Roman" w:hAnsi="Times New Roman"/>
          <w:sz w:val="24"/>
          <w:szCs w:val="24"/>
          <w:lang w:eastAsia="tr-TR"/>
        </w:rPr>
        <w:t xml:space="preserve"> ilave edilmiştir.</w:t>
      </w:r>
      <w:r w:rsidR="00F1322D">
        <w:rPr>
          <w:rFonts w:ascii="Times New Roman" w:eastAsia="Times New Roman" w:hAnsi="Times New Roman"/>
          <w:sz w:val="24"/>
          <w:szCs w:val="24"/>
          <w:lang w:eastAsia="tr-TR"/>
        </w:rPr>
        <w:t xml:space="preserve"> </w:t>
      </w:r>
    </w:p>
    <w:bookmarkEnd w:id="0"/>
    <w:p w14:paraId="3872C38D" w14:textId="12D3EBA7" w:rsidR="00951164" w:rsidRPr="00951164" w:rsidRDefault="00951164" w:rsidP="00951164">
      <w:pPr>
        <w:spacing w:after="0" w:line="240" w:lineRule="auto"/>
        <w:rPr>
          <w:rFonts w:ascii="Times New Roman" w:eastAsia="Times New Roman" w:hAnsi="Times New Roman"/>
          <w:sz w:val="24"/>
          <w:szCs w:val="24"/>
          <w:lang w:eastAsia="tr-TR"/>
        </w:rPr>
      </w:pPr>
    </w:p>
    <w:p w14:paraId="71A905AF" w14:textId="604B9071" w:rsidR="005A5873" w:rsidRPr="00D72153" w:rsidRDefault="00B8040A" w:rsidP="005A5873">
      <w:pPr>
        <w:spacing w:after="0" w:line="360" w:lineRule="auto"/>
        <w:jc w:val="both"/>
        <w:rPr>
          <w:rFonts w:ascii="Times New Roman" w:eastAsia="Times New Roman" w:hAnsi="Times New Roman"/>
          <w:b/>
          <w:sz w:val="24"/>
          <w:szCs w:val="24"/>
          <w:lang w:eastAsia="tr-TR"/>
        </w:rPr>
      </w:pPr>
      <w:r>
        <w:rPr>
          <w:rFonts w:ascii="Times New Roman" w:eastAsia="Times New Roman" w:hAnsi="Times New Roman"/>
          <w:b/>
          <w:sz w:val="24"/>
          <w:szCs w:val="24"/>
          <w:lang w:eastAsia="tr-TR"/>
        </w:rPr>
        <w:t>3.4</w:t>
      </w:r>
      <w:r w:rsidR="005A5873" w:rsidRPr="00D72153">
        <w:rPr>
          <w:rFonts w:ascii="Times New Roman" w:eastAsia="Times New Roman" w:hAnsi="Times New Roman"/>
          <w:b/>
          <w:sz w:val="24"/>
          <w:szCs w:val="24"/>
          <w:lang w:eastAsia="tr-TR"/>
        </w:rPr>
        <w:t>. Kümes Manejmanı</w:t>
      </w:r>
    </w:p>
    <w:p w14:paraId="1FBF163C" w14:textId="2069BF8F" w:rsidR="005D0716" w:rsidRDefault="00701206" w:rsidP="0056017F">
      <w:pPr>
        <w:spacing w:after="0" w:line="360" w:lineRule="auto"/>
        <w:ind w:firstLine="708"/>
        <w:jc w:val="both"/>
        <w:rPr>
          <w:rFonts w:ascii="Times New Roman" w:eastAsia="Times New Roman" w:hAnsi="Times New Roman"/>
          <w:sz w:val="24"/>
          <w:szCs w:val="24"/>
          <w:lang w:eastAsia="tr-TR"/>
        </w:rPr>
      </w:pPr>
      <w:r w:rsidRPr="00087241">
        <w:rPr>
          <w:rFonts w:ascii="Times New Roman" w:eastAsia="Times New Roman" w:hAnsi="Times New Roman"/>
          <w:sz w:val="24"/>
          <w:szCs w:val="24"/>
          <w:lang w:eastAsia="tr-TR"/>
        </w:rPr>
        <w:t xml:space="preserve">Denemede civcivlere yem ve su ad libitum olarak verilmiş, </w:t>
      </w:r>
      <w:r w:rsidR="00906474">
        <w:rPr>
          <w:rFonts w:ascii="Times New Roman" w:eastAsia="Times New Roman" w:hAnsi="Times New Roman"/>
          <w:sz w:val="24"/>
          <w:szCs w:val="24"/>
          <w:lang w:eastAsia="tr-TR"/>
        </w:rPr>
        <w:t xml:space="preserve">ışıklandırma 16 saat aydınlık + </w:t>
      </w:r>
      <w:r w:rsidRPr="00087241">
        <w:rPr>
          <w:rFonts w:ascii="Times New Roman" w:eastAsia="Times New Roman" w:hAnsi="Times New Roman"/>
          <w:sz w:val="24"/>
          <w:szCs w:val="24"/>
          <w:lang w:eastAsia="tr-TR"/>
        </w:rPr>
        <w:t xml:space="preserve">8 saat karanlık olarak düzenlenmiştir. Deneme </w:t>
      </w:r>
      <w:r w:rsidR="00E95BCD" w:rsidRPr="00087241">
        <w:rPr>
          <w:rFonts w:ascii="Times New Roman" w:eastAsia="Times New Roman" w:hAnsi="Times New Roman"/>
          <w:sz w:val="24"/>
          <w:szCs w:val="24"/>
          <w:lang w:eastAsia="tr-TR"/>
        </w:rPr>
        <w:t>Veteriner Fakültesi Deney Hayvanları ünitesinde</w:t>
      </w:r>
      <w:r w:rsidRPr="00087241">
        <w:rPr>
          <w:rFonts w:ascii="Times New Roman" w:eastAsia="Times New Roman" w:hAnsi="Times New Roman"/>
          <w:sz w:val="24"/>
          <w:szCs w:val="24"/>
          <w:lang w:eastAsia="tr-TR"/>
        </w:rPr>
        <w:t xml:space="preserve"> çevre denetimli araştırma kümesinde yürütülmüş olup, civcivler 1.50 </w:t>
      </w:r>
      <w:r w:rsidR="005D0716" w:rsidRPr="00087241">
        <w:rPr>
          <w:rFonts w:ascii="Times New Roman" w:eastAsia="Times New Roman" w:hAnsi="Times New Roman"/>
          <w:sz w:val="24"/>
          <w:szCs w:val="24"/>
          <w:lang w:eastAsia="tr-TR"/>
        </w:rPr>
        <w:t>x</w:t>
      </w:r>
      <w:r w:rsidRPr="00087241">
        <w:rPr>
          <w:rFonts w:ascii="Times New Roman" w:eastAsia="Times New Roman" w:hAnsi="Times New Roman"/>
          <w:sz w:val="24"/>
          <w:szCs w:val="24"/>
          <w:lang w:eastAsia="tr-TR"/>
        </w:rPr>
        <w:t xml:space="preserve"> 2.20 m boyutlarındaki deneme bölmelerinde 15 adet piliç / m</w:t>
      </w:r>
      <w:r w:rsidRPr="00087241">
        <w:rPr>
          <w:rFonts w:ascii="Times New Roman" w:eastAsia="Times New Roman" w:hAnsi="Times New Roman"/>
          <w:sz w:val="24"/>
          <w:szCs w:val="24"/>
          <w:vertAlign w:val="superscript"/>
          <w:lang w:eastAsia="tr-TR"/>
        </w:rPr>
        <w:t>2</w:t>
      </w:r>
      <w:r w:rsidRPr="00087241">
        <w:rPr>
          <w:rFonts w:ascii="Times New Roman" w:eastAsia="Times New Roman" w:hAnsi="Times New Roman"/>
          <w:sz w:val="24"/>
          <w:szCs w:val="24"/>
          <w:lang w:eastAsia="tr-TR"/>
        </w:rPr>
        <w:t xml:space="preserve"> yerleşim sıklığında </w:t>
      </w:r>
      <w:r w:rsidRPr="00087241">
        <w:rPr>
          <w:rFonts w:ascii="Times New Roman" w:eastAsia="Times New Roman" w:hAnsi="Times New Roman"/>
          <w:sz w:val="24"/>
          <w:szCs w:val="24"/>
          <w:lang w:eastAsia="tr-TR"/>
        </w:rPr>
        <w:lastRenderedPageBreak/>
        <w:t>barındırılmıştır. Her bir bölmede</w:t>
      </w:r>
      <w:r w:rsidR="0056017F">
        <w:rPr>
          <w:rFonts w:ascii="Times New Roman" w:eastAsia="Times New Roman" w:hAnsi="Times New Roman"/>
          <w:sz w:val="24"/>
          <w:szCs w:val="24"/>
          <w:lang w:eastAsia="tr-TR"/>
        </w:rPr>
        <w:t xml:space="preserve"> </w:t>
      </w:r>
      <w:r w:rsidRPr="00087241">
        <w:rPr>
          <w:rFonts w:ascii="Times New Roman" w:eastAsia="Times New Roman" w:hAnsi="Times New Roman"/>
          <w:sz w:val="24"/>
          <w:szCs w:val="24"/>
          <w:lang w:eastAsia="tr-TR"/>
        </w:rPr>
        <w:t>2 adet askılı piliç yemliği ve 1 adet askılı suluk ve bir adet elektrikli ısıtıcı bulundurulmuştur. Denemenin ilk günü 33</w:t>
      </w:r>
      <w:r w:rsidRPr="00087241">
        <w:rPr>
          <w:rFonts w:ascii="Times New Roman" w:eastAsia="Times New Roman" w:hAnsi="Times New Roman"/>
          <w:sz w:val="24"/>
          <w:szCs w:val="24"/>
          <w:vertAlign w:val="superscript"/>
          <w:lang w:eastAsia="tr-TR"/>
        </w:rPr>
        <w:t>o</w:t>
      </w:r>
      <w:r w:rsidR="006F352E">
        <w:rPr>
          <w:rFonts w:ascii="Times New Roman" w:eastAsia="Times New Roman" w:hAnsi="Times New Roman"/>
          <w:sz w:val="24"/>
          <w:szCs w:val="24"/>
          <w:lang w:eastAsia="tr-TR"/>
        </w:rPr>
        <w:t xml:space="preserve">C olan kümes sıcaklığı 21. </w:t>
      </w:r>
      <w:r w:rsidRPr="00087241">
        <w:rPr>
          <w:rFonts w:ascii="Times New Roman" w:eastAsia="Times New Roman" w:hAnsi="Times New Roman"/>
          <w:sz w:val="24"/>
          <w:szCs w:val="24"/>
          <w:lang w:eastAsia="tr-TR"/>
        </w:rPr>
        <w:t>güne kadar tedrici olarak 23</w:t>
      </w:r>
      <w:r w:rsidRPr="00087241">
        <w:rPr>
          <w:rFonts w:ascii="Times New Roman" w:eastAsia="Times New Roman" w:hAnsi="Times New Roman"/>
          <w:sz w:val="24"/>
          <w:szCs w:val="24"/>
          <w:vertAlign w:val="superscript"/>
          <w:lang w:eastAsia="tr-TR"/>
        </w:rPr>
        <w:t>o</w:t>
      </w:r>
      <w:r w:rsidR="00A634C3">
        <w:rPr>
          <w:rFonts w:ascii="Times New Roman" w:eastAsia="Times New Roman" w:hAnsi="Times New Roman"/>
          <w:sz w:val="24"/>
          <w:szCs w:val="24"/>
          <w:lang w:eastAsia="tr-TR"/>
        </w:rPr>
        <w:t>C’</w:t>
      </w:r>
      <w:r w:rsidR="00F75868">
        <w:rPr>
          <w:rFonts w:ascii="Times New Roman" w:eastAsia="Times New Roman" w:hAnsi="Times New Roman"/>
          <w:sz w:val="24"/>
          <w:szCs w:val="24"/>
          <w:lang w:eastAsia="tr-TR"/>
        </w:rPr>
        <w:t>ye düşürülmüş</w:t>
      </w:r>
      <w:r w:rsidRPr="00087241">
        <w:rPr>
          <w:rFonts w:ascii="Times New Roman" w:eastAsia="Times New Roman" w:hAnsi="Times New Roman"/>
          <w:sz w:val="24"/>
          <w:szCs w:val="24"/>
          <w:lang w:eastAsia="tr-TR"/>
        </w:rPr>
        <w:t xml:space="preserve"> ve sonrasında 22</w:t>
      </w:r>
      <w:r w:rsidRPr="00087241">
        <w:rPr>
          <w:rFonts w:ascii="Times New Roman" w:eastAsia="Times New Roman" w:hAnsi="Times New Roman"/>
          <w:sz w:val="24"/>
          <w:szCs w:val="24"/>
          <w:vertAlign w:val="superscript"/>
          <w:lang w:eastAsia="tr-TR"/>
        </w:rPr>
        <w:t>o</w:t>
      </w:r>
      <w:r w:rsidR="00A634C3">
        <w:rPr>
          <w:rFonts w:ascii="Times New Roman" w:eastAsia="Times New Roman" w:hAnsi="Times New Roman"/>
          <w:sz w:val="24"/>
          <w:szCs w:val="24"/>
          <w:lang w:eastAsia="tr-TR"/>
        </w:rPr>
        <w:t>C’</w:t>
      </w:r>
      <w:r w:rsidRPr="00087241">
        <w:rPr>
          <w:rFonts w:ascii="Times New Roman" w:eastAsia="Times New Roman" w:hAnsi="Times New Roman"/>
          <w:sz w:val="24"/>
          <w:szCs w:val="24"/>
          <w:lang w:eastAsia="tr-TR"/>
        </w:rPr>
        <w:t>de sabit tutulmuştur. Altlık malzemesi olarak kullanılmış kuru planya talaşı 6 cm yüksekliğinde kümes tabanına serilmiştir. Kümes için ayrı ekipman ve bakıcı tahsis edilmiştir.</w:t>
      </w:r>
    </w:p>
    <w:p w14:paraId="2A9749F3" w14:textId="25D9ECAB" w:rsidR="00F14622" w:rsidRDefault="00701206" w:rsidP="00F95F59">
      <w:pPr>
        <w:spacing w:after="0" w:line="360" w:lineRule="auto"/>
        <w:ind w:firstLine="708"/>
        <w:jc w:val="both"/>
        <w:rPr>
          <w:rFonts w:ascii="Times New Roman" w:eastAsia="Times New Roman" w:hAnsi="Times New Roman"/>
          <w:sz w:val="24"/>
          <w:szCs w:val="24"/>
          <w:lang w:eastAsia="tr-TR"/>
        </w:rPr>
      </w:pPr>
      <w:r w:rsidRPr="00087241">
        <w:rPr>
          <w:rFonts w:ascii="Times New Roman" w:eastAsia="Times New Roman" w:hAnsi="Times New Roman"/>
          <w:sz w:val="24"/>
          <w:szCs w:val="24"/>
          <w:lang w:eastAsia="tr-TR"/>
        </w:rPr>
        <w:t xml:space="preserve">Deneme tesadüf parselleri deneme deseninde planlanmış, </w:t>
      </w:r>
      <w:r w:rsidR="00E95BCD" w:rsidRPr="00087241">
        <w:rPr>
          <w:rFonts w:ascii="Times New Roman" w:eastAsia="Times New Roman" w:hAnsi="Times New Roman"/>
          <w:sz w:val="24"/>
          <w:szCs w:val="24"/>
          <w:lang w:eastAsia="tr-TR"/>
        </w:rPr>
        <w:t>her tekerrürde 30 civciv olacak şekilde 4 tekerrürlü 5</w:t>
      </w:r>
      <w:r w:rsidRPr="00087241">
        <w:rPr>
          <w:rFonts w:ascii="Times New Roman" w:eastAsia="Times New Roman" w:hAnsi="Times New Roman"/>
          <w:sz w:val="24"/>
          <w:szCs w:val="24"/>
          <w:lang w:eastAsia="tr-TR"/>
        </w:rPr>
        <w:t xml:space="preserve"> gruptan oluşturulmuştur</w:t>
      </w:r>
      <w:r w:rsidR="00F95F59">
        <w:rPr>
          <w:rFonts w:ascii="Times New Roman" w:eastAsia="Times New Roman" w:hAnsi="Times New Roman"/>
          <w:sz w:val="24"/>
          <w:szCs w:val="24"/>
          <w:lang w:eastAsia="tr-TR"/>
        </w:rPr>
        <w:t>.</w:t>
      </w:r>
    </w:p>
    <w:p w14:paraId="7A1947EC" w14:textId="6AD13867" w:rsidR="00863E65" w:rsidRDefault="00850B07" w:rsidP="00701206">
      <w:pPr>
        <w:spacing w:after="0" w:line="360" w:lineRule="auto"/>
        <w:ind w:firstLine="708"/>
        <w:jc w:val="both"/>
        <w:rPr>
          <w:rFonts w:ascii="Times New Roman" w:eastAsia="Times New Roman" w:hAnsi="Times New Roman"/>
          <w:sz w:val="24"/>
          <w:szCs w:val="24"/>
          <w:lang w:eastAsia="tr-TR"/>
        </w:rPr>
      </w:pPr>
      <w:r>
        <w:rPr>
          <w:rFonts w:ascii="Times New Roman" w:eastAsia="Times New Roman" w:hAnsi="Times New Roman"/>
          <w:noProof/>
          <w:sz w:val="24"/>
          <w:szCs w:val="24"/>
          <w:lang w:eastAsia="tr-TR"/>
        </w:rPr>
        <w:drawing>
          <wp:anchor distT="0" distB="0" distL="114300" distR="114300" simplePos="0" relativeHeight="251661312" behindDoc="0" locked="0" layoutInCell="1" allowOverlap="1" wp14:anchorId="11D38923" wp14:editId="2BDD777C">
            <wp:simplePos x="0" y="0"/>
            <wp:positionH relativeFrom="column">
              <wp:posOffset>2858135</wp:posOffset>
            </wp:positionH>
            <wp:positionV relativeFrom="paragraph">
              <wp:posOffset>445770</wp:posOffset>
            </wp:positionV>
            <wp:extent cx="2860675" cy="2567305"/>
            <wp:effectExtent l="0" t="0" r="0" b="0"/>
            <wp:wrapTopAndBottom/>
            <wp:docPr id="5" name="Resim 5" descr="../IMG_88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888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60675" cy="25673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noProof/>
          <w:sz w:val="24"/>
          <w:szCs w:val="24"/>
          <w:lang w:eastAsia="tr-TR"/>
        </w:rPr>
        <w:drawing>
          <wp:anchor distT="0" distB="0" distL="114300" distR="114300" simplePos="0" relativeHeight="251660288" behindDoc="0" locked="0" layoutInCell="1" allowOverlap="1" wp14:anchorId="0C0D2BBC" wp14:editId="776DB45C">
            <wp:simplePos x="0" y="0"/>
            <wp:positionH relativeFrom="column">
              <wp:posOffset>-635</wp:posOffset>
            </wp:positionH>
            <wp:positionV relativeFrom="paragraph">
              <wp:posOffset>450215</wp:posOffset>
            </wp:positionV>
            <wp:extent cx="2907665" cy="2567305"/>
            <wp:effectExtent l="0" t="0" r="0" b="0"/>
            <wp:wrapTopAndBottom/>
            <wp:docPr id="4" name="Resim 4" descr="../IMG_88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889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07665" cy="25673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07FBF83" w14:textId="3DCF5AF7" w:rsidR="00F95F59" w:rsidRDefault="008050AD" w:rsidP="00036637">
      <w:pPr>
        <w:spacing w:after="0" w:line="360" w:lineRule="auto"/>
        <w:jc w:val="both"/>
        <w:rPr>
          <w:rFonts w:ascii="Times New Roman" w:eastAsia="Times New Roman" w:hAnsi="Times New Roman"/>
          <w:sz w:val="28"/>
          <w:szCs w:val="28"/>
          <w:lang w:eastAsia="tr-TR"/>
        </w:rPr>
      </w:pPr>
      <w:r>
        <w:rPr>
          <w:rFonts w:ascii="Times New Roman" w:eastAsia="Times New Roman" w:hAnsi="Times New Roman"/>
          <w:sz w:val="28"/>
          <w:szCs w:val="28"/>
          <w:lang w:eastAsia="tr-TR"/>
        </w:rPr>
        <w:tab/>
      </w:r>
      <w:r>
        <w:rPr>
          <w:rFonts w:ascii="Times New Roman" w:eastAsia="Times New Roman" w:hAnsi="Times New Roman"/>
          <w:sz w:val="28"/>
          <w:szCs w:val="28"/>
          <w:lang w:eastAsia="tr-TR"/>
        </w:rPr>
        <w:tab/>
      </w:r>
      <w:r>
        <w:rPr>
          <w:rFonts w:ascii="Times New Roman" w:eastAsia="Times New Roman" w:hAnsi="Times New Roman"/>
          <w:sz w:val="28"/>
          <w:szCs w:val="28"/>
          <w:lang w:eastAsia="tr-TR"/>
        </w:rPr>
        <w:tab/>
      </w:r>
      <w:r>
        <w:rPr>
          <w:rFonts w:ascii="Times New Roman" w:eastAsia="Times New Roman" w:hAnsi="Times New Roman"/>
          <w:sz w:val="28"/>
          <w:szCs w:val="28"/>
          <w:lang w:eastAsia="tr-TR"/>
        </w:rPr>
        <w:tab/>
      </w:r>
      <w:r>
        <w:rPr>
          <w:rFonts w:ascii="Times New Roman" w:eastAsia="Times New Roman" w:hAnsi="Times New Roman"/>
          <w:sz w:val="28"/>
          <w:szCs w:val="28"/>
          <w:lang w:eastAsia="tr-TR"/>
        </w:rPr>
        <w:tab/>
      </w:r>
      <w:r w:rsidR="00EB608D">
        <w:rPr>
          <w:rFonts w:ascii="Times New Roman" w:eastAsia="Times New Roman" w:hAnsi="Times New Roman"/>
          <w:sz w:val="28"/>
          <w:szCs w:val="28"/>
          <w:lang w:eastAsia="tr-TR"/>
        </w:rPr>
        <w:tab/>
      </w:r>
    </w:p>
    <w:p w14:paraId="742E3E86" w14:textId="63E4801E" w:rsidR="001814CB" w:rsidRPr="004100FE" w:rsidRDefault="00F95F59" w:rsidP="004100FE">
      <w:pPr>
        <w:spacing w:after="0" w:line="360" w:lineRule="auto"/>
        <w:ind w:left="4536" w:hanging="4536"/>
        <w:jc w:val="both"/>
        <w:rPr>
          <w:rFonts w:ascii="Times New Roman" w:eastAsia="Times New Roman" w:hAnsi="Times New Roman"/>
          <w:sz w:val="40"/>
          <w:szCs w:val="28"/>
          <w:lang w:eastAsia="tr-TR"/>
        </w:rPr>
      </w:pPr>
      <w:r w:rsidRPr="004100FE">
        <w:rPr>
          <w:rFonts w:ascii="Times New Roman" w:eastAsia="Times New Roman" w:hAnsi="Times New Roman"/>
          <w:sz w:val="24"/>
          <w:szCs w:val="18"/>
          <w:lang w:eastAsia="tr-TR"/>
        </w:rPr>
        <w:t>Resim 1:</w:t>
      </w:r>
      <w:r w:rsidR="004100FE">
        <w:rPr>
          <w:rFonts w:ascii="Times New Roman" w:eastAsia="Times New Roman" w:hAnsi="Times New Roman"/>
          <w:sz w:val="40"/>
          <w:szCs w:val="28"/>
          <w:lang w:eastAsia="tr-TR"/>
        </w:rPr>
        <w:t xml:space="preserve"> </w:t>
      </w:r>
      <w:r w:rsidR="007060A1" w:rsidRPr="004100FE">
        <w:rPr>
          <w:rFonts w:ascii="Times New Roman" w:eastAsia="Times New Roman" w:hAnsi="Times New Roman"/>
          <w:sz w:val="24"/>
          <w:szCs w:val="18"/>
          <w:lang w:eastAsia="tr-TR"/>
        </w:rPr>
        <w:t>Kümes</w:t>
      </w:r>
      <w:r w:rsidR="004100FE">
        <w:rPr>
          <w:rFonts w:ascii="Times New Roman" w:eastAsia="Times New Roman" w:hAnsi="Times New Roman"/>
          <w:sz w:val="40"/>
          <w:szCs w:val="28"/>
          <w:lang w:eastAsia="tr-TR"/>
        </w:rPr>
        <w:tab/>
      </w:r>
      <w:r w:rsidRPr="004100FE">
        <w:rPr>
          <w:rFonts w:ascii="Times New Roman" w:eastAsia="Times New Roman" w:hAnsi="Times New Roman"/>
          <w:sz w:val="24"/>
          <w:szCs w:val="18"/>
          <w:lang w:eastAsia="tr-TR"/>
        </w:rPr>
        <w:t>Resim 2:</w:t>
      </w:r>
      <w:r w:rsidR="007060A1" w:rsidRPr="004100FE">
        <w:rPr>
          <w:rFonts w:ascii="Times New Roman" w:eastAsia="Times New Roman" w:hAnsi="Times New Roman"/>
          <w:sz w:val="24"/>
          <w:szCs w:val="18"/>
          <w:lang w:eastAsia="tr-TR"/>
        </w:rPr>
        <w:t xml:space="preserve"> </w:t>
      </w:r>
      <w:r w:rsidR="00C91BBB" w:rsidRPr="004100FE">
        <w:rPr>
          <w:rFonts w:ascii="Times New Roman" w:eastAsia="Times New Roman" w:hAnsi="Times New Roman"/>
          <w:sz w:val="24"/>
          <w:szCs w:val="18"/>
          <w:lang w:eastAsia="tr-TR"/>
        </w:rPr>
        <w:t>Kümeste b</w:t>
      </w:r>
      <w:r w:rsidR="007060A1" w:rsidRPr="004100FE">
        <w:rPr>
          <w:rFonts w:ascii="Times New Roman" w:eastAsia="Times New Roman" w:hAnsi="Times New Roman"/>
          <w:sz w:val="24"/>
          <w:szCs w:val="18"/>
          <w:lang w:eastAsia="tr-TR"/>
        </w:rPr>
        <w:t>ir bölme</w:t>
      </w:r>
      <w:r w:rsidR="000B4B25" w:rsidRPr="004100FE">
        <w:rPr>
          <w:rFonts w:ascii="Times New Roman" w:eastAsia="Times New Roman" w:hAnsi="Times New Roman"/>
          <w:sz w:val="24"/>
          <w:szCs w:val="18"/>
          <w:lang w:eastAsia="tr-TR"/>
        </w:rPr>
        <w:t xml:space="preserve">, 1 </w:t>
      </w:r>
      <w:r w:rsidR="00906BC9" w:rsidRPr="004100FE">
        <w:rPr>
          <w:rFonts w:ascii="Times New Roman" w:eastAsia="Times New Roman" w:hAnsi="Times New Roman"/>
          <w:sz w:val="24"/>
          <w:szCs w:val="18"/>
          <w:lang w:eastAsia="tr-TR"/>
        </w:rPr>
        <w:t>günlük</w:t>
      </w:r>
      <w:r w:rsidR="000B4B25" w:rsidRPr="004100FE">
        <w:rPr>
          <w:rFonts w:ascii="Times New Roman" w:eastAsia="Times New Roman" w:hAnsi="Times New Roman"/>
          <w:sz w:val="24"/>
          <w:szCs w:val="18"/>
          <w:lang w:eastAsia="tr-TR"/>
        </w:rPr>
        <w:t xml:space="preserve"> yaştaki</w:t>
      </w:r>
      <w:r w:rsidR="00906BC9" w:rsidRPr="004100FE">
        <w:rPr>
          <w:rFonts w:ascii="Times New Roman" w:eastAsia="Times New Roman" w:hAnsi="Times New Roman"/>
          <w:sz w:val="24"/>
          <w:szCs w:val="18"/>
          <w:lang w:eastAsia="tr-TR"/>
        </w:rPr>
        <w:t xml:space="preserve"> civcivler</w:t>
      </w:r>
    </w:p>
    <w:p w14:paraId="2D21A094" w14:textId="77777777" w:rsidR="001814CB" w:rsidRDefault="001814CB" w:rsidP="00036637">
      <w:pPr>
        <w:spacing w:after="0" w:line="360" w:lineRule="auto"/>
        <w:jc w:val="both"/>
        <w:rPr>
          <w:rFonts w:ascii="Times New Roman" w:eastAsia="Times New Roman" w:hAnsi="Times New Roman"/>
          <w:b/>
          <w:sz w:val="24"/>
          <w:szCs w:val="24"/>
          <w:lang w:eastAsia="tr-TR"/>
        </w:rPr>
      </w:pPr>
    </w:p>
    <w:p w14:paraId="14C3833C" w14:textId="770F29EA" w:rsidR="00036637" w:rsidRPr="00D72153" w:rsidRDefault="007A31A6" w:rsidP="00036637">
      <w:pPr>
        <w:spacing w:after="0" w:line="360" w:lineRule="auto"/>
        <w:jc w:val="both"/>
        <w:rPr>
          <w:rFonts w:ascii="Times New Roman" w:eastAsia="Times New Roman" w:hAnsi="Times New Roman"/>
          <w:b/>
          <w:sz w:val="24"/>
          <w:szCs w:val="24"/>
          <w:lang w:eastAsia="tr-TR"/>
        </w:rPr>
      </w:pPr>
      <w:r>
        <w:rPr>
          <w:rFonts w:ascii="Times New Roman" w:eastAsia="Times New Roman" w:hAnsi="Times New Roman"/>
          <w:b/>
          <w:sz w:val="24"/>
          <w:szCs w:val="24"/>
          <w:lang w:eastAsia="tr-TR"/>
        </w:rPr>
        <w:t>3.5</w:t>
      </w:r>
      <w:r w:rsidR="00BB3F70" w:rsidRPr="00D72153">
        <w:rPr>
          <w:rFonts w:ascii="Times New Roman" w:eastAsia="Times New Roman" w:hAnsi="Times New Roman"/>
          <w:b/>
          <w:sz w:val="24"/>
          <w:szCs w:val="24"/>
          <w:lang w:eastAsia="tr-TR"/>
        </w:rPr>
        <w:t xml:space="preserve">. </w:t>
      </w:r>
      <w:r w:rsidR="00036637" w:rsidRPr="00D72153">
        <w:rPr>
          <w:rFonts w:ascii="Times New Roman" w:eastAsia="Times New Roman" w:hAnsi="Times New Roman"/>
          <w:b/>
          <w:sz w:val="24"/>
          <w:szCs w:val="24"/>
          <w:lang w:eastAsia="tr-TR"/>
        </w:rPr>
        <w:t>Büyüme Pe</w:t>
      </w:r>
      <w:r w:rsidR="00BB3F70" w:rsidRPr="00D72153">
        <w:rPr>
          <w:rFonts w:ascii="Times New Roman" w:eastAsia="Times New Roman" w:hAnsi="Times New Roman"/>
          <w:b/>
          <w:sz w:val="24"/>
          <w:szCs w:val="24"/>
          <w:lang w:eastAsia="tr-TR"/>
        </w:rPr>
        <w:t>rformansı Ölçümleri</w:t>
      </w:r>
    </w:p>
    <w:p w14:paraId="4875F90F" w14:textId="5D18E654" w:rsidR="00FA5FB3" w:rsidRPr="00950A9D" w:rsidRDefault="00951164" w:rsidP="004100FE">
      <w:pPr>
        <w:spacing w:after="0" w:line="360" w:lineRule="auto"/>
        <w:ind w:firstLine="708"/>
        <w:jc w:val="both"/>
        <w:rPr>
          <w:rFonts w:ascii="Times New Roman" w:eastAsia="Times New Roman" w:hAnsi="Times New Roman"/>
          <w:color w:val="000000" w:themeColor="text1"/>
          <w:sz w:val="24"/>
          <w:szCs w:val="24"/>
          <w:lang w:eastAsia="tr-TR"/>
        </w:rPr>
      </w:pPr>
      <w:r w:rsidRPr="00F04622">
        <w:rPr>
          <w:rFonts w:ascii="Times New Roman" w:eastAsia="Times New Roman" w:hAnsi="Times New Roman"/>
          <w:color w:val="000000" w:themeColor="text1"/>
          <w:sz w:val="24"/>
          <w:szCs w:val="24"/>
          <w:lang w:eastAsia="tr-TR"/>
        </w:rPr>
        <w:t xml:space="preserve">Denemenin ilk günü, </w:t>
      </w:r>
      <w:r w:rsidR="000C3CCC">
        <w:rPr>
          <w:rFonts w:ascii="Times New Roman" w:eastAsia="Times New Roman" w:hAnsi="Times New Roman"/>
          <w:color w:val="000000" w:themeColor="text1"/>
          <w:sz w:val="24"/>
          <w:szCs w:val="24"/>
          <w:lang w:eastAsia="tr-TR"/>
        </w:rPr>
        <w:t>20</w:t>
      </w:r>
      <w:r w:rsidR="00E85D65">
        <w:rPr>
          <w:rFonts w:ascii="Times New Roman" w:eastAsia="Times New Roman" w:hAnsi="Times New Roman"/>
          <w:color w:val="000000" w:themeColor="text1"/>
          <w:sz w:val="24"/>
          <w:szCs w:val="24"/>
          <w:lang w:eastAsia="tr-TR"/>
        </w:rPr>
        <w:t>.</w:t>
      </w:r>
      <w:r w:rsidR="000C3CCC">
        <w:rPr>
          <w:rFonts w:ascii="Times New Roman" w:eastAsia="Times New Roman" w:hAnsi="Times New Roman"/>
          <w:color w:val="000000" w:themeColor="text1"/>
          <w:sz w:val="24"/>
          <w:szCs w:val="24"/>
          <w:lang w:eastAsia="tr-TR"/>
        </w:rPr>
        <w:t>, 35</w:t>
      </w:r>
      <w:r w:rsidR="00E85D65">
        <w:rPr>
          <w:rFonts w:ascii="Times New Roman" w:eastAsia="Times New Roman" w:hAnsi="Times New Roman"/>
          <w:color w:val="000000" w:themeColor="text1"/>
          <w:sz w:val="24"/>
          <w:szCs w:val="24"/>
          <w:lang w:eastAsia="tr-TR"/>
        </w:rPr>
        <w:t xml:space="preserve">. ve </w:t>
      </w:r>
      <w:r w:rsidR="000C3CCC">
        <w:rPr>
          <w:rFonts w:ascii="Times New Roman" w:eastAsia="Times New Roman" w:hAnsi="Times New Roman"/>
          <w:color w:val="000000" w:themeColor="text1"/>
          <w:sz w:val="24"/>
          <w:szCs w:val="24"/>
          <w:lang w:eastAsia="tr-TR"/>
        </w:rPr>
        <w:t>48</w:t>
      </w:r>
      <w:r w:rsidR="00E85D65">
        <w:rPr>
          <w:rFonts w:ascii="Times New Roman" w:eastAsia="Times New Roman" w:hAnsi="Times New Roman"/>
          <w:color w:val="000000" w:themeColor="text1"/>
          <w:sz w:val="24"/>
          <w:szCs w:val="24"/>
          <w:lang w:eastAsia="tr-TR"/>
        </w:rPr>
        <w:t>.</w:t>
      </w:r>
      <w:r w:rsidRPr="00F04622">
        <w:rPr>
          <w:rFonts w:ascii="Times New Roman" w:eastAsia="Times New Roman" w:hAnsi="Times New Roman"/>
          <w:color w:val="000000" w:themeColor="text1"/>
          <w:sz w:val="24"/>
          <w:szCs w:val="24"/>
          <w:lang w:eastAsia="tr-TR"/>
        </w:rPr>
        <w:t xml:space="preserve"> günlerinde tüm hayvanlar bireysel olarak tartılarak c</w:t>
      </w:r>
      <w:r w:rsidR="00FE39A2" w:rsidRPr="00F04622">
        <w:rPr>
          <w:rFonts w:ascii="Times New Roman" w:eastAsia="Times New Roman" w:hAnsi="Times New Roman"/>
          <w:color w:val="000000" w:themeColor="text1"/>
          <w:sz w:val="24"/>
          <w:szCs w:val="24"/>
          <w:lang w:eastAsia="tr-TR"/>
        </w:rPr>
        <w:t>anlı ağırlıkları belirlenmiştir</w:t>
      </w:r>
      <w:r w:rsidRPr="00F04622">
        <w:rPr>
          <w:rFonts w:ascii="Times New Roman" w:eastAsia="Times New Roman" w:hAnsi="Times New Roman"/>
          <w:color w:val="000000" w:themeColor="text1"/>
          <w:sz w:val="24"/>
          <w:szCs w:val="24"/>
          <w:lang w:eastAsia="tr-TR"/>
        </w:rPr>
        <w:t>.</w:t>
      </w:r>
      <w:r w:rsidR="00FE39A2" w:rsidRPr="00F04622">
        <w:rPr>
          <w:rFonts w:ascii="Times New Roman" w:eastAsia="Times New Roman" w:hAnsi="Times New Roman"/>
          <w:color w:val="000000" w:themeColor="text1"/>
          <w:sz w:val="24"/>
          <w:szCs w:val="24"/>
          <w:lang w:eastAsia="tr-TR"/>
        </w:rPr>
        <w:t xml:space="preserve"> Aynı</w:t>
      </w:r>
      <w:r w:rsidRPr="00F04622">
        <w:rPr>
          <w:rFonts w:ascii="Times New Roman" w:eastAsia="Times New Roman" w:hAnsi="Times New Roman"/>
          <w:color w:val="000000" w:themeColor="text1"/>
          <w:sz w:val="24"/>
          <w:szCs w:val="24"/>
          <w:lang w:eastAsia="tr-TR"/>
        </w:rPr>
        <w:t xml:space="preserve"> dönemlerde her bir bölmede tü</w:t>
      </w:r>
      <w:r w:rsidR="00FE39A2" w:rsidRPr="00F04622">
        <w:rPr>
          <w:rFonts w:ascii="Times New Roman" w:eastAsia="Times New Roman" w:hAnsi="Times New Roman"/>
          <w:color w:val="000000" w:themeColor="text1"/>
          <w:sz w:val="24"/>
          <w:szCs w:val="24"/>
          <w:lang w:eastAsia="tr-TR"/>
        </w:rPr>
        <w:t>ketilen yem miktar</w:t>
      </w:r>
      <w:r w:rsidR="0031366A">
        <w:rPr>
          <w:rFonts w:ascii="Times New Roman" w:eastAsia="Times New Roman" w:hAnsi="Times New Roman"/>
          <w:color w:val="000000" w:themeColor="text1"/>
          <w:sz w:val="24"/>
          <w:szCs w:val="24"/>
          <w:lang w:eastAsia="tr-TR"/>
        </w:rPr>
        <w:t>lar</w:t>
      </w:r>
      <w:r w:rsidR="00FE39A2" w:rsidRPr="00F04622">
        <w:rPr>
          <w:rFonts w:ascii="Times New Roman" w:eastAsia="Times New Roman" w:hAnsi="Times New Roman"/>
          <w:color w:val="000000" w:themeColor="text1"/>
          <w:sz w:val="24"/>
          <w:szCs w:val="24"/>
          <w:lang w:eastAsia="tr-TR"/>
        </w:rPr>
        <w:t>ı belirlenmiş</w:t>
      </w:r>
      <w:r w:rsidRPr="00F04622">
        <w:rPr>
          <w:rFonts w:ascii="Times New Roman" w:eastAsia="Times New Roman" w:hAnsi="Times New Roman"/>
          <w:color w:val="000000" w:themeColor="text1"/>
          <w:sz w:val="24"/>
          <w:szCs w:val="24"/>
          <w:lang w:eastAsia="tr-TR"/>
        </w:rPr>
        <w:t>, piliç başına yem tüketimi ve yemden yararlanma</w:t>
      </w:r>
      <w:r w:rsidR="0060449E">
        <w:rPr>
          <w:rFonts w:ascii="Times New Roman" w:eastAsia="Times New Roman" w:hAnsi="Times New Roman"/>
          <w:color w:val="000000" w:themeColor="text1"/>
          <w:sz w:val="24"/>
          <w:szCs w:val="24"/>
          <w:lang w:eastAsia="tr-TR"/>
        </w:rPr>
        <w:t xml:space="preserve"> oranı</w:t>
      </w:r>
      <w:r w:rsidR="00F372D0">
        <w:rPr>
          <w:rFonts w:ascii="Times New Roman" w:eastAsia="Times New Roman" w:hAnsi="Times New Roman"/>
          <w:color w:val="000000" w:themeColor="text1"/>
          <w:sz w:val="24"/>
          <w:szCs w:val="24"/>
          <w:lang w:eastAsia="tr-TR"/>
        </w:rPr>
        <w:t xml:space="preserve">nın </w:t>
      </w:r>
      <w:r w:rsidR="00FE39A2" w:rsidRPr="00F04622">
        <w:rPr>
          <w:rFonts w:ascii="Times New Roman" w:eastAsia="Times New Roman" w:hAnsi="Times New Roman"/>
          <w:color w:val="000000" w:themeColor="text1"/>
          <w:sz w:val="24"/>
          <w:szCs w:val="24"/>
          <w:lang w:eastAsia="tr-TR"/>
        </w:rPr>
        <w:t>belirlenmesinde bölmedeki</w:t>
      </w:r>
      <w:r w:rsidRPr="00F04622">
        <w:rPr>
          <w:rFonts w:ascii="Times New Roman" w:eastAsia="Times New Roman" w:hAnsi="Times New Roman"/>
          <w:color w:val="000000" w:themeColor="text1"/>
          <w:sz w:val="24"/>
          <w:szCs w:val="24"/>
          <w:lang w:eastAsia="tr-TR"/>
        </w:rPr>
        <w:t xml:space="preserve"> ölen hayvanların tü</w:t>
      </w:r>
      <w:r w:rsidR="00FE39A2" w:rsidRPr="00F04622">
        <w:rPr>
          <w:rFonts w:ascii="Times New Roman" w:eastAsia="Times New Roman" w:hAnsi="Times New Roman"/>
          <w:color w:val="000000" w:themeColor="text1"/>
          <w:sz w:val="24"/>
          <w:szCs w:val="24"/>
          <w:lang w:eastAsia="tr-TR"/>
        </w:rPr>
        <w:t>kettiği yem miktar</w:t>
      </w:r>
      <w:r w:rsidR="000B1E58">
        <w:rPr>
          <w:rFonts w:ascii="Times New Roman" w:eastAsia="Times New Roman" w:hAnsi="Times New Roman"/>
          <w:color w:val="000000" w:themeColor="text1"/>
          <w:sz w:val="24"/>
          <w:szCs w:val="24"/>
          <w:lang w:eastAsia="tr-TR"/>
        </w:rPr>
        <w:t>lar</w:t>
      </w:r>
      <w:r w:rsidR="00FE39A2" w:rsidRPr="00F04622">
        <w:rPr>
          <w:rFonts w:ascii="Times New Roman" w:eastAsia="Times New Roman" w:hAnsi="Times New Roman"/>
          <w:color w:val="000000" w:themeColor="text1"/>
          <w:sz w:val="24"/>
          <w:szCs w:val="24"/>
          <w:lang w:eastAsia="tr-TR"/>
        </w:rPr>
        <w:t>ı dikkate alınmıştır</w:t>
      </w:r>
      <w:r w:rsidRPr="00F04622">
        <w:rPr>
          <w:rFonts w:ascii="Times New Roman" w:eastAsia="Times New Roman" w:hAnsi="Times New Roman"/>
          <w:color w:val="000000" w:themeColor="text1"/>
          <w:sz w:val="24"/>
          <w:szCs w:val="24"/>
          <w:lang w:eastAsia="tr-TR"/>
        </w:rPr>
        <w:t>.</w:t>
      </w:r>
      <w:r w:rsidR="00E17592" w:rsidRPr="00F04622">
        <w:rPr>
          <w:rFonts w:ascii="Times New Roman" w:eastAsia="Times New Roman" w:hAnsi="Times New Roman"/>
          <w:color w:val="000000" w:themeColor="text1"/>
          <w:sz w:val="24"/>
          <w:szCs w:val="24"/>
          <w:lang w:eastAsia="tr-TR"/>
        </w:rPr>
        <w:t xml:space="preserve"> </w:t>
      </w:r>
      <w:r w:rsidR="000B1417">
        <w:rPr>
          <w:rFonts w:ascii="Times New Roman" w:hAnsi="Times New Roman"/>
          <w:color w:val="000000" w:themeColor="text1"/>
          <w:sz w:val="24"/>
          <w:szCs w:val="24"/>
        </w:rPr>
        <w:t>Yemden yararlanma oranı (YYO)</w:t>
      </w:r>
      <w:r w:rsidR="00F372D0">
        <w:rPr>
          <w:rFonts w:ascii="Times New Roman" w:hAnsi="Times New Roman"/>
          <w:color w:val="000000" w:themeColor="text1"/>
          <w:sz w:val="24"/>
          <w:szCs w:val="24"/>
        </w:rPr>
        <w:t xml:space="preserve"> </w:t>
      </w:r>
      <w:r w:rsidR="00E17592" w:rsidRPr="00F04622">
        <w:rPr>
          <w:rFonts w:ascii="Times New Roman" w:hAnsi="Times New Roman"/>
          <w:color w:val="000000" w:themeColor="text1"/>
          <w:sz w:val="24"/>
          <w:szCs w:val="24"/>
        </w:rPr>
        <w:t xml:space="preserve">birim canlı ağırlık artışı için tüketilen yem miktarı olarak ifade edilmiştir. </w:t>
      </w:r>
      <w:r w:rsidRPr="00F04622">
        <w:rPr>
          <w:rFonts w:ascii="Times New Roman" w:eastAsia="Times New Roman" w:hAnsi="Times New Roman"/>
          <w:color w:val="000000" w:themeColor="text1"/>
          <w:sz w:val="24"/>
          <w:szCs w:val="24"/>
          <w:lang w:eastAsia="tr-TR"/>
        </w:rPr>
        <w:t xml:space="preserve"> </w:t>
      </w:r>
      <w:r w:rsidR="000071BE" w:rsidRPr="00F04622">
        <w:rPr>
          <w:rFonts w:ascii="Times New Roman" w:hAnsi="Times New Roman"/>
          <w:color w:val="000000" w:themeColor="text1"/>
          <w:sz w:val="24"/>
          <w:szCs w:val="24"/>
        </w:rPr>
        <w:t xml:space="preserve">Deneme süresince ölen piliçler günlük olarak kaydedilerek yemden yararlanma </w:t>
      </w:r>
      <w:r w:rsidR="00F372D0">
        <w:rPr>
          <w:rFonts w:ascii="Times New Roman" w:hAnsi="Times New Roman"/>
          <w:color w:val="000000" w:themeColor="text1"/>
          <w:sz w:val="24"/>
          <w:szCs w:val="24"/>
        </w:rPr>
        <w:t xml:space="preserve">oranının </w:t>
      </w:r>
      <w:r w:rsidR="000071BE" w:rsidRPr="00F04622">
        <w:rPr>
          <w:rFonts w:ascii="Times New Roman" w:hAnsi="Times New Roman"/>
          <w:color w:val="000000" w:themeColor="text1"/>
          <w:sz w:val="24"/>
          <w:szCs w:val="24"/>
        </w:rPr>
        <w:t>hesaplanmasında dikkate alınmıştır</w:t>
      </w:r>
      <w:bookmarkStart w:id="1" w:name="_Toc395001622"/>
      <w:r w:rsidR="00F04622" w:rsidRPr="00F04622">
        <w:rPr>
          <w:rFonts w:ascii="Times New Roman" w:eastAsia="Times New Roman" w:hAnsi="Times New Roman"/>
          <w:color w:val="000000" w:themeColor="text1"/>
          <w:sz w:val="24"/>
          <w:szCs w:val="24"/>
          <w:lang w:eastAsia="tr-TR"/>
        </w:rPr>
        <w:t>.</w:t>
      </w:r>
      <w:r w:rsidR="00950A9D">
        <w:rPr>
          <w:rFonts w:ascii="Times New Roman" w:eastAsia="Times New Roman" w:hAnsi="Times New Roman"/>
          <w:color w:val="000000" w:themeColor="text1"/>
          <w:sz w:val="24"/>
          <w:szCs w:val="24"/>
          <w:lang w:eastAsia="tr-TR"/>
        </w:rPr>
        <w:t xml:space="preserve"> </w:t>
      </w:r>
      <w:r w:rsidR="00FA5FB3">
        <w:rPr>
          <w:rFonts w:ascii="Times New Roman" w:eastAsia="Times New Roman" w:hAnsi="Times New Roman"/>
          <w:sz w:val="24"/>
          <w:szCs w:val="24"/>
          <w:lang w:eastAsia="tr-TR"/>
        </w:rPr>
        <w:t xml:space="preserve">Denemenin 35. gününde </w:t>
      </w:r>
      <w:r w:rsidR="0025000E">
        <w:rPr>
          <w:rFonts w:ascii="Times New Roman" w:eastAsia="Times New Roman" w:hAnsi="Times New Roman"/>
          <w:sz w:val="24"/>
          <w:szCs w:val="24"/>
          <w:lang w:eastAsia="tr-TR"/>
        </w:rPr>
        <w:t xml:space="preserve">de </w:t>
      </w:r>
      <w:r w:rsidR="00FA5FB3">
        <w:rPr>
          <w:rFonts w:ascii="Times New Roman" w:eastAsia="Times New Roman" w:hAnsi="Times New Roman"/>
          <w:sz w:val="24"/>
          <w:szCs w:val="24"/>
          <w:lang w:eastAsia="tr-TR"/>
        </w:rPr>
        <w:t xml:space="preserve">piliçlerin canlı ağırlıkları ve performans verilerine bakılmıştır. </w:t>
      </w:r>
    </w:p>
    <w:p w14:paraId="40F49963" w14:textId="77777777" w:rsidR="00B34393" w:rsidRDefault="00B34393" w:rsidP="004752FB">
      <w:pPr>
        <w:spacing w:after="0" w:line="360" w:lineRule="auto"/>
        <w:jc w:val="both"/>
        <w:rPr>
          <w:rFonts w:ascii="Times New Roman" w:hAnsi="Times New Roman"/>
          <w:b/>
          <w:noProof/>
          <w:color w:val="000000" w:themeColor="text1"/>
          <w:sz w:val="24"/>
          <w:szCs w:val="24"/>
        </w:rPr>
      </w:pPr>
    </w:p>
    <w:p w14:paraId="78B50F20" w14:textId="02AD5272" w:rsidR="005F5C4B" w:rsidRDefault="004752FB" w:rsidP="00B34393">
      <w:pPr>
        <w:spacing w:after="0" w:line="360" w:lineRule="auto"/>
        <w:jc w:val="both"/>
        <w:rPr>
          <w:rFonts w:ascii="Times New Roman" w:eastAsia="Times New Roman" w:hAnsi="Times New Roman"/>
          <w:b/>
          <w:color w:val="000000" w:themeColor="text1"/>
          <w:sz w:val="24"/>
          <w:szCs w:val="24"/>
          <w:lang w:eastAsia="tr-TR"/>
        </w:rPr>
      </w:pPr>
      <w:r>
        <w:rPr>
          <w:rFonts w:ascii="Times New Roman" w:hAnsi="Times New Roman"/>
          <w:b/>
          <w:noProof/>
          <w:color w:val="000000" w:themeColor="text1"/>
          <w:sz w:val="24"/>
          <w:szCs w:val="24"/>
        </w:rPr>
        <w:t xml:space="preserve">3.6. </w:t>
      </w:r>
      <w:r w:rsidR="005F5C4B" w:rsidRPr="0031366A">
        <w:rPr>
          <w:rFonts w:ascii="Times New Roman" w:hAnsi="Times New Roman"/>
          <w:b/>
          <w:noProof/>
          <w:color w:val="000000" w:themeColor="text1"/>
          <w:sz w:val="24"/>
          <w:szCs w:val="24"/>
        </w:rPr>
        <w:t>Karkas Özellikleri</w:t>
      </w:r>
      <w:bookmarkEnd w:id="1"/>
    </w:p>
    <w:p w14:paraId="7E73C8AC" w14:textId="0CE20B0F" w:rsidR="008D75CE" w:rsidRPr="00A7327C" w:rsidRDefault="00A7327C" w:rsidP="0056017F">
      <w:pPr>
        <w:spacing w:line="360" w:lineRule="auto"/>
        <w:ind w:firstLine="708"/>
        <w:jc w:val="both"/>
        <w:rPr>
          <w:rFonts w:ascii="Times New Roman" w:hAnsi="Times New Roman"/>
          <w:color w:val="000000" w:themeColor="text1"/>
          <w:sz w:val="24"/>
          <w:szCs w:val="24"/>
        </w:rPr>
      </w:pPr>
      <w:r w:rsidRPr="00A7327C">
        <w:rPr>
          <w:rFonts w:ascii="Times New Roman" w:hAnsi="Times New Roman"/>
          <w:color w:val="000000" w:themeColor="text1"/>
          <w:sz w:val="24"/>
          <w:szCs w:val="24"/>
        </w:rPr>
        <w:lastRenderedPageBreak/>
        <w:t xml:space="preserve">Etlik piliçlerin karkas özelliklerini belirlemek amacıyla 48 günlük yaşta grup ortalamalarına benzer ağırlıkta her gruptan 12 adet olmak üzere toplam 60 adet etlik piliç kesilmiştir. Kesim için ayrılan piliçler kesimden önce 10 saat aç bırakılarak sindirim kanalının boşalması sağlanmıştır. Piliçlerin göğüs eti pH’sına kesimden sonra 15 dakika içinde </w:t>
      </w:r>
      <w:r w:rsidR="00E0024C">
        <w:rPr>
          <w:rFonts w:ascii="Times New Roman" w:hAnsi="Times New Roman"/>
          <w:color w:val="000000" w:themeColor="text1"/>
          <w:sz w:val="24"/>
          <w:szCs w:val="24"/>
        </w:rPr>
        <w:t>d</w:t>
      </w:r>
      <w:r w:rsidR="00312D5A">
        <w:rPr>
          <w:rFonts w:ascii="Times New Roman" w:hAnsi="Times New Roman"/>
          <w:color w:val="000000" w:themeColor="text1"/>
          <w:sz w:val="24"/>
          <w:szCs w:val="24"/>
        </w:rPr>
        <w:t>ijital pHmetre</w:t>
      </w:r>
      <w:r w:rsidR="00E0024C">
        <w:rPr>
          <w:rFonts w:ascii="Times New Roman" w:hAnsi="Times New Roman"/>
          <w:color w:val="000000" w:themeColor="text1"/>
          <w:sz w:val="24"/>
          <w:szCs w:val="24"/>
        </w:rPr>
        <w:t xml:space="preserve"> (Hanna Instruments, HI 2211; 584 Park East Drive Woonsocket,02895 RI) ve pH elektrot (Sensorex S200C Epoxy;11751 Markon Dr, Garden Grove, 92841, CA) ile</w:t>
      </w:r>
      <w:r w:rsidR="003254FA">
        <w:rPr>
          <w:rFonts w:ascii="Times New Roman" w:hAnsi="Times New Roman"/>
          <w:color w:val="000000" w:themeColor="text1"/>
          <w:sz w:val="24"/>
          <w:szCs w:val="24"/>
        </w:rPr>
        <w:t xml:space="preserve"> </w:t>
      </w:r>
      <w:r w:rsidR="00E0024C" w:rsidRPr="00A7327C">
        <w:rPr>
          <w:rFonts w:ascii="Times New Roman" w:hAnsi="Times New Roman"/>
          <w:color w:val="000000" w:themeColor="text1"/>
          <w:sz w:val="24"/>
          <w:szCs w:val="24"/>
        </w:rPr>
        <w:t>bakılmıştır.</w:t>
      </w:r>
      <w:r w:rsidR="00E0024C">
        <w:rPr>
          <w:rFonts w:ascii="Times New Roman" w:hAnsi="Times New Roman"/>
          <w:color w:val="000000" w:themeColor="text1"/>
          <w:sz w:val="24"/>
          <w:szCs w:val="24"/>
        </w:rPr>
        <w:t xml:space="preserve"> </w:t>
      </w:r>
      <w:r w:rsidRPr="00A7327C">
        <w:rPr>
          <w:rFonts w:ascii="Times New Roman" w:hAnsi="Times New Roman"/>
          <w:color w:val="000000" w:themeColor="text1"/>
          <w:sz w:val="24"/>
          <w:szCs w:val="24"/>
        </w:rPr>
        <w:t>Kesimden sonraki 2 saat içinde göğüs eti rengine ait L (</w:t>
      </w:r>
      <w:r w:rsidR="0080575D">
        <w:rPr>
          <w:rFonts w:ascii="Times New Roman" w:hAnsi="Times New Roman"/>
          <w:color w:val="000000" w:themeColor="text1"/>
          <w:sz w:val="24"/>
          <w:szCs w:val="24"/>
        </w:rPr>
        <w:t xml:space="preserve">parlaklık, yansıma) değeri </w:t>
      </w:r>
      <w:r w:rsidR="00DC6C5B" w:rsidRPr="00A7327C">
        <w:rPr>
          <w:rFonts w:ascii="Times New Roman" w:eastAsia="Times New Roman" w:hAnsi="Times New Roman"/>
          <w:color w:val="000000" w:themeColor="text1"/>
          <w:sz w:val="24"/>
          <w:szCs w:val="24"/>
          <w:lang w:val="en-US" w:eastAsia="tr-TR"/>
        </w:rPr>
        <w:t>CIELAB metoduna göre Minolta CR-300 kalorimetre cihazı ile belirlenmişt</w:t>
      </w:r>
      <w:r w:rsidR="002E40E3">
        <w:rPr>
          <w:rFonts w:ascii="Times New Roman" w:eastAsia="Times New Roman" w:hAnsi="Times New Roman"/>
          <w:color w:val="000000" w:themeColor="text1"/>
          <w:sz w:val="24"/>
          <w:szCs w:val="24"/>
          <w:lang w:val="en-US" w:eastAsia="tr-TR"/>
        </w:rPr>
        <w:t xml:space="preserve">ir. </w:t>
      </w:r>
      <w:r w:rsidR="005053CA" w:rsidRPr="00A7327C">
        <w:rPr>
          <w:rFonts w:ascii="Times New Roman" w:hAnsi="Times New Roman"/>
          <w:color w:val="000000" w:themeColor="text1"/>
          <w:sz w:val="24"/>
          <w:szCs w:val="24"/>
        </w:rPr>
        <w:t>Karkas ağırlığı canlı ağırlığa oranlanarak karkas randımanı bulunmuştur.</w:t>
      </w:r>
      <w:r w:rsidR="00855BA1" w:rsidRPr="00A7327C">
        <w:rPr>
          <w:rFonts w:ascii="Times New Roman" w:hAnsi="Times New Roman"/>
          <w:color w:val="000000" w:themeColor="text1"/>
          <w:sz w:val="24"/>
          <w:szCs w:val="24"/>
        </w:rPr>
        <w:t xml:space="preserve"> </w:t>
      </w:r>
    </w:p>
    <w:p w14:paraId="361C2808" w14:textId="3027B116" w:rsidR="00863E65" w:rsidRDefault="004752FB" w:rsidP="008D75CE">
      <w:pPr>
        <w:keepNext/>
        <w:spacing w:after="0" w:line="360" w:lineRule="auto"/>
        <w:outlineLvl w:val="0"/>
        <w:rPr>
          <w:rFonts w:ascii="Times New Roman" w:eastAsia="Times New Roman" w:hAnsi="Times New Roman"/>
          <w:b/>
          <w:bCs/>
          <w:sz w:val="24"/>
          <w:szCs w:val="24"/>
          <w:lang w:eastAsia="tr-TR"/>
        </w:rPr>
      </w:pPr>
      <w:bookmarkStart w:id="2" w:name="_Toc286135408"/>
      <w:r>
        <w:rPr>
          <w:rFonts w:ascii="Times New Roman" w:eastAsia="Times New Roman" w:hAnsi="Times New Roman"/>
          <w:b/>
          <w:bCs/>
          <w:sz w:val="24"/>
          <w:szCs w:val="24"/>
          <w:lang w:eastAsia="tr-TR"/>
        </w:rPr>
        <w:t>3.7.</w:t>
      </w:r>
      <w:r w:rsidR="005A5873" w:rsidRPr="00D72153">
        <w:rPr>
          <w:rFonts w:ascii="Times New Roman" w:eastAsia="Times New Roman" w:hAnsi="Times New Roman"/>
          <w:b/>
          <w:bCs/>
          <w:sz w:val="24"/>
          <w:szCs w:val="24"/>
          <w:lang w:eastAsia="tr-TR"/>
        </w:rPr>
        <w:t xml:space="preserve"> </w:t>
      </w:r>
      <w:r w:rsidR="00A64A75" w:rsidRPr="00D72153">
        <w:rPr>
          <w:rFonts w:ascii="Times New Roman" w:eastAsia="Times New Roman" w:hAnsi="Times New Roman"/>
          <w:b/>
          <w:bCs/>
          <w:sz w:val="24"/>
          <w:szCs w:val="24"/>
          <w:lang w:eastAsia="tr-TR"/>
        </w:rPr>
        <w:t xml:space="preserve">Deneysel </w:t>
      </w:r>
      <w:r w:rsidR="00863E65" w:rsidRPr="00D72153">
        <w:rPr>
          <w:rFonts w:ascii="Times New Roman" w:eastAsia="Times New Roman" w:hAnsi="Times New Roman"/>
          <w:b/>
          <w:bCs/>
          <w:sz w:val="24"/>
          <w:szCs w:val="24"/>
          <w:lang w:eastAsia="tr-TR"/>
        </w:rPr>
        <w:t xml:space="preserve">Coccidiosis Bulaştırılması ve </w:t>
      </w:r>
      <w:bookmarkEnd w:id="2"/>
      <w:r w:rsidR="00794C47" w:rsidRPr="00D72153">
        <w:rPr>
          <w:rFonts w:ascii="Times New Roman" w:eastAsia="Times New Roman" w:hAnsi="Times New Roman"/>
          <w:b/>
          <w:bCs/>
          <w:sz w:val="24"/>
          <w:szCs w:val="24"/>
          <w:lang w:eastAsia="tr-TR"/>
        </w:rPr>
        <w:t>Materyal Toplanması</w:t>
      </w:r>
    </w:p>
    <w:p w14:paraId="781425B0" w14:textId="78416132" w:rsidR="008C4D55" w:rsidRDefault="00460362" w:rsidP="0056017F">
      <w:pPr>
        <w:spacing w:after="0" w:line="360" w:lineRule="auto"/>
        <w:ind w:firstLine="708"/>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 xml:space="preserve">Ankara Üniversitesi Veteriner Fakültesi Parazitoloji Anabilim Dalı’ndan temin edilen </w:t>
      </w:r>
      <w:r w:rsidR="00A64A75" w:rsidRPr="00581BCD">
        <w:rPr>
          <w:rFonts w:ascii="Times New Roman" w:eastAsia="Times New Roman" w:hAnsi="Times New Roman"/>
          <w:sz w:val="24"/>
          <w:szCs w:val="24"/>
          <w:lang w:eastAsia="tr-TR"/>
        </w:rPr>
        <w:t>içerisin</w:t>
      </w:r>
      <w:r w:rsidR="00077F2E">
        <w:rPr>
          <w:rFonts w:ascii="Times New Roman" w:eastAsia="Times New Roman" w:hAnsi="Times New Roman"/>
          <w:sz w:val="24"/>
          <w:szCs w:val="24"/>
          <w:lang w:eastAsia="tr-TR"/>
        </w:rPr>
        <w:t>de Türkiye’deki patojen</w:t>
      </w:r>
      <w:r w:rsidR="0067776E" w:rsidRPr="00581BCD">
        <w:rPr>
          <w:rFonts w:ascii="Times New Roman" w:eastAsia="Times New Roman" w:hAnsi="Times New Roman"/>
          <w:sz w:val="24"/>
          <w:szCs w:val="24"/>
          <w:lang w:eastAsia="tr-TR"/>
        </w:rPr>
        <w:t xml:space="preserve"> </w:t>
      </w:r>
      <w:r w:rsidR="00077F2E" w:rsidRPr="00077F2E">
        <w:rPr>
          <w:rFonts w:ascii="Times New Roman" w:eastAsia="Times New Roman" w:hAnsi="Times New Roman"/>
          <w:i/>
          <w:sz w:val="24"/>
          <w:szCs w:val="24"/>
          <w:lang w:eastAsia="tr-TR"/>
        </w:rPr>
        <w:t>Eimeria</w:t>
      </w:r>
      <w:r w:rsidR="00077F2E">
        <w:rPr>
          <w:rFonts w:ascii="Times New Roman" w:eastAsia="Times New Roman" w:hAnsi="Times New Roman"/>
          <w:sz w:val="24"/>
          <w:szCs w:val="24"/>
          <w:lang w:eastAsia="tr-TR"/>
        </w:rPr>
        <w:t xml:space="preserve"> türlerini </w:t>
      </w:r>
      <w:r w:rsidR="0067776E" w:rsidRPr="00581BCD">
        <w:rPr>
          <w:rFonts w:ascii="Times New Roman" w:eastAsia="Times New Roman" w:hAnsi="Times New Roman"/>
          <w:sz w:val="24"/>
          <w:szCs w:val="24"/>
          <w:lang w:eastAsia="tr-TR"/>
        </w:rPr>
        <w:t>(</w:t>
      </w:r>
      <w:r w:rsidR="0067776E" w:rsidRPr="00581BCD">
        <w:rPr>
          <w:rFonts w:ascii="Times New Roman" w:eastAsia="Times New Roman" w:hAnsi="Times New Roman"/>
          <w:i/>
          <w:sz w:val="24"/>
          <w:szCs w:val="24"/>
          <w:lang w:eastAsia="tr-TR"/>
        </w:rPr>
        <w:t xml:space="preserve">E. acervulina, E. maxima, E. tenella, </w:t>
      </w:r>
      <w:r w:rsidR="00A634C3">
        <w:rPr>
          <w:rFonts w:ascii="Times New Roman" w:eastAsia="Times New Roman" w:hAnsi="Times New Roman"/>
          <w:i/>
          <w:sz w:val="24"/>
          <w:szCs w:val="24"/>
          <w:lang w:eastAsia="tr-TR"/>
        </w:rPr>
        <w:br/>
      </w:r>
      <w:r w:rsidR="00553F75" w:rsidRPr="00581BCD">
        <w:rPr>
          <w:rFonts w:ascii="Times New Roman" w:eastAsia="Times New Roman" w:hAnsi="Times New Roman"/>
          <w:i/>
          <w:sz w:val="24"/>
          <w:szCs w:val="24"/>
          <w:lang w:eastAsia="tr-TR"/>
        </w:rPr>
        <w:t>E. praecox</w:t>
      </w:r>
      <w:r w:rsidR="00553F75">
        <w:rPr>
          <w:rFonts w:ascii="Times New Roman" w:eastAsia="Times New Roman" w:hAnsi="Times New Roman"/>
          <w:i/>
          <w:sz w:val="24"/>
          <w:szCs w:val="24"/>
          <w:lang w:eastAsia="tr-TR"/>
        </w:rPr>
        <w:t>,</w:t>
      </w:r>
      <w:r w:rsidR="00553F75" w:rsidRPr="00581BCD">
        <w:rPr>
          <w:rFonts w:ascii="Times New Roman" w:eastAsia="Times New Roman" w:hAnsi="Times New Roman"/>
          <w:i/>
          <w:sz w:val="24"/>
          <w:szCs w:val="24"/>
          <w:lang w:eastAsia="tr-TR"/>
        </w:rPr>
        <w:t xml:space="preserve"> </w:t>
      </w:r>
      <w:r w:rsidR="00553F75">
        <w:rPr>
          <w:rFonts w:ascii="Times New Roman" w:eastAsia="Times New Roman" w:hAnsi="Times New Roman"/>
          <w:i/>
          <w:sz w:val="24"/>
          <w:szCs w:val="24"/>
          <w:lang w:eastAsia="tr-TR"/>
        </w:rPr>
        <w:t xml:space="preserve">E. brunetti, </w:t>
      </w:r>
      <w:r w:rsidR="00077F2E">
        <w:rPr>
          <w:rFonts w:ascii="Times New Roman" w:eastAsia="Times New Roman" w:hAnsi="Times New Roman"/>
          <w:i/>
          <w:sz w:val="24"/>
          <w:szCs w:val="24"/>
          <w:lang w:eastAsia="tr-TR"/>
        </w:rPr>
        <w:t>E. mitis</w:t>
      </w:r>
      <w:r w:rsidR="00077F2E">
        <w:rPr>
          <w:rFonts w:ascii="Times New Roman" w:eastAsia="Times New Roman" w:hAnsi="Times New Roman"/>
          <w:sz w:val="24"/>
          <w:szCs w:val="24"/>
          <w:lang w:eastAsia="tr-TR"/>
        </w:rPr>
        <w:t>)</w:t>
      </w:r>
      <w:r w:rsidR="0067776E" w:rsidRPr="00581BCD">
        <w:rPr>
          <w:rFonts w:ascii="Times New Roman" w:eastAsia="Times New Roman" w:hAnsi="Times New Roman"/>
          <w:i/>
          <w:sz w:val="24"/>
          <w:szCs w:val="24"/>
          <w:lang w:eastAsia="tr-TR"/>
        </w:rPr>
        <w:t xml:space="preserve"> </w:t>
      </w:r>
      <w:r w:rsidR="00AA646B">
        <w:rPr>
          <w:rFonts w:ascii="Times New Roman" w:eastAsia="Times New Roman" w:hAnsi="Times New Roman"/>
          <w:sz w:val="24"/>
          <w:szCs w:val="24"/>
          <w:lang w:eastAsia="tr-TR"/>
        </w:rPr>
        <w:t>içerdiği</w:t>
      </w:r>
      <w:r w:rsidR="00553F75">
        <w:rPr>
          <w:rFonts w:ascii="Times New Roman" w:eastAsia="Times New Roman" w:hAnsi="Times New Roman"/>
          <w:sz w:val="24"/>
          <w:szCs w:val="24"/>
          <w:lang w:eastAsia="tr-TR"/>
        </w:rPr>
        <w:t xml:space="preserve"> </w:t>
      </w:r>
      <w:r w:rsidR="00C57BC8">
        <w:rPr>
          <w:rFonts w:ascii="Times New Roman" w:eastAsia="Times New Roman" w:hAnsi="Times New Roman"/>
          <w:sz w:val="24"/>
          <w:szCs w:val="24"/>
          <w:lang w:eastAsia="tr-TR"/>
        </w:rPr>
        <w:t>N</w:t>
      </w:r>
      <w:r w:rsidR="00077F2E">
        <w:rPr>
          <w:rFonts w:ascii="Times New Roman" w:eastAsia="Times New Roman" w:hAnsi="Times New Roman"/>
          <w:sz w:val="24"/>
          <w:szCs w:val="24"/>
          <w:lang w:eastAsia="tr-TR"/>
        </w:rPr>
        <w:t xml:space="preserve">ested PCR </w:t>
      </w:r>
      <w:r w:rsidR="00AA646B">
        <w:rPr>
          <w:rFonts w:ascii="Times New Roman" w:eastAsia="Times New Roman" w:hAnsi="Times New Roman"/>
          <w:sz w:val="24"/>
          <w:szCs w:val="24"/>
          <w:lang w:eastAsia="tr-TR"/>
        </w:rPr>
        <w:t xml:space="preserve">yöntemi </w:t>
      </w:r>
      <w:r w:rsidR="00077F2E">
        <w:rPr>
          <w:rFonts w:ascii="Times New Roman" w:eastAsia="Times New Roman" w:hAnsi="Times New Roman"/>
          <w:sz w:val="24"/>
          <w:szCs w:val="24"/>
          <w:lang w:eastAsia="tr-TR"/>
        </w:rPr>
        <w:t>ile belirlenen</w:t>
      </w:r>
      <w:r w:rsidR="00234C8C">
        <w:rPr>
          <w:rFonts w:ascii="Times New Roman" w:eastAsia="Times New Roman" w:hAnsi="Times New Roman"/>
          <w:sz w:val="24"/>
          <w:szCs w:val="24"/>
          <w:lang w:eastAsia="tr-TR"/>
        </w:rPr>
        <w:t xml:space="preserve"> (Güven ve ark,</w:t>
      </w:r>
      <w:r w:rsidR="00AA646B">
        <w:rPr>
          <w:rFonts w:ascii="Times New Roman" w:eastAsia="Times New Roman" w:hAnsi="Times New Roman"/>
          <w:sz w:val="24"/>
          <w:szCs w:val="24"/>
          <w:lang w:eastAsia="tr-TR"/>
        </w:rPr>
        <w:t xml:space="preserve"> 2013) </w:t>
      </w:r>
      <w:r w:rsidR="00077F2E">
        <w:rPr>
          <w:rFonts w:ascii="Times New Roman" w:eastAsia="Times New Roman" w:hAnsi="Times New Roman"/>
          <w:sz w:val="24"/>
          <w:szCs w:val="24"/>
          <w:lang w:eastAsia="tr-TR"/>
        </w:rPr>
        <w:t>inokulum</w:t>
      </w:r>
      <w:r w:rsidR="004D647A">
        <w:rPr>
          <w:rFonts w:ascii="Times New Roman" w:eastAsia="Times New Roman" w:hAnsi="Times New Roman"/>
          <w:sz w:val="24"/>
          <w:szCs w:val="24"/>
          <w:lang w:eastAsia="tr-TR"/>
        </w:rPr>
        <w:t>,</w:t>
      </w:r>
      <w:r w:rsidR="00077F2E">
        <w:rPr>
          <w:rFonts w:ascii="Times New Roman" w:eastAsia="Times New Roman" w:hAnsi="Times New Roman"/>
          <w:sz w:val="24"/>
          <w:szCs w:val="24"/>
          <w:lang w:eastAsia="tr-TR"/>
        </w:rPr>
        <w:t xml:space="preserve"> 7 günlük yaştaki 15 adet civcivde pasajlanmıştır. Toplanan dışkılar potasyum dikromat ile muamele edilip sporlandırıldıktan sonra, sporlanmış ookistleri içeren </w:t>
      </w:r>
      <w:r w:rsidR="001D6FAC" w:rsidRPr="00581BCD">
        <w:rPr>
          <w:rFonts w:ascii="Times New Roman" w:eastAsia="Times New Roman" w:hAnsi="Times New Roman"/>
          <w:sz w:val="24"/>
          <w:szCs w:val="24"/>
          <w:lang w:eastAsia="tr-TR"/>
        </w:rPr>
        <w:t>2</w:t>
      </w:r>
      <w:r w:rsidR="0067776E" w:rsidRPr="00581BCD">
        <w:rPr>
          <w:rFonts w:ascii="Times New Roman" w:eastAsia="Times New Roman" w:hAnsi="Times New Roman"/>
          <w:sz w:val="24"/>
          <w:szCs w:val="24"/>
          <w:lang w:eastAsia="tr-TR"/>
        </w:rPr>
        <w:t xml:space="preserve"> ml </w:t>
      </w:r>
      <w:r w:rsidR="00A64A75" w:rsidRPr="00581BCD">
        <w:rPr>
          <w:rFonts w:ascii="Times New Roman" w:eastAsia="Times New Roman" w:hAnsi="Times New Roman"/>
          <w:sz w:val="24"/>
          <w:szCs w:val="24"/>
          <w:lang w:eastAsia="tr-TR"/>
        </w:rPr>
        <w:t>inokulum</w:t>
      </w:r>
      <w:r w:rsidR="00C211F6">
        <w:rPr>
          <w:rFonts w:ascii="Times New Roman" w:eastAsia="Times New Roman" w:hAnsi="Times New Roman"/>
          <w:sz w:val="24"/>
          <w:szCs w:val="24"/>
          <w:lang w:eastAsia="tr-TR"/>
        </w:rPr>
        <w:t xml:space="preserve"> (ml’</w:t>
      </w:r>
      <w:r w:rsidR="00581BCD" w:rsidRPr="00581BCD">
        <w:rPr>
          <w:rFonts w:ascii="Times New Roman" w:eastAsia="Times New Roman" w:hAnsi="Times New Roman"/>
          <w:sz w:val="24"/>
          <w:szCs w:val="24"/>
          <w:lang w:eastAsia="tr-TR"/>
        </w:rPr>
        <w:t>de</w:t>
      </w:r>
      <w:r w:rsidR="00A64A75" w:rsidRPr="00581BCD">
        <w:rPr>
          <w:rFonts w:ascii="Times New Roman" w:eastAsia="Times New Roman" w:hAnsi="Times New Roman"/>
          <w:sz w:val="24"/>
          <w:szCs w:val="24"/>
          <w:lang w:eastAsia="tr-TR"/>
        </w:rPr>
        <w:t xml:space="preserve"> </w:t>
      </w:r>
      <w:r w:rsidR="00581BCD" w:rsidRPr="00581BCD">
        <w:rPr>
          <w:rFonts w:ascii="Times New Roman" w:eastAsia="Times New Roman" w:hAnsi="Times New Roman"/>
          <w:sz w:val="24"/>
          <w:szCs w:val="24"/>
          <w:lang w:eastAsia="tr-TR"/>
        </w:rPr>
        <w:t>35x10</w:t>
      </w:r>
      <w:r w:rsidR="00581BCD" w:rsidRPr="00581BCD">
        <w:rPr>
          <w:rFonts w:ascii="Times New Roman" w:eastAsia="Times New Roman" w:hAnsi="Times New Roman"/>
          <w:sz w:val="24"/>
          <w:szCs w:val="24"/>
          <w:vertAlign w:val="superscript"/>
          <w:lang w:eastAsia="tr-TR"/>
        </w:rPr>
        <w:t>4</w:t>
      </w:r>
      <w:r w:rsidR="00724214">
        <w:rPr>
          <w:rFonts w:ascii="Times New Roman" w:eastAsia="Times New Roman" w:hAnsi="Times New Roman"/>
          <w:sz w:val="24"/>
          <w:szCs w:val="24"/>
          <w:lang w:eastAsia="tr-TR"/>
        </w:rPr>
        <w:t xml:space="preserve"> </w:t>
      </w:r>
      <w:r w:rsidR="00E17B55" w:rsidRPr="00581BCD">
        <w:rPr>
          <w:rFonts w:ascii="Times New Roman" w:eastAsia="Times New Roman" w:hAnsi="Times New Roman"/>
          <w:sz w:val="24"/>
          <w:szCs w:val="24"/>
          <w:lang w:eastAsia="tr-TR"/>
        </w:rPr>
        <w:t>ookist</w:t>
      </w:r>
      <w:r w:rsidR="00581BCD" w:rsidRPr="00581BCD">
        <w:rPr>
          <w:rFonts w:ascii="Times New Roman" w:eastAsia="Times New Roman" w:hAnsi="Times New Roman"/>
          <w:sz w:val="24"/>
          <w:szCs w:val="24"/>
          <w:lang w:eastAsia="tr-TR"/>
        </w:rPr>
        <w:t>)</w:t>
      </w:r>
      <w:r w:rsidR="007A5705" w:rsidRPr="00581BCD">
        <w:rPr>
          <w:rFonts w:ascii="Times New Roman" w:eastAsia="Times New Roman" w:hAnsi="Times New Roman"/>
          <w:sz w:val="24"/>
          <w:szCs w:val="24"/>
          <w:lang w:eastAsia="tr-TR"/>
        </w:rPr>
        <w:t xml:space="preserve"> </w:t>
      </w:r>
      <w:r w:rsidR="00A64A75" w:rsidRPr="00581BCD">
        <w:rPr>
          <w:rFonts w:ascii="Times New Roman" w:eastAsia="Times New Roman" w:hAnsi="Times New Roman"/>
          <w:sz w:val="24"/>
          <w:szCs w:val="24"/>
          <w:lang w:eastAsia="tr-TR"/>
        </w:rPr>
        <w:t>ağızdan</w:t>
      </w:r>
      <w:r w:rsidR="00A64A75" w:rsidRPr="00A64A75">
        <w:rPr>
          <w:rFonts w:ascii="Times New Roman" w:eastAsia="Times New Roman" w:hAnsi="Times New Roman"/>
          <w:sz w:val="24"/>
          <w:szCs w:val="24"/>
          <w:lang w:eastAsia="tr-TR"/>
        </w:rPr>
        <w:t xml:space="preserve"> sonda ile </w:t>
      </w:r>
      <w:r w:rsidR="00572252">
        <w:rPr>
          <w:rFonts w:ascii="Times New Roman" w:eastAsia="Times New Roman" w:hAnsi="Times New Roman"/>
          <w:sz w:val="24"/>
          <w:szCs w:val="24"/>
          <w:lang w:eastAsia="tr-TR"/>
        </w:rPr>
        <w:t>t</w:t>
      </w:r>
      <w:r w:rsidR="00572252" w:rsidRPr="00813BCB">
        <w:rPr>
          <w:rFonts w:ascii="Times New Roman" w:eastAsia="Times New Roman" w:hAnsi="Times New Roman"/>
          <w:sz w:val="24"/>
          <w:szCs w:val="24"/>
          <w:lang w:eastAsia="tr-TR"/>
        </w:rPr>
        <w:t>üm civcivler</w:t>
      </w:r>
      <w:r w:rsidR="00572252">
        <w:rPr>
          <w:rFonts w:ascii="Times New Roman" w:eastAsia="Times New Roman" w:hAnsi="Times New Roman"/>
          <w:sz w:val="24"/>
          <w:szCs w:val="24"/>
          <w:lang w:eastAsia="tr-TR"/>
        </w:rPr>
        <w:t>e</w:t>
      </w:r>
      <w:r w:rsidR="00572252" w:rsidRPr="00813BCB">
        <w:rPr>
          <w:rFonts w:ascii="Times New Roman" w:eastAsia="Times New Roman" w:hAnsi="Times New Roman"/>
          <w:sz w:val="24"/>
          <w:szCs w:val="24"/>
          <w:lang w:eastAsia="tr-TR"/>
        </w:rPr>
        <w:t xml:space="preserve"> 20 günlük</w:t>
      </w:r>
      <w:r w:rsidR="00572252">
        <w:rPr>
          <w:rFonts w:ascii="Times New Roman" w:eastAsia="Times New Roman" w:hAnsi="Times New Roman"/>
          <w:sz w:val="24"/>
          <w:szCs w:val="24"/>
          <w:lang w:eastAsia="tr-TR"/>
        </w:rPr>
        <w:t xml:space="preserve"> yaşta </w:t>
      </w:r>
      <w:r w:rsidR="00A64A75" w:rsidRPr="00A64A75">
        <w:rPr>
          <w:rFonts w:ascii="Times New Roman" w:eastAsia="Times New Roman" w:hAnsi="Times New Roman"/>
          <w:sz w:val="24"/>
          <w:szCs w:val="24"/>
          <w:lang w:eastAsia="tr-TR"/>
        </w:rPr>
        <w:t>verilmiştir. Bir hafta sonrasından itibaren tüm deneme grupları çalışma sonlandırılıncaya kadar izlenmiştir. Deneme gruplarındaki hayvanların klinik kontrolleri, dışkı muayeneleri ve ölenlerin postmortem muayeneleri günlük olarak yapılmıştır.</w:t>
      </w:r>
      <w:r w:rsidR="00EF0166">
        <w:rPr>
          <w:rFonts w:ascii="Times New Roman" w:eastAsia="Times New Roman" w:hAnsi="Times New Roman"/>
          <w:sz w:val="24"/>
          <w:szCs w:val="24"/>
          <w:lang w:eastAsia="tr-TR"/>
        </w:rPr>
        <w:t xml:space="preserve"> </w:t>
      </w:r>
      <w:r w:rsidR="00C36E6A" w:rsidRPr="00C36E6A">
        <w:rPr>
          <w:rFonts w:ascii="Times New Roman" w:eastAsia="Times New Roman" w:hAnsi="Times New Roman"/>
          <w:sz w:val="24"/>
          <w:szCs w:val="24"/>
          <w:lang w:eastAsia="tr-TR"/>
        </w:rPr>
        <w:t>Her gün 24 saat boyunca atılan dışkılardan en az 100 g kadar olmak üzere her bölmeden örnek toplanıp, plastik torbalara doldurularak laboratuvara getirilen dışkılar basit bir mikserden geçirilerek homojen olarak karı</w:t>
      </w:r>
      <w:r w:rsidR="00DD1C9C">
        <w:rPr>
          <w:rFonts w:ascii="Times New Roman" w:eastAsia="Times New Roman" w:hAnsi="Times New Roman"/>
          <w:sz w:val="24"/>
          <w:szCs w:val="24"/>
          <w:lang w:eastAsia="tr-TR"/>
        </w:rPr>
        <w:t>şması sağlanmıştır. Örnekler ook</w:t>
      </w:r>
      <w:r w:rsidR="00C36E6A" w:rsidRPr="00C36E6A">
        <w:rPr>
          <w:rFonts w:ascii="Times New Roman" w:eastAsia="Times New Roman" w:hAnsi="Times New Roman"/>
          <w:sz w:val="24"/>
          <w:szCs w:val="24"/>
          <w:lang w:eastAsia="tr-TR"/>
        </w:rPr>
        <w:t>i</w:t>
      </w:r>
      <w:r w:rsidR="00DD1C9C">
        <w:rPr>
          <w:rFonts w:ascii="Times New Roman" w:eastAsia="Times New Roman" w:hAnsi="Times New Roman"/>
          <w:sz w:val="24"/>
          <w:szCs w:val="24"/>
          <w:lang w:eastAsia="tr-TR"/>
        </w:rPr>
        <w:t>s</w:t>
      </w:r>
      <w:r w:rsidR="00C36E6A" w:rsidRPr="00C36E6A">
        <w:rPr>
          <w:rFonts w:ascii="Times New Roman" w:eastAsia="Times New Roman" w:hAnsi="Times New Roman"/>
          <w:sz w:val="24"/>
          <w:szCs w:val="24"/>
          <w:lang w:eastAsia="tr-TR"/>
        </w:rPr>
        <w:t xml:space="preserve">t sayımları yapılıncaya kadar buzdolabında </w:t>
      </w:r>
      <w:r w:rsidR="000C0B53">
        <w:rPr>
          <w:rFonts w:ascii="Times New Roman" w:eastAsia="Times New Roman" w:hAnsi="Times New Roman"/>
          <w:sz w:val="24"/>
          <w:szCs w:val="24"/>
          <w:lang w:eastAsia="tr-TR"/>
        </w:rPr>
        <w:t>(+</w:t>
      </w:r>
      <w:r w:rsidR="000C0B53" w:rsidRPr="00C36E6A">
        <w:rPr>
          <w:rFonts w:ascii="Times New Roman" w:eastAsia="Times New Roman" w:hAnsi="Times New Roman"/>
          <w:sz w:val="24"/>
          <w:szCs w:val="24"/>
          <w:lang w:eastAsia="tr-TR"/>
        </w:rPr>
        <w:t xml:space="preserve">2-4 </w:t>
      </w:r>
      <w:r w:rsidR="000C0B53" w:rsidRPr="00C36E6A">
        <w:rPr>
          <w:rFonts w:ascii="Times New Roman" w:eastAsia="Times New Roman" w:hAnsi="Times New Roman"/>
          <w:sz w:val="24"/>
          <w:szCs w:val="24"/>
          <w:vertAlign w:val="superscript"/>
          <w:lang w:eastAsia="tr-TR"/>
        </w:rPr>
        <w:t>o</w:t>
      </w:r>
      <w:r w:rsidR="000C0B53">
        <w:rPr>
          <w:rFonts w:ascii="Times New Roman" w:eastAsia="Times New Roman" w:hAnsi="Times New Roman"/>
          <w:sz w:val="24"/>
          <w:szCs w:val="24"/>
          <w:lang w:eastAsia="tr-TR"/>
        </w:rPr>
        <w:t xml:space="preserve">C) </w:t>
      </w:r>
      <w:r w:rsidR="00C36E6A" w:rsidRPr="00C36E6A">
        <w:rPr>
          <w:rFonts w:ascii="Times New Roman" w:eastAsia="Times New Roman" w:hAnsi="Times New Roman"/>
          <w:sz w:val="24"/>
          <w:szCs w:val="24"/>
          <w:lang w:eastAsia="tr-TR"/>
        </w:rPr>
        <w:t>saklanmıştır</w:t>
      </w:r>
      <w:r w:rsidR="000C0B53">
        <w:rPr>
          <w:rFonts w:ascii="Times New Roman" w:eastAsia="Times New Roman" w:hAnsi="Times New Roman"/>
          <w:sz w:val="24"/>
          <w:szCs w:val="24"/>
          <w:lang w:eastAsia="tr-TR"/>
        </w:rPr>
        <w:t xml:space="preserve"> (Christaki </w:t>
      </w:r>
      <w:r w:rsidR="007200AE">
        <w:rPr>
          <w:rFonts w:ascii="Times New Roman" w:eastAsia="Times New Roman" w:hAnsi="Times New Roman"/>
          <w:sz w:val="24"/>
          <w:szCs w:val="24"/>
          <w:lang w:eastAsia="tr-TR"/>
        </w:rPr>
        <w:t>ve ark,</w:t>
      </w:r>
      <w:r w:rsidR="00984B79">
        <w:rPr>
          <w:rFonts w:ascii="Times New Roman" w:eastAsia="Times New Roman" w:hAnsi="Times New Roman"/>
          <w:sz w:val="24"/>
          <w:szCs w:val="24"/>
          <w:lang w:eastAsia="tr-TR"/>
        </w:rPr>
        <w:t xml:space="preserve"> 2004).</w:t>
      </w:r>
      <w:r w:rsidR="00C36E6A" w:rsidRPr="00C36E6A">
        <w:rPr>
          <w:rFonts w:ascii="Times New Roman" w:eastAsia="Times New Roman" w:hAnsi="Times New Roman"/>
          <w:sz w:val="24"/>
          <w:szCs w:val="24"/>
          <w:lang w:eastAsia="tr-TR"/>
        </w:rPr>
        <w:t xml:space="preserve"> </w:t>
      </w:r>
      <w:r w:rsidR="00984B79">
        <w:rPr>
          <w:rFonts w:ascii="Times New Roman" w:eastAsia="Times New Roman" w:hAnsi="Times New Roman"/>
          <w:sz w:val="24"/>
          <w:szCs w:val="24"/>
          <w:lang w:eastAsia="tr-TR"/>
        </w:rPr>
        <w:t>Homojenize edilen ve ç</w:t>
      </w:r>
      <w:r w:rsidR="00C36E6A" w:rsidRPr="00C36E6A">
        <w:rPr>
          <w:rFonts w:ascii="Times New Roman" w:eastAsia="Times New Roman" w:hAnsi="Times New Roman"/>
          <w:sz w:val="24"/>
          <w:szCs w:val="24"/>
          <w:lang w:eastAsia="tr-TR"/>
        </w:rPr>
        <w:t xml:space="preserve">eşme suyuyla 1/10 oranında seyreltilen dışkı örnekleri sonrasında 1/10 oranında doymuş tuzlu su çözeltisi ile seyreltilmiştir. Oosit sayısının belirlenmesinde </w:t>
      </w:r>
      <w:r w:rsidR="00984B79">
        <w:rPr>
          <w:rFonts w:ascii="Times New Roman" w:eastAsia="Times New Roman" w:hAnsi="Times New Roman"/>
          <w:sz w:val="24"/>
          <w:szCs w:val="24"/>
          <w:lang w:eastAsia="tr-TR"/>
        </w:rPr>
        <w:t>McMaster lamından yararlanıl</w:t>
      </w:r>
      <w:r w:rsidR="0004411E">
        <w:rPr>
          <w:rFonts w:ascii="Times New Roman" w:eastAsia="Times New Roman" w:hAnsi="Times New Roman"/>
          <w:sz w:val="24"/>
          <w:szCs w:val="24"/>
          <w:lang w:eastAsia="tr-TR"/>
        </w:rPr>
        <w:t>arak</w:t>
      </w:r>
      <w:r w:rsidR="00984B79">
        <w:rPr>
          <w:rFonts w:ascii="Times New Roman" w:eastAsia="Times New Roman" w:hAnsi="Times New Roman"/>
          <w:sz w:val="24"/>
          <w:szCs w:val="24"/>
          <w:lang w:eastAsia="tr-TR"/>
        </w:rPr>
        <w:t>, 1 g dışkıdaki ookist sayısı belirlenmiştir (Hodgson</w:t>
      </w:r>
      <w:r w:rsidR="007200AE">
        <w:rPr>
          <w:rFonts w:ascii="Times New Roman" w:eastAsia="Times New Roman" w:hAnsi="Times New Roman"/>
          <w:sz w:val="24"/>
          <w:szCs w:val="24"/>
          <w:lang w:eastAsia="tr-TR"/>
        </w:rPr>
        <w:t>,</w:t>
      </w:r>
      <w:r w:rsidR="00984B79">
        <w:rPr>
          <w:rFonts w:ascii="Times New Roman" w:eastAsia="Times New Roman" w:hAnsi="Times New Roman"/>
          <w:sz w:val="24"/>
          <w:szCs w:val="24"/>
          <w:lang w:eastAsia="tr-TR"/>
        </w:rPr>
        <w:t xml:space="preserve"> 1970). </w:t>
      </w:r>
      <w:r w:rsidR="00C36E6A" w:rsidRPr="00C36E6A">
        <w:rPr>
          <w:rFonts w:ascii="Times New Roman" w:eastAsia="Times New Roman" w:hAnsi="Times New Roman"/>
          <w:sz w:val="24"/>
          <w:szCs w:val="24"/>
          <w:lang w:eastAsia="tr-TR"/>
        </w:rPr>
        <w:t>Çalışmanın parazitolojik açıdan izlenmesi Adnan Menderes Üniversitesi Vete</w:t>
      </w:r>
      <w:r w:rsidR="00FE4E6B">
        <w:rPr>
          <w:rFonts w:ascii="Times New Roman" w:eastAsia="Times New Roman" w:hAnsi="Times New Roman"/>
          <w:sz w:val="24"/>
          <w:szCs w:val="24"/>
          <w:lang w:eastAsia="tr-TR"/>
        </w:rPr>
        <w:t xml:space="preserve">riner Fakültesi’nin Parazitoloji </w:t>
      </w:r>
      <w:r w:rsidR="00984B79">
        <w:rPr>
          <w:rFonts w:ascii="Times New Roman" w:eastAsia="Times New Roman" w:hAnsi="Times New Roman"/>
          <w:sz w:val="24"/>
          <w:szCs w:val="24"/>
          <w:lang w:eastAsia="tr-TR"/>
        </w:rPr>
        <w:t>Anab</w:t>
      </w:r>
      <w:r w:rsidR="00C36E6A" w:rsidRPr="00C36E6A">
        <w:rPr>
          <w:rFonts w:ascii="Times New Roman" w:eastAsia="Times New Roman" w:hAnsi="Times New Roman"/>
          <w:sz w:val="24"/>
          <w:szCs w:val="24"/>
          <w:lang w:eastAsia="tr-TR"/>
        </w:rPr>
        <w:t xml:space="preserve">ilim Dalınca yapılmıştır. </w:t>
      </w:r>
    </w:p>
    <w:p w14:paraId="18FAABF2" w14:textId="77777777" w:rsidR="00FC7F2E" w:rsidRDefault="00FC7F2E" w:rsidP="002E3F80">
      <w:pPr>
        <w:spacing w:after="0" w:line="360" w:lineRule="auto"/>
        <w:jc w:val="both"/>
        <w:rPr>
          <w:rFonts w:ascii="Times New Roman" w:eastAsia="Times New Roman" w:hAnsi="Times New Roman"/>
          <w:b/>
          <w:sz w:val="24"/>
          <w:szCs w:val="24"/>
          <w:lang w:eastAsia="tr-TR"/>
        </w:rPr>
      </w:pPr>
    </w:p>
    <w:p w14:paraId="1271A773" w14:textId="6E4D8088" w:rsidR="008C4D55" w:rsidRPr="00FC7F2E" w:rsidRDefault="00FC7F2E" w:rsidP="002E3F80">
      <w:pPr>
        <w:spacing w:after="0" w:line="360" w:lineRule="auto"/>
        <w:jc w:val="both"/>
        <w:rPr>
          <w:rFonts w:ascii="Times New Roman" w:eastAsia="Times New Roman" w:hAnsi="Times New Roman"/>
          <w:b/>
          <w:sz w:val="24"/>
          <w:szCs w:val="24"/>
          <w:lang w:eastAsia="tr-TR"/>
        </w:rPr>
      </w:pPr>
      <w:r w:rsidRPr="00FC7F2E">
        <w:rPr>
          <w:rFonts w:ascii="Times New Roman" w:eastAsia="Times New Roman" w:hAnsi="Times New Roman"/>
          <w:b/>
          <w:sz w:val="24"/>
          <w:szCs w:val="24"/>
          <w:lang w:eastAsia="tr-TR"/>
        </w:rPr>
        <w:t xml:space="preserve">3.8. </w:t>
      </w:r>
      <w:r w:rsidR="007577B4">
        <w:rPr>
          <w:rFonts w:ascii="Times New Roman" w:eastAsia="Times New Roman" w:hAnsi="Times New Roman"/>
          <w:b/>
          <w:sz w:val="24"/>
          <w:szCs w:val="24"/>
          <w:lang w:eastAsia="tr-TR"/>
        </w:rPr>
        <w:t>Bağırsak Uzunlukları</w:t>
      </w:r>
      <w:r w:rsidR="00EA38D2">
        <w:rPr>
          <w:rFonts w:ascii="Times New Roman" w:eastAsia="Times New Roman" w:hAnsi="Times New Roman"/>
          <w:b/>
          <w:sz w:val="24"/>
          <w:szCs w:val="24"/>
          <w:lang w:eastAsia="tr-TR"/>
        </w:rPr>
        <w:t xml:space="preserve"> </w:t>
      </w:r>
      <w:r w:rsidR="00655112">
        <w:rPr>
          <w:rFonts w:ascii="Times New Roman" w:eastAsia="Times New Roman" w:hAnsi="Times New Roman"/>
          <w:b/>
          <w:sz w:val="24"/>
          <w:szCs w:val="24"/>
          <w:lang w:eastAsia="tr-TR"/>
        </w:rPr>
        <w:t>ve Organ Ağırlıkları</w:t>
      </w:r>
    </w:p>
    <w:p w14:paraId="5A87DCD5" w14:textId="789C7329" w:rsidR="00655112" w:rsidRDefault="0004411E" w:rsidP="0056017F">
      <w:pPr>
        <w:spacing w:after="0" w:line="360" w:lineRule="auto"/>
        <w:ind w:firstLine="708"/>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D</w:t>
      </w:r>
      <w:r w:rsidR="00C36E6A" w:rsidRPr="00C36E6A">
        <w:rPr>
          <w:rFonts w:ascii="Times New Roman" w:eastAsia="Times New Roman" w:hAnsi="Times New Roman"/>
          <w:sz w:val="24"/>
          <w:szCs w:val="24"/>
          <w:lang w:eastAsia="tr-TR"/>
        </w:rPr>
        <w:t xml:space="preserve">enemenin </w:t>
      </w:r>
      <w:r w:rsidR="009A33CB">
        <w:rPr>
          <w:rFonts w:ascii="Times New Roman" w:eastAsia="Times New Roman" w:hAnsi="Times New Roman"/>
          <w:sz w:val="24"/>
          <w:szCs w:val="24"/>
          <w:lang w:eastAsia="tr-TR"/>
        </w:rPr>
        <w:t>26. ve 48</w:t>
      </w:r>
      <w:r w:rsidR="002E3F80">
        <w:rPr>
          <w:rFonts w:ascii="Times New Roman" w:eastAsia="Times New Roman" w:hAnsi="Times New Roman"/>
          <w:sz w:val="24"/>
          <w:szCs w:val="24"/>
          <w:lang w:eastAsia="tr-TR"/>
        </w:rPr>
        <w:t>. günlerin</w:t>
      </w:r>
      <w:r w:rsidR="00C36E6A" w:rsidRPr="00C36E6A">
        <w:rPr>
          <w:rFonts w:ascii="Times New Roman" w:eastAsia="Times New Roman" w:hAnsi="Times New Roman"/>
          <w:sz w:val="24"/>
          <w:szCs w:val="24"/>
          <w:lang w:eastAsia="tr-TR"/>
        </w:rPr>
        <w:t xml:space="preserve">de her bir tekerrürden </w:t>
      </w:r>
      <w:r w:rsidR="002E3F80">
        <w:rPr>
          <w:rFonts w:ascii="Times New Roman" w:eastAsia="Times New Roman" w:hAnsi="Times New Roman"/>
          <w:sz w:val="24"/>
          <w:szCs w:val="24"/>
          <w:lang w:eastAsia="tr-TR"/>
        </w:rPr>
        <w:t>3</w:t>
      </w:r>
      <w:r>
        <w:rPr>
          <w:rFonts w:ascii="Times New Roman" w:eastAsia="Times New Roman" w:hAnsi="Times New Roman"/>
          <w:sz w:val="24"/>
          <w:szCs w:val="24"/>
          <w:lang w:eastAsia="tr-TR"/>
        </w:rPr>
        <w:t>’er</w:t>
      </w:r>
      <w:r w:rsidR="0084537D">
        <w:rPr>
          <w:rFonts w:ascii="Times New Roman" w:eastAsia="Times New Roman" w:hAnsi="Times New Roman"/>
          <w:sz w:val="24"/>
          <w:szCs w:val="24"/>
          <w:lang w:eastAsia="tr-TR"/>
        </w:rPr>
        <w:t xml:space="preserve"> etlik </w:t>
      </w:r>
      <w:r w:rsidR="00D708CA">
        <w:rPr>
          <w:rFonts w:ascii="Times New Roman" w:eastAsia="Times New Roman" w:hAnsi="Times New Roman"/>
          <w:sz w:val="24"/>
          <w:szCs w:val="24"/>
          <w:lang w:eastAsia="tr-TR"/>
        </w:rPr>
        <w:t xml:space="preserve">(deneme grubu başına 12) </w:t>
      </w:r>
      <w:r w:rsidR="0084537D">
        <w:rPr>
          <w:rFonts w:ascii="Times New Roman" w:eastAsia="Times New Roman" w:hAnsi="Times New Roman"/>
          <w:sz w:val="24"/>
          <w:szCs w:val="24"/>
          <w:lang w:eastAsia="tr-TR"/>
        </w:rPr>
        <w:t>piliç kesilerek</w:t>
      </w:r>
      <w:r w:rsidR="00C36E6A" w:rsidRPr="00C36E6A">
        <w:rPr>
          <w:rFonts w:ascii="Times New Roman" w:eastAsia="Times New Roman" w:hAnsi="Times New Roman"/>
          <w:sz w:val="24"/>
          <w:szCs w:val="24"/>
          <w:lang w:eastAsia="tr-TR"/>
        </w:rPr>
        <w:t>,</w:t>
      </w:r>
      <w:r w:rsidR="000A22F6">
        <w:rPr>
          <w:rFonts w:ascii="Times New Roman" w:eastAsia="Times New Roman" w:hAnsi="Times New Roman"/>
          <w:sz w:val="24"/>
          <w:szCs w:val="24"/>
          <w:lang w:eastAsia="tr-TR"/>
        </w:rPr>
        <w:t xml:space="preserve"> dalak, karaciğer, incebağırsak ağırlıkları; bağırsak</w:t>
      </w:r>
      <w:r w:rsidR="002E3F80">
        <w:rPr>
          <w:rFonts w:ascii="Times New Roman" w:eastAsia="Times New Roman" w:hAnsi="Times New Roman"/>
          <w:sz w:val="24"/>
          <w:szCs w:val="24"/>
          <w:lang w:eastAsia="tr-TR"/>
        </w:rPr>
        <w:t xml:space="preserve"> segmentlerinin</w:t>
      </w:r>
      <w:r w:rsidR="00C36E6A" w:rsidRPr="00C36E6A">
        <w:rPr>
          <w:rFonts w:ascii="Times New Roman" w:eastAsia="Times New Roman" w:hAnsi="Times New Roman"/>
          <w:sz w:val="24"/>
          <w:szCs w:val="24"/>
          <w:lang w:eastAsia="tr-TR"/>
        </w:rPr>
        <w:t xml:space="preserve"> (duedonum, jejenum, ileum, sekum)</w:t>
      </w:r>
      <w:r w:rsidR="002E3F80">
        <w:rPr>
          <w:rFonts w:ascii="Times New Roman" w:eastAsia="Times New Roman" w:hAnsi="Times New Roman"/>
          <w:sz w:val="24"/>
          <w:szCs w:val="24"/>
          <w:lang w:eastAsia="tr-TR"/>
        </w:rPr>
        <w:t xml:space="preserve"> uzunlukları ve tüm b</w:t>
      </w:r>
      <w:r w:rsidR="001A5AC6">
        <w:rPr>
          <w:rFonts w:ascii="Times New Roman" w:eastAsia="Times New Roman" w:hAnsi="Times New Roman"/>
          <w:sz w:val="24"/>
          <w:szCs w:val="24"/>
          <w:lang w:eastAsia="tr-TR"/>
        </w:rPr>
        <w:t xml:space="preserve">ağırsak uzunlukları alınmıştır. </w:t>
      </w:r>
    </w:p>
    <w:p w14:paraId="2854E47F" w14:textId="77777777" w:rsidR="00655112" w:rsidRDefault="00655112" w:rsidP="002E3F80">
      <w:pPr>
        <w:spacing w:after="0" w:line="360" w:lineRule="auto"/>
        <w:jc w:val="both"/>
        <w:rPr>
          <w:rFonts w:ascii="Times New Roman" w:eastAsia="Times New Roman" w:hAnsi="Times New Roman"/>
          <w:sz w:val="24"/>
          <w:szCs w:val="24"/>
          <w:lang w:eastAsia="tr-TR"/>
        </w:rPr>
      </w:pPr>
    </w:p>
    <w:p w14:paraId="32A75595" w14:textId="77777777" w:rsidR="0056017F" w:rsidRDefault="0056017F" w:rsidP="002E3F80">
      <w:pPr>
        <w:spacing w:after="0" w:line="360" w:lineRule="auto"/>
        <w:jc w:val="both"/>
        <w:rPr>
          <w:rFonts w:ascii="Times New Roman" w:eastAsia="Times New Roman" w:hAnsi="Times New Roman"/>
          <w:sz w:val="24"/>
          <w:szCs w:val="24"/>
          <w:lang w:eastAsia="tr-TR"/>
        </w:rPr>
      </w:pPr>
    </w:p>
    <w:p w14:paraId="588B0274" w14:textId="77777777" w:rsidR="0056017F" w:rsidRDefault="0056017F" w:rsidP="002E3F80">
      <w:pPr>
        <w:spacing w:after="0" w:line="360" w:lineRule="auto"/>
        <w:jc w:val="both"/>
        <w:rPr>
          <w:rFonts w:ascii="Times New Roman" w:eastAsia="Times New Roman" w:hAnsi="Times New Roman"/>
          <w:sz w:val="24"/>
          <w:szCs w:val="24"/>
          <w:lang w:eastAsia="tr-TR"/>
        </w:rPr>
      </w:pPr>
    </w:p>
    <w:p w14:paraId="67EA075C" w14:textId="77777777" w:rsidR="0056017F" w:rsidRDefault="0056017F" w:rsidP="002E3F80">
      <w:pPr>
        <w:spacing w:after="0" w:line="360" w:lineRule="auto"/>
        <w:jc w:val="both"/>
        <w:rPr>
          <w:rFonts w:ascii="Times New Roman" w:eastAsia="Times New Roman" w:hAnsi="Times New Roman"/>
          <w:sz w:val="24"/>
          <w:szCs w:val="24"/>
          <w:lang w:eastAsia="tr-TR"/>
        </w:rPr>
      </w:pPr>
    </w:p>
    <w:p w14:paraId="5BCEA80A" w14:textId="6EFDD3C4" w:rsidR="00655112" w:rsidRPr="00655112" w:rsidRDefault="00655112" w:rsidP="002E3F80">
      <w:pPr>
        <w:spacing w:after="0" w:line="360" w:lineRule="auto"/>
        <w:jc w:val="both"/>
        <w:rPr>
          <w:rFonts w:ascii="Times New Roman" w:eastAsia="Times New Roman" w:hAnsi="Times New Roman"/>
          <w:b/>
          <w:sz w:val="24"/>
          <w:szCs w:val="24"/>
          <w:lang w:eastAsia="tr-TR"/>
        </w:rPr>
      </w:pPr>
      <w:r w:rsidRPr="00655112">
        <w:rPr>
          <w:rFonts w:ascii="Times New Roman" w:eastAsia="Times New Roman" w:hAnsi="Times New Roman"/>
          <w:b/>
          <w:sz w:val="24"/>
          <w:szCs w:val="24"/>
          <w:lang w:eastAsia="tr-TR"/>
        </w:rPr>
        <w:t>3.9. Lezyon Skoru</w:t>
      </w:r>
    </w:p>
    <w:p w14:paraId="5A769D2A" w14:textId="6BA499C7" w:rsidR="00E415B7" w:rsidRDefault="002E3F80" w:rsidP="0056017F">
      <w:pPr>
        <w:spacing w:after="0" w:line="360" w:lineRule="auto"/>
        <w:ind w:firstLine="708"/>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Kesilen tüm piliçlerde</w:t>
      </w:r>
      <w:r w:rsidR="00C36E6A" w:rsidRPr="00C36E6A">
        <w:rPr>
          <w:rFonts w:ascii="Times New Roman" w:eastAsia="Times New Roman" w:hAnsi="Times New Roman"/>
          <w:sz w:val="24"/>
          <w:szCs w:val="24"/>
          <w:lang w:eastAsia="tr-TR"/>
        </w:rPr>
        <w:t xml:space="preserve"> </w:t>
      </w:r>
      <w:r w:rsidR="00795833">
        <w:rPr>
          <w:rFonts w:ascii="Times New Roman" w:eastAsia="Times New Roman" w:hAnsi="Times New Roman"/>
          <w:sz w:val="24"/>
          <w:szCs w:val="24"/>
          <w:lang w:eastAsia="tr-TR"/>
        </w:rPr>
        <w:t>enfeksiyon başlangıcından sonraki 6. günde (</w:t>
      </w:r>
      <w:r w:rsidR="007A0F5F">
        <w:rPr>
          <w:rFonts w:ascii="Times New Roman" w:eastAsia="Times New Roman" w:hAnsi="Times New Roman"/>
          <w:sz w:val="24"/>
          <w:szCs w:val="24"/>
          <w:lang w:eastAsia="tr-TR"/>
        </w:rPr>
        <w:t xml:space="preserve">26. </w:t>
      </w:r>
      <w:r w:rsidR="00795833">
        <w:rPr>
          <w:rFonts w:ascii="Times New Roman" w:eastAsia="Times New Roman" w:hAnsi="Times New Roman"/>
          <w:sz w:val="24"/>
          <w:szCs w:val="24"/>
          <w:lang w:eastAsia="tr-TR"/>
        </w:rPr>
        <w:t>gün)</w:t>
      </w:r>
      <w:r w:rsidR="007A0F5F">
        <w:rPr>
          <w:rFonts w:ascii="Times New Roman" w:eastAsia="Times New Roman" w:hAnsi="Times New Roman"/>
          <w:sz w:val="24"/>
          <w:szCs w:val="24"/>
          <w:lang w:eastAsia="tr-TR"/>
        </w:rPr>
        <w:t xml:space="preserve"> </w:t>
      </w:r>
      <w:r>
        <w:rPr>
          <w:rFonts w:ascii="Times New Roman" w:eastAsia="Times New Roman" w:hAnsi="Times New Roman"/>
          <w:sz w:val="24"/>
          <w:szCs w:val="24"/>
          <w:lang w:eastAsia="tr-TR"/>
        </w:rPr>
        <w:t>coccidial</w:t>
      </w:r>
      <w:r w:rsidR="001A5AC6">
        <w:rPr>
          <w:rFonts w:ascii="Times New Roman" w:eastAsia="Times New Roman" w:hAnsi="Times New Roman"/>
          <w:sz w:val="24"/>
          <w:szCs w:val="24"/>
          <w:lang w:eastAsia="tr-TR"/>
        </w:rPr>
        <w:t xml:space="preserve"> lezyon oluşumları skorlanmış</w:t>
      </w:r>
      <w:r w:rsidR="00C36E6A" w:rsidRPr="00C36E6A">
        <w:rPr>
          <w:rFonts w:ascii="Times New Roman" w:eastAsia="Times New Roman" w:hAnsi="Times New Roman"/>
          <w:sz w:val="24"/>
          <w:szCs w:val="24"/>
          <w:lang w:eastAsia="tr-TR"/>
        </w:rPr>
        <w:t xml:space="preserve">tır. </w:t>
      </w:r>
      <w:r w:rsidR="00D46A03">
        <w:rPr>
          <w:rFonts w:ascii="Times New Roman" w:eastAsia="Times New Roman" w:hAnsi="Times New Roman"/>
          <w:sz w:val="24"/>
          <w:szCs w:val="24"/>
          <w:lang w:eastAsia="tr-TR"/>
        </w:rPr>
        <w:t xml:space="preserve">Duodenum, jejenum, ileum ve sekum lezyonlar </w:t>
      </w:r>
      <w:r w:rsidR="00AC5B75">
        <w:rPr>
          <w:rFonts w:ascii="Times New Roman" w:eastAsia="Times New Roman" w:hAnsi="Times New Roman"/>
          <w:sz w:val="24"/>
          <w:szCs w:val="24"/>
          <w:lang w:eastAsia="tr-TR"/>
        </w:rPr>
        <w:t xml:space="preserve">yönünden </w:t>
      </w:r>
      <w:r w:rsidR="00D46A03">
        <w:rPr>
          <w:rFonts w:ascii="Times New Roman" w:eastAsia="Times New Roman" w:hAnsi="Times New Roman"/>
          <w:sz w:val="24"/>
          <w:szCs w:val="24"/>
          <w:lang w:eastAsia="tr-TR"/>
        </w:rPr>
        <w:t xml:space="preserve">incelenmiştir. </w:t>
      </w:r>
      <w:r w:rsidR="00C36E6A" w:rsidRPr="00C36E6A">
        <w:rPr>
          <w:rFonts w:ascii="Times New Roman" w:eastAsia="Times New Roman" w:hAnsi="Times New Roman"/>
          <w:sz w:val="24"/>
          <w:szCs w:val="24"/>
          <w:lang w:eastAsia="tr-TR"/>
        </w:rPr>
        <w:t>Bu amaçla Johnson ve Reid (1970) tarafından geliştirilen puanlama sistemi kullanılmıştır.</w:t>
      </w:r>
      <w:r w:rsidR="00D46A03">
        <w:rPr>
          <w:rFonts w:ascii="Times New Roman" w:eastAsia="Times New Roman" w:hAnsi="Times New Roman"/>
          <w:sz w:val="24"/>
          <w:szCs w:val="24"/>
          <w:lang w:eastAsia="tr-TR"/>
        </w:rPr>
        <w:t xml:space="preserve"> </w:t>
      </w:r>
    </w:p>
    <w:p w14:paraId="26EEB85C" w14:textId="77777777" w:rsidR="00DB28F0" w:rsidRDefault="00DB28F0" w:rsidP="00DB28F0">
      <w:pPr>
        <w:spacing w:after="0" w:line="360" w:lineRule="auto"/>
        <w:jc w:val="both"/>
        <w:rPr>
          <w:rFonts w:ascii="Times New Roman" w:eastAsia="Times New Roman" w:hAnsi="Times New Roman"/>
          <w:b/>
          <w:sz w:val="24"/>
          <w:szCs w:val="24"/>
          <w:lang w:eastAsia="tr-TR"/>
        </w:rPr>
      </w:pPr>
    </w:p>
    <w:p w14:paraId="28FFA4F7" w14:textId="726850C0" w:rsidR="00DB28F0" w:rsidRDefault="00DB28F0" w:rsidP="00DB28F0">
      <w:pPr>
        <w:spacing w:after="0" w:line="360" w:lineRule="auto"/>
        <w:jc w:val="both"/>
        <w:rPr>
          <w:rFonts w:ascii="Times New Roman" w:eastAsia="Times New Roman" w:hAnsi="Times New Roman"/>
          <w:b/>
          <w:sz w:val="24"/>
          <w:szCs w:val="24"/>
          <w:lang w:eastAsia="tr-TR"/>
        </w:rPr>
      </w:pPr>
      <w:r w:rsidRPr="00DB28F0">
        <w:rPr>
          <w:rFonts w:ascii="Times New Roman" w:eastAsia="Times New Roman" w:hAnsi="Times New Roman"/>
          <w:b/>
          <w:sz w:val="24"/>
          <w:szCs w:val="24"/>
          <w:lang w:eastAsia="tr-TR"/>
        </w:rPr>
        <w:t>3.10. Histopatolojik Bakı</w:t>
      </w:r>
    </w:p>
    <w:p w14:paraId="40FEF1CD" w14:textId="35980DD0" w:rsidR="00E12A81" w:rsidRPr="00E12A81" w:rsidRDefault="00E12A81" w:rsidP="00E12A81">
      <w:pPr>
        <w:spacing w:after="0" w:line="360" w:lineRule="auto"/>
        <w:ind w:firstLine="708"/>
        <w:jc w:val="both"/>
        <w:rPr>
          <w:rFonts w:ascii="Times New Roman" w:eastAsia="Times New Roman" w:hAnsi="Times New Roman"/>
          <w:sz w:val="24"/>
          <w:szCs w:val="24"/>
          <w:lang w:eastAsia="tr-TR"/>
        </w:rPr>
      </w:pPr>
      <w:r w:rsidRPr="00E12A81">
        <w:rPr>
          <w:rFonts w:ascii="Times New Roman" w:eastAsia="Times New Roman" w:hAnsi="Times New Roman"/>
          <w:sz w:val="24"/>
          <w:szCs w:val="24"/>
          <w:lang w:eastAsia="tr-TR"/>
        </w:rPr>
        <w:t xml:space="preserve">Adnan Menderes Üniversitesi Veteriner Fakültesi Patoloji Anabilim Dalınca </w:t>
      </w:r>
      <w:r>
        <w:rPr>
          <w:rFonts w:ascii="Times New Roman" w:eastAsia="Times New Roman" w:hAnsi="Times New Roman"/>
          <w:sz w:val="24"/>
          <w:szCs w:val="24"/>
          <w:lang w:eastAsia="tr-TR"/>
        </w:rPr>
        <w:t>enfeksiyon başlangıcından sonraki 6. günde (26. gün) kontrol grubuna ait jejenum kesiti h</w:t>
      </w:r>
      <w:r w:rsidR="00130808">
        <w:rPr>
          <w:rFonts w:ascii="Times New Roman" w:eastAsia="Times New Roman" w:hAnsi="Times New Roman"/>
          <w:sz w:val="24"/>
          <w:szCs w:val="24"/>
          <w:lang w:eastAsia="tr-TR"/>
        </w:rPr>
        <w:t>ematoksilen-</w:t>
      </w:r>
      <w:r>
        <w:rPr>
          <w:rFonts w:ascii="Times New Roman" w:eastAsia="Times New Roman" w:hAnsi="Times New Roman"/>
          <w:sz w:val="24"/>
          <w:szCs w:val="24"/>
          <w:lang w:eastAsia="tr-TR"/>
        </w:rPr>
        <w:t xml:space="preserve">eozin ile boyanarak </w:t>
      </w:r>
      <w:r w:rsidR="00C022E9">
        <w:rPr>
          <w:rFonts w:ascii="Times New Roman" w:eastAsia="Times New Roman" w:hAnsi="Times New Roman"/>
          <w:sz w:val="24"/>
          <w:szCs w:val="24"/>
          <w:lang w:eastAsia="tr-TR"/>
        </w:rPr>
        <w:t>incelenmiştir.</w:t>
      </w:r>
    </w:p>
    <w:p w14:paraId="28C49AE9" w14:textId="77777777" w:rsidR="00634C89" w:rsidRDefault="00634C89" w:rsidP="00C022E9">
      <w:pPr>
        <w:spacing w:after="0" w:line="360" w:lineRule="auto"/>
        <w:jc w:val="both"/>
        <w:rPr>
          <w:rFonts w:ascii="Times New Roman" w:eastAsia="Times New Roman" w:hAnsi="Times New Roman"/>
          <w:sz w:val="24"/>
          <w:szCs w:val="24"/>
          <w:lang w:eastAsia="tr-TR"/>
        </w:rPr>
      </w:pPr>
    </w:p>
    <w:p w14:paraId="7EFDE488" w14:textId="615A4945" w:rsidR="00634C89" w:rsidRPr="00634C89" w:rsidRDefault="00FC7F2E" w:rsidP="00634C89">
      <w:pPr>
        <w:spacing w:after="0" w:line="360" w:lineRule="auto"/>
        <w:jc w:val="both"/>
        <w:rPr>
          <w:rFonts w:ascii="Times New Roman" w:eastAsia="Times New Roman" w:hAnsi="Times New Roman"/>
          <w:b/>
          <w:sz w:val="24"/>
          <w:szCs w:val="24"/>
          <w:lang w:val="en-US" w:eastAsia="tr-TR"/>
        </w:rPr>
      </w:pPr>
      <w:r>
        <w:rPr>
          <w:rFonts w:ascii="Times New Roman" w:eastAsia="Times New Roman" w:hAnsi="Times New Roman"/>
          <w:b/>
          <w:sz w:val="24"/>
          <w:szCs w:val="24"/>
          <w:lang w:val="en-US" w:eastAsia="tr-TR"/>
        </w:rPr>
        <w:t>3</w:t>
      </w:r>
      <w:r w:rsidR="00DB28F0">
        <w:rPr>
          <w:rFonts w:ascii="Times New Roman" w:eastAsia="Times New Roman" w:hAnsi="Times New Roman"/>
          <w:b/>
          <w:sz w:val="24"/>
          <w:szCs w:val="24"/>
          <w:lang w:val="en-US" w:eastAsia="tr-TR"/>
        </w:rPr>
        <w:t>.11</w:t>
      </w:r>
      <w:r w:rsidR="00634C89">
        <w:rPr>
          <w:rFonts w:ascii="Times New Roman" w:eastAsia="Times New Roman" w:hAnsi="Times New Roman"/>
          <w:b/>
          <w:sz w:val="24"/>
          <w:szCs w:val="24"/>
          <w:lang w:val="en-US" w:eastAsia="tr-TR"/>
        </w:rPr>
        <w:t xml:space="preserve">. </w:t>
      </w:r>
      <w:r w:rsidR="00634C89" w:rsidRPr="00634C89">
        <w:rPr>
          <w:rFonts w:ascii="Times New Roman" w:eastAsia="Times New Roman" w:hAnsi="Times New Roman"/>
          <w:b/>
          <w:sz w:val="24"/>
          <w:szCs w:val="24"/>
          <w:lang w:val="en-US" w:eastAsia="tr-TR"/>
        </w:rPr>
        <w:t>İstatistik</w:t>
      </w:r>
      <w:r w:rsidR="001B068D">
        <w:rPr>
          <w:rFonts w:ascii="Times New Roman" w:eastAsia="Times New Roman" w:hAnsi="Times New Roman"/>
          <w:b/>
          <w:sz w:val="24"/>
          <w:szCs w:val="24"/>
          <w:lang w:val="en-US" w:eastAsia="tr-TR"/>
        </w:rPr>
        <w:t>sel</w:t>
      </w:r>
      <w:r w:rsidR="00634C89" w:rsidRPr="00634C89">
        <w:rPr>
          <w:rFonts w:ascii="Times New Roman" w:eastAsia="Times New Roman" w:hAnsi="Times New Roman"/>
          <w:b/>
          <w:sz w:val="24"/>
          <w:szCs w:val="24"/>
          <w:lang w:val="en-US" w:eastAsia="tr-TR"/>
        </w:rPr>
        <w:t xml:space="preserve"> Analiz</w:t>
      </w:r>
    </w:p>
    <w:p w14:paraId="19779EA9" w14:textId="61FD0DC1" w:rsidR="00634C89" w:rsidRDefault="00634C89" w:rsidP="0056017F">
      <w:pPr>
        <w:spacing w:after="0" w:line="360" w:lineRule="auto"/>
        <w:ind w:firstLine="708"/>
        <w:jc w:val="both"/>
        <w:rPr>
          <w:rFonts w:ascii="Times New Roman" w:eastAsia="Times New Roman" w:hAnsi="Times New Roman"/>
          <w:sz w:val="24"/>
          <w:szCs w:val="24"/>
          <w:lang w:eastAsia="tr-TR"/>
        </w:rPr>
      </w:pPr>
      <w:r w:rsidRPr="00EC3817">
        <w:rPr>
          <w:rFonts w:ascii="Times New Roman" w:eastAsia="Times New Roman" w:hAnsi="Times New Roman"/>
          <w:sz w:val="24"/>
          <w:szCs w:val="24"/>
          <w:lang w:eastAsia="tr-TR"/>
        </w:rPr>
        <w:t xml:space="preserve">Denemeden elde edilen verilerin istatistiki analizi </w:t>
      </w:r>
      <w:r w:rsidR="00937330">
        <w:rPr>
          <w:rFonts w:ascii="Times New Roman" w:eastAsia="Times New Roman" w:hAnsi="Times New Roman"/>
          <w:sz w:val="24"/>
          <w:szCs w:val="24"/>
          <w:lang w:eastAsia="tr-TR"/>
        </w:rPr>
        <w:t xml:space="preserve">SAS paket programı (SAS, </w:t>
      </w:r>
      <w:r w:rsidRPr="00EC3817">
        <w:rPr>
          <w:rFonts w:ascii="Times New Roman" w:eastAsia="Times New Roman" w:hAnsi="Times New Roman"/>
          <w:sz w:val="24"/>
          <w:szCs w:val="24"/>
          <w:lang w:eastAsia="tr-TR"/>
        </w:rPr>
        <w:t xml:space="preserve">2001) yardımıyla General Linear Model prosedürü kullanılarak </w:t>
      </w:r>
      <w:r w:rsidRPr="00EC3817">
        <w:rPr>
          <w:rFonts w:ascii="Times New Roman" w:eastAsia="Times New Roman" w:hAnsi="Times New Roman"/>
          <w:sz w:val="24"/>
          <w:szCs w:val="24"/>
          <w:lang w:val="en-US" w:eastAsia="tr-TR"/>
        </w:rPr>
        <w:t xml:space="preserve">tek yönlü varyans analizi ile </w:t>
      </w:r>
      <w:r w:rsidRPr="00EC3817">
        <w:rPr>
          <w:rFonts w:ascii="Times New Roman" w:eastAsia="Times New Roman" w:hAnsi="Times New Roman"/>
          <w:sz w:val="24"/>
          <w:szCs w:val="24"/>
          <w:lang w:eastAsia="tr-TR"/>
        </w:rPr>
        <w:t>yapılmıştır. Her bir tekerrür deneysel üniteyi oluşturmuştur. Gruplar arası farklılıkların değerlendirilmesinde DUNCAN çoklu karşılaştırma testinden fay</w:t>
      </w:r>
      <w:r w:rsidR="003F70B2" w:rsidRPr="00EC3817">
        <w:rPr>
          <w:rFonts w:ascii="Times New Roman" w:eastAsia="Times New Roman" w:hAnsi="Times New Roman"/>
          <w:sz w:val="24"/>
          <w:szCs w:val="24"/>
          <w:lang w:eastAsia="tr-TR"/>
        </w:rPr>
        <w:t>dalanılmıştır. O</w:t>
      </w:r>
      <w:r w:rsidRPr="00EC3817">
        <w:rPr>
          <w:rFonts w:ascii="Times New Roman" w:eastAsia="Times New Roman" w:hAnsi="Times New Roman"/>
          <w:sz w:val="24"/>
          <w:szCs w:val="24"/>
          <w:lang w:eastAsia="tr-TR"/>
        </w:rPr>
        <w:t>o</w:t>
      </w:r>
      <w:r w:rsidR="003F70B2" w:rsidRPr="00EC3817">
        <w:rPr>
          <w:rFonts w:ascii="Times New Roman" w:eastAsia="Times New Roman" w:hAnsi="Times New Roman"/>
          <w:sz w:val="24"/>
          <w:szCs w:val="24"/>
          <w:lang w:eastAsia="tr-TR"/>
        </w:rPr>
        <w:t>kis</w:t>
      </w:r>
      <w:r w:rsidRPr="00EC3817">
        <w:rPr>
          <w:rFonts w:ascii="Times New Roman" w:eastAsia="Times New Roman" w:hAnsi="Times New Roman"/>
          <w:sz w:val="24"/>
          <w:szCs w:val="24"/>
          <w:lang w:eastAsia="tr-TR"/>
        </w:rPr>
        <w:t xml:space="preserve">t sayıları normal dağılım göstermediği için </w:t>
      </w:r>
      <w:r w:rsidRPr="00EC3817">
        <w:rPr>
          <w:rFonts w:ascii="Times New Roman" w:eastAsia="Times New Roman" w:hAnsi="Times New Roman"/>
          <w:sz w:val="24"/>
          <w:szCs w:val="24"/>
          <w:lang w:val="en-US" w:eastAsia="tr-TR"/>
        </w:rPr>
        <w:t>Kruskal-Wal</w:t>
      </w:r>
      <w:r w:rsidR="003F70B2" w:rsidRPr="00EC3817">
        <w:rPr>
          <w:rFonts w:ascii="Times New Roman" w:eastAsia="Times New Roman" w:hAnsi="Times New Roman"/>
          <w:sz w:val="24"/>
          <w:szCs w:val="24"/>
          <w:lang w:val="en-US" w:eastAsia="tr-TR"/>
        </w:rPr>
        <w:t>lis non-parametric analizi (SAS</w:t>
      </w:r>
      <w:r w:rsidR="00937330">
        <w:rPr>
          <w:rFonts w:ascii="Times New Roman" w:eastAsia="Times New Roman" w:hAnsi="Times New Roman"/>
          <w:sz w:val="24"/>
          <w:szCs w:val="24"/>
          <w:lang w:val="en-US" w:eastAsia="tr-TR"/>
        </w:rPr>
        <w:t>,</w:t>
      </w:r>
      <w:r w:rsidRPr="00EC3817">
        <w:rPr>
          <w:rFonts w:ascii="Times New Roman" w:eastAsia="Times New Roman" w:hAnsi="Times New Roman"/>
          <w:sz w:val="24"/>
          <w:szCs w:val="24"/>
          <w:lang w:val="en-US" w:eastAsia="tr-TR"/>
        </w:rPr>
        <w:t xml:space="preserve"> 2001) yardımı ile değerlendirilmiştir. </w:t>
      </w:r>
      <w:r w:rsidR="006273DC" w:rsidRPr="00EC3817">
        <w:rPr>
          <w:rFonts w:ascii="Times New Roman" w:eastAsia="Times New Roman" w:hAnsi="Times New Roman"/>
          <w:sz w:val="24"/>
          <w:szCs w:val="24"/>
          <w:lang w:eastAsia="tr-TR"/>
        </w:rPr>
        <w:t>Lezyon skorları sıklıkla “0</w:t>
      </w:r>
      <w:r w:rsidR="003F70B2" w:rsidRPr="00EC3817">
        <w:rPr>
          <w:rFonts w:ascii="Times New Roman" w:eastAsia="Times New Roman" w:hAnsi="Times New Roman"/>
          <w:sz w:val="24"/>
          <w:szCs w:val="24"/>
          <w:lang w:eastAsia="tr-TR"/>
        </w:rPr>
        <w:t xml:space="preserve"> (sıfır)</w:t>
      </w:r>
      <w:r w:rsidR="006273DC" w:rsidRPr="00EC3817">
        <w:rPr>
          <w:rFonts w:ascii="Times New Roman" w:eastAsia="Times New Roman" w:hAnsi="Times New Roman"/>
          <w:sz w:val="24"/>
          <w:szCs w:val="24"/>
          <w:lang w:eastAsia="tr-TR"/>
        </w:rPr>
        <w:t>”</w:t>
      </w:r>
      <w:r w:rsidR="003F70B2" w:rsidRPr="00EC3817">
        <w:rPr>
          <w:rFonts w:ascii="Times New Roman" w:eastAsia="Times New Roman" w:hAnsi="Times New Roman"/>
          <w:sz w:val="24"/>
          <w:szCs w:val="24"/>
          <w:lang w:eastAsia="tr-TR"/>
        </w:rPr>
        <w:t xml:space="preserve"> değeri içerdiği için </w:t>
      </w:r>
      <w:r w:rsidR="006F08A9" w:rsidRPr="00EC3817">
        <w:rPr>
          <w:rFonts w:ascii="Times New Roman" w:eastAsia="Times New Roman" w:hAnsi="Times New Roman"/>
          <w:sz w:val="24"/>
          <w:szCs w:val="24"/>
          <w:lang w:eastAsia="tr-TR"/>
        </w:rPr>
        <w:t xml:space="preserve">istatistiki değerlendirmeye </w:t>
      </w:r>
      <w:r w:rsidR="003F70B2" w:rsidRPr="00EC3817">
        <w:rPr>
          <w:rFonts w:ascii="Times New Roman" w:eastAsia="Times New Roman" w:hAnsi="Times New Roman"/>
          <w:sz w:val="24"/>
          <w:szCs w:val="24"/>
          <w:lang w:eastAsia="tr-TR"/>
        </w:rPr>
        <w:t xml:space="preserve">tabi tutulmamışlardır. </w:t>
      </w:r>
      <w:r w:rsidRPr="00EC3817">
        <w:rPr>
          <w:rFonts w:ascii="Times New Roman" w:eastAsia="Times New Roman" w:hAnsi="Times New Roman"/>
          <w:sz w:val="24"/>
          <w:szCs w:val="24"/>
          <w:lang w:eastAsia="tr-TR"/>
        </w:rPr>
        <w:t xml:space="preserve">Yüzde ile belirtilen değerler </w:t>
      </w:r>
      <w:r w:rsidR="00A634C3" w:rsidRPr="00EC3817">
        <w:rPr>
          <w:rFonts w:ascii="Times New Roman" w:eastAsia="Times New Roman" w:hAnsi="Times New Roman"/>
          <w:sz w:val="24"/>
          <w:szCs w:val="24"/>
          <w:lang w:val="en-US" w:eastAsia="tr-TR"/>
        </w:rPr>
        <w:t>a</w:t>
      </w:r>
      <w:r w:rsidRPr="00EC3817">
        <w:rPr>
          <w:rFonts w:ascii="Times New Roman" w:eastAsia="Times New Roman" w:hAnsi="Times New Roman"/>
          <w:sz w:val="24"/>
          <w:szCs w:val="24"/>
          <w:lang w:val="en-US" w:eastAsia="tr-TR"/>
        </w:rPr>
        <w:t xml:space="preserve">rc-sin transformasyonuna </w:t>
      </w:r>
      <w:r w:rsidRPr="00EC3817">
        <w:rPr>
          <w:rFonts w:ascii="Times New Roman" w:eastAsia="Times New Roman" w:hAnsi="Times New Roman"/>
          <w:sz w:val="24"/>
          <w:szCs w:val="24"/>
          <w:lang w:eastAsia="tr-TR"/>
        </w:rPr>
        <w:t>tabi tutulduktan sonra değerlendirmeye al</w:t>
      </w:r>
      <w:r w:rsidR="003F70B2" w:rsidRPr="00EC3817">
        <w:rPr>
          <w:rFonts w:ascii="Times New Roman" w:eastAsia="Times New Roman" w:hAnsi="Times New Roman"/>
          <w:sz w:val="24"/>
          <w:szCs w:val="24"/>
          <w:lang w:eastAsia="tr-TR"/>
        </w:rPr>
        <w:t>ınmıştır. Olasılık değeri 0.05’</w:t>
      </w:r>
      <w:r w:rsidRPr="00EC3817">
        <w:rPr>
          <w:rFonts w:ascii="Times New Roman" w:eastAsia="Times New Roman" w:hAnsi="Times New Roman"/>
          <w:sz w:val="24"/>
          <w:szCs w:val="24"/>
          <w:lang w:eastAsia="tr-TR"/>
        </w:rPr>
        <w:t>den daha küçük değerler önemli (</w:t>
      </w:r>
      <w:r w:rsidRPr="00EC3817">
        <w:rPr>
          <w:rFonts w:ascii="Times New Roman" w:eastAsia="Times New Roman" w:hAnsi="Times New Roman"/>
          <w:i/>
          <w:sz w:val="24"/>
          <w:szCs w:val="24"/>
          <w:lang w:eastAsia="tr-TR"/>
        </w:rPr>
        <w:t>P</w:t>
      </w:r>
      <w:r w:rsidRPr="00EC3817">
        <w:rPr>
          <w:rFonts w:ascii="Times New Roman" w:eastAsia="Times New Roman" w:hAnsi="Times New Roman"/>
          <w:sz w:val="24"/>
          <w:szCs w:val="24"/>
          <w:lang w:eastAsia="tr-TR"/>
        </w:rPr>
        <w:t>&lt;0.05) , daha büyük değerler ise önemsiz atfedilmiştir (</w:t>
      </w:r>
      <w:r w:rsidRPr="00EC3817">
        <w:rPr>
          <w:rFonts w:ascii="Times New Roman" w:eastAsia="Times New Roman" w:hAnsi="Times New Roman"/>
          <w:i/>
          <w:sz w:val="24"/>
          <w:szCs w:val="24"/>
          <w:lang w:eastAsia="tr-TR"/>
        </w:rPr>
        <w:t>P</w:t>
      </w:r>
      <w:r w:rsidRPr="00EC3817">
        <w:rPr>
          <w:rFonts w:ascii="Times New Roman" w:eastAsia="Times New Roman" w:hAnsi="Times New Roman"/>
          <w:sz w:val="24"/>
          <w:szCs w:val="24"/>
          <w:lang w:eastAsia="tr-TR"/>
        </w:rPr>
        <w:t>&gt;0.05).</w:t>
      </w:r>
      <w:r w:rsidRPr="00634C89">
        <w:rPr>
          <w:rFonts w:ascii="Times New Roman" w:eastAsia="Times New Roman" w:hAnsi="Times New Roman"/>
          <w:sz w:val="24"/>
          <w:szCs w:val="24"/>
          <w:lang w:eastAsia="tr-TR"/>
        </w:rPr>
        <w:t xml:space="preserve"> </w:t>
      </w:r>
      <w:r w:rsidRPr="00634C89">
        <w:rPr>
          <w:rFonts w:ascii="Times New Roman" w:eastAsia="Times New Roman" w:hAnsi="Times New Roman"/>
          <w:sz w:val="24"/>
          <w:szCs w:val="24"/>
          <w:lang w:val="en-US" w:eastAsia="tr-TR"/>
        </w:rPr>
        <w:t xml:space="preserve"> </w:t>
      </w:r>
    </w:p>
    <w:p w14:paraId="142B952D" w14:textId="77777777" w:rsidR="00A24A6A" w:rsidRDefault="00A24A6A" w:rsidP="00C858F4">
      <w:pPr>
        <w:tabs>
          <w:tab w:val="center" w:pos="4535"/>
          <w:tab w:val="left" w:pos="6710"/>
        </w:tabs>
        <w:spacing w:after="0" w:line="360" w:lineRule="auto"/>
        <w:rPr>
          <w:rFonts w:ascii="Times New Roman" w:hAnsi="Times New Roman"/>
          <w:b/>
          <w:sz w:val="28"/>
          <w:szCs w:val="28"/>
        </w:rPr>
      </w:pPr>
    </w:p>
    <w:p w14:paraId="5FA04124" w14:textId="77777777" w:rsidR="000723D2" w:rsidRDefault="00F25ED7" w:rsidP="00C858F4">
      <w:pPr>
        <w:tabs>
          <w:tab w:val="center" w:pos="4535"/>
          <w:tab w:val="left" w:pos="6710"/>
        </w:tabs>
        <w:spacing w:after="0" w:line="360" w:lineRule="auto"/>
        <w:rPr>
          <w:rFonts w:ascii="Times New Roman" w:hAnsi="Times New Roman"/>
          <w:b/>
          <w:sz w:val="28"/>
          <w:szCs w:val="28"/>
        </w:rPr>
      </w:pPr>
      <w:r>
        <w:rPr>
          <w:rFonts w:ascii="Times New Roman" w:hAnsi="Times New Roman"/>
          <w:b/>
          <w:sz w:val="28"/>
          <w:szCs w:val="28"/>
        </w:rPr>
        <w:tab/>
      </w:r>
    </w:p>
    <w:p w14:paraId="5853DA4D" w14:textId="77777777" w:rsidR="00EC20B5" w:rsidRDefault="00EC20B5" w:rsidP="00C858F4">
      <w:pPr>
        <w:tabs>
          <w:tab w:val="center" w:pos="4535"/>
          <w:tab w:val="left" w:pos="6710"/>
        </w:tabs>
        <w:spacing w:after="0" w:line="360" w:lineRule="auto"/>
        <w:rPr>
          <w:rFonts w:ascii="Times New Roman" w:hAnsi="Times New Roman"/>
          <w:b/>
          <w:sz w:val="28"/>
          <w:szCs w:val="28"/>
        </w:rPr>
      </w:pPr>
    </w:p>
    <w:p w14:paraId="60097E2F" w14:textId="77777777" w:rsidR="001D0660" w:rsidRDefault="001D0660" w:rsidP="00C858F4">
      <w:pPr>
        <w:tabs>
          <w:tab w:val="center" w:pos="4535"/>
          <w:tab w:val="left" w:pos="6710"/>
        </w:tabs>
        <w:spacing w:after="0" w:line="360" w:lineRule="auto"/>
        <w:rPr>
          <w:rFonts w:ascii="Times New Roman" w:hAnsi="Times New Roman"/>
          <w:b/>
          <w:sz w:val="28"/>
          <w:szCs w:val="28"/>
        </w:rPr>
      </w:pPr>
    </w:p>
    <w:p w14:paraId="52AA0E6F" w14:textId="77777777" w:rsidR="001D0660" w:rsidRDefault="001D0660" w:rsidP="00C858F4">
      <w:pPr>
        <w:tabs>
          <w:tab w:val="center" w:pos="4535"/>
          <w:tab w:val="left" w:pos="6710"/>
        </w:tabs>
        <w:spacing w:after="0" w:line="360" w:lineRule="auto"/>
        <w:rPr>
          <w:rFonts w:ascii="Times New Roman" w:hAnsi="Times New Roman"/>
          <w:b/>
          <w:sz w:val="28"/>
          <w:szCs w:val="28"/>
        </w:rPr>
      </w:pPr>
    </w:p>
    <w:p w14:paraId="0738B832" w14:textId="77777777" w:rsidR="001C5C82" w:rsidRDefault="00BE5749" w:rsidP="00C858F4">
      <w:pPr>
        <w:tabs>
          <w:tab w:val="center" w:pos="4535"/>
          <w:tab w:val="left" w:pos="6710"/>
        </w:tabs>
        <w:spacing w:after="0" w:line="360" w:lineRule="auto"/>
        <w:rPr>
          <w:rFonts w:ascii="Times New Roman" w:hAnsi="Times New Roman"/>
          <w:b/>
          <w:sz w:val="28"/>
          <w:szCs w:val="28"/>
        </w:rPr>
      </w:pPr>
      <w:r>
        <w:rPr>
          <w:rFonts w:ascii="Times New Roman" w:hAnsi="Times New Roman"/>
          <w:b/>
          <w:sz w:val="28"/>
          <w:szCs w:val="28"/>
        </w:rPr>
        <w:tab/>
      </w:r>
    </w:p>
    <w:p w14:paraId="5C7416B4" w14:textId="77777777" w:rsidR="001C5C82" w:rsidRDefault="001C5C82" w:rsidP="00C858F4">
      <w:pPr>
        <w:tabs>
          <w:tab w:val="center" w:pos="4535"/>
          <w:tab w:val="left" w:pos="6710"/>
        </w:tabs>
        <w:spacing w:after="0" w:line="360" w:lineRule="auto"/>
        <w:rPr>
          <w:rFonts w:ascii="Times New Roman" w:hAnsi="Times New Roman"/>
          <w:b/>
          <w:sz w:val="28"/>
          <w:szCs w:val="28"/>
        </w:rPr>
      </w:pPr>
    </w:p>
    <w:p w14:paraId="6C97D31A" w14:textId="77777777" w:rsidR="001C5C82" w:rsidRDefault="001C5C82" w:rsidP="00C858F4">
      <w:pPr>
        <w:tabs>
          <w:tab w:val="center" w:pos="4535"/>
          <w:tab w:val="left" w:pos="6710"/>
        </w:tabs>
        <w:spacing w:after="0" w:line="360" w:lineRule="auto"/>
        <w:rPr>
          <w:rFonts w:ascii="Times New Roman" w:hAnsi="Times New Roman"/>
          <w:b/>
          <w:sz w:val="28"/>
          <w:szCs w:val="28"/>
        </w:rPr>
      </w:pPr>
    </w:p>
    <w:p w14:paraId="0EB21CAE" w14:textId="3565BA8A" w:rsidR="00E3678C" w:rsidRDefault="001C5C82" w:rsidP="00C858F4">
      <w:pPr>
        <w:tabs>
          <w:tab w:val="center" w:pos="4535"/>
          <w:tab w:val="left" w:pos="6710"/>
        </w:tabs>
        <w:spacing w:after="0" w:line="360" w:lineRule="auto"/>
        <w:rPr>
          <w:rFonts w:ascii="Times New Roman" w:hAnsi="Times New Roman"/>
          <w:b/>
          <w:sz w:val="28"/>
          <w:szCs w:val="28"/>
        </w:rPr>
      </w:pPr>
      <w:r>
        <w:rPr>
          <w:rFonts w:ascii="Times New Roman" w:hAnsi="Times New Roman"/>
          <w:b/>
          <w:sz w:val="28"/>
          <w:szCs w:val="28"/>
        </w:rPr>
        <w:tab/>
      </w:r>
      <w:r w:rsidR="00E3678C" w:rsidRPr="00E3678C">
        <w:rPr>
          <w:rFonts w:ascii="Times New Roman" w:hAnsi="Times New Roman"/>
          <w:b/>
          <w:sz w:val="28"/>
          <w:szCs w:val="28"/>
        </w:rPr>
        <w:t>4.</w:t>
      </w:r>
      <w:r w:rsidR="00E3678C">
        <w:rPr>
          <w:rFonts w:ascii="Times New Roman" w:hAnsi="Times New Roman"/>
          <w:b/>
          <w:sz w:val="28"/>
          <w:szCs w:val="28"/>
        </w:rPr>
        <w:t xml:space="preserve"> </w:t>
      </w:r>
      <w:r w:rsidR="00E3678C" w:rsidRPr="00E3678C">
        <w:rPr>
          <w:rFonts w:ascii="Times New Roman" w:hAnsi="Times New Roman"/>
          <w:b/>
          <w:sz w:val="28"/>
          <w:szCs w:val="28"/>
        </w:rPr>
        <w:t>BULGULAR</w:t>
      </w:r>
      <w:r w:rsidR="00C858F4">
        <w:rPr>
          <w:rFonts w:ascii="Times New Roman" w:hAnsi="Times New Roman"/>
          <w:b/>
          <w:sz w:val="28"/>
          <w:szCs w:val="28"/>
        </w:rPr>
        <w:tab/>
      </w:r>
    </w:p>
    <w:p w14:paraId="7551011D" w14:textId="77777777" w:rsidR="004D7EBC" w:rsidRDefault="004D7EBC" w:rsidP="00E415B7">
      <w:pPr>
        <w:spacing w:after="0" w:line="360" w:lineRule="auto"/>
        <w:rPr>
          <w:rFonts w:ascii="Times New Roman" w:hAnsi="Times New Roman"/>
          <w:b/>
          <w:sz w:val="28"/>
          <w:szCs w:val="28"/>
        </w:rPr>
      </w:pPr>
    </w:p>
    <w:p w14:paraId="1AB21EB2" w14:textId="77777777" w:rsidR="001C5C82" w:rsidRDefault="001C5C82" w:rsidP="00E415B7">
      <w:pPr>
        <w:spacing w:after="0" w:line="360" w:lineRule="auto"/>
        <w:rPr>
          <w:rFonts w:ascii="Times New Roman" w:hAnsi="Times New Roman"/>
          <w:b/>
          <w:sz w:val="28"/>
          <w:szCs w:val="28"/>
        </w:rPr>
      </w:pPr>
    </w:p>
    <w:p w14:paraId="7C8A66F1" w14:textId="751B502B" w:rsidR="00F25ED7" w:rsidRDefault="004D7EBC" w:rsidP="00372BF5">
      <w:pPr>
        <w:spacing w:after="0" w:line="360" w:lineRule="auto"/>
        <w:rPr>
          <w:rFonts w:ascii="Times New Roman" w:hAnsi="Times New Roman"/>
          <w:b/>
          <w:sz w:val="24"/>
          <w:szCs w:val="24"/>
        </w:rPr>
      </w:pPr>
      <w:r>
        <w:rPr>
          <w:rFonts w:ascii="Times New Roman" w:hAnsi="Times New Roman"/>
          <w:b/>
          <w:sz w:val="24"/>
          <w:szCs w:val="24"/>
        </w:rPr>
        <w:t>4.</w:t>
      </w:r>
      <w:r w:rsidR="00EE4137">
        <w:rPr>
          <w:rFonts w:ascii="Times New Roman" w:hAnsi="Times New Roman"/>
          <w:b/>
          <w:sz w:val="24"/>
          <w:szCs w:val="24"/>
        </w:rPr>
        <w:t>1.</w:t>
      </w:r>
      <w:r>
        <w:rPr>
          <w:rFonts w:ascii="Times New Roman" w:hAnsi="Times New Roman"/>
          <w:b/>
          <w:sz w:val="24"/>
          <w:szCs w:val="24"/>
        </w:rPr>
        <w:t xml:space="preserve"> Büyüme Performansı</w:t>
      </w:r>
    </w:p>
    <w:p w14:paraId="28D6DDD6" w14:textId="111BD490" w:rsidR="00372BF5" w:rsidRPr="009F1A9D" w:rsidRDefault="003C3FF2" w:rsidP="0056017F">
      <w:pPr>
        <w:spacing w:after="0" w:line="360" w:lineRule="auto"/>
        <w:ind w:firstLine="708"/>
        <w:jc w:val="both"/>
        <w:rPr>
          <w:rFonts w:ascii="Times New Roman" w:hAnsi="Times New Roman"/>
          <w:color w:val="000000" w:themeColor="text1"/>
          <w:sz w:val="24"/>
          <w:szCs w:val="24"/>
        </w:rPr>
      </w:pPr>
      <w:r>
        <w:rPr>
          <w:rFonts w:ascii="Times New Roman" w:hAnsi="Times New Roman"/>
          <w:color w:val="000000" w:themeColor="text1"/>
          <w:sz w:val="24"/>
          <w:szCs w:val="24"/>
        </w:rPr>
        <w:t>Enfeksiyon öncesi (0-20</w:t>
      </w:r>
      <w:r w:rsidR="00372BF5" w:rsidRPr="005F5C4B">
        <w:rPr>
          <w:rFonts w:ascii="Times New Roman" w:hAnsi="Times New Roman"/>
          <w:color w:val="000000" w:themeColor="text1"/>
          <w:sz w:val="24"/>
          <w:szCs w:val="24"/>
        </w:rPr>
        <w:t>. günl</w:t>
      </w:r>
      <w:r w:rsidR="00E45D70">
        <w:rPr>
          <w:rFonts w:ascii="Times New Roman" w:hAnsi="Times New Roman"/>
          <w:color w:val="000000" w:themeColor="text1"/>
          <w:sz w:val="24"/>
          <w:szCs w:val="24"/>
        </w:rPr>
        <w:t>er),</w:t>
      </w:r>
      <w:r w:rsidR="00892D94" w:rsidRPr="005F5C4B">
        <w:rPr>
          <w:rFonts w:ascii="Times New Roman" w:hAnsi="Times New Roman"/>
          <w:color w:val="000000" w:themeColor="text1"/>
          <w:sz w:val="24"/>
          <w:szCs w:val="24"/>
        </w:rPr>
        <w:t xml:space="preserve"> </w:t>
      </w:r>
      <w:r w:rsidR="00122AE0">
        <w:rPr>
          <w:rFonts w:ascii="Times New Roman" w:hAnsi="Times New Roman"/>
          <w:color w:val="000000" w:themeColor="text1"/>
          <w:sz w:val="24"/>
          <w:szCs w:val="24"/>
        </w:rPr>
        <w:t>enfeksiyon sonrası (21-35, 36-48</w:t>
      </w:r>
      <w:r w:rsidR="00892D94" w:rsidRPr="005F5C4B">
        <w:rPr>
          <w:rFonts w:ascii="Times New Roman" w:hAnsi="Times New Roman"/>
          <w:color w:val="000000" w:themeColor="text1"/>
          <w:sz w:val="24"/>
          <w:szCs w:val="24"/>
        </w:rPr>
        <w:t xml:space="preserve"> ve </w:t>
      </w:r>
      <w:r w:rsidR="00122AE0">
        <w:rPr>
          <w:rFonts w:ascii="Times New Roman" w:hAnsi="Times New Roman"/>
          <w:color w:val="000000" w:themeColor="text1"/>
          <w:sz w:val="24"/>
          <w:szCs w:val="24"/>
        </w:rPr>
        <w:t>21-48</w:t>
      </w:r>
      <w:r w:rsidR="00372BF5" w:rsidRPr="005F5C4B">
        <w:rPr>
          <w:rFonts w:ascii="Times New Roman" w:hAnsi="Times New Roman"/>
          <w:color w:val="000000" w:themeColor="text1"/>
          <w:sz w:val="24"/>
          <w:szCs w:val="24"/>
        </w:rPr>
        <w:t>. günler)</w:t>
      </w:r>
      <w:r w:rsidR="00831E8E">
        <w:rPr>
          <w:rFonts w:ascii="Times New Roman" w:hAnsi="Times New Roman"/>
          <w:color w:val="000000" w:themeColor="text1"/>
          <w:sz w:val="24"/>
          <w:szCs w:val="24"/>
        </w:rPr>
        <w:t xml:space="preserve"> ve</w:t>
      </w:r>
      <w:r w:rsidR="0056017F">
        <w:rPr>
          <w:rFonts w:ascii="Times New Roman" w:hAnsi="Times New Roman"/>
          <w:color w:val="000000" w:themeColor="text1"/>
          <w:sz w:val="24"/>
          <w:szCs w:val="24"/>
        </w:rPr>
        <w:t xml:space="preserve"> </w:t>
      </w:r>
      <w:r w:rsidR="00122AE0">
        <w:rPr>
          <w:rFonts w:ascii="Times New Roman" w:hAnsi="Times New Roman"/>
          <w:color w:val="000000" w:themeColor="text1"/>
          <w:sz w:val="24"/>
          <w:szCs w:val="24"/>
        </w:rPr>
        <w:t>1-48</w:t>
      </w:r>
      <w:r w:rsidR="008D48EB" w:rsidRPr="005F5C4B">
        <w:rPr>
          <w:rFonts w:ascii="Times New Roman" w:hAnsi="Times New Roman"/>
          <w:color w:val="000000" w:themeColor="text1"/>
          <w:sz w:val="24"/>
          <w:szCs w:val="24"/>
        </w:rPr>
        <w:t>. günlere</w:t>
      </w:r>
      <w:r w:rsidR="00372BF5" w:rsidRPr="005F5C4B">
        <w:rPr>
          <w:rFonts w:ascii="Times New Roman" w:hAnsi="Times New Roman"/>
          <w:color w:val="000000" w:themeColor="text1"/>
          <w:sz w:val="24"/>
          <w:szCs w:val="24"/>
        </w:rPr>
        <w:t xml:space="preserve"> ait büyüme performans </w:t>
      </w:r>
      <w:r w:rsidR="00372BF5" w:rsidRPr="009F1A9D">
        <w:rPr>
          <w:rFonts w:ascii="Times New Roman" w:hAnsi="Times New Roman"/>
          <w:color w:val="000000" w:themeColor="text1"/>
          <w:sz w:val="24"/>
          <w:szCs w:val="24"/>
        </w:rPr>
        <w:t xml:space="preserve">verileri </w:t>
      </w:r>
      <w:r w:rsidR="00CB7E29" w:rsidRPr="009F1A9D">
        <w:rPr>
          <w:rFonts w:ascii="Times New Roman" w:hAnsi="Times New Roman"/>
          <w:color w:val="000000" w:themeColor="text1"/>
          <w:sz w:val="24"/>
          <w:szCs w:val="24"/>
        </w:rPr>
        <w:t>çizelge 2</w:t>
      </w:r>
      <w:r w:rsidR="00892D94" w:rsidRPr="009F1A9D">
        <w:rPr>
          <w:rFonts w:ascii="Times New Roman" w:hAnsi="Times New Roman"/>
          <w:color w:val="000000" w:themeColor="text1"/>
          <w:sz w:val="24"/>
          <w:szCs w:val="24"/>
        </w:rPr>
        <w:t>’</w:t>
      </w:r>
      <w:r w:rsidR="00372BF5" w:rsidRPr="009F1A9D">
        <w:rPr>
          <w:rFonts w:ascii="Times New Roman" w:hAnsi="Times New Roman"/>
          <w:color w:val="000000" w:themeColor="text1"/>
          <w:sz w:val="24"/>
          <w:szCs w:val="24"/>
        </w:rPr>
        <w:t>de verilmiştir.</w:t>
      </w:r>
      <w:r w:rsidR="00A634C3" w:rsidRPr="009F1A9D">
        <w:rPr>
          <w:rFonts w:ascii="Times New Roman" w:hAnsi="Times New Roman"/>
          <w:color w:val="000000" w:themeColor="text1"/>
          <w:sz w:val="24"/>
          <w:szCs w:val="24"/>
        </w:rPr>
        <w:t xml:space="preserve"> </w:t>
      </w:r>
      <w:r w:rsidR="00E45D70" w:rsidRPr="009F1A9D">
        <w:rPr>
          <w:rFonts w:ascii="Times New Roman" w:hAnsi="Times New Roman"/>
          <w:color w:val="000000" w:themeColor="text1"/>
          <w:sz w:val="24"/>
          <w:szCs w:val="24"/>
        </w:rPr>
        <w:t xml:space="preserve">Enfeksiyon öncesi </w:t>
      </w:r>
      <w:r w:rsidR="00030B6C">
        <w:rPr>
          <w:rFonts w:ascii="Times New Roman" w:hAnsi="Times New Roman"/>
          <w:color w:val="000000" w:themeColor="text1"/>
          <w:sz w:val="24"/>
          <w:szCs w:val="24"/>
        </w:rPr>
        <w:t xml:space="preserve">(0-20. günler) </w:t>
      </w:r>
      <w:r w:rsidR="00E45D70" w:rsidRPr="009F1A9D">
        <w:rPr>
          <w:rFonts w:ascii="Times New Roman" w:hAnsi="Times New Roman"/>
          <w:color w:val="000000" w:themeColor="text1"/>
          <w:sz w:val="24"/>
          <w:szCs w:val="24"/>
        </w:rPr>
        <w:t>performans ve</w:t>
      </w:r>
      <w:r w:rsidR="00A702F7" w:rsidRPr="009F1A9D">
        <w:rPr>
          <w:rFonts w:ascii="Times New Roman" w:hAnsi="Times New Roman"/>
          <w:color w:val="000000" w:themeColor="text1"/>
          <w:sz w:val="24"/>
          <w:szCs w:val="24"/>
        </w:rPr>
        <w:t>rilerine bakıldığında deneme grupları</w:t>
      </w:r>
      <w:r w:rsidR="00E45D70" w:rsidRPr="009F1A9D">
        <w:rPr>
          <w:rFonts w:ascii="Times New Roman" w:hAnsi="Times New Roman"/>
          <w:color w:val="000000" w:themeColor="text1"/>
          <w:sz w:val="24"/>
          <w:szCs w:val="24"/>
        </w:rPr>
        <w:t xml:space="preserve"> arasında istatistiki açıdan önem bulunmamıştır</w:t>
      </w:r>
      <w:r w:rsidR="00F674FE">
        <w:rPr>
          <w:rFonts w:ascii="Times New Roman" w:hAnsi="Times New Roman"/>
          <w:color w:val="000000" w:themeColor="text1"/>
          <w:sz w:val="24"/>
          <w:szCs w:val="24"/>
        </w:rPr>
        <w:t xml:space="preserve"> (</w:t>
      </w:r>
      <w:r w:rsidR="00F674FE" w:rsidRPr="00F674FE">
        <w:rPr>
          <w:rFonts w:ascii="Times New Roman" w:hAnsi="Times New Roman"/>
          <w:i/>
          <w:color w:val="000000" w:themeColor="text1"/>
          <w:sz w:val="24"/>
          <w:szCs w:val="24"/>
        </w:rPr>
        <w:t>P</w:t>
      </w:r>
      <w:r w:rsidR="004F1507">
        <w:rPr>
          <w:rFonts w:ascii="Times New Roman" w:hAnsi="Times New Roman"/>
          <w:color w:val="000000" w:themeColor="text1"/>
          <w:sz w:val="24"/>
          <w:szCs w:val="24"/>
        </w:rPr>
        <w:t>&gt;0.</w:t>
      </w:r>
      <w:r w:rsidR="00F674FE">
        <w:rPr>
          <w:rFonts w:ascii="Times New Roman" w:hAnsi="Times New Roman"/>
          <w:color w:val="000000" w:themeColor="text1"/>
          <w:sz w:val="24"/>
          <w:szCs w:val="24"/>
        </w:rPr>
        <w:t>05)</w:t>
      </w:r>
      <w:r w:rsidR="00E45D70" w:rsidRPr="009F1A9D">
        <w:rPr>
          <w:rFonts w:ascii="Times New Roman" w:hAnsi="Times New Roman"/>
          <w:color w:val="000000" w:themeColor="text1"/>
          <w:sz w:val="24"/>
          <w:szCs w:val="24"/>
        </w:rPr>
        <w:t>. Yem tüketim</w:t>
      </w:r>
      <w:r w:rsidR="009F1A9D" w:rsidRPr="009F1A9D">
        <w:rPr>
          <w:rFonts w:ascii="Times New Roman" w:hAnsi="Times New Roman"/>
          <w:color w:val="000000" w:themeColor="text1"/>
          <w:sz w:val="24"/>
          <w:szCs w:val="24"/>
        </w:rPr>
        <w:t xml:space="preserve"> (YT)</w:t>
      </w:r>
      <w:r w:rsidR="00E45D70" w:rsidRPr="009F1A9D">
        <w:rPr>
          <w:rFonts w:ascii="Times New Roman" w:hAnsi="Times New Roman"/>
          <w:color w:val="000000" w:themeColor="text1"/>
          <w:sz w:val="24"/>
          <w:szCs w:val="24"/>
        </w:rPr>
        <w:t xml:space="preserve"> değeri bakımından monensinin, </w:t>
      </w:r>
      <w:r w:rsidR="00193742" w:rsidRPr="009F1A9D">
        <w:rPr>
          <w:rFonts w:ascii="Times New Roman" w:hAnsi="Times New Roman"/>
          <w:color w:val="000000" w:themeColor="text1"/>
          <w:sz w:val="24"/>
          <w:szCs w:val="24"/>
        </w:rPr>
        <w:t>canlı ağırlık artışı</w:t>
      </w:r>
      <w:r w:rsidR="00E45D70" w:rsidRPr="009F1A9D">
        <w:rPr>
          <w:rFonts w:ascii="Times New Roman" w:hAnsi="Times New Roman"/>
          <w:color w:val="000000" w:themeColor="text1"/>
          <w:sz w:val="24"/>
          <w:szCs w:val="24"/>
        </w:rPr>
        <w:t xml:space="preserve"> </w:t>
      </w:r>
      <w:r w:rsidR="00193742" w:rsidRPr="009F1A9D">
        <w:rPr>
          <w:rFonts w:ascii="Times New Roman" w:hAnsi="Times New Roman"/>
          <w:color w:val="000000" w:themeColor="text1"/>
          <w:sz w:val="24"/>
          <w:szCs w:val="24"/>
        </w:rPr>
        <w:t>(CAA)</w:t>
      </w:r>
      <w:r w:rsidR="009F1A9D" w:rsidRPr="009F1A9D">
        <w:rPr>
          <w:rFonts w:ascii="Times New Roman" w:hAnsi="Times New Roman"/>
          <w:color w:val="000000" w:themeColor="text1"/>
          <w:sz w:val="24"/>
          <w:szCs w:val="24"/>
        </w:rPr>
        <w:t xml:space="preserve"> </w:t>
      </w:r>
      <w:r w:rsidR="00E45D70" w:rsidRPr="009F1A9D">
        <w:rPr>
          <w:rFonts w:ascii="Times New Roman" w:hAnsi="Times New Roman"/>
          <w:color w:val="000000" w:themeColor="text1"/>
          <w:sz w:val="24"/>
          <w:szCs w:val="24"/>
        </w:rPr>
        <w:t xml:space="preserve">yönünden betainin, </w:t>
      </w:r>
      <w:r w:rsidR="009F1A9D" w:rsidRPr="009F1A9D">
        <w:rPr>
          <w:rFonts w:ascii="Times New Roman" w:hAnsi="Times New Roman"/>
          <w:color w:val="000000" w:themeColor="text1"/>
          <w:sz w:val="24"/>
          <w:szCs w:val="24"/>
        </w:rPr>
        <w:t>yemden yararlanma oranı</w:t>
      </w:r>
      <w:r w:rsidR="0092488C" w:rsidRPr="0092488C">
        <w:rPr>
          <w:rFonts w:ascii="Times New Roman" w:hAnsi="Times New Roman"/>
          <w:color w:val="000000" w:themeColor="text1"/>
          <w:sz w:val="24"/>
          <w:szCs w:val="24"/>
        </w:rPr>
        <w:t xml:space="preserve"> </w:t>
      </w:r>
      <w:r w:rsidR="0092488C">
        <w:rPr>
          <w:rFonts w:ascii="Times New Roman" w:hAnsi="Times New Roman"/>
          <w:color w:val="000000" w:themeColor="text1"/>
          <w:sz w:val="24"/>
          <w:szCs w:val="24"/>
        </w:rPr>
        <w:t>(</w:t>
      </w:r>
      <w:r w:rsidR="0092488C" w:rsidRPr="009F1A9D">
        <w:rPr>
          <w:rFonts w:ascii="Times New Roman" w:hAnsi="Times New Roman"/>
          <w:color w:val="000000" w:themeColor="text1"/>
          <w:sz w:val="24"/>
          <w:szCs w:val="24"/>
        </w:rPr>
        <w:t>YYO</w:t>
      </w:r>
      <w:r w:rsidR="009F1A9D" w:rsidRPr="009F1A9D">
        <w:rPr>
          <w:rFonts w:ascii="Times New Roman" w:hAnsi="Times New Roman"/>
          <w:color w:val="000000" w:themeColor="text1"/>
          <w:sz w:val="24"/>
          <w:szCs w:val="24"/>
        </w:rPr>
        <w:t>)</w:t>
      </w:r>
      <w:r w:rsidR="00E45D70" w:rsidRPr="009F1A9D">
        <w:rPr>
          <w:rFonts w:ascii="Times New Roman" w:hAnsi="Times New Roman"/>
          <w:color w:val="000000" w:themeColor="text1"/>
          <w:sz w:val="24"/>
          <w:szCs w:val="24"/>
        </w:rPr>
        <w:t xml:space="preserve"> değeri bakımından ise betain+aşı</w:t>
      </w:r>
      <w:r w:rsidR="009D483E" w:rsidRPr="009F1A9D">
        <w:rPr>
          <w:rFonts w:ascii="Times New Roman" w:hAnsi="Times New Roman"/>
          <w:color w:val="000000" w:themeColor="text1"/>
          <w:sz w:val="24"/>
          <w:szCs w:val="24"/>
        </w:rPr>
        <w:t>’</w:t>
      </w:r>
      <w:r w:rsidR="00A702F7" w:rsidRPr="009F1A9D">
        <w:rPr>
          <w:rFonts w:ascii="Times New Roman" w:hAnsi="Times New Roman"/>
          <w:color w:val="000000" w:themeColor="text1"/>
          <w:sz w:val="24"/>
          <w:szCs w:val="24"/>
        </w:rPr>
        <w:t>nın diğer gruplara</w:t>
      </w:r>
      <w:r w:rsidR="00E45D70" w:rsidRPr="009F1A9D">
        <w:rPr>
          <w:rFonts w:ascii="Times New Roman" w:hAnsi="Times New Roman"/>
          <w:color w:val="000000" w:themeColor="text1"/>
          <w:sz w:val="24"/>
          <w:szCs w:val="24"/>
        </w:rPr>
        <w:t xml:space="preserve"> göre rakamsal üstünlüğü bulunmaktadır. </w:t>
      </w:r>
    </w:p>
    <w:p w14:paraId="4FE712D4" w14:textId="1DA87996" w:rsidR="00E45D70" w:rsidRPr="00F4393B" w:rsidRDefault="00E45D70" w:rsidP="00CF6D30">
      <w:pPr>
        <w:spacing w:after="0" w:line="360" w:lineRule="auto"/>
        <w:ind w:firstLine="708"/>
        <w:jc w:val="both"/>
        <w:rPr>
          <w:rFonts w:ascii="Times New Roman" w:hAnsi="Times New Roman"/>
          <w:color w:val="000000" w:themeColor="text1"/>
          <w:sz w:val="24"/>
          <w:szCs w:val="24"/>
        </w:rPr>
      </w:pPr>
      <w:r w:rsidRPr="009F1A9D">
        <w:rPr>
          <w:rFonts w:ascii="Times New Roman" w:hAnsi="Times New Roman"/>
          <w:color w:val="000000" w:themeColor="text1"/>
          <w:sz w:val="24"/>
          <w:szCs w:val="24"/>
        </w:rPr>
        <w:t>Enfeksiyon sonrası</w:t>
      </w:r>
      <w:r w:rsidR="005D4057">
        <w:rPr>
          <w:rFonts w:ascii="Times New Roman" w:hAnsi="Times New Roman"/>
          <w:color w:val="000000" w:themeColor="text1"/>
          <w:sz w:val="24"/>
          <w:szCs w:val="24"/>
        </w:rPr>
        <w:t>nda</w:t>
      </w:r>
      <w:r w:rsidRPr="009F1A9D">
        <w:rPr>
          <w:rFonts w:ascii="Times New Roman" w:hAnsi="Times New Roman"/>
          <w:color w:val="000000" w:themeColor="text1"/>
          <w:sz w:val="24"/>
          <w:szCs w:val="24"/>
        </w:rPr>
        <w:t xml:space="preserve"> </w:t>
      </w:r>
      <w:r w:rsidR="005D4057">
        <w:rPr>
          <w:rFonts w:ascii="Times New Roman" w:hAnsi="Times New Roman"/>
          <w:color w:val="000000" w:themeColor="text1"/>
          <w:sz w:val="24"/>
          <w:szCs w:val="24"/>
        </w:rPr>
        <w:t>(</w:t>
      </w:r>
      <w:r w:rsidRPr="009F1A9D">
        <w:rPr>
          <w:rFonts w:ascii="Times New Roman" w:hAnsi="Times New Roman"/>
          <w:color w:val="000000" w:themeColor="text1"/>
          <w:sz w:val="24"/>
          <w:szCs w:val="24"/>
        </w:rPr>
        <w:t xml:space="preserve">21-35. </w:t>
      </w:r>
      <w:r w:rsidR="005D4057">
        <w:rPr>
          <w:rFonts w:ascii="Times New Roman" w:hAnsi="Times New Roman"/>
          <w:color w:val="000000" w:themeColor="text1"/>
          <w:sz w:val="24"/>
          <w:szCs w:val="24"/>
        </w:rPr>
        <w:t>g</w:t>
      </w:r>
      <w:r w:rsidRPr="009F1A9D">
        <w:rPr>
          <w:rFonts w:ascii="Times New Roman" w:hAnsi="Times New Roman"/>
          <w:color w:val="000000" w:themeColor="text1"/>
          <w:sz w:val="24"/>
          <w:szCs w:val="24"/>
        </w:rPr>
        <w:t>ünler</w:t>
      </w:r>
      <w:r w:rsidR="005D4057">
        <w:rPr>
          <w:rFonts w:ascii="Times New Roman" w:hAnsi="Times New Roman"/>
          <w:color w:val="000000" w:themeColor="text1"/>
          <w:sz w:val="24"/>
          <w:szCs w:val="24"/>
        </w:rPr>
        <w:t>)</w:t>
      </w:r>
      <w:r w:rsidRPr="009F1A9D">
        <w:rPr>
          <w:rFonts w:ascii="Times New Roman" w:hAnsi="Times New Roman"/>
          <w:color w:val="000000" w:themeColor="text1"/>
          <w:sz w:val="24"/>
          <w:szCs w:val="24"/>
        </w:rPr>
        <w:t xml:space="preserve"> </w:t>
      </w:r>
      <w:r w:rsidR="009F1A9D" w:rsidRPr="009F1A9D">
        <w:rPr>
          <w:rFonts w:ascii="Times New Roman" w:hAnsi="Times New Roman"/>
          <w:color w:val="000000" w:themeColor="text1"/>
          <w:sz w:val="24"/>
          <w:szCs w:val="24"/>
        </w:rPr>
        <w:t xml:space="preserve">YT </w:t>
      </w:r>
      <w:r w:rsidRPr="009F1A9D">
        <w:rPr>
          <w:rFonts w:ascii="Times New Roman" w:hAnsi="Times New Roman"/>
          <w:color w:val="000000" w:themeColor="text1"/>
          <w:sz w:val="24"/>
          <w:szCs w:val="24"/>
        </w:rPr>
        <w:t xml:space="preserve">ve </w:t>
      </w:r>
      <w:r w:rsidRPr="00F4393B">
        <w:rPr>
          <w:rFonts w:ascii="Times New Roman" w:hAnsi="Times New Roman"/>
          <w:color w:val="000000" w:themeColor="text1"/>
          <w:sz w:val="24"/>
          <w:szCs w:val="24"/>
        </w:rPr>
        <w:t>YYO p</w:t>
      </w:r>
      <w:r w:rsidR="00137744">
        <w:rPr>
          <w:rFonts w:ascii="Times New Roman" w:hAnsi="Times New Roman"/>
          <w:color w:val="000000" w:themeColor="text1"/>
          <w:sz w:val="24"/>
          <w:szCs w:val="24"/>
        </w:rPr>
        <w:t>arametreleri yönünden gruplar</w:t>
      </w:r>
      <w:r w:rsidRPr="00F4393B">
        <w:rPr>
          <w:rFonts w:ascii="Times New Roman" w:hAnsi="Times New Roman"/>
          <w:color w:val="000000" w:themeColor="text1"/>
          <w:sz w:val="24"/>
          <w:szCs w:val="24"/>
        </w:rPr>
        <w:t xml:space="preserve"> arası</w:t>
      </w:r>
      <w:r w:rsidR="00A702F7">
        <w:rPr>
          <w:rFonts w:ascii="Times New Roman" w:hAnsi="Times New Roman"/>
          <w:color w:val="000000" w:themeColor="text1"/>
          <w:sz w:val="24"/>
          <w:szCs w:val="24"/>
        </w:rPr>
        <w:t>nda</w:t>
      </w:r>
      <w:r w:rsidRPr="00F4393B">
        <w:rPr>
          <w:rFonts w:ascii="Times New Roman" w:hAnsi="Times New Roman"/>
          <w:color w:val="000000" w:themeColor="text1"/>
          <w:sz w:val="24"/>
          <w:szCs w:val="24"/>
        </w:rPr>
        <w:t xml:space="preserve"> istatistiki önem bulunmamasına rağmen, CAA verileri açısından aşı uygulaması yapılan grubun diğer </w:t>
      </w:r>
      <w:r w:rsidR="00A702F7">
        <w:rPr>
          <w:rFonts w:ascii="Times New Roman" w:hAnsi="Times New Roman"/>
          <w:color w:val="000000" w:themeColor="text1"/>
          <w:sz w:val="24"/>
          <w:szCs w:val="24"/>
        </w:rPr>
        <w:t>deneme gruplarına</w:t>
      </w:r>
      <w:r w:rsidRPr="00F4393B">
        <w:rPr>
          <w:rFonts w:ascii="Times New Roman" w:hAnsi="Times New Roman"/>
          <w:color w:val="000000" w:themeColor="text1"/>
          <w:sz w:val="24"/>
          <w:szCs w:val="24"/>
        </w:rPr>
        <w:t xml:space="preserve"> göre istatisti</w:t>
      </w:r>
      <w:r w:rsidR="00C61B87" w:rsidRPr="00F4393B">
        <w:rPr>
          <w:rFonts w:ascii="Times New Roman" w:hAnsi="Times New Roman"/>
          <w:color w:val="000000" w:themeColor="text1"/>
          <w:sz w:val="24"/>
          <w:szCs w:val="24"/>
        </w:rPr>
        <w:t>ki üstünlüğü bulunmuştur (</w:t>
      </w:r>
      <w:r w:rsidR="00C61B87" w:rsidRPr="00324B67">
        <w:rPr>
          <w:rFonts w:ascii="Times New Roman" w:hAnsi="Times New Roman"/>
          <w:i/>
          <w:color w:val="000000" w:themeColor="text1"/>
          <w:sz w:val="24"/>
          <w:szCs w:val="24"/>
        </w:rPr>
        <w:t>P</w:t>
      </w:r>
      <w:r w:rsidR="00C61B87" w:rsidRPr="00F4393B">
        <w:rPr>
          <w:rFonts w:ascii="Times New Roman" w:hAnsi="Times New Roman"/>
          <w:color w:val="000000" w:themeColor="text1"/>
          <w:sz w:val="24"/>
          <w:szCs w:val="24"/>
        </w:rPr>
        <w:t>&lt;0.05</w:t>
      </w:r>
      <w:r w:rsidRPr="00F4393B">
        <w:rPr>
          <w:rFonts w:ascii="Times New Roman" w:hAnsi="Times New Roman"/>
          <w:color w:val="000000" w:themeColor="text1"/>
          <w:sz w:val="24"/>
          <w:szCs w:val="24"/>
        </w:rPr>
        <w:t xml:space="preserve">). </w:t>
      </w:r>
    </w:p>
    <w:p w14:paraId="1C9F16BB" w14:textId="04F8CE32" w:rsidR="0034511F" w:rsidRPr="00F4393B" w:rsidRDefault="00122AE0" w:rsidP="00CF6D30">
      <w:pPr>
        <w:spacing w:after="0" w:line="360" w:lineRule="auto"/>
        <w:ind w:firstLine="708"/>
        <w:jc w:val="both"/>
        <w:rPr>
          <w:rFonts w:ascii="Times New Roman" w:hAnsi="Times New Roman"/>
          <w:color w:val="000000" w:themeColor="text1"/>
          <w:sz w:val="24"/>
          <w:szCs w:val="24"/>
        </w:rPr>
      </w:pPr>
      <w:r w:rsidRPr="00F4393B">
        <w:rPr>
          <w:rFonts w:ascii="Times New Roman" w:hAnsi="Times New Roman"/>
          <w:color w:val="000000" w:themeColor="text1"/>
          <w:sz w:val="24"/>
          <w:szCs w:val="24"/>
        </w:rPr>
        <w:t>36-48</w:t>
      </w:r>
      <w:r w:rsidR="00E45D70" w:rsidRPr="00F4393B">
        <w:rPr>
          <w:rFonts w:ascii="Times New Roman" w:hAnsi="Times New Roman"/>
          <w:color w:val="000000" w:themeColor="text1"/>
          <w:sz w:val="24"/>
          <w:szCs w:val="24"/>
        </w:rPr>
        <w:t>.</w:t>
      </w:r>
      <w:r w:rsidR="008B7596">
        <w:rPr>
          <w:rFonts w:ascii="Times New Roman" w:hAnsi="Times New Roman"/>
          <w:color w:val="000000" w:themeColor="text1"/>
          <w:sz w:val="24"/>
          <w:szCs w:val="24"/>
        </w:rPr>
        <w:t xml:space="preserve"> </w:t>
      </w:r>
      <w:r w:rsidR="00E45D70" w:rsidRPr="00F4393B">
        <w:rPr>
          <w:rFonts w:ascii="Times New Roman" w:hAnsi="Times New Roman"/>
          <w:color w:val="000000" w:themeColor="text1"/>
          <w:sz w:val="24"/>
          <w:szCs w:val="24"/>
        </w:rPr>
        <w:t>günler</w:t>
      </w:r>
      <w:r w:rsidR="00193742">
        <w:rPr>
          <w:rFonts w:ascii="Times New Roman" w:hAnsi="Times New Roman"/>
          <w:color w:val="000000" w:themeColor="text1"/>
          <w:sz w:val="24"/>
          <w:szCs w:val="24"/>
        </w:rPr>
        <w:t xml:space="preserve"> arasında belirlenen CAA’nın</w:t>
      </w:r>
      <w:r w:rsidR="00E45D70" w:rsidRPr="00F4393B">
        <w:rPr>
          <w:rFonts w:ascii="Times New Roman" w:hAnsi="Times New Roman"/>
          <w:color w:val="000000" w:themeColor="text1"/>
          <w:sz w:val="24"/>
          <w:szCs w:val="24"/>
        </w:rPr>
        <w:t xml:space="preserve"> aş</w:t>
      </w:r>
      <w:r w:rsidR="00C61B87" w:rsidRPr="00F4393B">
        <w:rPr>
          <w:rFonts w:ascii="Times New Roman" w:hAnsi="Times New Roman"/>
          <w:color w:val="000000" w:themeColor="text1"/>
          <w:sz w:val="24"/>
          <w:szCs w:val="24"/>
        </w:rPr>
        <w:t>ı</w:t>
      </w:r>
      <w:r w:rsidR="00193742">
        <w:rPr>
          <w:rFonts w:ascii="Times New Roman" w:hAnsi="Times New Roman"/>
          <w:color w:val="000000" w:themeColor="text1"/>
          <w:sz w:val="24"/>
          <w:szCs w:val="24"/>
        </w:rPr>
        <w:t>, betain ve betain+aşı uygulanan gruplarda kontrol ve monensin uygulanan</w:t>
      </w:r>
      <w:r w:rsidR="00E45D70" w:rsidRPr="00F4393B">
        <w:rPr>
          <w:rFonts w:ascii="Times New Roman" w:hAnsi="Times New Roman"/>
          <w:color w:val="000000" w:themeColor="text1"/>
          <w:sz w:val="24"/>
          <w:szCs w:val="24"/>
        </w:rPr>
        <w:t xml:space="preserve"> </w:t>
      </w:r>
      <w:r w:rsidR="00193742">
        <w:rPr>
          <w:rFonts w:ascii="Times New Roman" w:hAnsi="Times New Roman"/>
          <w:color w:val="000000" w:themeColor="text1"/>
          <w:sz w:val="24"/>
          <w:szCs w:val="24"/>
        </w:rPr>
        <w:t>gruplardan</w:t>
      </w:r>
      <w:r w:rsidR="00E45D70" w:rsidRPr="00F4393B">
        <w:rPr>
          <w:rFonts w:ascii="Times New Roman" w:hAnsi="Times New Roman"/>
          <w:color w:val="000000" w:themeColor="text1"/>
          <w:sz w:val="24"/>
          <w:szCs w:val="24"/>
        </w:rPr>
        <w:t xml:space="preserve"> </w:t>
      </w:r>
      <w:r w:rsidR="00193742">
        <w:rPr>
          <w:rFonts w:ascii="Times New Roman" w:hAnsi="Times New Roman"/>
          <w:color w:val="000000" w:themeColor="text1"/>
          <w:sz w:val="24"/>
          <w:szCs w:val="24"/>
        </w:rPr>
        <w:t>daha yük</w:t>
      </w:r>
      <w:r w:rsidR="00C61B87" w:rsidRPr="00F4393B">
        <w:rPr>
          <w:rFonts w:ascii="Times New Roman" w:hAnsi="Times New Roman"/>
          <w:color w:val="000000" w:themeColor="text1"/>
          <w:sz w:val="24"/>
          <w:szCs w:val="24"/>
        </w:rPr>
        <w:t>sek olduğu (</w:t>
      </w:r>
      <w:r w:rsidR="00C61B87" w:rsidRPr="00324B67">
        <w:rPr>
          <w:rFonts w:ascii="Times New Roman" w:hAnsi="Times New Roman"/>
          <w:i/>
          <w:color w:val="000000" w:themeColor="text1"/>
          <w:sz w:val="24"/>
          <w:szCs w:val="24"/>
        </w:rPr>
        <w:t>P</w:t>
      </w:r>
      <w:r w:rsidR="00C61B87" w:rsidRPr="00F4393B">
        <w:rPr>
          <w:rFonts w:ascii="Times New Roman" w:hAnsi="Times New Roman"/>
          <w:color w:val="000000" w:themeColor="text1"/>
          <w:sz w:val="24"/>
          <w:szCs w:val="24"/>
        </w:rPr>
        <w:t xml:space="preserve">&lt;0.05) ve </w:t>
      </w:r>
      <w:r w:rsidR="00193742">
        <w:rPr>
          <w:rFonts w:ascii="Times New Roman" w:hAnsi="Times New Roman"/>
          <w:color w:val="000000" w:themeColor="text1"/>
          <w:sz w:val="24"/>
          <w:szCs w:val="24"/>
        </w:rPr>
        <w:t xml:space="preserve">en iyi </w:t>
      </w:r>
      <w:r w:rsidR="00C61B87" w:rsidRPr="00F4393B">
        <w:rPr>
          <w:rFonts w:ascii="Times New Roman" w:hAnsi="Times New Roman"/>
          <w:color w:val="000000" w:themeColor="text1"/>
          <w:sz w:val="24"/>
          <w:szCs w:val="24"/>
        </w:rPr>
        <w:t>YYO değe</w:t>
      </w:r>
      <w:r w:rsidR="00E45D70" w:rsidRPr="00F4393B">
        <w:rPr>
          <w:rFonts w:ascii="Times New Roman" w:hAnsi="Times New Roman"/>
          <w:color w:val="000000" w:themeColor="text1"/>
          <w:sz w:val="24"/>
          <w:szCs w:val="24"/>
        </w:rPr>
        <w:t>ri</w:t>
      </w:r>
      <w:r w:rsidR="00193742">
        <w:rPr>
          <w:rFonts w:ascii="Times New Roman" w:hAnsi="Times New Roman"/>
          <w:color w:val="000000" w:themeColor="text1"/>
          <w:sz w:val="24"/>
          <w:szCs w:val="24"/>
        </w:rPr>
        <w:t>nin</w:t>
      </w:r>
      <w:r w:rsidR="00E45D70" w:rsidRPr="00F4393B">
        <w:rPr>
          <w:rFonts w:ascii="Times New Roman" w:hAnsi="Times New Roman"/>
          <w:color w:val="000000" w:themeColor="text1"/>
          <w:sz w:val="24"/>
          <w:szCs w:val="24"/>
        </w:rPr>
        <w:t xml:space="preserve"> </w:t>
      </w:r>
      <w:r w:rsidR="000A21D2">
        <w:rPr>
          <w:rFonts w:ascii="Times New Roman" w:hAnsi="Times New Roman"/>
          <w:color w:val="000000" w:themeColor="text1"/>
          <w:sz w:val="24"/>
          <w:szCs w:val="24"/>
        </w:rPr>
        <w:t xml:space="preserve">aşı grubunda ortaya çıktığı </w:t>
      </w:r>
      <w:r w:rsidR="00193742">
        <w:rPr>
          <w:rFonts w:ascii="Times New Roman" w:hAnsi="Times New Roman"/>
          <w:color w:val="000000" w:themeColor="text1"/>
          <w:sz w:val="24"/>
          <w:szCs w:val="24"/>
        </w:rPr>
        <w:t xml:space="preserve">ve bunu betainin takip ettiği </w:t>
      </w:r>
      <w:r w:rsidR="00C61B87" w:rsidRPr="00F4393B">
        <w:rPr>
          <w:rFonts w:ascii="Times New Roman" w:hAnsi="Times New Roman"/>
          <w:color w:val="000000" w:themeColor="text1"/>
          <w:sz w:val="24"/>
          <w:szCs w:val="24"/>
        </w:rPr>
        <w:t>görülm</w:t>
      </w:r>
      <w:r w:rsidR="00193742">
        <w:rPr>
          <w:rFonts w:ascii="Times New Roman" w:hAnsi="Times New Roman"/>
          <w:color w:val="000000" w:themeColor="text1"/>
          <w:sz w:val="24"/>
          <w:szCs w:val="24"/>
        </w:rPr>
        <w:t>üştür</w:t>
      </w:r>
      <w:r w:rsidR="00C61B87" w:rsidRPr="00F4393B">
        <w:rPr>
          <w:rFonts w:ascii="Times New Roman" w:hAnsi="Times New Roman"/>
          <w:color w:val="000000" w:themeColor="text1"/>
          <w:sz w:val="24"/>
          <w:szCs w:val="24"/>
        </w:rPr>
        <w:t xml:space="preserve"> (</w:t>
      </w:r>
      <w:r w:rsidR="00C61B87" w:rsidRPr="00324B67">
        <w:rPr>
          <w:rFonts w:ascii="Times New Roman" w:hAnsi="Times New Roman"/>
          <w:i/>
          <w:color w:val="000000" w:themeColor="text1"/>
          <w:sz w:val="24"/>
          <w:szCs w:val="24"/>
        </w:rPr>
        <w:t>P</w:t>
      </w:r>
      <w:r w:rsidR="00C61B87" w:rsidRPr="00F4393B">
        <w:rPr>
          <w:rFonts w:ascii="Times New Roman" w:hAnsi="Times New Roman"/>
          <w:color w:val="000000" w:themeColor="text1"/>
          <w:sz w:val="24"/>
          <w:szCs w:val="24"/>
        </w:rPr>
        <w:t>&lt;0.05).</w:t>
      </w:r>
    </w:p>
    <w:p w14:paraId="37B2A910" w14:textId="6E4EB54D" w:rsidR="001D38AE" w:rsidRPr="00F4393B" w:rsidRDefault="00193742" w:rsidP="00CF6D30">
      <w:pPr>
        <w:spacing w:after="0" w:line="360" w:lineRule="auto"/>
        <w:ind w:firstLine="708"/>
        <w:jc w:val="both"/>
        <w:rPr>
          <w:rFonts w:ascii="Times New Roman" w:hAnsi="Times New Roman"/>
          <w:color w:val="000000" w:themeColor="text1"/>
          <w:sz w:val="24"/>
          <w:szCs w:val="24"/>
        </w:rPr>
      </w:pPr>
      <w:r>
        <w:rPr>
          <w:rFonts w:ascii="Times New Roman" w:hAnsi="Times New Roman"/>
          <w:color w:val="000000" w:themeColor="text1"/>
          <w:sz w:val="24"/>
          <w:szCs w:val="24"/>
        </w:rPr>
        <w:t>Benzer şekilde e</w:t>
      </w:r>
      <w:r w:rsidR="001D38AE" w:rsidRPr="00F4393B">
        <w:rPr>
          <w:rFonts w:ascii="Times New Roman" w:hAnsi="Times New Roman"/>
          <w:color w:val="000000" w:themeColor="text1"/>
          <w:sz w:val="24"/>
          <w:szCs w:val="24"/>
        </w:rPr>
        <w:t>nfeksiyon sonrası</w:t>
      </w:r>
      <w:r w:rsidR="00122AE0" w:rsidRPr="00F4393B">
        <w:rPr>
          <w:rFonts w:ascii="Times New Roman" w:hAnsi="Times New Roman"/>
          <w:color w:val="000000" w:themeColor="text1"/>
          <w:sz w:val="24"/>
          <w:szCs w:val="24"/>
        </w:rPr>
        <w:t xml:space="preserve"> 21-48</w:t>
      </w:r>
      <w:r w:rsidR="00CF6D30">
        <w:rPr>
          <w:rFonts w:ascii="Times New Roman" w:hAnsi="Times New Roman"/>
          <w:color w:val="000000" w:themeColor="text1"/>
          <w:sz w:val="24"/>
          <w:szCs w:val="24"/>
        </w:rPr>
        <w:t xml:space="preserve">. </w:t>
      </w:r>
      <w:r>
        <w:rPr>
          <w:rFonts w:ascii="Times New Roman" w:hAnsi="Times New Roman"/>
          <w:color w:val="000000" w:themeColor="text1"/>
          <w:sz w:val="24"/>
          <w:szCs w:val="24"/>
        </w:rPr>
        <w:t>g</w:t>
      </w:r>
      <w:r w:rsidR="001D38AE" w:rsidRPr="00F4393B">
        <w:rPr>
          <w:rFonts w:ascii="Times New Roman" w:hAnsi="Times New Roman"/>
          <w:color w:val="000000" w:themeColor="text1"/>
          <w:sz w:val="24"/>
          <w:szCs w:val="24"/>
        </w:rPr>
        <w:t>ünler</w:t>
      </w:r>
      <w:r>
        <w:rPr>
          <w:rFonts w:ascii="Times New Roman" w:hAnsi="Times New Roman"/>
          <w:color w:val="000000" w:themeColor="text1"/>
          <w:sz w:val="24"/>
          <w:szCs w:val="24"/>
        </w:rPr>
        <w:t xml:space="preserve"> arasındaki dönemde</w:t>
      </w:r>
      <w:r w:rsidR="001D38AE" w:rsidRPr="00F4393B">
        <w:rPr>
          <w:rFonts w:ascii="Times New Roman" w:hAnsi="Times New Roman"/>
          <w:color w:val="000000" w:themeColor="text1"/>
          <w:sz w:val="24"/>
          <w:szCs w:val="24"/>
        </w:rPr>
        <w:t xml:space="preserve"> YT </w:t>
      </w:r>
      <w:r>
        <w:rPr>
          <w:rFonts w:ascii="Times New Roman" w:hAnsi="Times New Roman"/>
          <w:color w:val="000000" w:themeColor="text1"/>
          <w:sz w:val="24"/>
          <w:szCs w:val="24"/>
        </w:rPr>
        <w:t>açısından</w:t>
      </w:r>
      <w:r w:rsidR="001D38AE" w:rsidRPr="00F4393B">
        <w:rPr>
          <w:rFonts w:ascii="Times New Roman" w:hAnsi="Times New Roman"/>
          <w:color w:val="000000" w:themeColor="text1"/>
          <w:sz w:val="24"/>
          <w:szCs w:val="24"/>
        </w:rPr>
        <w:t xml:space="preserve"> </w:t>
      </w:r>
      <w:r w:rsidR="00A702F7">
        <w:rPr>
          <w:rFonts w:ascii="Times New Roman" w:hAnsi="Times New Roman"/>
          <w:color w:val="000000" w:themeColor="text1"/>
          <w:sz w:val="24"/>
          <w:szCs w:val="24"/>
        </w:rPr>
        <w:t xml:space="preserve">gruplar </w:t>
      </w:r>
      <w:r w:rsidR="001D38AE" w:rsidRPr="00F4393B">
        <w:rPr>
          <w:rFonts w:ascii="Times New Roman" w:hAnsi="Times New Roman"/>
          <w:color w:val="000000" w:themeColor="text1"/>
          <w:sz w:val="24"/>
          <w:szCs w:val="24"/>
        </w:rPr>
        <w:t xml:space="preserve">arasında istatistiki önem bulunmamasına rağmen, CAA ve YYO parametreleri yönünden en iyi </w:t>
      </w:r>
      <w:r>
        <w:rPr>
          <w:rFonts w:ascii="Times New Roman" w:hAnsi="Times New Roman"/>
          <w:color w:val="000000" w:themeColor="text1"/>
          <w:sz w:val="24"/>
          <w:szCs w:val="24"/>
        </w:rPr>
        <w:t>sonuçlar</w:t>
      </w:r>
      <w:r w:rsidR="00A702F7">
        <w:rPr>
          <w:rFonts w:ascii="Times New Roman" w:hAnsi="Times New Roman"/>
          <w:color w:val="000000" w:themeColor="text1"/>
          <w:sz w:val="24"/>
          <w:szCs w:val="24"/>
        </w:rPr>
        <w:t xml:space="preserve"> aşı uygulaması</w:t>
      </w:r>
      <w:r>
        <w:rPr>
          <w:rFonts w:ascii="Times New Roman" w:hAnsi="Times New Roman"/>
          <w:color w:val="000000" w:themeColor="text1"/>
          <w:sz w:val="24"/>
          <w:szCs w:val="24"/>
        </w:rPr>
        <w:t>ndan</w:t>
      </w:r>
      <w:r w:rsidR="00A702F7">
        <w:rPr>
          <w:rFonts w:ascii="Times New Roman" w:hAnsi="Times New Roman"/>
          <w:color w:val="000000" w:themeColor="text1"/>
          <w:sz w:val="24"/>
          <w:szCs w:val="24"/>
        </w:rPr>
        <w:t xml:space="preserve"> </w:t>
      </w:r>
      <w:r>
        <w:rPr>
          <w:rFonts w:ascii="Times New Roman" w:hAnsi="Times New Roman"/>
          <w:color w:val="000000" w:themeColor="text1"/>
          <w:sz w:val="24"/>
          <w:szCs w:val="24"/>
        </w:rPr>
        <w:t>elde edilmiştir. Aynı dönem içinde betain ve betain+aşı uygulamaları</w:t>
      </w:r>
      <w:r w:rsidR="00E66D46">
        <w:rPr>
          <w:rFonts w:ascii="Times New Roman" w:hAnsi="Times New Roman"/>
          <w:color w:val="000000" w:themeColor="text1"/>
          <w:sz w:val="24"/>
          <w:szCs w:val="24"/>
        </w:rPr>
        <w:t xml:space="preserve"> </w:t>
      </w:r>
      <w:r>
        <w:rPr>
          <w:rFonts w:ascii="Times New Roman" w:hAnsi="Times New Roman"/>
          <w:color w:val="000000" w:themeColor="text1"/>
          <w:sz w:val="24"/>
          <w:szCs w:val="24"/>
        </w:rPr>
        <w:t xml:space="preserve">da kontrole kıyasla daha iyi YYO sergilemişlerdir </w:t>
      </w:r>
      <w:r w:rsidRPr="00F4393B">
        <w:rPr>
          <w:rFonts w:ascii="Times New Roman" w:hAnsi="Times New Roman"/>
          <w:color w:val="000000" w:themeColor="text1"/>
          <w:sz w:val="24"/>
          <w:szCs w:val="24"/>
        </w:rPr>
        <w:t>(</w:t>
      </w:r>
      <w:r w:rsidRPr="00324B67">
        <w:rPr>
          <w:rFonts w:ascii="Times New Roman" w:hAnsi="Times New Roman"/>
          <w:i/>
          <w:color w:val="000000" w:themeColor="text1"/>
          <w:sz w:val="24"/>
          <w:szCs w:val="24"/>
        </w:rPr>
        <w:t>P</w:t>
      </w:r>
      <w:r w:rsidRPr="00F4393B">
        <w:rPr>
          <w:rFonts w:ascii="Times New Roman" w:hAnsi="Times New Roman"/>
          <w:color w:val="000000" w:themeColor="text1"/>
          <w:sz w:val="24"/>
          <w:szCs w:val="24"/>
        </w:rPr>
        <w:t>&lt;0.05)</w:t>
      </w:r>
      <w:r>
        <w:rPr>
          <w:rFonts w:ascii="Times New Roman" w:hAnsi="Times New Roman"/>
          <w:color w:val="000000" w:themeColor="text1"/>
          <w:sz w:val="24"/>
          <w:szCs w:val="24"/>
        </w:rPr>
        <w:t>.</w:t>
      </w:r>
    </w:p>
    <w:p w14:paraId="618D0CF3" w14:textId="45B119B1" w:rsidR="001D38AE" w:rsidRPr="00F4393B" w:rsidRDefault="001D38AE" w:rsidP="00D81096">
      <w:pPr>
        <w:spacing w:after="0" w:line="360" w:lineRule="auto"/>
        <w:ind w:firstLine="708"/>
        <w:jc w:val="both"/>
        <w:rPr>
          <w:rFonts w:ascii="Times New Roman" w:hAnsi="Times New Roman"/>
          <w:color w:val="000000" w:themeColor="text1"/>
          <w:sz w:val="24"/>
          <w:szCs w:val="24"/>
        </w:rPr>
      </w:pPr>
      <w:r w:rsidRPr="00F4393B">
        <w:rPr>
          <w:rFonts w:ascii="Times New Roman" w:hAnsi="Times New Roman"/>
          <w:color w:val="000000" w:themeColor="text1"/>
          <w:sz w:val="24"/>
          <w:szCs w:val="24"/>
        </w:rPr>
        <w:t>Tüm döne</w:t>
      </w:r>
      <w:r w:rsidR="00AF7C8D">
        <w:rPr>
          <w:rFonts w:ascii="Times New Roman" w:hAnsi="Times New Roman"/>
          <w:color w:val="000000" w:themeColor="text1"/>
          <w:sz w:val="24"/>
          <w:szCs w:val="24"/>
        </w:rPr>
        <w:t>m süresince (1-48. günler)</w:t>
      </w:r>
      <w:r w:rsidR="00EA4395">
        <w:rPr>
          <w:rFonts w:ascii="Times New Roman" w:hAnsi="Times New Roman"/>
          <w:color w:val="000000" w:themeColor="text1"/>
          <w:sz w:val="24"/>
          <w:szCs w:val="24"/>
        </w:rPr>
        <w:t xml:space="preserve"> performans değerleri</w:t>
      </w:r>
      <w:r w:rsidRPr="00F4393B">
        <w:rPr>
          <w:rFonts w:ascii="Times New Roman" w:hAnsi="Times New Roman"/>
          <w:color w:val="000000" w:themeColor="text1"/>
          <w:sz w:val="24"/>
          <w:szCs w:val="24"/>
        </w:rPr>
        <w:t xml:space="preserve"> yönünden CAA ve YYO parametrelerine bakıldığında aşı uygulana</w:t>
      </w:r>
      <w:r w:rsidR="003A48E9">
        <w:rPr>
          <w:rFonts w:ascii="Times New Roman" w:hAnsi="Times New Roman"/>
          <w:color w:val="000000" w:themeColor="text1"/>
          <w:sz w:val="24"/>
          <w:szCs w:val="24"/>
        </w:rPr>
        <w:t>n grubun diğerlerine</w:t>
      </w:r>
      <w:r w:rsidRPr="00F4393B">
        <w:rPr>
          <w:rFonts w:ascii="Times New Roman" w:hAnsi="Times New Roman"/>
          <w:color w:val="000000" w:themeColor="text1"/>
          <w:sz w:val="24"/>
          <w:szCs w:val="24"/>
        </w:rPr>
        <w:t xml:space="preserve"> </w:t>
      </w:r>
      <w:r w:rsidR="00AF7C8D">
        <w:rPr>
          <w:rFonts w:ascii="Times New Roman" w:hAnsi="Times New Roman"/>
          <w:color w:val="000000" w:themeColor="text1"/>
          <w:sz w:val="24"/>
          <w:szCs w:val="24"/>
        </w:rPr>
        <w:t xml:space="preserve">olan üstünlüğünü sürdürdüğü bunu sırasıyla betain, betain+aşı ve monensinin sürdürdüğü görülmüştür </w:t>
      </w:r>
      <w:r w:rsidR="00AF7C8D" w:rsidRPr="00F4393B">
        <w:rPr>
          <w:rFonts w:ascii="Times New Roman" w:hAnsi="Times New Roman"/>
          <w:color w:val="000000" w:themeColor="text1"/>
          <w:sz w:val="24"/>
          <w:szCs w:val="24"/>
        </w:rPr>
        <w:t>(</w:t>
      </w:r>
      <w:r w:rsidR="00AF7C8D" w:rsidRPr="00324B67">
        <w:rPr>
          <w:rFonts w:ascii="Times New Roman" w:hAnsi="Times New Roman"/>
          <w:i/>
          <w:color w:val="000000" w:themeColor="text1"/>
          <w:sz w:val="24"/>
          <w:szCs w:val="24"/>
        </w:rPr>
        <w:t>P</w:t>
      </w:r>
      <w:r w:rsidR="00AF7C8D" w:rsidRPr="00F4393B">
        <w:rPr>
          <w:rFonts w:ascii="Times New Roman" w:hAnsi="Times New Roman"/>
          <w:color w:val="000000" w:themeColor="text1"/>
          <w:sz w:val="24"/>
          <w:szCs w:val="24"/>
        </w:rPr>
        <w:t>&lt;0.05)</w:t>
      </w:r>
      <w:r w:rsidR="00AF7C8D">
        <w:rPr>
          <w:rFonts w:ascii="Times New Roman" w:hAnsi="Times New Roman"/>
          <w:color w:val="000000" w:themeColor="text1"/>
          <w:sz w:val="24"/>
          <w:szCs w:val="24"/>
        </w:rPr>
        <w:t>.</w:t>
      </w:r>
    </w:p>
    <w:p w14:paraId="1E37CE57" w14:textId="77777777" w:rsidR="0034511F" w:rsidRDefault="0034511F" w:rsidP="00713EA9">
      <w:pPr>
        <w:spacing w:after="0" w:line="360" w:lineRule="auto"/>
        <w:ind w:firstLine="708"/>
        <w:jc w:val="both"/>
        <w:rPr>
          <w:rFonts w:ascii="Times New Roman" w:hAnsi="Times New Roman"/>
          <w:color w:val="7030A0"/>
          <w:sz w:val="24"/>
          <w:szCs w:val="24"/>
        </w:rPr>
      </w:pPr>
    </w:p>
    <w:p w14:paraId="5DF3A13E" w14:textId="77777777" w:rsidR="0034511F" w:rsidRDefault="0034511F" w:rsidP="00713EA9">
      <w:pPr>
        <w:spacing w:after="0" w:line="360" w:lineRule="auto"/>
        <w:ind w:firstLine="708"/>
        <w:jc w:val="both"/>
        <w:rPr>
          <w:rFonts w:ascii="Times New Roman" w:hAnsi="Times New Roman"/>
          <w:color w:val="7030A0"/>
          <w:sz w:val="24"/>
          <w:szCs w:val="24"/>
        </w:rPr>
      </w:pPr>
    </w:p>
    <w:p w14:paraId="667DA5DB" w14:textId="77777777" w:rsidR="0034511F" w:rsidRPr="00713EA9" w:rsidRDefault="0034511F" w:rsidP="00713EA9">
      <w:pPr>
        <w:spacing w:after="0" w:line="360" w:lineRule="auto"/>
        <w:ind w:firstLine="708"/>
        <w:jc w:val="both"/>
        <w:rPr>
          <w:rFonts w:ascii="Times New Roman" w:hAnsi="Times New Roman"/>
          <w:color w:val="7030A0"/>
          <w:sz w:val="24"/>
          <w:szCs w:val="24"/>
        </w:rPr>
      </w:pPr>
    </w:p>
    <w:p w14:paraId="11F849E5" w14:textId="77777777" w:rsidR="00372BF5" w:rsidRPr="00713EA9" w:rsidRDefault="00372BF5" w:rsidP="00713EA9">
      <w:pPr>
        <w:spacing w:after="0" w:line="360" w:lineRule="auto"/>
        <w:jc w:val="both"/>
        <w:rPr>
          <w:rFonts w:ascii="Times New Roman" w:hAnsi="Times New Roman"/>
          <w:b/>
          <w:color w:val="7030A0"/>
          <w:sz w:val="24"/>
          <w:szCs w:val="24"/>
        </w:rPr>
        <w:sectPr w:rsidR="00372BF5" w:rsidRPr="00713EA9" w:rsidSect="00B372E2">
          <w:pgSz w:w="11906" w:h="16838"/>
          <w:pgMar w:top="1418" w:right="1134" w:bottom="1418" w:left="1701" w:header="708" w:footer="708" w:gutter="0"/>
          <w:cols w:space="708"/>
          <w:docGrid w:linePitch="360"/>
        </w:sectPr>
      </w:pPr>
    </w:p>
    <w:tbl>
      <w:tblPr>
        <w:tblStyle w:val="TabloKlavuzu"/>
        <w:tblpPr w:leftFromText="141" w:rightFromText="141" w:vertAnchor="text" w:horzAnchor="margin" w:tblpXSpec="center" w:tblpY="595"/>
        <w:tblW w:w="15220" w:type="dxa"/>
        <w:tblLook w:val="04A0" w:firstRow="1" w:lastRow="0" w:firstColumn="1" w:lastColumn="0" w:noHBand="0" w:noVBand="1"/>
      </w:tblPr>
      <w:tblGrid>
        <w:gridCol w:w="1376"/>
        <w:gridCol w:w="876"/>
        <w:gridCol w:w="876"/>
        <w:gridCol w:w="876"/>
        <w:gridCol w:w="996"/>
        <w:gridCol w:w="956"/>
        <w:gridCol w:w="876"/>
        <w:gridCol w:w="996"/>
        <w:gridCol w:w="1068"/>
        <w:gridCol w:w="876"/>
        <w:gridCol w:w="876"/>
        <w:gridCol w:w="1068"/>
        <w:gridCol w:w="876"/>
        <w:gridCol w:w="876"/>
        <w:gridCol w:w="996"/>
        <w:gridCol w:w="756"/>
      </w:tblGrid>
      <w:tr w:rsidR="0048235C" w14:paraId="2BCA6D47" w14:textId="77777777" w:rsidTr="0056017F">
        <w:trPr>
          <w:trHeight w:val="324"/>
        </w:trPr>
        <w:tc>
          <w:tcPr>
            <w:tcW w:w="1376" w:type="dxa"/>
          </w:tcPr>
          <w:p w14:paraId="6293AFB4" w14:textId="77777777" w:rsidR="0048235C" w:rsidRPr="004D4CCF" w:rsidRDefault="0048235C" w:rsidP="0056017F">
            <w:pPr>
              <w:rPr>
                <w:rFonts w:ascii="Times New Roman" w:hAnsi="Times New Roman"/>
                <w:sz w:val="24"/>
                <w:szCs w:val="24"/>
              </w:rPr>
            </w:pPr>
          </w:p>
        </w:tc>
        <w:tc>
          <w:tcPr>
            <w:tcW w:w="2628" w:type="dxa"/>
            <w:gridSpan w:val="3"/>
          </w:tcPr>
          <w:p w14:paraId="56C8701E" w14:textId="4672F5C6" w:rsidR="0048235C" w:rsidRPr="004D4CCF" w:rsidRDefault="003C3FF2" w:rsidP="0056017F">
            <w:pPr>
              <w:rPr>
                <w:rFonts w:ascii="Times New Roman" w:hAnsi="Times New Roman"/>
                <w:sz w:val="24"/>
                <w:szCs w:val="24"/>
              </w:rPr>
            </w:pPr>
            <w:r>
              <w:rPr>
                <w:rFonts w:ascii="Times New Roman" w:hAnsi="Times New Roman"/>
                <w:sz w:val="24"/>
                <w:szCs w:val="24"/>
              </w:rPr>
              <w:t>0-20</w:t>
            </w:r>
            <w:r w:rsidR="0048235C" w:rsidRPr="004D4CCF">
              <w:rPr>
                <w:rFonts w:ascii="Times New Roman" w:hAnsi="Times New Roman"/>
                <w:sz w:val="24"/>
                <w:szCs w:val="24"/>
              </w:rPr>
              <w:t>. Günler</w:t>
            </w:r>
          </w:p>
        </w:tc>
        <w:tc>
          <w:tcPr>
            <w:tcW w:w="2828" w:type="dxa"/>
            <w:gridSpan w:val="3"/>
          </w:tcPr>
          <w:p w14:paraId="62822608" w14:textId="77777777" w:rsidR="0048235C" w:rsidRPr="004D4CCF" w:rsidRDefault="0048235C" w:rsidP="0056017F">
            <w:pPr>
              <w:rPr>
                <w:rFonts w:ascii="Times New Roman" w:hAnsi="Times New Roman"/>
                <w:sz w:val="24"/>
                <w:szCs w:val="24"/>
              </w:rPr>
            </w:pPr>
            <w:r w:rsidRPr="004D4CCF">
              <w:rPr>
                <w:rFonts w:ascii="Times New Roman" w:hAnsi="Times New Roman"/>
                <w:sz w:val="24"/>
                <w:szCs w:val="24"/>
              </w:rPr>
              <w:t>21-35. Günler</w:t>
            </w:r>
          </w:p>
        </w:tc>
        <w:tc>
          <w:tcPr>
            <w:tcW w:w="2940" w:type="dxa"/>
            <w:gridSpan w:val="3"/>
          </w:tcPr>
          <w:p w14:paraId="35F9F9C4" w14:textId="00B79A4C" w:rsidR="0048235C" w:rsidRPr="004D4CCF" w:rsidRDefault="00122AE0" w:rsidP="0056017F">
            <w:pPr>
              <w:rPr>
                <w:rFonts w:ascii="Times New Roman" w:hAnsi="Times New Roman"/>
                <w:sz w:val="24"/>
                <w:szCs w:val="24"/>
              </w:rPr>
            </w:pPr>
            <w:r>
              <w:rPr>
                <w:rFonts w:ascii="Times New Roman" w:hAnsi="Times New Roman"/>
                <w:sz w:val="24"/>
                <w:szCs w:val="24"/>
              </w:rPr>
              <w:t>36-48</w:t>
            </w:r>
            <w:r w:rsidR="0048235C" w:rsidRPr="004D4CCF">
              <w:rPr>
                <w:rFonts w:ascii="Times New Roman" w:hAnsi="Times New Roman"/>
                <w:sz w:val="24"/>
                <w:szCs w:val="24"/>
              </w:rPr>
              <w:t>. Günler</w:t>
            </w:r>
          </w:p>
        </w:tc>
        <w:tc>
          <w:tcPr>
            <w:tcW w:w="2820" w:type="dxa"/>
            <w:gridSpan w:val="3"/>
          </w:tcPr>
          <w:p w14:paraId="51EFAD84" w14:textId="0A8A11DB" w:rsidR="0048235C" w:rsidRPr="004D4CCF" w:rsidRDefault="00122AE0" w:rsidP="0056017F">
            <w:pPr>
              <w:rPr>
                <w:rFonts w:ascii="Times New Roman" w:hAnsi="Times New Roman"/>
                <w:sz w:val="24"/>
                <w:szCs w:val="24"/>
              </w:rPr>
            </w:pPr>
            <w:r>
              <w:rPr>
                <w:rFonts w:ascii="Times New Roman" w:hAnsi="Times New Roman"/>
                <w:sz w:val="24"/>
                <w:szCs w:val="24"/>
              </w:rPr>
              <w:t>21-48</w:t>
            </w:r>
            <w:r w:rsidR="0048235C" w:rsidRPr="004D4CCF">
              <w:rPr>
                <w:rFonts w:ascii="Times New Roman" w:hAnsi="Times New Roman"/>
                <w:sz w:val="24"/>
                <w:szCs w:val="24"/>
              </w:rPr>
              <w:t>. Günler</w:t>
            </w:r>
          </w:p>
        </w:tc>
        <w:tc>
          <w:tcPr>
            <w:tcW w:w="2628" w:type="dxa"/>
            <w:gridSpan w:val="3"/>
          </w:tcPr>
          <w:p w14:paraId="72E08E92" w14:textId="3D79A3F5" w:rsidR="0048235C" w:rsidRPr="004D4CCF" w:rsidRDefault="00A12D8D" w:rsidP="0056017F">
            <w:pPr>
              <w:rPr>
                <w:rFonts w:ascii="Times New Roman" w:hAnsi="Times New Roman"/>
                <w:sz w:val="24"/>
                <w:szCs w:val="24"/>
              </w:rPr>
            </w:pPr>
            <w:r>
              <w:rPr>
                <w:rFonts w:ascii="Times New Roman" w:hAnsi="Times New Roman"/>
                <w:sz w:val="24"/>
                <w:szCs w:val="24"/>
              </w:rPr>
              <w:t>1-48</w:t>
            </w:r>
            <w:r w:rsidR="0048235C" w:rsidRPr="004D4CCF">
              <w:rPr>
                <w:rFonts w:ascii="Times New Roman" w:hAnsi="Times New Roman"/>
                <w:sz w:val="24"/>
                <w:szCs w:val="24"/>
              </w:rPr>
              <w:t>. Günler</w:t>
            </w:r>
          </w:p>
        </w:tc>
      </w:tr>
      <w:tr w:rsidR="008D48EB" w14:paraId="2D61A151" w14:textId="77777777" w:rsidTr="0056017F">
        <w:trPr>
          <w:trHeight w:val="311"/>
        </w:trPr>
        <w:tc>
          <w:tcPr>
            <w:tcW w:w="1376" w:type="dxa"/>
          </w:tcPr>
          <w:p w14:paraId="0FCF088C" w14:textId="77777777" w:rsidR="0048235C" w:rsidRPr="004D4CCF" w:rsidRDefault="0048235C" w:rsidP="0056017F">
            <w:pPr>
              <w:rPr>
                <w:rFonts w:ascii="Times New Roman" w:hAnsi="Times New Roman"/>
                <w:sz w:val="24"/>
                <w:szCs w:val="24"/>
              </w:rPr>
            </w:pPr>
            <w:r>
              <w:rPr>
                <w:rFonts w:ascii="Times New Roman" w:hAnsi="Times New Roman"/>
                <w:sz w:val="24"/>
                <w:szCs w:val="24"/>
              </w:rPr>
              <w:t>Gruplar</w:t>
            </w:r>
          </w:p>
        </w:tc>
        <w:tc>
          <w:tcPr>
            <w:tcW w:w="876" w:type="dxa"/>
          </w:tcPr>
          <w:p w14:paraId="1487AED7" w14:textId="77777777" w:rsidR="0048235C" w:rsidRPr="004D4CCF" w:rsidRDefault="0048235C" w:rsidP="0056017F">
            <w:pPr>
              <w:rPr>
                <w:rFonts w:ascii="Times New Roman" w:hAnsi="Times New Roman"/>
                <w:sz w:val="24"/>
                <w:szCs w:val="24"/>
              </w:rPr>
            </w:pPr>
            <w:r w:rsidRPr="004D4CCF">
              <w:rPr>
                <w:rFonts w:ascii="Times New Roman" w:hAnsi="Times New Roman"/>
                <w:sz w:val="24"/>
                <w:szCs w:val="24"/>
              </w:rPr>
              <w:t>YT</w:t>
            </w:r>
          </w:p>
        </w:tc>
        <w:tc>
          <w:tcPr>
            <w:tcW w:w="876" w:type="dxa"/>
          </w:tcPr>
          <w:p w14:paraId="344B28A0" w14:textId="77777777" w:rsidR="0048235C" w:rsidRPr="004D4CCF" w:rsidRDefault="0048235C" w:rsidP="0056017F">
            <w:pPr>
              <w:rPr>
                <w:rFonts w:ascii="Times New Roman" w:hAnsi="Times New Roman"/>
                <w:sz w:val="24"/>
                <w:szCs w:val="24"/>
              </w:rPr>
            </w:pPr>
            <w:r w:rsidRPr="004D4CCF">
              <w:rPr>
                <w:rFonts w:ascii="Times New Roman" w:hAnsi="Times New Roman"/>
                <w:sz w:val="24"/>
                <w:szCs w:val="24"/>
              </w:rPr>
              <w:t>CAA</w:t>
            </w:r>
          </w:p>
        </w:tc>
        <w:tc>
          <w:tcPr>
            <w:tcW w:w="876" w:type="dxa"/>
          </w:tcPr>
          <w:p w14:paraId="426256A5" w14:textId="77777777" w:rsidR="0048235C" w:rsidRPr="004D4CCF" w:rsidRDefault="0048235C" w:rsidP="0056017F">
            <w:pPr>
              <w:rPr>
                <w:rFonts w:ascii="Times New Roman" w:hAnsi="Times New Roman"/>
                <w:sz w:val="24"/>
                <w:szCs w:val="24"/>
              </w:rPr>
            </w:pPr>
            <w:r w:rsidRPr="004D4CCF">
              <w:rPr>
                <w:rFonts w:ascii="Times New Roman" w:hAnsi="Times New Roman"/>
                <w:sz w:val="24"/>
                <w:szCs w:val="24"/>
              </w:rPr>
              <w:t>YYO</w:t>
            </w:r>
          </w:p>
        </w:tc>
        <w:tc>
          <w:tcPr>
            <w:tcW w:w="996" w:type="dxa"/>
          </w:tcPr>
          <w:p w14:paraId="51A2CD95" w14:textId="77777777" w:rsidR="0048235C" w:rsidRPr="004D4CCF" w:rsidRDefault="0048235C" w:rsidP="0056017F">
            <w:pPr>
              <w:rPr>
                <w:rFonts w:ascii="Times New Roman" w:hAnsi="Times New Roman"/>
                <w:sz w:val="24"/>
                <w:szCs w:val="24"/>
              </w:rPr>
            </w:pPr>
            <w:r w:rsidRPr="004D4CCF">
              <w:rPr>
                <w:rFonts w:ascii="Times New Roman" w:hAnsi="Times New Roman"/>
                <w:sz w:val="24"/>
                <w:szCs w:val="24"/>
              </w:rPr>
              <w:t>YT</w:t>
            </w:r>
          </w:p>
        </w:tc>
        <w:tc>
          <w:tcPr>
            <w:tcW w:w="956" w:type="dxa"/>
          </w:tcPr>
          <w:p w14:paraId="6DB5BE91" w14:textId="77777777" w:rsidR="0048235C" w:rsidRPr="004D4CCF" w:rsidRDefault="0048235C" w:rsidP="0056017F">
            <w:pPr>
              <w:rPr>
                <w:rFonts w:ascii="Times New Roman" w:hAnsi="Times New Roman"/>
                <w:sz w:val="24"/>
                <w:szCs w:val="24"/>
              </w:rPr>
            </w:pPr>
            <w:r w:rsidRPr="004D4CCF">
              <w:rPr>
                <w:rFonts w:ascii="Times New Roman" w:hAnsi="Times New Roman"/>
                <w:sz w:val="24"/>
                <w:szCs w:val="24"/>
              </w:rPr>
              <w:t>CAA</w:t>
            </w:r>
          </w:p>
        </w:tc>
        <w:tc>
          <w:tcPr>
            <w:tcW w:w="876" w:type="dxa"/>
          </w:tcPr>
          <w:p w14:paraId="705CC106" w14:textId="77777777" w:rsidR="0048235C" w:rsidRPr="004D4CCF" w:rsidRDefault="0048235C" w:rsidP="0056017F">
            <w:pPr>
              <w:rPr>
                <w:rFonts w:ascii="Times New Roman" w:hAnsi="Times New Roman"/>
                <w:sz w:val="24"/>
                <w:szCs w:val="24"/>
              </w:rPr>
            </w:pPr>
            <w:r w:rsidRPr="004D4CCF">
              <w:rPr>
                <w:rFonts w:ascii="Times New Roman" w:hAnsi="Times New Roman"/>
                <w:sz w:val="24"/>
                <w:szCs w:val="24"/>
              </w:rPr>
              <w:t>YYO</w:t>
            </w:r>
          </w:p>
        </w:tc>
        <w:tc>
          <w:tcPr>
            <w:tcW w:w="996" w:type="dxa"/>
          </w:tcPr>
          <w:p w14:paraId="3166093A" w14:textId="77777777" w:rsidR="0048235C" w:rsidRPr="004D4CCF" w:rsidRDefault="0048235C" w:rsidP="0056017F">
            <w:pPr>
              <w:rPr>
                <w:rFonts w:ascii="Times New Roman" w:hAnsi="Times New Roman"/>
                <w:sz w:val="24"/>
                <w:szCs w:val="24"/>
              </w:rPr>
            </w:pPr>
            <w:r w:rsidRPr="004D4CCF">
              <w:rPr>
                <w:rFonts w:ascii="Times New Roman" w:hAnsi="Times New Roman"/>
                <w:sz w:val="24"/>
                <w:szCs w:val="24"/>
              </w:rPr>
              <w:t>YT</w:t>
            </w:r>
          </w:p>
        </w:tc>
        <w:tc>
          <w:tcPr>
            <w:tcW w:w="1068" w:type="dxa"/>
          </w:tcPr>
          <w:p w14:paraId="327CCE43" w14:textId="77777777" w:rsidR="0048235C" w:rsidRPr="004D4CCF" w:rsidRDefault="0048235C" w:rsidP="0056017F">
            <w:pPr>
              <w:rPr>
                <w:rFonts w:ascii="Times New Roman" w:hAnsi="Times New Roman"/>
                <w:sz w:val="24"/>
                <w:szCs w:val="24"/>
              </w:rPr>
            </w:pPr>
            <w:r w:rsidRPr="004D4CCF">
              <w:rPr>
                <w:rFonts w:ascii="Times New Roman" w:hAnsi="Times New Roman"/>
                <w:sz w:val="24"/>
                <w:szCs w:val="24"/>
              </w:rPr>
              <w:t>CAA</w:t>
            </w:r>
          </w:p>
        </w:tc>
        <w:tc>
          <w:tcPr>
            <w:tcW w:w="876" w:type="dxa"/>
          </w:tcPr>
          <w:p w14:paraId="7901B229" w14:textId="77777777" w:rsidR="0048235C" w:rsidRPr="004D4CCF" w:rsidRDefault="0048235C" w:rsidP="0056017F">
            <w:pPr>
              <w:rPr>
                <w:rFonts w:ascii="Times New Roman" w:hAnsi="Times New Roman"/>
                <w:sz w:val="24"/>
                <w:szCs w:val="24"/>
              </w:rPr>
            </w:pPr>
            <w:r w:rsidRPr="004D4CCF">
              <w:rPr>
                <w:rFonts w:ascii="Times New Roman" w:hAnsi="Times New Roman"/>
                <w:sz w:val="24"/>
                <w:szCs w:val="24"/>
              </w:rPr>
              <w:t>YYO</w:t>
            </w:r>
          </w:p>
        </w:tc>
        <w:tc>
          <w:tcPr>
            <w:tcW w:w="876" w:type="dxa"/>
          </w:tcPr>
          <w:p w14:paraId="511CB638" w14:textId="77777777" w:rsidR="0048235C" w:rsidRPr="004D4CCF" w:rsidRDefault="0048235C" w:rsidP="0056017F">
            <w:pPr>
              <w:rPr>
                <w:rFonts w:ascii="Times New Roman" w:hAnsi="Times New Roman"/>
                <w:sz w:val="24"/>
                <w:szCs w:val="24"/>
              </w:rPr>
            </w:pPr>
            <w:r w:rsidRPr="004D4CCF">
              <w:rPr>
                <w:rFonts w:ascii="Times New Roman" w:hAnsi="Times New Roman"/>
                <w:sz w:val="24"/>
                <w:szCs w:val="24"/>
              </w:rPr>
              <w:t>YT</w:t>
            </w:r>
          </w:p>
        </w:tc>
        <w:tc>
          <w:tcPr>
            <w:tcW w:w="1068" w:type="dxa"/>
          </w:tcPr>
          <w:p w14:paraId="55876EC4" w14:textId="77777777" w:rsidR="0048235C" w:rsidRPr="004D4CCF" w:rsidRDefault="0048235C" w:rsidP="0056017F">
            <w:pPr>
              <w:rPr>
                <w:rFonts w:ascii="Times New Roman" w:hAnsi="Times New Roman"/>
                <w:sz w:val="24"/>
                <w:szCs w:val="24"/>
              </w:rPr>
            </w:pPr>
            <w:r w:rsidRPr="004D4CCF">
              <w:rPr>
                <w:rFonts w:ascii="Times New Roman" w:hAnsi="Times New Roman"/>
                <w:sz w:val="24"/>
                <w:szCs w:val="24"/>
              </w:rPr>
              <w:t>CAA</w:t>
            </w:r>
          </w:p>
        </w:tc>
        <w:tc>
          <w:tcPr>
            <w:tcW w:w="876" w:type="dxa"/>
          </w:tcPr>
          <w:p w14:paraId="47B128AC" w14:textId="77777777" w:rsidR="0048235C" w:rsidRPr="004D4CCF" w:rsidRDefault="0048235C" w:rsidP="0056017F">
            <w:pPr>
              <w:rPr>
                <w:rFonts w:ascii="Times New Roman" w:hAnsi="Times New Roman"/>
                <w:sz w:val="24"/>
                <w:szCs w:val="24"/>
              </w:rPr>
            </w:pPr>
            <w:r w:rsidRPr="004D4CCF">
              <w:rPr>
                <w:rFonts w:ascii="Times New Roman" w:hAnsi="Times New Roman"/>
                <w:sz w:val="24"/>
                <w:szCs w:val="24"/>
              </w:rPr>
              <w:t>YYO</w:t>
            </w:r>
          </w:p>
        </w:tc>
        <w:tc>
          <w:tcPr>
            <w:tcW w:w="876" w:type="dxa"/>
          </w:tcPr>
          <w:p w14:paraId="727235A8" w14:textId="77777777" w:rsidR="0048235C" w:rsidRPr="004D4CCF" w:rsidRDefault="0048235C" w:rsidP="0056017F">
            <w:pPr>
              <w:rPr>
                <w:rFonts w:ascii="Times New Roman" w:hAnsi="Times New Roman"/>
                <w:sz w:val="24"/>
                <w:szCs w:val="24"/>
              </w:rPr>
            </w:pPr>
            <w:r w:rsidRPr="004D4CCF">
              <w:rPr>
                <w:rFonts w:ascii="Times New Roman" w:hAnsi="Times New Roman"/>
                <w:sz w:val="24"/>
                <w:szCs w:val="24"/>
              </w:rPr>
              <w:t>YT</w:t>
            </w:r>
          </w:p>
        </w:tc>
        <w:tc>
          <w:tcPr>
            <w:tcW w:w="996" w:type="dxa"/>
          </w:tcPr>
          <w:p w14:paraId="228172CE" w14:textId="77777777" w:rsidR="0048235C" w:rsidRPr="004D4CCF" w:rsidRDefault="0048235C" w:rsidP="0056017F">
            <w:pPr>
              <w:rPr>
                <w:rFonts w:ascii="Times New Roman" w:hAnsi="Times New Roman"/>
                <w:sz w:val="24"/>
                <w:szCs w:val="24"/>
              </w:rPr>
            </w:pPr>
            <w:r w:rsidRPr="004D4CCF">
              <w:rPr>
                <w:rFonts w:ascii="Times New Roman" w:hAnsi="Times New Roman"/>
                <w:sz w:val="24"/>
                <w:szCs w:val="24"/>
              </w:rPr>
              <w:t>CAA</w:t>
            </w:r>
          </w:p>
        </w:tc>
        <w:tc>
          <w:tcPr>
            <w:tcW w:w="756" w:type="dxa"/>
          </w:tcPr>
          <w:p w14:paraId="5B1E1D94" w14:textId="77777777" w:rsidR="0048235C" w:rsidRPr="004D4CCF" w:rsidRDefault="0048235C" w:rsidP="0056017F">
            <w:pPr>
              <w:rPr>
                <w:rFonts w:ascii="Times New Roman" w:hAnsi="Times New Roman"/>
                <w:sz w:val="24"/>
                <w:szCs w:val="24"/>
              </w:rPr>
            </w:pPr>
            <w:r w:rsidRPr="004D4CCF">
              <w:rPr>
                <w:rFonts w:ascii="Times New Roman" w:hAnsi="Times New Roman"/>
                <w:sz w:val="24"/>
                <w:szCs w:val="24"/>
              </w:rPr>
              <w:t>YYO</w:t>
            </w:r>
          </w:p>
        </w:tc>
      </w:tr>
      <w:tr w:rsidR="008D48EB" w14:paraId="3135AA41" w14:textId="77777777" w:rsidTr="0056017F">
        <w:trPr>
          <w:trHeight w:val="548"/>
        </w:trPr>
        <w:tc>
          <w:tcPr>
            <w:tcW w:w="1376" w:type="dxa"/>
          </w:tcPr>
          <w:p w14:paraId="15765F25" w14:textId="59261D9F" w:rsidR="0048235C" w:rsidRPr="009853E0" w:rsidRDefault="008D48EB" w:rsidP="0056017F">
            <w:pPr>
              <w:rPr>
                <w:rFonts w:ascii="Times New Roman" w:hAnsi="Times New Roman"/>
                <w:b/>
                <w:sz w:val="24"/>
                <w:szCs w:val="24"/>
              </w:rPr>
            </w:pPr>
            <w:r w:rsidRPr="009853E0">
              <w:rPr>
                <w:rFonts w:ascii="Times New Roman" w:hAnsi="Times New Roman"/>
                <w:b/>
                <w:sz w:val="24"/>
                <w:szCs w:val="24"/>
              </w:rPr>
              <w:t>Kontrol</w:t>
            </w:r>
          </w:p>
        </w:tc>
        <w:tc>
          <w:tcPr>
            <w:tcW w:w="876" w:type="dxa"/>
          </w:tcPr>
          <w:p w14:paraId="792CC330" w14:textId="77777777" w:rsidR="0048235C" w:rsidRPr="004D4CCF" w:rsidRDefault="0048235C" w:rsidP="0056017F">
            <w:pPr>
              <w:rPr>
                <w:rFonts w:ascii="Times New Roman" w:hAnsi="Times New Roman"/>
                <w:sz w:val="24"/>
                <w:szCs w:val="24"/>
              </w:rPr>
            </w:pPr>
            <w:r w:rsidRPr="004D4CCF">
              <w:rPr>
                <w:rFonts w:ascii="Times New Roman" w:hAnsi="Times New Roman"/>
                <w:sz w:val="24"/>
                <w:szCs w:val="24"/>
              </w:rPr>
              <w:t>860.12</w:t>
            </w:r>
          </w:p>
        </w:tc>
        <w:tc>
          <w:tcPr>
            <w:tcW w:w="876" w:type="dxa"/>
          </w:tcPr>
          <w:p w14:paraId="454903D8" w14:textId="77777777" w:rsidR="0048235C" w:rsidRPr="004D4CCF" w:rsidRDefault="0048235C" w:rsidP="0056017F">
            <w:pPr>
              <w:rPr>
                <w:rFonts w:ascii="Times New Roman" w:hAnsi="Times New Roman"/>
                <w:sz w:val="24"/>
                <w:szCs w:val="24"/>
              </w:rPr>
            </w:pPr>
            <w:r w:rsidRPr="004D4CCF">
              <w:rPr>
                <w:rFonts w:ascii="Times New Roman" w:hAnsi="Times New Roman"/>
                <w:sz w:val="24"/>
                <w:szCs w:val="24"/>
              </w:rPr>
              <w:t>592.13</w:t>
            </w:r>
          </w:p>
        </w:tc>
        <w:tc>
          <w:tcPr>
            <w:tcW w:w="876" w:type="dxa"/>
          </w:tcPr>
          <w:p w14:paraId="1D25559B" w14:textId="77777777" w:rsidR="0048235C" w:rsidRPr="004D4CCF" w:rsidRDefault="0048235C" w:rsidP="0056017F">
            <w:pPr>
              <w:rPr>
                <w:rFonts w:ascii="Times New Roman" w:hAnsi="Times New Roman"/>
                <w:sz w:val="24"/>
                <w:szCs w:val="24"/>
              </w:rPr>
            </w:pPr>
            <w:r w:rsidRPr="004D4CCF">
              <w:rPr>
                <w:rFonts w:ascii="Times New Roman" w:hAnsi="Times New Roman"/>
                <w:sz w:val="24"/>
                <w:szCs w:val="24"/>
              </w:rPr>
              <w:t>1.45</w:t>
            </w:r>
          </w:p>
        </w:tc>
        <w:tc>
          <w:tcPr>
            <w:tcW w:w="996" w:type="dxa"/>
          </w:tcPr>
          <w:p w14:paraId="3C51D082" w14:textId="77777777" w:rsidR="0048235C" w:rsidRPr="004D4CCF" w:rsidRDefault="0048235C" w:rsidP="0056017F">
            <w:pPr>
              <w:rPr>
                <w:rFonts w:ascii="Times New Roman" w:hAnsi="Times New Roman"/>
                <w:sz w:val="24"/>
                <w:szCs w:val="24"/>
              </w:rPr>
            </w:pPr>
            <w:r w:rsidRPr="004D4CCF">
              <w:rPr>
                <w:rFonts w:ascii="Times New Roman" w:hAnsi="Times New Roman"/>
                <w:sz w:val="24"/>
                <w:szCs w:val="24"/>
              </w:rPr>
              <w:t>1606.50</w:t>
            </w:r>
          </w:p>
        </w:tc>
        <w:tc>
          <w:tcPr>
            <w:tcW w:w="956" w:type="dxa"/>
          </w:tcPr>
          <w:p w14:paraId="29B8E3B8" w14:textId="77777777" w:rsidR="0048235C" w:rsidRPr="004D4CCF" w:rsidRDefault="0048235C" w:rsidP="0056017F">
            <w:pPr>
              <w:rPr>
                <w:rFonts w:ascii="Times New Roman" w:hAnsi="Times New Roman"/>
                <w:sz w:val="24"/>
                <w:szCs w:val="24"/>
                <w:vertAlign w:val="superscript"/>
              </w:rPr>
            </w:pPr>
            <w:r w:rsidRPr="004D4CCF">
              <w:rPr>
                <w:rFonts w:ascii="Times New Roman" w:hAnsi="Times New Roman"/>
                <w:sz w:val="24"/>
                <w:szCs w:val="24"/>
              </w:rPr>
              <w:t>829.77</w:t>
            </w:r>
            <w:r w:rsidRPr="004D4CCF">
              <w:rPr>
                <w:rFonts w:ascii="Times New Roman" w:hAnsi="Times New Roman"/>
                <w:sz w:val="24"/>
                <w:szCs w:val="24"/>
                <w:vertAlign w:val="superscript"/>
              </w:rPr>
              <w:t>b</w:t>
            </w:r>
          </w:p>
        </w:tc>
        <w:tc>
          <w:tcPr>
            <w:tcW w:w="876" w:type="dxa"/>
          </w:tcPr>
          <w:p w14:paraId="3504D12D" w14:textId="77777777" w:rsidR="0048235C" w:rsidRPr="004D4CCF" w:rsidRDefault="0048235C" w:rsidP="0056017F">
            <w:pPr>
              <w:rPr>
                <w:rFonts w:ascii="Times New Roman" w:hAnsi="Times New Roman"/>
                <w:sz w:val="24"/>
                <w:szCs w:val="24"/>
              </w:rPr>
            </w:pPr>
            <w:r w:rsidRPr="004D4CCF">
              <w:rPr>
                <w:rFonts w:ascii="Times New Roman" w:hAnsi="Times New Roman"/>
                <w:sz w:val="24"/>
                <w:szCs w:val="24"/>
              </w:rPr>
              <w:t>1.93</w:t>
            </w:r>
          </w:p>
        </w:tc>
        <w:tc>
          <w:tcPr>
            <w:tcW w:w="996" w:type="dxa"/>
          </w:tcPr>
          <w:p w14:paraId="14D98231" w14:textId="77777777" w:rsidR="0048235C" w:rsidRPr="004D4CCF" w:rsidRDefault="0048235C" w:rsidP="0056017F">
            <w:pPr>
              <w:rPr>
                <w:rFonts w:ascii="Times New Roman" w:hAnsi="Times New Roman"/>
                <w:sz w:val="24"/>
                <w:szCs w:val="24"/>
              </w:rPr>
            </w:pPr>
            <w:r w:rsidRPr="004D4CCF">
              <w:rPr>
                <w:rFonts w:ascii="Times New Roman" w:hAnsi="Times New Roman"/>
                <w:sz w:val="24"/>
                <w:szCs w:val="24"/>
              </w:rPr>
              <w:t>1657.05</w:t>
            </w:r>
          </w:p>
        </w:tc>
        <w:tc>
          <w:tcPr>
            <w:tcW w:w="1068" w:type="dxa"/>
          </w:tcPr>
          <w:p w14:paraId="77645948" w14:textId="77777777" w:rsidR="0048235C" w:rsidRPr="004D4CCF" w:rsidRDefault="0048235C" w:rsidP="0056017F">
            <w:pPr>
              <w:rPr>
                <w:rFonts w:ascii="Times New Roman" w:hAnsi="Times New Roman"/>
                <w:sz w:val="24"/>
                <w:szCs w:val="24"/>
                <w:vertAlign w:val="superscript"/>
              </w:rPr>
            </w:pPr>
            <w:r w:rsidRPr="004D4CCF">
              <w:rPr>
                <w:rFonts w:ascii="Times New Roman" w:hAnsi="Times New Roman"/>
                <w:sz w:val="24"/>
                <w:szCs w:val="24"/>
              </w:rPr>
              <w:t>862.30</w:t>
            </w:r>
            <w:r w:rsidRPr="004D4CCF">
              <w:rPr>
                <w:rFonts w:ascii="Times New Roman" w:hAnsi="Times New Roman"/>
                <w:sz w:val="24"/>
                <w:szCs w:val="24"/>
                <w:vertAlign w:val="superscript"/>
              </w:rPr>
              <w:t>b</w:t>
            </w:r>
          </w:p>
        </w:tc>
        <w:tc>
          <w:tcPr>
            <w:tcW w:w="876" w:type="dxa"/>
          </w:tcPr>
          <w:p w14:paraId="5FC203EF" w14:textId="77777777" w:rsidR="0048235C" w:rsidRPr="004D4CCF" w:rsidRDefault="0048235C" w:rsidP="0056017F">
            <w:pPr>
              <w:rPr>
                <w:rFonts w:ascii="Times New Roman" w:hAnsi="Times New Roman"/>
                <w:sz w:val="24"/>
                <w:szCs w:val="24"/>
                <w:vertAlign w:val="superscript"/>
              </w:rPr>
            </w:pPr>
            <w:r w:rsidRPr="004D4CCF">
              <w:rPr>
                <w:rFonts w:ascii="Times New Roman" w:hAnsi="Times New Roman"/>
                <w:sz w:val="24"/>
                <w:szCs w:val="24"/>
              </w:rPr>
              <w:t>1.92</w:t>
            </w:r>
            <w:r w:rsidRPr="004D4CCF">
              <w:rPr>
                <w:rFonts w:ascii="Times New Roman" w:hAnsi="Times New Roman"/>
                <w:sz w:val="24"/>
                <w:szCs w:val="24"/>
                <w:vertAlign w:val="superscript"/>
              </w:rPr>
              <w:t>a</w:t>
            </w:r>
          </w:p>
        </w:tc>
        <w:tc>
          <w:tcPr>
            <w:tcW w:w="876" w:type="dxa"/>
          </w:tcPr>
          <w:p w14:paraId="311DCD81" w14:textId="77777777" w:rsidR="0048235C" w:rsidRPr="004D4CCF" w:rsidRDefault="0048235C" w:rsidP="0056017F">
            <w:pPr>
              <w:rPr>
                <w:rFonts w:ascii="Times New Roman" w:hAnsi="Times New Roman"/>
                <w:sz w:val="24"/>
                <w:szCs w:val="24"/>
              </w:rPr>
            </w:pPr>
            <w:r w:rsidRPr="004D4CCF">
              <w:rPr>
                <w:rFonts w:ascii="Times New Roman" w:hAnsi="Times New Roman"/>
                <w:sz w:val="24"/>
                <w:szCs w:val="24"/>
              </w:rPr>
              <w:t>3532</w:t>
            </w:r>
          </w:p>
        </w:tc>
        <w:tc>
          <w:tcPr>
            <w:tcW w:w="1068" w:type="dxa"/>
          </w:tcPr>
          <w:p w14:paraId="5F6193FF" w14:textId="77777777" w:rsidR="0048235C" w:rsidRPr="004D4CCF" w:rsidRDefault="0048235C" w:rsidP="0056017F">
            <w:pPr>
              <w:rPr>
                <w:rFonts w:ascii="Times New Roman" w:hAnsi="Times New Roman"/>
                <w:sz w:val="24"/>
                <w:szCs w:val="24"/>
                <w:vertAlign w:val="superscript"/>
              </w:rPr>
            </w:pPr>
            <w:r w:rsidRPr="004D4CCF">
              <w:rPr>
                <w:rFonts w:ascii="Times New Roman" w:hAnsi="Times New Roman"/>
                <w:sz w:val="24"/>
                <w:szCs w:val="24"/>
              </w:rPr>
              <w:t>1692.05</w:t>
            </w:r>
            <w:r w:rsidRPr="004D4CCF">
              <w:rPr>
                <w:rFonts w:ascii="Times New Roman" w:hAnsi="Times New Roman"/>
                <w:sz w:val="24"/>
                <w:szCs w:val="24"/>
                <w:vertAlign w:val="superscript"/>
              </w:rPr>
              <w:t>c</w:t>
            </w:r>
          </w:p>
        </w:tc>
        <w:tc>
          <w:tcPr>
            <w:tcW w:w="876" w:type="dxa"/>
          </w:tcPr>
          <w:p w14:paraId="3D777813" w14:textId="77777777" w:rsidR="0048235C" w:rsidRPr="004D4CCF" w:rsidRDefault="0048235C" w:rsidP="0056017F">
            <w:pPr>
              <w:rPr>
                <w:rFonts w:ascii="Times New Roman" w:hAnsi="Times New Roman"/>
                <w:sz w:val="24"/>
                <w:szCs w:val="24"/>
                <w:vertAlign w:val="superscript"/>
              </w:rPr>
            </w:pPr>
            <w:r w:rsidRPr="004D4CCF">
              <w:rPr>
                <w:rFonts w:ascii="Times New Roman" w:hAnsi="Times New Roman"/>
                <w:sz w:val="24"/>
                <w:szCs w:val="24"/>
              </w:rPr>
              <w:t>2.08</w:t>
            </w:r>
            <w:r w:rsidRPr="004D4CCF">
              <w:rPr>
                <w:rFonts w:ascii="Times New Roman" w:hAnsi="Times New Roman"/>
                <w:sz w:val="24"/>
                <w:szCs w:val="24"/>
                <w:vertAlign w:val="superscript"/>
              </w:rPr>
              <w:t>a</w:t>
            </w:r>
          </w:p>
        </w:tc>
        <w:tc>
          <w:tcPr>
            <w:tcW w:w="876" w:type="dxa"/>
          </w:tcPr>
          <w:p w14:paraId="2B4653F6" w14:textId="77777777" w:rsidR="0048235C" w:rsidRPr="004D4CCF" w:rsidRDefault="0048235C" w:rsidP="0056017F">
            <w:pPr>
              <w:rPr>
                <w:rFonts w:ascii="Times New Roman" w:hAnsi="Times New Roman"/>
                <w:sz w:val="24"/>
                <w:szCs w:val="24"/>
              </w:rPr>
            </w:pPr>
            <w:r w:rsidRPr="004D4CCF">
              <w:rPr>
                <w:rFonts w:ascii="Times New Roman" w:hAnsi="Times New Roman"/>
                <w:sz w:val="24"/>
                <w:szCs w:val="24"/>
              </w:rPr>
              <w:t>4392</w:t>
            </w:r>
          </w:p>
        </w:tc>
        <w:tc>
          <w:tcPr>
            <w:tcW w:w="996" w:type="dxa"/>
          </w:tcPr>
          <w:p w14:paraId="440FBCCA" w14:textId="77777777" w:rsidR="0048235C" w:rsidRPr="004D4CCF" w:rsidRDefault="0048235C" w:rsidP="0056017F">
            <w:pPr>
              <w:rPr>
                <w:rFonts w:ascii="Times New Roman" w:hAnsi="Times New Roman"/>
                <w:sz w:val="24"/>
                <w:szCs w:val="24"/>
                <w:vertAlign w:val="superscript"/>
              </w:rPr>
            </w:pPr>
            <w:r w:rsidRPr="004D4CCF">
              <w:rPr>
                <w:rFonts w:ascii="Times New Roman" w:hAnsi="Times New Roman"/>
                <w:sz w:val="24"/>
                <w:szCs w:val="24"/>
              </w:rPr>
              <w:t>2284</w:t>
            </w:r>
            <w:r w:rsidRPr="004D4CCF">
              <w:rPr>
                <w:rFonts w:ascii="Times New Roman" w:hAnsi="Times New Roman"/>
                <w:sz w:val="24"/>
                <w:szCs w:val="24"/>
                <w:vertAlign w:val="superscript"/>
              </w:rPr>
              <w:t>e</w:t>
            </w:r>
          </w:p>
        </w:tc>
        <w:tc>
          <w:tcPr>
            <w:tcW w:w="756" w:type="dxa"/>
          </w:tcPr>
          <w:p w14:paraId="2ACA629B" w14:textId="77777777" w:rsidR="0048235C" w:rsidRPr="004D4CCF" w:rsidRDefault="0048235C" w:rsidP="0056017F">
            <w:pPr>
              <w:rPr>
                <w:rFonts w:ascii="Times New Roman" w:hAnsi="Times New Roman"/>
                <w:sz w:val="24"/>
                <w:szCs w:val="24"/>
                <w:vertAlign w:val="superscript"/>
              </w:rPr>
            </w:pPr>
            <w:r w:rsidRPr="004D4CCF">
              <w:rPr>
                <w:rFonts w:ascii="Times New Roman" w:hAnsi="Times New Roman"/>
                <w:sz w:val="24"/>
                <w:szCs w:val="24"/>
              </w:rPr>
              <w:t>1.92</w:t>
            </w:r>
            <w:r w:rsidRPr="004D4CCF">
              <w:rPr>
                <w:rFonts w:ascii="Times New Roman" w:hAnsi="Times New Roman"/>
                <w:sz w:val="24"/>
                <w:szCs w:val="24"/>
                <w:vertAlign w:val="superscript"/>
              </w:rPr>
              <w:t>a</w:t>
            </w:r>
          </w:p>
        </w:tc>
      </w:tr>
      <w:tr w:rsidR="008D48EB" w14:paraId="2E329E26" w14:textId="77777777" w:rsidTr="0056017F">
        <w:trPr>
          <w:trHeight w:val="548"/>
        </w:trPr>
        <w:tc>
          <w:tcPr>
            <w:tcW w:w="1376" w:type="dxa"/>
          </w:tcPr>
          <w:p w14:paraId="72D14033" w14:textId="485646D2" w:rsidR="0048235C" w:rsidRPr="009853E0" w:rsidRDefault="008D48EB" w:rsidP="0056017F">
            <w:pPr>
              <w:rPr>
                <w:rFonts w:ascii="Times New Roman" w:hAnsi="Times New Roman"/>
                <w:b/>
                <w:sz w:val="24"/>
                <w:szCs w:val="24"/>
              </w:rPr>
            </w:pPr>
            <w:r w:rsidRPr="009853E0">
              <w:rPr>
                <w:rFonts w:ascii="Times New Roman" w:hAnsi="Times New Roman"/>
                <w:b/>
                <w:sz w:val="24"/>
                <w:szCs w:val="24"/>
              </w:rPr>
              <w:t>Monensin</w:t>
            </w:r>
          </w:p>
        </w:tc>
        <w:tc>
          <w:tcPr>
            <w:tcW w:w="876" w:type="dxa"/>
          </w:tcPr>
          <w:p w14:paraId="6098D465" w14:textId="77777777" w:rsidR="0048235C" w:rsidRPr="004D4CCF" w:rsidRDefault="0048235C" w:rsidP="0056017F">
            <w:pPr>
              <w:rPr>
                <w:rFonts w:ascii="Times New Roman" w:hAnsi="Times New Roman"/>
                <w:sz w:val="24"/>
                <w:szCs w:val="24"/>
              </w:rPr>
            </w:pPr>
            <w:r w:rsidRPr="004D4CCF">
              <w:rPr>
                <w:rFonts w:ascii="Times New Roman" w:hAnsi="Times New Roman"/>
                <w:sz w:val="24"/>
                <w:szCs w:val="24"/>
              </w:rPr>
              <w:t>890.65</w:t>
            </w:r>
          </w:p>
        </w:tc>
        <w:tc>
          <w:tcPr>
            <w:tcW w:w="876" w:type="dxa"/>
          </w:tcPr>
          <w:p w14:paraId="621907DF" w14:textId="77777777" w:rsidR="0048235C" w:rsidRPr="004D4CCF" w:rsidRDefault="0048235C" w:rsidP="0056017F">
            <w:pPr>
              <w:rPr>
                <w:rFonts w:ascii="Times New Roman" w:hAnsi="Times New Roman"/>
                <w:sz w:val="24"/>
                <w:szCs w:val="24"/>
              </w:rPr>
            </w:pPr>
            <w:r w:rsidRPr="004D4CCF">
              <w:rPr>
                <w:rFonts w:ascii="Times New Roman" w:hAnsi="Times New Roman"/>
                <w:sz w:val="24"/>
                <w:szCs w:val="24"/>
              </w:rPr>
              <w:t>626.63</w:t>
            </w:r>
          </w:p>
        </w:tc>
        <w:tc>
          <w:tcPr>
            <w:tcW w:w="876" w:type="dxa"/>
          </w:tcPr>
          <w:p w14:paraId="754FE667" w14:textId="77777777" w:rsidR="0048235C" w:rsidRPr="004D4CCF" w:rsidRDefault="0048235C" w:rsidP="0056017F">
            <w:pPr>
              <w:rPr>
                <w:rFonts w:ascii="Times New Roman" w:hAnsi="Times New Roman"/>
                <w:sz w:val="24"/>
                <w:szCs w:val="24"/>
              </w:rPr>
            </w:pPr>
            <w:r w:rsidRPr="004D4CCF">
              <w:rPr>
                <w:rFonts w:ascii="Times New Roman" w:hAnsi="Times New Roman"/>
                <w:sz w:val="24"/>
                <w:szCs w:val="24"/>
              </w:rPr>
              <w:t>1.41</w:t>
            </w:r>
          </w:p>
        </w:tc>
        <w:tc>
          <w:tcPr>
            <w:tcW w:w="996" w:type="dxa"/>
          </w:tcPr>
          <w:p w14:paraId="1546E8F1" w14:textId="77777777" w:rsidR="0048235C" w:rsidRPr="004D4CCF" w:rsidRDefault="0048235C" w:rsidP="0056017F">
            <w:pPr>
              <w:rPr>
                <w:rFonts w:ascii="Times New Roman" w:hAnsi="Times New Roman"/>
                <w:sz w:val="24"/>
                <w:szCs w:val="24"/>
              </w:rPr>
            </w:pPr>
            <w:r w:rsidRPr="004D4CCF">
              <w:rPr>
                <w:rFonts w:ascii="Times New Roman" w:hAnsi="Times New Roman"/>
                <w:sz w:val="24"/>
                <w:szCs w:val="24"/>
              </w:rPr>
              <w:t>1652.22</w:t>
            </w:r>
          </w:p>
        </w:tc>
        <w:tc>
          <w:tcPr>
            <w:tcW w:w="956" w:type="dxa"/>
          </w:tcPr>
          <w:p w14:paraId="5C633233" w14:textId="77777777" w:rsidR="0048235C" w:rsidRPr="004D4CCF" w:rsidRDefault="0048235C" w:rsidP="0056017F">
            <w:pPr>
              <w:rPr>
                <w:rFonts w:ascii="Times New Roman" w:hAnsi="Times New Roman"/>
                <w:sz w:val="24"/>
                <w:szCs w:val="24"/>
                <w:vertAlign w:val="superscript"/>
              </w:rPr>
            </w:pPr>
            <w:r w:rsidRPr="004D4CCF">
              <w:rPr>
                <w:rFonts w:ascii="Times New Roman" w:hAnsi="Times New Roman"/>
                <w:sz w:val="24"/>
                <w:szCs w:val="24"/>
              </w:rPr>
              <w:t>868.04</w:t>
            </w:r>
            <w:r w:rsidRPr="004D4CCF">
              <w:rPr>
                <w:rFonts w:ascii="Times New Roman" w:hAnsi="Times New Roman"/>
                <w:sz w:val="24"/>
                <w:szCs w:val="24"/>
                <w:vertAlign w:val="superscript"/>
              </w:rPr>
              <w:t>b</w:t>
            </w:r>
          </w:p>
        </w:tc>
        <w:tc>
          <w:tcPr>
            <w:tcW w:w="876" w:type="dxa"/>
          </w:tcPr>
          <w:p w14:paraId="6489C7C2" w14:textId="77777777" w:rsidR="0048235C" w:rsidRPr="004D4CCF" w:rsidRDefault="0048235C" w:rsidP="0056017F">
            <w:pPr>
              <w:rPr>
                <w:rFonts w:ascii="Times New Roman" w:hAnsi="Times New Roman"/>
                <w:sz w:val="24"/>
                <w:szCs w:val="24"/>
              </w:rPr>
            </w:pPr>
            <w:r w:rsidRPr="004D4CCF">
              <w:rPr>
                <w:rFonts w:ascii="Times New Roman" w:hAnsi="Times New Roman"/>
                <w:sz w:val="24"/>
                <w:szCs w:val="24"/>
              </w:rPr>
              <w:t>1.90</w:t>
            </w:r>
          </w:p>
        </w:tc>
        <w:tc>
          <w:tcPr>
            <w:tcW w:w="996" w:type="dxa"/>
          </w:tcPr>
          <w:p w14:paraId="14C159A3" w14:textId="77777777" w:rsidR="0048235C" w:rsidRPr="004D4CCF" w:rsidRDefault="0048235C" w:rsidP="0056017F">
            <w:pPr>
              <w:rPr>
                <w:rFonts w:ascii="Times New Roman" w:hAnsi="Times New Roman"/>
                <w:sz w:val="24"/>
                <w:szCs w:val="24"/>
              </w:rPr>
            </w:pPr>
            <w:r w:rsidRPr="004D4CCF">
              <w:rPr>
                <w:rFonts w:ascii="Times New Roman" w:hAnsi="Times New Roman"/>
                <w:sz w:val="24"/>
                <w:szCs w:val="24"/>
              </w:rPr>
              <w:t>1593.25</w:t>
            </w:r>
          </w:p>
        </w:tc>
        <w:tc>
          <w:tcPr>
            <w:tcW w:w="1068" w:type="dxa"/>
          </w:tcPr>
          <w:p w14:paraId="589874DD" w14:textId="77777777" w:rsidR="0048235C" w:rsidRPr="004D4CCF" w:rsidRDefault="0048235C" w:rsidP="0056017F">
            <w:pPr>
              <w:rPr>
                <w:rFonts w:ascii="Times New Roman" w:hAnsi="Times New Roman"/>
                <w:sz w:val="24"/>
                <w:szCs w:val="24"/>
                <w:vertAlign w:val="superscript"/>
              </w:rPr>
            </w:pPr>
            <w:r w:rsidRPr="004D4CCF">
              <w:rPr>
                <w:rFonts w:ascii="Times New Roman" w:hAnsi="Times New Roman"/>
                <w:sz w:val="24"/>
                <w:szCs w:val="24"/>
              </w:rPr>
              <w:t>866.09</w:t>
            </w:r>
            <w:r w:rsidRPr="004D4CCF">
              <w:rPr>
                <w:rFonts w:ascii="Times New Roman" w:hAnsi="Times New Roman"/>
                <w:sz w:val="24"/>
                <w:szCs w:val="24"/>
                <w:vertAlign w:val="superscript"/>
              </w:rPr>
              <w:t>b</w:t>
            </w:r>
          </w:p>
        </w:tc>
        <w:tc>
          <w:tcPr>
            <w:tcW w:w="876" w:type="dxa"/>
          </w:tcPr>
          <w:p w14:paraId="6BC83A65" w14:textId="77777777" w:rsidR="0048235C" w:rsidRPr="004D4CCF" w:rsidRDefault="0048235C" w:rsidP="0056017F">
            <w:pPr>
              <w:rPr>
                <w:rFonts w:ascii="Times New Roman" w:hAnsi="Times New Roman"/>
                <w:sz w:val="24"/>
                <w:szCs w:val="24"/>
                <w:vertAlign w:val="superscript"/>
              </w:rPr>
            </w:pPr>
            <w:r w:rsidRPr="004D4CCF">
              <w:rPr>
                <w:rFonts w:ascii="Times New Roman" w:hAnsi="Times New Roman"/>
                <w:sz w:val="24"/>
                <w:szCs w:val="24"/>
              </w:rPr>
              <w:t>1.82</w:t>
            </w:r>
            <w:r w:rsidRPr="004D4CCF">
              <w:rPr>
                <w:rFonts w:ascii="Times New Roman" w:hAnsi="Times New Roman"/>
                <w:sz w:val="24"/>
                <w:szCs w:val="24"/>
                <w:vertAlign w:val="superscript"/>
              </w:rPr>
              <w:t>abc</w:t>
            </w:r>
          </w:p>
        </w:tc>
        <w:tc>
          <w:tcPr>
            <w:tcW w:w="876" w:type="dxa"/>
          </w:tcPr>
          <w:p w14:paraId="7B75150C" w14:textId="77777777" w:rsidR="0048235C" w:rsidRPr="004D4CCF" w:rsidRDefault="0048235C" w:rsidP="0056017F">
            <w:pPr>
              <w:rPr>
                <w:rFonts w:ascii="Times New Roman" w:hAnsi="Times New Roman"/>
                <w:sz w:val="24"/>
                <w:szCs w:val="24"/>
              </w:rPr>
            </w:pPr>
            <w:r w:rsidRPr="004D4CCF">
              <w:rPr>
                <w:rFonts w:ascii="Times New Roman" w:hAnsi="Times New Roman"/>
                <w:sz w:val="24"/>
                <w:szCs w:val="24"/>
              </w:rPr>
              <w:t>3332</w:t>
            </w:r>
          </w:p>
        </w:tc>
        <w:tc>
          <w:tcPr>
            <w:tcW w:w="1068" w:type="dxa"/>
          </w:tcPr>
          <w:p w14:paraId="55B55DFA" w14:textId="77777777" w:rsidR="0048235C" w:rsidRPr="004D4CCF" w:rsidRDefault="0048235C" w:rsidP="0056017F">
            <w:pPr>
              <w:rPr>
                <w:rFonts w:ascii="Times New Roman" w:hAnsi="Times New Roman"/>
                <w:sz w:val="24"/>
                <w:szCs w:val="24"/>
                <w:vertAlign w:val="superscript"/>
              </w:rPr>
            </w:pPr>
            <w:r w:rsidRPr="004D4CCF">
              <w:rPr>
                <w:rFonts w:ascii="Times New Roman" w:hAnsi="Times New Roman"/>
                <w:sz w:val="24"/>
                <w:szCs w:val="24"/>
              </w:rPr>
              <w:t>1744</w:t>
            </w:r>
            <w:r w:rsidRPr="004D4CCF">
              <w:rPr>
                <w:rFonts w:ascii="Times New Roman" w:hAnsi="Times New Roman"/>
                <w:sz w:val="24"/>
                <w:szCs w:val="24"/>
                <w:vertAlign w:val="superscript"/>
              </w:rPr>
              <w:t>c</w:t>
            </w:r>
          </w:p>
        </w:tc>
        <w:tc>
          <w:tcPr>
            <w:tcW w:w="876" w:type="dxa"/>
          </w:tcPr>
          <w:p w14:paraId="29E319F6" w14:textId="77777777" w:rsidR="0048235C" w:rsidRPr="004D4CCF" w:rsidRDefault="0048235C" w:rsidP="0056017F">
            <w:pPr>
              <w:rPr>
                <w:rFonts w:ascii="Times New Roman" w:hAnsi="Times New Roman"/>
                <w:sz w:val="24"/>
                <w:szCs w:val="24"/>
                <w:vertAlign w:val="superscript"/>
              </w:rPr>
            </w:pPr>
            <w:r w:rsidRPr="004D4CCF">
              <w:rPr>
                <w:rFonts w:ascii="Times New Roman" w:hAnsi="Times New Roman"/>
                <w:sz w:val="24"/>
                <w:szCs w:val="24"/>
              </w:rPr>
              <w:t>1.91</w:t>
            </w:r>
            <w:r w:rsidRPr="004D4CCF">
              <w:rPr>
                <w:rFonts w:ascii="Times New Roman" w:hAnsi="Times New Roman"/>
                <w:sz w:val="24"/>
                <w:szCs w:val="24"/>
                <w:vertAlign w:val="superscript"/>
              </w:rPr>
              <w:t>ab</w:t>
            </w:r>
          </w:p>
        </w:tc>
        <w:tc>
          <w:tcPr>
            <w:tcW w:w="876" w:type="dxa"/>
          </w:tcPr>
          <w:p w14:paraId="0867B98E" w14:textId="77777777" w:rsidR="0048235C" w:rsidRPr="004D4CCF" w:rsidRDefault="0048235C" w:rsidP="0056017F">
            <w:pPr>
              <w:rPr>
                <w:rFonts w:ascii="Times New Roman" w:hAnsi="Times New Roman"/>
                <w:sz w:val="24"/>
                <w:szCs w:val="24"/>
              </w:rPr>
            </w:pPr>
            <w:r w:rsidRPr="004D4CCF">
              <w:rPr>
                <w:rFonts w:ascii="Times New Roman" w:hAnsi="Times New Roman"/>
                <w:sz w:val="24"/>
                <w:szCs w:val="24"/>
              </w:rPr>
              <w:t>4222</w:t>
            </w:r>
          </w:p>
        </w:tc>
        <w:tc>
          <w:tcPr>
            <w:tcW w:w="996" w:type="dxa"/>
          </w:tcPr>
          <w:p w14:paraId="0E461F22" w14:textId="77777777" w:rsidR="0048235C" w:rsidRPr="004D4CCF" w:rsidRDefault="0048235C" w:rsidP="0056017F">
            <w:pPr>
              <w:rPr>
                <w:rFonts w:ascii="Times New Roman" w:hAnsi="Times New Roman"/>
                <w:sz w:val="24"/>
                <w:szCs w:val="24"/>
                <w:vertAlign w:val="superscript"/>
              </w:rPr>
            </w:pPr>
            <w:r w:rsidRPr="004D4CCF">
              <w:rPr>
                <w:rFonts w:ascii="Times New Roman" w:hAnsi="Times New Roman"/>
                <w:sz w:val="24"/>
                <w:szCs w:val="24"/>
              </w:rPr>
              <w:t>2373</w:t>
            </w:r>
            <w:r w:rsidRPr="004D4CCF">
              <w:rPr>
                <w:rFonts w:ascii="Times New Roman" w:hAnsi="Times New Roman"/>
                <w:sz w:val="24"/>
                <w:szCs w:val="24"/>
                <w:vertAlign w:val="superscript"/>
              </w:rPr>
              <w:t>d</w:t>
            </w:r>
          </w:p>
        </w:tc>
        <w:tc>
          <w:tcPr>
            <w:tcW w:w="756" w:type="dxa"/>
          </w:tcPr>
          <w:p w14:paraId="332504B7" w14:textId="77777777" w:rsidR="0048235C" w:rsidRPr="004D4CCF" w:rsidRDefault="0048235C" w:rsidP="0056017F">
            <w:pPr>
              <w:rPr>
                <w:rFonts w:ascii="Times New Roman" w:hAnsi="Times New Roman"/>
                <w:sz w:val="24"/>
                <w:szCs w:val="24"/>
                <w:vertAlign w:val="superscript"/>
              </w:rPr>
            </w:pPr>
            <w:r w:rsidRPr="004D4CCF">
              <w:rPr>
                <w:rFonts w:ascii="Times New Roman" w:hAnsi="Times New Roman"/>
                <w:sz w:val="24"/>
                <w:szCs w:val="24"/>
              </w:rPr>
              <w:t>1.77</w:t>
            </w:r>
            <w:r w:rsidRPr="004D4CCF">
              <w:rPr>
                <w:rFonts w:ascii="Times New Roman" w:hAnsi="Times New Roman"/>
                <w:sz w:val="24"/>
                <w:szCs w:val="24"/>
                <w:vertAlign w:val="superscript"/>
              </w:rPr>
              <w:t>b</w:t>
            </w:r>
          </w:p>
        </w:tc>
      </w:tr>
      <w:tr w:rsidR="008D48EB" w14:paraId="42CCBA0C" w14:textId="77777777" w:rsidTr="0056017F">
        <w:trPr>
          <w:trHeight w:val="548"/>
        </w:trPr>
        <w:tc>
          <w:tcPr>
            <w:tcW w:w="1376" w:type="dxa"/>
          </w:tcPr>
          <w:p w14:paraId="66E9DE16" w14:textId="45F64155" w:rsidR="0048235C" w:rsidRPr="009853E0" w:rsidRDefault="008D48EB" w:rsidP="0056017F">
            <w:pPr>
              <w:rPr>
                <w:rFonts w:ascii="Times New Roman" w:hAnsi="Times New Roman"/>
                <w:b/>
                <w:sz w:val="24"/>
                <w:szCs w:val="24"/>
              </w:rPr>
            </w:pPr>
            <w:r w:rsidRPr="009853E0">
              <w:rPr>
                <w:rFonts w:ascii="Times New Roman" w:hAnsi="Times New Roman"/>
                <w:b/>
                <w:sz w:val="24"/>
                <w:szCs w:val="24"/>
              </w:rPr>
              <w:t>Aşı</w:t>
            </w:r>
          </w:p>
        </w:tc>
        <w:tc>
          <w:tcPr>
            <w:tcW w:w="876" w:type="dxa"/>
          </w:tcPr>
          <w:p w14:paraId="34F9DA5E" w14:textId="77777777" w:rsidR="0048235C" w:rsidRPr="004D4CCF" w:rsidRDefault="0048235C" w:rsidP="0056017F">
            <w:pPr>
              <w:rPr>
                <w:rFonts w:ascii="Times New Roman" w:hAnsi="Times New Roman"/>
                <w:sz w:val="24"/>
                <w:szCs w:val="24"/>
              </w:rPr>
            </w:pPr>
            <w:r w:rsidRPr="004D4CCF">
              <w:rPr>
                <w:rFonts w:ascii="Times New Roman" w:hAnsi="Times New Roman"/>
                <w:sz w:val="24"/>
                <w:szCs w:val="24"/>
              </w:rPr>
              <w:t>843.10</w:t>
            </w:r>
          </w:p>
        </w:tc>
        <w:tc>
          <w:tcPr>
            <w:tcW w:w="876" w:type="dxa"/>
          </w:tcPr>
          <w:p w14:paraId="703B22F5" w14:textId="77777777" w:rsidR="0048235C" w:rsidRPr="004D4CCF" w:rsidRDefault="0048235C" w:rsidP="0056017F">
            <w:pPr>
              <w:rPr>
                <w:rFonts w:ascii="Times New Roman" w:hAnsi="Times New Roman"/>
                <w:sz w:val="24"/>
                <w:szCs w:val="24"/>
              </w:rPr>
            </w:pPr>
            <w:r w:rsidRPr="004D4CCF">
              <w:rPr>
                <w:rFonts w:ascii="Times New Roman" w:hAnsi="Times New Roman"/>
                <w:sz w:val="24"/>
                <w:szCs w:val="24"/>
              </w:rPr>
              <w:t>584.63</w:t>
            </w:r>
          </w:p>
        </w:tc>
        <w:tc>
          <w:tcPr>
            <w:tcW w:w="876" w:type="dxa"/>
          </w:tcPr>
          <w:p w14:paraId="27B916E7" w14:textId="77777777" w:rsidR="0048235C" w:rsidRPr="004D4CCF" w:rsidRDefault="0048235C" w:rsidP="0056017F">
            <w:pPr>
              <w:rPr>
                <w:rFonts w:ascii="Times New Roman" w:hAnsi="Times New Roman"/>
                <w:sz w:val="24"/>
                <w:szCs w:val="24"/>
              </w:rPr>
            </w:pPr>
            <w:r w:rsidRPr="004D4CCF">
              <w:rPr>
                <w:rFonts w:ascii="Times New Roman" w:hAnsi="Times New Roman"/>
                <w:sz w:val="24"/>
                <w:szCs w:val="24"/>
              </w:rPr>
              <w:t>1.44</w:t>
            </w:r>
          </w:p>
        </w:tc>
        <w:tc>
          <w:tcPr>
            <w:tcW w:w="996" w:type="dxa"/>
          </w:tcPr>
          <w:p w14:paraId="02B0662D" w14:textId="77777777" w:rsidR="0048235C" w:rsidRPr="004D4CCF" w:rsidRDefault="0048235C" w:rsidP="0056017F">
            <w:pPr>
              <w:rPr>
                <w:rFonts w:ascii="Times New Roman" w:hAnsi="Times New Roman"/>
                <w:sz w:val="24"/>
                <w:szCs w:val="24"/>
              </w:rPr>
            </w:pPr>
            <w:r w:rsidRPr="004D4CCF">
              <w:rPr>
                <w:rFonts w:ascii="Times New Roman" w:hAnsi="Times New Roman"/>
                <w:sz w:val="24"/>
                <w:szCs w:val="24"/>
              </w:rPr>
              <w:t>1690.75</w:t>
            </w:r>
          </w:p>
        </w:tc>
        <w:tc>
          <w:tcPr>
            <w:tcW w:w="956" w:type="dxa"/>
          </w:tcPr>
          <w:p w14:paraId="444C800C" w14:textId="77777777" w:rsidR="0048235C" w:rsidRPr="004D4CCF" w:rsidRDefault="0048235C" w:rsidP="0056017F">
            <w:pPr>
              <w:rPr>
                <w:rFonts w:ascii="Times New Roman" w:hAnsi="Times New Roman"/>
                <w:sz w:val="24"/>
                <w:szCs w:val="24"/>
                <w:vertAlign w:val="superscript"/>
              </w:rPr>
            </w:pPr>
            <w:r w:rsidRPr="004D4CCF">
              <w:rPr>
                <w:rFonts w:ascii="Times New Roman" w:hAnsi="Times New Roman"/>
                <w:sz w:val="24"/>
                <w:szCs w:val="24"/>
              </w:rPr>
              <w:t>922.99</w:t>
            </w:r>
            <w:r w:rsidRPr="004D4CCF">
              <w:rPr>
                <w:rFonts w:ascii="Times New Roman" w:hAnsi="Times New Roman"/>
                <w:sz w:val="24"/>
                <w:szCs w:val="24"/>
                <w:vertAlign w:val="superscript"/>
              </w:rPr>
              <w:t>a</w:t>
            </w:r>
          </w:p>
        </w:tc>
        <w:tc>
          <w:tcPr>
            <w:tcW w:w="876" w:type="dxa"/>
          </w:tcPr>
          <w:p w14:paraId="45D932F0" w14:textId="77777777" w:rsidR="0048235C" w:rsidRPr="004D4CCF" w:rsidRDefault="0048235C" w:rsidP="0056017F">
            <w:pPr>
              <w:rPr>
                <w:rFonts w:ascii="Times New Roman" w:hAnsi="Times New Roman"/>
                <w:sz w:val="24"/>
                <w:szCs w:val="24"/>
              </w:rPr>
            </w:pPr>
            <w:r w:rsidRPr="004D4CCF">
              <w:rPr>
                <w:rFonts w:ascii="Times New Roman" w:hAnsi="Times New Roman"/>
                <w:sz w:val="24"/>
                <w:szCs w:val="24"/>
              </w:rPr>
              <w:t>1.83</w:t>
            </w:r>
          </w:p>
        </w:tc>
        <w:tc>
          <w:tcPr>
            <w:tcW w:w="996" w:type="dxa"/>
          </w:tcPr>
          <w:p w14:paraId="38840538" w14:textId="77777777" w:rsidR="0048235C" w:rsidRPr="004D4CCF" w:rsidRDefault="0048235C" w:rsidP="0056017F">
            <w:pPr>
              <w:rPr>
                <w:rFonts w:ascii="Times New Roman" w:hAnsi="Times New Roman"/>
                <w:sz w:val="24"/>
                <w:szCs w:val="24"/>
              </w:rPr>
            </w:pPr>
            <w:r w:rsidRPr="004D4CCF">
              <w:rPr>
                <w:rFonts w:ascii="Times New Roman" w:hAnsi="Times New Roman"/>
                <w:sz w:val="24"/>
                <w:szCs w:val="24"/>
              </w:rPr>
              <w:t>1718.85</w:t>
            </w:r>
          </w:p>
        </w:tc>
        <w:tc>
          <w:tcPr>
            <w:tcW w:w="1068" w:type="dxa"/>
          </w:tcPr>
          <w:p w14:paraId="3BC8FBA1" w14:textId="77777777" w:rsidR="0048235C" w:rsidRPr="004D4CCF" w:rsidRDefault="0048235C" w:rsidP="0056017F">
            <w:pPr>
              <w:rPr>
                <w:rFonts w:ascii="Times New Roman" w:hAnsi="Times New Roman"/>
                <w:sz w:val="24"/>
                <w:szCs w:val="24"/>
                <w:vertAlign w:val="superscript"/>
              </w:rPr>
            </w:pPr>
            <w:r w:rsidRPr="004D4CCF">
              <w:rPr>
                <w:rFonts w:ascii="Times New Roman" w:hAnsi="Times New Roman"/>
                <w:sz w:val="24"/>
                <w:szCs w:val="24"/>
              </w:rPr>
              <w:t>1009.91</w:t>
            </w:r>
            <w:r w:rsidRPr="004D4CCF">
              <w:rPr>
                <w:rFonts w:ascii="Times New Roman" w:hAnsi="Times New Roman"/>
                <w:sz w:val="24"/>
                <w:szCs w:val="24"/>
                <w:vertAlign w:val="superscript"/>
              </w:rPr>
              <w:t>a</w:t>
            </w:r>
          </w:p>
        </w:tc>
        <w:tc>
          <w:tcPr>
            <w:tcW w:w="876" w:type="dxa"/>
          </w:tcPr>
          <w:p w14:paraId="286A1180" w14:textId="77777777" w:rsidR="0048235C" w:rsidRPr="004D4CCF" w:rsidRDefault="0048235C" w:rsidP="0056017F">
            <w:pPr>
              <w:rPr>
                <w:rFonts w:ascii="Times New Roman" w:hAnsi="Times New Roman"/>
                <w:sz w:val="24"/>
                <w:szCs w:val="24"/>
                <w:vertAlign w:val="superscript"/>
              </w:rPr>
            </w:pPr>
            <w:r w:rsidRPr="004D4CCF">
              <w:rPr>
                <w:rFonts w:ascii="Times New Roman" w:hAnsi="Times New Roman"/>
                <w:sz w:val="24"/>
                <w:szCs w:val="24"/>
              </w:rPr>
              <w:t>1.70</w:t>
            </w:r>
            <w:r w:rsidRPr="004D4CCF">
              <w:rPr>
                <w:rFonts w:ascii="Times New Roman" w:hAnsi="Times New Roman"/>
                <w:sz w:val="24"/>
                <w:szCs w:val="24"/>
                <w:vertAlign w:val="superscript"/>
              </w:rPr>
              <w:t>c</w:t>
            </w:r>
          </w:p>
        </w:tc>
        <w:tc>
          <w:tcPr>
            <w:tcW w:w="876" w:type="dxa"/>
          </w:tcPr>
          <w:p w14:paraId="082E3651" w14:textId="77777777" w:rsidR="0048235C" w:rsidRPr="004D4CCF" w:rsidRDefault="0048235C" w:rsidP="0056017F">
            <w:pPr>
              <w:rPr>
                <w:rFonts w:ascii="Times New Roman" w:hAnsi="Times New Roman"/>
                <w:sz w:val="24"/>
                <w:szCs w:val="24"/>
              </w:rPr>
            </w:pPr>
            <w:r w:rsidRPr="004D4CCF">
              <w:rPr>
                <w:rFonts w:ascii="Times New Roman" w:hAnsi="Times New Roman"/>
                <w:sz w:val="24"/>
                <w:szCs w:val="24"/>
              </w:rPr>
              <w:t>3409</w:t>
            </w:r>
          </w:p>
        </w:tc>
        <w:tc>
          <w:tcPr>
            <w:tcW w:w="1068" w:type="dxa"/>
          </w:tcPr>
          <w:p w14:paraId="6FE67A98" w14:textId="77777777" w:rsidR="0048235C" w:rsidRPr="004D4CCF" w:rsidRDefault="0048235C" w:rsidP="0056017F">
            <w:pPr>
              <w:rPr>
                <w:rFonts w:ascii="Times New Roman" w:hAnsi="Times New Roman"/>
                <w:sz w:val="24"/>
                <w:szCs w:val="24"/>
                <w:vertAlign w:val="superscript"/>
              </w:rPr>
            </w:pPr>
            <w:r w:rsidRPr="004D4CCF">
              <w:rPr>
                <w:rFonts w:ascii="Times New Roman" w:hAnsi="Times New Roman"/>
                <w:sz w:val="24"/>
                <w:szCs w:val="24"/>
              </w:rPr>
              <w:t>1932</w:t>
            </w:r>
            <w:r w:rsidRPr="004D4CCF">
              <w:rPr>
                <w:rFonts w:ascii="Times New Roman" w:hAnsi="Times New Roman"/>
                <w:sz w:val="24"/>
                <w:szCs w:val="24"/>
                <w:vertAlign w:val="superscript"/>
              </w:rPr>
              <w:t>a</w:t>
            </w:r>
          </w:p>
        </w:tc>
        <w:tc>
          <w:tcPr>
            <w:tcW w:w="876" w:type="dxa"/>
          </w:tcPr>
          <w:p w14:paraId="77FA09C2" w14:textId="77777777" w:rsidR="0048235C" w:rsidRPr="004D4CCF" w:rsidRDefault="0048235C" w:rsidP="0056017F">
            <w:pPr>
              <w:rPr>
                <w:rFonts w:ascii="Times New Roman" w:hAnsi="Times New Roman"/>
                <w:sz w:val="24"/>
                <w:szCs w:val="24"/>
                <w:vertAlign w:val="superscript"/>
              </w:rPr>
            </w:pPr>
            <w:r w:rsidRPr="004D4CCF">
              <w:rPr>
                <w:rFonts w:ascii="Times New Roman" w:hAnsi="Times New Roman"/>
                <w:sz w:val="24"/>
                <w:szCs w:val="24"/>
              </w:rPr>
              <w:t>1.76</w:t>
            </w:r>
            <w:r w:rsidRPr="004D4CCF">
              <w:rPr>
                <w:rFonts w:ascii="Times New Roman" w:hAnsi="Times New Roman"/>
                <w:sz w:val="24"/>
                <w:szCs w:val="24"/>
                <w:vertAlign w:val="superscript"/>
              </w:rPr>
              <w:t>b</w:t>
            </w:r>
          </w:p>
        </w:tc>
        <w:tc>
          <w:tcPr>
            <w:tcW w:w="876" w:type="dxa"/>
          </w:tcPr>
          <w:p w14:paraId="4E555116" w14:textId="77777777" w:rsidR="0048235C" w:rsidRPr="004D4CCF" w:rsidRDefault="0048235C" w:rsidP="0056017F">
            <w:pPr>
              <w:rPr>
                <w:rFonts w:ascii="Times New Roman" w:hAnsi="Times New Roman"/>
                <w:sz w:val="24"/>
                <w:szCs w:val="24"/>
              </w:rPr>
            </w:pPr>
            <w:r w:rsidRPr="004D4CCF">
              <w:rPr>
                <w:rFonts w:ascii="Times New Roman" w:hAnsi="Times New Roman"/>
                <w:sz w:val="24"/>
                <w:szCs w:val="24"/>
              </w:rPr>
              <w:t>4252</w:t>
            </w:r>
          </w:p>
        </w:tc>
        <w:tc>
          <w:tcPr>
            <w:tcW w:w="996" w:type="dxa"/>
          </w:tcPr>
          <w:p w14:paraId="3A148B57" w14:textId="029A02D6" w:rsidR="0048235C" w:rsidRPr="004D4CCF" w:rsidRDefault="00152B98" w:rsidP="0056017F">
            <w:pPr>
              <w:rPr>
                <w:rFonts w:ascii="Times New Roman" w:hAnsi="Times New Roman"/>
                <w:sz w:val="24"/>
                <w:szCs w:val="24"/>
                <w:vertAlign w:val="superscript"/>
              </w:rPr>
            </w:pPr>
            <w:r>
              <w:rPr>
                <w:rFonts w:ascii="Times New Roman" w:hAnsi="Times New Roman"/>
                <w:sz w:val="24"/>
                <w:szCs w:val="24"/>
              </w:rPr>
              <w:t>251</w:t>
            </w:r>
            <w:r w:rsidR="0048235C" w:rsidRPr="004D4CCF">
              <w:rPr>
                <w:rFonts w:ascii="Times New Roman" w:hAnsi="Times New Roman"/>
                <w:sz w:val="24"/>
                <w:szCs w:val="24"/>
              </w:rPr>
              <w:t>7</w:t>
            </w:r>
            <w:r w:rsidR="0048235C" w:rsidRPr="004D4CCF">
              <w:rPr>
                <w:rFonts w:ascii="Times New Roman" w:hAnsi="Times New Roman"/>
                <w:sz w:val="24"/>
                <w:szCs w:val="24"/>
                <w:vertAlign w:val="superscript"/>
              </w:rPr>
              <w:t>a</w:t>
            </w:r>
          </w:p>
        </w:tc>
        <w:tc>
          <w:tcPr>
            <w:tcW w:w="756" w:type="dxa"/>
          </w:tcPr>
          <w:p w14:paraId="413253FC" w14:textId="77777777" w:rsidR="0048235C" w:rsidRPr="004D4CCF" w:rsidRDefault="0048235C" w:rsidP="0056017F">
            <w:pPr>
              <w:rPr>
                <w:rFonts w:ascii="Times New Roman" w:hAnsi="Times New Roman"/>
                <w:sz w:val="24"/>
                <w:szCs w:val="24"/>
                <w:vertAlign w:val="superscript"/>
              </w:rPr>
            </w:pPr>
            <w:r w:rsidRPr="004D4CCF">
              <w:rPr>
                <w:rFonts w:ascii="Times New Roman" w:hAnsi="Times New Roman"/>
                <w:sz w:val="24"/>
                <w:szCs w:val="24"/>
              </w:rPr>
              <w:t>1.68</w:t>
            </w:r>
            <w:r w:rsidRPr="004D4CCF">
              <w:rPr>
                <w:rFonts w:ascii="Times New Roman" w:hAnsi="Times New Roman"/>
                <w:sz w:val="24"/>
                <w:szCs w:val="24"/>
                <w:vertAlign w:val="superscript"/>
              </w:rPr>
              <w:t>b</w:t>
            </w:r>
          </w:p>
        </w:tc>
      </w:tr>
      <w:tr w:rsidR="008D48EB" w14:paraId="024FA38E" w14:textId="77777777" w:rsidTr="0056017F">
        <w:trPr>
          <w:trHeight w:val="548"/>
        </w:trPr>
        <w:tc>
          <w:tcPr>
            <w:tcW w:w="1376" w:type="dxa"/>
          </w:tcPr>
          <w:p w14:paraId="430A2D7C" w14:textId="7B5E67E4" w:rsidR="0048235C" w:rsidRPr="009853E0" w:rsidRDefault="008D48EB" w:rsidP="0056017F">
            <w:pPr>
              <w:rPr>
                <w:rFonts w:ascii="Times New Roman" w:hAnsi="Times New Roman"/>
                <w:b/>
                <w:sz w:val="24"/>
                <w:szCs w:val="24"/>
              </w:rPr>
            </w:pPr>
            <w:r w:rsidRPr="009853E0">
              <w:rPr>
                <w:rFonts w:ascii="Times New Roman" w:hAnsi="Times New Roman"/>
                <w:b/>
                <w:sz w:val="24"/>
                <w:szCs w:val="24"/>
              </w:rPr>
              <w:t>Betain</w:t>
            </w:r>
          </w:p>
        </w:tc>
        <w:tc>
          <w:tcPr>
            <w:tcW w:w="876" w:type="dxa"/>
          </w:tcPr>
          <w:p w14:paraId="787FC0B1" w14:textId="77777777" w:rsidR="0048235C" w:rsidRPr="004D4CCF" w:rsidRDefault="0048235C" w:rsidP="0056017F">
            <w:pPr>
              <w:rPr>
                <w:rFonts w:ascii="Times New Roman" w:hAnsi="Times New Roman"/>
                <w:sz w:val="24"/>
                <w:szCs w:val="24"/>
              </w:rPr>
            </w:pPr>
            <w:r w:rsidRPr="004D4CCF">
              <w:rPr>
                <w:rFonts w:ascii="Times New Roman" w:hAnsi="Times New Roman"/>
                <w:sz w:val="24"/>
                <w:szCs w:val="24"/>
              </w:rPr>
              <w:t>886.87</w:t>
            </w:r>
          </w:p>
        </w:tc>
        <w:tc>
          <w:tcPr>
            <w:tcW w:w="876" w:type="dxa"/>
          </w:tcPr>
          <w:p w14:paraId="58102D8D" w14:textId="77777777" w:rsidR="0048235C" w:rsidRPr="004D4CCF" w:rsidRDefault="0048235C" w:rsidP="0056017F">
            <w:pPr>
              <w:rPr>
                <w:rFonts w:ascii="Times New Roman" w:hAnsi="Times New Roman"/>
                <w:sz w:val="24"/>
                <w:szCs w:val="24"/>
              </w:rPr>
            </w:pPr>
            <w:r w:rsidRPr="004D4CCF">
              <w:rPr>
                <w:rFonts w:ascii="Times New Roman" w:hAnsi="Times New Roman"/>
                <w:sz w:val="24"/>
                <w:szCs w:val="24"/>
              </w:rPr>
              <w:t>632.13</w:t>
            </w:r>
          </w:p>
        </w:tc>
        <w:tc>
          <w:tcPr>
            <w:tcW w:w="876" w:type="dxa"/>
          </w:tcPr>
          <w:p w14:paraId="7FB05FBF" w14:textId="77777777" w:rsidR="0048235C" w:rsidRPr="004D4CCF" w:rsidRDefault="0048235C" w:rsidP="0056017F">
            <w:pPr>
              <w:rPr>
                <w:rFonts w:ascii="Times New Roman" w:hAnsi="Times New Roman"/>
                <w:sz w:val="24"/>
                <w:szCs w:val="24"/>
              </w:rPr>
            </w:pPr>
            <w:r w:rsidRPr="004D4CCF">
              <w:rPr>
                <w:rFonts w:ascii="Times New Roman" w:hAnsi="Times New Roman"/>
                <w:sz w:val="24"/>
                <w:szCs w:val="24"/>
              </w:rPr>
              <w:t>1.40</w:t>
            </w:r>
          </w:p>
        </w:tc>
        <w:tc>
          <w:tcPr>
            <w:tcW w:w="996" w:type="dxa"/>
          </w:tcPr>
          <w:p w14:paraId="2C562750" w14:textId="77777777" w:rsidR="0048235C" w:rsidRPr="004D4CCF" w:rsidRDefault="0048235C" w:rsidP="0056017F">
            <w:pPr>
              <w:rPr>
                <w:rFonts w:ascii="Times New Roman" w:hAnsi="Times New Roman"/>
                <w:sz w:val="24"/>
                <w:szCs w:val="24"/>
              </w:rPr>
            </w:pPr>
            <w:r w:rsidRPr="004D4CCF">
              <w:rPr>
                <w:rFonts w:ascii="Times New Roman" w:hAnsi="Times New Roman"/>
                <w:sz w:val="24"/>
                <w:szCs w:val="24"/>
              </w:rPr>
              <w:t>1643.17</w:t>
            </w:r>
          </w:p>
        </w:tc>
        <w:tc>
          <w:tcPr>
            <w:tcW w:w="956" w:type="dxa"/>
          </w:tcPr>
          <w:p w14:paraId="002EE489" w14:textId="77777777" w:rsidR="0048235C" w:rsidRPr="004D4CCF" w:rsidRDefault="0048235C" w:rsidP="0056017F">
            <w:pPr>
              <w:rPr>
                <w:rFonts w:ascii="Times New Roman" w:hAnsi="Times New Roman"/>
                <w:sz w:val="24"/>
                <w:szCs w:val="24"/>
                <w:vertAlign w:val="superscript"/>
              </w:rPr>
            </w:pPr>
            <w:r w:rsidRPr="004D4CCF">
              <w:rPr>
                <w:rFonts w:ascii="Times New Roman" w:hAnsi="Times New Roman"/>
                <w:sz w:val="24"/>
                <w:szCs w:val="24"/>
              </w:rPr>
              <w:t>780.21</w:t>
            </w:r>
            <w:r w:rsidRPr="004D4CCF">
              <w:rPr>
                <w:rFonts w:ascii="Times New Roman" w:hAnsi="Times New Roman"/>
                <w:sz w:val="24"/>
                <w:szCs w:val="24"/>
                <w:vertAlign w:val="superscript"/>
              </w:rPr>
              <w:t>b</w:t>
            </w:r>
          </w:p>
        </w:tc>
        <w:tc>
          <w:tcPr>
            <w:tcW w:w="876" w:type="dxa"/>
          </w:tcPr>
          <w:p w14:paraId="2201FF4A" w14:textId="77777777" w:rsidR="0048235C" w:rsidRPr="004D4CCF" w:rsidRDefault="0048235C" w:rsidP="0056017F">
            <w:pPr>
              <w:rPr>
                <w:rFonts w:ascii="Times New Roman" w:hAnsi="Times New Roman"/>
                <w:sz w:val="24"/>
                <w:szCs w:val="24"/>
              </w:rPr>
            </w:pPr>
            <w:r w:rsidRPr="004D4CCF">
              <w:rPr>
                <w:rFonts w:ascii="Times New Roman" w:hAnsi="Times New Roman"/>
                <w:sz w:val="24"/>
                <w:szCs w:val="24"/>
              </w:rPr>
              <w:t>1.88</w:t>
            </w:r>
          </w:p>
        </w:tc>
        <w:tc>
          <w:tcPr>
            <w:tcW w:w="996" w:type="dxa"/>
          </w:tcPr>
          <w:p w14:paraId="41AB711B" w14:textId="77777777" w:rsidR="0048235C" w:rsidRPr="004D4CCF" w:rsidRDefault="0048235C" w:rsidP="0056017F">
            <w:pPr>
              <w:rPr>
                <w:rFonts w:ascii="Times New Roman" w:hAnsi="Times New Roman"/>
                <w:sz w:val="24"/>
                <w:szCs w:val="24"/>
              </w:rPr>
            </w:pPr>
            <w:r w:rsidRPr="004D4CCF">
              <w:rPr>
                <w:rFonts w:ascii="Times New Roman" w:hAnsi="Times New Roman"/>
                <w:sz w:val="24"/>
                <w:szCs w:val="24"/>
              </w:rPr>
              <w:t>1715.03</w:t>
            </w:r>
          </w:p>
        </w:tc>
        <w:tc>
          <w:tcPr>
            <w:tcW w:w="1068" w:type="dxa"/>
          </w:tcPr>
          <w:p w14:paraId="691EFC03" w14:textId="77777777" w:rsidR="0048235C" w:rsidRPr="004D4CCF" w:rsidRDefault="0048235C" w:rsidP="0056017F">
            <w:pPr>
              <w:rPr>
                <w:rFonts w:ascii="Times New Roman" w:hAnsi="Times New Roman"/>
                <w:sz w:val="24"/>
                <w:szCs w:val="24"/>
                <w:vertAlign w:val="superscript"/>
              </w:rPr>
            </w:pPr>
            <w:r w:rsidRPr="004D4CCF">
              <w:rPr>
                <w:rFonts w:ascii="Times New Roman" w:hAnsi="Times New Roman"/>
                <w:sz w:val="24"/>
                <w:szCs w:val="24"/>
              </w:rPr>
              <w:t>967.03</w:t>
            </w:r>
            <w:r w:rsidRPr="004D4CCF">
              <w:rPr>
                <w:rFonts w:ascii="Times New Roman" w:hAnsi="Times New Roman"/>
                <w:sz w:val="24"/>
                <w:szCs w:val="24"/>
                <w:vertAlign w:val="superscript"/>
              </w:rPr>
              <w:t>a</w:t>
            </w:r>
          </w:p>
        </w:tc>
        <w:tc>
          <w:tcPr>
            <w:tcW w:w="876" w:type="dxa"/>
          </w:tcPr>
          <w:p w14:paraId="64B6EBCF" w14:textId="77777777" w:rsidR="0048235C" w:rsidRPr="004D4CCF" w:rsidRDefault="0048235C" w:rsidP="0056017F">
            <w:pPr>
              <w:rPr>
                <w:rFonts w:ascii="Times New Roman" w:hAnsi="Times New Roman"/>
                <w:sz w:val="24"/>
                <w:szCs w:val="24"/>
                <w:vertAlign w:val="superscript"/>
              </w:rPr>
            </w:pPr>
            <w:r w:rsidRPr="004D4CCF">
              <w:rPr>
                <w:rFonts w:ascii="Times New Roman" w:hAnsi="Times New Roman"/>
                <w:sz w:val="24"/>
                <w:szCs w:val="24"/>
              </w:rPr>
              <w:t>1.77</w:t>
            </w:r>
            <w:r w:rsidRPr="004D4CCF">
              <w:rPr>
                <w:rFonts w:ascii="Times New Roman" w:hAnsi="Times New Roman"/>
                <w:sz w:val="24"/>
                <w:szCs w:val="24"/>
                <w:vertAlign w:val="superscript"/>
              </w:rPr>
              <w:t>bc</w:t>
            </w:r>
          </w:p>
        </w:tc>
        <w:tc>
          <w:tcPr>
            <w:tcW w:w="876" w:type="dxa"/>
          </w:tcPr>
          <w:p w14:paraId="5881538B" w14:textId="77777777" w:rsidR="0048235C" w:rsidRPr="004D4CCF" w:rsidRDefault="0048235C" w:rsidP="0056017F">
            <w:pPr>
              <w:rPr>
                <w:rFonts w:ascii="Times New Roman" w:hAnsi="Times New Roman"/>
                <w:sz w:val="24"/>
                <w:szCs w:val="24"/>
              </w:rPr>
            </w:pPr>
            <w:r w:rsidRPr="004D4CCF">
              <w:rPr>
                <w:rFonts w:ascii="Times New Roman" w:hAnsi="Times New Roman"/>
                <w:sz w:val="24"/>
                <w:szCs w:val="24"/>
              </w:rPr>
              <w:t>3416</w:t>
            </w:r>
          </w:p>
        </w:tc>
        <w:tc>
          <w:tcPr>
            <w:tcW w:w="1068" w:type="dxa"/>
          </w:tcPr>
          <w:p w14:paraId="746ED22F" w14:textId="77777777" w:rsidR="0048235C" w:rsidRPr="004D4CCF" w:rsidRDefault="0048235C" w:rsidP="0056017F">
            <w:pPr>
              <w:rPr>
                <w:rFonts w:ascii="Times New Roman" w:hAnsi="Times New Roman"/>
                <w:sz w:val="24"/>
                <w:szCs w:val="24"/>
                <w:vertAlign w:val="superscript"/>
              </w:rPr>
            </w:pPr>
            <w:r w:rsidRPr="004D4CCF">
              <w:rPr>
                <w:rFonts w:ascii="Times New Roman" w:hAnsi="Times New Roman"/>
                <w:sz w:val="24"/>
                <w:szCs w:val="24"/>
              </w:rPr>
              <w:t>1838</w:t>
            </w:r>
            <w:r w:rsidRPr="004D4CCF">
              <w:rPr>
                <w:rFonts w:ascii="Times New Roman" w:hAnsi="Times New Roman"/>
                <w:sz w:val="24"/>
                <w:szCs w:val="24"/>
                <w:vertAlign w:val="superscript"/>
              </w:rPr>
              <w:t>b</w:t>
            </w:r>
          </w:p>
        </w:tc>
        <w:tc>
          <w:tcPr>
            <w:tcW w:w="876" w:type="dxa"/>
          </w:tcPr>
          <w:p w14:paraId="5A825B58" w14:textId="77777777" w:rsidR="0048235C" w:rsidRPr="004D4CCF" w:rsidRDefault="0048235C" w:rsidP="0056017F">
            <w:pPr>
              <w:rPr>
                <w:rFonts w:ascii="Times New Roman" w:hAnsi="Times New Roman"/>
                <w:sz w:val="24"/>
                <w:szCs w:val="24"/>
                <w:vertAlign w:val="superscript"/>
              </w:rPr>
            </w:pPr>
            <w:r w:rsidRPr="004D4CCF">
              <w:rPr>
                <w:rFonts w:ascii="Times New Roman" w:hAnsi="Times New Roman"/>
                <w:sz w:val="24"/>
                <w:szCs w:val="24"/>
              </w:rPr>
              <w:t>1.86</w:t>
            </w:r>
            <w:r w:rsidRPr="004D4CCF">
              <w:rPr>
                <w:rFonts w:ascii="Times New Roman" w:hAnsi="Times New Roman"/>
                <w:sz w:val="24"/>
                <w:szCs w:val="24"/>
                <w:vertAlign w:val="superscript"/>
              </w:rPr>
              <w:t>b</w:t>
            </w:r>
          </w:p>
        </w:tc>
        <w:tc>
          <w:tcPr>
            <w:tcW w:w="876" w:type="dxa"/>
          </w:tcPr>
          <w:p w14:paraId="55F72BFD" w14:textId="77777777" w:rsidR="0048235C" w:rsidRPr="004D4CCF" w:rsidRDefault="0048235C" w:rsidP="0056017F">
            <w:pPr>
              <w:rPr>
                <w:rFonts w:ascii="Times New Roman" w:hAnsi="Times New Roman"/>
                <w:sz w:val="24"/>
                <w:szCs w:val="24"/>
              </w:rPr>
            </w:pPr>
            <w:r w:rsidRPr="004D4CCF">
              <w:rPr>
                <w:rFonts w:ascii="Times New Roman" w:hAnsi="Times New Roman"/>
                <w:sz w:val="24"/>
                <w:szCs w:val="24"/>
              </w:rPr>
              <w:t>4303</w:t>
            </w:r>
          </w:p>
        </w:tc>
        <w:tc>
          <w:tcPr>
            <w:tcW w:w="996" w:type="dxa"/>
          </w:tcPr>
          <w:p w14:paraId="065F6DC4" w14:textId="77777777" w:rsidR="0048235C" w:rsidRPr="004D4CCF" w:rsidRDefault="0048235C" w:rsidP="0056017F">
            <w:pPr>
              <w:rPr>
                <w:rFonts w:ascii="Times New Roman" w:hAnsi="Times New Roman"/>
                <w:sz w:val="24"/>
                <w:szCs w:val="24"/>
                <w:vertAlign w:val="superscript"/>
              </w:rPr>
            </w:pPr>
            <w:r w:rsidRPr="004D4CCF">
              <w:rPr>
                <w:rFonts w:ascii="Times New Roman" w:hAnsi="Times New Roman"/>
                <w:sz w:val="24"/>
                <w:szCs w:val="24"/>
              </w:rPr>
              <w:t>2470</w:t>
            </w:r>
            <w:r w:rsidRPr="004D4CCF">
              <w:rPr>
                <w:rFonts w:ascii="Times New Roman" w:hAnsi="Times New Roman"/>
                <w:sz w:val="24"/>
                <w:szCs w:val="24"/>
                <w:vertAlign w:val="superscript"/>
              </w:rPr>
              <w:t>b</w:t>
            </w:r>
          </w:p>
        </w:tc>
        <w:tc>
          <w:tcPr>
            <w:tcW w:w="756" w:type="dxa"/>
          </w:tcPr>
          <w:p w14:paraId="1602BE6A" w14:textId="77777777" w:rsidR="0048235C" w:rsidRPr="004D4CCF" w:rsidRDefault="0048235C" w:rsidP="0056017F">
            <w:pPr>
              <w:rPr>
                <w:rFonts w:ascii="Times New Roman" w:hAnsi="Times New Roman"/>
                <w:sz w:val="24"/>
                <w:szCs w:val="24"/>
                <w:vertAlign w:val="superscript"/>
              </w:rPr>
            </w:pPr>
            <w:r w:rsidRPr="004D4CCF">
              <w:rPr>
                <w:rFonts w:ascii="Times New Roman" w:hAnsi="Times New Roman"/>
                <w:sz w:val="24"/>
                <w:szCs w:val="24"/>
              </w:rPr>
              <w:t>1.74</w:t>
            </w:r>
            <w:r w:rsidRPr="004D4CCF">
              <w:rPr>
                <w:rFonts w:ascii="Times New Roman" w:hAnsi="Times New Roman"/>
                <w:sz w:val="24"/>
                <w:szCs w:val="24"/>
                <w:vertAlign w:val="superscript"/>
              </w:rPr>
              <w:t>b</w:t>
            </w:r>
          </w:p>
        </w:tc>
      </w:tr>
      <w:tr w:rsidR="008D48EB" w14:paraId="4018999F" w14:textId="77777777" w:rsidTr="0056017F">
        <w:trPr>
          <w:trHeight w:val="575"/>
        </w:trPr>
        <w:tc>
          <w:tcPr>
            <w:tcW w:w="1376" w:type="dxa"/>
          </w:tcPr>
          <w:p w14:paraId="44423728" w14:textId="639FC3F2" w:rsidR="0048235C" w:rsidRPr="009853E0" w:rsidRDefault="008D48EB" w:rsidP="0056017F">
            <w:pPr>
              <w:rPr>
                <w:rFonts w:ascii="Times New Roman" w:hAnsi="Times New Roman"/>
                <w:b/>
                <w:sz w:val="24"/>
                <w:szCs w:val="24"/>
              </w:rPr>
            </w:pPr>
            <w:r w:rsidRPr="009853E0">
              <w:rPr>
                <w:rFonts w:ascii="Times New Roman" w:hAnsi="Times New Roman"/>
                <w:b/>
                <w:sz w:val="24"/>
                <w:szCs w:val="24"/>
              </w:rPr>
              <w:t>Betain+Aşı</w:t>
            </w:r>
          </w:p>
        </w:tc>
        <w:tc>
          <w:tcPr>
            <w:tcW w:w="876" w:type="dxa"/>
          </w:tcPr>
          <w:p w14:paraId="3B4AD8B1" w14:textId="77777777" w:rsidR="0048235C" w:rsidRPr="004D4CCF" w:rsidRDefault="0048235C" w:rsidP="0056017F">
            <w:pPr>
              <w:rPr>
                <w:rFonts w:ascii="Times New Roman" w:hAnsi="Times New Roman"/>
                <w:sz w:val="24"/>
                <w:szCs w:val="24"/>
              </w:rPr>
            </w:pPr>
            <w:r w:rsidRPr="004D4CCF">
              <w:rPr>
                <w:rFonts w:ascii="Times New Roman" w:hAnsi="Times New Roman"/>
                <w:sz w:val="24"/>
                <w:szCs w:val="24"/>
              </w:rPr>
              <w:t>876.85</w:t>
            </w:r>
          </w:p>
        </w:tc>
        <w:tc>
          <w:tcPr>
            <w:tcW w:w="876" w:type="dxa"/>
          </w:tcPr>
          <w:p w14:paraId="4167E301" w14:textId="77777777" w:rsidR="0048235C" w:rsidRPr="004D4CCF" w:rsidRDefault="0048235C" w:rsidP="0056017F">
            <w:pPr>
              <w:rPr>
                <w:rFonts w:ascii="Times New Roman" w:hAnsi="Times New Roman"/>
                <w:sz w:val="24"/>
                <w:szCs w:val="24"/>
              </w:rPr>
            </w:pPr>
            <w:r w:rsidRPr="004D4CCF">
              <w:rPr>
                <w:rFonts w:ascii="Times New Roman" w:hAnsi="Times New Roman"/>
                <w:sz w:val="24"/>
                <w:szCs w:val="24"/>
              </w:rPr>
              <w:t>584.63</w:t>
            </w:r>
          </w:p>
        </w:tc>
        <w:tc>
          <w:tcPr>
            <w:tcW w:w="876" w:type="dxa"/>
          </w:tcPr>
          <w:p w14:paraId="497C7BFF" w14:textId="77777777" w:rsidR="0048235C" w:rsidRPr="004D4CCF" w:rsidRDefault="0048235C" w:rsidP="0056017F">
            <w:pPr>
              <w:rPr>
                <w:rFonts w:ascii="Times New Roman" w:hAnsi="Times New Roman"/>
                <w:sz w:val="24"/>
                <w:szCs w:val="24"/>
              </w:rPr>
            </w:pPr>
            <w:r w:rsidRPr="004D4CCF">
              <w:rPr>
                <w:rFonts w:ascii="Times New Roman" w:hAnsi="Times New Roman"/>
                <w:sz w:val="24"/>
                <w:szCs w:val="24"/>
              </w:rPr>
              <w:t>1.50</w:t>
            </w:r>
          </w:p>
        </w:tc>
        <w:tc>
          <w:tcPr>
            <w:tcW w:w="996" w:type="dxa"/>
          </w:tcPr>
          <w:p w14:paraId="47ADCF49" w14:textId="77777777" w:rsidR="0048235C" w:rsidRPr="004D4CCF" w:rsidRDefault="0048235C" w:rsidP="0056017F">
            <w:pPr>
              <w:rPr>
                <w:rFonts w:ascii="Times New Roman" w:hAnsi="Times New Roman"/>
                <w:sz w:val="24"/>
                <w:szCs w:val="24"/>
              </w:rPr>
            </w:pPr>
            <w:r w:rsidRPr="004D4CCF">
              <w:rPr>
                <w:rFonts w:ascii="Times New Roman" w:hAnsi="Times New Roman"/>
                <w:sz w:val="24"/>
                <w:szCs w:val="24"/>
              </w:rPr>
              <w:t>1663.69</w:t>
            </w:r>
          </w:p>
        </w:tc>
        <w:tc>
          <w:tcPr>
            <w:tcW w:w="956" w:type="dxa"/>
          </w:tcPr>
          <w:p w14:paraId="71F601B4" w14:textId="77777777" w:rsidR="0048235C" w:rsidRPr="004D4CCF" w:rsidRDefault="0048235C" w:rsidP="0056017F">
            <w:pPr>
              <w:rPr>
                <w:rFonts w:ascii="Times New Roman" w:hAnsi="Times New Roman"/>
                <w:sz w:val="24"/>
                <w:szCs w:val="24"/>
                <w:vertAlign w:val="superscript"/>
              </w:rPr>
            </w:pPr>
            <w:r w:rsidRPr="004D4CCF">
              <w:rPr>
                <w:rFonts w:ascii="Times New Roman" w:hAnsi="Times New Roman"/>
                <w:sz w:val="24"/>
                <w:szCs w:val="24"/>
              </w:rPr>
              <w:t>869.36</w:t>
            </w:r>
            <w:r w:rsidRPr="004D4CCF">
              <w:rPr>
                <w:rFonts w:ascii="Times New Roman" w:hAnsi="Times New Roman"/>
                <w:sz w:val="24"/>
                <w:szCs w:val="24"/>
                <w:vertAlign w:val="superscript"/>
              </w:rPr>
              <w:t>b</w:t>
            </w:r>
          </w:p>
        </w:tc>
        <w:tc>
          <w:tcPr>
            <w:tcW w:w="876" w:type="dxa"/>
          </w:tcPr>
          <w:p w14:paraId="05AC3C99" w14:textId="77777777" w:rsidR="0048235C" w:rsidRPr="004D4CCF" w:rsidRDefault="0048235C" w:rsidP="0056017F">
            <w:pPr>
              <w:rPr>
                <w:rFonts w:ascii="Times New Roman" w:hAnsi="Times New Roman"/>
                <w:sz w:val="24"/>
                <w:szCs w:val="24"/>
              </w:rPr>
            </w:pPr>
            <w:r w:rsidRPr="004D4CCF">
              <w:rPr>
                <w:rFonts w:ascii="Times New Roman" w:hAnsi="Times New Roman"/>
                <w:sz w:val="24"/>
                <w:szCs w:val="24"/>
              </w:rPr>
              <w:t>1.91</w:t>
            </w:r>
          </w:p>
        </w:tc>
        <w:tc>
          <w:tcPr>
            <w:tcW w:w="996" w:type="dxa"/>
          </w:tcPr>
          <w:p w14:paraId="3B9D63C4" w14:textId="77777777" w:rsidR="0048235C" w:rsidRPr="004D4CCF" w:rsidRDefault="0048235C" w:rsidP="0056017F">
            <w:pPr>
              <w:rPr>
                <w:rFonts w:ascii="Times New Roman" w:hAnsi="Times New Roman"/>
                <w:sz w:val="24"/>
                <w:szCs w:val="24"/>
              </w:rPr>
            </w:pPr>
            <w:r w:rsidRPr="004D4CCF">
              <w:rPr>
                <w:rFonts w:ascii="Times New Roman" w:hAnsi="Times New Roman"/>
                <w:sz w:val="24"/>
                <w:szCs w:val="24"/>
              </w:rPr>
              <w:t>1755.58</w:t>
            </w:r>
          </w:p>
        </w:tc>
        <w:tc>
          <w:tcPr>
            <w:tcW w:w="1068" w:type="dxa"/>
          </w:tcPr>
          <w:p w14:paraId="20093A29" w14:textId="77777777" w:rsidR="0048235C" w:rsidRPr="004D4CCF" w:rsidRDefault="0048235C" w:rsidP="0056017F">
            <w:pPr>
              <w:rPr>
                <w:rFonts w:ascii="Times New Roman" w:hAnsi="Times New Roman"/>
                <w:sz w:val="24"/>
                <w:szCs w:val="24"/>
                <w:vertAlign w:val="superscript"/>
              </w:rPr>
            </w:pPr>
            <w:r w:rsidRPr="004D4CCF">
              <w:rPr>
                <w:rFonts w:ascii="Times New Roman" w:hAnsi="Times New Roman"/>
                <w:sz w:val="24"/>
                <w:szCs w:val="24"/>
              </w:rPr>
              <w:t>951.91</w:t>
            </w:r>
            <w:r w:rsidRPr="004D4CCF">
              <w:rPr>
                <w:rFonts w:ascii="Times New Roman" w:hAnsi="Times New Roman"/>
                <w:sz w:val="24"/>
                <w:szCs w:val="24"/>
                <w:vertAlign w:val="superscript"/>
              </w:rPr>
              <w:t>a</w:t>
            </w:r>
          </w:p>
        </w:tc>
        <w:tc>
          <w:tcPr>
            <w:tcW w:w="876" w:type="dxa"/>
          </w:tcPr>
          <w:p w14:paraId="1D08F636" w14:textId="77777777" w:rsidR="0048235C" w:rsidRPr="004D4CCF" w:rsidRDefault="0048235C" w:rsidP="0056017F">
            <w:pPr>
              <w:rPr>
                <w:rFonts w:ascii="Times New Roman" w:hAnsi="Times New Roman"/>
                <w:sz w:val="24"/>
                <w:szCs w:val="24"/>
                <w:vertAlign w:val="superscript"/>
              </w:rPr>
            </w:pPr>
            <w:r w:rsidRPr="004D4CCF">
              <w:rPr>
                <w:rFonts w:ascii="Times New Roman" w:hAnsi="Times New Roman"/>
                <w:sz w:val="24"/>
                <w:szCs w:val="24"/>
              </w:rPr>
              <w:t>1.84</w:t>
            </w:r>
            <w:r w:rsidRPr="004D4CCF">
              <w:rPr>
                <w:rFonts w:ascii="Times New Roman" w:hAnsi="Times New Roman"/>
                <w:sz w:val="24"/>
                <w:szCs w:val="24"/>
                <w:vertAlign w:val="superscript"/>
              </w:rPr>
              <w:t>ab</w:t>
            </w:r>
          </w:p>
        </w:tc>
        <w:tc>
          <w:tcPr>
            <w:tcW w:w="876" w:type="dxa"/>
          </w:tcPr>
          <w:p w14:paraId="7BDA3BBF" w14:textId="77777777" w:rsidR="0048235C" w:rsidRPr="004D4CCF" w:rsidRDefault="0048235C" w:rsidP="0056017F">
            <w:pPr>
              <w:rPr>
                <w:rFonts w:ascii="Times New Roman" w:hAnsi="Times New Roman"/>
                <w:sz w:val="24"/>
                <w:szCs w:val="24"/>
              </w:rPr>
            </w:pPr>
            <w:r w:rsidRPr="004D4CCF">
              <w:rPr>
                <w:rFonts w:ascii="Times New Roman" w:hAnsi="Times New Roman"/>
                <w:sz w:val="24"/>
                <w:szCs w:val="24"/>
              </w:rPr>
              <w:t>3419</w:t>
            </w:r>
          </w:p>
        </w:tc>
        <w:tc>
          <w:tcPr>
            <w:tcW w:w="1068" w:type="dxa"/>
          </w:tcPr>
          <w:p w14:paraId="7E330F2F" w14:textId="77777777" w:rsidR="0048235C" w:rsidRPr="004D4CCF" w:rsidRDefault="0048235C" w:rsidP="0056017F">
            <w:pPr>
              <w:rPr>
                <w:rFonts w:ascii="Times New Roman" w:hAnsi="Times New Roman"/>
                <w:sz w:val="24"/>
                <w:szCs w:val="24"/>
                <w:vertAlign w:val="superscript"/>
              </w:rPr>
            </w:pPr>
            <w:r w:rsidRPr="004D4CCF">
              <w:rPr>
                <w:rFonts w:ascii="Times New Roman" w:hAnsi="Times New Roman"/>
                <w:sz w:val="24"/>
                <w:szCs w:val="24"/>
              </w:rPr>
              <w:t>1821</w:t>
            </w:r>
            <w:r w:rsidRPr="004D4CCF">
              <w:rPr>
                <w:rFonts w:ascii="Times New Roman" w:hAnsi="Times New Roman"/>
                <w:sz w:val="24"/>
                <w:szCs w:val="24"/>
                <w:vertAlign w:val="superscript"/>
              </w:rPr>
              <w:t>b</w:t>
            </w:r>
          </w:p>
        </w:tc>
        <w:tc>
          <w:tcPr>
            <w:tcW w:w="876" w:type="dxa"/>
          </w:tcPr>
          <w:p w14:paraId="07DA8792" w14:textId="77777777" w:rsidR="0048235C" w:rsidRPr="004D4CCF" w:rsidRDefault="0048235C" w:rsidP="0056017F">
            <w:pPr>
              <w:rPr>
                <w:rFonts w:ascii="Times New Roman" w:hAnsi="Times New Roman"/>
                <w:sz w:val="24"/>
                <w:szCs w:val="24"/>
                <w:vertAlign w:val="superscript"/>
              </w:rPr>
            </w:pPr>
            <w:r w:rsidRPr="004D4CCF">
              <w:rPr>
                <w:rFonts w:ascii="Times New Roman" w:hAnsi="Times New Roman"/>
                <w:sz w:val="24"/>
                <w:szCs w:val="24"/>
              </w:rPr>
              <w:t>1.87</w:t>
            </w:r>
            <w:r w:rsidRPr="004D4CCF">
              <w:rPr>
                <w:rFonts w:ascii="Times New Roman" w:hAnsi="Times New Roman"/>
                <w:sz w:val="24"/>
                <w:szCs w:val="24"/>
                <w:vertAlign w:val="superscript"/>
              </w:rPr>
              <w:t>b</w:t>
            </w:r>
          </w:p>
        </w:tc>
        <w:tc>
          <w:tcPr>
            <w:tcW w:w="876" w:type="dxa"/>
          </w:tcPr>
          <w:p w14:paraId="658FAB80" w14:textId="77777777" w:rsidR="0048235C" w:rsidRPr="004D4CCF" w:rsidRDefault="0048235C" w:rsidP="0056017F">
            <w:pPr>
              <w:rPr>
                <w:rFonts w:ascii="Times New Roman" w:hAnsi="Times New Roman"/>
                <w:sz w:val="24"/>
                <w:szCs w:val="24"/>
              </w:rPr>
            </w:pPr>
            <w:r w:rsidRPr="004D4CCF">
              <w:rPr>
                <w:rFonts w:ascii="Times New Roman" w:hAnsi="Times New Roman"/>
                <w:sz w:val="24"/>
                <w:szCs w:val="24"/>
              </w:rPr>
              <w:t>4296</w:t>
            </w:r>
          </w:p>
        </w:tc>
        <w:tc>
          <w:tcPr>
            <w:tcW w:w="996" w:type="dxa"/>
          </w:tcPr>
          <w:p w14:paraId="53B347EF" w14:textId="77777777" w:rsidR="0048235C" w:rsidRPr="004D4CCF" w:rsidRDefault="0048235C" w:rsidP="0056017F">
            <w:pPr>
              <w:rPr>
                <w:rFonts w:ascii="Times New Roman" w:hAnsi="Times New Roman"/>
                <w:sz w:val="24"/>
                <w:szCs w:val="24"/>
                <w:vertAlign w:val="superscript"/>
              </w:rPr>
            </w:pPr>
            <w:r w:rsidRPr="004D4CCF">
              <w:rPr>
                <w:rFonts w:ascii="Times New Roman" w:hAnsi="Times New Roman"/>
                <w:sz w:val="24"/>
                <w:szCs w:val="24"/>
              </w:rPr>
              <w:t>2406</w:t>
            </w:r>
            <w:r w:rsidRPr="004D4CCF">
              <w:rPr>
                <w:rFonts w:ascii="Times New Roman" w:hAnsi="Times New Roman"/>
                <w:sz w:val="24"/>
                <w:szCs w:val="24"/>
                <w:vertAlign w:val="superscript"/>
              </w:rPr>
              <w:t>c</w:t>
            </w:r>
          </w:p>
        </w:tc>
        <w:tc>
          <w:tcPr>
            <w:tcW w:w="756" w:type="dxa"/>
          </w:tcPr>
          <w:p w14:paraId="1FDB6E06" w14:textId="77777777" w:rsidR="0048235C" w:rsidRPr="004D4CCF" w:rsidRDefault="0048235C" w:rsidP="0056017F">
            <w:pPr>
              <w:rPr>
                <w:rFonts w:ascii="Times New Roman" w:hAnsi="Times New Roman"/>
                <w:sz w:val="24"/>
                <w:szCs w:val="24"/>
                <w:vertAlign w:val="superscript"/>
              </w:rPr>
            </w:pPr>
            <w:r w:rsidRPr="004D4CCF">
              <w:rPr>
                <w:rFonts w:ascii="Times New Roman" w:hAnsi="Times New Roman"/>
                <w:sz w:val="24"/>
                <w:szCs w:val="24"/>
              </w:rPr>
              <w:t>1.78</w:t>
            </w:r>
            <w:r w:rsidRPr="004D4CCF">
              <w:rPr>
                <w:rFonts w:ascii="Times New Roman" w:hAnsi="Times New Roman"/>
                <w:sz w:val="24"/>
                <w:szCs w:val="24"/>
                <w:vertAlign w:val="superscript"/>
              </w:rPr>
              <w:t>b</w:t>
            </w:r>
          </w:p>
        </w:tc>
      </w:tr>
      <w:tr w:rsidR="008D48EB" w14:paraId="52DBF86D" w14:textId="77777777" w:rsidTr="0056017F">
        <w:trPr>
          <w:trHeight w:val="572"/>
        </w:trPr>
        <w:tc>
          <w:tcPr>
            <w:tcW w:w="1376" w:type="dxa"/>
          </w:tcPr>
          <w:p w14:paraId="0ACA4082" w14:textId="3D00EFD6" w:rsidR="0048235C" w:rsidRPr="004D4CCF" w:rsidRDefault="00CA13C9" w:rsidP="0056017F">
            <w:pPr>
              <w:jc w:val="left"/>
              <w:rPr>
                <w:rFonts w:ascii="Times New Roman" w:hAnsi="Times New Roman"/>
                <w:sz w:val="24"/>
                <w:szCs w:val="24"/>
              </w:rPr>
            </w:pPr>
            <w:r>
              <w:rPr>
                <w:rFonts w:ascii="Times New Roman" w:hAnsi="Times New Roman"/>
                <w:sz w:val="24"/>
                <w:szCs w:val="24"/>
              </w:rPr>
              <w:t>Ort.Std.</w:t>
            </w:r>
            <w:r w:rsidR="0048235C" w:rsidRPr="004D4CCF">
              <w:rPr>
                <w:rFonts w:ascii="Times New Roman" w:hAnsi="Times New Roman"/>
                <w:sz w:val="24"/>
                <w:szCs w:val="24"/>
              </w:rPr>
              <w:t>hata</w:t>
            </w:r>
          </w:p>
        </w:tc>
        <w:tc>
          <w:tcPr>
            <w:tcW w:w="876" w:type="dxa"/>
          </w:tcPr>
          <w:p w14:paraId="0C19633E" w14:textId="77777777" w:rsidR="0048235C" w:rsidRPr="004D4CCF" w:rsidRDefault="0048235C" w:rsidP="0056017F">
            <w:pPr>
              <w:rPr>
                <w:rFonts w:ascii="Times New Roman" w:hAnsi="Times New Roman"/>
                <w:sz w:val="24"/>
                <w:szCs w:val="24"/>
              </w:rPr>
            </w:pPr>
            <w:r w:rsidRPr="004D4CCF">
              <w:rPr>
                <w:rFonts w:ascii="Times New Roman" w:hAnsi="Times New Roman"/>
                <w:sz w:val="24"/>
                <w:szCs w:val="24"/>
              </w:rPr>
              <w:t>19.15</w:t>
            </w:r>
          </w:p>
        </w:tc>
        <w:tc>
          <w:tcPr>
            <w:tcW w:w="876" w:type="dxa"/>
          </w:tcPr>
          <w:p w14:paraId="4500F4D9" w14:textId="77777777" w:rsidR="0048235C" w:rsidRPr="004D4CCF" w:rsidRDefault="0048235C" w:rsidP="0056017F">
            <w:pPr>
              <w:rPr>
                <w:rFonts w:ascii="Times New Roman" w:hAnsi="Times New Roman"/>
                <w:sz w:val="24"/>
                <w:szCs w:val="24"/>
              </w:rPr>
            </w:pPr>
            <w:r w:rsidRPr="004D4CCF">
              <w:rPr>
                <w:rFonts w:ascii="Times New Roman" w:hAnsi="Times New Roman"/>
                <w:sz w:val="24"/>
                <w:szCs w:val="24"/>
              </w:rPr>
              <w:t>15.51</w:t>
            </w:r>
          </w:p>
        </w:tc>
        <w:tc>
          <w:tcPr>
            <w:tcW w:w="876" w:type="dxa"/>
          </w:tcPr>
          <w:p w14:paraId="50BE12EE" w14:textId="77777777" w:rsidR="0048235C" w:rsidRPr="004D4CCF" w:rsidRDefault="0048235C" w:rsidP="0056017F">
            <w:pPr>
              <w:rPr>
                <w:rFonts w:ascii="Times New Roman" w:hAnsi="Times New Roman"/>
                <w:sz w:val="24"/>
                <w:szCs w:val="24"/>
              </w:rPr>
            </w:pPr>
            <w:r w:rsidRPr="004D4CCF">
              <w:rPr>
                <w:rFonts w:ascii="Times New Roman" w:hAnsi="Times New Roman"/>
                <w:sz w:val="24"/>
                <w:szCs w:val="24"/>
              </w:rPr>
              <w:t>0.04</w:t>
            </w:r>
          </w:p>
        </w:tc>
        <w:tc>
          <w:tcPr>
            <w:tcW w:w="996" w:type="dxa"/>
          </w:tcPr>
          <w:p w14:paraId="26E91618" w14:textId="77777777" w:rsidR="0048235C" w:rsidRPr="004D4CCF" w:rsidRDefault="0048235C" w:rsidP="0056017F">
            <w:pPr>
              <w:rPr>
                <w:rFonts w:ascii="Times New Roman" w:hAnsi="Times New Roman"/>
                <w:sz w:val="24"/>
                <w:szCs w:val="24"/>
              </w:rPr>
            </w:pPr>
            <w:r w:rsidRPr="004D4CCF">
              <w:rPr>
                <w:rFonts w:ascii="Times New Roman" w:hAnsi="Times New Roman"/>
                <w:sz w:val="24"/>
                <w:szCs w:val="24"/>
              </w:rPr>
              <w:t>43.95</w:t>
            </w:r>
          </w:p>
        </w:tc>
        <w:tc>
          <w:tcPr>
            <w:tcW w:w="956" w:type="dxa"/>
          </w:tcPr>
          <w:p w14:paraId="57016432" w14:textId="77777777" w:rsidR="0048235C" w:rsidRPr="004D4CCF" w:rsidRDefault="0048235C" w:rsidP="0056017F">
            <w:pPr>
              <w:rPr>
                <w:rFonts w:ascii="Times New Roman" w:hAnsi="Times New Roman"/>
                <w:sz w:val="24"/>
                <w:szCs w:val="24"/>
              </w:rPr>
            </w:pPr>
            <w:r w:rsidRPr="004D4CCF">
              <w:rPr>
                <w:rFonts w:ascii="Times New Roman" w:hAnsi="Times New Roman"/>
                <w:sz w:val="24"/>
                <w:szCs w:val="24"/>
              </w:rPr>
              <w:t>17.15</w:t>
            </w:r>
          </w:p>
        </w:tc>
        <w:tc>
          <w:tcPr>
            <w:tcW w:w="876" w:type="dxa"/>
          </w:tcPr>
          <w:p w14:paraId="6B6DA4F5" w14:textId="77777777" w:rsidR="0048235C" w:rsidRPr="004D4CCF" w:rsidRDefault="0048235C" w:rsidP="0056017F">
            <w:pPr>
              <w:rPr>
                <w:rFonts w:ascii="Times New Roman" w:hAnsi="Times New Roman"/>
                <w:sz w:val="24"/>
                <w:szCs w:val="24"/>
              </w:rPr>
            </w:pPr>
            <w:r w:rsidRPr="004D4CCF">
              <w:rPr>
                <w:rFonts w:ascii="Times New Roman" w:hAnsi="Times New Roman"/>
                <w:sz w:val="24"/>
                <w:szCs w:val="24"/>
              </w:rPr>
              <w:t>0.05</w:t>
            </w:r>
          </w:p>
        </w:tc>
        <w:tc>
          <w:tcPr>
            <w:tcW w:w="996" w:type="dxa"/>
          </w:tcPr>
          <w:p w14:paraId="685E4031" w14:textId="77777777" w:rsidR="0048235C" w:rsidRPr="004D4CCF" w:rsidRDefault="0048235C" w:rsidP="0056017F">
            <w:pPr>
              <w:rPr>
                <w:rFonts w:ascii="Times New Roman" w:hAnsi="Times New Roman"/>
                <w:sz w:val="24"/>
                <w:szCs w:val="24"/>
              </w:rPr>
            </w:pPr>
            <w:r w:rsidRPr="004D4CCF">
              <w:rPr>
                <w:rFonts w:ascii="Times New Roman" w:hAnsi="Times New Roman"/>
                <w:sz w:val="24"/>
                <w:szCs w:val="24"/>
              </w:rPr>
              <w:t>40.97</w:t>
            </w:r>
          </w:p>
        </w:tc>
        <w:tc>
          <w:tcPr>
            <w:tcW w:w="1068" w:type="dxa"/>
          </w:tcPr>
          <w:p w14:paraId="02D174F1" w14:textId="77777777" w:rsidR="0048235C" w:rsidRPr="004D4CCF" w:rsidRDefault="0048235C" w:rsidP="0056017F">
            <w:pPr>
              <w:rPr>
                <w:rFonts w:ascii="Times New Roman" w:hAnsi="Times New Roman"/>
                <w:sz w:val="24"/>
                <w:szCs w:val="24"/>
              </w:rPr>
            </w:pPr>
            <w:r w:rsidRPr="004D4CCF">
              <w:rPr>
                <w:rFonts w:ascii="Times New Roman" w:hAnsi="Times New Roman"/>
                <w:sz w:val="24"/>
                <w:szCs w:val="24"/>
              </w:rPr>
              <w:t>21.50</w:t>
            </w:r>
          </w:p>
        </w:tc>
        <w:tc>
          <w:tcPr>
            <w:tcW w:w="876" w:type="dxa"/>
          </w:tcPr>
          <w:p w14:paraId="387FEC8F" w14:textId="77777777" w:rsidR="0048235C" w:rsidRPr="004D4CCF" w:rsidRDefault="0048235C" w:rsidP="0056017F">
            <w:pPr>
              <w:rPr>
                <w:rFonts w:ascii="Times New Roman" w:hAnsi="Times New Roman"/>
                <w:sz w:val="24"/>
                <w:szCs w:val="24"/>
              </w:rPr>
            </w:pPr>
            <w:r w:rsidRPr="004D4CCF">
              <w:rPr>
                <w:rFonts w:ascii="Times New Roman" w:hAnsi="Times New Roman"/>
                <w:sz w:val="24"/>
                <w:szCs w:val="24"/>
              </w:rPr>
              <w:t>0.04</w:t>
            </w:r>
          </w:p>
        </w:tc>
        <w:tc>
          <w:tcPr>
            <w:tcW w:w="876" w:type="dxa"/>
          </w:tcPr>
          <w:p w14:paraId="1EA30DD5" w14:textId="77777777" w:rsidR="0048235C" w:rsidRPr="004D4CCF" w:rsidRDefault="0048235C" w:rsidP="0056017F">
            <w:pPr>
              <w:rPr>
                <w:rFonts w:ascii="Times New Roman" w:hAnsi="Times New Roman"/>
                <w:sz w:val="24"/>
                <w:szCs w:val="24"/>
              </w:rPr>
            </w:pPr>
            <w:r w:rsidRPr="004D4CCF">
              <w:rPr>
                <w:rFonts w:ascii="Times New Roman" w:hAnsi="Times New Roman"/>
                <w:sz w:val="24"/>
                <w:szCs w:val="24"/>
              </w:rPr>
              <w:t>80.03</w:t>
            </w:r>
          </w:p>
        </w:tc>
        <w:tc>
          <w:tcPr>
            <w:tcW w:w="1068" w:type="dxa"/>
          </w:tcPr>
          <w:p w14:paraId="705673BA" w14:textId="77777777" w:rsidR="0048235C" w:rsidRPr="004D4CCF" w:rsidRDefault="0048235C" w:rsidP="0056017F">
            <w:pPr>
              <w:rPr>
                <w:rFonts w:ascii="Times New Roman" w:hAnsi="Times New Roman"/>
                <w:sz w:val="24"/>
                <w:szCs w:val="24"/>
              </w:rPr>
            </w:pPr>
            <w:r w:rsidRPr="004D4CCF">
              <w:rPr>
                <w:rFonts w:ascii="Times New Roman" w:hAnsi="Times New Roman"/>
                <w:sz w:val="24"/>
                <w:szCs w:val="24"/>
              </w:rPr>
              <w:t>17.78</w:t>
            </w:r>
          </w:p>
        </w:tc>
        <w:tc>
          <w:tcPr>
            <w:tcW w:w="876" w:type="dxa"/>
          </w:tcPr>
          <w:p w14:paraId="3FA28E1F" w14:textId="77777777" w:rsidR="0048235C" w:rsidRPr="004D4CCF" w:rsidRDefault="0048235C" w:rsidP="0056017F">
            <w:pPr>
              <w:rPr>
                <w:rFonts w:ascii="Times New Roman" w:hAnsi="Times New Roman"/>
                <w:sz w:val="24"/>
                <w:szCs w:val="24"/>
              </w:rPr>
            </w:pPr>
            <w:r w:rsidRPr="004D4CCF">
              <w:rPr>
                <w:rFonts w:ascii="Times New Roman" w:hAnsi="Times New Roman"/>
                <w:sz w:val="24"/>
                <w:szCs w:val="24"/>
              </w:rPr>
              <w:t>0.05</w:t>
            </w:r>
          </w:p>
        </w:tc>
        <w:tc>
          <w:tcPr>
            <w:tcW w:w="876" w:type="dxa"/>
          </w:tcPr>
          <w:p w14:paraId="5A33164C" w14:textId="77777777" w:rsidR="0048235C" w:rsidRPr="004D4CCF" w:rsidRDefault="0048235C" w:rsidP="0056017F">
            <w:pPr>
              <w:rPr>
                <w:rFonts w:ascii="Times New Roman" w:hAnsi="Times New Roman"/>
                <w:sz w:val="24"/>
                <w:szCs w:val="24"/>
              </w:rPr>
            </w:pPr>
            <w:r w:rsidRPr="004D4CCF">
              <w:rPr>
                <w:rFonts w:ascii="Times New Roman" w:hAnsi="Times New Roman"/>
                <w:sz w:val="24"/>
                <w:szCs w:val="24"/>
              </w:rPr>
              <w:t>80.45</w:t>
            </w:r>
          </w:p>
        </w:tc>
        <w:tc>
          <w:tcPr>
            <w:tcW w:w="996" w:type="dxa"/>
          </w:tcPr>
          <w:p w14:paraId="74EB560C" w14:textId="77777777" w:rsidR="0048235C" w:rsidRPr="004D4CCF" w:rsidRDefault="0048235C" w:rsidP="0056017F">
            <w:pPr>
              <w:rPr>
                <w:rFonts w:ascii="Times New Roman" w:hAnsi="Times New Roman"/>
                <w:sz w:val="24"/>
                <w:szCs w:val="24"/>
              </w:rPr>
            </w:pPr>
            <w:r w:rsidRPr="004D4CCF">
              <w:rPr>
                <w:rFonts w:ascii="Times New Roman" w:hAnsi="Times New Roman"/>
                <w:sz w:val="24"/>
                <w:szCs w:val="24"/>
              </w:rPr>
              <w:t>6.56</w:t>
            </w:r>
          </w:p>
        </w:tc>
        <w:tc>
          <w:tcPr>
            <w:tcW w:w="756" w:type="dxa"/>
          </w:tcPr>
          <w:p w14:paraId="0350EE8B" w14:textId="77777777" w:rsidR="0048235C" w:rsidRPr="004D4CCF" w:rsidRDefault="0048235C" w:rsidP="0056017F">
            <w:pPr>
              <w:rPr>
                <w:rFonts w:ascii="Times New Roman" w:hAnsi="Times New Roman"/>
                <w:sz w:val="24"/>
                <w:szCs w:val="24"/>
              </w:rPr>
            </w:pPr>
            <w:r w:rsidRPr="004D4CCF">
              <w:rPr>
                <w:rFonts w:ascii="Times New Roman" w:hAnsi="Times New Roman"/>
                <w:sz w:val="24"/>
                <w:szCs w:val="24"/>
              </w:rPr>
              <w:t>0.033</w:t>
            </w:r>
          </w:p>
        </w:tc>
      </w:tr>
      <w:tr w:rsidR="008D48EB" w14:paraId="0881A03E" w14:textId="77777777" w:rsidTr="0056017F">
        <w:trPr>
          <w:trHeight w:val="488"/>
        </w:trPr>
        <w:tc>
          <w:tcPr>
            <w:tcW w:w="1376" w:type="dxa"/>
          </w:tcPr>
          <w:p w14:paraId="5BD654B3" w14:textId="77777777" w:rsidR="0048235C" w:rsidRPr="004D4CCF" w:rsidRDefault="0048235C" w:rsidP="0056017F">
            <w:pPr>
              <w:rPr>
                <w:rFonts w:ascii="Times New Roman" w:hAnsi="Times New Roman"/>
                <w:sz w:val="24"/>
                <w:szCs w:val="24"/>
              </w:rPr>
            </w:pPr>
            <w:r w:rsidRPr="004A2789">
              <w:rPr>
                <w:rFonts w:ascii="Times New Roman" w:hAnsi="Times New Roman"/>
                <w:i/>
                <w:sz w:val="24"/>
                <w:szCs w:val="24"/>
              </w:rPr>
              <w:t>P</w:t>
            </w:r>
            <w:r w:rsidRPr="004D4CCF">
              <w:rPr>
                <w:rFonts w:ascii="Times New Roman" w:hAnsi="Times New Roman"/>
                <w:sz w:val="24"/>
                <w:szCs w:val="24"/>
              </w:rPr>
              <w:t xml:space="preserve"> değeri</w:t>
            </w:r>
          </w:p>
        </w:tc>
        <w:tc>
          <w:tcPr>
            <w:tcW w:w="876" w:type="dxa"/>
          </w:tcPr>
          <w:p w14:paraId="487C4579" w14:textId="77777777" w:rsidR="0048235C" w:rsidRPr="004D4CCF" w:rsidRDefault="0048235C" w:rsidP="0056017F">
            <w:pPr>
              <w:rPr>
                <w:rFonts w:ascii="Times New Roman" w:hAnsi="Times New Roman"/>
                <w:sz w:val="24"/>
                <w:szCs w:val="24"/>
              </w:rPr>
            </w:pPr>
            <w:r w:rsidRPr="004D4CCF">
              <w:rPr>
                <w:rFonts w:ascii="Times New Roman" w:hAnsi="Times New Roman"/>
                <w:sz w:val="24"/>
                <w:szCs w:val="24"/>
              </w:rPr>
              <w:t>0.4062</w:t>
            </w:r>
          </w:p>
        </w:tc>
        <w:tc>
          <w:tcPr>
            <w:tcW w:w="876" w:type="dxa"/>
          </w:tcPr>
          <w:p w14:paraId="628202C1" w14:textId="77777777" w:rsidR="0048235C" w:rsidRPr="004D4CCF" w:rsidRDefault="0048235C" w:rsidP="0056017F">
            <w:pPr>
              <w:rPr>
                <w:rFonts w:ascii="Times New Roman" w:hAnsi="Times New Roman"/>
                <w:sz w:val="24"/>
                <w:szCs w:val="24"/>
              </w:rPr>
            </w:pPr>
            <w:r w:rsidRPr="004D4CCF">
              <w:rPr>
                <w:rFonts w:ascii="Times New Roman" w:hAnsi="Times New Roman"/>
                <w:sz w:val="24"/>
                <w:szCs w:val="24"/>
              </w:rPr>
              <w:t>0.0935</w:t>
            </w:r>
          </w:p>
        </w:tc>
        <w:tc>
          <w:tcPr>
            <w:tcW w:w="876" w:type="dxa"/>
          </w:tcPr>
          <w:p w14:paraId="30B0911D" w14:textId="77777777" w:rsidR="0048235C" w:rsidRPr="004D4CCF" w:rsidRDefault="0048235C" w:rsidP="0056017F">
            <w:pPr>
              <w:rPr>
                <w:rFonts w:ascii="Times New Roman" w:hAnsi="Times New Roman"/>
                <w:sz w:val="24"/>
                <w:szCs w:val="24"/>
              </w:rPr>
            </w:pPr>
            <w:r w:rsidRPr="004D4CCF">
              <w:rPr>
                <w:rFonts w:ascii="Times New Roman" w:hAnsi="Times New Roman"/>
                <w:sz w:val="24"/>
                <w:szCs w:val="24"/>
              </w:rPr>
              <w:t>0.6794</w:t>
            </w:r>
          </w:p>
        </w:tc>
        <w:tc>
          <w:tcPr>
            <w:tcW w:w="996" w:type="dxa"/>
          </w:tcPr>
          <w:p w14:paraId="00BBC7B3" w14:textId="77777777" w:rsidR="0048235C" w:rsidRPr="004D4CCF" w:rsidRDefault="0048235C" w:rsidP="0056017F">
            <w:pPr>
              <w:rPr>
                <w:rFonts w:ascii="Times New Roman" w:hAnsi="Times New Roman"/>
                <w:sz w:val="24"/>
                <w:szCs w:val="24"/>
              </w:rPr>
            </w:pPr>
            <w:r w:rsidRPr="004D4CCF">
              <w:rPr>
                <w:rFonts w:ascii="Times New Roman" w:hAnsi="Times New Roman"/>
                <w:sz w:val="24"/>
                <w:szCs w:val="24"/>
              </w:rPr>
              <w:t>0.7434</w:t>
            </w:r>
          </w:p>
        </w:tc>
        <w:tc>
          <w:tcPr>
            <w:tcW w:w="956" w:type="dxa"/>
          </w:tcPr>
          <w:p w14:paraId="3EE8E06A" w14:textId="77777777" w:rsidR="0048235C" w:rsidRPr="004D4CCF" w:rsidRDefault="0048235C" w:rsidP="0056017F">
            <w:pPr>
              <w:rPr>
                <w:rFonts w:ascii="Times New Roman" w:hAnsi="Times New Roman"/>
                <w:sz w:val="24"/>
                <w:szCs w:val="24"/>
              </w:rPr>
            </w:pPr>
            <w:r w:rsidRPr="004D4CCF">
              <w:rPr>
                <w:rFonts w:ascii="Times New Roman" w:hAnsi="Times New Roman"/>
                <w:sz w:val="24"/>
                <w:szCs w:val="24"/>
              </w:rPr>
              <w:t>0.0264</w:t>
            </w:r>
          </w:p>
        </w:tc>
        <w:tc>
          <w:tcPr>
            <w:tcW w:w="876" w:type="dxa"/>
          </w:tcPr>
          <w:p w14:paraId="06F619CE" w14:textId="77777777" w:rsidR="0048235C" w:rsidRPr="004D4CCF" w:rsidRDefault="0048235C" w:rsidP="0056017F">
            <w:pPr>
              <w:rPr>
                <w:rFonts w:ascii="Times New Roman" w:hAnsi="Times New Roman"/>
                <w:sz w:val="24"/>
                <w:szCs w:val="24"/>
              </w:rPr>
            </w:pPr>
            <w:r w:rsidRPr="004D4CCF">
              <w:rPr>
                <w:rFonts w:ascii="Times New Roman" w:hAnsi="Times New Roman"/>
                <w:sz w:val="24"/>
                <w:szCs w:val="24"/>
              </w:rPr>
              <w:t>0.6627</w:t>
            </w:r>
          </w:p>
        </w:tc>
        <w:tc>
          <w:tcPr>
            <w:tcW w:w="996" w:type="dxa"/>
          </w:tcPr>
          <w:p w14:paraId="2A48A3DE" w14:textId="77777777" w:rsidR="0048235C" w:rsidRPr="004D4CCF" w:rsidRDefault="0048235C" w:rsidP="0056017F">
            <w:pPr>
              <w:rPr>
                <w:rFonts w:ascii="Times New Roman" w:hAnsi="Times New Roman"/>
                <w:sz w:val="24"/>
                <w:szCs w:val="24"/>
              </w:rPr>
            </w:pPr>
            <w:r w:rsidRPr="004D4CCF">
              <w:rPr>
                <w:rFonts w:ascii="Times New Roman" w:hAnsi="Times New Roman"/>
                <w:sz w:val="24"/>
                <w:szCs w:val="24"/>
              </w:rPr>
              <w:t>0.0951</w:t>
            </w:r>
          </w:p>
        </w:tc>
        <w:tc>
          <w:tcPr>
            <w:tcW w:w="1068" w:type="dxa"/>
          </w:tcPr>
          <w:p w14:paraId="3FC33FAF" w14:textId="77777777" w:rsidR="0048235C" w:rsidRPr="004D4CCF" w:rsidRDefault="0048235C" w:rsidP="0056017F">
            <w:pPr>
              <w:rPr>
                <w:rFonts w:ascii="Times New Roman" w:hAnsi="Times New Roman"/>
                <w:sz w:val="24"/>
                <w:szCs w:val="24"/>
              </w:rPr>
            </w:pPr>
            <w:r w:rsidRPr="004D4CCF">
              <w:rPr>
                <w:rFonts w:ascii="Times New Roman" w:hAnsi="Times New Roman"/>
                <w:sz w:val="24"/>
                <w:szCs w:val="24"/>
              </w:rPr>
              <w:t>0.0009</w:t>
            </w:r>
          </w:p>
        </w:tc>
        <w:tc>
          <w:tcPr>
            <w:tcW w:w="876" w:type="dxa"/>
          </w:tcPr>
          <w:p w14:paraId="406EF3B7" w14:textId="77777777" w:rsidR="0048235C" w:rsidRPr="004D4CCF" w:rsidRDefault="0048235C" w:rsidP="0056017F">
            <w:pPr>
              <w:rPr>
                <w:rFonts w:ascii="Times New Roman" w:hAnsi="Times New Roman"/>
                <w:sz w:val="24"/>
                <w:szCs w:val="24"/>
              </w:rPr>
            </w:pPr>
            <w:r w:rsidRPr="004D4CCF">
              <w:rPr>
                <w:rFonts w:ascii="Times New Roman" w:hAnsi="Times New Roman"/>
                <w:sz w:val="24"/>
                <w:szCs w:val="24"/>
              </w:rPr>
              <w:t>0.0431</w:t>
            </w:r>
          </w:p>
        </w:tc>
        <w:tc>
          <w:tcPr>
            <w:tcW w:w="876" w:type="dxa"/>
          </w:tcPr>
          <w:p w14:paraId="7B8896D5" w14:textId="77777777" w:rsidR="0048235C" w:rsidRPr="004D4CCF" w:rsidRDefault="0048235C" w:rsidP="0056017F">
            <w:pPr>
              <w:rPr>
                <w:rFonts w:ascii="Times New Roman" w:hAnsi="Times New Roman"/>
                <w:sz w:val="24"/>
                <w:szCs w:val="24"/>
              </w:rPr>
            </w:pPr>
            <w:r w:rsidRPr="004D4CCF">
              <w:rPr>
                <w:rFonts w:ascii="Times New Roman" w:hAnsi="Times New Roman"/>
                <w:sz w:val="24"/>
                <w:szCs w:val="24"/>
              </w:rPr>
              <w:t>0.5457</w:t>
            </w:r>
          </w:p>
        </w:tc>
        <w:tc>
          <w:tcPr>
            <w:tcW w:w="1068" w:type="dxa"/>
          </w:tcPr>
          <w:p w14:paraId="420F6409" w14:textId="77777777" w:rsidR="0048235C" w:rsidRPr="004D4CCF" w:rsidRDefault="0048235C" w:rsidP="0056017F">
            <w:pPr>
              <w:rPr>
                <w:rFonts w:ascii="Times New Roman" w:hAnsi="Times New Roman"/>
                <w:sz w:val="24"/>
                <w:szCs w:val="24"/>
              </w:rPr>
            </w:pPr>
            <w:r w:rsidRPr="004D4CCF">
              <w:rPr>
                <w:rFonts w:ascii="Times New Roman" w:hAnsi="Times New Roman"/>
                <w:sz w:val="24"/>
                <w:szCs w:val="24"/>
              </w:rPr>
              <w:t>0.0001</w:t>
            </w:r>
          </w:p>
        </w:tc>
        <w:tc>
          <w:tcPr>
            <w:tcW w:w="876" w:type="dxa"/>
          </w:tcPr>
          <w:p w14:paraId="637D9472" w14:textId="77777777" w:rsidR="0048235C" w:rsidRPr="004D4CCF" w:rsidRDefault="0048235C" w:rsidP="0056017F">
            <w:pPr>
              <w:rPr>
                <w:rFonts w:ascii="Times New Roman" w:hAnsi="Times New Roman"/>
                <w:sz w:val="24"/>
                <w:szCs w:val="24"/>
              </w:rPr>
            </w:pPr>
            <w:r w:rsidRPr="004D4CCF">
              <w:rPr>
                <w:rFonts w:ascii="Times New Roman" w:hAnsi="Times New Roman"/>
                <w:sz w:val="24"/>
                <w:szCs w:val="24"/>
              </w:rPr>
              <w:t>0.0224</w:t>
            </w:r>
          </w:p>
        </w:tc>
        <w:tc>
          <w:tcPr>
            <w:tcW w:w="876" w:type="dxa"/>
          </w:tcPr>
          <w:p w14:paraId="63B4B7D2" w14:textId="77777777" w:rsidR="0048235C" w:rsidRPr="004D4CCF" w:rsidRDefault="0048235C" w:rsidP="0056017F">
            <w:pPr>
              <w:rPr>
                <w:rFonts w:ascii="Times New Roman" w:hAnsi="Times New Roman"/>
                <w:sz w:val="24"/>
                <w:szCs w:val="24"/>
              </w:rPr>
            </w:pPr>
            <w:r w:rsidRPr="004D4CCF">
              <w:rPr>
                <w:rFonts w:ascii="Times New Roman" w:hAnsi="Times New Roman"/>
                <w:sz w:val="24"/>
                <w:szCs w:val="24"/>
              </w:rPr>
              <w:t>0.6429</w:t>
            </w:r>
          </w:p>
        </w:tc>
        <w:tc>
          <w:tcPr>
            <w:tcW w:w="996" w:type="dxa"/>
          </w:tcPr>
          <w:p w14:paraId="26FCEE66" w14:textId="19FA108A" w:rsidR="0048235C" w:rsidRPr="004D4CCF" w:rsidRDefault="0061767B" w:rsidP="0056017F">
            <w:pPr>
              <w:rPr>
                <w:rFonts w:ascii="Times New Roman" w:hAnsi="Times New Roman"/>
                <w:sz w:val="24"/>
                <w:szCs w:val="24"/>
              </w:rPr>
            </w:pPr>
            <w:r>
              <w:rPr>
                <w:rFonts w:ascii="Times New Roman" w:hAnsi="Times New Roman"/>
                <w:sz w:val="24"/>
                <w:szCs w:val="24"/>
              </w:rPr>
              <w:t>0.0001</w:t>
            </w:r>
          </w:p>
        </w:tc>
        <w:tc>
          <w:tcPr>
            <w:tcW w:w="756" w:type="dxa"/>
          </w:tcPr>
          <w:p w14:paraId="5052833D" w14:textId="77777777" w:rsidR="0048235C" w:rsidRPr="004D4CCF" w:rsidRDefault="0048235C" w:rsidP="0056017F">
            <w:pPr>
              <w:rPr>
                <w:rFonts w:ascii="Times New Roman" w:hAnsi="Times New Roman"/>
                <w:sz w:val="24"/>
                <w:szCs w:val="24"/>
              </w:rPr>
            </w:pPr>
            <w:r w:rsidRPr="004D4CCF">
              <w:rPr>
                <w:rFonts w:ascii="Times New Roman" w:hAnsi="Times New Roman"/>
                <w:sz w:val="24"/>
                <w:szCs w:val="24"/>
              </w:rPr>
              <w:t>0.028</w:t>
            </w:r>
          </w:p>
        </w:tc>
      </w:tr>
    </w:tbl>
    <w:p w14:paraId="757F033B" w14:textId="03257675" w:rsidR="0056017F" w:rsidRPr="0056017F" w:rsidRDefault="0056017F" w:rsidP="0056017F">
      <w:pPr>
        <w:spacing w:after="0" w:line="360" w:lineRule="auto"/>
        <w:rPr>
          <w:rFonts w:ascii="Times New Roman" w:hAnsi="Times New Roman"/>
          <w:sz w:val="24"/>
          <w:szCs w:val="18"/>
        </w:rPr>
      </w:pPr>
      <w:r w:rsidRPr="0056017F">
        <w:rPr>
          <w:rFonts w:ascii="Times New Roman" w:hAnsi="Times New Roman"/>
          <w:sz w:val="24"/>
          <w:szCs w:val="18"/>
        </w:rPr>
        <w:t>Çizelge 2</w:t>
      </w:r>
      <w:r w:rsidR="004100FE">
        <w:rPr>
          <w:rFonts w:ascii="Times New Roman" w:hAnsi="Times New Roman"/>
          <w:sz w:val="24"/>
          <w:szCs w:val="18"/>
        </w:rPr>
        <w:t>.</w:t>
      </w:r>
      <w:r w:rsidRPr="0056017F">
        <w:rPr>
          <w:rFonts w:ascii="Times New Roman" w:hAnsi="Times New Roman"/>
          <w:sz w:val="24"/>
          <w:szCs w:val="18"/>
        </w:rPr>
        <w:t xml:space="preserve"> Performans verileri</w:t>
      </w:r>
    </w:p>
    <w:p w14:paraId="1D526BC3" w14:textId="77777777" w:rsidR="002E40BB" w:rsidRDefault="002E40BB" w:rsidP="002E40BB">
      <w:pPr>
        <w:spacing w:after="0" w:line="360" w:lineRule="auto"/>
        <w:rPr>
          <w:rFonts w:ascii="Times New Roman" w:hAnsi="Times New Roman"/>
          <w:sz w:val="18"/>
          <w:szCs w:val="18"/>
          <w:vertAlign w:val="superscript"/>
          <w:lang w:val="en-US"/>
        </w:rPr>
      </w:pPr>
    </w:p>
    <w:p w14:paraId="6FF0B426" w14:textId="4E04DFC1" w:rsidR="00F95A36" w:rsidRPr="0056017F" w:rsidRDefault="002E40BB" w:rsidP="0048235C">
      <w:pPr>
        <w:spacing w:after="0" w:line="360" w:lineRule="auto"/>
        <w:rPr>
          <w:rFonts w:ascii="Times New Roman" w:hAnsi="Times New Roman"/>
          <w:szCs w:val="18"/>
          <w:lang w:val="en-US"/>
        </w:rPr>
      </w:pPr>
      <w:r w:rsidRPr="0056017F">
        <w:rPr>
          <w:rFonts w:ascii="Times New Roman" w:hAnsi="Times New Roman"/>
          <w:szCs w:val="18"/>
          <w:vertAlign w:val="superscript"/>
          <w:lang w:val="en-US"/>
        </w:rPr>
        <w:t>a,b,c,d:</w:t>
      </w:r>
      <w:r w:rsidRPr="0056017F">
        <w:rPr>
          <w:rFonts w:ascii="Times New Roman" w:hAnsi="Times New Roman"/>
          <w:szCs w:val="18"/>
          <w:lang w:val="en-US"/>
        </w:rPr>
        <w:t xml:space="preserve"> Aynı sütunda farklı harf taşıyan ortalamalar arasındaki istatistiki fark önemlidir (</w:t>
      </w:r>
      <w:r w:rsidRPr="0056017F">
        <w:rPr>
          <w:rFonts w:ascii="Times New Roman" w:hAnsi="Times New Roman"/>
          <w:i/>
          <w:szCs w:val="18"/>
          <w:lang w:val="en-US"/>
        </w:rPr>
        <w:t>P</w:t>
      </w:r>
      <w:r w:rsidR="002B7B18">
        <w:rPr>
          <w:rFonts w:ascii="Times New Roman" w:hAnsi="Times New Roman"/>
          <w:szCs w:val="18"/>
          <w:lang w:val="en-US"/>
        </w:rPr>
        <w:t>&lt;0.</w:t>
      </w:r>
      <w:r w:rsidRPr="0056017F">
        <w:rPr>
          <w:rFonts w:ascii="Times New Roman" w:hAnsi="Times New Roman"/>
          <w:szCs w:val="18"/>
          <w:lang w:val="en-US"/>
        </w:rPr>
        <w:t>05).</w:t>
      </w:r>
    </w:p>
    <w:p w14:paraId="69C816D2" w14:textId="062D8CB7" w:rsidR="00E6773E" w:rsidRPr="0056017F" w:rsidRDefault="00417D96" w:rsidP="00E415B7">
      <w:pPr>
        <w:spacing w:after="0" w:line="360" w:lineRule="auto"/>
        <w:rPr>
          <w:rFonts w:ascii="Times New Roman" w:hAnsi="Times New Roman"/>
          <w:szCs w:val="18"/>
        </w:rPr>
      </w:pPr>
      <w:r w:rsidRPr="0056017F">
        <w:rPr>
          <w:rFonts w:ascii="Times New Roman" w:hAnsi="Times New Roman"/>
          <w:szCs w:val="18"/>
        </w:rPr>
        <w:t>YT</w:t>
      </w:r>
      <w:r w:rsidR="00E6773E" w:rsidRPr="0056017F">
        <w:rPr>
          <w:rFonts w:ascii="Times New Roman" w:hAnsi="Times New Roman"/>
          <w:szCs w:val="18"/>
        </w:rPr>
        <w:t>: Yem tüketimi</w:t>
      </w:r>
    </w:p>
    <w:p w14:paraId="4429948D" w14:textId="58C8F6D8" w:rsidR="00E6773E" w:rsidRPr="0056017F" w:rsidRDefault="00E6773E" w:rsidP="00E415B7">
      <w:pPr>
        <w:spacing w:after="0" w:line="360" w:lineRule="auto"/>
        <w:rPr>
          <w:rFonts w:ascii="Times New Roman" w:hAnsi="Times New Roman"/>
          <w:szCs w:val="18"/>
        </w:rPr>
      </w:pPr>
      <w:r w:rsidRPr="0056017F">
        <w:rPr>
          <w:rFonts w:ascii="Times New Roman" w:hAnsi="Times New Roman"/>
          <w:szCs w:val="18"/>
        </w:rPr>
        <w:t>CAA: Canlı ağırlık artışı</w:t>
      </w:r>
      <w:r w:rsidR="00417D96" w:rsidRPr="0056017F">
        <w:rPr>
          <w:rFonts w:ascii="Times New Roman" w:hAnsi="Times New Roman"/>
          <w:szCs w:val="18"/>
        </w:rPr>
        <w:t xml:space="preserve"> </w:t>
      </w:r>
    </w:p>
    <w:p w14:paraId="2DEED990" w14:textId="0A34AE6E" w:rsidR="0048235C" w:rsidRPr="0056017F" w:rsidRDefault="00417D96" w:rsidP="00E415B7">
      <w:pPr>
        <w:spacing w:after="0" w:line="360" w:lineRule="auto"/>
        <w:rPr>
          <w:rFonts w:ascii="Times New Roman" w:hAnsi="Times New Roman"/>
          <w:szCs w:val="18"/>
        </w:rPr>
      </w:pPr>
      <w:r w:rsidRPr="0056017F">
        <w:rPr>
          <w:rFonts w:ascii="Times New Roman" w:hAnsi="Times New Roman"/>
          <w:szCs w:val="18"/>
        </w:rPr>
        <w:t>YYO: Yemden yararlanma oranı</w:t>
      </w:r>
    </w:p>
    <w:p w14:paraId="3F1D28ED" w14:textId="7DC35D70" w:rsidR="0048235C" w:rsidRPr="0056017F" w:rsidRDefault="00593C19" w:rsidP="003F3E45">
      <w:pPr>
        <w:spacing w:after="0" w:line="360" w:lineRule="auto"/>
        <w:rPr>
          <w:rFonts w:ascii="Times New Roman" w:hAnsi="Times New Roman"/>
          <w:szCs w:val="18"/>
        </w:rPr>
      </w:pPr>
      <w:r>
        <w:rPr>
          <w:rFonts w:ascii="Times New Roman" w:hAnsi="Times New Roman"/>
          <w:szCs w:val="18"/>
        </w:rPr>
        <w:t>*Deneme başı CA 45.</w:t>
      </w:r>
      <w:r w:rsidR="003F3E45" w:rsidRPr="0056017F">
        <w:rPr>
          <w:rFonts w:ascii="Times New Roman" w:hAnsi="Times New Roman"/>
          <w:szCs w:val="18"/>
        </w:rPr>
        <w:t>37 g’dır.</w:t>
      </w:r>
    </w:p>
    <w:p w14:paraId="5CB7EE1A" w14:textId="77777777" w:rsidR="0048235C" w:rsidRPr="0056017F" w:rsidRDefault="0048235C" w:rsidP="00E415B7">
      <w:pPr>
        <w:spacing w:after="0" w:line="360" w:lineRule="auto"/>
        <w:rPr>
          <w:rFonts w:ascii="Times New Roman" w:hAnsi="Times New Roman"/>
          <w:b/>
          <w:sz w:val="32"/>
          <w:szCs w:val="24"/>
        </w:rPr>
      </w:pPr>
    </w:p>
    <w:p w14:paraId="5B2EC241" w14:textId="77777777" w:rsidR="00E639A2" w:rsidRDefault="00E639A2" w:rsidP="00E415B7">
      <w:pPr>
        <w:spacing w:after="0" w:line="360" w:lineRule="auto"/>
        <w:rPr>
          <w:rFonts w:ascii="Times New Roman" w:hAnsi="Times New Roman"/>
          <w:sz w:val="24"/>
          <w:szCs w:val="24"/>
        </w:rPr>
        <w:sectPr w:rsidR="00E639A2" w:rsidSect="0048235C">
          <w:pgSz w:w="16838" w:h="11906" w:orient="landscape"/>
          <w:pgMar w:top="1701" w:right="1418" w:bottom="1134" w:left="1418" w:header="708" w:footer="708" w:gutter="0"/>
          <w:cols w:space="708"/>
          <w:docGrid w:linePitch="360"/>
        </w:sectPr>
      </w:pPr>
    </w:p>
    <w:p w14:paraId="7C8B5E42" w14:textId="360B03DA" w:rsidR="00E639A2" w:rsidRPr="00E639A2" w:rsidRDefault="00E639A2" w:rsidP="00E415B7">
      <w:pPr>
        <w:spacing w:after="0" w:line="360" w:lineRule="auto"/>
        <w:rPr>
          <w:rFonts w:ascii="Times New Roman" w:hAnsi="Times New Roman"/>
          <w:b/>
          <w:sz w:val="24"/>
          <w:szCs w:val="24"/>
        </w:rPr>
      </w:pPr>
      <w:r>
        <w:rPr>
          <w:rFonts w:ascii="Times New Roman" w:hAnsi="Times New Roman"/>
          <w:b/>
          <w:sz w:val="24"/>
          <w:szCs w:val="24"/>
        </w:rPr>
        <w:lastRenderedPageBreak/>
        <w:t xml:space="preserve">4.2. </w:t>
      </w:r>
      <w:r w:rsidRPr="00E639A2">
        <w:rPr>
          <w:rFonts w:ascii="Times New Roman" w:hAnsi="Times New Roman"/>
          <w:b/>
          <w:sz w:val="24"/>
          <w:szCs w:val="24"/>
        </w:rPr>
        <w:t>Ookist Atımı</w:t>
      </w:r>
    </w:p>
    <w:p w14:paraId="4A288EF5" w14:textId="51280093" w:rsidR="00A56A80" w:rsidRPr="00C64185" w:rsidRDefault="005D19BC" w:rsidP="004100FE">
      <w:pPr>
        <w:spacing w:after="0" w:line="360" w:lineRule="auto"/>
        <w:ind w:firstLine="708"/>
        <w:jc w:val="both"/>
        <w:rPr>
          <w:rFonts w:ascii="Times New Roman" w:hAnsi="Times New Roman"/>
          <w:sz w:val="24"/>
          <w:szCs w:val="24"/>
        </w:rPr>
      </w:pPr>
      <w:r>
        <w:rPr>
          <w:rFonts w:ascii="Times New Roman" w:hAnsi="Times New Roman"/>
          <w:sz w:val="24"/>
          <w:szCs w:val="24"/>
        </w:rPr>
        <w:t>Bulaştırmadan sonraki 11 gün boyunca</w:t>
      </w:r>
      <w:r w:rsidR="00DE4CF0">
        <w:rPr>
          <w:rFonts w:ascii="Times New Roman" w:hAnsi="Times New Roman"/>
          <w:sz w:val="24"/>
          <w:szCs w:val="24"/>
        </w:rPr>
        <w:t xml:space="preserve"> günlük olarak</w:t>
      </w:r>
      <w:r>
        <w:rPr>
          <w:rFonts w:ascii="Times New Roman" w:hAnsi="Times New Roman"/>
          <w:sz w:val="24"/>
          <w:szCs w:val="24"/>
        </w:rPr>
        <w:t xml:space="preserve"> </w:t>
      </w:r>
      <w:r w:rsidR="00DE4CF0">
        <w:rPr>
          <w:rFonts w:ascii="Times New Roman" w:hAnsi="Times New Roman"/>
          <w:sz w:val="24"/>
          <w:szCs w:val="24"/>
        </w:rPr>
        <w:t>dışkı örnekleri alınmış</w:t>
      </w:r>
      <w:r w:rsidR="009A0D06">
        <w:rPr>
          <w:rFonts w:ascii="Times New Roman" w:hAnsi="Times New Roman"/>
          <w:sz w:val="24"/>
          <w:szCs w:val="24"/>
        </w:rPr>
        <w:t xml:space="preserve">tır. Dışkıda belirlenen </w:t>
      </w:r>
      <w:r>
        <w:rPr>
          <w:rFonts w:ascii="Times New Roman" w:hAnsi="Times New Roman"/>
          <w:sz w:val="24"/>
          <w:szCs w:val="24"/>
        </w:rPr>
        <w:t xml:space="preserve">ookist sayıları çizelge </w:t>
      </w:r>
      <w:r w:rsidR="00CF1AC4" w:rsidRPr="00CF1AC4">
        <w:rPr>
          <w:rFonts w:ascii="Times New Roman" w:hAnsi="Times New Roman"/>
          <w:color w:val="000000" w:themeColor="text1"/>
          <w:sz w:val="24"/>
          <w:szCs w:val="24"/>
        </w:rPr>
        <w:t>3</w:t>
      </w:r>
      <w:r w:rsidRPr="00CF1AC4">
        <w:rPr>
          <w:rFonts w:ascii="Times New Roman" w:hAnsi="Times New Roman"/>
          <w:color w:val="000000" w:themeColor="text1"/>
          <w:sz w:val="24"/>
          <w:szCs w:val="24"/>
        </w:rPr>
        <w:t>’</w:t>
      </w:r>
      <w:r w:rsidR="00926CFB" w:rsidRPr="00CF1AC4">
        <w:rPr>
          <w:rFonts w:ascii="Times New Roman" w:hAnsi="Times New Roman"/>
          <w:color w:val="000000" w:themeColor="text1"/>
          <w:sz w:val="24"/>
          <w:szCs w:val="24"/>
        </w:rPr>
        <w:t>de</w:t>
      </w:r>
      <w:r w:rsidR="00926CFB" w:rsidRPr="00CF1AC4">
        <w:rPr>
          <w:rFonts w:ascii="Times New Roman" w:hAnsi="Times New Roman"/>
          <w:color w:val="FF0000"/>
          <w:sz w:val="24"/>
          <w:szCs w:val="24"/>
        </w:rPr>
        <w:t xml:space="preserve"> </w:t>
      </w:r>
      <w:r>
        <w:rPr>
          <w:rFonts w:ascii="Times New Roman" w:hAnsi="Times New Roman"/>
          <w:sz w:val="24"/>
          <w:szCs w:val="24"/>
        </w:rPr>
        <w:t>verilmiştir.</w:t>
      </w:r>
      <w:r w:rsidR="00DE4CF0">
        <w:rPr>
          <w:rFonts w:ascii="Times New Roman" w:hAnsi="Times New Roman"/>
          <w:sz w:val="24"/>
          <w:szCs w:val="24"/>
        </w:rPr>
        <w:t xml:space="preserve"> </w:t>
      </w:r>
      <w:r w:rsidR="00370758">
        <w:rPr>
          <w:rFonts w:ascii="Times New Roman" w:hAnsi="Times New Roman"/>
          <w:sz w:val="24"/>
          <w:szCs w:val="24"/>
        </w:rPr>
        <w:t>Enfeksiyo</w:t>
      </w:r>
      <w:r w:rsidR="00DA3F1E">
        <w:rPr>
          <w:rFonts w:ascii="Times New Roman" w:hAnsi="Times New Roman"/>
          <w:sz w:val="24"/>
          <w:szCs w:val="24"/>
        </w:rPr>
        <w:t>ndan sonraki ilk kontrolde (6</w:t>
      </w:r>
      <w:r w:rsidR="0042389B">
        <w:rPr>
          <w:rFonts w:ascii="Times New Roman" w:hAnsi="Times New Roman"/>
          <w:sz w:val="24"/>
          <w:szCs w:val="24"/>
        </w:rPr>
        <w:t>. g</w:t>
      </w:r>
      <w:r w:rsidR="00370758">
        <w:rPr>
          <w:rFonts w:ascii="Times New Roman" w:hAnsi="Times New Roman"/>
          <w:sz w:val="24"/>
          <w:szCs w:val="24"/>
        </w:rPr>
        <w:t xml:space="preserve">ün) </w:t>
      </w:r>
      <w:r w:rsidR="00E77C04">
        <w:rPr>
          <w:rFonts w:ascii="Times New Roman" w:hAnsi="Times New Roman"/>
          <w:sz w:val="24"/>
          <w:szCs w:val="24"/>
        </w:rPr>
        <w:t>a</w:t>
      </w:r>
      <w:r w:rsidR="00CF1AC4">
        <w:rPr>
          <w:rFonts w:ascii="Times New Roman" w:hAnsi="Times New Roman"/>
          <w:sz w:val="24"/>
          <w:szCs w:val="24"/>
        </w:rPr>
        <w:t>ntikoksidiyal yem katkı maddesi ilave edilen grupların ookist sayıları kontrole göre daha az bulunmuştur. Ancak sonraki günlerde</w:t>
      </w:r>
      <w:r w:rsidR="00370758">
        <w:rPr>
          <w:rFonts w:ascii="Times New Roman" w:hAnsi="Times New Roman"/>
          <w:sz w:val="24"/>
          <w:szCs w:val="24"/>
        </w:rPr>
        <w:t xml:space="preserve"> dışkı ile at</w:t>
      </w:r>
      <w:r w:rsidR="009F1A9D">
        <w:rPr>
          <w:rFonts w:ascii="Times New Roman" w:hAnsi="Times New Roman"/>
          <w:sz w:val="24"/>
          <w:szCs w:val="24"/>
        </w:rPr>
        <w:t>ılan ookist</w:t>
      </w:r>
      <w:r w:rsidR="00CF1AC4">
        <w:rPr>
          <w:rFonts w:ascii="Times New Roman" w:hAnsi="Times New Roman"/>
          <w:sz w:val="24"/>
          <w:szCs w:val="24"/>
        </w:rPr>
        <w:t xml:space="preserve"> sayısı açısından</w:t>
      </w:r>
      <w:r w:rsidR="009D56FD">
        <w:rPr>
          <w:rFonts w:ascii="Times New Roman" w:hAnsi="Times New Roman"/>
          <w:sz w:val="24"/>
          <w:szCs w:val="24"/>
        </w:rPr>
        <w:t xml:space="preserve"> </w:t>
      </w:r>
      <w:r w:rsidR="00CF1AC4">
        <w:rPr>
          <w:rFonts w:ascii="Times New Roman" w:hAnsi="Times New Roman"/>
          <w:sz w:val="24"/>
          <w:szCs w:val="24"/>
        </w:rPr>
        <w:t xml:space="preserve">gruplar arasında </w:t>
      </w:r>
      <w:r w:rsidR="009D56FD">
        <w:rPr>
          <w:rFonts w:ascii="Times New Roman" w:hAnsi="Times New Roman"/>
          <w:sz w:val="24"/>
          <w:szCs w:val="24"/>
        </w:rPr>
        <w:t>ist</w:t>
      </w:r>
      <w:r w:rsidR="00926CFB">
        <w:rPr>
          <w:rFonts w:ascii="Times New Roman" w:hAnsi="Times New Roman"/>
          <w:sz w:val="24"/>
          <w:szCs w:val="24"/>
        </w:rPr>
        <w:t>atistik</w:t>
      </w:r>
      <w:r w:rsidR="00CF1AC4">
        <w:rPr>
          <w:rFonts w:ascii="Times New Roman" w:hAnsi="Times New Roman"/>
          <w:sz w:val="24"/>
          <w:szCs w:val="24"/>
        </w:rPr>
        <w:t>i (</w:t>
      </w:r>
      <w:r w:rsidR="00CF1AC4" w:rsidRPr="002034AD">
        <w:rPr>
          <w:rFonts w:ascii="Times New Roman" w:hAnsi="Times New Roman"/>
          <w:i/>
          <w:sz w:val="24"/>
          <w:szCs w:val="24"/>
        </w:rPr>
        <w:t>P</w:t>
      </w:r>
      <w:r w:rsidR="00CF1AC4">
        <w:rPr>
          <w:rFonts w:ascii="Times New Roman" w:hAnsi="Times New Roman"/>
          <w:sz w:val="24"/>
          <w:szCs w:val="24"/>
        </w:rPr>
        <w:t>&lt;0.05) ve sayısal</w:t>
      </w:r>
      <w:r w:rsidR="00926CFB">
        <w:rPr>
          <w:rFonts w:ascii="Times New Roman" w:hAnsi="Times New Roman"/>
          <w:sz w:val="24"/>
          <w:szCs w:val="24"/>
        </w:rPr>
        <w:t xml:space="preserve"> açıdan önem</w:t>
      </w:r>
      <w:r w:rsidR="00370758">
        <w:rPr>
          <w:rFonts w:ascii="Times New Roman" w:hAnsi="Times New Roman"/>
          <w:sz w:val="24"/>
          <w:szCs w:val="24"/>
        </w:rPr>
        <w:t xml:space="preserve">li </w:t>
      </w:r>
      <w:r w:rsidR="00CF1AC4">
        <w:rPr>
          <w:rFonts w:ascii="Times New Roman" w:hAnsi="Times New Roman"/>
          <w:sz w:val="24"/>
          <w:szCs w:val="24"/>
        </w:rPr>
        <w:t>farklılıklar</w:t>
      </w:r>
      <w:r w:rsidR="00926CFB">
        <w:rPr>
          <w:rFonts w:ascii="Times New Roman" w:hAnsi="Times New Roman"/>
          <w:sz w:val="24"/>
          <w:szCs w:val="24"/>
        </w:rPr>
        <w:t xml:space="preserve"> bulunmuştur</w:t>
      </w:r>
      <w:r w:rsidR="009D56FD">
        <w:rPr>
          <w:rFonts w:ascii="Times New Roman" w:hAnsi="Times New Roman"/>
          <w:sz w:val="24"/>
          <w:szCs w:val="24"/>
        </w:rPr>
        <w:t xml:space="preserve">. </w:t>
      </w:r>
      <w:r w:rsidR="009F1A9D">
        <w:rPr>
          <w:rFonts w:ascii="Times New Roman" w:hAnsi="Times New Roman"/>
          <w:sz w:val="24"/>
          <w:szCs w:val="24"/>
        </w:rPr>
        <w:t>Dışkı ile ookis</w:t>
      </w:r>
      <w:r w:rsidR="00370758">
        <w:rPr>
          <w:rFonts w:ascii="Times New Roman" w:hAnsi="Times New Roman"/>
          <w:sz w:val="24"/>
          <w:szCs w:val="24"/>
        </w:rPr>
        <w:t>t atımı</w:t>
      </w:r>
      <w:r w:rsidR="009D56FD">
        <w:rPr>
          <w:rFonts w:ascii="Times New Roman" w:hAnsi="Times New Roman"/>
          <w:sz w:val="24"/>
          <w:szCs w:val="24"/>
        </w:rPr>
        <w:t xml:space="preserve"> dönemsel </w:t>
      </w:r>
      <w:r w:rsidR="00370758">
        <w:rPr>
          <w:rFonts w:ascii="Times New Roman" w:hAnsi="Times New Roman"/>
          <w:sz w:val="24"/>
          <w:szCs w:val="24"/>
        </w:rPr>
        <w:t xml:space="preserve">değişiklikler göstermiştir. </w:t>
      </w:r>
    </w:p>
    <w:p w14:paraId="133564A1" w14:textId="77777777" w:rsidR="00781A89" w:rsidRDefault="00781A89" w:rsidP="00E415B7">
      <w:pPr>
        <w:spacing w:after="0" w:line="360" w:lineRule="auto"/>
        <w:rPr>
          <w:rFonts w:ascii="Times New Roman" w:hAnsi="Times New Roman"/>
          <w:b/>
          <w:sz w:val="24"/>
          <w:szCs w:val="24"/>
        </w:rPr>
        <w:sectPr w:rsidR="00781A89" w:rsidSect="00E639A2">
          <w:pgSz w:w="11906" w:h="16838"/>
          <w:pgMar w:top="1418" w:right="1134" w:bottom="1418" w:left="1701" w:header="708" w:footer="708" w:gutter="0"/>
          <w:cols w:space="708"/>
          <w:docGrid w:linePitch="360"/>
        </w:sectPr>
      </w:pPr>
    </w:p>
    <w:tbl>
      <w:tblPr>
        <w:tblStyle w:val="TabloKlavuzu"/>
        <w:tblpPr w:leftFromText="141" w:rightFromText="141" w:vertAnchor="page" w:horzAnchor="margin" w:tblpY="2849"/>
        <w:tblW w:w="14648" w:type="dxa"/>
        <w:tblLook w:val="04A0" w:firstRow="1" w:lastRow="0" w:firstColumn="1" w:lastColumn="0" w:noHBand="0" w:noVBand="1"/>
      </w:tblPr>
      <w:tblGrid>
        <w:gridCol w:w="1431"/>
        <w:gridCol w:w="1207"/>
        <w:gridCol w:w="1201"/>
        <w:gridCol w:w="1201"/>
        <w:gridCol w:w="1201"/>
        <w:gridCol w:w="1201"/>
        <w:gridCol w:w="1201"/>
        <w:gridCol w:w="1201"/>
        <w:gridCol w:w="1201"/>
        <w:gridCol w:w="1201"/>
        <w:gridCol w:w="1201"/>
        <w:gridCol w:w="1201"/>
      </w:tblGrid>
      <w:tr w:rsidR="00C11C1F" w14:paraId="0B1474AC" w14:textId="77777777" w:rsidTr="000B488A">
        <w:trPr>
          <w:trHeight w:val="552"/>
        </w:trPr>
        <w:tc>
          <w:tcPr>
            <w:tcW w:w="1431" w:type="dxa"/>
          </w:tcPr>
          <w:p w14:paraId="7D1EA2BA" w14:textId="543EF017" w:rsidR="00C11C1F" w:rsidRPr="00644895" w:rsidRDefault="003C3E63" w:rsidP="000B488A">
            <w:pPr>
              <w:rPr>
                <w:rFonts w:ascii="Times New Roman" w:hAnsi="Times New Roman"/>
                <w:sz w:val="24"/>
                <w:szCs w:val="24"/>
              </w:rPr>
            </w:pPr>
            <w:r>
              <w:rPr>
                <w:rFonts w:ascii="Times New Roman" w:hAnsi="Times New Roman"/>
                <w:sz w:val="24"/>
                <w:szCs w:val="24"/>
              </w:rPr>
              <w:lastRenderedPageBreak/>
              <w:t>Gruplar</w:t>
            </w:r>
          </w:p>
        </w:tc>
        <w:tc>
          <w:tcPr>
            <w:tcW w:w="1207" w:type="dxa"/>
          </w:tcPr>
          <w:p w14:paraId="1B55BBE0" w14:textId="446B135E" w:rsidR="00C11C1F" w:rsidRPr="00644895" w:rsidRDefault="002E72CA" w:rsidP="000B488A">
            <w:pPr>
              <w:rPr>
                <w:rFonts w:ascii="Times New Roman" w:hAnsi="Times New Roman"/>
                <w:sz w:val="24"/>
                <w:szCs w:val="24"/>
              </w:rPr>
            </w:pPr>
            <w:r>
              <w:rPr>
                <w:rFonts w:ascii="Times New Roman" w:hAnsi="Times New Roman"/>
                <w:sz w:val="24"/>
                <w:szCs w:val="24"/>
              </w:rPr>
              <w:t>1</w:t>
            </w:r>
            <w:r w:rsidR="00C11C1F" w:rsidRPr="00644895">
              <w:rPr>
                <w:rFonts w:ascii="Times New Roman" w:hAnsi="Times New Roman"/>
                <w:sz w:val="24"/>
                <w:szCs w:val="24"/>
              </w:rPr>
              <w:t>.</w:t>
            </w:r>
            <w:r w:rsidR="00E547A8">
              <w:rPr>
                <w:rFonts w:ascii="Times New Roman" w:hAnsi="Times New Roman"/>
                <w:sz w:val="24"/>
                <w:szCs w:val="24"/>
              </w:rPr>
              <w:t xml:space="preserve"> </w:t>
            </w:r>
            <w:r w:rsidR="00C11C1F" w:rsidRPr="00644895">
              <w:rPr>
                <w:rFonts w:ascii="Times New Roman" w:hAnsi="Times New Roman"/>
                <w:sz w:val="24"/>
                <w:szCs w:val="24"/>
              </w:rPr>
              <w:t>gün</w:t>
            </w:r>
          </w:p>
        </w:tc>
        <w:tc>
          <w:tcPr>
            <w:tcW w:w="1201" w:type="dxa"/>
          </w:tcPr>
          <w:p w14:paraId="431545FC" w14:textId="5AD2C5D4" w:rsidR="00C11C1F" w:rsidRPr="00644895" w:rsidRDefault="00C11C1F" w:rsidP="000B488A">
            <w:pPr>
              <w:rPr>
                <w:rFonts w:ascii="Times New Roman" w:hAnsi="Times New Roman"/>
                <w:sz w:val="24"/>
                <w:szCs w:val="24"/>
              </w:rPr>
            </w:pPr>
            <w:r w:rsidRPr="00644895">
              <w:rPr>
                <w:rFonts w:ascii="Times New Roman" w:hAnsi="Times New Roman"/>
                <w:sz w:val="24"/>
                <w:szCs w:val="24"/>
              </w:rPr>
              <w:t>2.</w:t>
            </w:r>
            <w:r w:rsidR="00E547A8">
              <w:rPr>
                <w:rFonts w:ascii="Times New Roman" w:hAnsi="Times New Roman"/>
                <w:sz w:val="24"/>
                <w:szCs w:val="24"/>
              </w:rPr>
              <w:t xml:space="preserve"> gün</w:t>
            </w:r>
          </w:p>
        </w:tc>
        <w:tc>
          <w:tcPr>
            <w:tcW w:w="1201" w:type="dxa"/>
          </w:tcPr>
          <w:p w14:paraId="222AA493" w14:textId="00DE6990" w:rsidR="00C11C1F" w:rsidRPr="00644895" w:rsidRDefault="002E72CA" w:rsidP="000B488A">
            <w:pPr>
              <w:rPr>
                <w:rFonts w:ascii="Times New Roman" w:hAnsi="Times New Roman"/>
                <w:sz w:val="24"/>
                <w:szCs w:val="24"/>
              </w:rPr>
            </w:pPr>
            <w:r>
              <w:rPr>
                <w:rFonts w:ascii="Times New Roman" w:hAnsi="Times New Roman"/>
                <w:sz w:val="24"/>
                <w:szCs w:val="24"/>
              </w:rPr>
              <w:t>3</w:t>
            </w:r>
            <w:r w:rsidR="00C11C1F" w:rsidRPr="00644895">
              <w:rPr>
                <w:rFonts w:ascii="Times New Roman" w:hAnsi="Times New Roman"/>
                <w:sz w:val="24"/>
                <w:szCs w:val="24"/>
              </w:rPr>
              <w:t>.</w:t>
            </w:r>
            <w:r w:rsidR="00E547A8">
              <w:rPr>
                <w:rFonts w:ascii="Times New Roman" w:hAnsi="Times New Roman"/>
                <w:sz w:val="24"/>
                <w:szCs w:val="24"/>
              </w:rPr>
              <w:t xml:space="preserve"> gün</w:t>
            </w:r>
          </w:p>
        </w:tc>
        <w:tc>
          <w:tcPr>
            <w:tcW w:w="1201" w:type="dxa"/>
          </w:tcPr>
          <w:p w14:paraId="58F84E94" w14:textId="4334F6C0" w:rsidR="00C11C1F" w:rsidRPr="00644895" w:rsidRDefault="002E72CA" w:rsidP="000B488A">
            <w:pPr>
              <w:rPr>
                <w:rFonts w:ascii="Times New Roman" w:hAnsi="Times New Roman"/>
                <w:sz w:val="24"/>
                <w:szCs w:val="24"/>
              </w:rPr>
            </w:pPr>
            <w:r>
              <w:rPr>
                <w:rFonts w:ascii="Times New Roman" w:hAnsi="Times New Roman"/>
                <w:sz w:val="24"/>
                <w:szCs w:val="24"/>
              </w:rPr>
              <w:t>4</w:t>
            </w:r>
            <w:r w:rsidR="00E547A8">
              <w:rPr>
                <w:rFonts w:ascii="Times New Roman" w:hAnsi="Times New Roman"/>
                <w:sz w:val="24"/>
                <w:szCs w:val="24"/>
              </w:rPr>
              <w:t>. gün</w:t>
            </w:r>
          </w:p>
        </w:tc>
        <w:tc>
          <w:tcPr>
            <w:tcW w:w="1201" w:type="dxa"/>
          </w:tcPr>
          <w:p w14:paraId="48EB5FED" w14:textId="0EB35FAB" w:rsidR="00C11C1F" w:rsidRPr="00644895" w:rsidRDefault="002E72CA" w:rsidP="000B488A">
            <w:pPr>
              <w:rPr>
                <w:rFonts w:ascii="Times New Roman" w:hAnsi="Times New Roman"/>
                <w:sz w:val="24"/>
                <w:szCs w:val="24"/>
              </w:rPr>
            </w:pPr>
            <w:r>
              <w:rPr>
                <w:rFonts w:ascii="Times New Roman" w:hAnsi="Times New Roman"/>
                <w:sz w:val="24"/>
                <w:szCs w:val="24"/>
              </w:rPr>
              <w:t>5</w:t>
            </w:r>
            <w:r w:rsidR="00C11C1F" w:rsidRPr="00644895">
              <w:rPr>
                <w:rFonts w:ascii="Times New Roman" w:hAnsi="Times New Roman"/>
                <w:sz w:val="24"/>
                <w:szCs w:val="24"/>
              </w:rPr>
              <w:t>.</w:t>
            </w:r>
            <w:r w:rsidR="00E547A8">
              <w:rPr>
                <w:rFonts w:ascii="Times New Roman" w:hAnsi="Times New Roman"/>
                <w:sz w:val="24"/>
                <w:szCs w:val="24"/>
              </w:rPr>
              <w:t xml:space="preserve"> gün</w:t>
            </w:r>
          </w:p>
        </w:tc>
        <w:tc>
          <w:tcPr>
            <w:tcW w:w="1201" w:type="dxa"/>
          </w:tcPr>
          <w:p w14:paraId="08CBF0FA" w14:textId="03CD2111" w:rsidR="00C11C1F" w:rsidRPr="00644895" w:rsidRDefault="002E72CA" w:rsidP="000B488A">
            <w:pPr>
              <w:rPr>
                <w:rFonts w:ascii="Times New Roman" w:hAnsi="Times New Roman"/>
                <w:sz w:val="24"/>
                <w:szCs w:val="24"/>
              </w:rPr>
            </w:pPr>
            <w:r>
              <w:rPr>
                <w:rFonts w:ascii="Times New Roman" w:hAnsi="Times New Roman"/>
                <w:sz w:val="24"/>
                <w:szCs w:val="24"/>
              </w:rPr>
              <w:t>6</w:t>
            </w:r>
            <w:r w:rsidR="00C11C1F" w:rsidRPr="00644895">
              <w:rPr>
                <w:rFonts w:ascii="Times New Roman" w:hAnsi="Times New Roman"/>
                <w:sz w:val="24"/>
                <w:szCs w:val="24"/>
              </w:rPr>
              <w:t>.</w:t>
            </w:r>
            <w:r w:rsidR="00E547A8">
              <w:rPr>
                <w:rFonts w:ascii="Times New Roman" w:hAnsi="Times New Roman"/>
                <w:sz w:val="24"/>
                <w:szCs w:val="24"/>
              </w:rPr>
              <w:t xml:space="preserve"> gün</w:t>
            </w:r>
          </w:p>
        </w:tc>
        <w:tc>
          <w:tcPr>
            <w:tcW w:w="1201" w:type="dxa"/>
          </w:tcPr>
          <w:p w14:paraId="12E84D30" w14:textId="3CFD40CB" w:rsidR="00C11C1F" w:rsidRPr="00644895" w:rsidRDefault="002E72CA" w:rsidP="000B488A">
            <w:pPr>
              <w:rPr>
                <w:rFonts w:ascii="Times New Roman" w:hAnsi="Times New Roman"/>
                <w:sz w:val="24"/>
                <w:szCs w:val="24"/>
              </w:rPr>
            </w:pPr>
            <w:r>
              <w:rPr>
                <w:rFonts w:ascii="Times New Roman" w:hAnsi="Times New Roman"/>
                <w:sz w:val="24"/>
                <w:szCs w:val="24"/>
              </w:rPr>
              <w:t>7</w:t>
            </w:r>
            <w:r w:rsidR="00C11C1F" w:rsidRPr="00644895">
              <w:rPr>
                <w:rFonts w:ascii="Times New Roman" w:hAnsi="Times New Roman"/>
                <w:sz w:val="24"/>
                <w:szCs w:val="24"/>
              </w:rPr>
              <w:t>.</w:t>
            </w:r>
            <w:r w:rsidR="00E547A8">
              <w:rPr>
                <w:rFonts w:ascii="Times New Roman" w:hAnsi="Times New Roman"/>
                <w:sz w:val="24"/>
                <w:szCs w:val="24"/>
              </w:rPr>
              <w:t xml:space="preserve"> gün</w:t>
            </w:r>
          </w:p>
        </w:tc>
        <w:tc>
          <w:tcPr>
            <w:tcW w:w="1201" w:type="dxa"/>
          </w:tcPr>
          <w:p w14:paraId="74E5DDE9" w14:textId="7F08B5FE" w:rsidR="00C11C1F" w:rsidRPr="00644895" w:rsidRDefault="002E72CA" w:rsidP="000B488A">
            <w:pPr>
              <w:rPr>
                <w:rFonts w:ascii="Times New Roman" w:hAnsi="Times New Roman"/>
                <w:sz w:val="24"/>
                <w:szCs w:val="24"/>
              </w:rPr>
            </w:pPr>
            <w:r>
              <w:rPr>
                <w:rFonts w:ascii="Times New Roman" w:hAnsi="Times New Roman"/>
                <w:sz w:val="24"/>
                <w:szCs w:val="24"/>
              </w:rPr>
              <w:t>8</w:t>
            </w:r>
            <w:r w:rsidR="00C11C1F" w:rsidRPr="00644895">
              <w:rPr>
                <w:rFonts w:ascii="Times New Roman" w:hAnsi="Times New Roman"/>
                <w:sz w:val="24"/>
                <w:szCs w:val="24"/>
              </w:rPr>
              <w:t>.</w:t>
            </w:r>
            <w:r w:rsidR="00E547A8">
              <w:rPr>
                <w:rFonts w:ascii="Times New Roman" w:hAnsi="Times New Roman"/>
                <w:sz w:val="24"/>
                <w:szCs w:val="24"/>
              </w:rPr>
              <w:t xml:space="preserve"> gün</w:t>
            </w:r>
          </w:p>
        </w:tc>
        <w:tc>
          <w:tcPr>
            <w:tcW w:w="1201" w:type="dxa"/>
          </w:tcPr>
          <w:p w14:paraId="317F2BAE" w14:textId="4549E0AC" w:rsidR="00C11C1F" w:rsidRPr="00644895" w:rsidRDefault="002E72CA" w:rsidP="000B488A">
            <w:pPr>
              <w:rPr>
                <w:rFonts w:ascii="Times New Roman" w:hAnsi="Times New Roman"/>
                <w:sz w:val="24"/>
                <w:szCs w:val="24"/>
              </w:rPr>
            </w:pPr>
            <w:r>
              <w:rPr>
                <w:rFonts w:ascii="Times New Roman" w:hAnsi="Times New Roman"/>
                <w:sz w:val="24"/>
                <w:szCs w:val="24"/>
              </w:rPr>
              <w:t>9</w:t>
            </w:r>
            <w:r w:rsidR="00C11C1F" w:rsidRPr="00644895">
              <w:rPr>
                <w:rFonts w:ascii="Times New Roman" w:hAnsi="Times New Roman"/>
                <w:sz w:val="24"/>
                <w:szCs w:val="24"/>
              </w:rPr>
              <w:t>.</w:t>
            </w:r>
            <w:r w:rsidR="00E547A8">
              <w:rPr>
                <w:rFonts w:ascii="Times New Roman" w:hAnsi="Times New Roman"/>
                <w:sz w:val="24"/>
                <w:szCs w:val="24"/>
              </w:rPr>
              <w:t xml:space="preserve"> gün</w:t>
            </w:r>
          </w:p>
        </w:tc>
        <w:tc>
          <w:tcPr>
            <w:tcW w:w="1201" w:type="dxa"/>
          </w:tcPr>
          <w:p w14:paraId="76BB8BBF" w14:textId="05C72672" w:rsidR="00C11C1F" w:rsidRPr="00644895" w:rsidRDefault="002E72CA" w:rsidP="000B488A">
            <w:pPr>
              <w:rPr>
                <w:rFonts w:ascii="Times New Roman" w:hAnsi="Times New Roman"/>
                <w:sz w:val="24"/>
                <w:szCs w:val="24"/>
              </w:rPr>
            </w:pPr>
            <w:r>
              <w:rPr>
                <w:rFonts w:ascii="Times New Roman" w:hAnsi="Times New Roman"/>
                <w:sz w:val="24"/>
                <w:szCs w:val="24"/>
              </w:rPr>
              <w:t>10.</w:t>
            </w:r>
            <w:r w:rsidR="00E547A8">
              <w:rPr>
                <w:rFonts w:ascii="Times New Roman" w:hAnsi="Times New Roman"/>
                <w:sz w:val="24"/>
                <w:szCs w:val="24"/>
              </w:rPr>
              <w:t xml:space="preserve"> gün</w:t>
            </w:r>
          </w:p>
        </w:tc>
        <w:tc>
          <w:tcPr>
            <w:tcW w:w="1201" w:type="dxa"/>
          </w:tcPr>
          <w:p w14:paraId="13ED20EA" w14:textId="355D03CB" w:rsidR="00C11C1F" w:rsidRPr="00644895" w:rsidRDefault="002E72CA" w:rsidP="000B488A">
            <w:pPr>
              <w:rPr>
                <w:rFonts w:ascii="Times New Roman" w:hAnsi="Times New Roman"/>
                <w:sz w:val="24"/>
                <w:szCs w:val="24"/>
              </w:rPr>
            </w:pPr>
            <w:r>
              <w:rPr>
                <w:rFonts w:ascii="Times New Roman" w:hAnsi="Times New Roman"/>
                <w:sz w:val="24"/>
                <w:szCs w:val="24"/>
              </w:rPr>
              <w:t>11.</w:t>
            </w:r>
            <w:r w:rsidR="00E547A8">
              <w:rPr>
                <w:rFonts w:ascii="Times New Roman" w:hAnsi="Times New Roman"/>
                <w:sz w:val="24"/>
                <w:szCs w:val="24"/>
              </w:rPr>
              <w:t xml:space="preserve"> gün</w:t>
            </w:r>
          </w:p>
        </w:tc>
      </w:tr>
      <w:tr w:rsidR="00C11C1F" w14:paraId="0EC16C68" w14:textId="77777777" w:rsidTr="000B488A">
        <w:trPr>
          <w:trHeight w:val="552"/>
        </w:trPr>
        <w:tc>
          <w:tcPr>
            <w:tcW w:w="1431" w:type="dxa"/>
          </w:tcPr>
          <w:p w14:paraId="2ACC9EC9" w14:textId="2E7DA212" w:rsidR="00C11C1F" w:rsidRPr="00684D8E" w:rsidRDefault="00321997" w:rsidP="000B488A">
            <w:pPr>
              <w:rPr>
                <w:rFonts w:ascii="Times New Roman" w:hAnsi="Times New Roman"/>
                <w:b/>
                <w:sz w:val="24"/>
                <w:szCs w:val="24"/>
              </w:rPr>
            </w:pPr>
            <w:r w:rsidRPr="00684D8E">
              <w:rPr>
                <w:rFonts w:ascii="Times New Roman" w:hAnsi="Times New Roman"/>
                <w:b/>
                <w:sz w:val="24"/>
                <w:szCs w:val="24"/>
              </w:rPr>
              <w:t>Kontrol</w:t>
            </w:r>
          </w:p>
        </w:tc>
        <w:tc>
          <w:tcPr>
            <w:tcW w:w="1207" w:type="dxa"/>
          </w:tcPr>
          <w:p w14:paraId="06F4569F" w14:textId="77777777" w:rsidR="00C11C1F" w:rsidRPr="00644895" w:rsidRDefault="00C11C1F" w:rsidP="000B488A">
            <w:pPr>
              <w:rPr>
                <w:rFonts w:ascii="Times New Roman" w:hAnsi="Times New Roman"/>
                <w:sz w:val="24"/>
                <w:szCs w:val="24"/>
                <w:vertAlign w:val="superscript"/>
              </w:rPr>
            </w:pPr>
            <w:r w:rsidRPr="00644895">
              <w:rPr>
                <w:rFonts w:ascii="Times New Roman" w:hAnsi="Times New Roman"/>
                <w:sz w:val="24"/>
                <w:szCs w:val="24"/>
              </w:rPr>
              <w:t>39150</w:t>
            </w:r>
            <w:r w:rsidRPr="00644895">
              <w:rPr>
                <w:rFonts w:ascii="Times New Roman" w:hAnsi="Times New Roman"/>
                <w:sz w:val="24"/>
                <w:szCs w:val="24"/>
                <w:vertAlign w:val="superscript"/>
              </w:rPr>
              <w:t>a</w:t>
            </w:r>
          </w:p>
        </w:tc>
        <w:tc>
          <w:tcPr>
            <w:tcW w:w="1201" w:type="dxa"/>
          </w:tcPr>
          <w:p w14:paraId="66ABBDD1" w14:textId="77777777" w:rsidR="00C11C1F" w:rsidRPr="00644895" w:rsidRDefault="00C11C1F" w:rsidP="000B488A">
            <w:pPr>
              <w:rPr>
                <w:rFonts w:ascii="Times New Roman" w:hAnsi="Times New Roman"/>
                <w:sz w:val="24"/>
                <w:szCs w:val="24"/>
              </w:rPr>
            </w:pPr>
            <w:r w:rsidRPr="00644895">
              <w:rPr>
                <w:rFonts w:ascii="Times New Roman" w:hAnsi="Times New Roman"/>
                <w:sz w:val="24"/>
                <w:szCs w:val="24"/>
              </w:rPr>
              <w:t>7412</w:t>
            </w:r>
          </w:p>
        </w:tc>
        <w:tc>
          <w:tcPr>
            <w:tcW w:w="1201" w:type="dxa"/>
          </w:tcPr>
          <w:p w14:paraId="659DF3A2" w14:textId="77777777" w:rsidR="00C11C1F" w:rsidRPr="00644895" w:rsidRDefault="00C11C1F" w:rsidP="000B488A">
            <w:pPr>
              <w:rPr>
                <w:rFonts w:ascii="Times New Roman" w:hAnsi="Times New Roman"/>
                <w:sz w:val="24"/>
                <w:szCs w:val="24"/>
              </w:rPr>
            </w:pPr>
            <w:r w:rsidRPr="00644895">
              <w:rPr>
                <w:rFonts w:ascii="Times New Roman" w:hAnsi="Times New Roman"/>
                <w:sz w:val="24"/>
                <w:szCs w:val="24"/>
              </w:rPr>
              <w:t>1400</w:t>
            </w:r>
          </w:p>
        </w:tc>
        <w:tc>
          <w:tcPr>
            <w:tcW w:w="1201" w:type="dxa"/>
          </w:tcPr>
          <w:p w14:paraId="77987F97" w14:textId="77777777" w:rsidR="00C11C1F" w:rsidRPr="00644895" w:rsidRDefault="00C11C1F" w:rsidP="000B488A">
            <w:pPr>
              <w:rPr>
                <w:rFonts w:ascii="Times New Roman" w:hAnsi="Times New Roman"/>
                <w:sz w:val="24"/>
                <w:szCs w:val="24"/>
              </w:rPr>
            </w:pPr>
            <w:r w:rsidRPr="00644895">
              <w:rPr>
                <w:rFonts w:ascii="Times New Roman" w:hAnsi="Times New Roman"/>
                <w:sz w:val="24"/>
                <w:szCs w:val="24"/>
              </w:rPr>
              <w:t>825</w:t>
            </w:r>
          </w:p>
        </w:tc>
        <w:tc>
          <w:tcPr>
            <w:tcW w:w="1201" w:type="dxa"/>
          </w:tcPr>
          <w:p w14:paraId="3063B9B8" w14:textId="77777777" w:rsidR="00C11C1F" w:rsidRPr="00644895" w:rsidRDefault="00C11C1F" w:rsidP="000B488A">
            <w:pPr>
              <w:rPr>
                <w:rFonts w:ascii="Times New Roman" w:hAnsi="Times New Roman"/>
                <w:sz w:val="24"/>
                <w:szCs w:val="24"/>
                <w:vertAlign w:val="superscript"/>
              </w:rPr>
            </w:pPr>
            <w:r w:rsidRPr="00644895">
              <w:rPr>
                <w:rFonts w:ascii="Times New Roman" w:hAnsi="Times New Roman"/>
                <w:sz w:val="24"/>
                <w:szCs w:val="24"/>
              </w:rPr>
              <w:t>775</w:t>
            </w:r>
            <w:r w:rsidRPr="00644895">
              <w:rPr>
                <w:rFonts w:ascii="Times New Roman" w:hAnsi="Times New Roman"/>
                <w:sz w:val="24"/>
                <w:szCs w:val="24"/>
                <w:vertAlign w:val="superscript"/>
              </w:rPr>
              <w:t>b</w:t>
            </w:r>
          </w:p>
        </w:tc>
        <w:tc>
          <w:tcPr>
            <w:tcW w:w="1201" w:type="dxa"/>
          </w:tcPr>
          <w:p w14:paraId="7CD8970A" w14:textId="77777777" w:rsidR="00C11C1F" w:rsidRPr="00644895" w:rsidRDefault="00C11C1F" w:rsidP="000B488A">
            <w:pPr>
              <w:rPr>
                <w:rFonts w:ascii="Times New Roman" w:hAnsi="Times New Roman"/>
                <w:sz w:val="24"/>
                <w:szCs w:val="24"/>
              </w:rPr>
            </w:pPr>
            <w:r w:rsidRPr="00644895">
              <w:rPr>
                <w:rFonts w:ascii="Times New Roman" w:hAnsi="Times New Roman"/>
                <w:sz w:val="24"/>
                <w:szCs w:val="24"/>
              </w:rPr>
              <w:t>17450</w:t>
            </w:r>
          </w:p>
        </w:tc>
        <w:tc>
          <w:tcPr>
            <w:tcW w:w="1201" w:type="dxa"/>
          </w:tcPr>
          <w:p w14:paraId="1C275A9D" w14:textId="77777777" w:rsidR="00C11C1F" w:rsidRPr="00644895" w:rsidRDefault="00C11C1F" w:rsidP="000B488A">
            <w:pPr>
              <w:rPr>
                <w:rFonts w:ascii="Times New Roman" w:hAnsi="Times New Roman"/>
                <w:sz w:val="24"/>
                <w:szCs w:val="24"/>
              </w:rPr>
            </w:pPr>
            <w:r w:rsidRPr="00644895">
              <w:rPr>
                <w:rFonts w:ascii="Times New Roman" w:hAnsi="Times New Roman"/>
                <w:sz w:val="24"/>
                <w:szCs w:val="24"/>
              </w:rPr>
              <w:t>6100</w:t>
            </w:r>
          </w:p>
        </w:tc>
        <w:tc>
          <w:tcPr>
            <w:tcW w:w="1201" w:type="dxa"/>
          </w:tcPr>
          <w:p w14:paraId="2CCBF5CE" w14:textId="77777777" w:rsidR="00C11C1F" w:rsidRPr="00644895" w:rsidRDefault="00C11C1F" w:rsidP="000B488A">
            <w:pPr>
              <w:rPr>
                <w:rFonts w:ascii="Times New Roman" w:hAnsi="Times New Roman"/>
                <w:sz w:val="24"/>
                <w:szCs w:val="24"/>
              </w:rPr>
            </w:pPr>
            <w:r w:rsidRPr="00644895">
              <w:rPr>
                <w:rFonts w:ascii="Times New Roman" w:hAnsi="Times New Roman"/>
                <w:sz w:val="24"/>
                <w:szCs w:val="24"/>
              </w:rPr>
              <w:t>12875</w:t>
            </w:r>
          </w:p>
        </w:tc>
        <w:tc>
          <w:tcPr>
            <w:tcW w:w="1201" w:type="dxa"/>
          </w:tcPr>
          <w:p w14:paraId="27A19F3A" w14:textId="77777777" w:rsidR="00C11C1F" w:rsidRPr="00644895" w:rsidRDefault="00C11C1F" w:rsidP="000B488A">
            <w:pPr>
              <w:rPr>
                <w:rFonts w:ascii="Times New Roman" w:hAnsi="Times New Roman"/>
                <w:sz w:val="24"/>
                <w:szCs w:val="24"/>
              </w:rPr>
            </w:pPr>
            <w:r w:rsidRPr="00644895">
              <w:rPr>
                <w:rFonts w:ascii="Times New Roman" w:hAnsi="Times New Roman"/>
                <w:sz w:val="24"/>
                <w:szCs w:val="24"/>
              </w:rPr>
              <w:t>20675</w:t>
            </w:r>
          </w:p>
        </w:tc>
        <w:tc>
          <w:tcPr>
            <w:tcW w:w="1201" w:type="dxa"/>
          </w:tcPr>
          <w:p w14:paraId="7E66412B" w14:textId="77777777" w:rsidR="00C11C1F" w:rsidRPr="00644895" w:rsidRDefault="00C11C1F" w:rsidP="000B488A">
            <w:pPr>
              <w:rPr>
                <w:rFonts w:ascii="Times New Roman" w:hAnsi="Times New Roman"/>
                <w:sz w:val="24"/>
                <w:szCs w:val="24"/>
                <w:vertAlign w:val="superscript"/>
              </w:rPr>
            </w:pPr>
            <w:r w:rsidRPr="00644895">
              <w:rPr>
                <w:rFonts w:ascii="Times New Roman" w:hAnsi="Times New Roman"/>
                <w:sz w:val="24"/>
                <w:szCs w:val="24"/>
              </w:rPr>
              <w:t>435</w:t>
            </w:r>
            <w:r w:rsidRPr="00644895">
              <w:rPr>
                <w:rFonts w:ascii="Times New Roman" w:hAnsi="Times New Roman"/>
                <w:sz w:val="24"/>
                <w:szCs w:val="24"/>
                <w:vertAlign w:val="superscript"/>
              </w:rPr>
              <w:t>bc</w:t>
            </w:r>
          </w:p>
        </w:tc>
        <w:tc>
          <w:tcPr>
            <w:tcW w:w="1201" w:type="dxa"/>
          </w:tcPr>
          <w:p w14:paraId="33DF0B4E" w14:textId="77777777" w:rsidR="00C11C1F" w:rsidRPr="00644895" w:rsidRDefault="00C11C1F" w:rsidP="000B488A">
            <w:pPr>
              <w:rPr>
                <w:rFonts w:ascii="Times New Roman" w:hAnsi="Times New Roman"/>
                <w:sz w:val="24"/>
                <w:szCs w:val="24"/>
              </w:rPr>
            </w:pPr>
            <w:r w:rsidRPr="00644895">
              <w:rPr>
                <w:rFonts w:ascii="Times New Roman" w:hAnsi="Times New Roman"/>
                <w:sz w:val="24"/>
                <w:szCs w:val="24"/>
              </w:rPr>
              <w:t>575</w:t>
            </w:r>
          </w:p>
        </w:tc>
      </w:tr>
      <w:tr w:rsidR="00C11C1F" w14:paraId="26165B2E" w14:textId="77777777" w:rsidTr="000B488A">
        <w:trPr>
          <w:trHeight w:val="552"/>
        </w:trPr>
        <w:tc>
          <w:tcPr>
            <w:tcW w:w="1431" w:type="dxa"/>
          </w:tcPr>
          <w:p w14:paraId="2D6886AF" w14:textId="58F92043" w:rsidR="00C11C1F" w:rsidRPr="00684D8E" w:rsidRDefault="00321997" w:rsidP="000B488A">
            <w:pPr>
              <w:rPr>
                <w:rFonts w:ascii="Times New Roman" w:hAnsi="Times New Roman"/>
                <w:b/>
                <w:sz w:val="24"/>
                <w:szCs w:val="24"/>
              </w:rPr>
            </w:pPr>
            <w:r w:rsidRPr="00684D8E">
              <w:rPr>
                <w:rFonts w:ascii="Times New Roman" w:hAnsi="Times New Roman"/>
                <w:b/>
                <w:sz w:val="24"/>
                <w:szCs w:val="24"/>
              </w:rPr>
              <w:t>Monensin</w:t>
            </w:r>
          </w:p>
        </w:tc>
        <w:tc>
          <w:tcPr>
            <w:tcW w:w="1207" w:type="dxa"/>
          </w:tcPr>
          <w:p w14:paraId="1E03A432" w14:textId="77777777" w:rsidR="00C11C1F" w:rsidRPr="00644895" w:rsidRDefault="00C11C1F" w:rsidP="000B488A">
            <w:pPr>
              <w:rPr>
                <w:rFonts w:ascii="Times New Roman" w:hAnsi="Times New Roman"/>
                <w:sz w:val="24"/>
                <w:szCs w:val="24"/>
                <w:vertAlign w:val="superscript"/>
              </w:rPr>
            </w:pPr>
            <w:r w:rsidRPr="00644895">
              <w:rPr>
                <w:rFonts w:ascii="Times New Roman" w:hAnsi="Times New Roman"/>
                <w:sz w:val="24"/>
                <w:szCs w:val="24"/>
              </w:rPr>
              <w:t>10600</w:t>
            </w:r>
            <w:r w:rsidRPr="00644895">
              <w:rPr>
                <w:rFonts w:ascii="Times New Roman" w:hAnsi="Times New Roman"/>
                <w:sz w:val="24"/>
                <w:szCs w:val="24"/>
                <w:vertAlign w:val="superscript"/>
              </w:rPr>
              <w:t>b</w:t>
            </w:r>
          </w:p>
        </w:tc>
        <w:tc>
          <w:tcPr>
            <w:tcW w:w="1201" w:type="dxa"/>
          </w:tcPr>
          <w:p w14:paraId="0CBEC39F" w14:textId="77777777" w:rsidR="00C11C1F" w:rsidRPr="00644895" w:rsidRDefault="00C11C1F" w:rsidP="000B488A">
            <w:pPr>
              <w:rPr>
                <w:rFonts w:ascii="Times New Roman" w:hAnsi="Times New Roman"/>
                <w:sz w:val="24"/>
                <w:szCs w:val="24"/>
              </w:rPr>
            </w:pPr>
            <w:r w:rsidRPr="00644895">
              <w:rPr>
                <w:rFonts w:ascii="Times New Roman" w:hAnsi="Times New Roman"/>
                <w:sz w:val="24"/>
                <w:szCs w:val="24"/>
              </w:rPr>
              <w:t>5500</w:t>
            </w:r>
          </w:p>
        </w:tc>
        <w:tc>
          <w:tcPr>
            <w:tcW w:w="1201" w:type="dxa"/>
          </w:tcPr>
          <w:p w14:paraId="0D6359BF" w14:textId="77777777" w:rsidR="00C11C1F" w:rsidRPr="00644895" w:rsidRDefault="00C11C1F" w:rsidP="000B488A">
            <w:pPr>
              <w:rPr>
                <w:rFonts w:ascii="Times New Roman" w:hAnsi="Times New Roman"/>
                <w:sz w:val="24"/>
                <w:szCs w:val="24"/>
              </w:rPr>
            </w:pPr>
            <w:r w:rsidRPr="00644895">
              <w:rPr>
                <w:rFonts w:ascii="Times New Roman" w:hAnsi="Times New Roman"/>
                <w:sz w:val="24"/>
                <w:szCs w:val="24"/>
              </w:rPr>
              <w:t>375</w:t>
            </w:r>
          </w:p>
        </w:tc>
        <w:tc>
          <w:tcPr>
            <w:tcW w:w="1201" w:type="dxa"/>
          </w:tcPr>
          <w:p w14:paraId="3776A398" w14:textId="77777777" w:rsidR="00C11C1F" w:rsidRPr="00644895" w:rsidRDefault="00C11C1F" w:rsidP="000B488A">
            <w:pPr>
              <w:rPr>
                <w:rFonts w:ascii="Times New Roman" w:hAnsi="Times New Roman"/>
                <w:sz w:val="24"/>
                <w:szCs w:val="24"/>
              </w:rPr>
            </w:pPr>
            <w:r w:rsidRPr="00644895">
              <w:rPr>
                <w:rFonts w:ascii="Times New Roman" w:hAnsi="Times New Roman"/>
                <w:sz w:val="24"/>
                <w:szCs w:val="24"/>
              </w:rPr>
              <w:t>400</w:t>
            </w:r>
          </w:p>
        </w:tc>
        <w:tc>
          <w:tcPr>
            <w:tcW w:w="1201" w:type="dxa"/>
          </w:tcPr>
          <w:p w14:paraId="5D6EC254" w14:textId="77777777" w:rsidR="00C11C1F" w:rsidRPr="00644895" w:rsidRDefault="00C11C1F" w:rsidP="000B488A">
            <w:pPr>
              <w:rPr>
                <w:rFonts w:ascii="Times New Roman" w:hAnsi="Times New Roman"/>
                <w:sz w:val="24"/>
                <w:szCs w:val="24"/>
                <w:vertAlign w:val="superscript"/>
              </w:rPr>
            </w:pPr>
            <w:r w:rsidRPr="00644895">
              <w:rPr>
                <w:rFonts w:ascii="Times New Roman" w:hAnsi="Times New Roman"/>
                <w:sz w:val="24"/>
                <w:szCs w:val="24"/>
              </w:rPr>
              <w:t>7000</w:t>
            </w:r>
            <w:r w:rsidRPr="00644895">
              <w:rPr>
                <w:rFonts w:ascii="Times New Roman" w:hAnsi="Times New Roman"/>
                <w:sz w:val="24"/>
                <w:szCs w:val="24"/>
                <w:vertAlign w:val="superscript"/>
              </w:rPr>
              <w:t>a</w:t>
            </w:r>
          </w:p>
        </w:tc>
        <w:tc>
          <w:tcPr>
            <w:tcW w:w="1201" w:type="dxa"/>
          </w:tcPr>
          <w:p w14:paraId="7D21EE9F" w14:textId="77777777" w:rsidR="00C11C1F" w:rsidRPr="00644895" w:rsidRDefault="00C11C1F" w:rsidP="000B488A">
            <w:pPr>
              <w:rPr>
                <w:rFonts w:ascii="Times New Roman" w:hAnsi="Times New Roman"/>
                <w:sz w:val="24"/>
                <w:szCs w:val="24"/>
              </w:rPr>
            </w:pPr>
            <w:r w:rsidRPr="00644895">
              <w:rPr>
                <w:rFonts w:ascii="Times New Roman" w:hAnsi="Times New Roman"/>
                <w:sz w:val="24"/>
                <w:szCs w:val="24"/>
              </w:rPr>
              <w:t>8000</w:t>
            </w:r>
          </w:p>
        </w:tc>
        <w:tc>
          <w:tcPr>
            <w:tcW w:w="1201" w:type="dxa"/>
          </w:tcPr>
          <w:p w14:paraId="19CC4F5D" w14:textId="77777777" w:rsidR="00C11C1F" w:rsidRPr="00644895" w:rsidRDefault="00C11C1F" w:rsidP="000B488A">
            <w:pPr>
              <w:rPr>
                <w:rFonts w:ascii="Times New Roman" w:hAnsi="Times New Roman"/>
                <w:sz w:val="24"/>
                <w:szCs w:val="24"/>
              </w:rPr>
            </w:pPr>
            <w:r w:rsidRPr="00644895">
              <w:rPr>
                <w:rFonts w:ascii="Times New Roman" w:hAnsi="Times New Roman"/>
                <w:sz w:val="24"/>
                <w:szCs w:val="24"/>
              </w:rPr>
              <w:t>5950</w:t>
            </w:r>
          </w:p>
        </w:tc>
        <w:tc>
          <w:tcPr>
            <w:tcW w:w="1201" w:type="dxa"/>
          </w:tcPr>
          <w:p w14:paraId="4E0D512A" w14:textId="77777777" w:rsidR="00C11C1F" w:rsidRPr="00644895" w:rsidRDefault="00C11C1F" w:rsidP="000B488A">
            <w:pPr>
              <w:rPr>
                <w:rFonts w:ascii="Times New Roman" w:hAnsi="Times New Roman"/>
                <w:sz w:val="24"/>
                <w:szCs w:val="24"/>
              </w:rPr>
            </w:pPr>
            <w:r w:rsidRPr="00644895">
              <w:rPr>
                <w:rFonts w:ascii="Times New Roman" w:hAnsi="Times New Roman"/>
                <w:sz w:val="24"/>
                <w:szCs w:val="24"/>
              </w:rPr>
              <w:t>14100</w:t>
            </w:r>
          </w:p>
        </w:tc>
        <w:tc>
          <w:tcPr>
            <w:tcW w:w="1201" w:type="dxa"/>
          </w:tcPr>
          <w:p w14:paraId="6FEFA2CE" w14:textId="77777777" w:rsidR="00C11C1F" w:rsidRPr="00644895" w:rsidRDefault="00C11C1F" w:rsidP="000B488A">
            <w:pPr>
              <w:rPr>
                <w:rFonts w:ascii="Times New Roman" w:hAnsi="Times New Roman"/>
                <w:sz w:val="24"/>
                <w:szCs w:val="24"/>
              </w:rPr>
            </w:pPr>
            <w:r w:rsidRPr="00644895">
              <w:rPr>
                <w:rFonts w:ascii="Times New Roman" w:hAnsi="Times New Roman"/>
                <w:sz w:val="24"/>
                <w:szCs w:val="24"/>
              </w:rPr>
              <w:t>14750</w:t>
            </w:r>
          </w:p>
        </w:tc>
        <w:tc>
          <w:tcPr>
            <w:tcW w:w="1201" w:type="dxa"/>
          </w:tcPr>
          <w:p w14:paraId="57459DEA" w14:textId="77777777" w:rsidR="00C11C1F" w:rsidRPr="00644895" w:rsidRDefault="00C11C1F" w:rsidP="000B488A">
            <w:pPr>
              <w:rPr>
                <w:rFonts w:ascii="Times New Roman" w:hAnsi="Times New Roman"/>
                <w:sz w:val="24"/>
                <w:szCs w:val="24"/>
                <w:vertAlign w:val="superscript"/>
              </w:rPr>
            </w:pPr>
            <w:r w:rsidRPr="00644895">
              <w:rPr>
                <w:rFonts w:ascii="Times New Roman" w:hAnsi="Times New Roman"/>
                <w:sz w:val="24"/>
                <w:szCs w:val="24"/>
              </w:rPr>
              <w:t>175</w:t>
            </w:r>
            <w:r w:rsidRPr="00644895">
              <w:rPr>
                <w:rFonts w:ascii="Times New Roman" w:hAnsi="Times New Roman"/>
                <w:sz w:val="24"/>
                <w:szCs w:val="24"/>
                <w:vertAlign w:val="superscript"/>
              </w:rPr>
              <w:t>c</w:t>
            </w:r>
          </w:p>
        </w:tc>
        <w:tc>
          <w:tcPr>
            <w:tcW w:w="1201" w:type="dxa"/>
          </w:tcPr>
          <w:p w14:paraId="24C7F533" w14:textId="77777777" w:rsidR="00C11C1F" w:rsidRPr="00644895" w:rsidRDefault="00C11C1F" w:rsidP="000B488A">
            <w:pPr>
              <w:rPr>
                <w:rFonts w:ascii="Times New Roman" w:hAnsi="Times New Roman"/>
                <w:sz w:val="24"/>
                <w:szCs w:val="24"/>
              </w:rPr>
            </w:pPr>
            <w:r w:rsidRPr="00644895">
              <w:rPr>
                <w:rFonts w:ascii="Times New Roman" w:hAnsi="Times New Roman"/>
                <w:sz w:val="24"/>
                <w:szCs w:val="24"/>
              </w:rPr>
              <w:t>225</w:t>
            </w:r>
          </w:p>
        </w:tc>
      </w:tr>
      <w:tr w:rsidR="00C11C1F" w14:paraId="25DA5A56" w14:textId="77777777" w:rsidTr="000B488A">
        <w:trPr>
          <w:trHeight w:val="595"/>
        </w:trPr>
        <w:tc>
          <w:tcPr>
            <w:tcW w:w="1431" w:type="dxa"/>
          </w:tcPr>
          <w:p w14:paraId="42B4A949" w14:textId="0042ECB7" w:rsidR="00C11C1F" w:rsidRPr="00684D8E" w:rsidRDefault="00321997" w:rsidP="000B488A">
            <w:pPr>
              <w:rPr>
                <w:rFonts w:ascii="Times New Roman" w:hAnsi="Times New Roman"/>
                <w:b/>
                <w:sz w:val="24"/>
                <w:szCs w:val="24"/>
              </w:rPr>
            </w:pPr>
            <w:r w:rsidRPr="00684D8E">
              <w:rPr>
                <w:rFonts w:ascii="Times New Roman" w:hAnsi="Times New Roman"/>
                <w:b/>
                <w:sz w:val="24"/>
                <w:szCs w:val="24"/>
              </w:rPr>
              <w:t>Aşı</w:t>
            </w:r>
          </w:p>
        </w:tc>
        <w:tc>
          <w:tcPr>
            <w:tcW w:w="1207" w:type="dxa"/>
          </w:tcPr>
          <w:p w14:paraId="27CF2A7D" w14:textId="77777777" w:rsidR="00C11C1F" w:rsidRPr="00644895" w:rsidRDefault="00C11C1F" w:rsidP="000B488A">
            <w:pPr>
              <w:rPr>
                <w:rFonts w:ascii="Times New Roman" w:hAnsi="Times New Roman"/>
                <w:sz w:val="24"/>
                <w:szCs w:val="24"/>
                <w:vertAlign w:val="superscript"/>
              </w:rPr>
            </w:pPr>
            <w:r w:rsidRPr="00644895">
              <w:rPr>
                <w:rFonts w:ascii="Times New Roman" w:hAnsi="Times New Roman"/>
                <w:sz w:val="24"/>
                <w:szCs w:val="24"/>
              </w:rPr>
              <w:t>22000</w:t>
            </w:r>
            <w:r w:rsidRPr="00644895">
              <w:rPr>
                <w:rFonts w:ascii="Times New Roman" w:hAnsi="Times New Roman"/>
                <w:sz w:val="24"/>
                <w:szCs w:val="24"/>
                <w:vertAlign w:val="superscript"/>
              </w:rPr>
              <w:t>ab</w:t>
            </w:r>
          </w:p>
        </w:tc>
        <w:tc>
          <w:tcPr>
            <w:tcW w:w="1201" w:type="dxa"/>
          </w:tcPr>
          <w:p w14:paraId="519DD680" w14:textId="77777777" w:rsidR="00C11C1F" w:rsidRPr="00644895" w:rsidRDefault="00C11C1F" w:rsidP="000B488A">
            <w:pPr>
              <w:rPr>
                <w:rFonts w:ascii="Times New Roman" w:hAnsi="Times New Roman"/>
                <w:sz w:val="24"/>
                <w:szCs w:val="24"/>
              </w:rPr>
            </w:pPr>
            <w:r w:rsidRPr="00644895">
              <w:rPr>
                <w:rFonts w:ascii="Times New Roman" w:hAnsi="Times New Roman"/>
                <w:sz w:val="24"/>
                <w:szCs w:val="24"/>
              </w:rPr>
              <w:t>5125</w:t>
            </w:r>
          </w:p>
        </w:tc>
        <w:tc>
          <w:tcPr>
            <w:tcW w:w="1201" w:type="dxa"/>
          </w:tcPr>
          <w:p w14:paraId="2F3AC537" w14:textId="77777777" w:rsidR="00C11C1F" w:rsidRPr="00644895" w:rsidRDefault="00C11C1F" w:rsidP="000B488A">
            <w:pPr>
              <w:rPr>
                <w:rFonts w:ascii="Times New Roman" w:hAnsi="Times New Roman"/>
                <w:sz w:val="24"/>
                <w:szCs w:val="24"/>
              </w:rPr>
            </w:pPr>
            <w:r w:rsidRPr="00644895">
              <w:rPr>
                <w:rFonts w:ascii="Times New Roman" w:hAnsi="Times New Roman"/>
                <w:sz w:val="24"/>
                <w:szCs w:val="24"/>
              </w:rPr>
              <w:t>1625</w:t>
            </w:r>
          </w:p>
        </w:tc>
        <w:tc>
          <w:tcPr>
            <w:tcW w:w="1201" w:type="dxa"/>
          </w:tcPr>
          <w:p w14:paraId="7CACAB37" w14:textId="77777777" w:rsidR="00C11C1F" w:rsidRPr="00644895" w:rsidRDefault="00C11C1F" w:rsidP="000B488A">
            <w:pPr>
              <w:rPr>
                <w:rFonts w:ascii="Times New Roman" w:hAnsi="Times New Roman"/>
                <w:sz w:val="24"/>
                <w:szCs w:val="24"/>
              </w:rPr>
            </w:pPr>
            <w:r w:rsidRPr="00644895">
              <w:rPr>
                <w:rFonts w:ascii="Times New Roman" w:hAnsi="Times New Roman"/>
                <w:sz w:val="24"/>
                <w:szCs w:val="24"/>
              </w:rPr>
              <w:t>750</w:t>
            </w:r>
          </w:p>
        </w:tc>
        <w:tc>
          <w:tcPr>
            <w:tcW w:w="1201" w:type="dxa"/>
          </w:tcPr>
          <w:p w14:paraId="07314DD4" w14:textId="77777777" w:rsidR="00C11C1F" w:rsidRPr="00644895" w:rsidRDefault="00C11C1F" w:rsidP="000B488A">
            <w:pPr>
              <w:rPr>
                <w:rFonts w:ascii="Times New Roman" w:hAnsi="Times New Roman"/>
                <w:sz w:val="24"/>
                <w:szCs w:val="24"/>
                <w:vertAlign w:val="superscript"/>
              </w:rPr>
            </w:pPr>
            <w:r w:rsidRPr="00644895">
              <w:rPr>
                <w:rFonts w:ascii="Times New Roman" w:hAnsi="Times New Roman"/>
                <w:sz w:val="24"/>
                <w:szCs w:val="24"/>
              </w:rPr>
              <w:t>2075</w:t>
            </w:r>
            <w:r w:rsidRPr="00644895">
              <w:rPr>
                <w:rFonts w:ascii="Times New Roman" w:hAnsi="Times New Roman"/>
                <w:sz w:val="24"/>
                <w:szCs w:val="24"/>
                <w:vertAlign w:val="superscript"/>
              </w:rPr>
              <w:t>b</w:t>
            </w:r>
          </w:p>
        </w:tc>
        <w:tc>
          <w:tcPr>
            <w:tcW w:w="1201" w:type="dxa"/>
          </w:tcPr>
          <w:p w14:paraId="09836069" w14:textId="77777777" w:rsidR="00C11C1F" w:rsidRPr="00644895" w:rsidRDefault="00C11C1F" w:rsidP="000B488A">
            <w:pPr>
              <w:rPr>
                <w:rFonts w:ascii="Times New Roman" w:hAnsi="Times New Roman"/>
                <w:sz w:val="24"/>
                <w:szCs w:val="24"/>
              </w:rPr>
            </w:pPr>
            <w:r w:rsidRPr="00644895">
              <w:rPr>
                <w:rFonts w:ascii="Times New Roman" w:hAnsi="Times New Roman"/>
                <w:sz w:val="24"/>
                <w:szCs w:val="24"/>
              </w:rPr>
              <w:t>14425</w:t>
            </w:r>
          </w:p>
        </w:tc>
        <w:tc>
          <w:tcPr>
            <w:tcW w:w="1201" w:type="dxa"/>
          </w:tcPr>
          <w:p w14:paraId="10165DEF" w14:textId="77777777" w:rsidR="00C11C1F" w:rsidRPr="00644895" w:rsidRDefault="00C11C1F" w:rsidP="000B488A">
            <w:pPr>
              <w:rPr>
                <w:rFonts w:ascii="Times New Roman" w:hAnsi="Times New Roman"/>
                <w:sz w:val="24"/>
                <w:szCs w:val="24"/>
              </w:rPr>
            </w:pPr>
            <w:r w:rsidRPr="00644895">
              <w:rPr>
                <w:rFonts w:ascii="Times New Roman" w:hAnsi="Times New Roman"/>
                <w:sz w:val="24"/>
                <w:szCs w:val="24"/>
              </w:rPr>
              <w:t>6625</w:t>
            </w:r>
          </w:p>
        </w:tc>
        <w:tc>
          <w:tcPr>
            <w:tcW w:w="1201" w:type="dxa"/>
          </w:tcPr>
          <w:p w14:paraId="451E5FBB" w14:textId="77777777" w:rsidR="00C11C1F" w:rsidRPr="00644895" w:rsidRDefault="00C11C1F" w:rsidP="000B488A">
            <w:pPr>
              <w:rPr>
                <w:rFonts w:ascii="Times New Roman" w:hAnsi="Times New Roman"/>
                <w:sz w:val="24"/>
                <w:szCs w:val="24"/>
              </w:rPr>
            </w:pPr>
            <w:r w:rsidRPr="00644895">
              <w:rPr>
                <w:rFonts w:ascii="Times New Roman" w:hAnsi="Times New Roman"/>
                <w:sz w:val="24"/>
                <w:szCs w:val="24"/>
              </w:rPr>
              <w:t>17050</w:t>
            </w:r>
          </w:p>
        </w:tc>
        <w:tc>
          <w:tcPr>
            <w:tcW w:w="1201" w:type="dxa"/>
          </w:tcPr>
          <w:p w14:paraId="394B74D5" w14:textId="77777777" w:rsidR="00C11C1F" w:rsidRPr="00644895" w:rsidRDefault="00C11C1F" w:rsidP="000B488A">
            <w:pPr>
              <w:rPr>
                <w:rFonts w:ascii="Times New Roman" w:hAnsi="Times New Roman"/>
                <w:sz w:val="24"/>
                <w:szCs w:val="24"/>
              </w:rPr>
            </w:pPr>
            <w:r w:rsidRPr="00644895">
              <w:rPr>
                <w:rFonts w:ascii="Times New Roman" w:hAnsi="Times New Roman"/>
                <w:sz w:val="24"/>
                <w:szCs w:val="24"/>
              </w:rPr>
              <w:t>4250</w:t>
            </w:r>
          </w:p>
        </w:tc>
        <w:tc>
          <w:tcPr>
            <w:tcW w:w="1201" w:type="dxa"/>
          </w:tcPr>
          <w:p w14:paraId="1ECDD870" w14:textId="77777777" w:rsidR="00C11C1F" w:rsidRPr="00644895" w:rsidRDefault="00C11C1F" w:rsidP="000B488A">
            <w:pPr>
              <w:rPr>
                <w:rFonts w:ascii="Times New Roman" w:hAnsi="Times New Roman"/>
                <w:sz w:val="24"/>
                <w:szCs w:val="24"/>
                <w:vertAlign w:val="superscript"/>
              </w:rPr>
            </w:pPr>
            <w:r w:rsidRPr="00644895">
              <w:rPr>
                <w:rFonts w:ascii="Times New Roman" w:hAnsi="Times New Roman"/>
                <w:sz w:val="24"/>
                <w:szCs w:val="24"/>
              </w:rPr>
              <w:t>1200</w:t>
            </w:r>
            <w:r w:rsidRPr="00644895">
              <w:rPr>
                <w:rFonts w:ascii="Times New Roman" w:hAnsi="Times New Roman"/>
                <w:sz w:val="24"/>
                <w:szCs w:val="24"/>
                <w:vertAlign w:val="superscript"/>
              </w:rPr>
              <w:t>bc</w:t>
            </w:r>
          </w:p>
        </w:tc>
        <w:tc>
          <w:tcPr>
            <w:tcW w:w="1201" w:type="dxa"/>
          </w:tcPr>
          <w:p w14:paraId="59F4F7FC" w14:textId="77777777" w:rsidR="00C11C1F" w:rsidRPr="00644895" w:rsidRDefault="00C11C1F" w:rsidP="000B488A">
            <w:pPr>
              <w:rPr>
                <w:rFonts w:ascii="Times New Roman" w:hAnsi="Times New Roman"/>
                <w:sz w:val="24"/>
                <w:szCs w:val="24"/>
              </w:rPr>
            </w:pPr>
            <w:r w:rsidRPr="00644895">
              <w:rPr>
                <w:rFonts w:ascii="Times New Roman" w:hAnsi="Times New Roman"/>
                <w:sz w:val="24"/>
                <w:szCs w:val="24"/>
              </w:rPr>
              <w:t>1900</w:t>
            </w:r>
          </w:p>
        </w:tc>
      </w:tr>
      <w:tr w:rsidR="00C11C1F" w14:paraId="26AE3396" w14:textId="77777777" w:rsidTr="000B488A">
        <w:trPr>
          <w:trHeight w:val="552"/>
        </w:trPr>
        <w:tc>
          <w:tcPr>
            <w:tcW w:w="1431" w:type="dxa"/>
          </w:tcPr>
          <w:p w14:paraId="44C85C46" w14:textId="1DB31CDA" w:rsidR="00C11C1F" w:rsidRPr="00684D8E" w:rsidRDefault="00321997" w:rsidP="000B488A">
            <w:pPr>
              <w:rPr>
                <w:rFonts w:ascii="Times New Roman" w:hAnsi="Times New Roman"/>
                <w:b/>
                <w:sz w:val="24"/>
                <w:szCs w:val="24"/>
              </w:rPr>
            </w:pPr>
            <w:r w:rsidRPr="00684D8E">
              <w:rPr>
                <w:rFonts w:ascii="Times New Roman" w:hAnsi="Times New Roman"/>
                <w:b/>
                <w:sz w:val="24"/>
                <w:szCs w:val="24"/>
              </w:rPr>
              <w:t>Betain</w:t>
            </w:r>
          </w:p>
        </w:tc>
        <w:tc>
          <w:tcPr>
            <w:tcW w:w="1207" w:type="dxa"/>
          </w:tcPr>
          <w:p w14:paraId="5588CAC3" w14:textId="77777777" w:rsidR="00C11C1F" w:rsidRPr="00644895" w:rsidRDefault="00C11C1F" w:rsidP="000B488A">
            <w:pPr>
              <w:rPr>
                <w:rFonts w:ascii="Times New Roman" w:hAnsi="Times New Roman"/>
                <w:sz w:val="24"/>
                <w:szCs w:val="24"/>
                <w:vertAlign w:val="superscript"/>
              </w:rPr>
            </w:pPr>
            <w:r w:rsidRPr="00644895">
              <w:rPr>
                <w:rFonts w:ascii="Times New Roman" w:hAnsi="Times New Roman"/>
                <w:sz w:val="24"/>
                <w:szCs w:val="24"/>
              </w:rPr>
              <w:t>27225</w:t>
            </w:r>
            <w:r w:rsidRPr="00644895">
              <w:rPr>
                <w:rFonts w:ascii="Times New Roman" w:hAnsi="Times New Roman"/>
                <w:sz w:val="24"/>
                <w:szCs w:val="24"/>
                <w:vertAlign w:val="superscript"/>
              </w:rPr>
              <w:t>ab</w:t>
            </w:r>
          </w:p>
        </w:tc>
        <w:tc>
          <w:tcPr>
            <w:tcW w:w="1201" w:type="dxa"/>
          </w:tcPr>
          <w:p w14:paraId="7BD772CD" w14:textId="77777777" w:rsidR="00C11C1F" w:rsidRPr="00644895" w:rsidRDefault="00C11C1F" w:rsidP="000B488A">
            <w:pPr>
              <w:rPr>
                <w:rFonts w:ascii="Times New Roman" w:hAnsi="Times New Roman"/>
                <w:sz w:val="24"/>
                <w:szCs w:val="24"/>
              </w:rPr>
            </w:pPr>
            <w:r w:rsidRPr="00644895">
              <w:rPr>
                <w:rFonts w:ascii="Times New Roman" w:hAnsi="Times New Roman"/>
                <w:sz w:val="24"/>
                <w:szCs w:val="24"/>
              </w:rPr>
              <w:t>7450</w:t>
            </w:r>
          </w:p>
        </w:tc>
        <w:tc>
          <w:tcPr>
            <w:tcW w:w="1201" w:type="dxa"/>
          </w:tcPr>
          <w:p w14:paraId="135C2C1E" w14:textId="77777777" w:rsidR="00C11C1F" w:rsidRPr="00644895" w:rsidRDefault="00C11C1F" w:rsidP="000B488A">
            <w:pPr>
              <w:rPr>
                <w:rFonts w:ascii="Times New Roman" w:hAnsi="Times New Roman"/>
                <w:sz w:val="24"/>
                <w:szCs w:val="24"/>
              </w:rPr>
            </w:pPr>
            <w:r w:rsidRPr="00644895">
              <w:rPr>
                <w:rFonts w:ascii="Times New Roman" w:hAnsi="Times New Roman"/>
                <w:sz w:val="24"/>
                <w:szCs w:val="24"/>
              </w:rPr>
              <w:t>2225</w:t>
            </w:r>
          </w:p>
        </w:tc>
        <w:tc>
          <w:tcPr>
            <w:tcW w:w="1201" w:type="dxa"/>
          </w:tcPr>
          <w:p w14:paraId="5215484C" w14:textId="77777777" w:rsidR="00C11C1F" w:rsidRPr="00644895" w:rsidRDefault="00C11C1F" w:rsidP="000B488A">
            <w:pPr>
              <w:rPr>
                <w:rFonts w:ascii="Times New Roman" w:hAnsi="Times New Roman"/>
                <w:sz w:val="24"/>
                <w:szCs w:val="24"/>
              </w:rPr>
            </w:pPr>
            <w:r w:rsidRPr="00644895">
              <w:rPr>
                <w:rFonts w:ascii="Times New Roman" w:hAnsi="Times New Roman"/>
                <w:sz w:val="24"/>
                <w:szCs w:val="24"/>
              </w:rPr>
              <w:t>3550</w:t>
            </w:r>
          </w:p>
        </w:tc>
        <w:tc>
          <w:tcPr>
            <w:tcW w:w="1201" w:type="dxa"/>
          </w:tcPr>
          <w:p w14:paraId="15837DCE" w14:textId="77777777" w:rsidR="00C11C1F" w:rsidRPr="00644895" w:rsidRDefault="00C11C1F" w:rsidP="000B488A">
            <w:pPr>
              <w:rPr>
                <w:rFonts w:ascii="Times New Roman" w:hAnsi="Times New Roman"/>
                <w:sz w:val="24"/>
                <w:szCs w:val="24"/>
                <w:vertAlign w:val="superscript"/>
              </w:rPr>
            </w:pPr>
            <w:r w:rsidRPr="00644895">
              <w:rPr>
                <w:rFonts w:ascii="Times New Roman" w:hAnsi="Times New Roman"/>
                <w:sz w:val="24"/>
                <w:szCs w:val="24"/>
              </w:rPr>
              <w:t>2300</w:t>
            </w:r>
            <w:r w:rsidRPr="00644895">
              <w:rPr>
                <w:rFonts w:ascii="Times New Roman" w:hAnsi="Times New Roman"/>
                <w:sz w:val="24"/>
                <w:szCs w:val="24"/>
                <w:vertAlign w:val="superscript"/>
              </w:rPr>
              <w:t>b</w:t>
            </w:r>
          </w:p>
        </w:tc>
        <w:tc>
          <w:tcPr>
            <w:tcW w:w="1201" w:type="dxa"/>
          </w:tcPr>
          <w:p w14:paraId="707DF46A" w14:textId="77777777" w:rsidR="00C11C1F" w:rsidRPr="00644895" w:rsidRDefault="00C11C1F" w:rsidP="000B488A">
            <w:pPr>
              <w:rPr>
                <w:rFonts w:ascii="Times New Roman" w:hAnsi="Times New Roman"/>
                <w:sz w:val="24"/>
                <w:szCs w:val="24"/>
              </w:rPr>
            </w:pPr>
            <w:r w:rsidRPr="00644895">
              <w:rPr>
                <w:rFonts w:ascii="Times New Roman" w:hAnsi="Times New Roman"/>
                <w:sz w:val="24"/>
                <w:szCs w:val="24"/>
              </w:rPr>
              <w:t>10450</w:t>
            </w:r>
          </w:p>
        </w:tc>
        <w:tc>
          <w:tcPr>
            <w:tcW w:w="1201" w:type="dxa"/>
          </w:tcPr>
          <w:p w14:paraId="2B1689A2" w14:textId="77777777" w:rsidR="00C11C1F" w:rsidRPr="00644895" w:rsidRDefault="00C11C1F" w:rsidP="000B488A">
            <w:pPr>
              <w:rPr>
                <w:rFonts w:ascii="Times New Roman" w:hAnsi="Times New Roman"/>
                <w:sz w:val="24"/>
                <w:szCs w:val="24"/>
              </w:rPr>
            </w:pPr>
            <w:r w:rsidRPr="00644895">
              <w:rPr>
                <w:rFonts w:ascii="Times New Roman" w:hAnsi="Times New Roman"/>
                <w:sz w:val="24"/>
                <w:szCs w:val="24"/>
              </w:rPr>
              <w:t>6375</w:t>
            </w:r>
          </w:p>
        </w:tc>
        <w:tc>
          <w:tcPr>
            <w:tcW w:w="1201" w:type="dxa"/>
          </w:tcPr>
          <w:p w14:paraId="1AAAE0E6" w14:textId="77777777" w:rsidR="00C11C1F" w:rsidRPr="00644895" w:rsidRDefault="00C11C1F" w:rsidP="000B488A">
            <w:pPr>
              <w:rPr>
                <w:rFonts w:ascii="Times New Roman" w:hAnsi="Times New Roman"/>
                <w:sz w:val="24"/>
                <w:szCs w:val="24"/>
              </w:rPr>
            </w:pPr>
            <w:r w:rsidRPr="00644895">
              <w:rPr>
                <w:rFonts w:ascii="Times New Roman" w:hAnsi="Times New Roman"/>
                <w:sz w:val="24"/>
                <w:szCs w:val="24"/>
              </w:rPr>
              <w:t>28275</w:t>
            </w:r>
          </w:p>
        </w:tc>
        <w:tc>
          <w:tcPr>
            <w:tcW w:w="1201" w:type="dxa"/>
          </w:tcPr>
          <w:p w14:paraId="28829140" w14:textId="77777777" w:rsidR="00C11C1F" w:rsidRPr="00644895" w:rsidRDefault="00C11C1F" w:rsidP="000B488A">
            <w:pPr>
              <w:rPr>
                <w:rFonts w:ascii="Times New Roman" w:hAnsi="Times New Roman"/>
                <w:sz w:val="24"/>
                <w:szCs w:val="24"/>
              </w:rPr>
            </w:pPr>
            <w:r w:rsidRPr="00644895">
              <w:rPr>
                <w:rFonts w:ascii="Times New Roman" w:hAnsi="Times New Roman"/>
                <w:sz w:val="24"/>
                <w:szCs w:val="24"/>
              </w:rPr>
              <w:t>32425</w:t>
            </w:r>
          </w:p>
        </w:tc>
        <w:tc>
          <w:tcPr>
            <w:tcW w:w="1201" w:type="dxa"/>
          </w:tcPr>
          <w:p w14:paraId="340B18D8" w14:textId="77777777" w:rsidR="00C11C1F" w:rsidRPr="00644895" w:rsidRDefault="00C11C1F" w:rsidP="000B488A">
            <w:pPr>
              <w:rPr>
                <w:rFonts w:ascii="Times New Roman" w:hAnsi="Times New Roman"/>
                <w:sz w:val="24"/>
                <w:szCs w:val="24"/>
                <w:vertAlign w:val="superscript"/>
              </w:rPr>
            </w:pPr>
            <w:r w:rsidRPr="00644895">
              <w:rPr>
                <w:rFonts w:ascii="Times New Roman" w:hAnsi="Times New Roman"/>
                <w:sz w:val="24"/>
                <w:szCs w:val="24"/>
              </w:rPr>
              <w:t>3625</w:t>
            </w:r>
            <w:r w:rsidRPr="00644895">
              <w:rPr>
                <w:rFonts w:ascii="Times New Roman" w:hAnsi="Times New Roman"/>
                <w:sz w:val="24"/>
                <w:szCs w:val="24"/>
                <w:vertAlign w:val="superscript"/>
              </w:rPr>
              <w:t>ab</w:t>
            </w:r>
          </w:p>
        </w:tc>
        <w:tc>
          <w:tcPr>
            <w:tcW w:w="1201" w:type="dxa"/>
          </w:tcPr>
          <w:p w14:paraId="28C4F315" w14:textId="77777777" w:rsidR="00C11C1F" w:rsidRPr="00644895" w:rsidRDefault="00C11C1F" w:rsidP="000B488A">
            <w:pPr>
              <w:rPr>
                <w:rFonts w:ascii="Times New Roman" w:hAnsi="Times New Roman"/>
                <w:sz w:val="24"/>
                <w:szCs w:val="24"/>
              </w:rPr>
            </w:pPr>
            <w:r w:rsidRPr="00644895">
              <w:rPr>
                <w:rFonts w:ascii="Times New Roman" w:hAnsi="Times New Roman"/>
                <w:sz w:val="24"/>
                <w:szCs w:val="24"/>
              </w:rPr>
              <w:t>1450</w:t>
            </w:r>
          </w:p>
        </w:tc>
      </w:tr>
      <w:tr w:rsidR="00C11C1F" w14:paraId="269D7D9D" w14:textId="77777777" w:rsidTr="000B488A">
        <w:trPr>
          <w:trHeight w:val="552"/>
        </w:trPr>
        <w:tc>
          <w:tcPr>
            <w:tcW w:w="1431" w:type="dxa"/>
          </w:tcPr>
          <w:p w14:paraId="03FDDBDC" w14:textId="2BAE4E72" w:rsidR="00C11C1F" w:rsidRPr="00684D8E" w:rsidRDefault="00321997" w:rsidP="000B488A">
            <w:pPr>
              <w:rPr>
                <w:rFonts w:ascii="Times New Roman" w:hAnsi="Times New Roman"/>
                <w:b/>
                <w:sz w:val="24"/>
                <w:szCs w:val="24"/>
              </w:rPr>
            </w:pPr>
            <w:r w:rsidRPr="00684D8E">
              <w:rPr>
                <w:rFonts w:ascii="Times New Roman" w:hAnsi="Times New Roman"/>
                <w:b/>
                <w:sz w:val="24"/>
                <w:szCs w:val="24"/>
              </w:rPr>
              <w:t>Betain+Aşı</w:t>
            </w:r>
          </w:p>
        </w:tc>
        <w:tc>
          <w:tcPr>
            <w:tcW w:w="1207" w:type="dxa"/>
          </w:tcPr>
          <w:p w14:paraId="3CE83CA5" w14:textId="77777777" w:rsidR="00C11C1F" w:rsidRPr="00644895" w:rsidRDefault="00C11C1F" w:rsidP="000B488A">
            <w:pPr>
              <w:rPr>
                <w:rFonts w:ascii="Times New Roman" w:hAnsi="Times New Roman"/>
                <w:sz w:val="24"/>
                <w:szCs w:val="24"/>
                <w:vertAlign w:val="superscript"/>
              </w:rPr>
            </w:pPr>
            <w:r w:rsidRPr="00644895">
              <w:rPr>
                <w:rFonts w:ascii="Times New Roman" w:hAnsi="Times New Roman"/>
                <w:sz w:val="24"/>
                <w:szCs w:val="24"/>
              </w:rPr>
              <w:t>8700</w:t>
            </w:r>
            <w:r w:rsidRPr="00644895">
              <w:rPr>
                <w:rFonts w:ascii="Times New Roman" w:hAnsi="Times New Roman"/>
                <w:sz w:val="24"/>
                <w:szCs w:val="24"/>
                <w:vertAlign w:val="superscript"/>
              </w:rPr>
              <w:t>b</w:t>
            </w:r>
          </w:p>
        </w:tc>
        <w:tc>
          <w:tcPr>
            <w:tcW w:w="1201" w:type="dxa"/>
          </w:tcPr>
          <w:p w14:paraId="346B68D9" w14:textId="77777777" w:rsidR="00C11C1F" w:rsidRPr="00644895" w:rsidRDefault="00C11C1F" w:rsidP="000B488A">
            <w:pPr>
              <w:rPr>
                <w:rFonts w:ascii="Times New Roman" w:hAnsi="Times New Roman"/>
                <w:sz w:val="24"/>
                <w:szCs w:val="24"/>
              </w:rPr>
            </w:pPr>
            <w:r w:rsidRPr="00644895">
              <w:rPr>
                <w:rFonts w:ascii="Times New Roman" w:hAnsi="Times New Roman"/>
                <w:sz w:val="24"/>
                <w:szCs w:val="24"/>
              </w:rPr>
              <w:t>4775</w:t>
            </w:r>
          </w:p>
        </w:tc>
        <w:tc>
          <w:tcPr>
            <w:tcW w:w="1201" w:type="dxa"/>
          </w:tcPr>
          <w:p w14:paraId="17A21DAF" w14:textId="77777777" w:rsidR="00C11C1F" w:rsidRPr="00644895" w:rsidRDefault="00C11C1F" w:rsidP="000B488A">
            <w:pPr>
              <w:rPr>
                <w:rFonts w:ascii="Times New Roman" w:hAnsi="Times New Roman"/>
                <w:sz w:val="24"/>
                <w:szCs w:val="24"/>
              </w:rPr>
            </w:pPr>
            <w:r w:rsidRPr="00644895">
              <w:rPr>
                <w:rFonts w:ascii="Times New Roman" w:hAnsi="Times New Roman"/>
                <w:sz w:val="24"/>
                <w:szCs w:val="24"/>
              </w:rPr>
              <w:t>2425</w:t>
            </w:r>
          </w:p>
        </w:tc>
        <w:tc>
          <w:tcPr>
            <w:tcW w:w="1201" w:type="dxa"/>
          </w:tcPr>
          <w:p w14:paraId="415975AD" w14:textId="77777777" w:rsidR="00C11C1F" w:rsidRPr="00644895" w:rsidRDefault="00C11C1F" w:rsidP="000B488A">
            <w:pPr>
              <w:rPr>
                <w:rFonts w:ascii="Times New Roman" w:hAnsi="Times New Roman"/>
                <w:sz w:val="24"/>
                <w:szCs w:val="24"/>
              </w:rPr>
            </w:pPr>
            <w:r w:rsidRPr="00644895">
              <w:rPr>
                <w:rFonts w:ascii="Times New Roman" w:hAnsi="Times New Roman"/>
                <w:sz w:val="24"/>
                <w:szCs w:val="24"/>
              </w:rPr>
              <w:t>450</w:t>
            </w:r>
          </w:p>
        </w:tc>
        <w:tc>
          <w:tcPr>
            <w:tcW w:w="1201" w:type="dxa"/>
          </w:tcPr>
          <w:p w14:paraId="2004430B" w14:textId="77777777" w:rsidR="00C11C1F" w:rsidRPr="00644895" w:rsidRDefault="00C11C1F" w:rsidP="000B488A">
            <w:pPr>
              <w:rPr>
                <w:rFonts w:ascii="Times New Roman" w:hAnsi="Times New Roman"/>
                <w:sz w:val="24"/>
                <w:szCs w:val="24"/>
                <w:vertAlign w:val="superscript"/>
              </w:rPr>
            </w:pPr>
            <w:r w:rsidRPr="00644895">
              <w:rPr>
                <w:rFonts w:ascii="Times New Roman" w:hAnsi="Times New Roman"/>
                <w:sz w:val="24"/>
                <w:szCs w:val="24"/>
              </w:rPr>
              <w:t>3150</w:t>
            </w:r>
            <w:r w:rsidRPr="00644895">
              <w:rPr>
                <w:rFonts w:ascii="Times New Roman" w:hAnsi="Times New Roman"/>
                <w:sz w:val="24"/>
                <w:szCs w:val="24"/>
                <w:vertAlign w:val="superscript"/>
              </w:rPr>
              <w:t>b</w:t>
            </w:r>
          </w:p>
        </w:tc>
        <w:tc>
          <w:tcPr>
            <w:tcW w:w="1201" w:type="dxa"/>
          </w:tcPr>
          <w:p w14:paraId="5E8CC4A0" w14:textId="77777777" w:rsidR="00C11C1F" w:rsidRPr="00644895" w:rsidRDefault="00C11C1F" w:rsidP="000B488A">
            <w:pPr>
              <w:rPr>
                <w:rFonts w:ascii="Times New Roman" w:hAnsi="Times New Roman"/>
                <w:sz w:val="24"/>
                <w:szCs w:val="24"/>
              </w:rPr>
            </w:pPr>
            <w:r w:rsidRPr="00644895">
              <w:rPr>
                <w:rFonts w:ascii="Times New Roman" w:hAnsi="Times New Roman"/>
                <w:sz w:val="24"/>
                <w:szCs w:val="24"/>
              </w:rPr>
              <w:t>14975</w:t>
            </w:r>
          </w:p>
        </w:tc>
        <w:tc>
          <w:tcPr>
            <w:tcW w:w="1201" w:type="dxa"/>
          </w:tcPr>
          <w:p w14:paraId="596020D7" w14:textId="77777777" w:rsidR="00C11C1F" w:rsidRPr="00644895" w:rsidRDefault="00C11C1F" w:rsidP="000B488A">
            <w:pPr>
              <w:rPr>
                <w:rFonts w:ascii="Times New Roman" w:hAnsi="Times New Roman"/>
                <w:sz w:val="24"/>
                <w:szCs w:val="24"/>
              </w:rPr>
            </w:pPr>
            <w:r w:rsidRPr="00644895">
              <w:rPr>
                <w:rFonts w:ascii="Times New Roman" w:hAnsi="Times New Roman"/>
                <w:sz w:val="24"/>
                <w:szCs w:val="24"/>
              </w:rPr>
              <w:t>3850</w:t>
            </w:r>
          </w:p>
        </w:tc>
        <w:tc>
          <w:tcPr>
            <w:tcW w:w="1201" w:type="dxa"/>
          </w:tcPr>
          <w:p w14:paraId="57D8B577" w14:textId="77777777" w:rsidR="00C11C1F" w:rsidRPr="00644895" w:rsidRDefault="00C11C1F" w:rsidP="000B488A">
            <w:pPr>
              <w:rPr>
                <w:rFonts w:ascii="Times New Roman" w:hAnsi="Times New Roman"/>
                <w:sz w:val="24"/>
                <w:szCs w:val="24"/>
              </w:rPr>
            </w:pPr>
            <w:r w:rsidRPr="00644895">
              <w:rPr>
                <w:rFonts w:ascii="Times New Roman" w:hAnsi="Times New Roman"/>
                <w:sz w:val="24"/>
                <w:szCs w:val="24"/>
              </w:rPr>
              <w:t>10500</w:t>
            </w:r>
          </w:p>
        </w:tc>
        <w:tc>
          <w:tcPr>
            <w:tcW w:w="1201" w:type="dxa"/>
          </w:tcPr>
          <w:p w14:paraId="2FB67C82" w14:textId="77777777" w:rsidR="00C11C1F" w:rsidRPr="00644895" w:rsidRDefault="00C11C1F" w:rsidP="000B488A">
            <w:pPr>
              <w:rPr>
                <w:rFonts w:ascii="Times New Roman" w:hAnsi="Times New Roman"/>
                <w:sz w:val="24"/>
                <w:szCs w:val="24"/>
              </w:rPr>
            </w:pPr>
            <w:r w:rsidRPr="00644895">
              <w:rPr>
                <w:rFonts w:ascii="Times New Roman" w:hAnsi="Times New Roman"/>
                <w:sz w:val="24"/>
                <w:szCs w:val="24"/>
              </w:rPr>
              <w:t>9800</w:t>
            </w:r>
          </w:p>
        </w:tc>
        <w:tc>
          <w:tcPr>
            <w:tcW w:w="1201" w:type="dxa"/>
          </w:tcPr>
          <w:p w14:paraId="06D35EBF" w14:textId="77777777" w:rsidR="00C11C1F" w:rsidRPr="00644895" w:rsidRDefault="00C11C1F" w:rsidP="000B488A">
            <w:pPr>
              <w:rPr>
                <w:rFonts w:ascii="Times New Roman" w:hAnsi="Times New Roman"/>
                <w:sz w:val="24"/>
                <w:szCs w:val="24"/>
                <w:vertAlign w:val="superscript"/>
              </w:rPr>
            </w:pPr>
            <w:r w:rsidRPr="00937330">
              <w:rPr>
                <w:rFonts w:ascii="Times New Roman" w:hAnsi="Times New Roman"/>
                <w:sz w:val="24"/>
                <w:szCs w:val="24"/>
              </w:rPr>
              <w:t>6375</w:t>
            </w:r>
            <w:r w:rsidRPr="00937330">
              <w:rPr>
                <w:rFonts w:ascii="Times New Roman" w:hAnsi="Times New Roman"/>
                <w:sz w:val="24"/>
                <w:szCs w:val="24"/>
                <w:vertAlign w:val="superscript"/>
              </w:rPr>
              <w:t>a</w:t>
            </w:r>
          </w:p>
        </w:tc>
        <w:tc>
          <w:tcPr>
            <w:tcW w:w="1201" w:type="dxa"/>
          </w:tcPr>
          <w:p w14:paraId="75E67EDB" w14:textId="77777777" w:rsidR="00C11C1F" w:rsidRPr="00644895" w:rsidRDefault="00C11C1F" w:rsidP="000B488A">
            <w:pPr>
              <w:rPr>
                <w:rFonts w:ascii="Times New Roman" w:hAnsi="Times New Roman"/>
                <w:sz w:val="24"/>
                <w:szCs w:val="24"/>
              </w:rPr>
            </w:pPr>
            <w:r w:rsidRPr="00644895">
              <w:rPr>
                <w:rFonts w:ascii="Times New Roman" w:hAnsi="Times New Roman"/>
                <w:sz w:val="24"/>
                <w:szCs w:val="24"/>
              </w:rPr>
              <w:t>1075</w:t>
            </w:r>
          </w:p>
        </w:tc>
      </w:tr>
      <w:tr w:rsidR="00C11C1F" w14:paraId="0A177D9E" w14:textId="77777777" w:rsidTr="000B488A">
        <w:trPr>
          <w:trHeight w:val="552"/>
        </w:trPr>
        <w:tc>
          <w:tcPr>
            <w:tcW w:w="1431" w:type="dxa"/>
          </w:tcPr>
          <w:p w14:paraId="02E8B2CD" w14:textId="0DAC39F8" w:rsidR="00C11C1F" w:rsidRPr="00644895" w:rsidRDefault="008A7FA8" w:rsidP="000B488A">
            <w:pPr>
              <w:jc w:val="both"/>
              <w:rPr>
                <w:rFonts w:ascii="Times New Roman" w:hAnsi="Times New Roman"/>
                <w:sz w:val="24"/>
                <w:szCs w:val="24"/>
              </w:rPr>
            </w:pPr>
            <w:r>
              <w:rPr>
                <w:rFonts w:ascii="Times New Roman" w:hAnsi="Times New Roman"/>
                <w:sz w:val="24"/>
                <w:szCs w:val="24"/>
              </w:rPr>
              <w:t>Ort.Std.</w:t>
            </w:r>
            <w:r w:rsidR="00FF59BA">
              <w:rPr>
                <w:rFonts w:ascii="Times New Roman" w:hAnsi="Times New Roman"/>
                <w:sz w:val="24"/>
                <w:szCs w:val="24"/>
              </w:rPr>
              <w:t>H</w:t>
            </w:r>
            <w:r w:rsidR="00C11C1F" w:rsidRPr="00644895">
              <w:rPr>
                <w:rFonts w:ascii="Times New Roman" w:hAnsi="Times New Roman"/>
                <w:sz w:val="24"/>
                <w:szCs w:val="24"/>
              </w:rPr>
              <w:t>ata</w:t>
            </w:r>
          </w:p>
        </w:tc>
        <w:tc>
          <w:tcPr>
            <w:tcW w:w="1207" w:type="dxa"/>
          </w:tcPr>
          <w:p w14:paraId="34200FE1" w14:textId="77777777" w:rsidR="00C11C1F" w:rsidRPr="00644895" w:rsidRDefault="00C11C1F" w:rsidP="000B488A">
            <w:pPr>
              <w:rPr>
                <w:rFonts w:ascii="Times New Roman" w:hAnsi="Times New Roman"/>
                <w:sz w:val="24"/>
                <w:szCs w:val="24"/>
              </w:rPr>
            </w:pPr>
            <w:r w:rsidRPr="00644895">
              <w:rPr>
                <w:rFonts w:ascii="Times New Roman" w:hAnsi="Times New Roman"/>
                <w:sz w:val="24"/>
                <w:szCs w:val="24"/>
              </w:rPr>
              <w:t>6661</w:t>
            </w:r>
          </w:p>
        </w:tc>
        <w:tc>
          <w:tcPr>
            <w:tcW w:w="1201" w:type="dxa"/>
          </w:tcPr>
          <w:p w14:paraId="4D0E076D" w14:textId="77777777" w:rsidR="00C11C1F" w:rsidRPr="00644895" w:rsidRDefault="00C11C1F" w:rsidP="000B488A">
            <w:pPr>
              <w:rPr>
                <w:rFonts w:ascii="Times New Roman" w:hAnsi="Times New Roman"/>
                <w:sz w:val="24"/>
                <w:szCs w:val="24"/>
              </w:rPr>
            </w:pPr>
            <w:r w:rsidRPr="00644895">
              <w:rPr>
                <w:rFonts w:ascii="Times New Roman" w:hAnsi="Times New Roman"/>
                <w:sz w:val="24"/>
                <w:szCs w:val="24"/>
              </w:rPr>
              <w:t>2393</w:t>
            </w:r>
          </w:p>
        </w:tc>
        <w:tc>
          <w:tcPr>
            <w:tcW w:w="1201" w:type="dxa"/>
          </w:tcPr>
          <w:p w14:paraId="2E3FC587" w14:textId="77777777" w:rsidR="00C11C1F" w:rsidRPr="00644895" w:rsidRDefault="00C11C1F" w:rsidP="000B488A">
            <w:pPr>
              <w:rPr>
                <w:rFonts w:ascii="Times New Roman" w:hAnsi="Times New Roman"/>
                <w:sz w:val="24"/>
                <w:szCs w:val="24"/>
              </w:rPr>
            </w:pPr>
            <w:r w:rsidRPr="00644895">
              <w:rPr>
                <w:rFonts w:ascii="Times New Roman" w:hAnsi="Times New Roman"/>
                <w:sz w:val="24"/>
                <w:szCs w:val="24"/>
              </w:rPr>
              <w:t>855</w:t>
            </w:r>
          </w:p>
        </w:tc>
        <w:tc>
          <w:tcPr>
            <w:tcW w:w="1201" w:type="dxa"/>
          </w:tcPr>
          <w:p w14:paraId="5F899938" w14:textId="77777777" w:rsidR="00C11C1F" w:rsidRPr="00644895" w:rsidRDefault="00C11C1F" w:rsidP="000B488A">
            <w:pPr>
              <w:rPr>
                <w:rFonts w:ascii="Times New Roman" w:hAnsi="Times New Roman"/>
                <w:sz w:val="24"/>
                <w:szCs w:val="24"/>
              </w:rPr>
            </w:pPr>
            <w:r w:rsidRPr="00644895">
              <w:rPr>
                <w:rFonts w:ascii="Times New Roman" w:hAnsi="Times New Roman"/>
                <w:sz w:val="24"/>
                <w:szCs w:val="24"/>
              </w:rPr>
              <w:t>1184</w:t>
            </w:r>
          </w:p>
        </w:tc>
        <w:tc>
          <w:tcPr>
            <w:tcW w:w="1201" w:type="dxa"/>
          </w:tcPr>
          <w:p w14:paraId="3CC7D6A1" w14:textId="77777777" w:rsidR="00C11C1F" w:rsidRPr="00644895" w:rsidRDefault="00C11C1F" w:rsidP="000B488A">
            <w:pPr>
              <w:rPr>
                <w:rFonts w:ascii="Times New Roman" w:hAnsi="Times New Roman"/>
                <w:sz w:val="24"/>
                <w:szCs w:val="24"/>
              </w:rPr>
            </w:pPr>
            <w:r w:rsidRPr="00644895">
              <w:rPr>
                <w:rFonts w:ascii="Times New Roman" w:hAnsi="Times New Roman"/>
                <w:sz w:val="24"/>
                <w:szCs w:val="24"/>
              </w:rPr>
              <w:t>1022</w:t>
            </w:r>
          </w:p>
        </w:tc>
        <w:tc>
          <w:tcPr>
            <w:tcW w:w="1201" w:type="dxa"/>
          </w:tcPr>
          <w:p w14:paraId="5981BDCC" w14:textId="77777777" w:rsidR="00C11C1F" w:rsidRPr="00644895" w:rsidRDefault="00C11C1F" w:rsidP="000B488A">
            <w:pPr>
              <w:rPr>
                <w:rFonts w:ascii="Times New Roman" w:hAnsi="Times New Roman"/>
                <w:sz w:val="24"/>
                <w:szCs w:val="24"/>
              </w:rPr>
            </w:pPr>
            <w:r w:rsidRPr="00644895">
              <w:rPr>
                <w:rFonts w:ascii="Times New Roman" w:hAnsi="Times New Roman"/>
                <w:sz w:val="24"/>
                <w:szCs w:val="24"/>
              </w:rPr>
              <w:t>5419</w:t>
            </w:r>
          </w:p>
        </w:tc>
        <w:tc>
          <w:tcPr>
            <w:tcW w:w="1201" w:type="dxa"/>
          </w:tcPr>
          <w:p w14:paraId="615B16BF" w14:textId="77777777" w:rsidR="00C11C1F" w:rsidRPr="00644895" w:rsidRDefault="00C11C1F" w:rsidP="000B488A">
            <w:pPr>
              <w:rPr>
                <w:rFonts w:ascii="Times New Roman" w:hAnsi="Times New Roman"/>
                <w:sz w:val="24"/>
                <w:szCs w:val="24"/>
              </w:rPr>
            </w:pPr>
            <w:r w:rsidRPr="00644895">
              <w:rPr>
                <w:rFonts w:ascii="Times New Roman" w:hAnsi="Times New Roman"/>
                <w:sz w:val="24"/>
                <w:szCs w:val="24"/>
              </w:rPr>
              <w:t>1546</w:t>
            </w:r>
          </w:p>
        </w:tc>
        <w:tc>
          <w:tcPr>
            <w:tcW w:w="1201" w:type="dxa"/>
          </w:tcPr>
          <w:p w14:paraId="7E847CD8" w14:textId="77777777" w:rsidR="00C11C1F" w:rsidRPr="00644895" w:rsidRDefault="00C11C1F" w:rsidP="000B488A">
            <w:pPr>
              <w:rPr>
                <w:rFonts w:ascii="Times New Roman" w:hAnsi="Times New Roman"/>
                <w:sz w:val="24"/>
                <w:szCs w:val="24"/>
              </w:rPr>
            </w:pPr>
            <w:r w:rsidRPr="00644895">
              <w:rPr>
                <w:rFonts w:ascii="Times New Roman" w:hAnsi="Times New Roman"/>
                <w:sz w:val="24"/>
                <w:szCs w:val="24"/>
              </w:rPr>
              <w:t>5965</w:t>
            </w:r>
          </w:p>
        </w:tc>
        <w:tc>
          <w:tcPr>
            <w:tcW w:w="1201" w:type="dxa"/>
          </w:tcPr>
          <w:p w14:paraId="3BB6540B" w14:textId="77777777" w:rsidR="00C11C1F" w:rsidRPr="00644895" w:rsidRDefault="00C11C1F" w:rsidP="000B488A">
            <w:pPr>
              <w:rPr>
                <w:rFonts w:ascii="Times New Roman" w:hAnsi="Times New Roman"/>
                <w:sz w:val="24"/>
                <w:szCs w:val="24"/>
              </w:rPr>
            </w:pPr>
            <w:r w:rsidRPr="00644895">
              <w:rPr>
                <w:rFonts w:ascii="Times New Roman" w:hAnsi="Times New Roman"/>
                <w:sz w:val="24"/>
                <w:szCs w:val="24"/>
              </w:rPr>
              <w:t>8760</w:t>
            </w:r>
          </w:p>
        </w:tc>
        <w:tc>
          <w:tcPr>
            <w:tcW w:w="1201" w:type="dxa"/>
          </w:tcPr>
          <w:p w14:paraId="5CC30149" w14:textId="77777777" w:rsidR="00C11C1F" w:rsidRPr="00644895" w:rsidRDefault="00C11C1F" w:rsidP="000B488A">
            <w:pPr>
              <w:rPr>
                <w:rFonts w:ascii="Times New Roman" w:hAnsi="Times New Roman"/>
                <w:sz w:val="24"/>
                <w:szCs w:val="24"/>
              </w:rPr>
            </w:pPr>
            <w:r w:rsidRPr="00644895">
              <w:rPr>
                <w:rFonts w:ascii="Times New Roman" w:hAnsi="Times New Roman"/>
                <w:sz w:val="24"/>
                <w:szCs w:val="24"/>
              </w:rPr>
              <w:t>1100</w:t>
            </w:r>
          </w:p>
        </w:tc>
        <w:tc>
          <w:tcPr>
            <w:tcW w:w="1201" w:type="dxa"/>
          </w:tcPr>
          <w:p w14:paraId="40153ED0" w14:textId="77777777" w:rsidR="00C11C1F" w:rsidRPr="00644895" w:rsidRDefault="00C11C1F" w:rsidP="000B488A">
            <w:pPr>
              <w:rPr>
                <w:rFonts w:ascii="Times New Roman" w:hAnsi="Times New Roman"/>
                <w:sz w:val="24"/>
                <w:szCs w:val="24"/>
              </w:rPr>
            </w:pPr>
            <w:r w:rsidRPr="00644895">
              <w:rPr>
                <w:rFonts w:ascii="Times New Roman" w:hAnsi="Times New Roman"/>
                <w:sz w:val="24"/>
                <w:szCs w:val="24"/>
              </w:rPr>
              <w:t>509</w:t>
            </w:r>
          </w:p>
        </w:tc>
      </w:tr>
      <w:tr w:rsidR="00C11C1F" w14:paraId="71113FB8" w14:textId="77777777" w:rsidTr="000B488A">
        <w:trPr>
          <w:trHeight w:val="552"/>
        </w:trPr>
        <w:tc>
          <w:tcPr>
            <w:tcW w:w="1431" w:type="dxa"/>
          </w:tcPr>
          <w:p w14:paraId="423AD7E3" w14:textId="77777777" w:rsidR="00C11C1F" w:rsidRPr="00644895" w:rsidRDefault="00C11C1F" w:rsidP="000B488A">
            <w:pPr>
              <w:rPr>
                <w:rFonts w:ascii="Times New Roman" w:hAnsi="Times New Roman"/>
                <w:sz w:val="24"/>
                <w:szCs w:val="24"/>
              </w:rPr>
            </w:pPr>
            <w:r w:rsidRPr="00F03894">
              <w:rPr>
                <w:rFonts w:ascii="Times New Roman" w:hAnsi="Times New Roman"/>
                <w:i/>
                <w:sz w:val="24"/>
                <w:szCs w:val="24"/>
              </w:rPr>
              <w:t xml:space="preserve">P </w:t>
            </w:r>
            <w:r w:rsidRPr="00F03894">
              <w:rPr>
                <w:rFonts w:ascii="Times New Roman" w:hAnsi="Times New Roman"/>
                <w:sz w:val="24"/>
                <w:szCs w:val="24"/>
              </w:rPr>
              <w:t>d</w:t>
            </w:r>
            <w:r w:rsidRPr="00644895">
              <w:rPr>
                <w:rFonts w:ascii="Times New Roman" w:hAnsi="Times New Roman"/>
                <w:sz w:val="24"/>
                <w:szCs w:val="24"/>
              </w:rPr>
              <w:t>eğeri</w:t>
            </w:r>
          </w:p>
        </w:tc>
        <w:tc>
          <w:tcPr>
            <w:tcW w:w="1207" w:type="dxa"/>
          </w:tcPr>
          <w:p w14:paraId="6678EFDC" w14:textId="77777777" w:rsidR="00C11C1F" w:rsidRPr="00644895" w:rsidRDefault="00C11C1F" w:rsidP="000B488A">
            <w:pPr>
              <w:rPr>
                <w:rFonts w:ascii="Times New Roman" w:hAnsi="Times New Roman"/>
                <w:sz w:val="24"/>
                <w:szCs w:val="24"/>
              </w:rPr>
            </w:pPr>
            <w:r w:rsidRPr="00644895">
              <w:rPr>
                <w:rFonts w:ascii="Times New Roman" w:hAnsi="Times New Roman"/>
                <w:sz w:val="24"/>
                <w:szCs w:val="24"/>
              </w:rPr>
              <w:t>0.0319</w:t>
            </w:r>
          </w:p>
        </w:tc>
        <w:tc>
          <w:tcPr>
            <w:tcW w:w="1201" w:type="dxa"/>
          </w:tcPr>
          <w:p w14:paraId="4896C74D" w14:textId="77777777" w:rsidR="00C11C1F" w:rsidRPr="00644895" w:rsidRDefault="00C11C1F" w:rsidP="000B488A">
            <w:pPr>
              <w:rPr>
                <w:rFonts w:ascii="Times New Roman" w:hAnsi="Times New Roman"/>
                <w:sz w:val="24"/>
                <w:szCs w:val="24"/>
              </w:rPr>
            </w:pPr>
            <w:r w:rsidRPr="00644895">
              <w:rPr>
                <w:rFonts w:ascii="Times New Roman" w:hAnsi="Times New Roman"/>
                <w:sz w:val="24"/>
                <w:szCs w:val="24"/>
              </w:rPr>
              <w:t>0.8811</w:t>
            </w:r>
          </w:p>
        </w:tc>
        <w:tc>
          <w:tcPr>
            <w:tcW w:w="1201" w:type="dxa"/>
          </w:tcPr>
          <w:p w14:paraId="5B68C2E4" w14:textId="77777777" w:rsidR="00C11C1F" w:rsidRPr="00644895" w:rsidRDefault="00C11C1F" w:rsidP="000B488A">
            <w:pPr>
              <w:rPr>
                <w:rFonts w:ascii="Times New Roman" w:hAnsi="Times New Roman"/>
                <w:sz w:val="24"/>
                <w:szCs w:val="24"/>
              </w:rPr>
            </w:pPr>
            <w:r w:rsidRPr="00644895">
              <w:rPr>
                <w:rFonts w:ascii="Times New Roman" w:hAnsi="Times New Roman"/>
                <w:sz w:val="24"/>
                <w:szCs w:val="24"/>
              </w:rPr>
              <w:t>0.4925</w:t>
            </w:r>
          </w:p>
        </w:tc>
        <w:tc>
          <w:tcPr>
            <w:tcW w:w="1201" w:type="dxa"/>
          </w:tcPr>
          <w:p w14:paraId="5D099093" w14:textId="77777777" w:rsidR="00C11C1F" w:rsidRPr="00644895" w:rsidRDefault="00C11C1F" w:rsidP="000B488A">
            <w:pPr>
              <w:rPr>
                <w:rFonts w:ascii="Times New Roman" w:hAnsi="Times New Roman"/>
                <w:sz w:val="24"/>
                <w:szCs w:val="24"/>
              </w:rPr>
            </w:pPr>
            <w:r w:rsidRPr="00644895">
              <w:rPr>
                <w:rFonts w:ascii="Times New Roman" w:hAnsi="Times New Roman"/>
                <w:sz w:val="24"/>
                <w:szCs w:val="24"/>
              </w:rPr>
              <w:t>0.3287</w:t>
            </w:r>
          </w:p>
        </w:tc>
        <w:tc>
          <w:tcPr>
            <w:tcW w:w="1201" w:type="dxa"/>
          </w:tcPr>
          <w:p w14:paraId="52FC38E2" w14:textId="77777777" w:rsidR="00C11C1F" w:rsidRPr="00644895" w:rsidRDefault="00C11C1F" w:rsidP="000B488A">
            <w:pPr>
              <w:rPr>
                <w:rFonts w:ascii="Times New Roman" w:hAnsi="Times New Roman"/>
                <w:sz w:val="24"/>
                <w:szCs w:val="24"/>
              </w:rPr>
            </w:pPr>
            <w:r w:rsidRPr="00644895">
              <w:rPr>
                <w:rFonts w:ascii="Times New Roman" w:hAnsi="Times New Roman"/>
                <w:sz w:val="24"/>
                <w:szCs w:val="24"/>
              </w:rPr>
              <w:t>0.0071</w:t>
            </w:r>
          </w:p>
        </w:tc>
        <w:tc>
          <w:tcPr>
            <w:tcW w:w="1201" w:type="dxa"/>
          </w:tcPr>
          <w:p w14:paraId="311F1C01" w14:textId="77777777" w:rsidR="00C11C1F" w:rsidRPr="00644895" w:rsidRDefault="00C11C1F" w:rsidP="000B488A">
            <w:pPr>
              <w:rPr>
                <w:rFonts w:ascii="Times New Roman" w:hAnsi="Times New Roman"/>
                <w:sz w:val="24"/>
                <w:szCs w:val="24"/>
              </w:rPr>
            </w:pPr>
            <w:r w:rsidRPr="00644895">
              <w:rPr>
                <w:rFonts w:ascii="Times New Roman" w:hAnsi="Times New Roman"/>
                <w:sz w:val="24"/>
                <w:szCs w:val="24"/>
              </w:rPr>
              <w:t>0.7451</w:t>
            </w:r>
          </w:p>
        </w:tc>
        <w:tc>
          <w:tcPr>
            <w:tcW w:w="1201" w:type="dxa"/>
          </w:tcPr>
          <w:p w14:paraId="11822D68" w14:textId="77777777" w:rsidR="00C11C1F" w:rsidRPr="00644895" w:rsidRDefault="00C11C1F" w:rsidP="000B488A">
            <w:pPr>
              <w:rPr>
                <w:rFonts w:ascii="Times New Roman" w:hAnsi="Times New Roman"/>
                <w:sz w:val="24"/>
                <w:szCs w:val="24"/>
              </w:rPr>
            </w:pPr>
            <w:r w:rsidRPr="00644895">
              <w:rPr>
                <w:rFonts w:ascii="Times New Roman" w:hAnsi="Times New Roman"/>
                <w:sz w:val="24"/>
                <w:szCs w:val="24"/>
              </w:rPr>
              <w:t>0.7261</w:t>
            </w:r>
          </w:p>
        </w:tc>
        <w:tc>
          <w:tcPr>
            <w:tcW w:w="1201" w:type="dxa"/>
          </w:tcPr>
          <w:p w14:paraId="4A14967E" w14:textId="77777777" w:rsidR="00C11C1F" w:rsidRPr="00644895" w:rsidRDefault="00C11C1F" w:rsidP="000B488A">
            <w:pPr>
              <w:rPr>
                <w:rFonts w:ascii="Times New Roman" w:hAnsi="Times New Roman"/>
                <w:sz w:val="24"/>
                <w:szCs w:val="24"/>
              </w:rPr>
            </w:pPr>
            <w:r w:rsidRPr="00644895">
              <w:rPr>
                <w:rFonts w:ascii="Times New Roman" w:hAnsi="Times New Roman"/>
                <w:sz w:val="24"/>
                <w:szCs w:val="24"/>
              </w:rPr>
              <w:t>0.2936</w:t>
            </w:r>
          </w:p>
        </w:tc>
        <w:tc>
          <w:tcPr>
            <w:tcW w:w="1201" w:type="dxa"/>
          </w:tcPr>
          <w:p w14:paraId="12DE43F5" w14:textId="77777777" w:rsidR="00C11C1F" w:rsidRPr="00644895" w:rsidRDefault="00C11C1F" w:rsidP="000B488A">
            <w:pPr>
              <w:rPr>
                <w:rFonts w:ascii="Times New Roman" w:hAnsi="Times New Roman"/>
                <w:sz w:val="24"/>
                <w:szCs w:val="24"/>
              </w:rPr>
            </w:pPr>
            <w:r w:rsidRPr="00644895">
              <w:rPr>
                <w:rFonts w:ascii="Times New Roman" w:hAnsi="Times New Roman"/>
                <w:sz w:val="24"/>
                <w:szCs w:val="24"/>
              </w:rPr>
              <w:t>0.2444</w:t>
            </w:r>
          </w:p>
        </w:tc>
        <w:tc>
          <w:tcPr>
            <w:tcW w:w="1201" w:type="dxa"/>
          </w:tcPr>
          <w:p w14:paraId="73E1BBDB" w14:textId="77777777" w:rsidR="00C11C1F" w:rsidRPr="00644895" w:rsidRDefault="00C11C1F" w:rsidP="000B488A">
            <w:pPr>
              <w:rPr>
                <w:rFonts w:ascii="Times New Roman" w:hAnsi="Times New Roman"/>
                <w:sz w:val="24"/>
                <w:szCs w:val="24"/>
              </w:rPr>
            </w:pPr>
            <w:r w:rsidRPr="00644895">
              <w:rPr>
                <w:rFonts w:ascii="Times New Roman" w:hAnsi="Times New Roman"/>
                <w:sz w:val="24"/>
                <w:szCs w:val="24"/>
              </w:rPr>
              <w:t>0.0054</w:t>
            </w:r>
          </w:p>
        </w:tc>
        <w:tc>
          <w:tcPr>
            <w:tcW w:w="1201" w:type="dxa"/>
          </w:tcPr>
          <w:p w14:paraId="35F0C70E" w14:textId="77777777" w:rsidR="00C11C1F" w:rsidRPr="00644895" w:rsidRDefault="00C11C1F" w:rsidP="000B488A">
            <w:pPr>
              <w:rPr>
                <w:rFonts w:ascii="Times New Roman" w:hAnsi="Times New Roman"/>
                <w:sz w:val="24"/>
                <w:szCs w:val="24"/>
              </w:rPr>
            </w:pPr>
            <w:r w:rsidRPr="00644895">
              <w:rPr>
                <w:rFonts w:ascii="Times New Roman" w:hAnsi="Times New Roman"/>
                <w:sz w:val="24"/>
                <w:szCs w:val="24"/>
              </w:rPr>
              <w:t>0.1976</w:t>
            </w:r>
          </w:p>
        </w:tc>
      </w:tr>
    </w:tbl>
    <w:p w14:paraId="24EAA4C2" w14:textId="77777777" w:rsidR="00F75F74" w:rsidRDefault="00F75F74" w:rsidP="00DD3325">
      <w:pPr>
        <w:spacing w:after="0" w:line="360" w:lineRule="auto"/>
        <w:rPr>
          <w:rFonts w:ascii="Times New Roman" w:hAnsi="Times New Roman"/>
          <w:sz w:val="18"/>
          <w:szCs w:val="18"/>
          <w:vertAlign w:val="superscript"/>
          <w:lang w:val="en-US"/>
        </w:rPr>
      </w:pPr>
    </w:p>
    <w:p w14:paraId="63837612" w14:textId="7B06C414" w:rsidR="000B488A" w:rsidRPr="000B488A" w:rsidRDefault="000B488A" w:rsidP="000B488A">
      <w:pPr>
        <w:spacing w:after="0" w:line="360" w:lineRule="auto"/>
        <w:rPr>
          <w:rFonts w:ascii="Times New Roman" w:hAnsi="Times New Roman"/>
          <w:sz w:val="24"/>
          <w:szCs w:val="18"/>
        </w:rPr>
      </w:pPr>
      <w:r w:rsidRPr="000B488A">
        <w:rPr>
          <w:rFonts w:ascii="Times New Roman" w:hAnsi="Times New Roman"/>
          <w:sz w:val="24"/>
          <w:szCs w:val="18"/>
        </w:rPr>
        <w:t>Çizelge 3</w:t>
      </w:r>
      <w:r>
        <w:rPr>
          <w:rFonts w:ascii="Times New Roman" w:hAnsi="Times New Roman"/>
          <w:sz w:val="24"/>
          <w:szCs w:val="18"/>
        </w:rPr>
        <w:t>.</w:t>
      </w:r>
      <w:r w:rsidRPr="000B488A">
        <w:rPr>
          <w:rFonts w:ascii="Times New Roman" w:hAnsi="Times New Roman"/>
          <w:sz w:val="24"/>
          <w:szCs w:val="18"/>
        </w:rPr>
        <w:t xml:space="preserve"> Ookist sayıları (adet/g dışkı). Bulaştırmadan sonraki 7. günde dışkı toplanmaya başlanmış ve 11 gün süresince dışkılar toplanıp sayılmıştır. </w:t>
      </w:r>
    </w:p>
    <w:p w14:paraId="64043BEA" w14:textId="380AE731" w:rsidR="00DD3325" w:rsidRPr="0007652F" w:rsidRDefault="003246C5" w:rsidP="00DD3325">
      <w:pPr>
        <w:spacing w:after="0" w:line="360" w:lineRule="auto"/>
        <w:rPr>
          <w:rFonts w:ascii="Times New Roman" w:hAnsi="Times New Roman"/>
          <w:sz w:val="18"/>
          <w:szCs w:val="18"/>
          <w:lang w:val="en-US"/>
        </w:rPr>
      </w:pPr>
      <w:r w:rsidRPr="0007652F">
        <w:rPr>
          <w:rFonts w:ascii="Times New Roman" w:hAnsi="Times New Roman"/>
          <w:sz w:val="18"/>
          <w:szCs w:val="18"/>
          <w:vertAlign w:val="superscript"/>
          <w:lang w:val="en-US"/>
        </w:rPr>
        <w:t>a,b,c</w:t>
      </w:r>
      <w:r w:rsidR="00DD3325" w:rsidRPr="0007652F">
        <w:rPr>
          <w:rFonts w:ascii="Times New Roman" w:hAnsi="Times New Roman"/>
          <w:sz w:val="18"/>
          <w:szCs w:val="18"/>
          <w:vertAlign w:val="superscript"/>
          <w:lang w:val="en-US"/>
        </w:rPr>
        <w:t>:</w:t>
      </w:r>
      <w:r w:rsidR="00DD3325" w:rsidRPr="0007652F">
        <w:rPr>
          <w:rFonts w:ascii="Times New Roman" w:hAnsi="Times New Roman"/>
          <w:sz w:val="18"/>
          <w:szCs w:val="18"/>
          <w:lang w:val="en-US"/>
        </w:rPr>
        <w:t xml:space="preserve"> Aynı sütunda farklı harf taşıyan ortalamalar arasındaki istatistiki fark önemlidir (</w:t>
      </w:r>
      <w:r w:rsidR="00DD3325" w:rsidRPr="00012EF0">
        <w:rPr>
          <w:rFonts w:ascii="Times New Roman" w:hAnsi="Times New Roman"/>
          <w:i/>
          <w:sz w:val="18"/>
          <w:szCs w:val="18"/>
          <w:lang w:val="en-US"/>
        </w:rPr>
        <w:t>P</w:t>
      </w:r>
      <w:r w:rsidR="009A6356">
        <w:rPr>
          <w:rFonts w:ascii="Times New Roman" w:hAnsi="Times New Roman"/>
          <w:sz w:val="18"/>
          <w:szCs w:val="18"/>
          <w:lang w:val="en-US"/>
        </w:rPr>
        <w:t>&lt;0.</w:t>
      </w:r>
      <w:r w:rsidR="00DD3325" w:rsidRPr="0007652F">
        <w:rPr>
          <w:rFonts w:ascii="Times New Roman" w:hAnsi="Times New Roman"/>
          <w:sz w:val="18"/>
          <w:szCs w:val="18"/>
          <w:lang w:val="en-US"/>
        </w:rPr>
        <w:t>05).</w:t>
      </w:r>
    </w:p>
    <w:p w14:paraId="65D9DC6B" w14:textId="77777777" w:rsidR="001A027E" w:rsidRDefault="001A027E" w:rsidP="00E415B7">
      <w:pPr>
        <w:spacing w:after="0" w:line="360" w:lineRule="auto"/>
        <w:rPr>
          <w:rFonts w:ascii="Times New Roman" w:hAnsi="Times New Roman"/>
          <w:b/>
          <w:sz w:val="24"/>
          <w:szCs w:val="24"/>
        </w:rPr>
      </w:pPr>
    </w:p>
    <w:p w14:paraId="18C18229" w14:textId="77777777" w:rsidR="000B488A" w:rsidRDefault="000B488A" w:rsidP="00E415B7">
      <w:pPr>
        <w:spacing w:after="0" w:line="360" w:lineRule="auto"/>
        <w:rPr>
          <w:rFonts w:ascii="Times New Roman" w:hAnsi="Times New Roman"/>
          <w:b/>
          <w:sz w:val="24"/>
          <w:szCs w:val="24"/>
        </w:rPr>
      </w:pPr>
    </w:p>
    <w:p w14:paraId="52AB0FE6" w14:textId="77777777" w:rsidR="000B488A" w:rsidRDefault="000B488A" w:rsidP="00E415B7">
      <w:pPr>
        <w:spacing w:after="0" w:line="360" w:lineRule="auto"/>
        <w:rPr>
          <w:rFonts w:ascii="Times New Roman" w:hAnsi="Times New Roman"/>
          <w:b/>
          <w:sz w:val="24"/>
          <w:szCs w:val="24"/>
        </w:rPr>
        <w:sectPr w:rsidR="000B488A" w:rsidSect="00781A89">
          <w:pgSz w:w="16838" w:h="11906" w:orient="landscape"/>
          <w:pgMar w:top="1701" w:right="1418" w:bottom="1134" w:left="1418" w:header="708" w:footer="708" w:gutter="0"/>
          <w:cols w:space="708"/>
          <w:docGrid w:linePitch="360"/>
        </w:sectPr>
      </w:pPr>
    </w:p>
    <w:p w14:paraId="08D4345F" w14:textId="77777777" w:rsidR="001A027E" w:rsidRDefault="001A027E" w:rsidP="001A027E">
      <w:pPr>
        <w:spacing w:after="0" w:line="360" w:lineRule="auto"/>
        <w:rPr>
          <w:rFonts w:ascii="Times New Roman" w:hAnsi="Times New Roman"/>
          <w:b/>
          <w:sz w:val="24"/>
          <w:szCs w:val="24"/>
        </w:rPr>
      </w:pPr>
      <w:r>
        <w:rPr>
          <w:rFonts w:ascii="Times New Roman" w:hAnsi="Times New Roman"/>
          <w:b/>
          <w:sz w:val="24"/>
          <w:szCs w:val="24"/>
        </w:rPr>
        <w:lastRenderedPageBreak/>
        <w:t>4.3. Sindirim Organları Ölçütleri</w:t>
      </w:r>
    </w:p>
    <w:p w14:paraId="6B5DF4DB" w14:textId="73209F5F" w:rsidR="001A027E" w:rsidRDefault="001A027E" w:rsidP="004100FE">
      <w:pPr>
        <w:spacing w:after="0" w:line="360" w:lineRule="auto"/>
        <w:ind w:firstLine="708"/>
        <w:jc w:val="both"/>
        <w:rPr>
          <w:rFonts w:ascii="Times New Roman" w:hAnsi="Times New Roman"/>
          <w:sz w:val="24"/>
          <w:szCs w:val="24"/>
        </w:rPr>
      </w:pPr>
      <w:r>
        <w:rPr>
          <w:rFonts w:ascii="Times New Roman" w:hAnsi="Times New Roman"/>
          <w:sz w:val="24"/>
          <w:szCs w:val="24"/>
        </w:rPr>
        <w:t>Coccidial enfeksiyonun ince bağırsak uzunluğu ile iç organ oransal ağır</w:t>
      </w:r>
      <w:r w:rsidR="004068EB">
        <w:rPr>
          <w:rFonts w:ascii="Times New Roman" w:hAnsi="Times New Roman"/>
          <w:sz w:val="24"/>
          <w:szCs w:val="24"/>
        </w:rPr>
        <w:t>lıkları üzerine etkisi çizelge 4</w:t>
      </w:r>
      <w:r>
        <w:rPr>
          <w:rFonts w:ascii="Times New Roman" w:hAnsi="Times New Roman"/>
          <w:sz w:val="24"/>
          <w:szCs w:val="24"/>
        </w:rPr>
        <w:t xml:space="preserve">’te verilmiştir. </w:t>
      </w:r>
      <w:r w:rsidR="00CF1AC4">
        <w:rPr>
          <w:rFonts w:ascii="Times New Roman" w:eastAsia="Times New Roman" w:hAnsi="Times New Roman"/>
          <w:sz w:val="24"/>
          <w:szCs w:val="24"/>
          <w:lang w:eastAsia="tr-TR"/>
        </w:rPr>
        <w:t>Bağırsak, karaciğer, pankreas ve sekum ağırlığı etlik piliçlerin canlı ağırlığının yüzdesi şeklinde ifade edilmiştir.</w:t>
      </w:r>
      <w:r w:rsidR="00CF1AC4">
        <w:rPr>
          <w:rFonts w:ascii="Times New Roman" w:hAnsi="Times New Roman"/>
          <w:sz w:val="24"/>
          <w:szCs w:val="24"/>
        </w:rPr>
        <w:t xml:space="preserve"> </w:t>
      </w:r>
      <w:r>
        <w:rPr>
          <w:rFonts w:ascii="Times New Roman" w:hAnsi="Times New Roman"/>
          <w:sz w:val="24"/>
          <w:szCs w:val="24"/>
        </w:rPr>
        <w:t>Gruplar arasında dalak ve karaciğer ağırlıkları yönünden istatistiki düzey</w:t>
      </w:r>
      <w:r w:rsidR="000F6645">
        <w:rPr>
          <w:rFonts w:ascii="Times New Roman" w:hAnsi="Times New Roman"/>
          <w:sz w:val="24"/>
          <w:szCs w:val="24"/>
        </w:rPr>
        <w:t xml:space="preserve">de önem bulunmamıştır. İnce bağırsak oransal ağırlığı yönünden </w:t>
      </w:r>
      <w:r w:rsidR="006C2B35">
        <w:rPr>
          <w:rFonts w:ascii="Times New Roman" w:hAnsi="Times New Roman"/>
          <w:sz w:val="24"/>
          <w:szCs w:val="24"/>
        </w:rPr>
        <w:t>muameleler arası istatistiki önem bulunmuş olup (</w:t>
      </w:r>
      <w:r w:rsidR="006C2B35" w:rsidRPr="009A277A">
        <w:rPr>
          <w:rFonts w:ascii="Times New Roman" w:hAnsi="Times New Roman"/>
          <w:i/>
          <w:sz w:val="24"/>
          <w:szCs w:val="24"/>
        </w:rPr>
        <w:t>P</w:t>
      </w:r>
      <w:r w:rsidR="006C2B35">
        <w:rPr>
          <w:rFonts w:ascii="Times New Roman" w:hAnsi="Times New Roman"/>
          <w:sz w:val="24"/>
          <w:szCs w:val="24"/>
        </w:rPr>
        <w:t xml:space="preserve">&lt;0.05), </w:t>
      </w:r>
      <w:r w:rsidR="00CF1AC4">
        <w:rPr>
          <w:rFonts w:ascii="Times New Roman" w:hAnsi="Times New Roman"/>
          <w:sz w:val="24"/>
          <w:szCs w:val="24"/>
        </w:rPr>
        <w:t xml:space="preserve">yeme monensin katılması ve aşı uygulaması ince bağırsak ağırlığını kontrole göre önemli düzeyde azaltırken </w:t>
      </w:r>
      <w:r w:rsidR="000F4796">
        <w:rPr>
          <w:rFonts w:ascii="Times New Roman" w:hAnsi="Times New Roman"/>
          <w:sz w:val="24"/>
          <w:szCs w:val="24"/>
        </w:rPr>
        <w:t>(</w:t>
      </w:r>
      <w:r w:rsidR="000F4796" w:rsidRPr="009A6356">
        <w:rPr>
          <w:rFonts w:ascii="Times New Roman" w:hAnsi="Times New Roman"/>
          <w:i/>
          <w:sz w:val="24"/>
          <w:szCs w:val="24"/>
        </w:rPr>
        <w:t>P</w:t>
      </w:r>
      <w:r w:rsidR="000F4796">
        <w:rPr>
          <w:rFonts w:ascii="Times New Roman" w:hAnsi="Times New Roman"/>
          <w:sz w:val="24"/>
          <w:szCs w:val="24"/>
        </w:rPr>
        <w:t>&lt;0.01), betain  ve betain+aşı uygulamaları istatistiki düzeyde azalma sağlamıştır.</w:t>
      </w:r>
      <w:r w:rsidR="000222DB" w:rsidRPr="000222DB">
        <w:rPr>
          <w:rFonts w:ascii="Times New Roman" w:eastAsia="Times New Roman" w:hAnsi="Times New Roman"/>
          <w:sz w:val="24"/>
          <w:szCs w:val="24"/>
          <w:lang w:eastAsia="tr-TR"/>
        </w:rPr>
        <w:t xml:space="preserve"> </w:t>
      </w:r>
      <w:r w:rsidR="00F9710D">
        <w:rPr>
          <w:rFonts w:ascii="Times New Roman" w:hAnsi="Times New Roman"/>
          <w:sz w:val="24"/>
          <w:szCs w:val="24"/>
        </w:rPr>
        <w:t xml:space="preserve">Tüm bağırsak uzunluğu </w:t>
      </w:r>
      <w:r w:rsidR="000F4796">
        <w:rPr>
          <w:rFonts w:ascii="Times New Roman" w:hAnsi="Times New Roman"/>
          <w:sz w:val="24"/>
          <w:szCs w:val="24"/>
        </w:rPr>
        <w:t>ile d</w:t>
      </w:r>
      <w:r w:rsidR="006C2B35">
        <w:rPr>
          <w:rFonts w:ascii="Times New Roman" w:hAnsi="Times New Roman"/>
          <w:sz w:val="24"/>
          <w:szCs w:val="24"/>
        </w:rPr>
        <w:t xml:space="preserve">uodenum, jejenum ve ileum </w:t>
      </w:r>
      <w:r w:rsidR="000F4796">
        <w:rPr>
          <w:rFonts w:ascii="Times New Roman" w:hAnsi="Times New Roman"/>
          <w:sz w:val="24"/>
          <w:szCs w:val="24"/>
        </w:rPr>
        <w:t>uzunlukları yönünden muameleler arasında</w:t>
      </w:r>
      <w:r w:rsidR="006C2B35">
        <w:rPr>
          <w:rFonts w:ascii="Times New Roman" w:hAnsi="Times New Roman"/>
          <w:sz w:val="24"/>
          <w:szCs w:val="24"/>
        </w:rPr>
        <w:t xml:space="preserve"> önem</w:t>
      </w:r>
      <w:r w:rsidR="000F4796">
        <w:rPr>
          <w:rFonts w:ascii="Times New Roman" w:hAnsi="Times New Roman"/>
          <w:sz w:val="24"/>
          <w:szCs w:val="24"/>
        </w:rPr>
        <w:t>li farklılık</w:t>
      </w:r>
      <w:r w:rsidR="006C2B35">
        <w:rPr>
          <w:rFonts w:ascii="Times New Roman" w:hAnsi="Times New Roman"/>
          <w:sz w:val="24"/>
          <w:szCs w:val="24"/>
        </w:rPr>
        <w:t xml:space="preserve"> bul</w:t>
      </w:r>
      <w:r w:rsidR="000F4796">
        <w:rPr>
          <w:rFonts w:ascii="Times New Roman" w:hAnsi="Times New Roman"/>
          <w:sz w:val="24"/>
          <w:szCs w:val="24"/>
        </w:rPr>
        <w:t>unmamıştır (</w:t>
      </w:r>
      <w:r w:rsidR="000F4796" w:rsidRPr="009A6356">
        <w:rPr>
          <w:rFonts w:ascii="Times New Roman" w:hAnsi="Times New Roman"/>
          <w:i/>
          <w:sz w:val="24"/>
          <w:szCs w:val="24"/>
        </w:rPr>
        <w:t>P</w:t>
      </w:r>
      <w:r w:rsidR="000F4796">
        <w:rPr>
          <w:rFonts w:ascii="Times New Roman" w:hAnsi="Times New Roman"/>
          <w:sz w:val="24"/>
          <w:szCs w:val="24"/>
        </w:rPr>
        <w:t>&gt;0.05).</w:t>
      </w:r>
      <w:r w:rsidR="003E448D">
        <w:rPr>
          <w:rFonts w:ascii="Times New Roman" w:hAnsi="Times New Roman"/>
          <w:sz w:val="24"/>
          <w:szCs w:val="24"/>
        </w:rPr>
        <w:t xml:space="preserve"> </w:t>
      </w:r>
    </w:p>
    <w:p w14:paraId="4C12DE48" w14:textId="77777777" w:rsidR="00AD097B" w:rsidRDefault="00AD097B" w:rsidP="006C2B35">
      <w:pPr>
        <w:spacing w:after="0" w:line="360" w:lineRule="auto"/>
        <w:jc w:val="both"/>
        <w:rPr>
          <w:rFonts w:ascii="Times New Roman" w:hAnsi="Times New Roman"/>
          <w:sz w:val="24"/>
          <w:szCs w:val="24"/>
        </w:rPr>
      </w:pPr>
    </w:p>
    <w:p w14:paraId="0AE6577C" w14:textId="1A5B30A7" w:rsidR="00AD097B" w:rsidRPr="001A027E" w:rsidRDefault="00BA3C3B" w:rsidP="00BA3C3B">
      <w:pPr>
        <w:spacing w:after="0" w:line="360" w:lineRule="auto"/>
        <w:ind w:firstLine="708"/>
        <w:jc w:val="both"/>
        <w:rPr>
          <w:rFonts w:ascii="Times New Roman" w:hAnsi="Times New Roman"/>
          <w:sz w:val="24"/>
          <w:szCs w:val="24"/>
        </w:rPr>
        <w:sectPr w:rsidR="00AD097B" w:rsidRPr="001A027E" w:rsidSect="001A027E">
          <w:pgSz w:w="11906" w:h="16838"/>
          <w:pgMar w:top="1418" w:right="1134" w:bottom="1418" w:left="1701" w:header="708" w:footer="708" w:gutter="0"/>
          <w:cols w:space="708"/>
          <w:docGrid w:linePitch="360"/>
        </w:sectPr>
      </w:pPr>
      <w:r>
        <w:rPr>
          <w:rFonts w:ascii="Times New Roman" w:hAnsi="Times New Roman"/>
          <w:sz w:val="24"/>
          <w:szCs w:val="24"/>
        </w:rPr>
        <w:t xml:space="preserve">   </w:t>
      </w:r>
    </w:p>
    <w:p w14:paraId="079768EB" w14:textId="77777777" w:rsidR="00BE5749" w:rsidRDefault="00BE5749" w:rsidP="001A027E">
      <w:pPr>
        <w:spacing w:after="0" w:line="360" w:lineRule="auto"/>
        <w:rPr>
          <w:rFonts w:ascii="Times New Roman" w:hAnsi="Times New Roman"/>
          <w:sz w:val="24"/>
          <w:szCs w:val="24"/>
        </w:rPr>
      </w:pPr>
    </w:p>
    <w:p w14:paraId="1B3B709C" w14:textId="05CC14E9" w:rsidR="00580165" w:rsidRPr="00580165" w:rsidRDefault="00580165" w:rsidP="00580165">
      <w:pPr>
        <w:spacing w:after="0" w:line="360" w:lineRule="auto"/>
        <w:ind w:firstLine="708"/>
        <w:rPr>
          <w:rFonts w:ascii="Times New Roman" w:hAnsi="Times New Roman"/>
          <w:sz w:val="24"/>
          <w:szCs w:val="18"/>
        </w:rPr>
      </w:pPr>
      <w:r w:rsidRPr="00580165">
        <w:rPr>
          <w:rFonts w:ascii="Times New Roman" w:hAnsi="Times New Roman"/>
          <w:sz w:val="24"/>
          <w:szCs w:val="18"/>
        </w:rPr>
        <w:t>Çizelge 4</w:t>
      </w:r>
      <w:r>
        <w:rPr>
          <w:rFonts w:ascii="Times New Roman" w:hAnsi="Times New Roman"/>
          <w:sz w:val="24"/>
          <w:szCs w:val="18"/>
        </w:rPr>
        <w:t>.</w:t>
      </w:r>
      <w:r w:rsidR="00E755DF">
        <w:rPr>
          <w:rFonts w:ascii="Times New Roman" w:hAnsi="Times New Roman"/>
          <w:sz w:val="24"/>
          <w:szCs w:val="18"/>
        </w:rPr>
        <w:t xml:space="preserve"> Bağırsak uzunlukları ve </w:t>
      </w:r>
      <w:r w:rsidRPr="00580165">
        <w:rPr>
          <w:rFonts w:ascii="Times New Roman" w:hAnsi="Times New Roman"/>
          <w:sz w:val="24"/>
          <w:szCs w:val="18"/>
        </w:rPr>
        <w:t>organ ağırlıkları.</w:t>
      </w:r>
    </w:p>
    <w:p w14:paraId="6C8A110E" w14:textId="77777777" w:rsidR="00BE5749" w:rsidRDefault="00BE5749" w:rsidP="00DE4CF0">
      <w:pPr>
        <w:spacing w:after="0" w:line="360" w:lineRule="auto"/>
        <w:ind w:left="708"/>
        <w:rPr>
          <w:rFonts w:ascii="Times New Roman" w:hAnsi="Times New Roman"/>
          <w:sz w:val="24"/>
          <w:szCs w:val="24"/>
        </w:rPr>
      </w:pPr>
    </w:p>
    <w:tbl>
      <w:tblPr>
        <w:tblStyle w:val="TabloKlavuzu"/>
        <w:tblpPr w:leftFromText="141" w:rightFromText="141" w:vertAnchor="text" w:horzAnchor="page" w:tblpX="1990" w:tblpY="123"/>
        <w:tblW w:w="13804" w:type="dxa"/>
        <w:tblLook w:val="04A0" w:firstRow="1" w:lastRow="0" w:firstColumn="1" w:lastColumn="0" w:noHBand="0" w:noVBand="1"/>
      </w:tblPr>
      <w:tblGrid>
        <w:gridCol w:w="1430"/>
        <w:gridCol w:w="1655"/>
        <w:gridCol w:w="1701"/>
        <w:gridCol w:w="1701"/>
        <w:gridCol w:w="1119"/>
        <w:gridCol w:w="1561"/>
        <w:gridCol w:w="1545"/>
        <w:gridCol w:w="1538"/>
        <w:gridCol w:w="1554"/>
      </w:tblGrid>
      <w:tr w:rsidR="00F86253" w14:paraId="50B55443" w14:textId="77777777" w:rsidTr="00F86253">
        <w:trPr>
          <w:trHeight w:val="1178"/>
        </w:trPr>
        <w:tc>
          <w:tcPr>
            <w:tcW w:w="1430" w:type="dxa"/>
          </w:tcPr>
          <w:p w14:paraId="6F4718CE" w14:textId="77777777" w:rsidR="001A027E" w:rsidRPr="00644895" w:rsidRDefault="001A027E" w:rsidP="001A027E">
            <w:pPr>
              <w:rPr>
                <w:rFonts w:ascii="Times New Roman" w:hAnsi="Times New Roman"/>
                <w:sz w:val="24"/>
                <w:szCs w:val="24"/>
              </w:rPr>
            </w:pPr>
            <w:r>
              <w:rPr>
                <w:rFonts w:ascii="Times New Roman" w:hAnsi="Times New Roman"/>
                <w:sz w:val="24"/>
                <w:szCs w:val="24"/>
              </w:rPr>
              <w:t>Gruplar</w:t>
            </w:r>
          </w:p>
        </w:tc>
        <w:tc>
          <w:tcPr>
            <w:tcW w:w="1655" w:type="dxa"/>
          </w:tcPr>
          <w:p w14:paraId="158F8775" w14:textId="552DFDE1" w:rsidR="001A027E" w:rsidRPr="00644895" w:rsidRDefault="001A027E" w:rsidP="001A027E">
            <w:pPr>
              <w:rPr>
                <w:rFonts w:ascii="Times New Roman" w:hAnsi="Times New Roman"/>
                <w:sz w:val="24"/>
                <w:szCs w:val="24"/>
              </w:rPr>
            </w:pPr>
            <w:r w:rsidRPr="00644895">
              <w:rPr>
                <w:rFonts w:ascii="Times New Roman" w:hAnsi="Times New Roman"/>
                <w:sz w:val="24"/>
                <w:szCs w:val="24"/>
              </w:rPr>
              <w:t>Dalak</w:t>
            </w:r>
            <w:r w:rsidR="00F86253">
              <w:rPr>
                <w:rFonts w:ascii="Times New Roman" w:hAnsi="Times New Roman"/>
                <w:sz w:val="24"/>
                <w:szCs w:val="24"/>
              </w:rPr>
              <w:t xml:space="preserve"> </w:t>
            </w:r>
          </w:p>
          <w:p w14:paraId="3E4C4748" w14:textId="2CD33C73" w:rsidR="001A027E" w:rsidRPr="00644895" w:rsidRDefault="001A027E" w:rsidP="001A027E">
            <w:pPr>
              <w:rPr>
                <w:rFonts w:ascii="Times New Roman" w:hAnsi="Times New Roman"/>
                <w:sz w:val="24"/>
                <w:szCs w:val="24"/>
              </w:rPr>
            </w:pPr>
            <w:r w:rsidRPr="00644895">
              <w:rPr>
                <w:rFonts w:ascii="Times New Roman" w:hAnsi="Times New Roman"/>
                <w:sz w:val="24"/>
                <w:szCs w:val="24"/>
              </w:rPr>
              <w:t>CA’ya göre</w:t>
            </w:r>
            <w:r w:rsidR="00F86253">
              <w:rPr>
                <w:rFonts w:ascii="Times New Roman" w:hAnsi="Times New Roman"/>
                <w:sz w:val="24"/>
                <w:szCs w:val="24"/>
              </w:rPr>
              <w:t xml:space="preserve"> %</w:t>
            </w:r>
          </w:p>
        </w:tc>
        <w:tc>
          <w:tcPr>
            <w:tcW w:w="1701" w:type="dxa"/>
          </w:tcPr>
          <w:p w14:paraId="0F575C57" w14:textId="589BDD24" w:rsidR="001A027E" w:rsidRPr="00644895" w:rsidRDefault="001A027E" w:rsidP="001A027E">
            <w:pPr>
              <w:rPr>
                <w:rFonts w:ascii="Times New Roman" w:hAnsi="Times New Roman"/>
                <w:sz w:val="24"/>
                <w:szCs w:val="24"/>
              </w:rPr>
            </w:pPr>
            <w:r w:rsidRPr="00644895">
              <w:rPr>
                <w:rFonts w:ascii="Times New Roman" w:hAnsi="Times New Roman"/>
                <w:sz w:val="24"/>
                <w:szCs w:val="24"/>
              </w:rPr>
              <w:t>Karaciğer</w:t>
            </w:r>
            <w:r w:rsidR="00F86253">
              <w:rPr>
                <w:rFonts w:ascii="Times New Roman" w:hAnsi="Times New Roman"/>
                <w:sz w:val="24"/>
                <w:szCs w:val="24"/>
              </w:rPr>
              <w:t xml:space="preserve"> </w:t>
            </w:r>
          </w:p>
          <w:p w14:paraId="257E3E83" w14:textId="6E7F830B" w:rsidR="001A027E" w:rsidRPr="00644895" w:rsidRDefault="001A027E" w:rsidP="001A027E">
            <w:pPr>
              <w:rPr>
                <w:rFonts w:ascii="Times New Roman" w:hAnsi="Times New Roman"/>
                <w:sz w:val="24"/>
                <w:szCs w:val="24"/>
              </w:rPr>
            </w:pPr>
            <w:r w:rsidRPr="00644895">
              <w:rPr>
                <w:rFonts w:ascii="Times New Roman" w:hAnsi="Times New Roman"/>
                <w:sz w:val="24"/>
                <w:szCs w:val="24"/>
              </w:rPr>
              <w:t>CA’ya göre</w:t>
            </w:r>
            <w:r w:rsidR="00F86253">
              <w:rPr>
                <w:rFonts w:ascii="Times New Roman" w:hAnsi="Times New Roman"/>
                <w:sz w:val="24"/>
                <w:szCs w:val="24"/>
              </w:rPr>
              <w:t xml:space="preserve"> %</w:t>
            </w:r>
          </w:p>
        </w:tc>
        <w:tc>
          <w:tcPr>
            <w:tcW w:w="1701" w:type="dxa"/>
          </w:tcPr>
          <w:p w14:paraId="61A1B84D" w14:textId="53FBF07F" w:rsidR="002C118F" w:rsidRDefault="001A027E" w:rsidP="002C118F">
            <w:pPr>
              <w:rPr>
                <w:rFonts w:ascii="Times New Roman" w:hAnsi="Times New Roman"/>
                <w:sz w:val="24"/>
                <w:szCs w:val="24"/>
              </w:rPr>
            </w:pPr>
            <w:r w:rsidRPr="00644895">
              <w:rPr>
                <w:rFonts w:ascii="Times New Roman" w:hAnsi="Times New Roman"/>
                <w:sz w:val="24"/>
                <w:szCs w:val="24"/>
              </w:rPr>
              <w:t>İnce Bağırsak</w:t>
            </w:r>
            <w:r w:rsidR="006C3805">
              <w:rPr>
                <w:rFonts w:ascii="Times New Roman" w:hAnsi="Times New Roman"/>
                <w:sz w:val="24"/>
                <w:szCs w:val="24"/>
              </w:rPr>
              <w:t xml:space="preserve"> Ağırlığı</w:t>
            </w:r>
            <w:r w:rsidR="002C118F">
              <w:rPr>
                <w:rFonts w:ascii="Times New Roman" w:hAnsi="Times New Roman"/>
                <w:sz w:val="24"/>
                <w:szCs w:val="24"/>
              </w:rPr>
              <w:t xml:space="preserve"> </w:t>
            </w:r>
          </w:p>
          <w:p w14:paraId="2C8C9C18" w14:textId="32493433" w:rsidR="001A027E" w:rsidRPr="00644895" w:rsidRDefault="001A027E" w:rsidP="002C118F">
            <w:pPr>
              <w:rPr>
                <w:rFonts w:ascii="Times New Roman" w:hAnsi="Times New Roman"/>
                <w:sz w:val="24"/>
                <w:szCs w:val="24"/>
              </w:rPr>
            </w:pPr>
            <w:r w:rsidRPr="00644895">
              <w:rPr>
                <w:rFonts w:ascii="Times New Roman" w:hAnsi="Times New Roman"/>
                <w:sz w:val="24"/>
                <w:szCs w:val="24"/>
              </w:rPr>
              <w:t>CA’ya göre</w:t>
            </w:r>
            <w:r w:rsidR="006C3805">
              <w:rPr>
                <w:rFonts w:ascii="Times New Roman" w:hAnsi="Times New Roman"/>
                <w:sz w:val="24"/>
                <w:szCs w:val="24"/>
              </w:rPr>
              <w:t xml:space="preserve"> %</w:t>
            </w:r>
          </w:p>
        </w:tc>
        <w:tc>
          <w:tcPr>
            <w:tcW w:w="1119" w:type="dxa"/>
          </w:tcPr>
          <w:p w14:paraId="294D0B14" w14:textId="77777777" w:rsidR="001A027E" w:rsidRPr="00644895" w:rsidRDefault="001A027E" w:rsidP="001A027E">
            <w:pPr>
              <w:rPr>
                <w:rFonts w:ascii="Times New Roman" w:hAnsi="Times New Roman"/>
                <w:sz w:val="24"/>
                <w:szCs w:val="24"/>
              </w:rPr>
            </w:pPr>
            <w:r>
              <w:rPr>
                <w:rFonts w:ascii="Times New Roman" w:hAnsi="Times New Roman"/>
                <w:sz w:val="24"/>
                <w:szCs w:val="24"/>
              </w:rPr>
              <w:t>Sekum</w:t>
            </w:r>
          </w:p>
          <w:p w14:paraId="0BAEC740" w14:textId="77777777" w:rsidR="001A027E" w:rsidRPr="00644895" w:rsidRDefault="001A027E" w:rsidP="001A027E">
            <w:pPr>
              <w:rPr>
                <w:rFonts w:ascii="Times New Roman" w:hAnsi="Times New Roman"/>
                <w:sz w:val="24"/>
                <w:szCs w:val="24"/>
              </w:rPr>
            </w:pPr>
            <w:r w:rsidRPr="00644895">
              <w:rPr>
                <w:rFonts w:ascii="Times New Roman" w:hAnsi="Times New Roman"/>
                <w:sz w:val="24"/>
                <w:szCs w:val="24"/>
              </w:rPr>
              <w:t>(cm)</w:t>
            </w:r>
          </w:p>
        </w:tc>
        <w:tc>
          <w:tcPr>
            <w:tcW w:w="1561" w:type="dxa"/>
          </w:tcPr>
          <w:p w14:paraId="4B1E9294" w14:textId="77777777" w:rsidR="001A027E" w:rsidRPr="00644895" w:rsidRDefault="001A027E" w:rsidP="001A027E">
            <w:pPr>
              <w:rPr>
                <w:rFonts w:ascii="Times New Roman" w:hAnsi="Times New Roman"/>
                <w:sz w:val="24"/>
                <w:szCs w:val="24"/>
              </w:rPr>
            </w:pPr>
            <w:r w:rsidRPr="00644895">
              <w:rPr>
                <w:rFonts w:ascii="Times New Roman" w:hAnsi="Times New Roman"/>
                <w:sz w:val="24"/>
                <w:szCs w:val="24"/>
              </w:rPr>
              <w:t>Duodenum</w:t>
            </w:r>
          </w:p>
          <w:p w14:paraId="6EEA17AC" w14:textId="77777777" w:rsidR="001A027E" w:rsidRPr="00644895" w:rsidRDefault="001A027E" w:rsidP="001A027E">
            <w:pPr>
              <w:rPr>
                <w:rFonts w:ascii="Times New Roman" w:hAnsi="Times New Roman"/>
                <w:sz w:val="24"/>
                <w:szCs w:val="24"/>
              </w:rPr>
            </w:pPr>
            <w:r w:rsidRPr="00644895">
              <w:rPr>
                <w:rFonts w:ascii="Times New Roman" w:hAnsi="Times New Roman"/>
                <w:sz w:val="24"/>
                <w:szCs w:val="24"/>
              </w:rPr>
              <w:t>%100g</w:t>
            </w:r>
          </w:p>
        </w:tc>
        <w:tc>
          <w:tcPr>
            <w:tcW w:w="1545" w:type="dxa"/>
          </w:tcPr>
          <w:p w14:paraId="259B0E82" w14:textId="77777777" w:rsidR="001A027E" w:rsidRPr="00644895" w:rsidRDefault="001A027E" w:rsidP="001A027E">
            <w:pPr>
              <w:rPr>
                <w:rFonts w:ascii="Times New Roman" w:hAnsi="Times New Roman"/>
                <w:sz w:val="24"/>
                <w:szCs w:val="24"/>
              </w:rPr>
            </w:pPr>
            <w:r w:rsidRPr="00644895">
              <w:rPr>
                <w:rFonts w:ascii="Times New Roman" w:hAnsi="Times New Roman"/>
                <w:sz w:val="24"/>
                <w:szCs w:val="24"/>
              </w:rPr>
              <w:t>Jejenum</w:t>
            </w:r>
          </w:p>
          <w:p w14:paraId="48884FCB" w14:textId="77777777" w:rsidR="001A027E" w:rsidRPr="00644895" w:rsidRDefault="001A027E" w:rsidP="001A027E">
            <w:pPr>
              <w:rPr>
                <w:rFonts w:ascii="Times New Roman" w:hAnsi="Times New Roman"/>
                <w:sz w:val="24"/>
                <w:szCs w:val="24"/>
              </w:rPr>
            </w:pPr>
            <w:r w:rsidRPr="00644895">
              <w:rPr>
                <w:rFonts w:ascii="Times New Roman" w:hAnsi="Times New Roman"/>
                <w:sz w:val="24"/>
                <w:szCs w:val="24"/>
              </w:rPr>
              <w:t>%100g</w:t>
            </w:r>
          </w:p>
        </w:tc>
        <w:tc>
          <w:tcPr>
            <w:tcW w:w="1538" w:type="dxa"/>
          </w:tcPr>
          <w:p w14:paraId="3069EBEC" w14:textId="77777777" w:rsidR="001A027E" w:rsidRPr="00644895" w:rsidRDefault="001A027E" w:rsidP="001A027E">
            <w:pPr>
              <w:rPr>
                <w:rFonts w:ascii="Times New Roman" w:hAnsi="Times New Roman"/>
                <w:sz w:val="24"/>
                <w:szCs w:val="24"/>
              </w:rPr>
            </w:pPr>
            <w:r w:rsidRPr="00644895">
              <w:rPr>
                <w:rFonts w:ascii="Times New Roman" w:hAnsi="Times New Roman"/>
                <w:sz w:val="24"/>
                <w:szCs w:val="24"/>
              </w:rPr>
              <w:t>İleum</w:t>
            </w:r>
          </w:p>
          <w:p w14:paraId="6A8C9A05" w14:textId="77777777" w:rsidR="001A027E" w:rsidRPr="00644895" w:rsidRDefault="001A027E" w:rsidP="001A027E">
            <w:pPr>
              <w:rPr>
                <w:rFonts w:ascii="Times New Roman" w:hAnsi="Times New Roman"/>
                <w:sz w:val="24"/>
                <w:szCs w:val="24"/>
              </w:rPr>
            </w:pPr>
            <w:r w:rsidRPr="00644895">
              <w:rPr>
                <w:rFonts w:ascii="Times New Roman" w:hAnsi="Times New Roman"/>
                <w:sz w:val="24"/>
                <w:szCs w:val="24"/>
              </w:rPr>
              <w:t>%100g</w:t>
            </w:r>
          </w:p>
        </w:tc>
        <w:tc>
          <w:tcPr>
            <w:tcW w:w="1554" w:type="dxa"/>
          </w:tcPr>
          <w:p w14:paraId="2EFD9120" w14:textId="77777777" w:rsidR="001A027E" w:rsidRPr="00644895" w:rsidRDefault="001A027E" w:rsidP="001A027E">
            <w:pPr>
              <w:rPr>
                <w:rFonts w:ascii="Times New Roman" w:hAnsi="Times New Roman"/>
                <w:sz w:val="24"/>
                <w:szCs w:val="24"/>
              </w:rPr>
            </w:pPr>
            <w:r w:rsidRPr="00644895">
              <w:rPr>
                <w:rFonts w:ascii="Times New Roman" w:hAnsi="Times New Roman"/>
                <w:sz w:val="24"/>
                <w:szCs w:val="24"/>
              </w:rPr>
              <w:t>Tüm Bağırsak Uzunluğu</w:t>
            </w:r>
          </w:p>
        </w:tc>
      </w:tr>
      <w:tr w:rsidR="00F86253" w14:paraId="1127ADB4" w14:textId="77777777" w:rsidTr="00F86253">
        <w:trPr>
          <w:trHeight w:val="458"/>
        </w:trPr>
        <w:tc>
          <w:tcPr>
            <w:tcW w:w="1430" w:type="dxa"/>
          </w:tcPr>
          <w:p w14:paraId="576E6DCC" w14:textId="77777777" w:rsidR="001A027E" w:rsidRPr="002657B2" w:rsidRDefault="001A027E" w:rsidP="001A027E">
            <w:pPr>
              <w:rPr>
                <w:rFonts w:ascii="Times New Roman" w:hAnsi="Times New Roman"/>
                <w:b/>
                <w:sz w:val="24"/>
                <w:szCs w:val="24"/>
              </w:rPr>
            </w:pPr>
            <w:r w:rsidRPr="002657B2">
              <w:rPr>
                <w:rFonts w:ascii="Times New Roman" w:hAnsi="Times New Roman"/>
                <w:b/>
                <w:sz w:val="24"/>
                <w:szCs w:val="24"/>
              </w:rPr>
              <w:t>Kontrol</w:t>
            </w:r>
          </w:p>
        </w:tc>
        <w:tc>
          <w:tcPr>
            <w:tcW w:w="1655" w:type="dxa"/>
          </w:tcPr>
          <w:p w14:paraId="427714AF" w14:textId="77777777" w:rsidR="001A027E" w:rsidRPr="00644895" w:rsidRDefault="001A027E" w:rsidP="001A027E">
            <w:pPr>
              <w:rPr>
                <w:rFonts w:ascii="Times New Roman" w:hAnsi="Times New Roman"/>
                <w:sz w:val="24"/>
                <w:szCs w:val="24"/>
              </w:rPr>
            </w:pPr>
            <w:r w:rsidRPr="00644895">
              <w:rPr>
                <w:rFonts w:ascii="Times New Roman" w:hAnsi="Times New Roman"/>
                <w:sz w:val="24"/>
                <w:szCs w:val="24"/>
              </w:rPr>
              <w:t>0.09</w:t>
            </w:r>
          </w:p>
        </w:tc>
        <w:tc>
          <w:tcPr>
            <w:tcW w:w="1701" w:type="dxa"/>
          </w:tcPr>
          <w:p w14:paraId="6D6154CA" w14:textId="77777777" w:rsidR="001A027E" w:rsidRPr="00644895" w:rsidRDefault="001A027E" w:rsidP="001A027E">
            <w:pPr>
              <w:rPr>
                <w:rFonts w:ascii="Times New Roman" w:hAnsi="Times New Roman"/>
                <w:sz w:val="24"/>
                <w:szCs w:val="24"/>
              </w:rPr>
            </w:pPr>
            <w:r w:rsidRPr="00644895">
              <w:rPr>
                <w:rFonts w:ascii="Times New Roman" w:hAnsi="Times New Roman"/>
                <w:sz w:val="24"/>
                <w:szCs w:val="24"/>
              </w:rPr>
              <w:t>2.32</w:t>
            </w:r>
          </w:p>
        </w:tc>
        <w:tc>
          <w:tcPr>
            <w:tcW w:w="1701" w:type="dxa"/>
          </w:tcPr>
          <w:p w14:paraId="49FEB3B5" w14:textId="77777777" w:rsidR="001A027E" w:rsidRPr="00644895" w:rsidRDefault="001A027E" w:rsidP="001A027E">
            <w:pPr>
              <w:rPr>
                <w:rFonts w:ascii="Times New Roman" w:hAnsi="Times New Roman"/>
                <w:sz w:val="24"/>
                <w:szCs w:val="24"/>
                <w:vertAlign w:val="superscript"/>
              </w:rPr>
            </w:pPr>
            <w:r w:rsidRPr="00644895">
              <w:rPr>
                <w:rFonts w:ascii="Times New Roman" w:hAnsi="Times New Roman"/>
                <w:sz w:val="24"/>
                <w:szCs w:val="24"/>
              </w:rPr>
              <w:t>4.91</w:t>
            </w:r>
            <w:r w:rsidRPr="00644895">
              <w:rPr>
                <w:rFonts w:ascii="Times New Roman" w:hAnsi="Times New Roman"/>
                <w:sz w:val="24"/>
                <w:szCs w:val="24"/>
                <w:vertAlign w:val="superscript"/>
              </w:rPr>
              <w:t>a</w:t>
            </w:r>
          </w:p>
        </w:tc>
        <w:tc>
          <w:tcPr>
            <w:tcW w:w="1119" w:type="dxa"/>
          </w:tcPr>
          <w:p w14:paraId="4B40F700" w14:textId="77777777" w:rsidR="001A027E" w:rsidRPr="00644895" w:rsidRDefault="001A027E" w:rsidP="001A027E">
            <w:pPr>
              <w:rPr>
                <w:rFonts w:ascii="Times New Roman" w:hAnsi="Times New Roman"/>
                <w:sz w:val="24"/>
                <w:szCs w:val="24"/>
              </w:rPr>
            </w:pPr>
            <w:r w:rsidRPr="00644895">
              <w:rPr>
                <w:rFonts w:ascii="Times New Roman" w:hAnsi="Times New Roman"/>
                <w:sz w:val="24"/>
                <w:szCs w:val="24"/>
              </w:rPr>
              <w:t>30.08</w:t>
            </w:r>
          </w:p>
        </w:tc>
        <w:tc>
          <w:tcPr>
            <w:tcW w:w="1561" w:type="dxa"/>
          </w:tcPr>
          <w:p w14:paraId="1650A972" w14:textId="77777777" w:rsidR="001A027E" w:rsidRPr="00644895" w:rsidRDefault="001A027E" w:rsidP="001A027E">
            <w:pPr>
              <w:rPr>
                <w:rFonts w:ascii="Times New Roman" w:hAnsi="Times New Roman"/>
                <w:sz w:val="24"/>
                <w:szCs w:val="24"/>
              </w:rPr>
            </w:pPr>
            <w:r w:rsidRPr="00644895">
              <w:rPr>
                <w:rFonts w:ascii="Times New Roman" w:hAnsi="Times New Roman"/>
                <w:sz w:val="24"/>
                <w:szCs w:val="24"/>
              </w:rPr>
              <w:t>16.36</w:t>
            </w:r>
          </w:p>
        </w:tc>
        <w:tc>
          <w:tcPr>
            <w:tcW w:w="1545" w:type="dxa"/>
          </w:tcPr>
          <w:p w14:paraId="2F814A37" w14:textId="77777777" w:rsidR="001A027E" w:rsidRPr="00644895" w:rsidRDefault="001A027E" w:rsidP="001A027E">
            <w:pPr>
              <w:rPr>
                <w:rFonts w:ascii="Times New Roman" w:hAnsi="Times New Roman"/>
                <w:sz w:val="24"/>
                <w:szCs w:val="24"/>
              </w:rPr>
            </w:pPr>
            <w:r w:rsidRPr="00644895">
              <w:rPr>
                <w:rFonts w:ascii="Times New Roman" w:hAnsi="Times New Roman"/>
                <w:sz w:val="24"/>
                <w:szCs w:val="24"/>
              </w:rPr>
              <w:t>40.31</w:t>
            </w:r>
          </w:p>
        </w:tc>
        <w:tc>
          <w:tcPr>
            <w:tcW w:w="1538" w:type="dxa"/>
          </w:tcPr>
          <w:p w14:paraId="0E08E49E" w14:textId="77777777" w:rsidR="001A027E" w:rsidRPr="00644895" w:rsidRDefault="001A027E" w:rsidP="001A027E">
            <w:pPr>
              <w:rPr>
                <w:rFonts w:ascii="Times New Roman" w:hAnsi="Times New Roman"/>
                <w:sz w:val="24"/>
                <w:szCs w:val="24"/>
              </w:rPr>
            </w:pPr>
            <w:r w:rsidRPr="00644895">
              <w:rPr>
                <w:rFonts w:ascii="Times New Roman" w:hAnsi="Times New Roman"/>
                <w:sz w:val="24"/>
                <w:szCs w:val="24"/>
              </w:rPr>
              <w:t>44.26</w:t>
            </w:r>
          </w:p>
        </w:tc>
        <w:tc>
          <w:tcPr>
            <w:tcW w:w="1554" w:type="dxa"/>
          </w:tcPr>
          <w:p w14:paraId="06374390" w14:textId="77777777" w:rsidR="001A027E" w:rsidRPr="00644895" w:rsidRDefault="001A027E" w:rsidP="001A027E">
            <w:pPr>
              <w:rPr>
                <w:rFonts w:ascii="Times New Roman" w:hAnsi="Times New Roman"/>
                <w:sz w:val="24"/>
                <w:szCs w:val="24"/>
              </w:rPr>
            </w:pPr>
            <w:r w:rsidRPr="00644895">
              <w:rPr>
                <w:rFonts w:ascii="Times New Roman" w:hAnsi="Times New Roman"/>
                <w:sz w:val="24"/>
                <w:szCs w:val="24"/>
              </w:rPr>
              <w:t>176.33</w:t>
            </w:r>
          </w:p>
        </w:tc>
      </w:tr>
      <w:tr w:rsidR="00F86253" w14:paraId="287759E9" w14:textId="77777777" w:rsidTr="00F86253">
        <w:trPr>
          <w:trHeight w:val="458"/>
        </w:trPr>
        <w:tc>
          <w:tcPr>
            <w:tcW w:w="1430" w:type="dxa"/>
          </w:tcPr>
          <w:p w14:paraId="3A3F8352" w14:textId="77777777" w:rsidR="001A027E" w:rsidRPr="002657B2" w:rsidRDefault="001A027E" w:rsidP="001A027E">
            <w:pPr>
              <w:rPr>
                <w:rFonts w:ascii="Times New Roman" w:hAnsi="Times New Roman"/>
                <w:b/>
                <w:sz w:val="24"/>
                <w:szCs w:val="24"/>
              </w:rPr>
            </w:pPr>
            <w:r w:rsidRPr="002657B2">
              <w:rPr>
                <w:rFonts w:ascii="Times New Roman" w:hAnsi="Times New Roman"/>
                <w:b/>
                <w:sz w:val="24"/>
                <w:szCs w:val="24"/>
              </w:rPr>
              <w:t>Monensin</w:t>
            </w:r>
          </w:p>
        </w:tc>
        <w:tc>
          <w:tcPr>
            <w:tcW w:w="1655" w:type="dxa"/>
          </w:tcPr>
          <w:p w14:paraId="319DABB8" w14:textId="77777777" w:rsidR="001A027E" w:rsidRPr="00644895" w:rsidRDefault="001A027E" w:rsidP="001A027E">
            <w:pPr>
              <w:rPr>
                <w:rFonts w:ascii="Times New Roman" w:hAnsi="Times New Roman"/>
                <w:sz w:val="24"/>
                <w:szCs w:val="24"/>
              </w:rPr>
            </w:pPr>
            <w:r w:rsidRPr="00644895">
              <w:rPr>
                <w:rFonts w:ascii="Times New Roman" w:hAnsi="Times New Roman"/>
                <w:sz w:val="24"/>
                <w:szCs w:val="24"/>
              </w:rPr>
              <w:t>0.09</w:t>
            </w:r>
          </w:p>
        </w:tc>
        <w:tc>
          <w:tcPr>
            <w:tcW w:w="1701" w:type="dxa"/>
          </w:tcPr>
          <w:p w14:paraId="08D17DE6" w14:textId="77777777" w:rsidR="001A027E" w:rsidRPr="00644895" w:rsidRDefault="001A027E" w:rsidP="001A027E">
            <w:pPr>
              <w:rPr>
                <w:rFonts w:ascii="Times New Roman" w:hAnsi="Times New Roman"/>
                <w:sz w:val="24"/>
                <w:szCs w:val="24"/>
              </w:rPr>
            </w:pPr>
            <w:r w:rsidRPr="00644895">
              <w:rPr>
                <w:rFonts w:ascii="Times New Roman" w:hAnsi="Times New Roman"/>
                <w:sz w:val="24"/>
                <w:szCs w:val="24"/>
              </w:rPr>
              <w:t>2.36</w:t>
            </w:r>
          </w:p>
        </w:tc>
        <w:tc>
          <w:tcPr>
            <w:tcW w:w="1701" w:type="dxa"/>
          </w:tcPr>
          <w:p w14:paraId="67D7A20A" w14:textId="77777777" w:rsidR="001A027E" w:rsidRPr="00644895" w:rsidRDefault="001A027E" w:rsidP="001A027E">
            <w:pPr>
              <w:rPr>
                <w:rFonts w:ascii="Times New Roman" w:hAnsi="Times New Roman"/>
                <w:sz w:val="24"/>
                <w:szCs w:val="24"/>
                <w:vertAlign w:val="superscript"/>
              </w:rPr>
            </w:pPr>
            <w:r w:rsidRPr="00644895">
              <w:rPr>
                <w:rFonts w:ascii="Times New Roman" w:hAnsi="Times New Roman"/>
                <w:sz w:val="24"/>
                <w:szCs w:val="24"/>
              </w:rPr>
              <w:t>4.29</w:t>
            </w:r>
            <w:r w:rsidRPr="00644895">
              <w:rPr>
                <w:rFonts w:ascii="Times New Roman" w:hAnsi="Times New Roman"/>
                <w:sz w:val="24"/>
                <w:szCs w:val="24"/>
                <w:vertAlign w:val="superscript"/>
              </w:rPr>
              <w:t>ab</w:t>
            </w:r>
          </w:p>
        </w:tc>
        <w:tc>
          <w:tcPr>
            <w:tcW w:w="1119" w:type="dxa"/>
          </w:tcPr>
          <w:p w14:paraId="56705065" w14:textId="77777777" w:rsidR="001A027E" w:rsidRPr="00644895" w:rsidRDefault="001A027E" w:rsidP="001A027E">
            <w:pPr>
              <w:rPr>
                <w:rFonts w:ascii="Times New Roman" w:hAnsi="Times New Roman"/>
                <w:sz w:val="24"/>
                <w:szCs w:val="24"/>
              </w:rPr>
            </w:pPr>
            <w:r w:rsidRPr="00644895">
              <w:rPr>
                <w:rFonts w:ascii="Times New Roman" w:hAnsi="Times New Roman"/>
                <w:sz w:val="24"/>
                <w:szCs w:val="24"/>
              </w:rPr>
              <w:t>27.83</w:t>
            </w:r>
          </w:p>
        </w:tc>
        <w:tc>
          <w:tcPr>
            <w:tcW w:w="1561" w:type="dxa"/>
          </w:tcPr>
          <w:p w14:paraId="2DC908B6" w14:textId="77777777" w:rsidR="001A027E" w:rsidRPr="00644895" w:rsidRDefault="001A027E" w:rsidP="001A027E">
            <w:pPr>
              <w:rPr>
                <w:rFonts w:ascii="Times New Roman" w:hAnsi="Times New Roman"/>
                <w:sz w:val="24"/>
                <w:szCs w:val="24"/>
              </w:rPr>
            </w:pPr>
            <w:r w:rsidRPr="00644895">
              <w:rPr>
                <w:rFonts w:ascii="Times New Roman" w:hAnsi="Times New Roman"/>
                <w:sz w:val="24"/>
                <w:szCs w:val="24"/>
              </w:rPr>
              <w:t>15.59</w:t>
            </w:r>
          </w:p>
        </w:tc>
        <w:tc>
          <w:tcPr>
            <w:tcW w:w="1545" w:type="dxa"/>
          </w:tcPr>
          <w:p w14:paraId="145FF5AD" w14:textId="77777777" w:rsidR="001A027E" w:rsidRPr="00644895" w:rsidRDefault="001A027E" w:rsidP="001A027E">
            <w:pPr>
              <w:rPr>
                <w:rFonts w:ascii="Times New Roman" w:hAnsi="Times New Roman"/>
                <w:sz w:val="24"/>
                <w:szCs w:val="24"/>
              </w:rPr>
            </w:pPr>
            <w:r w:rsidRPr="00644895">
              <w:rPr>
                <w:rFonts w:ascii="Times New Roman" w:hAnsi="Times New Roman"/>
                <w:sz w:val="24"/>
                <w:szCs w:val="24"/>
              </w:rPr>
              <w:t>40.62</w:t>
            </w:r>
          </w:p>
        </w:tc>
        <w:tc>
          <w:tcPr>
            <w:tcW w:w="1538" w:type="dxa"/>
          </w:tcPr>
          <w:p w14:paraId="4060B33B" w14:textId="77777777" w:rsidR="001A027E" w:rsidRPr="00644895" w:rsidRDefault="001A027E" w:rsidP="001A027E">
            <w:pPr>
              <w:rPr>
                <w:rFonts w:ascii="Times New Roman" w:hAnsi="Times New Roman"/>
                <w:sz w:val="24"/>
                <w:szCs w:val="24"/>
              </w:rPr>
            </w:pPr>
            <w:r w:rsidRPr="00644895">
              <w:rPr>
                <w:rFonts w:ascii="Times New Roman" w:hAnsi="Times New Roman"/>
                <w:sz w:val="24"/>
                <w:szCs w:val="24"/>
              </w:rPr>
              <w:t>43.75</w:t>
            </w:r>
          </w:p>
        </w:tc>
        <w:tc>
          <w:tcPr>
            <w:tcW w:w="1554" w:type="dxa"/>
          </w:tcPr>
          <w:p w14:paraId="58C8BFEA" w14:textId="77777777" w:rsidR="001A027E" w:rsidRPr="00644895" w:rsidRDefault="001A027E" w:rsidP="001A027E">
            <w:pPr>
              <w:rPr>
                <w:rFonts w:ascii="Times New Roman" w:hAnsi="Times New Roman"/>
                <w:sz w:val="24"/>
                <w:szCs w:val="24"/>
              </w:rPr>
            </w:pPr>
            <w:r w:rsidRPr="00644895">
              <w:rPr>
                <w:rFonts w:ascii="Times New Roman" w:hAnsi="Times New Roman"/>
                <w:sz w:val="24"/>
                <w:szCs w:val="24"/>
              </w:rPr>
              <w:t>182.33</w:t>
            </w:r>
          </w:p>
        </w:tc>
      </w:tr>
      <w:tr w:rsidR="00F86253" w14:paraId="3A32CE3C" w14:textId="77777777" w:rsidTr="00F86253">
        <w:trPr>
          <w:trHeight w:val="487"/>
        </w:trPr>
        <w:tc>
          <w:tcPr>
            <w:tcW w:w="1430" w:type="dxa"/>
          </w:tcPr>
          <w:p w14:paraId="05C11AB0" w14:textId="77777777" w:rsidR="001A027E" w:rsidRPr="002657B2" w:rsidRDefault="001A027E" w:rsidP="001A027E">
            <w:pPr>
              <w:rPr>
                <w:rFonts w:ascii="Times New Roman" w:hAnsi="Times New Roman"/>
                <w:b/>
                <w:sz w:val="24"/>
                <w:szCs w:val="24"/>
              </w:rPr>
            </w:pPr>
            <w:r w:rsidRPr="002657B2">
              <w:rPr>
                <w:rFonts w:ascii="Times New Roman" w:hAnsi="Times New Roman"/>
                <w:b/>
                <w:sz w:val="24"/>
                <w:szCs w:val="24"/>
              </w:rPr>
              <w:t>Aşı</w:t>
            </w:r>
          </w:p>
        </w:tc>
        <w:tc>
          <w:tcPr>
            <w:tcW w:w="1655" w:type="dxa"/>
          </w:tcPr>
          <w:p w14:paraId="5C2979A6" w14:textId="77777777" w:rsidR="001A027E" w:rsidRPr="00644895" w:rsidRDefault="001A027E" w:rsidP="001A027E">
            <w:pPr>
              <w:rPr>
                <w:rFonts w:ascii="Times New Roman" w:hAnsi="Times New Roman"/>
                <w:sz w:val="24"/>
                <w:szCs w:val="24"/>
              </w:rPr>
            </w:pPr>
            <w:r w:rsidRPr="00644895">
              <w:rPr>
                <w:rFonts w:ascii="Times New Roman" w:hAnsi="Times New Roman"/>
                <w:sz w:val="24"/>
                <w:szCs w:val="24"/>
              </w:rPr>
              <w:t>0.09</w:t>
            </w:r>
          </w:p>
        </w:tc>
        <w:tc>
          <w:tcPr>
            <w:tcW w:w="1701" w:type="dxa"/>
          </w:tcPr>
          <w:p w14:paraId="3E2CB97C" w14:textId="77777777" w:rsidR="001A027E" w:rsidRPr="00644895" w:rsidRDefault="001A027E" w:rsidP="001A027E">
            <w:pPr>
              <w:rPr>
                <w:rFonts w:ascii="Times New Roman" w:hAnsi="Times New Roman"/>
                <w:sz w:val="24"/>
                <w:szCs w:val="24"/>
              </w:rPr>
            </w:pPr>
            <w:r w:rsidRPr="00644895">
              <w:rPr>
                <w:rFonts w:ascii="Times New Roman" w:hAnsi="Times New Roman"/>
                <w:sz w:val="24"/>
                <w:szCs w:val="24"/>
              </w:rPr>
              <w:t>2.38</w:t>
            </w:r>
          </w:p>
        </w:tc>
        <w:tc>
          <w:tcPr>
            <w:tcW w:w="1701" w:type="dxa"/>
          </w:tcPr>
          <w:p w14:paraId="54D49E44" w14:textId="77777777" w:rsidR="001A027E" w:rsidRPr="00644895" w:rsidRDefault="001A027E" w:rsidP="001A027E">
            <w:pPr>
              <w:rPr>
                <w:rFonts w:ascii="Times New Roman" w:hAnsi="Times New Roman"/>
                <w:sz w:val="24"/>
                <w:szCs w:val="24"/>
                <w:vertAlign w:val="superscript"/>
              </w:rPr>
            </w:pPr>
            <w:r w:rsidRPr="00644895">
              <w:rPr>
                <w:rFonts w:ascii="Times New Roman" w:hAnsi="Times New Roman"/>
                <w:sz w:val="24"/>
                <w:szCs w:val="24"/>
              </w:rPr>
              <w:t>4.28</w:t>
            </w:r>
            <w:r w:rsidRPr="00644895">
              <w:rPr>
                <w:rFonts w:ascii="Times New Roman" w:hAnsi="Times New Roman"/>
                <w:sz w:val="24"/>
                <w:szCs w:val="24"/>
                <w:vertAlign w:val="superscript"/>
              </w:rPr>
              <w:t>ab</w:t>
            </w:r>
          </w:p>
        </w:tc>
        <w:tc>
          <w:tcPr>
            <w:tcW w:w="1119" w:type="dxa"/>
          </w:tcPr>
          <w:p w14:paraId="7BC876D5" w14:textId="77777777" w:rsidR="001A027E" w:rsidRPr="00644895" w:rsidRDefault="001A027E" w:rsidP="001A027E">
            <w:pPr>
              <w:rPr>
                <w:rFonts w:ascii="Times New Roman" w:hAnsi="Times New Roman"/>
                <w:sz w:val="24"/>
                <w:szCs w:val="24"/>
              </w:rPr>
            </w:pPr>
            <w:r w:rsidRPr="00644895">
              <w:rPr>
                <w:rFonts w:ascii="Times New Roman" w:hAnsi="Times New Roman"/>
                <w:sz w:val="24"/>
                <w:szCs w:val="24"/>
              </w:rPr>
              <w:t>27.50</w:t>
            </w:r>
          </w:p>
        </w:tc>
        <w:tc>
          <w:tcPr>
            <w:tcW w:w="1561" w:type="dxa"/>
          </w:tcPr>
          <w:p w14:paraId="5483CB4E" w14:textId="77777777" w:rsidR="001A027E" w:rsidRPr="00644895" w:rsidRDefault="001A027E" w:rsidP="001A027E">
            <w:pPr>
              <w:rPr>
                <w:rFonts w:ascii="Times New Roman" w:hAnsi="Times New Roman"/>
                <w:sz w:val="24"/>
                <w:szCs w:val="24"/>
              </w:rPr>
            </w:pPr>
            <w:r w:rsidRPr="00644895">
              <w:rPr>
                <w:rFonts w:ascii="Times New Roman" w:hAnsi="Times New Roman"/>
                <w:sz w:val="24"/>
                <w:szCs w:val="24"/>
              </w:rPr>
              <w:t>15.24</w:t>
            </w:r>
          </w:p>
        </w:tc>
        <w:tc>
          <w:tcPr>
            <w:tcW w:w="1545" w:type="dxa"/>
          </w:tcPr>
          <w:p w14:paraId="5F1B47F9" w14:textId="77777777" w:rsidR="001A027E" w:rsidRPr="00644895" w:rsidRDefault="001A027E" w:rsidP="001A027E">
            <w:pPr>
              <w:rPr>
                <w:rFonts w:ascii="Times New Roman" w:hAnsi="Times New Roman"/>
                <w:sz w:val="24"/>
                <w:szCs w:val="24"/>
              </w:rPr>
            </w:pPr>
            <w:r w:rsidRPr="00644895">
              <w:rPr>
                <w:rFonts w:ascii="Times New Roman" w:hAnsi="Times New Roman"/>
                <w:sz w:val="24"/>
                <w:szCs w:val="24"/>
              </w:rPr>
              <w:t>40.50</w:t>
            </w:r>
          </w:p>
        </w:tc>
        <w:tc>
          <w:tcPr>
            <w:tcW w:w="1538" w:type="dxa"/>
          </w:tcPr>
          <w:p w14:paraId="34A51717" w14:textId="77777777" w:rsidR="001A027E" w:rsidRPr="00644895" w:rsidRDefault="001A027E" w:rsidP="001A027E">
            <w:pPr>
              <w:rPr>
                <w:rFonts w:ascii="Times New Roman" w:hAnsi="Times New Roman"/>
                <w:sz w:val="24"/>
                <w:szCs w:val="24"/>
              </w:rPr>
            </w:pPr>
            <w:r w:rsidRPr="00644895">
              <w:rPr>
                <w:rFonts w:ascii="Times New Roman" w:hAnsi="Times New Roman"/>
                <w:sz w:val="24"/>
                <w:szCs w:val="24"/>
              </w:rPr>
              <w:t>44.25</w:t>
            </w:r>
          </w:p>
        </w:tc>
        <w:tc>
          <w:tcPr>
            <w:tcW w:w="1554" w:type="dxa"/>
          </w:tcPr>
          <w:p w14:paraId="3C739BF5" w14:textId="77777777" w:rsidR="001A027E" w:rsidRPr="00644895" w:rsidRDefault="001A027E" w:rsidP="001A027E">
            <w:pPr>
              <w:rPr>
                <w:rFonts w:ascii="Times New Roman" w:hAnsi="Times New Roman"/>
                <w:sz w:val="24"/>
                <w:szCs w:val="24"/>
              </w:rPr>
            </w:pPr>
            <w:r w:rsidRPr="00644895">
              <w:rPr>
                <w:rFonts w:ascii="Times New Roman" w:hAnsi="Times New Roman"/>
                <w:sz w:val="24"/>
                <w:szCs w:val="24"/>
              </w:rPr>
              <w:t>179.16</w:t>
            </w:r>
          </w:p>
        </w:tc>
      </w:tr>
      <w:tr w:rsidR="00F86253" w14:paraId="5A186DFC" w14:textId="77777777" w:rsidTr="00F86253">
        <w:trPr>
          <w:trHeight w:val="458"/>
        </w:trPr>
        <w:tc>
          <w:tcPr>
            <w:tcW w:w="1430" w:type="dxa"/>
          </w:tcPr>
          <w:p w14:paraId="4A1EB188" w14:textId="77777777" w:rsidR="001A027E" w:rsidRPr="002657B2" w:rsidRDefault="001A027E" w:rsidP="001A027E">
            <w:pPr>
              <w:rPr>
                <w:rFonts w:ascii="Times New Roman" w:hAnsi="Times New Roman"/>
                <w:b/>
                <w:sz w:val="24"/>
                <w:szCs w:val="24"/>
              </w:rPr>
            </w:pPr>
            <w:r w:rsidRPr="002657B2">
              <w:rPr>
                <w:rFonts w:ascii="Times New Roman" w:hAnsi="Times New Roman"/>
                <w:b/>
                <w:sz w:val="24"/>
                <w:szCs w:val="24"/>
              </w:rPr>
              <w:t>Betain</w:t>
            </w:r>
          </w:p>
        </w:tc>
        <w:tc>
          <w:tcPr>
            <w:tcW w:w="1655" w:type="dxa"/>
          </w:tcPr>
          <w:p w14:paraId="168D912A" w14:textId="77777777" w:rsidR="001A027E" w:rsidRPr="00644895" w:rsidRDefault="001A027E" w:rsidP="001A027E">
            <w:pPr>
              <w:rPr>
                <w:rFonts w:ascii="Times New Roman" w:hAnsi="Times New Roman"/>
                <w:sz w:val="24"/>
                <w:szCs w:val="24"/>
              </w:rPr>
            </w:pPr>
            <w:r w:rsidRPr="00644895">
              <w:rPr>
                <w:rFonts w:ascii="Times New Roman" w:hAnsi="Times New Roman"/>
                <w:sz w:val="24"/>
                <w:szCs w:val="24"/>
              </w:rPr>
              <w:t>0.09</w:t>
            </w:r>
          </w:p>
        </w:tc>
        <w:tc>
          <w:tcPr>
            <w:tcW w:w="1701" w:type="dxa"/>
          </w:tcPr>
          <w:p w14:paraId="5006BB2B" w14:textId="77777777" w:rsidR="001A027E" w:rsidRPr="00644895" w:rsidRDefault="001A027E" w:rsidP="001A027E">
            <w:pPr>
              <w:rPr>
                <w:rFonts w:ascii="Times New Roman" w:hAnsi="Times New Roman"/>
                <w:sz w:val="24"/>
                <w:szCs w:val="24"/>
              </w:rPr>
            </w:pPr>
            <w:r w:rsidRPr="00644895">
              <w:rPr>
                <w:rFonts w:ascii="Times New Roman" w:hAnsi="Times New Roman"/>
                <w:sz w:val="24"/>
                <w:szCs w:val="24"/>
              </w:rPr>
              <w:t>2.35</w:t>
            </w:r>
          </w:p>
        </w:tc>
        <w:tc>
          <w:tcPr>
            <w:tcW w:w="1701" w:type="dxa"/>
          </w:tcPr>
          <w:p w14:paraId="2D474254" w14:textId="77777777" w:rsidR="001A027E" w:rsidRPr="00644895" w:rsidRDefault="001A027E" w:rsidP="001A027E">
            <w:pPr>
              <w:rPr>
                <w:rFonts w:ascii="Times New Roman" w:hAnsi="Times New Roman"/>
                <w:sz w:val="24"/>
                <w:szCs w:val="24"/>
                <w:vertAlign w:val="superscript"/>
              </w:rPr>
            </w:pPr>
            <w:r w:rsidRPr="00644895">
              <w:rPr>
                <w:rFonts w:ascii="Times New Roman" w:hAnsi="Times New Roman"/>
                <w:sz w:val="24"/>
                <w:szCs w:val="24"/>
              </w:rPr>
              <w:t>3.54</w:t>
            </w:r>
            <w:r w:rsidRPr="00644895">
              <w:rPr>
                <w:rFonts w:ascii="Times New Roman" w:hAnsi="Times New Roman"/>
                <w:sz w:val="24"/>
                <w:szCs w:val="24"/>
                <w:vertAlign w:val="superscript"/>
              </w:rPr>
              <w:t>bc</w:t>
            </w:r>
          </w:p>
        </w:tc>
        <w:tc>
          <w:tcPr>
            <w:tcW w:w="1119" w:type="dxa"/>
          </w:tcPr>
          <w:p w14:paraId="21C864F6" w14:textId="77777777" w:rsidR="001A027E" w:rsidRPr="00644895" w:rsidRDefault="001A027E" w:rsidP="001A027E">
            <w:pPr>
              <w:rPr>
                <w:rFonts w:ascii="Times New Roman" w:hAnsi="Times New Roman"/>
                <w:sz w:val="24"/>
                <w:szCs w:val="24"/>
              </w:rPr>
            </w:pPr>
            <w:r w:rsidRPr="00644895">
              <w:rPr>
                <w:rFonts w:ascii="Times New Roman" w:hAnsi="Times New Roman"/>
                <w:sz w:val="24"/>
                <w:szCs w:val="24"/>
              </w:rPr>
              <w:t>28.00</w:t>
            </w:r>
          </w:p>
        </w:tc>
        <w:tc>
          <w:tcPr>
            <w:tcW w:w="1561" w:type="dxa"/>
          </w:tcPr>
          <w:p w14:paraId="1FD6000B" w14:textId="77777777" w:rsidR="001A027E" w:rsidRPr="00644895" w:rsidRDefault="001A027E" w:rsidP="001A027E">
            <w:pPr>
              <w:rPr>
                <w:rFonts w:ascii="Times New Roman" w:hAnsi="Times New Roman"/>
                <w:sz w:val="24"/>
                <w:szCs w:val="24"/>
              </w:rPr>
            </w:pPr>
            <w:r w:rsidRPr="00644895">
              <w:rPr>
                <w:rFonts w:ascii="Times New Roman" w:hAnsi="Times New Roman"/>
                <w:sz w:val="24"/>
                <w:szCs w:val="24"/>
              </w:rPr>
              <w:t>14.61</w:t>
            </w:r>
          </w:p>
        </w:tc>
        <w:tc>
          <w:tcPr>
            <w:tcW w:w="1545" w:type="dxa"/>
          </w:tcPr>
          <w:p w14:paraId="6FCC7531" w14:textId="77777777" w:rsidR="001A027E" w:rsidRPr="00644895" w:rsidRDefault="001A027E" w:rsidP="001A027E">
            <w:pPr>
              <w:rPr>
                <w:rFonts w:ascii="Times New Roman" w:hAnsi="Times New Roman"/>
                <w:sz w:val="24"/>
                <w:szCs w:val="24"/>
              </w:rPr>
            </w:pPr>
            <w:r w:rsidRPr="00644895">
              <w:rPr>
                <w:rFonts w:ascii="Times New Roman" w:hAnsi="Times New Roman"/>
                <w:sz w:val="24"/>
                <w:szCs w:val="24"/>
              </w:rPr>
              <w:t>40.12</w:t>
            </w:r>
          </w:p>
        </w:tc>
        <w:tc>
          <w:tcPr>
            <w:tcW w:w="1538" w:type="dxa"/>
          </w:tcPr>
          <w:p w14:paraId="11B8D8C8" w14:textId="77777777" w:rsidR="001A027E" w:rsidRPr="00644895" w:rsidRDefault="001A027E" w:rsidP="001A027E">
            <w:pPr>
              <w:rPr>
                <w:rFonts w:ascii="Times New Roman" w:hAnsi="Times New Roman"/>
                <w:sz w:val="24"/>
                <w:szCs w:val="24"/>
              </w:rPr>
            </w:pPr>
            <w:r w:rsidRPr="00644895">
              <w:rPr>
                <w:rFonts w:ascii="Times New Roman" w:hAnsi="Times New Roman"/>
                <w:sz w:val="24"/>
                <w:szCs w:val="24"/>
              </w:rPr>
              <w:t>44.86</w:t>
            </w:r>
          </w:p>
        </w:tc>
        <w:tc>
          <w:tcPr>
            <w:tcW w:w="1554" w:type="dxa"/>
          </w:tcPr>
          <w:p w14:paraId="7B612D6B" w14:textId="77777777" w:rsidR="001A027E" w:rsidRPr="00644895" w:rsidRDefault="001A027E" w:rsidP="001A027E">
            <w:pPr>
              <w:rPr>
                <w:rFonts w:ascii="Times New Roman" w:hAnsi="Times New Roman"/>
                <w:sz w:val="24"/>
                <w:szCs w:val="24"/>
              </w:rPr>
            </w:pPr>
            <w:r w:rsidRPr="00644895">
              <w:rPr>
                <w:rFonts w:ascii="Times New Roman" w:hAnsi="Times New Roman"/>
                <w:sz w:val="24"/>
                <w:szCs w:val="24"/>
              </w:rPr>
              <w:t>181.41</w:t>
            </w:r>
          </w:p>
        </w:tc>
      </w:tr>
      <w:tr w:rsidR="00F86253" w14:paraId="7CC48824" w14:textId="77777777" w:rsidTr="00F86253">
        <w:trPr>
          <w:trHeight w:val="458"/>
        </w:trPr>
        <w:tc>
          <w:tcPr>
            <w:tcW w:w="1430" w:type="dxa"/>
          </w:tcPr>
          <w:p w14:paraId="76405029" w14:textId="77777777" w:rsidR="001A027E" w:rsidRPr="002657B2" w:rsidRDefault="001A027E" w:rsidP="001A027E">
            <w:pPr>
              <w:rPr>
                <w:rFonts w:ascii="Times New Roman" w:hAnsi="Times New Roman"/>
                <w:b/>
                <w:sz w:val="24"/>
                <w:szCs w:val="24"/>
              </w:rPr>
            </w:pPr>
            <w:r w:rsidRPr="002657B2">
              <w:rPr>
                <w:rFonts w:ascii="Times New Roman" w:hAnsi="Times New Roman"/>
                <w:b/>
                <w:sz w:val="24"/>
                <w:szCs w:val="24"/>
              </w:rPr>
              <w:t>Betain+Aşı</w:t>
            </w:r>
          </w:p>
        </w:tc>
        <w:tc>
          <w:tcPr>
            <w:tcW w:w="1655" w:type="dxa"/>
          </w:tcPr>
          <w:p w14:paraId="1C501927" w14:textId="77777777" w:rsidR="001A027E" w:rsidRPr="00644895" w:rsidRDefault="001A027E" w:rsidP="001A027E">
            <w:pPr>
              <w:rPr>
                <w:rFonts w:ascii="Times New Roman" w:hAnsi="Times New Roman"/>
                <w:sz w:val="24"/>
                <w:szCs w:val="24"/>
              </w:rPr>
            </w:pPr>
            <w:r w:rsidRPr="00644895">
              <w:rPr>
                <w:rFonts w:ascii="Times New Roman" w:hAnsi="Times New Roman"/>
                <w:sz w:val="24"/>
                <w:szCs w:val="24"/>
              </w:rPr>
              <w:t>0.09</w:t>
            </w:r>
          </w:p>
        </w:tc>
        <w:tc>
          <w:tcPr>
            <w:tcW w:w="1701" w:type="dxa"/>
          </w:tcPr>
          <w:p w14:paraId="47E1A224" w14:textId="77777777" w:rsidR="001A027E" w:rsidRPr="00644895" w:rsidRDefault="001A027E" w:rsidP="001A027E">
            <w:pPr>
              <w:rPr>
                <w:rFonts w:ascii="Times New Roman" w:hAnsi="Times New Roman"/>
                <w:sz w:val="24"/>
                <w:szCs w:val="24"/>
              </w:rPr>
            </w:pPr>
            <w:r w:rsidRPr="00644895">
              <w:rPr>
                <w:rFonts w:ascii="Times New Roman" w:hAnsi="Times New Roman"/>
                <w:sz w:val="24"/>
                <w:szCs w:val="24"/>
              </w:rPr>
              <w:t>2.23</w:t>
            </w:r>
          </w:p>
        </w:tc>
        <w:tc>
          <w:tcPr>
            <w:tcW w:w="1701" w:type="dxa"/>
          </w:tcPr>
          <w:p w14:paraId="36162907" w14:textId="77777777" w:rsidR="001A027E" w:rsidRPr="00644895" w:rsidRDefault="001A027E" w:rsidP="001A027E">
            <w:pPr>
              <w:rPr>
                <w:rFonts w:ascii="Times New Roman" w:hAnsi="Times New Roman"/>
                <w:sz w:val="24"/>
                <w:szCs w:val="24"/>
                <w:vertAlign w:val="superscript"/>
              </w:rPr>
            </w:pPr>
            <w:r w:rsidRPr="00644895">
              <w:rPr>
                <w:rFonts w:ascii="Times New Roman" w:hAnsi="Times New Roman"/>
                <w:sz w:val="24"/>
                <w:szCs w:val="24"/>
              </w:rPr>
              <w:t>2.88</w:t>
            </w:r>
            <w:r w:rsidRPr="00644895">
              <w:rPr>
                <w:rFonts w:ascii="Times New Roman" w:hAnsi="Times New Roman"/>
                <w:sz w:val="24"/>
                <w:szCs w:val="24"/>
                <w:vertAlign w:val="superscript"/>
              </w:rPr>
              <w:t>c</w:t>
            </w:r>
          </w:p>
        </w:tc>
        <w:tc>
          <w:tcPr>
            <w:tcW w:w="1119" w:type="dxa"/>
          </w:tcPr>
          <w:p w14:paraId="0B30C53E" w14:textId="77777777" w:rsidR="001A027E" w:rsidRPr="00644895" w:rsidRDefault="001A027E" w:rsidP="001A027E">
            <w:pPr>
              <w:rPr>
                <w:rFonts w:ascii="Times New Roman" w:hAnsi="Times New Roman"/>
                <w:sz w:val="24"/>
                <w:szCs w:val="24"/>
              </w:rPr>
            </w:pPr>
            <w:r w:rsidRPr="00644895">
              <w:rPr>
                <w:rFonts w:ascii="Times New Roman" w:hAnsi="Times New Roman"/>
                <w:sz w:val="24"/>
                <w:szCs w:val="24"/>
              </w:rPr>
              <w:t>29.66</w:t>
            </w:r>
          </w:p>
        </w:tc>
        <w:tc>
          <w:tcPr>
            <w:tcW w:w="1561" w:type="dxa"/>
          </w:tcPr>
          <w:p w14:paraId="690B8AE0" w14:textId="77777777" w:rsidR="001A027E" w:rsidRPr="00644895" w:rsidRDefault="001A027E" w:rsidP="001A027E">
            <w:pPr>
              <w:rPr>
                <w:rFonts w:ascii="Times New Roman" w:hAnsi="Times New Roman"/>
                <w:sz w:val="24"/>
                <w:szCs w:val="24"/>
              </w:rPr>
            </w:pPr>
            <w:r w:rsidRPr="00644895">
              <w:rPr>
                <w:rFonts w:ascii="Times New Roman" w:hAnsi="Times New Roman"/>
                <w:sz w:val="24"/>
                <w:szCs w:val="24"/>
              </w:rPr>
              <w:t>15.68</w:t>
            </w:r>
          </w:p>
        </w:tc>
        <w:tc>
          <w:tcPr>
            <w:tcW w:w="1545" w:type="dxa"/>
          </w:tcPr>
          <w:p w14:paraId="7ADBABC8" w14:textId="77777777" w:rsidR="001A027E" w:rsidRPr="00644895" w:rsidRDefault="001A027E" w:rsidP="001A027E">
            <w:pPr>
              <w:rPr>
                <w:rFonts w:ascii="Times New Roman" w:hAnsi="Times New Roman"/>
                <w:sz w:val="24"/>
                <w:szCs w:val="24"/>
              </w:rPr>
            </w:pPr>
            <w:r w:rsidRPr="00644895">
              <w:rPr>
                <w:rFonts w:ascii="Times New Roman" w:hAnsi="Times New Roman"/>
                <w:sz w:val="24"/>
                <w:szCs w:val="24"/>
              </w:rPr>
              <w:t>40.67</w:t>
            </w:r>
          </w:p>
        </w:tc>
        <w:tc>
          <w:tcPr>
            <w:tcW w:w="1538" w:type="dxa"/>
          </w:tcPr>
          <w:p w14:paraId="585A13E3" w14:textId="77777777" w:rsidR="001A027E" w:rsidRPr="00644895" w:rsidRDefault="001A027E" w:rsidP="001A027E">
            <w:pPr>
              <w:rPr>
                <w:rFonts w:ascii="Times New Roman" w:hAnsi="Times New Roman"/>
                <w:sz w:val="24"/>
                <w:szCs w:val="24"/>
              </w:rPr>
            </w:pPr>
            <w:r w:rsidRPr="00644895">
              <w:rPr>
                <w:rFonts w:ascii="Times New Roman" w:hAnsi="Times New Roman"/>
                <w:sz w:val="24"/>
                <w:szCs w:val="24"/>
              </w:rPr>
              <w:t>44.63</w:t>
            </w:r>
          </w:p>
        </w:tc>
        <w:tc>
          <w:tcPr>
            <w:tcW w:w="1554" w:type="dxa"/>
          </w:tcPr>
          <w:p w14:paraId="12B9CB9A" w14:textId="77777777" w:rsidR="001A027E" w:rsidRPr="00644895" w:rsidRDefault="001A027E" w:rsidP="001A027E">
            <w:pPr>
              <w:rPr>
                <w:rFonts w:ascii="Times New Roman" w:hAnsi="Times New Roman"/>
                <w:sz w:val="24"/>
                <w:szCs w:val="24"/>
              </w:rPr>
            </w:pPr>
            <w:r w:rsidRPr="00644895">
              <w:rPr>
                <w:rFonts w:ascii="Times New Roman" w:hAnsi="Times New Roman"/>
                <w:sz w:val="24"/>
                <w:szCs w:val="24"/>
              </w:rPr>
              <w:t>176.08</w:t>
            </w:r>
          </w:p>
        </w:tc>
      </w:tr>
      <w:tr w:rsidR="00F86253" w14:paraId="05EFB963" w14:textId="77777777" w:rsidTr="00F86253">
        <w:trPr>
          <w:trHeight w:val="458"/>
        </w:trPr>
        <w:tc>
          <w:tcPr>
            <w:tcW w:w="1430" w:type="dxa"/>
          </w:tcPr>
          <w:p w14:paraId="1AA7CBEF" w14:textId="15B9661E" w:rsidR="001A027E" w:rsidRPr="00644895" w:rsidRDefault="00413DFC" w:rsidP="001A027E">
            <w:pPr>
              <w:rPr>
                <w:rFonts w:ascii="Times New Roman" w:hAnsi="Times New Roman"/>
                <w:sz w:val="24"/>
                <w:szCs w:val="24"/>
              </w:rPr>
            </w:pPr>
            <w:r>
              <w:rPr>
                <w:rFonts w:ascii="Times New Roman" w:hAnsi="Times New Roman"/>
                <w:sz w:val="24"/>
                <w:szCs w:val="24"/>
              </w:rPr>
              <w:t>Ort.Std.H</w:t>
            </w:r>
            <w:r w:rsidR="001A027E" w:rsidRPr="00644895">
              <w:rPr>
                <w:rFonts w:ascii="Times New Roman" w:hAnsi="Times New Roman"/>
                <w:sz w:val="24"/>
                <w:szCs w:val="24"/>
              </w:rPr>
              <w:t>ata</w:t>
            </w:r>
          </w:p>
        </w:tc>
        <w:tc>
          <w:tcPr>
            <w:tcW w:w="1655" w:type="dxa"/>
          </w:tcPr>
          <w:p w14:paraId="3247573B" w14:textId="77777777" w:rsidR="001A027E" w:rsidRPr="00644895" w:rsidRDefault="001A027E" w:rsidP="001A027E">
            <w:pPr>
              <w:rPr>
                <w:rFonts w:ascii="Times New Roman" w:hAnsi="Times New Roman"/>
                <w:sz w:val="24"/>
                <w:szCs w:val="24"/>
              </w:rPr>
            </w:pPr>
            <w:r w:rsidRPr="00644895">
              <w:rPr>
                <w:rFonts w:ascii="Times New Roman" w:hAnsi="Times New Roman"/>
                <w:sz w:val="24"/>
                <w:szCs w:val="24"/>
              </w:rPr>
              <w:t>0.006</w:t>
            </w:r>
          </w:p>
        </w:tc>
        <w:tc>
          <w:tcPr>
            <w:tcW w:w="1701" w:type="dxa"/>
          </w:tcPr>
          <w:p w14:paraId="75EA503E" w14:textId="77777777" w:rsidR="001A027E" w:rsidRPr="00644895" w:rsidRDefault="001A027E" w:rsidP="001A027E">
            <w:pPr>
              <w:rPr>
                <w:rFonts w:ascii="Times New Roman" w:hAnsi="Times New Roman"/>
                <w:sz w:val="24"/>
                <w:szCs w:val="24"/>
              </w:rPr>
            </w:pPr>
            <w:r w:rsidRPr="00644895">
              <w:rPr>
                <w:rFonts w:ascii="Times New Roman" w:hAnsi="Times New Roman"/>
                <w:sz w:val="24"/>
                <w:szCs w:val="24"/>
              </w:rPr>
              <w:t>0.005</w:t>
            </w:r>
          </w:p>
        </w:tc>
        <w:tc>
          <w:tcPr>
            <w:tcW w:w="1701" w:type="dxa"/>
          </w:tcPr>
          <w:p w14:paraId="3915443F" w14:textId="77777777" w:rsidR="001A027E" w:rsidRPr="00644895" w:rsidRDefault="001A027E" w:rsidP="001A027E">
            <w:pPr>
              <w:rPr>
                <w:rFonts w:ascii="Times New Roman" w:hAnsi="Times New Roman"/>
                <w:sz w:val="24"/>
                <w:szCs w:val="24"/>
              </w:rPr>
            </w:pPr>
            <w:r w:rsidRPr="00644895">
              <w:rPr>
                <w:rFonts w:ascii="Times New Roman" w:hAnsi="Times New Roman"/>
                <w:sz w:val="24"/>
                <w:szCs w:val="24"/>
              </w:rPr>
              <w:t>0.28</w:t>
            </w:r>
          </w:p>
        </w:tc>
        <w:tc>
          <w:tcPr>
            <w:tcW w:w="1119" w:type="dxa"/>
          </w:tcPr>
          <w:p w14:paraId="7FE80A1C" w14:textId="77777777" w:rsidR="001A027E" w:rsidRPr="00644895" w:rsidRDefault="001A027E" w:rsidP="001A027E">
            <w:pPr>
              <w:rPr>
                <w:rFonts w:ascii="Times New Roman" w:hAnsi="Times New Roman"/>
                <w:sz w:val="24"/>
                <w:szCs w:val="24"/>
              </w:rPr>
            </w:pPr>
            <w:r w:rsidRPr="00644895">
              <w:rPr>
                <w:rFonts w:ascii="Times New Roman" w:hAnsi="Times New Roman"/>
                <w:sz w:val="24"/>
                <w:szCs w:val="24"/>
              </w:rPr>
              <w:t>1.07</w:t>
            </w:r>
          </w:p>
        </w:tc>
        <w:tc>
          <w:tcPr>
            <w:tcW w:w="1561" w:type="dxa"/>
          </w:tcPr>
          <w:p w14:paraId="03D8E397" w14:textId="77777777" w:rsidR="001A027E" w:rsidRPr="00644895" w:rsidRDefault="001A027E" w:rsidP="001A027E">
            <w:pPr>
              <w:rPr>
                <w:rFonts w:ascii="Times New Roman" w:hAnsi="Times New Roman"/>
                <w:sz w:val="24"/>
                <w:szCs w:val="24"/>
              </w:rPr>
            </w:pPr>
            <w:r w:rsidRPr="00644895">
              <w:rPr>
                <w:rFonts w:ascii="Times New Roman" w:hAnsi="Times New Roman"/>
                <w:sz w:val="24"/>
                <w:szCs w:val="24"/>
              </w:rPr>
              <w:t>0.54</w:t>
            </w:r>
          </w:p>
        </w:tc>
        <w:tc>
          <w:tcPr>
            <w:tcW w:w="1545" w:type="dxa"/>
          </w:tcPr>
          <w:p w14:paraId="329FBE72" w14:textId="77777777" w:rsidR="001A027E" w:rsidRPr="00644895" w:rsidRDefault="001A027E" w:rsidP="001A027E">
            <w:pPr>
              <w:rPr>
                <w:rFonts w:ascii="Times New Roman" w:hAnsi="Times New Roman"/>
                <w:sz w:val="24"/>
                <w:szCs w:val="24"/>
              </w:rPr>
            </w:pPr>
            <w:r w:rsidRPr="00644895">
              <w:rPr>
                <w:rFonts w:ascii="Times New Roman" w:hAnsi="Times New Roman"/>
                <w:sz w:val="24"/>
                <w:szCs w:val="24"/>
              </w:rPr>
              <w:t>0.63</w:t>
            </w:r>
          </w:p>
        </w:tc>
        <w:tc>
          <w:tcPr>
            <w:tcW w:w="1538" w:type="dxa"/>
          </w:tcPr>
          <w:p w14:paraId="3559E3CC" w14:textId="77777777" w:rsidR="001A027E" w:rsidRPr="00644895" w:rsidRDefault="001A027E" w:rsidP="001A027E">
            <w:pPr>
              <w:rPr>
                <w:rFonts w:ascii="Times New Roman" w:hAnsi="Times New Roman"/>
                <w:sz w:val="24"/>
                <w:szCs w:val="24"/>
              </w:rPr>
            </w:pPr>
            <w:r w:rsidRPr="00644895">
              <w:rPr>
                <w:rFonts w:ascii="Times New Roman" w:hAnsi="Times New Roman"/>
                <w:sz w:val="24"/>
                <w:szCs w:val="24"/>
              </w:rPr>
              <w:t>0.59</w:t>
            </w:r>
          </w:p>
        </w:tc>
        <w:tc>
          <w:tcPr>
            <w:tcW w:w="1554" w:type="dxa"/>
          </w:tcPr>
          <w:p w14:paraId="5484CE6B" w14:textId="77777777" w:rsidR="001A027E" w:rsidRPr="00644895" w:rsidRDefault="001A027E" w:rsidP="001A027E">
            <w:pPr>
              <w:rPr>
                <w:rFonts w:ascii="Times New Roman" w:hAnsi="Times New Roman"/>
                <w:sz w:val="24"/>
                <w:szCs w:val="24"/>
              </w:rPr>
            </w:pPr>
            <w:r w:rsidRPr="00644895">
              <w:rPr>
                <w:rFonts w:ascii="Times New Roman" w:hAnsi="Times New Roman"/>
                <w:sz w:val="24"/>
                <w:szCs w:val="24"/>
              </w:rPr>
              <w:t>4.39</w:t>
            </w:r>
          </w:p>
        </w:tc>
      </w:tr>
      <w:tr w:rsidR="00F86253" w14:paraId="7F28F089" w14:textId="77777777" w:rsidTr="00F86253">
        <w:trPr>
          <w:trHeight w:val="458"/>
        </w:trPr>
        <w:tc>
          <w:tcPr>
            <w:tcW w:w="1430" w:type="dxa"/>
          </w:tcPr>
          <w:p w14:paraId="58A7CEA0" w14:textId="77777777" w:rsidR="001A027E" w:rsidRPr="00644895" w:rsidRDefault="001A027E" w:rsidP="001A027E">
            <w:pPr>
              <w:rPr>
                <w:rFonts w:ascii="Times New Roman" w:hAnsi="Times New Roman"/>
                <w:sz w:val="24"/>
                <w:szCs w:val="24"/>
              </w:rPr>
            </w:pPr>
            <w:r w:rsidRPr="00413DFC">
              <w:rPr>
                <w:rFonts w:ascii="Times New Roman" w:hAnsi="Times New Roman"/>
                <w:i/>
                <w:sz w:val="24"/>
                <w:szCs w:val="24"/>
              </w:rPr>
              <w:t>P</w:t>
            </w:r>
            <w:r w:rsidRPr="00644895">
              <w:rPr>
                <w:rFonts w:ascii="Times New Roman" w:hAnsi="Times New Roman"/>
                <w:sz w:val="24"/>
                <w:szCs w:val="24"/>
              </w:rPr>
              <w:t xml:space="preserve"> değeri</w:t>
            </w:r>
          </w:p>
        </w:tc>
        <w:tc>
          <w:tcPr>
            <w:tcW w:w="1655" w:type="dxa"/>
          </w:tcPr>
          <w:p w14:paraId="38AEAACA" w14:textId="77777777" w:rsidR="001A027E" w:rsidRPr="00644895" w:rsidRDefault="001A027E" w:rsidP="001A027E">
            <w:pPr>
              <w:rPr>
                <w:rFonts w:ascii="Times New Roman" w:hAnsi="Times New Roman"/>
                <w:sz w:val="24"/>
                <w:szCs w:val="24"/>
              </w:rPr>
            </w:pPr>
            <w:r w:rsidRPr="00644895">
              <w:rPr>
                <w:rFonts w:ascii="Times New Roman" w:hAnsi="Times New Roman"/>
                <w:sz w:val="24"/>
                <w:szCs w:val="24"/>
              </w:rPr>
              <w:t>0.9627</w:t>
            </w:r>
          </w:p>
        </w:tc>
        <w:tc>
          <w:tcPr>
            <w:tcW w:w="1701" w:type="dxa"/>
          </w:tcPr>
          <w:p w14:paraId="1FDAD8FB" w14:textId="77777777" w:rsidR="001A027E" w:rsidRPr="00644895" w:rsidRDefault="001A027E" w:rsidP="001A027E">
            <w:pPr>
              <w:rPr>
                <w:rFonts w:ascii="Times New Roman" w:hAnsi="Times New Roman"/>
                <w:sz w:val="24"/>
                <w:szCs w:val="24"/>
              </w:rPr>
            </w:pPr>
            <w:r w:rsidRPr="00644895">
              <w:rPr>
                <w:rFonts w:ascii="Times New Roman" w:hAnsi="Times New Roman"/>
                <w:sz w:val="24"/>
                <w:szCs w:val="24"/>
              </w:rPr>
              <w:t>0.3277</w:t>
            </w:r>
          </w:p>
        </w:tc>
        <w:tc>
          <w:tcPr>
            <w:tcW w:w="1701" w:type="dxa"/>
          </w:tcPr>
          <w:p w14:paraId="29C2E79B" w14:textId="77777777" w:rsidR="001A027E" w:rsidRPr="00644895" w:rsidRDefault="001A027E" w:rsidP="001A027E">
            <w:pPr>
              <w:rPr>
                <w:rFonts w:ascii="Times New Roman" w:hAnsi="Times New Roman"/>
                <w:sz w:val="24"/>
                <w:szCs w:val="24"/>
              </w:rPr>
            </w:pPr>
            <w:r w:rsidRPr="00644895">
              <w:rPr>
                <w:rFonts w:ascii="Times New Roman" w:hAnsi="Times New Roman"/>
                <w:sz w:val="24"/>
                <w:szCs w:val="24"/>
              </w:rPr>
              <w:t>0.0001</w:t>
            </w:r>
          </w:p>
        </w:tc>
        <w:tc>
          <w:tcPr>
            <w:tcW w:w="1119" w:type="dxa"/>
          </w:tcPr>
          <w:p w14:paraId="353BF7A8" w14:textId="77777777" w:rsidR="001A027E" w:rsidRPr="00644895" w:rsidRDefault="001A027E" w:rsidP="001A027E">
            <w:pPr>
              <w:rPr>
                <w:rFonts w:ascii="Times New Roman" w:hAnsi="Times New Roman"/>
                <w:sz w:val="24"/>
                <w:szCs w:val="24"/>
              </w:rPr>
            </w:pPr>
            <w:r w:rsidRPr="00644895">
              <w:rPr>
                <w:rFonts w:ascii="Times New Roman" w:hAnsi="Times New Roman"/>
                <w:sz w:val="24"/>
                <w:szCs w:val="24"/>
              </w:rPr>
              <w:t>0.3231</w:t>
            </w:r>
          </w:p>
        </w:tc>
        <w:tc>
          <w:tcPr>
            <w:tcW w:w="1561" w:type="dxa"/>
          </w:tcPr>
          <w:p w14:paraId="5898B368" w14:textId="77777777" w:rsidR="001A027E" w:rsidRPr="00644895" w:rsidRDefault="001A027E" w:rsidP="001A027E">
            <w:pPr>
              <w:rPr>
                <w:rFonts w:ascii="Times New Roman" w:hAnsi="Times New Roman"/>
                <w:sz w:val="24"/>
                <w:szCs w:val="24"/>
              </w:rPr>
            </w:pPr>
            <w:r w:rsidRPr="00644895">
              <w:rPr>
                <w:rFonts w:ascii="Times New Roman" w:hAnsi="Times New Roman"/>
                <w:sz w:val="24"/>
                <w:szCs w:val="24"/>
              </w:rPr>
              <w:t>0.2530</w:t>
            </w:r>
          </w:p>
        </w:tc>
        <w:tc>
          <w:tcPr>
            <w:tcW w:w="1545" w:type="dxa"/>
          </w:tcPr>
          <w:p w14:paraId="752792A4" w14:textId="77777777" w:rsidR="001A027E" w:rsidRPr="00644895" w:rsidRDefault="001A027E" w:rsidP="001A027E">
            <w:pPr>
              <w:rPr>
                <w:rFonts w:ascii="Times New Roman" w:hAnsi="Times New Roman"/>
                <w:sz w:val="24"/>
                <w:szCs w:val="24"/>
              </w:rPr>
            </w:pPr>
            <w:r w:rsidRPr="00644895">
              <w:rPr>
                <w:rFonts w:ascii="Times New Roman" w:hAnsi="Times New Roman"/>
                <w:sz w:val="24"/>
                <w:szCs w:val="24"/>
              </w:rPr>
              <w:t>0.9699</w:t>
            </w:r>
          </w:p>
        </w:tc>
        <w:tc>
          <w:tcPr>
            <w:tcW w:w="1538" w:type="dxa"/>
          </w:tcPr>
          <w:p w14:paraId="0A319312" w14:textId="77777777" w:rsidR="001A027E" w:rsidRPr="00644895" w:rsidRDefault="001A027E" w:rsidP="001A027E">
            <w:pPr>
              <w:rPr>
                <w:rFonts w:ascii="Times New Roman" w:hAnsi="Times New Roman"/>
                <w:sz w:val="24"/>
                <w:szCs w:val="24"/>
              </w:rPr>
            </w:pPr>
            <w:r w:rsidRPr="00644895">
              <w:rPr>
                <w:rFonts w:ascii="Times New Roman" w:hAnsi="Times New Roman"/>
                <w:sz w:val="24"/>
                <w:szCs w:val="24"/>
              </w:rPr>
              <w:t>0.6049</w:t>
            </w:r>
          </w:p>
        </w:tc>
        <w:tc>
          <w:tcPr>
            <w:tcW w:w="1554" w:type="dxa"/>
          </w:tcPr>
          <w:p w14:paraId="2AE3C5D3" w14:textId="77777777" w:rsidR="001A027E" w:rsidRPr="00644895" w:rsidRDefault="001A027E" w:rsidP="001A027E">
            <w:pPr>
              <w:rPr>
                <w:rFonts w:ascii="Times New Roman" w:hAnsi="Times New Roman"/>
                <w:sz w:val="24"/>
                <w:szCs w:val="24"/>
              </w:rPr>
            </w:pPr>
            <w:r w:rsidRPr="00644895">
              <w:rPr>
                <w:rFonts w:ascii="Times New Roman" w:hAnsi="Times New Roman"/>
                <w:sz w:val="24"/>
                <w:szCs w:val="24"/>
              </w:rPr>
              <w:t>0.7930</w:t>
            </w:r>
          </w:p>
        </w:tc>
      </w:tr>
    </w:tbl>
    <w:p w14:paraId="2FD900C5" w14:textId="77777777" w:rsidR="00F25ED7" w:rsidRPr="0007652F" w:rsidRDefault="00F25ED7" w:rsidP="00E415B7">
      <w:pPr>
        <w:spacing w:after="0" w:line="360" w:lineRule="auto"/>
        <w:rPr>
          <w:rFonts w:ascii="Times New Roman" w:hAnsi="Times New Roman"/>
          <w:b/>
          <w:sz w:val="18"/>
          <w:szCs w:val="18"/>
        </w:rPr>
      </w:pPr>
    </w:p>
    <w:p w14:paraId="338C693B" w14:textId="6CD61511" w:rsidR="002F1B50" w:rsidRPr="0007652F" w:rsidRDefault="00A20C94" w:rsidP="002F1B50">
      <w:pPr>
        <w:spacing w:after="0" w:line="360" w:lineRule="auto"/>
        <w:rPr>
          <w:rFonts w:ascii="Times New Roman" w:hAnsi="Times New Roman"/>
          <w:sz w:val="18"/>
          <w:szCs w:val="18"/>
          <w:lang w:val="en-US"/>
        </w:rPr>
      </w:pPr>
      <w:r w:rsidRPr="0007652F">
        <w:rPr>
          <w:rFonts w:ascii="Times New Roman" w:hAnsi="Times New Roman"/>
          <w:b/>
          <w:sz w:val="18"/>
          <w:szCs w:val="18"/>
        </w:rPr>
        <w:tab/>
      </w:r>
      <w:r w:rsidR="004D70CB" w:rsidRPr="0007652F">
        <w:rPr>
          <w:rFonts w:ascii="Times New Roman" w:hAnsi="Times New Roman"/>
          <w:sz w:val="18"/>
          <w:szCs w:val="18"/>
          <w:vertAlign w:val="superscript"/>
          <w:lang w:val="en-US"/>
        </w:rPr>
        <w:t>a,b,c</w:t>
      </w:r>
      <w:r w:rsidR="002F1B50" w:rsidRPr="0007652F">
        <w:rPr>
          <w:rFonts w:ascii="Times New Roman" w:hAnsi="Times New Roman"/>
          <w:sz w:val="18"/>
          <w:szCs w:val="18"/>
          <w:vertAlign w:val="superscript"/>
          <w:lang w:val="en-US"/>
        </w:rPr>
        <w:t>:</w:t>
      </w:r>
      <w:r w:rsidR="002F1B50" w:rsidRPr="0007652F">
        <w:rPr>
          <w:rFonts w:ascii="Times New Roman" w:hAnsi="Times New Roman"/>
          <w:sz w:val="18"/>
          <w:szCs w:val="18"/>
          <w:lang w:val="en-US"/>
        </w:rPr>
        <w:t xml:space="preserve"> Aynı sütunda farklı harf taşıyan ortalamalar arasındaki istatistiki fark önemlidir (</w:t>
      </w:r>
      <w:r w:rsidR="002F1B50" w:rsidRPr="006379F4">
        <w:rPr>
          <w:rFonts w:ascii="Times New Roman" w:hAnsi="Times New Roman"/>
          <w:i/>
          <w:sz w:val="18"/>
          <w:szCs w:val="18"/>
          <w:lang w:val="en-US"/>
        </w:rPr>
        <w:t>P</w:t>
      </w:r>
      <w:r w:rsidR="00DD4685">
        <w:rPr>
          <w:rFonts w:ascii="Times New Roman" w:hAnsi="Times New Roman"/>
          <w:sz w:val="18"/>
          <w:szCs w:val="18"/>
          <w:lang w:val="en-US"/>
        </w:rPr>
        <w:t>&lt;0.</w:t>
      </w:r>
      <w:r w:rsidR="002F1B50" w:rsidRPr="0007652F">
        <w:rPr>
          <w:rFonts w:ascii="Times New Roman" w:hAnsi="Times New Roman"/>
          <w:sz w:val="18"/>
          <w:szCs w:val="18"/>
          <w:lang w:val="en-US"/>
        </w:rPr>
        <w:t>05).</w:t>
      </w:r>
    </w:p>
    <w:p w14:paraId="6E8BAAB4" w14:textId="7F20BBE4" w:rsidR="0083754D" w:rsidRPr="0007652F" w:rsidRDefault="0083754D" w:rsidP="009B25B6">
      <w:pPr>
        <w:spacing w:after="0" w:line="360" w:lineRule="auto"/>
        <w:ind w:firstLine="708"/>
        <w:rPr>
          <w:rFonts w:ascii="Times New Roman" w:hAnsi="Times New Roman"/>
          <w:sz w:val="18"/>
          <w:szCs w:val="18"/>
        </w:rPr>
      </w:pPr>
      <w:r>
        <w:rPr>
          <w:rFonts w:ascii="Times New Roman" w:hAnsi="Times New Roman"/>
          <w:sz w:val="18"/>
          <w:szCs w:val="18"/>
        </w:rPr>
        <w:t>CA: Canlı ağırlık</w:t>
      </w:r>
    </w:p>
    <w:p w14:paraId="3156A821" w14:textId="77777777" w:rsidR="004708C2" w:rsidRDefault="004708C2" w:rsidP="009B25B6">
      <w:pPr>
        <w:spacing w:after="0" w:line="360" w:lineRule="auto"/>
        <w:ind w:firstLine="708"/>
        <w:rPr>
          <w:rFonts w:ascii="Times New Roman" w:hAnsi="Times New Roman"/>
          <w:sz w:val="24"/>
          <w:szCs w:val="24"/>
        </w:rPr>
      </w:pPr>
    </w:p>
    <w:p w14:paraId="647CD564" w14:textId="77777777" w:rsidR="004708C2" w:rsidRDefault="004708C2" w:rsidP="009B25B6">
      <w:pPr>
        <w:spacing w:after="0" w:line="360" w:lineRule="auto"/>
        <w:ind w:firstLine="708"/>
        <w:rPr>
          <w:rFonts w:ascii="Times New Roman" w:hAnsi="Times New Roman"/>
          <w:sz w:val="24"/>
          <w:szCs w:val="24"/>
        </w:rPr>
      </w:pPr>
    </w:p>
    <w:p w14:paraId="4F658E3C" w14:textId="77777777" w:rsidR="00E46C2A" w:rsidRDefault="00E46C2A" w:rsidP="009B25B6">
      <w:pPr>
        <w:spacing w:after="0" w:line="360" w:lineRule="auto"/>
        <w:ind w:firstLine="708"/>
        <w:rPr>
          <w:rFonts w:ascii="Times New Roman" w:hAnsi="Times New Roman"/>
          <w:b/>
          <w:sz w:val="24"/>
          <w:szCs w:val="24"/>
        </w:rPr>
        <w:sectPr w:rsidR="00E46C2A" w:rsidSect="00781A89">
          <w:pgSz w:w="16838" w:h="11906" w:orient="landscape"/>
          <w:pgMar w:top="1701" w:right="1418" w:bottom="1134" w:left="1418" w:header="708" w:footer="708" w:gutter="0"/>
          <w:cols w:space="708"/>
          <w:docGrid w:linePitch="360"/>
        </w:sectPr>
      </w:pPr>
    </w:p>
    <w:p w14:paraId="24133F00" w14:textId="6E8A6C31" w:rsidR="004708C2" w:rsidRDefault="004708C2" w:rsidP="00EB0061">
      <w:pPr>
        <w:spacing w:after="0" w:line="360" w:lineRule="auto"/>
        <w:rPr>
          <w:rFonts w:ascii="Times New Roman" w:hAnsi="Times New Roman"/>
          <w:b/>
          <w:sz w:val="24"/>
          <w:szCs w:val="24"/>
        </w:rPr>
      </w:pPr>
      <w:r w:rsidRPr="004708C2">
        <w:rPr>
          <w:rFonts w:ascii="Times New Roman" w:hAnsi="Times New Roman"/>
          <w:b/>
          <w:sz w:val="24"/>
          <w:szCs w:val="24"/>
        </w:rPr>
        <w:lastRenderedPageBreak/>
        <w:t>4.4. Lezyon Skorları</w:t>
      </w:r>
    </w:p>
    <w:p w14:paraId="336036EC" w14:textId="77777777" w:rsidR="000911FC" w:rsidRDefault="000911FC" w:rsidP="009B25B6">
      <w:pPr>
        <w:spacing w:after="0" w:line="360" w:lineRule="auto"/>
        <w:ind w:firstLine="708"/>
        <w:rPr>
          <w:rFonts w:ascii="Times New Roman" w:hAnsi="Times New Roman"/>
          <w:b/>
          <w:sz w:val="24"/>
          <w:szCs w:val="24"/>
        </w:rPr>
      </w:pPr>
    </w:p>
    <w:p w14:paraId="0D27BD00" w14:textId="240E0E71" w:rsidR="000911FC" w:rsidRPr="000911FC" w:rsidRDefault="000911FC" w:rsidP="00580165">
      <w:pPr>
        <w:spacing w:line="360" w:lineRule="auto"/>
        <w:jc w:val="both"/>
        <w:rPr>
          <w:rFonts w:ascii="Times New Roman" w:hAnsi="Times New Roman"/>
          <w:sz w:val="24"/>
          <w:szCs w:val="24"/>
        </w:rPr>
      </w:pPr>
      <w:r w:rsidRPr="000911FC">
        <w:rPr>
          <w:rFonts w:ascii="Times New Roman" w:hAnsi="Times New Roman"/>
          <w:sz w:val="24"/>
          <w:szCs w:val="24"/>
        </w:rPr>
        <w:t>Enfeksiyonun başlan</w:t>
      </w:r>
      <w:r w:rsidR="00F824DD">
        <w:rPr>
          <w:rFonts w:ascii="Times New Roman" w:hAnsi="Times New Roman"/>
          <w:sz w:val="24"/>
          <w:szCs w:val="24"/>
        </w:rPr>
        <w:t>gıcından 6 gün sonra (26</w:t>
      </w:r>
      <w:r w:rsidRPr="000911FC">
        <w:rPr>
          <w:rFonts w:ascii="Times New Roman" w:hAnsi="Times New Roman"/>
          <w:sz w:val="24"/>
          <w:szCs w:val="24"/>
        </w:rPr>
        <w:t xml:space="preserve"> günlük yaş) </w:t>
      </w:r>
      <w:r w:rsidR="00FE0AC6">
        <w:rPr>
          <w:rFonts w:ascii="Times New Roman" w:hAnsi="Times New Roman"/>
          <w:sz w:val="24"/>
          <w:szCs w:val="24"/>
        </w:rPr>
        <w:t xml:space="preserve">her </w:t>
      </w:r>
      <w:r w:rsidR="00DD45D2">
        <w:rPr>
          <w:rFonts w:ascii="Times New Roman" w:hAnsi="Times New Roman"/>
          <w:sz w:val="24"/>
          <w:szCs w:val="24"/>
        </w:rPr>
        <w:t xml:space="preserve">bir tekerrürden 3’er adet </w:t>
      </w:r>
      <w:r w:rsidR="00D8587E">
        <w:rPr>
          <w:rFonts w:ascii="Times New Roman" w:hAnsi="Times New Roman"/>
          <w:sz w:val="24"/>
          <w:szCs w:val="24"/>
        </w:rPr>
        <w:t xml:space="preserve">(her deneme grubundan 12’şer adet) </w:t>
      </w:r>
      <w:r w:rsidR="00DD45D2">
        <w:rPr>
          <w:rFonts w:ascii="Times New Roman" w:hAnsi="Times New Roman"/>
          <w:sz w:val="24"/>
          <w:szCs w:val="24"/>
        </w:rPr>
        <w:t>olmak üzere toplamda 60 adet civcivi</w:t>
      </w:r>
      <w:r w:rsidRPr="000911FC">
        <w:rPr>
          <w:rFonts w:ascii="Times New Roman" w:hAnsi="Times New Roman"/>
          <w:sz w:val="24"/>
          <w:szCs w:val="24"/>
        </w:rPr>
        <w:t xml:space="preserve">n bağırsaklarının farklı segmentlerinde </w:t>
      </w:r>
      <w:r w:rsidR="0062006B">
        <w:rPr>
          <w:rFonts w:ascii="Times New Roman" w:hAnsi="Times New Roman"/>
          <w:sz w:val="24"/>
          <w:szCs w:val="24"/>
        </w:rPr>
        <w:t>coccidiosis’ten</w:t>
      </w:r>
      <w:r w:rsidRPr="000911FC">
        <w:rPr>
          <w:rFonts w:ascii="Times New Roman" w:hAnsi="Times New Roman"/>
          <w:sz w:val="24"/>
          <w:szCs w:val="24"/>
        </w:rPr>
        <w:t xml:space="preserve"> kaynaklanan lezyonlar </w:t>
      </w:r>
      <w:r w:rsidR="00420FAE">
        <w:rPr>
          <w:rFonts w:ascii="Times New Roman" w:hAnsi="Times New Roman"/>
          <w:sz w:val="24"/>
          <w:szCs w:val="24"/>
        </w:rPr>
        <w:t>çizelge 5</w:t>
      </w:r>
      <w:r w:rsidR="00F824DD">
        <w:rPr>
          <w:rFonts w:ascii="Times New Roman" w:hAnsi="Times New Roman"/>
          <w:sz w:val="24"/>
          <w:szCs w:val="24"/>
        </w:rPr>
        <w:t>’t</w:t>
      </w:r>
      <w:r w:rsidRPr="000911FC">
        <w:rPr>
          <w:rFonts w:ascii="Times New Roman" w:hAnsi="Times New Roman"/>
          <w:sz w:val="24"/>
          <w:szCs w:val="24"/>
        </w:rPr>
        <w:t>e verilmiştir</w:t>
      </w:r>
      <w:r w:rsidR="00F824DD">
        <w:rPr>
          <w:rFonts w:ascii="Times New Roman" w:hAnsi="Times New Roman"/>
          <w:sz w:val="24"/>
          <w:szCs w:val="24"/>
        </w:rPr>
        <w:t xml:space="preserve">. Lezyon skorları çoklukla “0 (sıfır)” değeri içerdiği için </w:t>
      </w:r>
      <w:r w:rsidR="0047049F">
        <w:rPr>
          <w:rFonts w:ascii="Times New Roman" w:hAnsi="Times New Roman"/>
          <w:sz w:val="24"/>
          <w:szCs w:val="24"/>
        </w:rPr>
        <w:t>istatistik analize</w:t>
      </w:r>
      <w:r w:rsidR="00F824DD">
        <w:rPr>
          <w:rFonts w:ascii="Times New Roman" w:hAnsi="Times New Roman"/>
          <w:sz w:val="24"/>
          <w:szCs w:val="24"/>
        </w:rPr>
        <w:t xml:space="preserve"> tabi tutulmamışlardır.</w:t>
      </w:r>
    </w:p>
    <w:tbl>
      <w:tblPr>
        <w:tblStyle w:val="TabloKlavuzu1"/>
        <w:tblpPr w:leftFromText="141" w:rightFromText="141" w:vertAnchor="page" w:horzAnchor="margin" w:tblpXSpec="center" w:tblpY="4547"/>
        <w:tblW w:w="8240" w:type="dxa"/>
        <w:tblLook w:val="04A0" w:firstRow="1" w:lastRow="0" w:firstColumn="1" w:lastColumn="0" w:noHBand="0" w:noVBand="1"/>
      </w:tblPr>
      <w:tblGrid>
        <w:gridCol w:w="1712"/>
        <w:gridCol w:w="544"/>
        <w:gridCol w:w="544"/>
        <w:gridCol w:w="544"/>
        <w:gridCol w:w="544"/>
        <w:gridCol w:w="544"/>
        <w:gridCol w:w="544"/>
        <w:gridCol w:w="544"/>
        <w:gridCol w:w="544"/>
        <w:gridCol w:w="544"/>
        <w:gridCol w:w="544"/>
        <w:gridCol w:w="544"/>
        <w:gridCol w:w="544"/>
      </w:tblGrid>
      <w:tr w:rsidR="005E3B37" w:rsidRPr="00EB0061" w14:paraId="10523083" w14:textId="77777777" w:rsidTr="00580165">
        <w:trPr>
          <w:trHeight w:val="223"/>
        </w:trPr>
        <w:tc>
          <w:tcPr>
            <w:tcW w:w="1712" w:type="dxa"/>
          </w:tcPr>
          <w:p w14:paraId="6649E0EA" w14:textId="7DA5D3B9" w:rsidR="005E3B37" w:rsidRPr="003A2805" w:rsidRDefault="007F1467" w:rsidP="00580165">
            <w:pPr>
              <w:rPr>
                <w:rFonts w:ascii="Times New Roman" w:hAnsi="Times New Roman"/>
              </w:rPr>
            </w:pPr>
            <w:r w:rsidRPr="003A2805">
              <w:rPr>
                <w:rFonts w:ascii="Times New Roman" w:hAnsi="Times New Roman"/>
              </w:rPr>
              <w:t>Çizelge 5</w:t>
            </w:r>
          </w:p>
        </w:tc>
        <w:tc>
          <w:tcPr>
            <w:tcW w:w="6528" w:type="dxa"/>
            <w:gridSpan w:val="12"/>
          </w:tcPr>
          <w:p w14:paraId="34327F80" w14:textId="56F47C9F" w:rsidR="005E3B37" w:rsidRPr="005E3B37" w:rsidRDefault="005E3B37" w:rsidP="00580165">
            <w:pPr>
              <w:jc w:val="center"/>
              <w:rPr>
                <w:rFonts w:ascii="Times New Roman" w:hAnsi="Times New Roman"/>
                <w:b/>
                <w:color w:val="FF0000"/>
              </w:rPr>
            </w:pPr>
            <w:r w:rsidRPr="00AB24B8">
              <w:rPr>
                <w:rFonts w:ascii="Times New Roman" w:hAnsi="Times New Roman"/>
                <w:b/>
                <w:color w:val="000000" w:themeColor="text1"/>
              </w:rPr>
              <w:t>Örnek Sayısı</w:t>
            </w:r>
            <w:r w:rsidR="00AB24B8" w:rsidRPr="00AB24B8">
              <w:rPr>
                <w:rFonts w:ascii="Times New Roman" w:hAnsi="Times New Roman"/>
                <w:b/>
                <w:color w:val="000000" w:themeColor="text1"/>
              </w:rPr>
              <w:t xml:space="preserve"> ve Lezyon Skorları</w:t>
            </w:r>
          </w:p>
        </w:tc>
      </w:tr>
      <w:tr w:rsidR="00532DC0" w:rsidRPr="00EB0061" w14:paraId="3530C344" w14:textId="77777777" w:rsidTr="00580165">
        <w:trPr>
          <w:trHeight w:val="223"/>
        </w:trPr>
        <w:tc>
          <w:tcPr>
            <w:tcW w:w="1712" w:type="dxa"/>
          </w:tcPr>
          <w:p w14:paraId="1E816F19" w14:textId="77777777" w:rsidR="00EB0061" w:rsidRPr="007C563A" w:rsidRDefault="00EB0061" w:rsidP="00580165">
            <w:pPr>
              <w:rPr>
                <w:rFonts w:ascii="Times New Roman" w:hAnsi="Times New Roman"/>
                <w:b/>
              </w:rPr>
            </w:pPr>
            <w:r w:rsidRPr="007C563A">
              <w:rPr>
                <w:rFonts w:ascii="Times New Roman" w:hAnsi="Times New Roman"/>
                <w:b/>
              </w:rPr>
              <w:t>KONTROL</w:t>
            </w:r>
          </w:p>
        </w:tc>
        <w:tc>
          <w:tcPr>
            <w:tcW w:w="544" w:type="dxa"/>
          </w:tcPr>
          <w:p w14:paraId="668FD2E5" w14:textId="77777777" w:rsidR="00EB0061" w:rsidRPr="007C563A" w:rsidRDefault="00EB0061" w:rsidP="00580165">
            <w:pPr>
              <w:rPr>
                <w:rFonts w:ascii="Times New Roman" w:hAnsi="Times New Roman"/>
                <w:b/>
              </w:rPr>
            </w:pPr>
            <w:r w:rsidRPr="007C563A">
              <w:rPr>
                <w:rFonts w:ascii="Times New Roman" w:hAnsi="Times New Roman"/>
                <w:b/>
              </w:rPr>
              <w:t>1</w:t>
            </w:r>
          </w:p>
        </w:tc>
        <w:tc>
          <w:tcPr>
            <w:tcW w:w="544" w:type="dxa"/>
          </w:tcPr>
          <w:p w14:paraId="369A799A" w14:textId="77777777" w:rsidR="00EB0061" w:rsidRPr="007C563A" w:rsidRDefault="00EB0061" w:rsidP="00580165">
            <w:pPr>
              <w:rPr>
                <w:rFonts w:ascii="Times New Roman" w:hAnsi="Times New Roman"/>
                <w:b/>
              </w:rPr>
            </w:pPr>
            <w:r w:rsidRPr="007C563A">
              <w:rPr>
                <w:rFonts w:ascii="Times New Roman" w:hAnsi="Times New Roman"/>
                <w:b/>
              </w:rPr>
              <w:t>2</w:t>
            </w:r>
          </w:p>
        </w:tc>
        <w:tc>
          <w:tcPr>
            <w:tcW w:w="544" w:type="dxa"/>
          </w:tcPr>
          <w:p w14:paraId="5F37DDB0" w14:textId="77777777" w:rsidR="00EB0061" w:rsidRPr="007C563A" w:rsidRDefault="00EB0061" w:rsidP="00580165">
            <w:pPr>
              <w:rPr>
                <w:rFonts w:ascii="Times New Roman" w:hAnsi="Times New Roman"/>
                <w:b/>
              </w:rPr>
            </w:pPr>
            <w:r w:rsidRPr="007C563A">
              <w:rPr>
                <w:rFonts w:ascii="Times New Roman" w:hAnsi="Times New Roman"/>
                <w:b/>
              </w:rPr>
              <w:t>3</w:t>
            </w:r>
          </w:p>
        </w:tc>
        <w:tc>
          <w:tcPr>
            <w:tcW w:w="544" w:type="dxa"/>
          </w:tcPr>
          <w:p w14:paraId="7D40937B" w14:textId="77777777" w:rsidR="00EB0061" w:rsidRPr="007C563A" w:rsidRDefault="00EB0061" w:rsidP="00580165">
            <w:pPr>
              <w:rPr>
                <w:rFonts w:ascii="Times New Roman" w:hAnsi="Times New Roman"/>
                <w:b/>
              </w:rPr>
            </w:pPr>
            <w:r w:rsidRPr="007C563A">
              <w:rPr>
                <w:rFonts w:ascii="Times New Roman" w:hAnsi="Times New Roman"/>
                <w:b/>
              </w:rPr>
              <w:t>4</w:t>
            </w:r>
          </w:p>
        </w:tc>
        <w:tc>
          <w:tcPr>
            <w:tcW w:w="544" w:type="dxa"/>
          </w:tcPr>
          <w:p w14:paraId="3166E120" w14:textId="77777777" w:rsidR="00EB0061" w:rsidRPr="007C563A" w:rsidRDefault="00EB0061" w:rsidP="00580165">
            <w:pPr>
              <w:rPr>
                <w:rFonts w:ascii="Times New Roman" w:hAnsi="Times New Roman"/>
                <w:b/>
              </w:rPr>
            </w:pPr>
            <w:r w:rsidRPr="007C563A">
              <w:rPr>
                <w:rFonts w:ascii="Times New Roman" w:hAnsi="Times New Roman"/>
                <w:b/>
              </w:rPr>
              <w:t>5</w:t>
            </w:r>
          </w:p>
        </w:tc>
        <w:tc>
          <w:tcPr>
            <w:tcW w:w="544" w:type="dxa"/>
          </w:tcPr>
          <w:p w14:paraId="52D763D0" w14:textId="77777777" w:rsidR="00EB0061" w:rsidRPr="007C563A" w:rsidRDefault="00EB0061" w:rsidP="00580165">
            <w:pPr>
              <w:rPr>
                <w:rFonts w:ascii="Times New Roman" w:hAnsi="Times New Roman"/>
                <w:b/>
              </w:rPr>
            </w:pPr>
            <w:r w:rsidRPr="007C563A">
              <w:rPr>
                <w:rFonts w:ascii="Times New Roman" w:hAnsi="Times New Roman"/>
                <w:b/>
              </w:rPr>
              <w:t>6</w:t>
            </w:r>
          </w:p>
        </w:tc>
        <w:tc>
          <w:tcPr>
            <w:tcW w:w="544" w:type="dxa"/>
          </w:tcPr>
          <w:p w14:paraId="2C1CFE93" w14:textId="77777777" w:rsidR="00EB0061" w:rsidRPr="007C563A" w:rsidRDefault="00EB0061" w:rsidP="00580165">
            <w:pPr>
              <w:rPr>
                <w:rFonts w:ascii="Times New Roman" w:hAnsi="Times New Roman"/>
                <w:b/>
              </w:rPr>
            </w:pPr>
            <w:r w:rsidRPr="007C563A">
              <w:rPr>
                <w:rFonts w:ascii="Times New Roman" w:hAnsi="Times New Roman"/>
                <w:b/>
              </w:rPr>
              <w:t>7</w:t>
            </w:r>
          </w:p>
        </w:tc>
        <w:tc>
          <w:tcPr>
            <w:tcW w:w="544" w:type="dxa"/>
          </w:tcPr>
          <w:p w14:paraId="6F5F2956" w14:textId="77777777" w:rsidR="00EB0061" w:rsidRPr="007C563A" w:rsidRDefault="00EB0061" w:rsidP="00580165">
            <w:pPr>
              <w:rPr>
                <w:rFonts w:ascii="Times New Roman" w:hAnsi="Times New Roman"/>
                <w:b/>
              </w:rPr>
            </w:pPr>
            <w:r w:rsidRPr="007C563A">
              <w:rPr>
                <w:rFonts w:ascii="Times New Roman" w:hAnsi="Times New Roman"/>
                <w:b/>
              </w:rPr>
              <w:t>8</w:t>
            </w:r>
          </w:p>
        </w:tc>
        <w:tc>
          <w:tcPr>
            <w:tcW w:w="544" w:type="dxa"/>
          </w:tcPr>
          <w:p w14:paraId="30C1C393" w14:textId="77777777" w:rsidR="00EB0061" w:rsidRPr="007C563A" w:rsidRDefault="00EB0061" w:rsidP="00580165">
            <w:pPr>
              <w:rPr>
                <w:rFonts w:ascii="Times New Roman" w:hAnsi="Times New Roman"/>
                <w:b/>
              </w:rPr>
            </w:pPr>
            <w:r w:rsidRPr="007C563A">
              <w:rPr>
                <w:rFonts w:ascii="Times New Roman" w:hAnsi="Times New Roman"/>
                <w:b/>
              </w:rPr>
              <w:t>9</w:t>
            </w:r>
          </w:p>
        </w:tc>
        <w:tc>
          <w:tcPr>
            <w:tcW w:w="544" w:type="dxa"/>
          </w:tcPr>
          <w:p w14:paraId="1478B7A5" w14:textId="77777777" w:rsidR="00EB0061" w:rsidRPr="007C563A" w:rsidRDefault="00EB0061" w:rsidP="00580165">
            <w:pPr>
              <w:rPr>
                <w:rFonts w:ascii="Times New Roman" w:hAnsi="Times New Roman"/>
                <w:b/>
              </w:rPr>
            </w:pPr>
            <w:r w:rsidRPr="007C563A">
              <w:rPr>
                <w:rFonts w:ascii="Times New Roman" w:hAnsi="Times New Roman"/>
                <w:b/>
              </w:rPr>
              <w:t>10</w:t>
            </w:r>
          </w:p>
        </w:tc>
        <w:tc>
          <w:tcPr>
            <w:tcW w:w="544" w:type="dxa"/>
          </w:tcPr>
          <w:p w14:paraId="7629F53A" w14:textId="77777777" w:rsidR="00EB0061" w:rsidRPr="007C563A" w:rsidRDefault="00EB0061" w:rsidP="00580165">
            <w:pPr>
              <w:rPr>
                <w:rFonts w:ascii="Times New Roman" w:hAnsi="Times New Roman"/>
                <w:b/>
              </w:rPr>
            </w:pPr>
            <w:r w:rsidRPr="007C563A">
              <w:rPr>
                <w:rFonts w:ascii="Times New Roman" w:hAnsi="Times New Roman"/>
                <w:b/>
              </w:rPr>
              <w:t>11</w:t>
            </w:r>
          </w:p>
        </w:tc>
        <w:tc>
          <w:tcPr>
            <w:tcW w:w="544" w:type="dxa"/>
          </w:tcPr>
          <w:p w14:paraId="42B1AC6E" w14:textId="77777777" w:rsidR="00EB0061" w:rsidRPr="007C563A" w:rsidRDefault="00EB0061" w:rsidP="00580165">
            <w:pPr>
              <w:rPr>
                <w:rFonts w:ascii="Times New Roman" w:hAnsi="Times New Roman"/>
                <w:b/>
              </w:rPr>
            </w:pPr>
            <w:r w:rsidRPr="007C563A">
              <w:rPr>
                <w:rFonts w:ascii="Times New Roman" w:hAnsi="Times New Roman"/>
                <w:b/>
              </w:rPr>
              <w:t>12</w:t>
            </w:r>
          </w:p>
        </w:tc>
      </w:tr>
      <w:tr w:rsidR="00EB0061" w:rsidRPr="00EB0061" w14:paraId="23FAE534" w14:textId="77777777" w:rsidTr="00580165">
        <w:trPr>
          <w:trHeight w:val="223"/>
        </w:trPr>
        <w:tc>
          <w:tcPr>
            <w:tcW w:w="1712" w:type="dxa"/>
          </w:tcPr>
          <w:p w14:paraId="2ABFD03C" w14:textId="77777777" w:rsidR="00EB0061" w:rsidRPr="00EB0061" w:rsidRDefault="00EB0061" w:rsidP="00580165">
            <w:pPr>
              <w:rPr>
                <w:rFonts w:ascii="Times New Roman" w:hAnsi="Times New Roman"/>
              </w:rPr>
            </w:pPr>
            <w:r w:rsidRPr="00EB0061">
              <w:rPr>
                <w:rFonts w:ascii="Times New Roman" w:hAnsi="Times New Roman"/>
              </w:rPr>
              <w:t>Duodenum</w:t>
            </w:r>
          </w:p>
        </w:tc>
        <w:tc>
          <w:tcPr>
            <w:tcW w:w="544" w:type="dxa"/>
          </w:tcPr>
          <w:p w14:paraId="1BA4610B" w14:textId="77777777" w:rsidR="00EB0061" w:rsidRPr="00EB0061" w:rsidRDefault="00EB0061" w:rsidP="00580165">
            <w:pPr>
              <w:rPr>
                <w:rFonts w:ascii="Times New Roman" w:hAnsi="Times New Roman"/>
              </w:rPr>
            </w:pPr>
            <w:r w:rsidRPr="00EB0061">
              <w:rPr>
                <w:rFonts w:ascii="Times New Roman" w:hAnsi="Times New Roman"/>
              </w:rPr>
              <w:t>0</w:t>
            </w:r>
          </w:p>
        </w:tc>
        <w:tc>
          <w:tcPr>
            <w:tcW w:w="544" w:type="dxa"/>
          </w:tcPr>
          <w:p w14:paraId="0C2BB545" w14:textId="77777777" w:rsidR="00EB0061" w:rsidRPr="00EB0061" w:rsidRDefault="00EB0061" w:rsidP="00580165">
            <w:pPr>
              <w:rPr>
                <w:rFonts w:ascii="Times New Roman" w:hAnsi="Times New Roman"/>
              </w:rPr>
            </w:pPr>
            <w:r w:rsidRPr="00EB0061">
              <w:rPr>
                <w:rFonts w:ascii="Times New Roman" w:hAnsi="Times New Roman"/>
              </w:rPr>
              <w:t>0</w:t>
            </w:r>
          </w:p>
        </w:tc>
        <w:tc>
          <w:tcPr>
            <w:tcW w:w="544" w:type="dxa"/>
          </w:tcPr>
          <w:p w14:paraId="03D5DC7B" w14:textId="77777777" w:rsidR="00EB0061" w:rsidRPr="00EB0061" w:rsidRDefault="00EB0061" w:rsidP="00580165">
            <w:pPr>
              <w:rPr>
                <w:rFonts w:ascii="Times New Roman" w:hAnsi="Times New Roman"/>
              </w:rPr>
            </w:pPr>
            <w:r w:rsidRPr="00EB0061">
              <w:rPr>
                <w:rFonts w:ascii="Times New Roman" w:hAnsi="Times New Roman"/>
              </w:rPr>
              <w:t>1.5</w:t>
            </w:r>
          </w:p>
        </w:tc>
        <w:tc>
          <w:tcPr>
            <w:tcW w:w="544" w:type="dxa"/>
          </w:tcPr>
          <w:p w14:paraId="3E7807F1" w14:textId="77777777" w:rsidR="00EB0061" w:rsidRPr="00EB0061" w:rsidRDefault="00EB0061" w:rsidP="00580165">
            <w:pPr>
              <w:rPr>
                <w:rFonts w:ascii="Times New Roman" w:hAnsi="Times New Roman"/>
              </w:rPr>
            </w:pPr>
            <w:r w:rsidRPr="00EB0061">
              <w:rPr>
                <w:rFonts w:ascii="Times New Roman" w:hAnsi="Times New Roman"/>
              </w:rPr>
              <w:t>0</w:t>
            </w:r>
          </w:p>
        </w:tc>
        <w:tc>
          <w:tcPr>
            <w:tcW w:w="544" w:type="dxa"/>
          </w:tcPr>
          <w:p w14:paraId="1DD5774E" w14:textId="77777777" w:rsidR="00EB0061" w:rsidRPr="00EB0061" w:rsidRDefault="00EB0061" w:rsidP="00580165">
            <w:pPr>
              <w:rPr>
                <w:rFonts w:ascii="Times New Roman" w:hAnsi="Times New Roman"/>
              </w:rPr>
            </w:pPr>
            <w:r w:rsidRPr="00EB0061">
              <w:rPr>
                <w:rFonts w:ascii="Times New Roman" w:hAnsi="Times New Roman"/>
              </w:rPr>
              <w:t>1</w:t>
            </w:r>
          </w:p>
        </w:tc>
        <w:tc>
          <w:tcPr>
            <w:tcW w:w="544" w:type="dxa"/>
          </w:tcPr>
          <w:p w14:paraId="214E9B24" w14:textId="77777777" w:rsidR="00EB0061" w:rsidRPr="00EB0061" w:rsidRDefault="00EB0061" w:rsidP="00580165">
            <w:pPr>
              <w:rPr>
                <w:rFonts w:ascii="Times New Roman" w:hAnsi="Times New Roman"/>
              </w:rPr>
            </w:pPr>
            <w:r w:rsidRPr="00EB0061">
              <w:rPr>
                <w:rFonts w:ascii="Times New Roman" w:hAnsi="Times New Roman"/>
              </w:rPr>
              <w:t>0.5</w:t>
            </w:r>
          </w:p>
        </w:tc>
        <w:tc>
          <w:tcPr>
            <w:tcW w:w="544" w:type="dxa"/>
          </w:tcPr>
          <w:p w14:paraId="5FA28992" w14:textId="77777777" w:rsidR="00EB0061" w:rsidRPr="00EB0061" w:rsidRDefault="00EB0061" w:rsidP="00580165">
            <w:pPr>
              <w:rPr>
                <w:rFonts w:ascii="Times New Roman" w:hAnsi="Times New Roman"/>
              </w:rPr>
            </w:pPr>
            <w:r w:rsidRPr="00EB0061">
              <w:rPr>
                <w:rFonts w:ascii="Times New Roman" w:hAnsi="Times New Roman"/>
              </w:rPr>
              <w:t>0</w:t>
            </w:r>
          </w:p>
        </w:tc>
        <w:tc>
          <w:tcPr>
            <w:tcW w:w="544" w:type="dxa"/>
          </w:tcPr>
          <w:p w14:paraId="7984898A" w14:textId="77777777" w:rsidR="00EB0061" w:rsidRPr="00EB0061" w:rsidRDefault="00EB0061" w:rsidP="00580165">
            <w:pPr>
              <w:rPr>
                <w:rFonts w:ascii="Times New Roman" w:hAnsi="Times New Roman"/>
              </w:rPr>
            </w:pPr>
            <w:r w:rsidRPr="00EB0061">
              <w:rPr>
                <w:rFonts w:ascii="Times New Roman" w:hAnsi="Times New Roman"/>
              </w:rPr>
              <w:t>0.5</w:t>
            </w:r>
          </w:p>
        </w:tc>
        <w:tc>
          <w:tcPr>
            <w:tcW w:w="544" w:type="dxa"/>
          </w:tcPr>
          <w:p w14:paraId="6C9D7BBA" w14:textId="77777777" w:rsidR="00EB0061" w:rsidRPr="00EB0061" w:rsidRDefault="00EB0061" w:rsidP="00580165">
            <w:pPr>
              <w:rPr>
                <w:rFonts w:ascii="Times New Roman" w:hAnsi="Times New Roman"/>
              </w:rPr>
            </w:pPr>
            <w:r w:rsidRPr="00EB0061">
              <w:rPr>
                <w:rFonts w:ascii="Times New Roman" w:hAnsi="Times New Roman"/>
              </w:rPr>
              <w:t>0.5</w:t>
            </w:r>
          </w:p>
        </w:tc>
        <w:tc>
          <w:tcPr>
            <w:tcW w:w="544" w:type="dxa"/>
          </w:tcPr>
          <w:p w14:paraId="70A06D80" w14:textId="77777777" w:rsidR="00EB0061" w:rsidRPr="00EB0061" w:rsidRDefault="00EB0061" w:rsidP="00580165">
            <w:pPr>
              <w:rPr>
                <w:rFonts w:ascii="Times New Roman" w:hAnsi="Times New Roman"/>
              </w:rPr>
            </w:pPr>
            <w:r w:rsidRPr="00EB0061">
              <w:rPr>
                <w:rFonts w:ascii="Times New Roman" w:hAnsi="Times New Roman"/>
              </w:rPr>
              <w:t>0.5</w:t>
            </w:r>
          </w:p>
        </w:tc>
        <w:tc>
          <w:tcPr>
            <w:tcW w:w="544" w:type="dxa"/>
          </w:tcPr>
          <w:p w14:paraId="5595CD19" w14:textId="77777777" w:rsidR="00EB0061" w:rsidRPr="00EB0061" w:rsidRDefault="00EB0061" w:rsidP="00580165">
            <w:pPr>
              <w:rPr>
                <w:rFonts w:ascii="Times New Roman" w:hAnsi="Times New Roman"/>
              </w:rPr>
            </w:pPr>
            <w:r w:rsidRPr="00EB0061">
              <w:rPr>
                <w:rFonts w:ascii="Times New Roman" w:hAnsi="Times New Roman"/>
              </w:rPr>
              <w:t>0.5</w:t>
            </w:r>
          </w:p>
        </w:tc>
        <w:tc>
          <w:tcPr>
            <w:tcW w:w="544" w:type="dxa"/>
          </w:tcPr>
          <w:p w14:paraId="6EEA0CD3" w14:textId="77777777" w:rsidR="00EB0061" w:rsidRPr="00EB0061" w:rsidRDefault="00EB0061" w:rsidP="00580165">
            <w:pPr>
              <w:rPr>
                <w:rFonts w:ascii="Times New Roman" w:hAnsi="Times New Roman"/>
              </w:rPr>
            </w:pPr>
            <w:r w:rsidRPr="00EB0061">
              <w:rPr>
                <w:rFonts w:ascii="Times New Roman" w:hAnsi="Times New Roman"/>
              </w:rPr>
              <w:t>0</w:t>
            </w:r>
          </w:p>
        </w:tc>
      </w:tr>
      <w:tr w:rsidR="00EB0061" w:rsidRPr="00EB0061" w14:paraId="7A9B993A" w14:textId="77777777" w:rsidTr="00580165">
        <w:trPr>
          <w:trHeight w:val="223"/>
        </w:trPr>
        <w:tc>
          <w:tcPr>
            <w:tcW w:w="1712" w:type="dxa"/>
          </w:tcPr>
          <w:p w14:paraId="6B37BAC1" w14:textId="77777777" w:rsidR="00EB0061" w:rsidRPr="00EB0061" w:rsidRDefault="00EB0061" w:rsidP="00580165">
            <w:pPr>
              <w:rPr>
                <w:rFonts w:ascii="Times New Roman" w:hAnsi="Times New Roman"/>
              </w:rPr>
            </w:pPr>
            <w:r w:rsidRPr="00EB0061">
              <w:rPr>
                <w:rFonts w:ascii="Times New Roman" w:hAnsi="Times New Roman"/>
              </w:rPr>
              <w:t>Jejenum</w:t>
            </w:r>
          </w:p>
        </w:tc>
        <w:tc>
          <w:tcPr>
            <w:tcW w:w="544" w:type="dxa"/>
          </w:tcPr>
          <w:p w14:paraId="54046729" w14:textId="77777777" w:rsidR="00EB0061" w:rsidRPr="00EB0061" w:rsidRDefault="00EB0061" w:rsidP="00580165">
            <w:pPr>
              <w:rPr>
                <w:rFonts w:ascii="Times New Roman" w:hAnsi="Times New Roman"/>
              </w:rPr>
            </w:pPr>
            <w:r w:rsidRPr="00EB0061">
              <w:rPr>
                <w:rFonts w:ascii="Times New Roman" w:hAnsi="Times New Roman"/>
              </w:rPr>
              <w:t>0</w:t>
            </w:r>
          </w:p>
        </w:tc>
        <w:tc>
          <w:tcPr>
            <w:tcW w:w="544" w:type="dxa"/>
          </w:tcPr>
          <w:p w14:paraId="47F68336" w14:textId="77777777" w:rsidR="00EB0061" w:rsidRPr="00EB0061" w:rsidRDefault="00EB0061" w:rsidP="00580165">
            <w:pPr>
              <w:rPr>
                <w:rFonts w:ascii="Times New Roman" w:hAnsi="Times New Roman"/>
              </w:rPr>
            </w:pPr>
            <w:r w:rsidRPr="00EB0061">
              <w:rPr>
                <w:rFonts w:ascii="Times New Roman" w:hAnsi="Times New Roman"/>
              </w:rPr>
              <w:t>0</w:t>
            </w:r>
          </w:p>
        </w:tc>
        <w:tc>
          <w:tcPr>
            <w:tcW w:w="544" w:type="dxa"/>
          </w:tcPr>
          <w:p w14:paraId="571476FF" w14:textId="77777777" w:rsidR="00EB0061" w:rsidRPr="00EB0061" w:rsidRDefault="00EB0061" w:rsidP="00580165">
            <w:pPr>
              <w:rPr>
                <w:rFonts w:ascii="Times New Roman" w:hAnsi="Times New Roman"/>
              </w:rPr>
            </w:pPr>
            <w:r w:rsidRPr="00EB0061">
              <w:rPr>
                <w:rFonts w:ascii="Times New Roman" w:hAnsi="Times New Roman"/>
              </w:rPr>
              <w:t>0.5</w:t>
            </w:r>
          </w:p>
        </w:tc>
        <w:tc>
          <w:tcPr>
            <w:tcW w:w="544" w:type="dxa"/>
          </w:tcPr>
          <w:p w14:paraId="4726004F" w14:textId="77777777" w:rsidR="00EB0061" w:rsidRPr="00EB0061" w:rsidRDefault="00EB0061" w:rsidP="00580165">
            <w:pPr>
              <w:rPr>
                <w:rFonts w:ascii="Times New Roman" w:hAnsi="Times New Roman"/>
              </w:rPr>
            </w:pPr>
            <w:r w:rsidRPr="00EB0061">
              <w:rPr>
                <w:rFonts w:ascii="Times New Roman" w:hAnsi="Times New Roman"/>
              </w:rPr>
              <w:t>0</w:t>
            </w:r>
          </w:p>
        </w:tc>
        <w:tc>
          <w:tcPr>
            <w:tcW w:w="544" w:type="dxa"/>
          </w:tcPr>
          <w:p w14:paraId="17E6B137" w14:textId="77777777" w:rsidR="00EB0061" w:rsidRPr="00EB0061" w:rsidRDefault="00EB0061" w:rsidP="00580165">
            <w:pPr>
              <w:rPr>
                <w:rFonts w:ascii="Times New Roman" w:hAnsi="Times New Roman"/>
              </w:rPr>
            </w:pPr>
            <w:r w:rsidRPr="00EB0061">
              <w:rPr>
                <w:rFonts w:ascii="Times New Roman" w:hAnsi="Times New Roman"/>
              </w:rPr>
              <w:t>1</w:t>
            </w:r>
          </w:p>
        </w:tc>
        <w:tc>
          <w:tcPr>
            <w:tcW w:w="544" w:type="dxa"/>
          </w:tcPr>
          <w:p w14:paraId="08294EA5" w14:textId="77777777" w:rsidR="00EB0061" w:rsidRPr="00EB0061" w:rsidRDefault="00EB0061" w:rsidP="00580165">
            <w:pPr>
              <w:rPr>
                <w:rFonts w:ascii="Times New Roman" w:hAnsi="Times New Roman"/>
              </w:rPr>
            </w:pPr>
            <w:r w:rsidRPr="00EB0061">
              <w:rPr>
                <w:rFonts w:ascii="Times New Roman" w:hAnsi="Times New Roman"/>
              </w:rPr>
              <w:t>0.5</w:t>
            </w:r>
          </w:p>
        </w:tc>
        <w:tc>
          <w:tcPr>
            <w:tcW w:w="544" w:type="dxa"/>
          </w:tcPr>
          <w:p w14:paraId="33BAC43E" w14:textId="77777777" w:rsidR="00EB0061" w:rsidRPr="00EB0061" w:rsidRDefault="00EB0061" w:rsidP="00580165">
            <w:pPr>
              <w:rPr>
                <w:rFonts w:ascii="Times New Roman" w:hAnsi="Times New Roman"/>
              </w:rPr>
            </w:pPr>
            <w:r w:rsidRPr="00EB0061">
              <w:rPr>
                <w:rFonts w:ascii="Times New Roman" w:hAnsi="Times New Roman"/>
              </w:rPr>
              <w:t>0.5</w:t>
            </w:r>
          </w:p>
        </w:tc>
        <w:tc>
          <w:tcPr>
            <w:tcW w:w="544" w:type="dxa"/>
          </w:tcPr>
          <w:p w14:paraId="1F07501F" w14:textId="77777777" w:rsidR="00EB0061" w:rsidRPr="00EB0061" w:rsidRDefault="00EB0061" w:rsidP="00580165">
            <w:pPr>
              <w:rPr>
                <w:rFonts w:ascii="Times New Roman" w:hAnsi="Times New Roman"/>
              </w:rPr>
            </w:pPr>
            <w:r w:rsidRPr="00EB0061">
              <w:rPr>
                <w:rFonts w:ascii="Times New Roman" w:hAnsi="Times New Roman"/>
              </w:rPr>
              <w:t>1</w:t>
            </w:r>
          </w:p>
        </w:tc>
        <w:tc>
          <w:tcPr>
            <w:tcW w:w="544" w:type="dxa"/>
          </w:tcPr>
          <w:p w14:paraId="769987AE" w14:textId="77777777" w:rsidR="00EB0061" w:rsidRPr="00EB0061" w:rsidRDefault="00EB0061" w:rsidP="00580165">
            <w:pPr>
              <w:rPr>
                <w:rFonts w:ascii="Times New Roman" w:hAnsi="Times New Roman"/>
              </w:rPr>
            </w:pPr>
            <w:r w:rsidRPr="00EB0061">
              <w:rPr>
                <w:rFonts w:ascii="Times New Roman" w:hAnsi="Times New Roman"/>
              </w:rPr>
              <w:t>1</w:t>
            </w:r>
          </w:p>
        </w:tc>
        <w:tc>
          <w:tcPr>
            <w:tcW w:w="544" w:type="dxa"/>
          </w:tcPr>
          <w:p w14:paraId="7AF716EB" w14:textId="77777777" w:rsidR="00EB0061" w:rsidRPr="00EB0061" w:rsidRDefault="00EB0061" w:rsidP="00580165">
            <w:pPr>
              <w:rPr>
                <w:rFonts w:ascii="Times New Roman" w:hAnsi="Times New Roman"/>
              </w:rPr>
            </w:pPr>
            <w:r w:rsidRPr="00EB0061">
              <w:rPr>
                <w:rFonts w:ascii="Times New Roman" w:hAnsi="Times New Roman"/>
              </w:rPr>
              <w:t>0.5</w:t>
            </w:r>
          </w:p>
        </w:tc>
        <w:tc>
          <w:tcPr>
            <w:tcW w:w="544" w:type="dxa"/>
          </w:tcPr>
          <w:p w14:paraId="7437272F" w14:textId="77777777" w:rsidR="00EB0061" w:rsidRPr="00EB0061" w:rsidRDefault="00EB0061" w:rsidP="00580165">
            <w:pPr>
              <w:rPr>
                <w:rFonts w:ascii="Times New Roman" w:hAnsi="Times New Roman"/>
              </w:rPr>
            </w:pPr>
            <w:r w:rsidRPr="00EB0061">
              <w:rPr>
                <w:rFonts w:ascii="Times New Roman" w:hAnsi="Times New Roman"/>
              </w:rPr>
              <w:t>0.5</w:t>
            </w:r>
          </w:p>
        </w:tc>
        <w:tc>
          <w:tcPr>
            <w:tcW w:w="544" w:type="dxa"/>
          </w:tcPr>
          <w:p w14:paraId="02E732FC" w14:textId="77777777" w:rsidR="00EB0061" w:rsidRPr="00EB0061" w:rsidRDefault="00EB0061" w:rsidP="00580165">
            <w:pPr>
              <w:rPr>
                <w:rFonts w:ascii="Times New Roman" w:hAnsi="Times New Roman"/>
              </w:rPr>
            </w:pPr>
            <w:r w:rsidRPr="00EB0061">
              <w:rPr>
                <w:rFonts w:ascii="Times New Roman" w:hAnsi="Times New Roman"/>
              </w:rPr>
              <w:t>0</w:t>
            </w:r>
          </w:p>
        </w:tc>
      </w:tr>
      <w:tr w:rsidR="00EB0061" w:rsidRPr="00EB0061" w14:paraId="1662DFE9" w14:textId="77777777" w:rsidTr="00580165">
        <w:trPr>
          <w:trHeight w:val="223"/>
        </w:trPr>
        <w:tc>
          <w:tcPr>
            <w:tcW w:w="1712" w:type="dxa"/>
          </w:tcPr>
          <w:p w14:paraId="3E52424E" w14:textId="77777777" w:rsidR="00EB0061" w:rsidRPr="00EB0061" w:rsidRDefault="00EB0061" w:rsidP="00580165">
            <w:pPr>
              <w:rPr>
                <w:rFonts w:ascii="Times New Roman" w:hAnsi="Times New Roman"/>
              </w:rPr>
            </w:pPr>
            <w:r w:rsidRPr="00EB0061">
              <w:rPr>
                <w:rFonts w:ascii="Times New Roman" w:hAnsi="Times New Roman"/>
              </w:rPr>
              <w:t>İleum</w:t>
            </w:r>
          </w:p>
        </w:tc>
        <w:tc>
          <w:tcPr>
            <w:tcW w:w="544" w:type="dxa"/>
          </w:tcPr>
          <w:p w14:paraId="74C67B08" w14:textId="77777777" w:rsidR="00EB0061" w:rsidRPr="00EB0061" w:rsidRDefault="00EB0061" w:rsidP="00580165">
            <w:pPr>
              <w:rPr>
                <w:rFonts w:ascii="Times New Roman" w:hAnsi="Times New Roman"/>
              </w:rPr>
            </w:pPr>
            <w:r w:rsidRPr="00EB0061">
              <w:rPr>
                <w:rFonts w:ascii="Times New Roman" w:hAnsi="Times New Roman"/>
              </w:rPr>
              <w:t>0</w:t>
            </w:r>
          </w:p>
        </w:tc>
        <w:tc>
          <w:tcPr>
            <w:tcW w:w="544" w:type="dxa"/>
          </w:tcPr>
          <w:p w14:paraId="7D6AD3CB" w14:textId="77777777" w:rsidR="00EB0061" w:rsidRPr="00EB0061" w:rsidRDefault="00EB0061" w:rsidP="00580165">
            <w:pPr>
              <w:rPr>
                <w:rFonts w:ascii="Times New Roman" w:hAnsi="Times New Roman"/>
              </w:rPr>
            </w:pPr>
            <w:r w:rsidRPr="00EB0061">
              <w:rPr>
                <w:rFonts w:ascii="Times New Roman" w:hAnsi="Times New Roman"/>
              </w:rPr>
              <w:t>0</w:t>
            </w:r>
          </w:p>
        </w:tc>
        <w:tc>
          <w:tcPr>
            <w:tcW w:w="544" w:type="dxa"/>
          </w:tcPr>
          <w:p w14:paraId="064C168C" w14:textId="77777777" w:rsidR="00EB0061" w:rsidRPr="00EB0061" w:rsidRDefault="00EB0061" w:rsidP="00580165">
            <w:pPr>
              <w:rPr>
                <w:rFonts w:ascii="Times New Roman" w:hAnsi="Times New Roman"/>
              </w:rPr>
            </w:pPr>
            <w:r w:rsidRPr="00EB0061">
              <w:rPr>
                <w:rFonts w:ascii="Times New Roman" w:hAnsi="Times New Roman"/>
              </w:rPr>
              <w:t>0</w:t>
            </w:r>
          </w:p>
        </w:tc>
        <w:tc>
          <w:tcPr>
            <w:tcW w:w="544" w:type="dxa"/>
          </w:tcPr>
          <w:p w14:paraId="3009BFD1" w14:textId="77777777" w:rsidR="00EB0061" w:rsidRPr="00EB0061" w:rsidRDefault="00EB0061" w:rsidP="00580165">
            <w:pPr>
              <w:rPr>
                <w:rFonts w:ascii="Times New Roman" w:hAnsi="Times New Roman"/>
              </w:rPr>
            </w:pPr>
            <w:r w:rsidRPr="00EB0061">
              <w:rPr>
                <w:rFonts w:ascii="Times New Roman" w:hAnsi="Times New Roman"/>
              </w:rPr>
              <w:t>0.5</w:t>
            </w:r>
          </w:p>
        </w:tc>
        <w:tc>
          <w:tcPr>
            <w:tcW w:w="544" w:type="dxa"/>
          </w:tcPr>
          <w:p w14:paraId="01108F4B" w14:textId="77777777" w:rsidR="00EB0061" w:rsidRPr="00EB0061" w:rsidRDefault="00EB0061" w:rsidP="00580165">
            <w:pPr>
              <w:rPr>
                <w:rFonts w:ascii="Times New Roman" w:hAnsi="Times New Roman"/>
              </w:rPr>
            </w:pPr>
            <w:r w:rsidRPr="00EB0061">
              <w:rPr>
                <w:rFonts w:ascii="Times New Roman" w:hAnsi="Times New Roman"/>
              </w:rPr>
              <w:t>0</w:t>
            </w:r>
          </w:p>
        </w:tc>
        <w:tc>
          <w:tcPr>
            <w:tcW w:w="544" w:type="dxa"/>
          </w:tcPr>
          <w:p w14:paraId="7355E5F8" w14:textId="77777777" w:rsidR="00EB0061" w:rsidRPr="00EB0061" w:rsidRDefault="00EB0061" w:rsidP="00580165">
            <w:pPr>
              <w:rPr>
                <w:rFonts w:ascii="Times New Roman" w:hAnsi="Times New Roman"/>
              </w:rPr>
            </w:pPr>
            <w:r w:rsidRPr="00EB0061">
              <w:rPr>
                <w:rFonts w:ascii="Times New Roman" w:hAnsi="Times New Roman"/>
              </w:rPr>
              <w:t>0.5</w:t>
            </w:r>
          </w:p>
        </w:tc>
        <w:tc>
          <w:tcPr>
            <w:tcW w:w="544" w:type="dxa"/>
          </w:tcPr>
          <w:p w14:paraId="41643E00" w14:textId="77777777" w:rsidR="00EB0061" w:rsidRPr="00EB0061" w:rsidRDefault="00EB0061" w:rsidP="00580165">
            <w:pPr>
              <w:rPr>
                <w:rFonts w:ascii="Times New Roman" w:hAnsi="Times New Roman"/>
              </w:rPr>
            </w:pPr>
            <w:r w:rsidRPr="00EB0061">
              <w:rPr>
                <w:rFonts w:ascii="Times New Roman" w:hAnsi="Times New Roman"/>
              </w:rPr>
              <w:t>0</w:t>
            </w:r>
          </w:p>
        </w:tc>
        <w:tc>
          <w:tcPr>
            <w:tcW w:w="544" w:type="dxa"/>
          </w:tcPr>
          <w:p w14:paraId="3DAB6263" w14:textId="77777777" w:rsidR="00EB0061" w:rsidRPr="00EB0061" w:rsidRDefault="00EB0061" w:rsidP="00580165">
            <w:pPr>
              <w:rPr>
                <w:rFonts w:ascii="Times New Roman" w:hAnsi="Times New Roman"/>
              </w:rPr>
            </w:pPr>
            <w:r w:rsidRPr="00EB0061">
              <w:rPr>
                <w:rFonts w:ascii="Times New Roman" w:hAnsi="Times New Roman"/>
              </w:rPr>
              <w:t>0.5</w:t>
            </w:r>
          </w:p>
        </w:tc>
        <w:tc>
          <w:tcPr>
            <w:tcW w:w="544" w:type="dxa"/>
          </w:tcPr>
          <w:p w14:paraId="72EA4861" w14:textId="77777777" w:rsidR="00EB0061" w:rsidRPr="00EB0061" w:rsidRDefault="00EB0061" w:rsidP="00580165">
            <w:pPr>
              <w:rPr>
                <w:rFonts w:ascii="Times New Roman" w:hAnsi="Times New Roman"/>
              </w:rPr>
            </w:pPr>
            <w:r w:rsidRPr="00EB0061">
              <w:rPr>
                <w:rFonts w:ascii="Times New Roman" w:hAnsi="Times New Roman"/>
              </w:rPr>
              <w:t>0</w:t>
            </w:r>
          </w:p>
        </w:tc>
        <w:tc>
          <w:tcPr>
            <w:tcW w:w="544" w:type="dxa"/>
          </w:tcPr>
          <w:p w14:paraId="20E797F8" w14:textId="77777777" w:rsidR="00EB0061" w:rsidRPr="00EB0061" w:rsidRDefault="00EB0061" w:rsidP="00580165">
            <w:pPr>
              <w:rPr>
                <w:rFonts w:ascii="Times New Roman" w:hAnsi="Times New Roman"/>
              </w:rPr>
            </w:pPr>
            <w:r w:rsidRPr="00EB0061">
              <w:rPr>
                <w:rFonts w:ascii="Times New Roman" w:hAnsi="Times New Roman"/>
              </w:rPr>
              <w:t>0.5</w:t>
            </w:r>
          </w:p>
        </w:tc>
        <w:tc>
          <w:tcPr>
            <w:tcW w:w="544" w:type="dxa"/>
          </w:tcPr>
          <w:p w14:paraId="6FBDB9C4" w14:textId="77777777" w:rsidR="00EB0061" w:rsidRPr="00EB0061" w:rsidRDefault="00EB0061" w:rsidP="00580165">
            <w:pPr>
              <w:rPr>
                <w:rFonts w:ascii="Times New Roman" w:hAnsi="Times New Roman"/>
              </w:rPr>
            </w:pPr>
            <w:r w:rsidRPr="00EB0061">
              <w:rPr>
                <w:rFonts w:ascii="Times New Roman" w:hAnsi="Times New Roman"/>
              </w:rPr>
              <w:t>0</w:t>
            </w:r>
          </w:p>
        </w:tc>
        <w:tc>
          <w:tcPr>
            <w:tcW w:w="544" w:type="dxa"/>
          </w:tcPr>
          <w:p w14:paraId="5C8C88A4" w14:textId="77777777" w:rsidR="00EB0061" w:rsidRPr="00EB0061" w:rsidRDefault="00EB0061" w:rsidP="00580165">
            <w:pPr>
              <w:rPr>
                <w:rFonts w:ascii="Times New Roman" w:hAnsi="Times New Roman"/>
              </w:rPr>
            </w:pPr>
            <w:r w:rsidRPr="00EB0061">
              <w:rPr>
                <w:rFonts w:ascii="Times New Roman" w:hAnsi="Times New Roman"/>
              </w:rPr>
              <w:t>0</w:t>
            </w:r>
          </w:p>
        </w:tc>
      </w:tr>
      <w:tr w:rsidR="00EB0061" w:rsidRPr="00EB0061" w14:paraId="7BF1C29E" w14:textId="77777777" w:rsidTr="00580165">
        <w:trPr>
          <w:trHeight w:val="223"/>
        </w:trPr>
        <w:tc>
          <w:tcPr>
            <w:tcW w:w="1712" w:type="dxa"/>
          </w:tcPr>
          <w:p w14:paraId="6A34A96F" w14:textId="77777777" w:rsidR="00EB0061" w:rsidRPr="00EB0061" w:rsidRDefault="00EB0061" w:rsidP="00580165">
            <w:pPr>
              <w:rPr>
                <w:rFonts w:ascii="Times New Roman" w:hAnsi="Times New Roman"/>
              </w:rPr>
            </w:pPr>
            <w:r w:rsidRPr="00EB0061">
              <w:rPr>
                <w:rFonts w:ascii="Times New Roman" w:hAnsi="Times New Roman"/>
              </w:rPr>
              <w:t>Sekum</w:t>
            </w:r>
          </w:p>
        </w:tc>
        <w:tc>
          <w:tcPr>
            <w:tcW w:w="544" w:type="dxa"/>
          </w:tcPr>
          <w:p w14:paraId="01550595" w14:textId="77777777" w:rsidR="00EB0061" w:rsidRPr="00EB0061" w:rsidRDefault="00EB0061" w:rsidP="00580165">
            <w:pPr>
              <w:rPr>
                <w:rFonts w:ascii="Times New Roman" w:hAnsi="Times New Roman"/>
              </w:rPr>
            </w:pPr>
            <w:r w:rsidRPr="00EB0061">
              <w:rPr>
                <w:rFonts w:ascii="Times New Roman" w:hAnsi="Times New Roman"/>
              </w:rPr>
              <w:t>0</w:t>
            </w:r>
          </w:p>
        </w:tc>
        <w:tc>
          <w:tcPr>
            <w:tcW w:w="544" w:type="dxa"/>
          </w:tcPr>
          <w:p w14:paraId="35C3DB14" w14:textId="77777777" w:rsidR="00EB0061" w:rsidRPr="00EB0061" w:rsidRDefault="00EB0061" w:rsidP="00580165">
            <w:pPr>
              <w:rPr>
                <w:rFonts w:ascii="Times New Roman" w:hAnsi="Times New Roman"/>
              </w:rPr>
            </w:pPr>
            <w:r w:rsidRPr="00EB0061">
              <w:rPr>
                <w:rFonts w:ascii="Times New Roman" w:hAnsi="Times New Roman"/>
              </w:rPr>
              <w:t>0</w:t>
            </w:r>
          </w:p>
        </w:tc>
        <w:tc>
          <w:tcPr>
            <w:tcW w:w="544" w:type="dxa"/>
          </w:tcPr>
          <w:p w14:paraId="35B85FB7" w14:textId="77777777" w:rsidR="00EB0061" w:rsidRPr="00EB0061" w:rsidRDefault="00EB0061" w:rsidP="00580165">
            <w:pPr>
              <w:rPr>
                <w:rFonts w:ascii="Times New Roman" w:hAnsi="Times New Roman"/>
              </w:rPr>
            </w:pPr>
            <w:r w:rsidRPr="00EB0061">
              <w:rPr>
                <w:rFonts w:ascii="Times New Roman" w:hAnsi="Times New Roman"/>
              </w:rPr>
              <w:t>0</w:t>
            </w:r>
          </w:p>
        </w:tc>
        <w:tc>
          <w:tcPr>
            <w:tcW w:w="544" w:type="dxa"/>
          </w:tcPr>
          <w:p w14:paraId="7D3CBF6D" w14:textId="77777777" w:rsidR="00EB0061" w:rsidRPr="00EB0061" w:rsidRDefault="00EB0061" w:rsidP="00580165">
            <w:pPr>
              <w:rPr>
                <w:rFonts w:ascii="Times New Roman" w:hAnsi="Times New Roman"/>
              </w:rPr>
            </w:pPr>
            <w:r w:rsidRPr="00EB0061">
              <w:rPr>
                <w:rFonts w:ascii="Times New Roman" w:hAnsi="Times New Roman"/>
              </w:rPr>
              <w:t>0.5</w:t>
            </w:r>
          </w:p>
        </w:tc>
        <w:tc>
          <w:tcPr>
            <w:tcW w:w="544" w:type="dxa"/>
          </w:tcPr>
          <w:p w14:paraId="1E88B189" w14:textId="77777777" w:rsidR="00EB0061" w:rsidRPr="00EB0061" w:rsidRDefault="00EB0061" w:rsidP="00580165">
            <w:pPr>
              <w:rPr>
                <w:rFonts w:ascii="Times New Roman" w:hAnsi="Times New Roman"/>
              </w:rPr>
            </w:pPr>
            <w:r w:rsidRPr="00EB0061">
              <w:rPr>
                <w:rFonts w:ascii="Times New Roman" w:hAnsi="Times New Roman"/>
              </w:rPr>
              <w:t>0</w:t>
            </w:r>
          </w:p>
        </w:tc>
        <w:tc>
          <w:tcPr>
            <w:tcW w:w="544" w:type="dxa"/>
          </w:tcPr>
          <w:p w14:paraId="7D0F8ED6" w14:textId="77777777" w:rsidR="00EB0061" w:rsidRPr="00EB0061" w:rsidRDefault="00EB0061" w:rsidP="00580165">
            <w:pPr>
              <w:rPr>
                <w:rFonts w:ascii="Times New Roman" w:hAnsi="Times New Roman"/>
              </w:rPr>
            </w:pPr>
            <w:r w:rsidRPr="00EB0061">
              <w:rPr>
                <w:rFonts w:ascii="Times New Roman" w:hAnsi="Times New Roman"/>
              </w:rPr>
              <w:t>0</w:t>
            </w:r>
          </w:p>
        </w:tc>
        <w:tc>
          <w:tcPr>
            <w:tcW w:w="544" w:type="dxa"/>
          </w:tcPr>
          <w:p w14:paraId="58E79F2D" w14:textId="77777777" w:rsidR="00EB0061" w:rsidRPr="00EB0061" w:rsidRDefault="00EB0061" w:rsidP="00580165">
            <w:pPr>
              <w:rPr>
                <w:rFonts w:ascii="Times New Roman" w:hAnsi="Times New Roman"/>
              </w:rPr>
            </w:pPr>
            <w:r w:rsidRPr="00EB0061">
              <w:rPr>
                <w:rFonts w:ascii="Times New Roman" w:hAnsi="Times New Roman"/>
              </w:rPr>
              <w:t>0</w:t>
            </w:r>
          </w:p>
        </w:tc>
        <w:tc>
          <w:tcPr>
            <w:tcW w:w="544" w:type="dxa"/>
          </w:tcPr>
          <w:p w14:paraId="48D26FDE" w14:textId="77777777" w:rsidR="00EB0061" w:rsidRPr="00EB0061" w:rsidRDefault="00EB0061" w:rsidP="00580165">
            <w:pPr>
              <w:rPr>
                <w:rFonts w:ascii="Times New Roman" w:hAnsi="Times New Roman"/>
              </w:rPr>
            </w:pPr>
            <w:r w:rsidRPr="00EB0061">
              <w:rPr>
                <w:rFonts w:ascii="Times New Roman" w:hAnsi="Times New Roman"/>
              </w:rPr>
              <w:t>0</w:t>
            </w:r>
          </w:p>
        </w:tc>
        <w:tc>
          <w:tcPr>
            <w:tcW w:w="544" w:type="dxa"/>
          </w:tcPr>
          <w:p w14:paraId="4C1A6E6A" w14:textId="77777777" w:rsidR="00EB0061" w:rsidRPr="00EB0061" w:rsidRDefault="00EB0061" w:rsidP="00580165">
            <w:pPr>
              <w:rPr>
                <w:rFonts w:ascii="Times New Roman" w:hAnsi="Times New Roman"/>
              </w:rPr>
            </w:pPr>
            <w:r w:rsidRPr="00EB0061">
              <w:rPr>
                <w:rFonts w:ascii="Times New Roman" w:hAnsi="Times New Roman"/>
              </w:rPr>
              <w:t>0</w:t>
            </w:r>
          </w:p>
        </w:tc>
        <w:tc>
          <w:tcPr>
            <w:tcW w:w="544" w:type="dxa"/>
          </w:tcPr>
          <w:p w14:paraId="2D0ABF63" w14:textId="77777777" w:rsidR="00EB0061" w:rsidRPr="00EB0061" w:rsidRDefault="00EB0061" w:rsidP="00580165">
            <w:pPr>
              <w:rPr>
                <w:rFonts w:ascii="Times New Roman" w:hAnsi="Times New Roman"/>
              </w:rPr>
            </w:pPr>
            <w:r w:rsidRPr="00EB0061">
              <w:rPr>
                <w:rFonts w:ascii="Times New Roman" w:hAnsi="Times New Roman"/>
              </w:rPr>
              <w:t>0</w:t>
            </w:r>
          </w:p>
        </w:tc>
        <w:tc>
          <w:tcPr>
            <w:tcW w:w="544" w:type="dxa"/>
          </w:tcPr>
          <w:p w14:paraId="105CFB81" w14:textId="77777777" w:rsidR="00EB0061" w:rsidRPr="00EB0061" w:rsidRDefault="00EB0061" w:rsidP="00580165">
            <w:pPr>
              <w:rPr>
                <w:rFonts w:ascii="Times New Roman" w:hAnsi="Times New Roman"/>
              </w:rPr>
            </w:pPr>
            <w:r w:rsidRPr="00EB0061">
              <w:rPr>
                <w:rFonts w:ascii="Times New Roman" w:hAnsi="Times New Roman"/>
              </w:rPr>
              <w:t>0</w:t>
            </w:r>
          </w:p>
        </w:tc>
        <w:tc>
          <w:tcPr>
            <w:tcW w:w="544" w:type="dxa"/>
          </w:tcPr>
          <w:p w14:paraId="5A2942BA" w14:textId="77777777" w:rsidR="00EB0061" w:rsidRPr="00EB0061" w:rsidRDefault="00EB0061" w:rsidP="00580165">
            <w:pPr>
              <w:rPr>
                <w:rFonts w:ascii="Times New Roman" w:hAnsi="Times New Roman"/>
              </w:rPr>
            </w:pPr>
            <w:r w:rsidRPr="00EB0061">
              <w:rPr>
                <w:rFonts w:ascii="Times New Roman" w:hAnsi="Times New Roman"/>
              </w:rPr>
              <w:t>0</w:t>
            </w:r>
          </w:p>
        </w:tc>
      </w:tr>
      <w:tr w:rsidR="00EB0061" w:rsidRPr="00EB0061" w14:paraId="222D0472" w14:textId="77777777" w:rsidTr="005F7891">
        <w:trPr>
          <w:trHeight w:val="323"/>
        </w:trPr>
        <w:tc>
          <w:tcPr>
            <w:tcW w:w="1712" w:type="dxa"/>
          </w:tcPr>
          <w:p w14:paraId="04C41A91" w14:textId="77777777" w:rsidR="00EB0061" w:rsidRPr="007C563A" w:rsidRDefault="00EB0061" w:rsidP="00580165">
            <w:pPr>
              <w:rPr>
                <w:rFonts w:ascii="Times New Roman" w:hAnsi="Times New Roman"/>
                <w:b/>
              </w:rPr>
            </w:pPr>
            <w:r w:rsidRPr="007C563A">
              <w:rPr>
                <w:rFonts w:ascii="Times New Roman" w:hAnsi="Times New Roman"/>
                <w:b/>
              </w:rPr>
              <w:t>MONENSİN</w:t>
            </w:r>
          </w:p>
        </w:tc>
        <w:tc>
          <w:tcPr>
            <w:tcW w:w="544" w:type="dxa"/>
          </w:tcPr>
          <w:p w14:paraId="723BE731" w14:textId="77777777" w:rsidR="00EB0061" w:rsidRPr="007C563A" w:rsidRDefault="00EB0061" w:rsidP="00580165">
            <w:pPr>
              <w:rPr>
                <w:rFonts w:ascii="Times New Roman" w:hAnsi="Times New Roman"/>
                <w:b/>
              </w:rPr>
            </w:pPr>
            <w:r w:rsidRPr="007C563A">
              <w:rPr>
                <w:rFonts w:ascii="Times New Roman" w:hAnsi="Times New Roman"/>
                <w:b/>
              </w:rPr>
              <w:t>1</w:t>
            </w:r>
          </w:p>
        </w:tc>
        <w:tc>
          <w:tcPr>
            <w:tcW w:w="544" w:type="dxa"/>
          </w:tcPr>
          <w:p w14:paraId="7F213DAE" w14:textId="77777777" w:rsidR="00EB0061" w:rsidRPr="007C563A" w:rsidRDefault="00EB0061" w:rsidP="00580165">
            <w:pPr>
              <w:rPr>
                <w:rFonts w:ascii="Times New Roman" w:hAnsi="Times New Roman"/>
                <w:b/>
              </w:rPr>
            </w:pPr>
            <w:r w:rsidRPr="007C563A">
              <w:rPr>
                <w:rFonts w:ascii="Times New Roman" w:hAnsi="Times New Roman"/>
                <w:b/>
              </w:rPr>
              <w:t>2</w:t>
            </w:r>
          </w:p>
        </w:tc>
        <w:tc>
          <w:tcPr>
            <w:tcW w:w="544" w:type="dxa"/>
          </w:tcPr>
          <w:p w14:paraId="39483838" w14:textId="77777777" w:rsidR="00EB0061" w:rsidRPr="007C563A" w:rsidRDefault="00EB0061" w:rsidP="00580165">
            <w:pPr>
              <w:rPr>
                <w:rFonts w:ascii="Times New Roman" w:hAnsi="Times New Roman"/>
                <w:b/>
              </w:rPr>
            </w:pPr>
            <w:r w:rsidRPr="007C563A">
              <w:rPr>
                <w:rFonts w:ascii="Times New Roman" w:hAnsi="Times New Roman"/>
                <w:b/>
              </w:rPr>
              <w:t>3</w:t>
            </w:r>
          </w:p>
        </w:tc>
        <w:tc>
          <w:tcPr>
            <w:tcW w:w="544" w:type="dxa"/>
          </w:tcPr>
          <w:p w14:paraId="22A18780" w14:textId="77777777" w:rsidR="00EB0061" w:rsidRPr="007C563A" w:rsidRDefault="00EB0061" w:rsidP="00580165">
            <w:pPr>
              <w:rPr>
                <w:rFonts w:ascii="Times New Roman" w:hAnsi="Times New Roman"/>
                <w:b/>
              </w:rPr>
            </w:pPr>
            <w:r w:rsidRPr="007C563A">
              <w:rPr>
                <w:rFonts w:ascii="Times New Roman" w:hAnsi="Times New Roman"/>
                <w:b/>
              </w:rPr>
              <w:t>4</w:t>
            </w:r>
          </w:p>
        </w:tc>
        <w:tc>
          <w:tcPr>
            <w:tcW w:w="544" w:type="dxa"/>
          </w:tcPr>
          <w:p w14:paraId="29D7F418" w14:textId="77777777" w:rsidR="00EB0061" w:rsidRPr="007C563A" w:rsidRDefault="00EB0061" w:rsidP="00580165">
            <w:pPr>
              <w:rPr>
                <w:rFonts w:ascii="Times New Roman" w:hAnsi="Times New Roman"/>
                <w:b/>
              </w:rPr>
            </w:pPr>
            <w:r w:rsidRPr="007C563A">
              <w:rPr>
                <w:rFonts w:ascii="Times New Roman" w:hAnsi="Times New Roman"/>
                <w:b/>
              </w:rPr>
              <w:t>5</w:t>
            </w:r>
          </w:p>
        </w:tc>
        <w:tc>
          <w:tcPr>
            <w:tcW w:w="544" w:type="dxa"/>
          </w:tcPr>
          <w:p w14:paraId="5CBC1834" w14:textId="77777777" w:rsidR="00EB0061" w:rsidRPr="007C563A" w:rsidRDefault="00EB0061" w:rsidP="00580165">
            <w:pPr>
              <w:rPr>
                <w:rFonts w:ascii="Times New Roman" w:hAnsi="Times New Roman"/>
                <w:b/>
              </w:rPr>
            </w:pPr>
            <w:r w:rsidRPr="007C563A">
              <w:rPr>
                <w:rFonts w:ascii="Times New Roman" w:hAnsi="Times New Roman"/>
                <w:b/>
              </w:rPr>
              <w:t>6</w:t>
            </w:r>
          </w:p>
        </w:tc>
        <w:tc>
          <w:tcPr>
            <w:tcW w:w="544" w:type="dxa"/>
          </w:tcPr>
          <w:p w14:paraId="36F97AC7" w14:textId="77777777" w:rsidR="00EB0061" w:rsidRPr="007C563A" w:rsidRDefault="00EB0061" w:rsidP="00580165">
            <w:pPr>
              <w:rPr>
                <w:rFonts w:ascii="Times New Roman" w:hAnsi="Times New Roman"/>
                <w:b/>
              </w:rPr>
            </w:pPr>
            <w:r w:rsidRPr="007C563A">
              <w:rPr>
                <w:rFonts w:ascii="Times New Roman" w:hAnsi="Times New Roman"/>
                <w:b/>
              </w:rPr>
              <w:t>7</w:t>
            </w:r>
          </w:p>
        </w:tc>
        <w:tc>
          <w:tcPr>
            <w:tcW w:w="544" w:type="dxa"/>
          </w:tcPr>
          <w:p w14:paraId="1BE7EFC0" w14:textId="77777777" w:rsidR="00EB0061" w:rsidRPr="007C563A" w:rsidRDefault="00EB0061" w:rsidP="00580165">
            <w:pPr>
              <w:rPr>
                <w:rFonts w:ascii="Times New Roman" w:hAnsi="Times New Roman"/>
                <w:b/>
              </w:rPr>
            </w:pPr>
            <w:r w:rsidRPr="007C563A">
              <w:rPr>
                <w:rFonts w:ascii="Times New Roman" w:hAnsi="Times New Roman"/>
                <w:b/>
              </w:rPr>
              <w:t>8</w:t>
            </w:r>
          </w:p>
        </w:tc>
        <w:tc>
          <w:tcPr>
            <w:tcW w:w="544" w:type="dxa"/>
          </w:tcPr>
          <w:p w14:paraId="2BE548DB" w14:textId="77777777" w:rsidR="00EB0061" w:rsidRPr="007C563A" w:rsidRDefault="00EB0061" w:rsidP="00580165">
            <w:pPr>
              <w:rPr>
                <w:rFonts w:ascii="Times New Roman" w:hAnsi="Times New Roman"/>
                <w:b/>
              </w:rPr>
            </w:pPr>
            <w:r w:rsidRPr="007C563A">
              <w:rPr>
                <w:rFonts w:ascii="Times New Roman" w:hAnsi="Times New Roman"/>
                <w:b/>
              </w:rPr>
              <w:t>9</w:t>
            </w:r>
          </w:p>
        </w:tc>
        <w:tc>
          <w:tcPr>
            <w:tcW w:w="544" w:type="dxa"/>
          </w:tcPr>
          <w:p w14:paraId="1628C491" w14:textId="77777777" w:rsidR="00EB0061" w:rsidRPr="007C563A" w:rsidRDefault="00EB0061" w:rsidP="00580165">
            <w:pPr>
              <w:rPr>
                <w:rFonts w:ascii="Times New Roman" w:hAnsi="Times New Roman"/>
                <w:b/>
              </w:rPr>
            </w:pPr>
            <w:r w:rsidRPr="007C563A">
              <w:rPr>
                <w:rFonts w:ascii="Times New Roman" w:hAnsi="Times New Roman"/>
                <w:b/>
              </w:rPr>
              <w:t>10</w:t>
            </w:r>
          </w:p>
        </w:tc>
        <w:tc>
          <w:tcPr>
            <w:tcW w:w="544" w:type="dxa"/>
          </w:tcPr>
          <w:p w14:paraId="35099B56" w14:textId="77777777" w:rsidR="00EB0061" w:rsidRPr="007C563A" w:rsidRDefault="00EB0061" w:rsidP="00580165">
            <w:pPr>
              <w:rPr>
                <w:rFonts w:ascii="Times New Roman" w:hAnsi="Times New Roman"/>
                <w:b/>
              </w:rPr>
            </w:pPr>
            <w:r w:rsidRPr="007C563A">
              <w:rPr>
                <w:rFonts w:ascii="Times New Roman" w:hAnsi="Times New Roman"/>
                <w:b/>
              </w:rPr>
              <w:t>11</w:t>
            </w:r>
          </w:p>
        </w:tc>
        <w:tc>
          <w:tcPr>
            <w:tcW w:w="544" w:type="dxa"/>
          </w:tcPr>
          <w:p w14:paraId="4C98EF9C" w14:textId="77777777" w:rsidR="00EB0061" w:rsidRPr="007C563A" w:rsidRDefault="00EB0061" w:rsidP="00580165">
            <w:pPr>
              <w:rPr>
                <w:rFonts w:ascii="Times New Roman" w:hAnsi="Times New Roman"/>
                <w:b/>
              </w:rPr>
            </w:pPr>
            <w:r w:rsidRPr="007C563A">
              <w:rPr>
                <w:rFonts w:ascii="Times New Roman" w:hAnsi="Times New Roman"/>
                <w:b/>
              </w:rPr>
              <w:t>12</w:t>
            </w:r>
          </w:p>
        </w:tc>
      </w:tr>
      <w:tr w:rsidR="00EB0061" w:rsidRPr="00EB0061" w14:paraId="5ED6FDE2" w14:textId="77777777" w:rsidTr="00580165">
        <w:trPr>
          <w:trHeight w:val="223"/>
        </w:trPr>
        <w:tc>
          <w:tcPr>
            <w:tcW w:w="1712" w:type="dxa"/>
          </w:tcPr>
          <w:p w14:paraId="34105BE9" w14:textId="77777777" w:rsidR="00EB0061" w:rsidRPr="00EB0061" w:rsidRDefault="00EB0061" w:rsidP="00580165">
            <w:pPr>
              <w:rPr>
                <w:rFonts w:ascii="Times New Roman" w:hAnsi="Times New Roman"/>
              </w:rPr>
            </w:pPr>
            <w:r w:rsidRPr="00EB0061">
              <w:rPr>
                <w:rFonts w:ascii="Times New Roman" w:hAnsi="Times New Roman"/>
              </w:rPr>
              <w:t>Duodeum</w:t>
            </w:r>
          </w:p>
        </w:tc>
        <w:tc>
          <w:tcPr>
            <w:tcW w:w="544" w:type="dxa"/>
          </w:tcPr>
          <w:p w14:paraId="72A2D2F5" w14:textId="77777777" w:rsidR="00EB0061" w:rsidRPr="00EB0061" w:rsidRDefault="00EB0061" w:rsidP="00580165">
            <w:pPr>
              <w:rPr>
                <w:rFonts w:ascii="Times New Roman" w:hAnsi="Times New Roman"/>
              </w:rPr>
            </w:pPr>
            <w:r w:rsidRPr="00EB0061">
              <w:rPr>
                <w:rFonts w:ascii="Times New Roman" w:hAnsi="Times New Roman"/>
              </w:rPr>
              <w:t>0.5</w:t>
            </w:r>
          </w:p>
        </w:tc>
        <w:tc>
          <w:tcPr>
            <w:tcW w:w="544" w:type="dxa"/>
          </w:tcPr>
          <w:p w14:paraId="6B83EE9F" w14:textId="77777777" w:rsidR="00EB0061" w:rsidRPr="00EB0061" w:rsidRDefault="00EB0061" w:rsidP="00580165">
            <w:pPr>
              <w:rPr>
                <w:rFonts w:ascii="Times New Roman" w:hAnsi="Times New Roman"/>
              </w:rPr>
            </w:pPr>
            <w:r w:rsidRPr="00EB0061">
              <w:rPr>
                <w:rFonts w:ascii="Times New Roman" w:hAnsi="Times New Roman"/>
              </w:rPr>
              <w:t>0</w:t>
            </w:r>
          </w:p>
        </w:tc>
        <w:tc>
          <w:tcPr>
            <w:tcW w:w="544" w:type="dxa"/>
          </w:tcPr>
          <w:p w14:paraId="3F664013" w14:textId="77777777" w:rsidR="00EB0061" w:rsidRPr="00EB0061" w:rsidRDefault="00EB0061" w:rsidP="00580165">
            <w:pPr>
              <w:rPr>
                <w:rFonts w:ascii="Times New Roman" w:hAnsi="Times New Roman"/>
              </w:rPr>
            </w:pPr>
            <w:r w:rsidRPr="00EB0061">
              <w:rPr>
                <w:rFonts w:ascii="Times New Roman" w:hAnsi="Times New Roman"/>
              </w:rPr>
              <w:t>1</w:t>
            </w:r>
          </w:p>
        </w:tc>
        <w:tc>
          <w:tcPr>
            <w:tcW w:w="544" w:type="dxa"/>
          </w:tcPr>
          <w:p w14:paraId="50B4EB8C" w14:textId="77777777" w:rsidR="00EB0061" w:rsidRPr="00EB0061" w:rsidRDefault="00EB0061" w:rsidP="00580165">
            <w:pPr>
              <w:rPr>
                <w:rFonts w:ascii="Times New Roman" w:hAnsi="Times New Roman"/>
              </w:rPr>
            </w:pPr>
            <w:r w:rsidRPr="00EB0061">
              <w:rPr>
                <w:rFonts w:ascii="Times New Roman" w:hAnsi="Times New Roman"/>
              </w:rPr>
              <w:t>0.5</w:t>
            </w:r>
          </w:p>
        </w:tc>
        <w:tc>
          <w:tcPr>
            <w:tcW w:w="544" w:type="dxa"/>
          </w:tcPr>
          <w:p w14:paraId="47BD411C" w14:textId="77777777" w:rsidR="00EB0061" w:rsidRPr="00EB0061" w:rsidRDefault="00EB0061" w:rsidP="00580165">
            <w:pPr>
              <w:rPr>
                <w:rFonts w:ascii="Times New Roman" w:hAnsi="Times New Roman"/>
              </w:rPr>
            </w:pPr>
            <w:r w:rsidRPr="00EB0061">
              <w:rPr>
                <w:rFonts w:ascii="Times New Roman" w:hAnsi="Times New Roman"/>
              </w:rPr>
              <w:t>0</w:t>
            </w:r>
          </w:p>
        </w:tc>
        <w:tc>
          <w:tcPr>
            <w:tcW w:w="544" w:type="dxa"/>
          </w:tcPr>
          <w:p w14:paraId="4277B48D" w14:textId="77777777" w:rsidR="00EB0061" w:rsidRPr="00EB0061" w:rsidRDefault="00EB0061" w:rsidP="00580165">
            <w:pPr>
              <w:rPr>
                <w:rFonts w:ascii="Times New Roman" w:hAnsi="Times New Roman"/>
              </w:rPr>
            </w:pPr>
            <w:r w:rsidRPr="00EB0061">
              <w:rPr>
                <w:rFonts w:ascii="Times New Roman" w:hAnsi="Times New Roman"/>
              </w:rPr>
              <w:t>0.5</w:t>
            </w:r>
          </w:p>
        </w:tc>
        <w:tc>
          <w:tcPr>
            <w:tcW w:w="544" w:type="dxa"/>
          </w:tcPr>
          <w:p w14:paraId="055655D9" w14:textId="77777777" w:rsidR="00EB0061" w:rsidRPr="00EB0061" w:rsidRDefault="00EB0061" w:rsidP="00580165">
            <w:pPr>
              <w:rPr>
                <w:rFonts w:ascii="Times New Roman" w:hAnsi="Times New Roman"/>
              </w:rPr>
            </w:pPr>
            <w:r w:rsidRPr="00EB0061">
              <w:rPr>
                <w:rFonts w:ascii="Times New Roman" w:hAnsi="Times New Roman"/>
              </w:rPr>
              <w:t>1</w:t>
            </w:r>
          </w:p>
        </w:tc>
        <w:tc>
          <w:tcPr>
            <w:tcW w:w="544" w:type="dxa"/>
          </w:tcPr>
          <w:p w14:paraId="5C282A64" w14:textId="77777777" w:rsidR="00EB0061" w:rsidRPr="00EB0061" w:rsidRDefault="00EB0061" w:rsidP="00580165">
            <w:pPr>
              <w:rPr>
                <w:rFonts w:ascii="Times New Roman" w:hAnsi="Times New Roman"/>
              </w:rPr>
            </w:pPr>
            <w:r w:rsidRPr="00EB0061">
              <w:rPr>
                <w:rFonts w:ascii="Times New Roman" w:hAnsi="Times New Roman"/>
              </w:rPr>
              <w:t>0.5</w:t>
            </w:r>
          </w:p>
        </w:tc>
        <w:tc>
          <w:tcPr>
            <w:tcW w:w="544" w:type="dxa"/>
          </w:tcPr>
          <w:p w14:paraId="0BEF1FE3" w14:textId="77777777" w:rsidR="00EB0061" w:rsidRPr="00EB0061" w:rsidRDefault="00EB0061" w:rsidP="00580165">
            <w:pPr>
              <w:rPr>
                <w:rFonts w:ascii="Times New Roman" w:hAnsi="Times New Roman"/>
              </w:rPr>
            </w:pPr>
            <w:r w:rsidRPr="00EB0061">
              <w:rPr>
                <w:rFonts w:ascii="Times New Roman" w:hAnsi="Times New Roman"/>
              </w:rPr>
              <w:t>1</w:t>
            </w:r>
          </w:p>
        </w:tc>
        <w:tc>
          <w:tcPr>
            <w:tcW w:w="544" w:type="dxa"/>
          </w:tcPr>
          <w:p w14:paraId="6FA70DF8" w14:textId="77777777" w:rsidR="00EB0061" w:rsidRPr="00EB0061" w:rsidRDefault="00EB0061" w:rsidP="00580165">
            <w:pPr>
              <w:rPr>
                <w:rFonts w:ascii="Times New Roman" w:hAnsi="Times New Roman"/>
              </w:rPr>
            </w:pPr>
            <w:r w:rsidRPr="00EB0061">
              <w:rPr>
                <w:rFonts w:ascii="Times New Roman" w:hAnsi="Times New Roman"/>
              </w:rPr>
              <w:t>0.5</w:t>
            </w:r>
          </w:p>
        </w:tc>
        <w:tc>
          <w:tcPr>
            <w:tcW w:w="544" w:type="dxa"/>
          </w:tcPr>
          <w:p w14:paraId="76CFE05F" w14:textId="77777777" w:rsidR="00EB0061" w:rsidRPr="00EB0061" w:rsidRDefault="00EB0061" w:rsidP="00580165">
            <w:pPr>
              <w:rPr>
                <w:rFonts w:ascii="Times New Roman" w:hAnsi="Times New Roman"/>
              </w:rPr>
            </w:pPr>
            <w:r w:rsidRPr="00EB0061">
              <w:rPr>
                <w:rFonts w:ascii="Times New Roman" w:hAnsi="Times New Roman"/>
              </w:rPr>
              <w:t>0.5</w:t>
            </w:r>
          </w:p>
        </w:tc>
        <w:tc>
          <w:tcPr>
            <w:tcW w:w="544" w:type="dxa"/>
          </w:tcPr>
          <w:p w14:paraId="1FDF9154" w14:textId="77777777" w:rsidR="00EB0061" w:rsidRPr="00EB0061" w:rsidRDefault="00EB0061" w:rsidP="00580165">
            <w:pPr>
              <w:rPr>
                <w:rFonts w:ascii="Times New Roman" w:hAnsi="Times New Roman"/>
              </w:rPr>
            </w:pPr>
            <w:r w:rsidRPr="00EB0061">
              <w:rPr>
                <w:rFonts w:ascii="Times New Roman" w:hAnsi="Times New Roman"/>
              </w:rPr>
              <w:t>1</w:t>
            </w:r>
          </w:p>
        </w:tc>
      </w:tr>
      <w:tr w:rsidR="00EB0061" w:rsidRPr="00EB0061" w14:paraId="7AE50CDF" w14:textId="77777777" w:rsidTr="00580165">
        <w:trPr>
          <w:trHeight w:val="223"/>
        </w:trPr>
        <w:tc>
          <w:tcPr>
            <w:tcW w:w="1712" w:type="dxa"/>
          </w:tcPr>
          <w:p w14:paraId="78D6B40B" w14:textId="77777777" w:rsidR="00EB0061" w:rsidRPr="00EB0061" w:rsidRDefault="00EB0061" w:rsidP="00580165">
            <w:pPr>
              <w:rPr>
                <w:rFonts w:ascii="Times New Roman" w:hAnsi="Times New Roman"/>
              </w:rPr>
            </w:pPr>
            <w:r w:rsidRPr="00EB0061">
              <w:rPr>
                <w:rFonts w:ascii="Times New Roman" w:hAnsi="Times New Roman"/>
              </w:rPr>
              <w:t>Jejenum</w:t>
            </w:r>
          </w:p>
        </w:tc>
        <w:tc>
          <w:tcPr>
            <w:tcW w:w="544" w:type="dxa"/>
          </w:tcPr>
          <w:p w14:paraId="5FC60E3E" w14:textId="77777777" w:rsidR="00EB0061" w:rsidRPr="00EB0061" w:rsidRDefault="00EB0061" w:rsidP="00580165">
            <w:pPr>
              <w:rPr>
                <w:rFonts w:ascii="Times New Roman" w:hAnsi="Times New Roman"/>
              </w:rPr>
            </w:pPr>
            <w:r w:rsidRPr="00EB0061">
              <w:rPr>
                <w:rFonts w:ascii="Times New Roman" w:hAnsi="Times New Roman"/>
              </w:rPr>
              <w:t>1</w:t>
            </w:r>
          </w:p>
        </w:tc>
        <w:tc>
          <w:tcPr>
            <w:tcW w:w="544" w:type="dxa"/>
          </w:tcPr>
          <w:p w14:paraId="4C1D514A" w14:textId="77777777" w:rsidR="00EB0061" w:rsidRPr="00EB0061" w:rsidRDefault="00EB0061" w:rsidP="00580165">
            <w:pPr>
              <w:rPr>
                <w:rFonts w:ascii="Times New Roman" w:hAnsi="Times New Roman"/>
              </w:rPr>
            </w:pPr>
            <w:r w:rsidRPr="00EB0061">
              <w:rPr>
                <w:rFonts w:ascii="Times New Roman" w:hAnsi="Times New Roman"/>
              </w:rPr>
              <w:t>0.5</w:t>
            </w:r>
          </w:p>
        </w:tc>
        <w:tc>
          <w:tcPr>
            <w:tcW w:w="544" w:type="dxa"/>
          </w:tcPr>
          <w:p w14:paraId="1BC46BE3" w14:textId="77777777" w:rsidR="00EB0061" w:rsidRPr="00EB0061" w:rsidRDefault="00EB0061" w:rsidP="00580165">
            <w:pPr>
              <w:rPr>
                <w:rFonts w:ascii="Times New Roman" w:hAnsi="Times New Roman"/>
              </w:rPr>
            </w:pPr>
            <w:r w:rsidRPr="00EB0061">
              <w:rPr>
                <w:rFonts w:ascii="Times New Roman" w:hAnsi="Times New Roman"/>
              </w:rPr>
              <w:t>1</w:t>
            </w:r>
          </w:p>
        </w:tc>
        <w:tc>
          <w:tcPr>
            <w:tcW w:w="544" w:type="dxa"/>
          </w:tcPr>
          <w:p w14:paraId="596B9B6F" w14:textId="77777777" w:rsidR="00EB0061" w:rsidRPr="00EB0061" w:rsidRDefault="00EB0061" w:rsidP="00580165">
            <w:pPr>
              <w:rPr>
                <w:rFonts w:ascii="Times New Roman" w:hAnsi="Times New Roman"/>
              </w:rPr>
            </w:pPr>
            <w:r w:rsidRPr="00EB0061">
              <w:rPr>
                <w:rFonts w:ascii="Times New Roman" w:hAnsi="Times New Roman"/>
              </w:rPr>
              <w:t>0</w:t>
            </w:r>
          </w:p>
        </w:tc>
        <w:tc>
          <w:tcPr>
            <w:tcW w:w="544" w:type="dxa"/>
          </w:tcPr>
          <w:p w14:paraId="1036E577" w14:textId="77777777" w:rsidR="00EB0061" w:rsidRPr="00EB0061" w:rsidRDefault="00EB0061" w:rsidP="00580165">
            <w:pPr>
              <w:rPr>
                <w:rFonts w:ascii="Times New Roman" w:hAnsi="Times New Roman"/>
              </w:rPr>
            </w:pPr>
            <w:r w:rsidRPr="00EB0061">
              <w:rPr>
                <w:rFonts w:ascii="Times New Roman" w:hAnsi="Times New Roman"/>
              </w:rPr>
              <w:t>0.5</w:t>
            </w:r>
          </w:p>
        </w:tc>
        <w:tc>
          <w:tcPr>
            <w:tcW w:w="544" w:type="dxa"/>
          </w:tcPr>
          <w:p w14:paraId="250DCE8A" w14:textId="77777777" w:rsidR="00EB0061" w:rsidRPr="00EB0061" w:rsidRDefault="00EB0061" w:rsidP="00580165">
            <w:pPr>
              <w:rPr>
                <w:rFonts w:ascii="Times New Roman" w:hAnsi="Times New Roman"/>
              </w:rPr>
            </w:pPr>
            <w:r w:rsidRPr="00EB0061">
              <w:rPr>
                <w:rFonts w:ascii="Times New Roman" w:hAnsi="Times New Roman"/>
              </w:rPr>
              <w:t>0.5</w:t>
            </w:r>
          </w:p>
        </w:tc>
        <w:tc>
          <w:tcPr>
            <w:tcW w:w="544" w:type="dxa"/>
          </w:tcPr>
          <w:p w14:paraId="1DB9427A" w14:textId="77777777" w:rsidR="00EB0061" w:rsidRPr="00EB0061" w:rsidRDefault="00EB0061" w:rsidP="00580165">
            <w:pPr>
              <w:rPr>
                <w:rFonts w:ascii="Times New Roman" w:hAnsi="Times New Roman"/>
              </w:rPr>
            </w:pPr>
            <w:r w:rsidRPr="00EB0061">
              <w:rPr>
                <w:rFonts w:ascii="Times New Roman" w:hAnsi="Times New Roman"/>
              </w:rPr>
              <w:t>0.5</w:t>
            </w:r>
          </w:p>
        </w:tc>
        <w:tc>
          <w:tcPr>
            <w:tcW w:w="544" w:type="dxa"/>
          </w:tcPr>
          <w:p w14:paraId="6737FA97" w14:textId="77777777" w:rsidR="00EB0061" w:rsidRPr="00EB0061" w:rsidRDefault="00EB0061" w:rsidP="00580165">
            <w:pPr>
              <w:rPr>
                <w:rFonts w:ascii="Times New Roman" w:hAnsi="Times New Roman"/>
              </w:rPr>
            </w:pPr>
            <w:r w:rsidRPr="00EB0061">
              <w:rPr>
                <w:rFonts w:ascii="Times New Roman" w:hAnsi="Times New Roman"/>
              </w:rPr>
              <w:t>1</w:t>
            </w:r>
          </w:p>
        </w:tc>
        <w:tc>
          <w:tcPr>
            <w:tcW w:w="544" w:type="dxa"/>
          </w:tcPr>
          <w:p w14:paraId="69955C81" w14:textId="77777777" w:rsidR="00EB0061" w:rsidRPr="00EB0061" w:rsidRDefault="00EB0061" w:rsidP="00580165">
            <w:pPr>
              <w:rPr>
                <w:rFonts w:ascii="Times New Roman" w:hAnsi="Times New Roman"/>
              </w:rPr>
            </w:pPr>
            <w:r w:rsidRPr="00EB0061">
              <w:rPr>
                <w:rFonts w:ascii="Times New Roman" w:hAnsi="Times New Roman"/>
              </w:rPr>
              <w:t>0.5</w:t>
            </w:r>
          </w:p>
        </w:tc>
        <w:tc>
          <w:tcPr>
            <w:tcW w:w="544" w:type="dxa"/>
          </w:tcPr>
          <w:p w14:paraId="220A9F0D" w14:textId="77777777" w:rsidR="00EB0061" w:rsidRPr="00EB0061" w:rsidRDefault="00EB0061" w:rsidP="00580165">
            <w:pPr>
              <w:rPr>
                <w:rFonts w:ascii="Times New Roman" w:hAnsi="Times New Roman"/>
              </w:rPr>
            </w:pPr>
            <w:r w:rsidRPr="00EB0061">
              <w:rPr>
                <w:rFonts w:ascii="Times New Roman" w:hAnsi="Times New Roman"/>
              </w:rPr>
              <w:t>0</w:t>
            </w:r>
          </w:p>
        </w:tc>
        <w:tc>
          <w:tcPr>
            <w:tcW w:w="544" w:type="dxa"/>
          </w:tcPr>
          <w:p w14:paraId="0C847591" w14:textId="77777777" w:rsidR="00EB0061" w:rsidRPr="00EB0061" w:rsidRDefault="00EB0061" w:rsidP="00580165">
            <w:pPr>
              <w:rPr>
                <w:rFonts w:ascii="Times New Roman" w:hAnsi="Times New Roman"/>
              </w:rPr>
            </w:pPr>
            <w:r w:rsidRPr="00EB0061">
              <w:rPr>
                <w:rFonts w:ascii="Times New Roman" w:hAnsi="Times New Roman"/>
              </w:rPr>
              <w:t>0.5</w:t>
            </w:r>
          </w:p>
        </w:tc>
        <w:tc>
          <w:tcPr>
            <w:tcW w:w="544" w:type="dxa"/>
          </w:tcPr>
          <w:p w14:paraId="509EE5DC" w14:textId="77777777" w:rsidR="00EB0061" w:rsidRPr="00EB0061" w:rsidRDefault="00EB0061" w:rsidP="00580165">
            <w:pPr>
              <w:rPr>
                <w:rFonts w:ascii="Times New Roman" w:hAnsi="Times New Roman"/>
              </w:rPr>
            </w:pPr>
            <w:r w:rsidRPr="00EB0061">
              <w:rPr>
                <w:rFonts w:ascii="Times New Roman" w:hAnsi="Times New Roman"/>
              </w:rPr>
              <w:t>0.5</w:t>
            </w:r>
          </w:p>
        </w:tc>
      </w:tr>
      <w:tr w:rsidR="00EB0061" w:rsidRPr="00EB0061" w14:paraId="5EA4C405" w14:textId="77777777" w:rsidTr="00580165">
        <w:trPr>
          <w:trHeight w:val="223"/>
        </w:trPr>
        <w:tc>
          <w:tcPr>
            <w:tcW w:w="1712" w:type="dxa"/>
          </w:tcPr>
          <w:p w14:paraId="402BD30E" w14:textId="77777777" w:rsidR="00EB0061" w:rsidRPr="00EB0061" w:rsidRDefault="00EB0061" w:rsidP="00580165">
            <w:pPr>
              <w:rPr>
                <w:rFonts w:ascii="Times New Roman" w:hAnsi="Times New Roman"/>
              </w:rPr>
            </w:pPr>
            <w:r w:rsidRPr="00EB0061">
              <w:rPr>
                <w:rFonts w:ascii="Times New Roman" w:hAnsi="Times New Roman"/>
              </w:rPr>
              <w:t>İleum</w:t>
            </w:r>
          </w:p>
        </w:tc>
        <w:tc>
          <w:tcPr>
            <w:tcW w:w="544" w:type="dxa"/>
          </w:tcPr>
          <w:p w14:paraId="6C4C864B" w14:textId="77777777" w:rsidR="00EB0061" w:rsidRPr="00EB0061" w:rsidRDefault="00EB0061" w:rsidP="00580165">
            <w:pPr>
              <w:rPr>
                <w:rFonts w:ascii="Times New Roman" w:hAnsi="Times New Roman"/>
              </w:rPr>
            </w:pPr>
            <w:r w:rsidRPr="00EB0061">
              <w:rPr>
                <w:rFonts w:ascii="Times New Roman" w:hAnsi="Times New Roman"/>
              </w:rPr>
              <w:t>0.5</w:t>
            </w:r>
          </w:p>
        </w:tc>
        <w:tc>
          <w:tcPr>
            <w:tcW w:w="544" w:type="dxa"/>
          </w:tcPr>
          <w:p w14:paraId="4EC8CCA7" w14:textId="77777777" w:rsidR="00EB0061" w:rsidRPr="00EB0061" w:rsidRDefault="00EB0061" w:rsidP="00580165">
            <w:pPr>
              <w:rPr>
                <w:rFonts w:ascii="Times New Roman" w:hAnsi="Times New Roman"/>
              </w:rPr>
            </w:pPr>
            <w:r w:rsidRPr="00EB0061">
              <w:rPr>
                <w:rFonts w:ascii="Times New Roman" w:hAnsi="Times New Roman"/>
              </w:rPr>
              <w:t>0</w:t>
            </w:r>
          </w:p>
        </w:tc>
        <w:tc>
          <w:tcPr>
            <w:tcW w:w="544" w:type="dxa"/>
          </w:tcPr>
          <w:p w14:paraId="0860019B" w14:textId="77777777" w:rsidR="00EB0061" w:rsidRPr="00EB0061" w:rsidRDefault="00EB0061" w:rsidP="00580165">
            <w:pPr>
              <w:rPr>
                <w:rFonts w:ascii="Times New Roman" w:hAnsi="Times New Roman"/>
              </w:rPr>
            </w:pPr>
            <w:r w:rsidRPr="00EB0061">
              <w:rPr>
                <w:rFonts w:ascii="Times New Roman" w:hAnsi="Times New Roman"/>
              </w:rPr>
              <w:t>1</w:t>
            </w:r>
          </w:p>
        </w:tc>
        <w:tc>
          <w:tcPr>
            <w:tcW w:w="544" w:type="dxa"/>
          </w:tcPr>
          <w:p w14:paraId="662A501A" w14:textId="77777777" w:rsidR="00EB0061" w:rsidRPr="00EB0061" w:rsidRDefault="00EB0061" w:rsidP="00580165">
            <w:pPr>
              <w:rPr>
                <w:rFonts w:ascii="Times New Roman" w:hAnsi="Times New Roman"/>
              </w:rPr>
            </w:pPr>
            <w:r w:rsidRPr="00EB0061">
              <w:rPr>
                <w:rFonts w:ascii="Times New Roman" w:hAnsi="Times New Roman"/>
              </w:rPr>
              <w:t>0</w:t>
            </w:r>
          </w:p>
        </w:tc>
        <w:tc>
          <w:tcPr>
            <w:tcW w:w="544" w:type="dxa"/>
          </w:tcPr>
          <w:p w14:paraId="004FE983" w14:textId="77777777" w:rsidR="00EB0061" w:rsidRPr="00EB0061" w:rsidRDefault="00EB0061" w:rsidP="00580165">
            <w:pPr>
              <w:rPr>
                <w:rFonts w:ascii="Times New Roman" w:hAnsi="Times New Roman"/>
              </w:rPr>
            </w:pPr>
            <w:r w:rsidRPr="00EB0061">
              <w:rPr>
                <w:rFonts w:ascii="Times New Roman" w:hAnsi="Times New Roman"/>
              </w:rPr>
              <w:t>0.5</w:t>
            </w:r>
          </w:p>
        </w:tc>
        <w:tc>
          <w:tcPr>
            <w:tcW w:w="544" w:type="dxa"/>
          </w:tcPr>
          <w:p w14:paraId="14BE07EE" w14:textId="77777777" w:rsidR="00EB0061" w:rsidRPr="00EB0061" w:rsidRDefault="00EB0061" w:rsidP="00580165">
            <w:pPr>
              <w:rPr>
                <w:rFonts w:ascii="Times New Roman" w:hAnsi="Times New Roman"/>
              </w:rPr>
            </w:pPr>
            <w:r w:rsidRPr="00EB0061">
              <w:rPr>
                <w:rFonts w:ascii="Times New Roman" w:hAnsi="Times New Roman"/>
              </w:rPr>
              <w:t>0</w:t>
            </w:r>
          </w:p>
        </w:tc>
        <w:tc>
          <w:tcPr>
            <w:tcW w:w="544" w:type="dxa"/>
          </w:tcPr>
          <w:p w14:paraId="5942F7EC" w14:textId="77777777" w:rsidR="00EB0061" w:rsidRPr="00EB0061" w:rsidRDefault="00EB0061" w:rsidP="00580165">
            <w:pPr>
              <w:rPr>
                <w:rFonts w:ascii="Times New Roman" w:hAnsi="Times New Roman"/>
              </w:rPr>
            </w:pPr>
            <w:r w:rsidRPr="00EB0061">
              <w:rPr>
                <w:rFonts w:ascii="Times New Roman" w:hAnsi="Times New Roman"/>
              </w:rPr>
              <w:t>0</w:t>
            </w:r>
          </w:p>
        </w:tc>
        <w:tc>
          <w:tcPr>
            <w:tcW w:w="544" w:type="dxa"/>
          </w:tcPr>
          <w:p w14:paraId="792E055C" w14:textId="77777777" w:rsidR="00EB0061" w:rsidRPr="00EB0061" w:rsidRDefault="00EB0061" w:rsidP="00580165">
            <w:pPr>
              <w:rPr>
                <w:rFonts w:ascii="Times New Roman" w:hAnsi="Times New Roman"/>
              </w:rPr>
            </w:pPr>
            <w:r w:rsidRPr="00EB0061">
              <w:rPr>
                <w:rFonts w:ascii="Times New Roman" w:hAnsi="Times New Roman"/>
              </w:rPr>
              <w:t>0.5</w:t>
            </w:r>
          </w:p>
        </w:tc>
        <w:tc>
          <w:tcPr>
            <w:tcW w:w="544" w:type="dxa"/>
          </w:tcPr>
          <w:p w14:paraId="75908AA9" w14:textId="77777777" w:rsidR="00EB0061" w:rsidRPr="00EB0061" w:rsidRDefault="00EB0061" w:rsidP="00580165">
            <w:pPr>
              <w:rPr>
                <w:rFonts w:ascii="Times New Roman" w:hAnsi="Times New Roman"/>
              </w:rPr>
            </w:pPr>
            <w:r w:rsidRPr="00EB0061">
              <w:rPr>
                <w:rFonts w:ascii="Times New Roman" w:hAnsi="Times New Roman"/>
              </w:rPr>
              <w:t>0.5</w:t>
            </w:r>
          </w:p>
        </w:tc>
        <w:tc>
          <w:tcPr>
            <w:tcW w:w="544" w:type="dxa"/>
          </w:tcPr>
          <w:p w14:paraId="4524797E" w14:textId="77777777" w:rsidR="00EB0061" w:rsidRPr="00EB0061" w:rsidRDefault="00EB0061" w:rsidP="00580165">
            <w:pPr>
              <w:rPr>
                <w:rFonts w:ascii="Times New Roman" w:hAnsi="Times New Roman"/>
              </w:rPr>
            </w:pPr>
            <w:r w:rsidRPr="00EB0061">
              <w:rPr>
                <w:rFonts w:ascii="Times New Roman" w:hAnsi="Times New Roman"/>
              </w:rPr>
              <w:t>0</w:t>
            </w:r>
          </w:p>
        </w:tc>
        <w:tc>
          <w:tcPr>
            <w:tcW w:w="544" w:type="dxa"/>
          </w:tcPr>
          <w:p w14:paraId="2355B99B" w14:textId="77777777" w:rsidR="00EB0061" w:rsidRPr="00EB0061" w:rsidRDefault="00EB0061" w:rsidP="00580165">
            <w:pPr>
              <w:rPr>
                <w:rFonts w:ascii="Times New Roman" w:hAnsi="Times New Roman"/>
              </w:rPr>
            </w:pPr>
            <w:r w:rsidRPr="00EB0061">
              <w:rPr>
                <w:rFonts w:ascii="Times New Roman" w:hAnsi="Times New Roman"/>
              </w:rPr>
              <w:t>0.5</w:t>
            </w:r>
          </w:p>
        </w:tc>
        <w:tc>
          <w:tcPr>
            <w:tcW w:w="544" w:type="dxa"/>
          </w:tcPr>
          <w:p w14:paraId="2ABE3931" w14:textId="77777777" w:rsidR="00EB0061" w:rsidRPr="00EB0061" w:rsidRDefault="00EB0061" w:rsidP="00580165">
            <w:pPr>
              <w:rPr>
                <w:rFonts w:ascii="Times New Roman" w:hAnsi="Times New Roman"/>
              </w:rPr>
            </w:pPr>
            <w:r w:rsidRPr="00EB0061">
              <w:rPr>
                <w:rFonts w:ascii="Times New Roman" w:hAnsi="Times New Roman"/>
              </w:rPr>
              <w:t>0</w:t>
            </w:r>
          </w:p>
        </w:tc>
      </w:tr>
      <w:tr w:rsidR="00EB0061" w:rsidRPr="00EB0061" w14:paraId="41C1618F" w14:textId="77777777" w:rsidTr="00580165">
        <w:trPr>
          <w:trHeight w:val="234"/>
        </w:trPr>
        <w:tc>
          <w:tcPr>
            <w:tcW w:w="1712" w:type="dxa"/>
          </w:tcPr>
          <w:p w14:paraId="7200EEFF" w14:textId="77777777" w:rsidR="00EB0061" w:rsidRPr="00EB0061" w:rsidRDefault="00EB0061" w:rsidP="00580165">
            <w:pPr>
              <w:rPr>
                <w:rFonts w:ascii="Times New Roman" w:hAnsi="Times New Roman"/>
              </w:rPr>
            </w:pPr>
            <w:r w:rsidRPr="00EB0061">
              <w:rPr>
                <w:rFonts w:ascii="Times New Roman" w:hAnsi="Times New Roman"/>
              </w:rPr>
              <w:t>Sekum</w:t>
            </w:r>
          </w:p>
        </w:tc>
        <w:tc>
          <w:tcPr>
            <w:tcW w:w="544" w:type="dxa"/>
          </w:tcPr>
          <w:p w14:paraId="28DD9E28" w14:textId="77777777" w:rsidR="00EB0061" w:rsidRPr="00EB0061" w:rsidRDefault="00EB0061" w:rsidP="00580165">
            <w:pPr>
              <w:rPr>
                <w:rFonts w:ascii="Times New Roman" w:hAnsi="Times New Roman"/>
              </w:rPr>
            </w:pPr>
            <w:r w:rsidRPr="00EB0061">
              <w:rPr>
                <w:rFonts w:ascii="Times New Roman" w:hAnsi="Times New Roman"/>
              </w:rPr>
              <w:t>0</w:t>
            </w:r>
          </w:p>
        </w:tc>
        <w:tc>
          <w:tcPr>
            <w:tcW w:w="544" w:type="dxa"/>
          </w:tcPr>
          <w:p w14:paraId="59091F33" w14:textId="77777777" w:rsidR="00EB0061" w:rsidRPr="00EB0061" w:rsidRDefault="00EB0061" w:rsidP="00580165">
            <w:pPr>
              <w:rPr>
                <w:rFonts w:ascii="Times New Roman" w:hAnsi="Times New Roman"/>
              </w:rPr>
            </w:pPr>
            <w:r w:rsidRPr="00EB0061">
              <w:rPr>
                <w:rFonts w:ascii="Times New Roman" w:hAnsi="Times New Roman"/>
              </w:rPr>
              <w:t>0</w:t>
            </w:r>
          </w:p>
        </w:tc>
        <w:tc>
          <w:tcPr>
            <w:tcW w:w="544" w:type="dxa"/>
          </w:tcPr>
          <w:p w14:paraId="4DFEC9FC" w14:textId="77777777" w:rsidR="00EB0061" w:rsidRPr="00EB0061" w:rsidRDefault="00EB0061" w:rsidP="00580165">
            <w:pPr>
              <w:rPr>
                <w:rFonts w:ascii="Times New Roman" w:hAnsi="Times New Roman"/>
              </w:rPr>
            </w:pPr>
            <w:r w:rsidRPr="00EB0061">
              <w:rPr>
                <w:rFonts w:ascii="Times New Roman" w:hAnsi="Times New Roman"/>
              </w:rPr>
              <w:t>0</w:t>
            </w:r>
          </w:p>
        </w:tc>
        <w:tc>
          <w:tcPr>
            <w:tcW w:w="544" w:type="dxa"/>
          </w:tcPr>
          <w:p w14:paraId="429795F3" w14:textId="77777777" w:rsidR="00EB0061" w:rsidRPr="00EB0061" w:rsidRDefault="00EB0061" w:rsidP="00580165">
            <w:pPr>
              <w:rPr>
                <w:rFonts w:ascii="Times New Roman" w:hAnsi="Times New Roman"/>
              </w:rPr>
            </w:pPr>
            <w:r w:rsidRPr="00EB0061">
              <w:rPr>
                <w:rFonts w:ascii="Times New Roman" w:hAnsi="Times New Roman"/>
              </w:rPr>
              <w:t>0</w:t>
            </w:r>
          </w:p>
        </w:tc>
        <w:tc>
          <w:tcPr>
            <w:tcW w:w="544" w:type="dxa"/>
          </w:tcPr>
          <w:p w14:paraId="4C60571B" w14:textId="77777777" w:rsidR="00EB0061" w:rsidRPr="00EB0061" w:rsidRDefault="00EB0061" w:rsidP="00580165">
            <w:pPr>
              <w:rPr>
                <w:rFonts w:ascii="Times New Roman" w:hAnsi="Times New Roman"/>
              </w:rPr>
            </w:pPr>
            <w:r w:rsidRPr="00EB0061">
              <w:rPr>
                <w:rFonts w:ascii="Times New Roman" w:hAnsi="Times New Roman"/>
              </w:rPr>
              <w:t>0</w:t>
            </w:r>
          </w:p>
        </w:tc>
        <w:tc>
          <w:tcPr>
            <w:tcW w:w="544" w:type="dxa"/>
          </w:tcPr>
          <w:p w14:paraId="26FA79C2" w14:textId="77777777" w:rsidR="00EB0061" w:rsidRPr="00EB0061" w:rsidRDefault="00EB0061" w:rsidP="00580165">
            <w:pPr>
              <w:rPr>
                <w:rFonts w:ascii="Times New Roman" w:hAnsi="Times New Roman"/>
              </w:rPr>
            </w:pPr>
            <w:r w:rsidRPr="00EB0061">
              <w:rPr>
                <w:rFonts w:ascii="Times New Roman" w:hAnsi="Times New Roman"/>
              </w:rPr>
              <w:t>0</w:t>
            </w:r>
          </w:p>
        </w:tc>
        <w:tc>
          <w:tcPr>
            <w:tcW w:w="544" w:type="dxa"/>
          </w:tcPr>
          <w:p w14:paraId="721DBDDF" w14:textId="77777777" w:rsidR="00EB0061" w:rsidRPr="00EB0061" w:rsidRDefault="00EB0061" w:rsidP="00580165">
            <w:pPr>
              <w:rPr>
                <w:rFonts w:ascii="Times New Roman" w:hAnsi="Times New Roman"/>
              </w:rPr>
            </w:pPr>
            <w:r w:rsidRPr="00EB0061">
              <w:rPr>
                <w:rFonts w:ascii="Times New Roman" w:hAnsi="Times New Roman"/>
              </w:rPr>
              <w:t>0</w:t>
            </w:r>
          </w:p>
        </w:tc>
        <w:tc>
          <w:tcPr>
            <w:tcW w:w="544" w:type="dxa"/>
          </w:tcPr>
          <w:p w14:paraId="7A0A0F44" w14:textId="77777777" w:rsidR="00EB0061" w:rsidRPr="00EB0061" w:rsidRDefault="00EB0061" w:rsidP="00580165">
            <w:pPr>
              <w:rPr>
                <w:rFonts w:ascii="Times New Roman" w:hAnsi="Times New Roman"/>
              </w:rPr>
            </w:pPr>
            <w:r w:rsidRPr="00EB0061">
              <w:rPr>
                <w:rFonts w:ascii="Times New Roman" w:hAnsi="Times New Roman"/>
              </w:rPr>
              <w:t>0</w:t>
            </w:r>
          </w:p>
        </w:tc>
        <w:tc>
          <w:tcPr>
            <w:tcW w:w="544" w:type="dxa"/>
          </w:tcPr>
          <w:p w14:paraId="6EF89C43" w14:textId="77777777" w:rsidR="00EB0061" w:rsidRPr="00EB0061" w:rsidRDefault="00EB0061" w:rsidP="00580165">
            <w:pPr>
              <w:rPr>
                <w:rFonts w:ascii="Times New Roman" w:hAnsi="Times New Roman"/>
              </w:rPr>
            </w:pPr>
            <w:r w:rsidRPr="00EB0061">
              <w:rPr>
                <w:rFonts w:ascii="Times New Roman" w:hAnsi="Times New Roman"/>
              </w:rPr>
              <w:t>0</w:t>
            </w:r>
          </w:p>
        </w:tc>
        <w:tc>
          <w:tcPr>
            <w:tcW w:w="544" w:type="dxa"/>
          </w:tcPr>
          <w:p w14:paraId="528F9A38" w14:textId="77777777" w:rsidR="00EB0061" w:rsidRPr="00EB0061" w:rsidRDefault="00EB0061" w:rsidP="00580165">
            <w:pPr>
              <w:rPr>
                <w:rFonts w:ascii="Times New Roman" w:hAnsi="Times New Roman"/>
              </w:rPr>
            </w:pPr>
            <w:r w:rsidRPr="00EB0061">
              <w:rPr>
                <w:rFonts w:ascii="Times New Roman" w:hAnsi="Times New Roman"/>
              </w:rPr>
              <w:t>0</w:t>
            </w:r>
          </w:p>
        </w:tc>
        <w:tc>
          <w:tcPr>
            <w:tcW w:w="544" w:type="dxa"/>
          </w:tcPr>
          <w:p w14:paraId="6A1C3520" w14:textId="77777777" w:rsidR="00EB0061" w:rsidRPr="00EB0061" w:rsidRDefault="00EB0061" w:rsidP="00580165">
            <w:pPr>
              <w:rPr>
                <w:rFonts w:ascii="Times New Roman" w:hAnsi="Times New Roman"/>
              </w:rPr>
            </w:pPr>
            <w:r w:rsidRPr="00EB0061">
              <w:rPr>
                <w:rFonts w:ascii="Times New Roman" w:hAnsi="Times New Roman"/>
              </w:rPr>
              <w:t>0</w:t>
            </w:r>
          </w:p>
        </w:tc>
        <w:tc>
          <w:tcPr>
            <w:tcW w:w="544" w:type="dxa"/>
          </w:tcPr>
          <w:p w14:paraId="572F0436" w14:textId="77777777" w:rsidR="00EB0061" w:rsidRPr="00EB0061" w:rsidRDefault="00EB0061" w:rsidP="00580165">
            <w:pPr>
              <w:rPr>
                <w:rFonts w:ascii="Times New Roman" w:hAnsi="Times New Roman"/>
              </w:rPr>
            </w:pPr>
            <w:r w:rsidRPr="00EB0061">
              <w:rPr>
                <w:rFonts w:ascii="Times New Roman" w:hAnsi="Times New Roman"/>
              </w:rPr>
              <w:t>0</w:t>
            </w:r>
          </w:p>
        </w:tc>
      </w:tr>
      <w:tr w:rsidR="00EB0061" w:rsidRPr="00EB0061" w14:paraId="5C56EE9C" w14:textId="77777777" w:rsidTr="00580165">
        <w:trPr>
          <w:trHeight w:val="223"/>
        </w:trPr>
        <w:tc>
          <w:tcPr>
            <w:tcW w:w="1712" w:type="dxa"/>
          </w:tcPr>
          <w:p w14:paraId="32C891E7" w14:textId="77777777" w:rsidR="00EB0061" w:rsidRPr="007C563A" w:rsidRDefault="00EB0061" w:rsidP="00580165">
            <w:pPr>
              <w:rPr>
                <w:rFonts w:ascii="Times New Roman" w:hAnsi="Times New Roman"/>
                <w:b/>
              </w:rPr>
            </w:pPr>
            <w:r w:rsidRPr="007C563A">
              <w:rPr>
                <w:rFonts w:ascii="Times New Roman" w:hAnsi="Times New Roman"/>
                <w:b/>
              </w:rPr>
              <w:t>AŞI</w:t>
            </w:r>
          </w:p>
        </w:tc>
        <w:tc>
          <w:tcPr>
            <w:tcW w:w="544" w:type="dxa"/>
          </w:tcPr>
          <w:p w14:paraId="5392146C" w14:textId="77777777" w:rsidR="00EB0061" w:rsidRPr="007C563A" w:rsidRDefault="00EB0061" w:rsidP="00580165">
            <w:pPr>
              <w:rPr>
                <w:rFonts w:ascii="Times New Roman" w:hAnsi="Times New Roman"/>
                <w:b/>
              </w:rPr>
            </w:pPr>
            <w:r w:rsidRPr="007C563A">
              <w:rPr>
                <w:rFonts w:ascii="Times New Roman" w:hAnsi="Times New Roman"/>
                <w:b/>
              </w:rPr>
              <w:t>1</w:t>
            </w:r>
          </w:p>
        </w:tc>
        <w:tc>
          <w:tcPr>
            <w:tcW w:w="544" w:type="dxa"/>
          </w:tcPr>
          <w:p w14:paraId="26265458" w14:textId="77777777" w:rsidR="00EB0061" w:rsidRPr="007C563A" w:rsidRDefault="00EB0061" w:rsidP="00580165">
            <w:pPr>
              <w:rPr>
                <w:rFonts w:ascii="Times New Roman" w:hAnsi="Times New Roman"/>
                <w:b/>
              </w:rPr>
            </w:pPr>
            <w:r w:rsidRPr="007C563A">
              <w:rPr>
                <w:rFonts w:ascii="Times New Roman" w:hAnsi="Times New Roman"/>
                <w:b/>
              </w:rPr>
              <w:t>2</w:t>
            </w:r>
          </w:p>
        </w:tc>
        <w:tc>
          <w:tcPr>
            <w:tcW w:w="544" w:type="dxa"/>
          </w:tcPr>
          <w:p w14:paraId="277E7708" w14:textId="77777777" w:rsidR="00EB0061" w:rsidRPr="007C563A" w:rsidRDefault="00EB0061" w:rsidP="00580165">
            <w:pPr>
              <w:rPr>
                <w:rFonts w:ascii="Times New Roman" w:hAnsi="Times New Roman"/>
                <w:b/>
              </w:rPr>
            </w:pPr>
            <w:r w:rsidRPr="007C563A">
              <w:rPr>
                <w:rFonts w:ascii="Times New Roman" w:hAnsi="Times New Roman"/>
                <w:b/>
              </w:rPr>
              <w:t>3</w:t>
            </w:r>
          </w:p>
        </w:tc>
        <w:tc>
          <w:tcPr>
            <w:tcW w:w="544" w:type="dxa"/>
          </w:tcPr>
          <w:p w14:paraId="39A93730" w14:textId="77777777" w:rsidR="00EB0061" w:rsidRPr="007C563A" w:rsidRDefault="00EB0061" w:rsidP="00580165">
            <w:pPr>
              <w:rPr>
                <w:rFonts w:ascii="Times New Roman" w:hAnsi="Times New Roman"/>
                <w:b/>
              </w:rPr>
            </w:pPr>
            <w:r w:rsidRPr="007C563A">
              <w:rPr>
                <w:rFonts w:ascii="Times New Roman" w:hAnsi="Times New Roman"/>
                <w:b/>
              </w:rPr>
              <w:t>4</w:t>
            </w:r>
          </w:p>
        </w:tc>
        <w:tc>
          <w:tcPr>
            <w:tcW w:w="544" w:type="dxa"/>
          </w:tcPr>
          <w:p w14:paraId="2BB6F8A4" w14:textId="77777777" w:rsidR="00EB0061" w:rsidRPr="007C563A" w:rsidRDefault="00EB0061" w:rsidP="00580165">
            <w:pPr>
              <w:rPr>
                <w:rFonts w:ascii="Times New Roman" w:hAnsi="Times New Roman"/>
                <w:b/>
              </w:rPr>
            </w:pPr>
            <w:r w:rsidRPr="007C563A">
              <w:rPr>
                <w:rFonts w:ascii="Times New Roman" w:hAnsi="Times New Roman"/>
                <w:b/>
              </w:rPr>
              <w:t>5</w:t>
            </w:r>
          </w:p>
        </w:tc>
        <w:tc>
          <w:tcPr>
            <w:tcW w:w="544" w:type="dxa"/>
          </w:tcPr>
          <w:p w14:paraId="256D7B01" w14:textId="77777777" w:rsidR="00EB0061" w:rsidRPr="007C563A" w:rsidRDefault="00EB0061" w:rsidP="00580165">
            <w:pPr>
              <w:rPr>
                <w:rFonts w:ascii="Times New Roman" w:hAnsi="Times New Roman"/>
                <w:b/>
              </w:rPr>
            </w:pPr>
            <w:r w:rsidRPr="007C563A">
              <w:rPr>
                <w:rFonts w:ascii="Times New Roman" w:hAnsi="Times New Roman"/>
                <w:b/>
              </w:rPr>
              <w:t>6</w:t>
            </w:r>
          </w:p>
        </w:tc>
        <w:tc>
          <w:tcPr>
            <w:tcW w:w="544" w:type="dxa"/>
          </w:tcPr>
          <w:p w14:paraId="74149D84" w14:textId="77777777" w:rsidR="00EB0061" w:rsidRPr="007C563A" w:rsidRDefault="00EB0061" w:rsidP="00580165">
            <w:pPr>
              <w:rPr>
                <w:rFonts w:ascii="Times New Roman" w:hAnsi="Times New Roman"/>
                <w:b/>
              </w:rPr>
            </w:pPr>
            <w:r w:rsidRPr="007C563A">
              <w:rPr>
                <w:rFonts w:ascii="Times New Roman" w:hAnsi="Times New Roman"/>
                <w:b/>
              </w:rPr>
              <w:t>7</w:t>
            </w:r>
          </w:p>
        </w:tc>
        <w:tc>
          <w:tcPr>
            <w:tcW w:w="544" w:type="dxa"/>
          </w:tcPr>
          <w:p w14:paraId="55EBCE15" w14:textId="77777777" w:rsidR="00EB0061" w:rsidRPr="007C563A" w:rsidRDefault="00EB0061" w:rsidP="00580165">
            <w:pPr>
              <w:rPr>
                <w:rFonts w:ascii="Times New Roman" w:hAnsi="Times New Roman"/>
                <w:b/>
              </w:rPr>
            </w:pPr>
            <w:r w:rsidRPr="007C563A">
              <w:rPr>
                <w:rFonts w:ascii="Times New Roman" w:hAnsi="Times New Roman"/>
                <w:b/>
              </w:rPr>
              <w:t>8</w:t>
            </w:r>
          </w:p>
        </w:tc>
        <w:tc>
          <w:tcPr>
            <w:tcW w:w="544" w:type="dxa"/>
          </w:tcPr>
          <w:p w14:paraId="524DE2A8" w14:textId="77777777" w:rsidR="00EB0061" w:rsidRPr="007C563A" w:rsidRDefault="00EB0061" w:rsidP="00580165">
            <w:pPr>
              <w:rPr>
                <w:rFonts w:ascii="Times New Roman" w:hAnsi="Times New Roman"/>
                <w:b/>
              </w:rPr>
            </w:pPr>
            <w:r w:rsidRPr="007C563A">
              <w:rPr>
                <w:rFonts w:ascii="Times New Roman" w:hAnsi="Times New Roman"/>
                <w:b/>
              </w:rPr>
              <w:t>9</w:t>
            </w:r>
          </w:p>
        </w:tc>
        <w:tc>
          <w:tcPr>
            <w:tcW w:w="544" w:type="dxa"/>
          </w:tcPr>
          <w:p w14:paraId="10FD1782" w14:textId="77777777" w:rsidR="00EB0061" w:rsidRPr="007C563A" w:rsidRDefault="00EB0061" w:rsidP="00580165">
            <w:pPr>
              <w:rPr>
                <w:rFonts w:ascii="Times New Roman" w:hAnsi="Times New Roman"/>
                <w:b/>
              </w:rPr>
            </w:pPr>
            <w:r w:rsidRPr="007C563A">
              <w:rPr>
                <w:rFonts w:ascii="Times New Roman" w:hAnsi="Times New Roman"/>
                <w:b/>
              </w:rPr>
              <w:t>10</w:t>
            </w:r>
          </w:p>
        </w:tc>
        <w:tc>
          <w:tcPr>
            <w:tcW w:w="544" w:type="dxa"/>
          </w:tcPr>
          <w:p w14:paraId="587B8CD9" w14:textId="77777777" w:rsidR="00EB0061" w:rsidRPr="007C563A" w:rsidRDefault="00EB0061" w:rsidP="00580165">
            <w:pPr>
              <w:rPr>
                <w:rFonts w:ascii="Times New Roman" w:hAnsi="Times New Roman"/>
                <w:b/>
              </w:rPr>
            </w:pPr>
            <w:r w:rsidRPr="007C563A">
              <w:rPr>
                <w:rFonts w:ascii="Times New Roman" w:hAnsi="Times New Roman"/>
                <w:b/>
              </w:rPr>
              <w:t>11</w:t>
            </w:r>
          </w:p>
        </w:tc>
        <w:tc>
          <w:tcPr>
            <w:tcW w:w="544" w:type="dxa"/>
          </w:tcPr>
          <w:p w14:paraId="16D74AA2" w14:textId="77777777" w:rsidR="00EB0061" w:rsidRPr="007C563A" w:rsidRDefault="00EB0061" w:rsidP="00580165">
            <w:pPr>
              <w:rPr>
                <w:rFonts w:ascii="Times New Roman" w:hAnsi="Times New Roman"/>
                <w:b/>
              </w:rPr>
            </w:pPr>
            <w:r w:rsidRPr="007C563A">
              <w:rPr>
                <w:rFonts w:ascii="Times New Roman" w:hAnsi="Times New Roman"/>
                <w:b/>
              </w:rPr>
              <w:t>12</w:t>
            </w:r>
          </w:p>
        </w:tc>
      </w:tr>
      <w:tr w:rsidR="00EB0061" w:rsidRPr="00EB0061" w14:paraId="22D74369" w14:textId="77777777" w:rsidTr="00580165">
        <w:trPr>
          <w:trHeight w:val="223"/>
        </w:trPr>
        <w:tc>
          <w:tcPr>
            <w:tcW w:w="1712" w:type="dxa"/>
          </w:tcPr>
          <w:p w14:paraId="0E0CB4A3" w14:textId="77777777" w:rsidR="00EB0061" w:rsidRPr="00EB0061" w:rsidRDefault="00EB0061" w:rsidP="00580165">
            <w:pPr>
              <w:rPr>
                <w:rFonts w:ascii="Times New Roman" w:hAnsi="Times New Roman"/>
              </w:rPr>
            </w:pPr>
            <w:r w:rsidRPr="00EB0061">
              <w:rPr>
                <w:rFonts w:ascii="Times New Roman" w:hAnsi="Times New Roman"/>
              </w:rPr>
              <w:t>Duodenum</w:t>
            </w:r>
          </w:p>
        </w:tc>
        <w:tc>
          <w:tcPr>
            <w:tcW w:w="544" w:type="dxa"/>
          </w:tcPr>
          <w:p w14:paraId="187A7C27" w14:textId="77777777" w:rsidR="00EB0061" w:rsidRPr="00EB0061" w:rsidRDefault="00EB0061" w:rsidP="00580165">
            <w:pPr>
              <w:rPr>
                <w:rFonts w:ascii="Times New Roman" w:hAnsi="Times New Roman"/>
              </w:rPr>
            </w:pPr>
            <w:r w:rsidRPr="00EB0061">
              <w:rPr>
                <w:rFonts w:ascii="Times New Roman" w:hAnsi="Times New Roman"/>
              </w:rPr>
              <w:t>0.5</w:t>
            </w:r>
          </w:p>
        </w:tc>
        <w:tc>
          <w:tcPr>
            <w:tcW w:w="544" w:type="dxa"/>
          </w:tcPr>
          <w:p w14:paraId="2DF99AB8" w14:textId="77777777" w:rsidR="00EB0061" w:rsidRPr="00EB0061" w:rsidRDefault="00EB0061" w:rsidP="00580165">
            <w:pPr>
              <w:rPr>
                <w:rFonts w:ascii="Times New Roman" w:hAnsi="Times New Roman"/>
              </w:rPr>
            </w:pPr>
            <w:r w:rsidRPr="00EB0061">
              <w:rPr>
                <w:rFonts w:ascii="Times New Roman" w:hAnsi="Times New Roman"/>
              </w:rPr>
              <w:t>0.5</w:t>
            </w:r>
          </w:p>
        </w:tc>
        <w:tc>
          <w:tcPr>
            <w:tcW w:w="544" w:type="dxa"/>
          </w:tcPr>
          <w:p w14:paraId="5BB1414F" w14:textId="77777777" w:rsidR="00EB0061" w:rsidRPr="00EB0061" w:rsidRDefault="00EB0061" w:rsidP="00580165">
            <w:pPr>
              <w:rPr>
                <w:rFonts w:ascii="Times New Roman" w:hAnsi="Times New Roman"/>
              </w:rPr>
            </w:pPr>
            <w:r w:rsidRPr="00EB0061">
              <w:rPr>
                <w:rFonts w:ascii="Times New Roman" w:hAnsi="Times New Roman"/>
              </w:rPr>
              <w:t>0.5</w:t>
            </w:r>
          </w:p>
        </w:tc>
        <w:tc>
          <w:tcPr>
            <w:tcW w:w="544" w:type="dxa"/>
          </w:tcPr>
          <w:p w14:paraId="3A2363F1" w14:textId="77777777" w:rsidR="00EB0061" w:rsidRPr="00EB0061" w:rsidRDefault="00EB0061" w:rsidP="00580165">
            <w:pPr>
              <w:rPr>
                <w:rFonts w:ascii="Times New Roman" w:hAnsi="Times New Roman"/>
              </w:rPr>
            </w:pPr>
            <w:r w:rsidRPr="00EB0061">
              <w:rPr>
                <w:rFonts w:ascii="Times New Roman" w:hAnsi="Times New Roman"/>
              </w:rPr>
              <w:t>1</w:t>
            </w:r>
          </w:p>
        </w:tc>
        <w:tc>
          <w:tcPr>
            <w:tcW w:w="544" w:type="dxa"/>
          </w:tcPr>
          <w:p w14:paraId="7ABDF222" w14:textId="77777777" w:rsidR="00EB0061" w:rsidRPr="00EB0061" w:rsidRDefault="00EB0061" w:rsidP="00580165">
            <w:pPr>
              <w:rPr>
                <w:rFonts w:ascii="Times New Roman" w:hAnsi="Times New Roman"/>
              </w:rPr>
            </w:pPr>
            <w:r w:rsidRPr="00EB0061">
              <w:rPr>
                <w:rFonts w:ascii="Times New Roman" w:hAnsi="Times New Roman"/>
              </w:rPr>
              <w:t>0.5</w:t>
            </w:r>
          </w:p>
        </w:tc>
        <w:tc>
          <w:tcPr>
            <w:tcW w:w="544" w:type="dxa"/>
          </w:tcPr>
          <w:p w14:paraId="63FEFD88" w14:textId="77777777" w:rsidR="00EB0061" w:rsidRPr="00EB0061" w:rsidRDefault="00EB0061" w:rsidP="00580165">
            <w:pPr>
              <w:rPr>
                <w:rFonts w:ascii="Times New Roman" w:hAnsi="Times New Roman"/>
              </w:rPr>
            </w:pPr>
            <w:r w:rsidRPr="00EB0061">
              <w:rPr>
                <w:rFonts w:ascii="Times New Roman" w:hAnsi="Times New Roman"/>
              </w:rPr>
              <w:t>0.5</w:t>
            </w:r>
          </w:p>
        </w:tc>
        <w:tc>
          <w:tcPr>
            <w:tcW w:w="544" w:type="dxa"/>
          </w:tcPr>
          <w:p w14:paraId="48513BEC" w14:textId="77777777" w:rsidR="00EB0061" w:rsidRPr="00EB0061" w:rsidRDefault="00EB0061" w:rsidP="00580165">
            <w:pPr>
              <w:rPr>
                <w:rFonts w:ascii="Times New Roman" w:hAnsi="Times New Roman"/>
              </w:rPr>
            </w:pPr>
            <w:r w:rsidRPr="00EB0061">
              <w:rPr>
                <w:rFonts w:ascii="Times New Roman" w:hAnsi="Times New Roman"/>
              </w:rPr>
              <w:t>2</w:t>
            </w:r>
          </w:p>
        </w:tc>
        <w:tc>
          <w:tcPr>
            <w:tcW w:w="544" w:type="dxa"/>
          </w:tcPr>
          <w:p w14:paraId="6F74ADB0" w14:textId="77777777" w:rsidR="00EB0061" w:rsidRPr="00EB0061" w:rsidRDefault="00EB0061" w:rsidP="00580165">
            <w:pPr>
              <w:rPr>
                <w:rFonts w:ascii="Times New Roman" w:hAnsi="Times New Roman"/>
              </w:rPr>
            </w:pPr>
            <w:r w:rsidRPr="00EB0061">
              <w:rPr>
                <w:rFonts w:ascii="Times New Roman" w:hAnsi="Times New Roman"/>
              </w:rPr>
              <w:t>1</w:t>
            </w:r>
          </w:p>
        </w:tc>
        <w:tc>
          <w:tcPr>
            <w:tcW w:w="544" w:type="dxa"/>
          </w:tcPr>
          <w:p w14:paraId="6A383AC9" w14:textId="77777777" w:rsidR="00EB0061" w:rsidRPr="00EB0061" w:rsidRDefault="00EB0061" w:rsidP="00580165">
            <w:pPr>
              <w:rPr>
                <w:rFonts w:ascii="Times New Roman" w:hAnsi="Times New Roman"/>
              </w:rPr>
            </w:pPr>
            <w:r w:rsidRPr="00EB0061">
              <w:rPr>
                <w:rFonts w:ascii="Times New Roman" w:hAnsi="Times New Roman"/>
              </w:rPr>
              <w:t>1</w:t>
            </w:r>
          </w:p>
        </w:tc>
        <w:tc>
          <w:tcPr>
            <w:tcW w:w="544" w:type="dxa"/>
          </w:tcPr>
          <w:p w14:paraId="0A3428FC" w14:textId="77777777" w:rsidR="00EB0061" w:rsidRPr="00EB0061" w:rsidRDefault="00EB0061" w:rsidP="00580165">
            <w:pPr>
              <w:rPr>
                <w:rFonts w:ascii="Times New Roman" w:hAnsi="Times New Roman"/>
              </w:rPr>
            </w:pPr>
            <w:r w:rsidRPr="00EB0061">
              <w:rPr>
                <w:rFonts w:ascii="Times New Roman" w:hAnsi="Times New Roman"/>
              </w:rPr>
              <w:t>2</w:t>
            </w:r>
          </w:p>
        </w:tc>
        <w:tc>
          <w:tcPr>
            <w:tcW w:w="544" w:type="dxa"/>
          </w:tcPr>
          <w:p w14:paraId="0E14F79C" w14:textId="77777777" w:rsidR="00EB0061" w:rsidRPr="00EB0061" w:rsidRDefault="00EB0061" w:rsidP="00580165">
            <w:pPr>
              <w:rPr>
                <w:rFonts w:ascii="Times New Roman" w:hAnsi="Times New Roman"/>
              </w:rPr>
            </w:pPr>
            <w:r w:rsidRPr="00EB0061">
              <w:rPr>
                <w:rFonts w:ascii="Times New Roman" w:hAnsi="Times New Roman"/>
              </w:rPr>
              <w:t>3</w:t>
            </w:r>
          </w:p>
        </w:tc>
        <w:tc>
          <w:tcPr>
            <w:tcW w:w="544" w:type="dxa"/>
          </w:tcPr>
          <w:p w14:paraId="556BC7A7" w14:textId="77777777" w:rsidR="00EB0061" w:rsidRPr="00EB0061" w:rsidRDefault="00EB0061" w:rsidP="00580165">
            <w:pPr>
              <w:rPr>
                <w:rFonts w:ascii="Times New Roman" w:hAnsi="Times New Roman"/>
              </w:rPr>
            </w:pPr>
            <w:r w:rsidRPr="00EB0061">
              <w:rPr>
                <w:rFonts w:ascii="Times New Roman" w:hAnsi="Times New Roman"/>
              </w:rPr>
              <w:t>0.5</w:t>
            </w:r>
          </w:p>
        </w:tc>
      </w:tr>
      <w:tr w:rsidR="00EB0061" w:rsidRPr="00EB0061" w14:paraId="642F824A" w14:textId="77777777" w:rsidTr="00580165">
        <w:trPr>
          <w:trHeight w:val="223"/>
        </w:trPr>
        <w:tc>
          <w:tcPr>
            <w:tcW w:w="1712" w:type="dxa"/>
          </w:tcPr>
          <w:p w14:paraId="3741E2A5" w14:textId="77777777" w:rsidR="00EB0061" w:rsidRPr="00EB0061" w:rsidRDefault="00EB0061" w:rsidP="00580165">
            <w:pPr>
              <w:rPr>
                <w:rFonts w:ascii="Times New Roman" w:hAnsi="Times New Roman"/>
              </w:rPr>
            </w:pPr>
            <w:r w:rsidRPr="00EB0061">
              <w:rPr>
                <w:rFonts w:ascii="Times New Roman" w:hAnsi="Times New Roman"/>
              </w:rPr>
              <w:t>Jejenum</w:t>
            </w:r>
          </w:p>
        </w:tc>
        <w:tc>
          <w:tcPr>
            <w:tcW w:w="544" w:type="dxa"/>
          </w:tcPr>
          <w:p w14:paraId="75A0A310" w14:textId="77777777" w:rsidR="00EB0061" w:rsidRPr="00EB0061" w:rsidRDefault="00EB0061" w:rsidP="00580165">
            <w:pPr>
              <w:rPr>
                <w:rFonts w:ascii="Times New Roman" w:hAnsi="Times New Roman"/>
              </w:rPr>
            </w:pPr>
            <w:r w:rsidRPr="00EB0061">
              <w:rPr>
                <w:rFonts w:ascii="Times New Roman" w:hAnsi="Times New Roman"/>
              </w:rPr>
              <w:t>0</w:t>
            </w:r>
          </w:p>
        </w:tc>
        <w:tc>
          <w:tcPr>
            <w:tcW w:w="544" w:type="dxa"/>
          </w:tcPr>
          <w:p w14:paraId="2E9C95D3" w14:textId="77777777" w:rsidR="00EB0061" w:rsidRPr="00EB0061" w:rsidRDefault="00EB0061" w:rsidP="00580165">
            <w:pPr>
              <w:rPr>
                <w:rFonts w:ascii="Times New Roman" w:hAnsi="Times New Roman"/>
              </w:rPr>
            </w:pPr>
            <w:r w:rsidRPr="00EB0061">
              <w:rPr>
                <w:rFonts w:ascii="Times New Roman" w:hAnsi="Times New Roman"/>
              </w:rPr>
              <w:t>0.5</w:t>
            </w:r>
          </w:p>
        </w:tc>
        <w:tc>
          <w:tcPr>
            <w:tcW w:w="544" w:type="dxa"/>
          </w:tcPr>
          <w:p w14:paraId="482C809D" w14:textId="77777777" w:rsidR="00EB0061" w:rsidRPr="00EB0061" w:rsidRDefault="00EB0061" w:rsidP="00580165">
            <w:pPr>
              <w:rPr>
                <w:rFonts w:ascii="Times New Roman" w:hAnsi="Times New Roman"/>
              </w:rPr>
            </w:pPr>
            <w:r w:rsidRPr="00EB0061">
              <w:rPr>
                <w:rFonts w:ascii="Times New Roman" w:hAnsi="Times New Roman"/>
              </w:rPr>
              <w:t>0</w:t>
            </w:r>
          </w:p>
        </w:tc>
        <w:tc>
          <w:tcPr>
            <w:tcW w:w="544" w:type="dxa"/>
          </w:tcPr>
          <w:p w14:paraId="6E4EF361" w14:textId="77777777" w:rsidR="00EB0061" w:rsidRPr="00EB0061" w:rsidRDefault="00EB0061" w:rsidP="00580165">
            <w:pPr>
              <w:rPr>
                <w:rFonts w:ascii="Times New Roman" w:hAnsi="Times New Roman"/>
              </w:rPr>
            </w:pPr>
            <w:r w:rsidRPr="00EB0061">
              <w:rPr>
                <w:rFonts w:ascii="Times New Roman" w:hAnsi="Times New Roman"/>
              </w:rPr>
              <w:t>0.5</w:t>
            </w:r>
          </w:p>
        </w:tc>
        <w:tc>
          <w:tcPr>
            <w:tcW w:w="544" w:type="dxa"/>
          </w:tcPr>
          <w:p w14:paraId="65DBC31A" w14:textId="77777777" w:rsidR="00EB0061" w:rsidRPr="00EB0061" w:rsidRDefault="00EB0061" w:rsidP="00580165">
            <w:pPr>
              <w:rPr>
                <w:rFonts w:ascii="Times New Roman" w:hAnsi="Times New Roman"/>
              </w:rPr>
            </w:pPr>
            <w:r w:rsidRPr="00EB0061">
              <w:rPr>
                <w:rFonts w:ascii="Times New Roman" w:hAnsi="Times New Roman"/>
              </w:rPr>
              <w:t>0.5</w:t>
            </w:r>
          </w:p>
        </w:tc>
        <w:tc>
          <w:tcPr>
            <w:tcW w:w="544" w:type="dxa"/>
          </w:tcPr>
          <w:p w14:paraId="3AD8A7D1" w14:textId="77777777" w:rsidR="00EB0061" w:rsidRPr="00EB0061" w:rsidRDefault="00EB0061" w:rsidP="00580165">
            <w:pPr>
              <w:rPr>
                <w:rFonts w:ascii="Times New Roman" w:hAnsi="Times New Roman"/>
              </w:rPr>
            </w:pPr>
            <w:r w:rsidRPr="00EB0061">
              <w:rPr>
                <w:rFonts w:ascii="Times New Roman" w:hAnsi="Times New Roman"/>
              </w:rPr>
              <w:t>1</w:t>
            </w:r>
          </w:p>
        </w:tc>
        <w:tc>
          <w:tcPr>
            <w:tcW w:w="544" w:type="dxa"/>
          </w:tcPr>
          <w:p w14:paraId="24AAE1EE" w14:textId="77777777" w:rsidR="00EB0061" w:rsidRPr="00EB0061" w:rsidRDefault="00EB0061" w:rsidP="00580165">
            <w:pPr>
              <w:rPr>
                <w:rFonts w:ascii="Times New Roman" w:hAnsi="Times New Roman"/>
              </w:rPr>
            </w:pPr>
            <w:r w:rsidRPr="00EB0061">
              <w:rPr>
                <w:rFonts w:ascii="Times New Roman" w:hAnsi="Times New Roman"/>
              </w:rPr>
              <w:t>2</w:t>
            </w:r>
          </w:p>
        </w:tc>
        <w:tc>
          <w:tcPr>
            <w:tcW w:w="544" w:type="dxa"/>
          </w:tcPr>
          <w:p w14:paraId="4AAA3B9B" w14:textId="77777777" w:rsidR="00EB0061" w:rsidRPr="00EB0061" w:rsidRDefault="00EB0061" w:rsidP="00580165">
            <w:pPr>
              <w:rPr>
                <w:rFonts w:ascii="Times New Roman" w:hAnsi="Times New Roman"/>
              </w:rPr>
            </w:pPr>
            <w:r w:rsidRPr="00EB0061">
              <w:rPr>
                <w:rFonts w:ascii="Times New Roman" w:hAnsi="Times New Roman"/>
              </w:rPr>
              <w:t>0.5</w:t>
            </w:r>
          </w:p>
        </w:tc>
        <w:tc>
          <w:tcPr>
            <w:tcW w:w="544" w:type="dxa"/>
          </w:tcPr>
          <w:p w14:paraId="7FBD8278" w14:textId="77777777" w:rsidR="00EB0061" w:rsidRPr="00EB0061" w:rsidRDefault="00EB0061" w:rsidP="00580165">
            <w:pPr>
              <w:rPr>
                <w:rFonts w:ascii="Times New Roman" w:hAnsi="Times New Roman"/>
              </w:rPr>
            </w:pPr>
            <w:r w:rsidRPr="00EB0061">
              <w:rPr>
                <w:rFonts w:ascii="Times New Roman" w:hAnsi="Times New Roman"/>
              </w:rPr>
              <w:t>1</w:t>
            </w:r>
          </w:p>
        </w:tc>
        <w:tc>
          <w:tcPr>
            <w:tcW w:w="544" w:type="dxa"/>
          </w:tcPr>
          <w:p w14:paraId="24433BA4" w14:textId="77777777" w:rsidR="00EB0061" w:rsidRPr="00EB0061" w:rsidRDefault="00EB0061" w:rsidP="00580165">
            <w:pPr>
              <w:rPr>
                <w:rFonts w:ascii="Times New Roman" w:hAnsi="Times New Roman"/>
              </w:rPr>
            </w:pPr>
            <w:r w:rsidRPr="00EB0061">
              <w:rPr>
                <w:rFonts w:ascii="Times New Roman" w:hAnsi="Times New Roman"/>
              </w:rPr>
              <w:t>2</w:t>
            </w:r>
          </w:p>
        </w:tc>
        <w:tc>
          <w:tcPr>
            <w:tcW w:w="544" w:type="dxa"/>
          </w:tcPr>
          <w:p w14:paraId="4253DAC5" w14:textId="77777777" w:rsidR="00EB0061" w:rsidRPr="00EB0061" w:rsidRDefault="00EB0061" w:rsidP="00580165">
            <w:pPr>
              <w:rPr>
                <w:rFonts w:ascii="Times New Roman" w:hAnsi="Times New Roman"/>
              </w:rPr>
            </w:pPr>
            <w:r w:rsidRPr="00EB0061">
              <w:rPr>
                <w:rFonts w:ascii="Times New Roman" w:hAnsi="Times New Roman"/>
              </w:rPr>
              <w:t>2</w:t>
            </w:r>
          </w:p>
        </w:tc>
        <w:tc>
          <w:tcPr>
            <w:tcW w:w="544" w:type="dxa"/>
          </w:tcPr>
          <w:p w14:paraId="25FC8964" w14:textId="77777777" w:rsidR="00EB0061" w:rsidRPr="00EB0061" w:rsidRDefault="00EB0061" w:rsidP="00580165">
            <w:pPr>
              <w:rPr>
                <w:rFonts w:ascii="Times New Roman" w:hAnsi="Times New Roman"/>
              </w:rPr>
            </w:pPr>
            <w:r w:rsidRPr="00EB0061">
              <w:rPr>
                <w:rFonts w:ascii="Times New Roman" w:hAnsi="Times New Roman"/>
              </w:rPr>
              <w:t>0</w:t>
            </w:r>
          </w:p>
        </w:tc>
      </w:tr>
      <w:tr w:rsidR="00EB0061" w:rsidRPr="00EB0061" w14:paraId="3438DFB6" w14:textId="77777777" w:rsidTr="00580165">
        <w:trPr>
          <w:trHeight w:val="223"/>
        </w:trPr>
        <w:tc>
          <w:tcPr>
            <w:tcW w:w="1712" w:type="dxa"/>
          </w:tcPr>
          <w:p w14:paraId="0DA63D3C" w14:textId="77777777" w:rsidR="00EB0061" w:rsidRPr="00EB0061" w:rsidRDefault="00EB0061" w:rsidP="00580165">
            <w:pPr>
              <w:rPr>
                <w:rFonts w:ascii="Times New Roman" w:hAnsi="Times New Roman"/>
              </w:rPr>
            </w:pPr>
            <w:r w:rsidRPr="00EB0061">
              <w:rPr>
                <w:rFonts w:ascii="Times New Roman" w:hAnsi="Times New Roman"/>
              </w:rPr>
              <w:t>İleum</w:t>
            </w:r>
          </w:p>
        </w:tc>
        <w:tc>
          <w:tcPr>
            <w:tcW w:w="544" w:type="dxa"/>
          </w:tcPr>
          <w:p w14:paraId="3D87CCF0" w14:textId="77777777" w:rsidR="00EB0061" w:rsidRPr="00EB0061" w:rsidRDefault="00EB0061" w:rsidP="00580165">
            <w:pPr>
              <w:rPr>
                <w:rFonts w:ascii="Times New Roman" w:hAnsi="Times New Roman"/>
              </w:rPr>
            </w:pPr>
            <w:r w:rsidRPr="00EB0061">
              <w:rPr>
                <w:rFonts w:ascii="Times New Roman" w:hAnsi="Times New Roman"/>
              </w:rPr>
              <w:t>0</w:t>
            </w:r>
          </w:p>
        </w:tc>
        <w:tc>
          <w:tcPr>
            <w:tcW w:w="544" w:type="dxa"/>
          </w:tcPr>
          <w:p w14:paraId="1DCDD820" w14:textId="77777777" w:rsidR="00EB0061" w:rsidRPr="00EB0061" w:rsidRDefault="00EB0061" w:rsidP="00580165">
            <w:pPr>
              <w:rPr>
                <w:rFonts w:ascii="Times New Roman" w:hAnsi="Times New Roman"/>
              </w:rPr>
            </w:pPr>
            <w:r w:rsidRPr="00EB0061">
              <w:rPr>
                <w:rFonts w:ascii="Times New Roman" w:hAnsi="Times New Roman"/>
              </w:rPr>
              <w:t>0.5</w:t>
            </w:r>
          </w:p>
        </w:tc>
        <w:tc>
          <w:tcPr>
            <w:tcW w:w="544" w:type="dxa"/>
          </w:tcPr>
          <w:p w14:paraId="7CE8FB4B" w14:textId="77777777" w:rsidR="00EB0061" w:rsidRPr="00EB0061" w:rsidRDefault="00EB0061" w:rsidP="00580165">
            <w:pPr>
              <w:rPr>
                <w:rFonts w:ascii="Times New Roman" w:hAnsi="Times New Roman"/>
              </w:rPr>
            </w:pPr>
            <w:r w:rsidRPr="00EB0061">
              <w:rPr>
                <w:rFonts w:ascii="Times New Roman" w:hAnsi="Times New Roman"/>
              </w:rPr>
              <w:t>0</w:t>
            </w:r>
          </w:p>
        </w:tc>
        <w:tc>
          <w:tcPr>
            <w:tcW w:w="544" w:type="dxa"/>
          </w:tcPr>
          <w:p w14:paraId="10FD6AE1" w14:textId="77777777" w:rsidR="00EB0061" w:rsidRPr="00EB0061" w:rsidRDefault="00EB0061" w:rsidP="00580165">
            <w:pPr>
              <w:rPr>
                <w:rFonts w:ascii="Times New Roman" w:hAnsi="Times New Roman"/>
              </w:rPr>
            </w:pPr>
            <w:r w:rsidRPr="00EB0061">
              <w:rPr>
                <w:rFonts w:ascii="Times New Roman" w:hAnsi="Times New Roman"/>
              </w:rPr>
              <w:t>0.5</w:t>
            </w:r>
          </w:p>
        </w:tc>
        <w:tc>
          <w:tcPr>
            <w:tcW w:w="544" w:type="dxa"/>
          </w:tcPr>
          <w:p w14:paraId="64F9EC50" w14:textId="77777777" w:rsidR="00EB0061" w:rsidRPr="00EB0061" w:rsidRDefault="00EB0061" w:rsidP="00580165">
            <w:pPr>
              <w:rPr>
                <w:rFonts w:ascii="Times New Roman" w:hAnsi="Times New Roman"/>
              </w:rPr>
            </w:pPr>
            <w:r w:rsidRPr="00EB0061">
              <w:rPr>
                <w:rFonts w:ascii="Times New Roman" w:hAnsi="Times New Roman"/>
              </w:rPr>
              <w:t>0</w:t>
            </w:r>
          </w:p>
        </w:tc>
        <w:tc>
          <w:tcPr>
            <w:tcW w:w="544" w:type="dxa"/>
          </w:tcPr>
          <w:p w14:paraId="62EBAA34" w14:textId="77777777" w:rsidR="00EB0061" w:rsidRPr="00EB0061" w:rsidRDefault="00EB0061" w:rsidP="00580165">
            <w:pPr>
              <w:rPr>
                <w:rFonts w:ascii="Times New Roman" w:hAnsi="Times New Roman"/>
              </w:rPr>
            </w:pPr>
            <w:r w:rsidRPr="00EB0061">
              <w:rPr>
                <w:rFonts w:ascii="Times New Roman" w:hAnsi="Times New Roman"/>
              </w:rPr>
              <w:t>0.5</w:t>
            </w:r>
          </w:p>
        </w:tc>
        <w:tc>
          <w:tcPr>
            <w:tcW w:w="544" w:type="dxa"/>
          </w:tcPr>
          <w:p w14:paraId="05ED7160" w14:textId="77777777" w:rsidR="00EB0061" w:rsidRPr="00EB0061" w:rsidRDefault="00EB0061" w:rsidP="00580165">
            <w:pPr>
              <w:rPr>
                <w:rFonts w:ascii="Times New Roman" w:hAnsi="Times New Roman"/>
              </w:rPr>
            </w:pPr>
            <w:r w:rsidRPr="00EB0061">
              <w:rPr>
                <w:rFonts w:ascii="Times New Roman" w:hAnsi="Times New Roman"/>
              </w:rPr>
              <w:t>2</w:t>
            </w:r>
          </w:p>
        </w:tc>
        <w:tc>
          <w:tcPr>
            <w:tcW w:w="544" w:type="dxa"/>
          </w:tcPr>
          <w:p w14:paraId="0123133F" w14:textId="77777777" w:rsidR="00EB0061" w:rsidRPr="00EB0061" w:rsidRDefault="00EB0061" w:rsidP="00580165">
            <w:pPr>
              <w:rPr>
                <w:rFonts w:ascii="Times New Roman" w:hAnsi="Times New Roman"/>
              </w:rPr>
            </w:pPr>
            <w:r w:rsidRPr="00EB0061">
              <w:rPr>
                <w:rFonts w:ascii="Times New Roman" w:hAnsi="Times New Roman"/>
              </w:rPr>
              <w:t>0.5</w:t>
            </w:r>
          </w:p>
        </w:tc>
        <w:tc>
          <w:tcPr>
            <w:tcW w:w="544" w:type="dxa"/>
          </w:tcPr>
          <w:p w14:paraId="39A6012C" w14:textId="77777777" w:rsidR="00EB0061" w:rsidRPr="00EB0061" w:rsidRDefault="00EB0061" w:rsidP="00580165">
            <w:pPr>
              <w:rPr>
                <w:rFonts w:ascii="Times New Roman" w:hAnsi="Times New Roman"/>
              </w:rPr>
            </w:pPr>
            <w:r w:rsidRPr="00EB0061">
              <w:rPr>
                <w:rFonts w:ascii="Times New Roman" w:hAnsi="Times New Roman"/>
              </w:rPr>
              <w:t>1</w:t>
            </w:r>
          </w:p>
        </w:tc>
        <w:tc>
          <w:tcPr>
            <w:tcW w:w="544" w:type="dxa"/>
          </w:tcPr>
          <w:p w14:paraId="3087D20C" w14:textId="77777777" w:rsidR="00EB0061" w:rsidRPr="00EB0061" w:rsidRDefault="00EB0061" w:rsidP="00580165">
            <w:pPr>
              <w:rPr>
                <w:rFonts w:ascii="Times New Roman" w:hAnsi="Times New Roman"/>
              </w:rPr>
            </w:pPr>
            <w:r w:rsidRPr="00EB0061">
              <w:rPr>
                <w:rFonts w:ascii="Times New Roman" w:hAnsi="Times New Roman"/>
              </w:rPr>
              <w:t>0.5</w:t>
            </w:r>
          </w:p>
        </w:tc>
        <w:tc>
          <w:tcPr>
            <w:tcW w:w="544" w:type="dxa"/>
          </w:tcPr>
          <w:p w14:paraId="6591EC3A" w14:textId="77777777" w:rsidR="00EB0061" w:rsidRPr="00EB0061" w:rsidRDefault="00EB0061" w:rsidP="00580165">
            <w:pPr>
              <w:rPr>
                <w:rFonts w:ascii="Times New Roman" w:hAnsi="Times New Roman"/>
              </w:rPr>
            </w:pPr>
            <w:r w:rsidRPr="00EB0061">
              <w:rPr>
                <w:rFonts w:ascii="Times New Roman" w:hAnsi="Times New Roman"/>
              </w:rPr>
              <w:t>1</w:t>
            </w:r>
          </w:p>
        </w:tc>
        <w:tc>
          <w:tcPr>
            <w:tcW w:w="544" w:type="dxa"/>
          </w:tcPr>
          <w:p w14:paraId="2A204D0E" w14:textId="77777777" w:rsidR="00EB0061" w:rsidRPr="00EB0061" w:rsidRDefault="00EB0061" w:rsidP="00580165">
            <w:pPr>
              <w:rPr>
                <w:rFonts w:ascii="Times New Roman" w:hAnsi="Times New Roman"/>
              </w:rPr>
            </w:pPr>
            <w:r w:rsidRPr="00EB0061">
              <w:rPr>
                <w:rFonts w:ascii="Times New Roman" w:hAnsi="Times New Roman"/>
              </w:rPr>
              <w:t>0</w:t>
            </w:r>
          </w:p>
        </w:tc>
      </w:tr>
      <w:tr w:rsidR="00EB0061" w:rsidRPr="00EB0061" w14:paraId="48613F7E" w14:textId="77777777" w:rsidTr="00580165">
        <w:trPr>
          <w:trHeight w:val="223"/>
        </w:trPr>
        <w:tc>
          <w:tcPr>
            <w:tcW w:w="1712" w:type="dxa"/>
          </w:tcPr>
          <w:p w14:paraId="04EB29DB" w14:textId="77777777" w:rsidR="00EB0061" w:rsidRPr="00EB0061" w:rsidRDefault="00EB0061" w:rsidP="00580165">
            <w:pPr>
              <w:rPr>
                <w:rFonts w:ascii="Times New Roman" w:hAnsi="Times New Roman"/>
              </w:rPr>
            </w:pPr>
            <w:r w:rsidRPr="00EB0061">
              <w:rPr>
                <w:rFonts w:ascii="Times New Roman" w:hAnsi="Times New Roman"/>
              </w:rPr>
              <w:t>Sekum</w:t>
            </w:r>
          </w:p>
        </w:tc>
        <w:tc>
          <w:tcPr>
            <w:tcW w:w="544" w:type="dxa"/>
          </w:tcPr>
          <w:p w14:paraId="4CB156C7" w14:textId="77777777" w:rsidR="00EB0061" w:rsidRPr="00EB0061" w:rsidRDefault="00EB0061" w:rsidP="00580165">
            <w:pPr>
              <w:rPr>
                <w:rFonts w:ascii="Times New Roman" w:hAnsi="Times New Roman"/>
              </w:rPr>
            </w:pPr>
            <w:r w:rsidRPr="00EB0061">
              <w:rPr>
                <w:rFonts w:ascii="Times New Roman" w:hAnsi="Times New Roman"/>
              </w:rPr>
              <w:t>1</w:t>
            </w:r>
          </w:p>
        </w:tc>
        <w:tc>
          <w:tcPr>
            <w:tcW w:w="544" w:type="dxa"/>
          </w:tcPr>
          <w:p w14:paraId="4A5AEE2E" w14:textId="77777777" w:rsidR="00EB0061" w:rsidRPr="00EB0061" w:rsidRDefault="00EB0061" w:rsidP="00580165">
            <w:pPr>
              <w:rPr>
                <w:rFonts w:ascii="Times New Roman" w:hAnsi="Times New Roman"/>
              </w:rPr>
            </w:pPr>
            <w:r w:rsidRPr="00EB0061">
              <w:rPr>
                <w:rFonts w:ascii="Times New Roman" w:hAnsi="Times New Roman"/>
              </w:rPr>
              <w:t>0</w:t>
            </w:r>
          </w:p>
        </w:tc>
        <w:tc>
          <w:tcPr>
            <w:tcW w:w="544" w:type="dxa"/>
          </w:tcPr>
          <w:p w14:paraId="1D70250B" w14:textId="77777777" w:rsidR="00EB0061" w:rsidRPr="00EB0061" w:rsidRDefault="00EB0061" w:rsidP="00580165">
            <w:pPr>
              <w:rPr>
                <w:rFonts w:ascii="Times New Roman" w:hAnsi="Times New Roman"/>
              </w:rPr>
            </w:pPr>
            <w:r w:rsidRPr="00EB0061">
              <w:rPr>
                <w:rFonts w:ascii="Times New Roman" w:hAnsi="Times New Roman"/>
              </w:rPr>
              <w:t>0</w:t>
            </w:r>
          </w:p>
        </w:tc>
        <w:tc>
          <w:tcPr>
            <w:tcW w:w="544" w:type="dxa"/>
          </w:tcPr>
          <w:p w14:paraId="7249D1AA" w14:textId="77777777" w:rsidR="00EB0061" w:rsidRPr="00EB0061" w:rsidRDefault="00EB0061" w:rsidP="00580165">
            <w:pPr>
              <w:rPr>
                <w:rFonts w:ascii="Times New Roman" w:hAnsi="Times New Roman"/>
              </w:rPr>
            </w:pPr>
            <w:r w:rsidRPr="00EB0061">
              <w:rPr>
                <w:rFonts w:ascii="Times New Roman" w:hAnsi="Times New Roman"/>
              </w:rPr>
              <w:t>0</w:t>
            </w:r>
          </w:p>
        </w:tc>
        <w:tc>
          <w:tcPr>
            <w:tcW w:w="544" w:type="dxa"/>
          </w:tcPr>
          <w:p w14:paraId="14FD4937" w14:textId="77777777" w:rsidR="00EB0061" w:rsidRPr="00EB0061" w:rsidRDefault="00EB0061" w:rsidP="00580165">
            <w:pPr>
              <w:rPr>
                <w:rFonts w:ascii="Times New Roman" w:hAnsi="Times New Roman"/>
              </w:rPr>
            </w:pPr>
            <w:r w:rsidRPr="00EB0061">
              <w:rPr>
                <w:rFonts w:ascii="Times New Roman" w:hAnsi="Times New Roman"/>
              </w:rPr>
              <w:t>0</w:t>
            </w:r>
          </w:p>
        </w:tc>
        <w:tc>
          <w:tcPr>
            <w:tcW w:w="544" w:type="dxa"/>
          </w:tcPr>
          <w:p w14:paraId="53EE9088" w14:textId="77777777" w:rsidR="00EB0061" w:rsidRPr="00EB0061" w:rsidRDefault="00EB0061" w:rsidP="00580165">
            <w:pPr>
              <w:rPr>
                <w:rFonts w:ascii="Times New Roman" w:hAnsi="Times New Roman"/>
              </w:rPr>
            </w:pPr>
            <w:r w:rsidRPr="00EB0061">
              <w:rPr>
                <w:rFonts w:ascii="Times New Roman" w:hAnsi="Times New Roman"/>
              </w:rPr>
              <w:t>0</w:t>
            </w:r>
          </w:p>
        </w:tc>
        <w:tc>
          <w:tcPr>
            <w:tcW w:w="544" w:type="dxa"/>
          </w:tcPr>
          <w:p w14:paraId="022B8B2D" w14:textId="77777777" w:rsidR="00EB0061" w:rsidRPr="00EB0061" w:rsidRDefault="00EB0061" w:rsidP="00580165">
            <w:pPr>
              <w:rPr>
                <w:rFonts w:ascii="Times New Roman" w:hAnsi="Times New Roman"/>
              </w:rPr>
            </w:pPr>
            <w:r w:rsidRPr="00EB0061">
              <w:rPr>
                <w:rFonts w:ascii="Times New Roman" w:hAnsi="Times New Roman"/>
              </w:rPr>
              <w:t>0.5</w:t>
            </w:r>
          </w:p>
        </w:tc>
        <w:tc>
          <w:tcPr>
            <w:tcW w:w="544" w:type="dxa"/>
          </w:tcPr>
          <w:p w14:paraId="5B86E1B0" w14:textId="77777777" w:rsidR="00EB0061" w:rsidRPr="00EB0061" w:rsidRDefault="00EB0061" w:rsidP="00580165">
            <w:pPr>
              <w:rPr>
                <w:rFonts w:ascii="Times New Roman" w:hAnsi="Times New Roman"/>
              </w:rPr>
            </w:pPr>
            <w:r w:rsidRPr="00EB0061">
              <w:rPr>
                <w:rFonts w:ascii="Times New Roman" w:hAnsi="Times New Roman"/>
              </w:rPr>
              <w:t>0</w:t>
            </w:r>
          </w:p>
        </w:tc>
        <w:tc>
          <w:tcPr>
            <w:tcW w:w="544" w:type="dxa"/>
          </w:tcPr>
          <w:p w14:paraId="608CFA73" w14:textId="77777777" w:rsidR="00EB0061" w:rsidRPr="00EB0061" w:rsidRDefault="00EB0061" w:rsidP="00580165">
            <w:pPr>
              <w:rPr>
                <w:rFonts w:ascii="Times New Roman" w:hAnsi="Times New Roman"/>
              </w:rPr>
            </w:pPr>
            <w:r w:rsidRPr="00EB0061">
              <w:rPr>
                <w:rFonts w:ascii="Times New Roman" w:hAnsi="Times New Roman"/>
              </w:rPr>
              <w:t>0</w:t>
            </w:r>
          </w:p>
        </w:tc>
        <w:tc>
          <w:tcPr>
            <w:tcW w:w="544" w:type="dxa"/>
          </w:tcPr>
          <w:p w14:paraId="1B70F2A2" w14:textId="77777777" w:rsidR="00EB0061" w:rsidRPr="00EB0061" w:rsidRDefault="00EB0061" w:rsidP="00580165">
            <w:pPr>
              <w:rPr>
                <w:rFonts w:ascii="Times New Roman" w:hAnsi="Times New Roman"/>
              </w:rPr>
            </w:pPr>
            <w:r w:rsidRPr="00EB0061">
              <w:rPr>
                <w:rFonts w:ascii="Times New Roman" w:hAnsi="Times New Roman"/>
              </w:rPr>
              <w:t>0</w:t>
            </w:r>
          </w:p>
        </w:tc>
        <w:tc>
          <w:tcPr>
            <w:tcW w:w="544" w:type="dxa"/>
          </w:tcPr>
          <w:p w14:paraId="5718F70F" w14:textId="77777777" w:rsidR="00EB0061" w:rsidRPr="00EB0061" w:rsidRDefault="00EB0061" w:rsidP="00580165">
            <w:pPr>
              <w:rPr>
                <w:rFonts w:ascii="Times New Roman" w:hAnsi="Times New Roman"/>
              </w:rPr>
            </w:pPr>
            <w:r w:rsidRPr="00EB0061">
              <w:rPr>
                <w:rFonts w:ascii="Times New Roman" w:hAnsi="Times New Roman"/>
              </w:rPr>
              <w:t>0.5</w:t>
            </w:r>
          </w:p>
        </w:tc>
        <w:tc>
          <w:tcPr>
            <w:tcW w:w="544" w:type="dxa"/>
          </w:tcPr>
          <w:p w14:paraId="73CADBDA" w14:textId="77777777" w:rsidR="00EB0061" w:rsidRPr="00EB0061" w:rsidRDefault="00EB0061" w:rsidP="00580165">
            <w:pPr>
              <w:rPr>
                <w:rFonts w:ascii="Times New Roman" w:hAnsi="Times New Roman"/>
              </w:rPr>
            </w:pPr>
            <w:r w:rsidRPr="00EB0061">
              <w:rPr>
                <w:rFonts w:ascii="Times New Roman" w:hAnsi="Times New Roman"/>
              </w:rPr>
              <w:t>0</w:t>
            </w:r>
          </w:p>
        </w:tc>
      </w:tr>
      <w:tr w:rsidR="00EB0061" w:rsidRPr="00EB0061" w14:paraId="72B90524" w14:textId="77777777" w:rsidTr="00580165">
        <w:trPr>
          <w:trHeight w:val="223"/>
        </w:trPr>
        <w:tc>
          <w:tcPr>
            <w:tcW w:w="1712" w:type="dxa"/>
          </w:tcPr>
          <w:p w14:paraId="55CDA402" w14:textId="77777777" w:rsidR="00EB0061" w:rsidRPr="007C563A" w:rsidRDefault="00EB0061" w:rsidP="00580165">
            <w:pPr>
              <w:rPr>
                <w:rFonts w:ascii="Times New Roman" w:hAnsi="Times New Roman"/>
                <w:b/>
              </w:rPr>
            </w:pPr>
            <w:r w:rsidRPr="007C563A">
              <w:rPr>
                <w:rFonts w:ascii="Times New Roman" w:hAnsi="Times New Roman"/>
                <w:b/>
              </w:rPr>
              <w:t>BETAİN</w:t>
            </w:r>
          </w:p>
        </w:tc>
        <w:tc>
          <w:tcPr>
            <w:tcW w:w="544" w:type="dxa"/>
          </w:tcPr>
          <w:p w14:paraId="4D19B565" w14:textId="77777777" w:rsidR="00EB0061" w:rsidRPr="007C563A" w:rsidRDefault="00EB0061" w:rsidP="00580165">
            <w:pPr>
              <w:rPr>
                <w:rFonts w:ascii="Times New Roman" w:hAnsi="Times New Roman"/>
                <w:b/>
              </w:rPr>
            </w:pPr>
            <w:r w:rsidRPr="007C563A">
              <w:rPr>
                <w:rFonts w:ascii="Times New Roman" w:hAnsi="Times New Roman"/>
                <w:b/>
              </w:rPr>
              <w:t>1</w:t>
            </w:r>
          </w:p>
        </w:tc>
        <w:tc>
          <w:tcPr>
            <w:tcW w:w="544" w:type="dxa"/>
          </w:tcPr>
          <w:p w14:paraId="6E50C745" w14:textId="77777777" w:rsidR="00EB0061" w:rsidRPr="007C563A" w:rsidRDefault="00EB0061" w:rsidP="00580165">
            <w:pPr>
              <w:rPr>
                <w:rFonts w:ascii="Times New Roman" w:hAnsi="Times New Roman"/>
                <w:b/>
              </w:rPr>
            </w:pPr>
            <w:r w:rsidRPr="007C563A">
              <w:rPr>
                <w:rFonts w:ascii="Times New Roman" w:hAnsi="Times New Roman"/>
                <w:b/>
              </w:rPr>
              <w:t>2</w:t>
            </w:r>
          </w:p>
        </w:tc>
        <w:tc>
          <w:tcPr>
            <w:tcW w:w="544" w:type="dxa"/>
          </w:tcPr>
          <w:p w14:paraId="2BF98B44" w14:textId="77777777" w:rsidR="00EB0061" w:rsidRPr="007C563A" w:rsidRDefault="00EB0061" w:rsidP="00580165">
            <w:pPr>
              <w:rPr>
                <w:rFonts w:ascii="Times New Roman" w:hAnsi="Times New Roman"/>
                <w:b/>
              </w:rPr>
            </w:pPr>
            <w:r w:rsidRPr="007C563A">
              <w:rPr>
                <w:rFonts w:ascii="Times New Roman" w:hAnsi="Times New Roman"/>
                <w:b/>
              </w:rPr>
              <w:t>3</w:t>
            </w:r>
          </w:p>
        </w:tc>
        <w:tc>
          <w:tcPr>
            <w:tcW w:w="544" w:type="dxa"/>
          </w:tcPr>
          <w:p w14:paraId="1F608A72" w14:textId="77777777" w:rsidR="00EB0061" w:rsidRPr="007C563A" w:rsidRDefault="00EB0061" w:rsidP="00580165">
            <w:pPr>
              <w:rPr>
                <w:rFonts w:ascii="Times New Roman" w:hAnsi="Times New Roman"/>
                <w:b/>
              </w:rPr>
            </w:pPr>
            <w:r w:rsidRPr="007C563A">
              <w:rPr>
                <w:rFonts w:ascii="Times New Roman" w:hAnsi="Times New Roman"/>
                <w:b/>
              </w:rPr>
              <w:t>4</w:t>
            </w:r>
          </w:p>
        </w:tc>
        <w:tc>
          <w:tcPr>
            <w:tcW w:w="544" w:type="dxa"/>
          </w:tcPr>
          <w:p w14:paraId="55ABE99D" w14:textId="77777777" w:rsidR="00EB0061" w:rsidRPr="007C563A" w:rsidRDefault="00EB0061" w:rsidP="00580165">
            <w:pPr>
              <w:rPr>
                <w:rFonts w:ascii="Times New Roman" w:hAnsi="Times New Roman"/>
                <w:b/>
              </w:rPr>
            </w:pPr>
            <w:r w:rsidRPr="007C563A">
              <w:rPr>
                <w:rFonts w:ascii="Times New Roman" w:hAnsi="Times New Roman"/>
                <w:b/>
              </w:rPr>
              <w:t>5</w:t>
            </w:r>
          </w:p>
        </w:tc>
        <w:tc>
          <w:tcPr>
            <w:tcW w:w="544" w:type="dxa"/>
          </w:tcPr>
          <w:p w14:paraId="3F2E20B3" w14:textId="77777777" w:rsidR="00EB0061" w:rsidRPr="007C563A" w:rsidRDefault="00EB0061" w:rsidP="00580165">
            <w:pPr>
              <w:rPr>
                <w:rFonts w:ascii="Times New Roman" w:hAnsi="Times New Roman"/>
                <w:b/>
              </w:rPr>
            </w:pPr>
            <w:r w:rsidRPr="007C563A">
              <w:rPr>
                <w:rFonts w:ascii="Times New Roman" w:hAnsi="Times New Roman"/>
                <w:b/>
              </w:rPr>
              <w:t>6</w:t>
            </w:r>
          </w:p>
        </w:tc>
        <w:tc>
          <w:tcPr>
            <w:tcW w:w="544" w:type="dxa"/>
          </w:tcPr>
          <w:p w14:paraId="67A945BF" w14:textId="77777777" w:rsidR="00EB0061" w:rsidRPr="007C563A" w:rsidRDefault="00EB0061" w:rsidP="00580165">
            <w:pPr>
              <w:rPr>
                <w:rFonts w:ascii="Times New Roman" w:hAnsi="Times New Roman"/>
                <w:b/>
              </w:rPr>
            </w:pPr>
            <w:r w:rsidRPr="007C563A">
              <w:rPr>
                <w:rFonts w:ascii="Times New Roman" w:hAnsi="Times New Roman"/>
                <w:b/>
              </w:rPr>
              <w:t>7</w:t>
            </w:r>
          </w:p>
        </w:tc>
        <w:tc>
          <w:tcPr>
            <w:tcW w:w="544" w:type="dxa"/>
          </w:tcPr>
          <w:p w14:paraId="63E59E9B" w14:textId="77777777" w:rsidR="00EB0061" w:rsidRPr="007C563A" w:rsidRDefault="00EB0061" w:rsidP="00580165">
            <w:pPr>
              <w:rPr>
                <w:rFonts w:ascii="Times New Roman" w:hAnsi="Times New Roman"/>
                <w:b/>
              </w:rPr>
            </w:pPr>
            <w:r w:rsidRPr="007C563A">
              <w:rPr>
                <w:rFonts w:ascii="Times New Roman" w:hAnsi="Times New Roman"/>
                <w:b/>
              </w:rPr>
              <w:t>8</w:t>
            </w:r>
          </w:p>
        </w:tc>
        <w:tc>
          <w:tcPr>
            <w:tcW w:w="544" w:type="dxa"/>
          </w:tcPr>
          <w:p w14:paraId="7B028190" w14:textId="77777777" w:rsidR="00EB0061" w:rsidRPr="007C563A" w:rsidRDefault="00EB0061" w:rsidP="00580165">
            <w:pPr>
              <w:rPr>
                <w:rFonts w:ascii="Times New Roman" w:hAnsi="Times New Roman"/>
                <w:b/>
              </w:rPr>
            </w:pPr>
            <w:r w:rsidRPr="007C563A">
              <w:rPr>
                <w:rFonts w:ascii="Times New Roman" w:hAnsi="Times New Roman"/>
                <w:b/>
              </w:rPr>
              <w:t>9</w:t>
            </w:r>
          </w:p>
        </w:tc>
        <w:tc>
          <w:tcPr>
            <w:tcW w:w="544" w:type="dxa"/>
          </w:tcPr>
          <w:p w14:paraId="2A3168AD" w14:textId="77777777" w:rsidR="00EB0061" w:rsidRPr="007C563A" w:rsidRDefault="00EB0061" w:rsidP="00580165">
            <w:pPr>
              <w:rPr>
                <w:rFonts w:ascii="Times New Roman" w:hAnsi="Times New Roman"/>
                <w:b/>
              </w:rPr>
            </w:pPr>
            <w:r w:rsidRPr="007C563A">
              <w:rPr>
                <w:rFonts w:ascii="Times New Roman" w:hAnsi="Times New Roman"/>
                <w:b/>
              </w:rPr>
              <w:t>10</w:t>
            </w:r>
          </w:p>
        </w:tc>
        <w:tc>
          <w:tcPr>
            <w:tcW w:w="544" w:type="dxa"/>
          </w:tcPr>
          <w:p w14:paraId="448975F6" w14:textId="77777777" w:rsidR="00EB0061" w:rsidRPr="007C563A" w:rsidRDefault="00EB0061" w:rsidP="00580165">
            <w:pPr>
              <w:rPr>
                <w:rFonts w:ascii="Times New Roman" w:hAnsi="Times New Roman"/>
                <w:b/>
              </w:rPr>
            </w:pPr>
            <w:r w:rsidRPr="007C563A">
              <w:rPr>
                <w:rFonts w:ascii="Times New Roman" w:hAnsi="Times New Roman"/>
                <w:b/>
              </w:rPr>
              <w:t>11</w:t>
            </w:r>
          </w:p>
        </w:tc>
        <w:tc>
          <w:tcPr>
            <w:tcW w:w="544" w:type="dxa"/>
          </w:tcPr>
          <w:p w14:paraId="687F3249" w14:textId="77777777" w:rsidR="00EB0061" w:rsidRPr="007C563A" w:rsidRDefault="00EB0061" w:rsidP="00580165">
            <w:pPr>
              <w:rPr>
                <w:rFonts w:ascii="Times New Roman" w:hAnsi="Times New Roman"/>
                <w:b/>
              </w:rPr>
            </w:pPr>
            <w:r w:rsidRPr="007C563A">
              <w:rPr>
                <w:rFonts w:ascii="Times New Roman" w:hAnsi="Times New Roman"/>
                <w:b/>
              </w:rPr>
              <w:t>12</w:t>
            </w:r>
          </w:p>
        </w:tc>
      </w:tr>
      <w:tr w:rsidR="00EB0061" w:rsidRPr="00EB0061" w14:paraId="3416F764" w14:textId="77777777" w:rsidTr="00580165">
        <w:trPr>
          <w:trHeight w:val="223"/>
        </w:trPr>
        <w:tc>
          <w:tcPr>
            <w:tcW w:w="1712" w:type="dxa"/>
          </w:tcPr>
          <w:p w14:paraId="3F072220" w14:textId="77777777" w:rsidR="00EB0061" w:rsidRPr="00EB0061" w:rsidRDefault="00EB0061" w:rsidP="00580165">
            <w:pPr>
              <w:rPr>
                <w:rFonts w:ascii="Times New Roman" w:hAnsi="Times New Roman"/>
              </w:rPr>
            </w:pPr>
            <w:r w:rsidRPr="00EB0061">
              <w:rPr>
                <w:rFonts w:ascii="Times New Roman" w:hAnsi="Times New Roman"/>
              </w:rPr>
              <w:t>Duodenum</w:t>
            </w:r>
          </w:p>
        </w:tc>
        <w:tc>
          <w:tcPr>
            <w:tcW w:w="544" w:type="dxa"/>
          </w:tcPr>
          <w:p w14:paraId="0FB4FCC5" w14:textId="77777777" w:rsidR="00EB0061" w:rsidRPr="00EB0061" w:rsidRDefault="00EB0061" w:rsidP="00580165">
            <w:pPr>
              <w:rPr>
                <w:rFonts w:ascii="Times New Roman" w:hAnsi="Times New Roman"/>
              </w:rPr>
            </w:pPr>
            <w:r w:rsidRPr="00EB0061">
              <w:rPr>
                <w:rFonts w:ascii="Times New Roman" w:hAnsi="Times New Roman"/>
              </w:rPr>
              <w:t>0.5</w:t>
            </w:r>
          </w:p>
        </w:tc>
        <w:tc>
          <w:tcPr>
            <w:tcW w:w="544" w:type="dxa"/>
          </w:tcPr>
          <w:p w14:paraId="2D51CE8F" w14:textId="77777777" w:rsidR="00EB0061" w:rsidRPr="00EB0061" w:rsidRDefault="00EB0061" w:rsidP="00580165">
            <w:pPr>
              <w:rPr>
                <w:rFonts w:ascii="Times New Roman" w:hAnsi="Times New Roman"/>
              </w:rPr>
            </w:pPr>
            <w:r w:rsidRPr="00EB0061">
              <w:rPr>
                <w:rFonts w:ascii="Times New Roman" w:hAnsi="Times New Roman"/>
              </w:rPr>
              <w:t>2</w:t>
            </w:r>
          </w:p>
        </w:tc>
        <w:tc>
          <w:tcPr>
            <w:tcW w:w="544" w:type="dxa"/>
          </w:tcPr>
          <w:p w14:paraId="366E183F" w14:textId="77777777" w:rsidR="00EB0061" w:rsidRPr="00EB0061" w:rsidRDefault="00EB0061" w:rsidP="00580165">
            <w:pPr>
              <w:rPr>
                <w:rFonts w:ascii="Times New Roman" w:hAnsi="Times New Roman"/>
              </w:rPr>
            </w:pPr>
            <w:r w:rsidRPr="00EB0061">
              <w:rPr>
                <w:rFonts w:ascii="Times New Roman" w:hAnsi="Times New Roman"/>
              </w:rPr>
              <w:t>1</w:t>
            </w:r>
          </w:p>
        </w:tc>
        <w:tc>
          <w:tcPr>
            <w:tcW w:w="544" w:type="dxa"/>
          </w:tcPr>
          <w:p w14:paraId="38A4E9A0" w14:textId="77777777" w:rsidR="00EB0061" w:rsidRPr="00EB0061" w:rsidRDefault="00EB0061" w:rsidP="00580165">
            <w:pPr>
              <w:rPr>
                <w:rFonts w:ascii="Times New Roman" w:hAnsi="Times New Roman"/>
              </w:rPr>
            </w:pPr>
            <w:r w:rsidRPr="00EB0061">
              <w:rPr>
                <w:rFonts w:ascii="Times New Roman" w:hAnsi="Times New Roman"/>
              </w:rPr>
              <w:t>2</w:t>
            </w:r>
          </w:p>
        </w:tc>
        <w:tc>
          <w:tcPr>
            <w:tcW w:w="544" w:type="dxa"/>
          </w:tcPr>
          <w:p w14:paraId="29A37691" w14:textId="77777777" w:rsidR="00EB0061" w:rsidRPr="00EB0061" w:rsidRDefault="00EB0061" w:rsidP="00580165">
            <w:pPr>
              <w:rPr>
                <w:rFonts w:ascii="Times New Roman" w:hAnsi="Times New Roman"/>
              </w:rPr>
            </w:pPr>
            <w:r w:rsidRPr="00EB0061">
              <w:rPr>
                <w:rFonts w:ascii="Times New Roman" w:hAnsi="Times New Roman"/>
              </w:rPr>
              <w:t>2</w:t>
            </w:r>
          </w:p>
        </w:tc>
        <w:tc>
          <w:tcPr>
            <w:tcW w:w="544" w:type="dxa"/>
          </w:tcPr>
          <w:p w14:paraId="7F08718A" w14:textId="77777777" w:rsidR="00EB0061" w:rsidRPr="00EB0061" w:rsidRDefault="00EB0061" w:rsidP="00580165">
            <w:pPr>
              <w:rPr>
                <w:rFonts w:ascii="Times New Roman" w:hAnsi="Times New Roman"/>
              </w:rPr>
            </w:pPr>
            <w:r w:rsidRPr="00EB0061">
              <w:rPr>
                <w:rFonts w:ascii="Times New Roman" w:hAnsi="Times New Roman"/>
              </w:rPr>
              <w:t>0.5</w:t>
            </w:r>
          </w:p>
        </w:tc>
        <w:tc>
          <w:tcPr>
            <w:tcW w:w="544" w:type="dxa"/>
          </w:tcPr>
          <w:p w14:paraId="01F8A54F" w14:textId="77777777" w:rsidR="00EB0061" w:rsidRPr="00EB0061" w:rsidRDefault="00EB0061" w:rsidP="00580165">
            <w:pPr>
              <w:rPr>
                <w:rFonts w:ascii="Times New Roman" w:hAnsi="Times New Roman"/>
              </w:rPr>
            </w:pPr>
            <w:r w:rsidRPr="00EB0061">
              <w:rPr>
                <w:rFonts w:ascii="Times New Roman" w:hAnsi="Times New Roman"/>
              </w:rPr>
              <w:t>1</w:t>
            </w:r>
          </w:p>
        </w:tc>
        <w:tc>
          <w:tcPr>
            <w:tcW w:w="544" w:type="dxa"/>
          </w:tcPr>
          <w:p w14:paraId="3AEA8A03" w14:textId="77777777" w:rsidR="00EB0061" w:rsidRPr="00EB0061" w:rsidRDefault="00EB0061" w:rsidP="00580165">
            <w:pPr>
              <w:rPr>
                <w:rFonts w:ascii="Times New Roman" w:hAnsi="Times New Roman"/>
              </w:rPr>
            </w:pPr>
            <w:r w:rsidRPr="00EB0061">
              <w:rPr>
                <w:rFonts w:ascii="Times New Roman" w:hAnsi="Times New Roman"/>
              </w:rPr>
              <w:t>2</w:t>
            </w:r>
          </w:p>
        </w:tc>
        <w:tc>
          <w:tcPr>
            <w:tcW w:w="544" w:type="dxa"/>
          </w:tcPr>
          <w:p w14:paraId="52BD656A" w14:textId="77777777" w:rsidR="00EB0061" w:rsidRPr="00EB0061" w:rsidRDefault="00EB0061" w:rsidP="00580165">
            <w:pPr>
              <w:rPr>
                <w:rFonts w:ascii="Times New Roman" w:hAnsi="Times New Roman"/>
              </w:rPr>
            </w:pPr>
            <w:r w:rsidRPr="00EB0061">
              <w:rPr>
                <w:rFonts w:ascii="Times New Roman" w:hAnsi="Times New Roman"/>
              </w:rPr>
              <w:t>0.5</w:t>
            </w:r>
          </w:p>
        </w:tc>
        <w:tc>
          <w:tcPr>
            <w:tcW w:w="544" w:type="dxa"/>
          </w:tcPr>
          <w:p w14:paraId="46E8798F" w14:textId="77777777" w:rsidR="00EB0061" w:rsidRPr="00EB0061" w:rsidRDefault="00EB0061" w:rsidP="00580165">
            <w:pPr>
              <w:rPr>
                <w:rFonts w:ascii="Times New Roman" w:hAnsi="Times New Roman"/>
              </w:rPr>
            </w:pPr>
            <w:r w:rsidRPr="00EB0061">
              <w:rPr>
                <w:rFonts w:ascii="Times New Roman" w:hAnsi="Times New Roman"/>
              </w:rPr>
              <w:t>0.5</w:t>
            </w:r>
          </w:p>
        </w:tc>
        <w:tc>
          <w:tcPr>
            <w:tcW w:w="544" w:type="dxa"/>
          </w:tcPr>
          <w:p w14:paraId="5F8C4BEC" w14:textId="77777777" w:rsidR="00EB0061" w:rsidRPr="00EB0061" w:rsidRDefault="00EB0061" w:rsidP="00580165">
            <w:pPr>
              <w:rPr>
                <w:rFonts w:ascii="Times New Roman" w:hAnsi="Times New Roman"/>
              </w:rPr>
            </w:pPr>
            <w:r w:rsidRPr="00EB0061">
              <w:rPr>
                <w:rFonts w:ascii="Times New Roman" w:hAnsi="Times New Roman"/>
              </w:rPr>
              <w:t>1</w:t>
            </w:r>
          </w:p>
        </w:tc>
        <w:tc>
          <w:tcPr>
            <w:tcW w:w="544" w:type="dxa"/>
          </w:tcPr>
          <w:p w14:paraId="244988EF" w14:textId="77777777" w:rsidR="00EB0061" w:rsidRPr="00EB0061" w:rsidRDefault="00EB0061" w:rsidP="00580165">
            <w:pPr>
              <w:rPr>
                <w:rFonts w:ascii="Times New Roman" w:hAnsi="Times New Roman"/>
              </w:rPr>
            </w:pPr>
            <w:r w:rsidRPr="00EB0061">
              <w:rPr>
                <w:rFonts w:ascii="Times New Roman" w:hAnsi="Times New Roman"/>
              </w:rPr>
              <w:t>1</w:t>
            </w:r>
          </w:p>
        </w:tc>
      </w:tr>
      <w:tr w:rsidR="00EB0061" w:rsidRPr="00EB0061" w14:paraId="75285927" w14:textId="77777777" w:rsidTr="00580165">
        <w:trPr>
          <w:trHeight w:val="223"/>
        </w:trPr>
        <w:tc>
          <w:tcPr>
            <w:tcW w:w="1712" w:type="dxa"/>
          </w:tcPr>
          <w:p w14:paraId="701D8480" w14:textId="77777777" w:rsidR="00EB0061" w:rsidRPr="00EB0061" w:rsidRDefault="00EB0061" w:rsidP="00580165">
            <w:pPr>
              <w:rPr>
                <w:rFonts w:ascii="Times New Roman" w:hAnsi="Times New Roman"/>
              </w:rPr>
            </w:pPr>
            <w:r w:rsidRPr="00EB0061">
              <w:rPr>
                <w:rFonts w:ascii="Times New Roman" w:hAnsi="Times New Roman"/>
              </w:rPr>
              <w:t>Jejenum</w:t>
            </w:r>
          </w:p>
        </w:tc>
        <w:tc>
          <w:tcPr>
            <w:tcW w:w="544" w:type="dxa"/>
          </w:tcPr>
          <w:p w14:paraId="37712626" w14:textId="77777777" w:rsidR="00EB0061" w:rsidRPr="00EB0061" w:rsidRDefault="00EB0061" w:rsidP="00580165">
            <w:pPr>
              <w:rPr>
                <w:rFonts w:ascii="Times New Roman" w:hAnsi="Times New Roman"/>
              </w:rPr>
            </w:pPr>
            <w:r w:rsidRPr="00EB0061">
              <w:rPr>
                <w:rFonts w:ascii="Times New Roman" w:hAnsi="Times New Roman"/>
              </w:rPr>
              <w:t>0.5</w:t>
            </w:r>
          </w:p>
        </w:tc>
        <w:tc>
          <w:tcPr>
            <w:tcW w:w="544" w:type="dxa"/>
          </w:tcPr>
          <w:p w14:paraId="0AD15F31" w14:textId="77777777" w:rsidR="00EB0061" w:rsidRPr="00EB0061" w:rsidRDefault="00EB0061" w:rsidP="00580165">
            <w:pPr>
              <w:rPr>
                <w:rFonts w:ascii="Times New Roman" w:hAnsi="Times New Roman"/>
              </w:rPr>
            </w:pPr>
            <w:r w:rsidRPr="00EB0061">
              <w:rPr>
                <w:rFonts w:ascii="Times New Roman" w:hAnsi="Times New Roman"/>
              </w:rPr>
              <w:t>3</w:t>
            </w:r>
          </w:p>
        </w:tc>
        <w:tc>
          <w:tcPr>
            <w:tcW w:w="544" w:type="dxa"/>
          </w:tcPr>
          <w:p w14:paraId="1D3D970C" w14:textId="77777777" w:rsidR="00EB0061" w:rsidRPr="00EB0061" w:rsidRDefault="00EB0061" w:rsidP="00580165">
            <w:pPr>
              <w:rPr>
                <w:rFonts w:ascii="Times New Roman" w:hAnsi="Times New Roman"/>
              </w:rPr>
            </w:pPr>
            <w:r w:rsidRPr="00EB0061">
              <w:rPr>
                <w:rFonts w:ascii="Times New Roman" w:hAnsi="Times New Roman"/>
              </w:rPr>
              <w:t>0.5</w:t>
            </w:r>
          </w:p>
        </w:tc>
        <w:tc>
          <w:tcPr>
            <w:tcW w:w="544" w:type="dxa"/>
          </w:tcPr>
          <w:p w14:paraId="5ED85C55" w14:textId="77777777" w:rsidR="00EB0061" w:rsidRPr="00EB0061" w:rsidRDefault="00EB0061" w:rsidP="00580165">
            <w:pPr>
              <w:rPr>
                <w:rFonts w:ascii="Times New Roman" w:hAnsi="Times New Roman"/>
              </w:rPr>
            </w:pPr>
            <w:r w:rsidRPr="00EB0061">
              <w:rPr>
                <w:rFonts w:ascii="Times New Roman" w:hAnsi="Times New Roman"/>
              </w:rPr>
              <w:t>1</w:t>
            </w:r>
          </w:p>
        </w:tc>
        <w:tc>
          <w:tcPr>
            <w:tcW w:w="544" w:type="dxa"/>
          </w:tcPr>
          <w:p w14:paraId="2D5B12D4" w14:textId="77777777" w:rsidR="00EB0061" w:rsidRPr="00EB0061" w:rsidRDefault="00EB0061" w:rsidP="00580165">
            <w:pPr>
              <w:rPr>
                <w:rFonts w:ascii="Times New Roman" w:hAnsi="Times New Roman"/>
              </w:rPr>
            </w:pPr>
            <w:r w:rsidRPr="00EB0061">
              <w:rPr>
                <w:rFonts w:ascii="Times New Roman" w:hAnsi="Times New Roman"/>
              </w:rPr>
              <w:t>1</w:t>
            </w:r>
          </w:p>
        </w:tc>
        <w:tc>
          <w:tcPr>
            <w:tcW w:w="544" w:type="dxa"/>
          </w:tcPr>
          <w:p w14:paraId="19EE22B7" w14:textId="77777777" w:rsidR="00EB0061" w:rsidRPr="00EB0061" w:rsidRDefault="00EB0061" w:rsidP="00580165">
            <w:pPr>
              <w:rPr>
                <w:rFonts w:ascii="Times New Roman" w:hAnsi="Times New Roman"/>
              </w:rPr>
            </w:pPr>
            <w:r w:rsidRPr="00EB0061">
              <w:rPr>
                <w:rFonts w:ascii="Times New Roman" w:hAnsi="Times New Roman"/>
              </w:rPr>
              <w:t>0</w:t>
            </w:r>
          </w:p>
        </w:tc>
        <w:tc>
          <w:tcPr>
            <w:tcW w:w="544" w:type="dxa"/>
          </w:tcPr>
          <w:p w14:paraId="5FB675D5" w14:textId="77777777" w:rsidR="00EB0061" w:rsidRPr="00EB0061" w:rsidRDefault="00EB0061" w:rsidP="00580165">
            <w:pPr>
              <w:rPr>
                <w:rFonts w:ascii="Times New Roman" w:hAnsi="Times New Roman"/>
              </w:rPr>
            </w:pPr>
            <w:r w:rsidRPr="00EB0061">
              <w:rPr>
                <w:rFonts w:ascii="Times New Roman" w:hAnsi="Times New Roman"/>
              </w:rPr>
              <w:t>2</w:t>
            </w:r>
          </w:p>
        </w:tc>
        <w:tc>
          <w:tcPr>
            <w:tcW w:w="544" w:type="dxa"/>
          </w:tcPr>
          <w:p w14:paraId="75D364C9" w14:textId="77777777" w:rsidR="00EB0061" w:rsidRPr="00EB0061" w:rsidRDefault="00EB0061" w:rsidP="00580165">
            <w:pPr>
              <w:rPr>
                <w:rFonts w:ascii="Times New Roman" w:hAnsi="Times New Roman"/>
              </w:rPr>
            </w:pPr>
            <w:r w:rsidRPr="00EB0061">
              <w:rPr>
                <w:rFonts w:ascii="Times New Roman" w:hAnsi="Times New Roman"/>
              </w:rPr>
              <w:t>1</w:t>
            </w:r>
          </w:p>
        </w:tc>
        <w:tc>
          <w:tcPr>
            <w:tcW w:w="544" w:type="dxa"/>
          </w:tcPr>
          <w:p w14:paraId="49CE6F40" w14:textId="77777777" w:rsidR="00EB0061" w:rsidRPr="00EB0061" w:rsidRDefault="00EB0061" w:rsidP="00580165">
            <w:pPr>
              <w:rPr>
                <w:rFonts w:ascii="Times New Roman" w:hAnsi="Times New Roman"/>
              </w:rPr>
            </w:pPr>
            <w:r w:rsidRPr="00EB0061">
              <w:rPr>
                <w:rFonts w:ascii="Times New Roman" w:hAnsi="Times New Roman"/>
              </w:rPr>
              <w:t>0.5</w:t>
            </w:r>
          </w:p>
        </w:tc>
        <w:tc>
          <w:tcPr>
            <w:tcW w:w="544" w:type="dxa"/>
          </w:tcPr>
          <w:p w14:paraId="0F8ECA63" w14:textId="77777777" w:rsidR="00EB0061" w:rsidRPr="00EB0061" w:rsidRDefault="00EB0061" w:rsidP="00580165">
            <w:pPr>
              <w:rPr>
                <w:rFonts w:ascii="Times New Roman" w:hAnsi="Times New Roman"/>
              </w:rPr>
            </w:pPr>
            <w:r w:rsidRPr="00EB0061">
              <w:rPr>
                <w:rFonts w:ascii="Times New Roman" w:hAnsi="Times New Roman"/>
              </w:rPr>
              <w:t>0.5</w:t>
            </w:r>
          </w:p>
        </w:tc>
        <w:tc>
          <w:tcPr>
            <w:tcW w:w="544" w:type="dxa"/>
          </w:tcPr>
          <w:p w14:paraId="73F6ED29" w14:textId="77777777" w:rsidR="00EB0061" w:rsidRPr="00EB0061" w:rsidRDefault="00EB0061" w:rsidP="00580165">
            <w:pPr>
              <w:rPr>
                <w:rFonts w:ascii="Times New Roman" w:hAnsi="Times New Roman"/>
              </w:rPr>
            </w:pPr>
            <w:r w:rsidRPr="00EB0061">
              <w:rPr>
                <w:rFonts w:ascii="Times New Roman" w:hAnsi="Times New Roman"/>
              </w:rPr>
              <w:t>0.5</w:t>
            </w:r>
          </w:p>
        </w:tc>
        <w:tc>
          <w:tcPr>
            <w:tcW w:w="544" w:type="dxa"/>
          </w:tcPr>
          <w:p w14:paraId="62F53CBF" w14:textId="77777777" w:rsidR="00EB0061" w:rsidRPr="00EB0061" w:rsidRDefault="00EB0061" w:rsidP="00580165">
            <w:pPr>
              <w:rPr>
                <w:rFonts w:ascii="Times New Roman" w:hAnsi="Times New Roman"/>
              </w:rPr>
            </w:pPr>
            <w:r w:rsidRPr="00EB0061">
              <w:rPr>
                <w:rFonts w:ascii="Times New Roman" w:hAnsi="Times New Roman"/>
              </w:rPr>
              <w:t>1</w:t>
            </w:r>
          </w:p>
        </w:tc>
      </w:tr>
      <w:tr w:rsidR="00EB0061" w:rsidRPr="00EB0061" w14:paraId="20159AA1" w14:textId="77777777" w:rsidTr="00580165">
        <w:trPr>
          <w:trHeight w:val="223"/>
        </w:trPr>
        <w:tc>
          <w:tcPr>
            <w:tcW w:w="1712" w:type="dxa"/>
          </w:tcPr>
          <w:p w14:paraId="27F13158" w14:textId="77777777" w:rsidR="00EB0061" w:rsidRPr="00EB0061" w:rsidRDefault="00EB0061" w:rsidP="00580165">
            <w:pPr>
              <w:rPr>
                <w:rFonts w:ascii="Times New Roman" w:hAnsi="Times New Roman"/>
              </w:rPr>
            </w:pPr>
            <w:r w:rsidRPr="00EB0061">
              <w:rPr>
                <w:rFonts w:ascii="Times New Roman" w:hAnsi="Times New Roman"/>
              </w:rPr>
              <w:t>İleum</w:t>
            </w:r>
          </w:p>
        </w:tc>
        <w:tc>
          <w:tcPr>
            <w:tcW w:w="544" w:type="dxa"/>
          </w:tcPr>
          <w:p w14:paraId="6AFEC054" w14:textId="77777777" w:rsidR="00EB0061" w:rsidRPr="00EB0061" w:rsidRDefault="00EB0061" w:rsidP="00580165">
            <w:pPr>
              <w:rPr>
                <w:rFonts w:ascii="Times New Roman" w:hAnsi="Times New Roman"/>
              </w:rPr>
            </w:pPr>
            <w:r w:rsidRPr="00EB0061">
              <w:rPr>
                <w:rFonts w:ascii="Times New Roman" w:hAnsi="Times New Roman"/>
              </w:rPr>
              <w:t>0.5</w:t>
            </w:r>
          </w:p>
        </w:tc>
        <w:tc>
          <w:tcPr>
            <w:tcW w:w="544" w:type="dxa"/>
          </w:tcPr>
          <w:p w14:paraId="4A253BAB" w14:textId="77777777" w:rsidR="00EB0061" w:rsidRPr="00EB0061" w:rsidRDefault="00EB0061" w:rsidP="00580165">
            <w:pPr>
              <w:rPr>
                <w:rFonts w:ascii="Times New Roman" w:hAnsi="Times New Roman"/>
              </w:rPr>
            </w:pPr>
            <w:r w:rsidRPr="00EB0061">
              <w:rPr>
                <w:rFonts w:ascii="Times New Roman" w:hAnsi="Times New Roman"/>
              </w:rPr>
              <w:t>0.5</w:t>
            </w:r>
          </w:p>
        </w:tc>
        <w:tc>
          <w:tcPr>
            <w:tcW w:w="544" w:type="dxa"/>
          </w:tcPr>
          <w:p w14:paraId="116EF15B" w14:textId="77777777" w:rsidR="00EB0061" w:rsidRPr="00EB0061" w:rsidRDefault="00EB0061" w:rsidP="00580165">
            <w:pPr>
              <w:rPr>
                <w:rFonts w:ascii="Times New Roman" w:hAnsi="Times New Roman"/>
              </w:rPr>
            </w:pPr>
            <w:r w:rsidRPr="00EB0061">
              <w:rPr>
                <w:rFonts w:ascii="Times New Roman" w:hAnsi="Times New Roman"/>
              </w:rPr>
              <w:t>1</w:t>
            </w:r>
          </w:p>
        </w:tc>
        <w:tc>
          <w:tcPr>
            <w:tcW w:w="544" w:type="dxa"/>
          </w:tcPr>
          <w:p w14:paraId="682DE88D" w14:textId="77777777" w:rsidR="00EB0061" w:rsidRPr="00EB0061" w:rsidRDefault="00EB0061" w:rsidP="00580165">
            <w:pPr>
              <w:rPr>
                <w:rFonts w:ascii="Times New Roman" w:hAnsi="Times New Roman"/>
              </w:rPr>
            </w:pPr>
            <w:r w:rsidRPr="00EB0061">
              <w:rPr>
                <w:rFonts w:ascii="Times New Roman" w:hAnsi="Times New Roman"/>
              </w:rPr>
              <w:t>0.5</w:t>
            </w:r>
          </w:p>
        </w:tc>
        <w:tc>
          <w:tcPr>
            <w:tcW w:w="544" w:type="dxa"/>
          </w:tcPr>
          <w:p w14:paraId="443F67C7" w14:textId="77777777" w:rsidR="00EB0061" w:rsidRPr="00EB0061" w:rsidRDefault="00EB0061" w:rsidP="00580165">
            <w:pPr>
              <w:rPr>
                <w:rFonts w:ascii="Times New Roman" w:hAnsi="Times New Roman"/>
              </w:rPr>
            </w:pPr>
            <w:r w:rsidRPr="00EB0061">
              <w:rPr>
                <w:rFonts w:ascii="Times New Roman" w:hAnsi="Times New Roman"/>
              </w:rPr>
              <w:t>1</w:t>
            </w:r>
          </w:p>
        </w:tc>
        <w:tc>
          <w:tcPr>
            <w:tcW w:w="544" w:type="dxa"/>
          </w:tcPr>
          <w:p w14:paraId="4F7D0F1D" w14:textId="77777777" w:rsidR="00EB0061" w:rsidRPr="00EB0061" w:rsidRDefault="00EB0061" w:rsidP="00580165">
            <w:pPr>
              <w:rPr>
                <w:rFonts w:ascii="Times New Roman" w:hAnsi="Times New Roman"/>
              </w:rPr>
            </w:pPr>
            <w:r w:rsidRPr="00EB0061">
              <w:rPr>
                <w:rFonts w:ascii="Times New Roman" w:hAnsi="Times New Roman"/>
              </w:rPr>
              <w:t>0.5</w:t>
            </w:r>
          </w:p>
        </w:tc>
        <w:tc>
          <w:tcPr>
            <w:tcW w:w="544" w:type="dxa"/>
          </w:tcPr>
          <w:p w14:paraId="0BB9B2DD" w14:textId="77777777" w:rsidR="00EB0061" w:rsidRPr="00EB0061" w:rsidRDefault="00EB0061" w:rsidP="00580165">
            <w:pPr>
              <w:rPr>
                <w:rFonts w:ascii="Times New Roman" w:hAnsi="Times New Roman"/>
              </w:rPr>
            </w:pPr>
            <w:r w:rsidRPr="00EB0061">
              <w:rPr>
                <w:rFonts w:ascii="Times New Roman" w:hAnsi="Times New Roman"/>
              </w:rPr>
              <w:t>0</w:t>
            </w:r>
          </w:p>
        </w:tc>
        <w:tc>
          <w:tcPr>
            <w:tcW w:w="544" w:type="dxa"/>
          </w:tcPr>
          <w:p w14:paraId="6E0F8E44" w14:textId="77777777" w:rsidR="00EB0061" w:rsidRPr="00EB0061" w:rsidRDefault="00EB0061" w:rsidP="00580165">
            <w:pPr>
              <w:rPr>
                <w:rFonts w:ascii="Times New Roman" w:hAnsi="Times New Roman"/>
              </w:rPr>
            </w:pPr>
            <w:r w:rsidRPr="00EB0061">
              <w:rPr>
                <w:rFonts w:ascii="Times New Roman" w:hAnsi="Times New Roman"/>
              </w:rPr>
              <w:t>0.5</w:t>
            </w:r>
          </w:p>
        </w:tc>
        <w:tc>
          <w:tcPr>
            <w:tcW w:w="544" w:type="dxa"/>
          </w:tcPr>
          <w:p w14:paraId="65D1B991" w14:textId="77777777" w:rsidR="00EB0061" w:rsidRPr="00EB0061" w:rsidRDefault="00EB0061" w:rsidP="00580165">
            <w:pPr>
              <w:rPr>
                <w:rFonts w:ascii="Times New Roman" w:hAnsi="Times New Roman"/>
              </w:rPr>
            </w:pPr>
            <w:r w:rsidRPr="00EB0061">
              <w:rPr>
                <w:rFonts w:ascii="Times New Roman" w:hAnsi="Times New Roman"/>
              </w:rPr>
              <w:t>0.5</w:t>
            </w:r>
          </w:p>
        </w:tc>
        <w:tc>
          <w:tcPr>
            <w:tcW w:w="544" w:type="dxa"/>
          </w:tcPr>
          <w:p w14:paraId="39C8DB0C" w14:textId="77777777" w:rsidR="00EB0061" w:rsidRPr="00EB0061" w:rsidRDefault="00EB0061" w:rsidP="00580165">
            <w:pPr>
              <w:rPr>
                <w:rFonts w:ascii="Times New Roman" w:hAnsi="Times New Roman"/>
              </w:rPr>
            </w:pPr>
            <w:r w:rsidRPr="00EB0061">
              <w:rPr>
                <w:rFonts w:ascii="Times New Roman" w:hAnsi="Times New Roman"/>
              </w:rPr>
              <w:t>0.5</w:t>
            </w:r>
          </w:p>
        </w:tc>
        <w:tc>
          <w:tcPr>
            <w:tcW w:w="544" w:type="dxa"/>
          </w:tcPr>
          <w:p w14:paraId="6988405C" w14:textId="77777777" w:rsidR="00EB0061" w:rsidRPr="00EB0061" w:rsidRDefault="00EB0061" w:rsidP="00580165">
            <w:pPr>
              <w:rPr>
                <w:rFonts w:ascii="Times New Roman" w:hAnsi="Times New Roman"/>
              </w:rPr>
            </w:pPr>
            <w:r w:rsidRPr="00EB0061">
              <w:rPr>
                <w:rFonts w:ascii="Times New Roman" w:hAnsi="Times New Roman"/>
              </w:rPr>
              <w:t>0</w:t>
            </w:r>
          </w:p>
        </w:tc>
        <w:tc>
          <w:tcPr>
            <w:tcW w:w="544" w:type="dxa"/>
          </w:tcPr>
          <w:p w14:paraId="2B1A03EE" w14:textId="77777777" w:rsidR="00EB0061" w:rsidRPr="00EB0061" w:rsidRDefault="00EB0061" w:rsidP="00580165">
            <w:pPr>
              <w:rPr>
                <w:rFonts w:ascii="Times New Roman" w:hAnsi="Times New Roman"/>
              </w:rPr>
            </w:pPr>
            <w:r w:rsidRPr="00EB0061">
              <w:rPr>
                <w:rFonts w:ascii="Times New Roman" w:hAnsi="Times New Roman"/>
              </w:rPr>
              <w:t>0</w:t>
            </w:r>
          </w:p>
        </w:tc>
      </w:tr>
      <w:tr w:rsidR="00EB0061" w:rsidRPr="00EB0061" w14:paraId="47539492" w14:textId="77777777" w:rsidTr="00580165">
        <w:trPr>
          <w:trHeight w:val="223"/>
        </w:trPr>
        <w:tc>
          <w:tcPr>
            <w:tcW w:w="1712" w:type="dxa"/>
          </w:tcPr>
          <w:p w14:paraId="77D9CBCE" w14:textId="77777777" w:rsidR="00EB0061" w:rsidRPr="00EB0061" w:rsidRDefault="00EB0061" w:rsidP="00580165">
            <w:pPr>
              <w:rPr>
                <w:rFonts w:ascii="Times New Roman" w:hAnsi="Times New Roman"/>
              </w:rPr>
            </w:pPr>
            <w:r w:rsidRPr="00EB0061">
              <w:rPr>
                <w:rFonts w:ascii="Times New Roman" w:hAnsi="Times New Roman"/>
              </w:rPr>
              <w:t>Sekum</w:t>
            </w:r>
          </w:p>
        </w:tc>
        <w:tc>
          <w:tcPr>
            <w:tcW w:w="544" w:type="dxa"/>
          </w:tcPr>
          <w:p w14:paraId="796C9C50" w14:textId="77777777" w:rsidR="00EB0061" w:rsidRPr="00EB0061" w:rsidRDefault="00EB0061" w:rsidP="00580165">
            <w:pPr>
              <w:rPr>
                <w:rFonts w:ascii="Times New Roman" w:hAnsi="Times New Roman"/>
              </w:rPr>
            </w:pPr>
            <w:r w:rsidRPr="00EB0061">
              <w:rPr>
                <w:rFonts w:ascii="Times New Roman" w:hAnsi="Times New Roman"/>
              </w:rPr>
              <w:t>0</w:t>
            </w:r>
          </w:p>
        </w:tc>
        <w:tc>
          <w:tcPr>
            <w:tcW w:w="544" w:type="dxa"/>
          </w:tcPr>
          <w:p w14:paraId="56B59A47" w14:textId="77777777" w:rsidR="00EB0061" w:rsidRPr="00EB0061" w:rsidRDefault="00EB0061" w:rsidP="00580165">
            <w:pPr>
              <w:rPr>
                <w:rFonts w:ascii="Times New Roman" w:hAnsi="Times New Roman"/>
              </w:rPr>
            </w:pPr>
            <w:r w:rsidRPr="00EB0061">
              <w:rPr>
                <w:rFonts w:ascii="Times New Roman" w:hAnsi="Times New Roman"/>
              </w:rPr>
              <w:t>1</w:t>
            </w:r>
          </w:p>
        </w:tc>
        <w:tc>
          <w:tcPr>
            <w:tcW w:w="544" w:type="dxa"/>
          </w:tcPr>
          <w:p w14:paraId="0FEC8151" w14:textId="77777777" w:rsidR="00EB0061" w:rsidRPr="00EB0061" w:rsidRDefault="00EB0061" w:rsidP="00580165">
            <w:pPr>
              <w:rPr>
                <w:rFonts w:ascii="Times New Roman" w:hAnsi="Times New Roman"/>
              </w:rPr>
            </w:pPr>
            <w:r w:rsidRPr="00EB0061">
              <w:rPr>
                <w:rFonts w:ascii="Times New Roman" w:hAnsi="Times New Roman"/>
              </w:rPr>
              <w:t>0</w:t>
            </w:r>
          </w:p>
        </w:tc>
        <w:tc>
          <w:tcPr>
            <w:tcW w:w="544" w:type="dxa"/>
          </w:tcPr>
          <w:p w14:paraId="7F29CD00" w14:textId="77777777" w:rsidR="00EB0061" w:rsidRPr="00EB0061" w:rsidRDefault="00EB0061" w:rsidP="00580165">
            <w:pPr>
              <w:rPr>
                <w:rFonts w:ascii="Times New Roman" w:hAnsi="Times New Roman"/>
              </w:rPr>
            </w:pPr>
            <w:r w:rsidRPr="00EB0061">
              <w:rPr>
                <w:rFonts w:ascii="Times New Roman" w:hAnsi="Times New Roman"/>
              </w:rPr>
              <w:t>0</w:t>
            </w:r>
          </w:p>
        </w:tc>
        <w:tc>
          <w:tcPr>
            <w:tcW w:w="544" w:type="dxa"/>
          </w:tcPr>
          <w:p w14:paraId="01AA6B45" w14:textId="77777777" w:rsidR="00EB0061" w:rsidRPr="00EB0061" w:rsidRDefault="00EB0061" w:rsidP="00580165">
            <w:pPr>
              <w:rPr>
                <w:rFonts w:ascii="Times New Roman" w:hAnsi="Times New Roman"/>
              </w:rPr>
            </w:pPr>
            <w:r w:rsidRPr="00EB0061">
              <w:rPr>
                <w:rFonts w:ascii="Times New Roman" w:hAnsi="Times New Roman"/>
              </w:rPr>
              <w:t>0</w:t>
            </w:r>
          </w:p>
        </w:tc>
        <w:tc>
          <w:tcPr>
            <w:tcW w:w="544" w:type="dxa"/>
          </w:tcPr>
          <w:p w14:paraId="01E1E9B2" w14:textId="77777777" w:rsidR="00EB0061" w:rsidRPr="00EB0061" w:rsidRDefault="00EB0061" w:rsidP="00580165">
            <w:pPr>
              <w:rPr>
                <w:rFonts w:ascii="Times New Roman" w:hAnsi="Times New Roman"/>
              </w:rPr>
            </w:pPr>
            <w:r w:rsidRPr="00EB0061">
              <w:rPr>
                <w:rFonts w:ascii="Times New Roman" w:hAnsi="Times New Roman"/>
              </w:rPr>
              <w:t>0</w:t>
            </w:r>
          </w:p>
        </w:tc>
        <w:tc>
          <w:tcPr>
            <w:tcW w:w="544" w:type="dxa"/>
          </w:tcPr>
          <w:p w14:paraId="52CF0AE9" w14:textId="77777777" w:rsidR="00EB0061" w:rsidRPr="00EB0061" w:rsidRDefault="00EB0061" w:rsidP="00580165">
            <w:pPr>
              <w:rPr>
                <w:rFonts w:ascii="Times New Roman" w:hAnsi="Times New Roman"/>
              </w:rPr>
            </w:pPr>
            <w:r w:rsidRPr="00EB0061">
              <w:rPr>
                <w:rFonts w:ascii="Times New Roman" w:hAnsi="Times New Roman"/>
              </w:rPr>
              <w:t>0</w:t>
            </w:r>
          </w:p>
        </w:tc>
        <w:tc>
          <w:tcPr>
            <w:tcW w:w="544" w:type="dxa"/>
          </w:tcPr>
          <w:p w14:paraId="6BE274CA" w14:textId="77777777" w:rsidR="00EB0061" w:rsidRPr="00EB0061" w:rsidRDefault="00EB0061" w:rsidP="00580165">
            <w:pPr>
              <w:rPr>
                <w:rFonts w:ascii="Times New Roman" w:hAnsi="Times New Roman"/>
              </w:rPr>
            </w:pPr>
            <w:r w:rsidRPr="00EB0061">
              <w:rPr>
                <w:rFonts w:ascii="Times New Roman" w:hAnsi="Times New Roman"/>
              </w:rPr>
              <w:t>0</w:t>
            </w:r>
          </w:p>
        </w:tc>
        <w:tc>
          <w:tcPr>
            <w:tcW w:w="544" w:type="dxa"/>
          </w:tcPr>
          <w:p w14:paraId="69A74E02" w14:textId="77777777" w:rsidR="00EB0061" w:rsidRPr="00EB0061" w:rsidRDefault="00EB0061" w:rsidP="00580165">
            <w:pPr>
              <w:rPr>
                <w:rFonts w:ascii="Times New Roman" w:hAnsi="Times New Roman"/>
              </w:rPr>
            </w:pPr>
            <w:r w:rsidRPr="00EB0061">
              <w:rPr>
                <w:rFonts w:ascii="Times New Roman" w:hAnsi="Times New Roman"/>
              </w:rPr>
              <w:t>0</w:t>
            </w:r>
          </w:p>
        </w:tc>
        <w:tc>
          <w:tcPr>
            <w:tcW w:w="544" w:type="dxa"/>
          </w:tcPr>
          <w:p w14:paraId="5268A0D4" w14:textId="77777777" w:rsidR="00EB0061" w:rsidRPr="00EB0061" w:rsidRDefault="00EB0061" w:rsidP="00580165">
            <w:pPr>
              <w:rPr>
                <w:rFonts w:ascii="Times New Roman" w:hAnsi="Times New Roman"/>
              </w:rPr>
            </w:pPr>
            <w:r w:rsidRPr="00EB0061">
              <w:rPr>
                <w:rFonts w:ascii="Times New Roman" w:hAnsi="Times New Roman"/>
              </w:rPr>
              <w:t>0</w:t>
            </w:r>
          </w:p>
        </w:tc>
        <w:tc>
          <w:tcPr>
            <w:tcW w:w="544" w:type="dxa"/>
          </w:tcPr>
          <w:p w14:paraId="12EED9C2" w14:textId="77777777" w:rsidR="00EB0061" w:rsidRPr="00EB0061" w:rsidRDefault="00EB0061" w:rsidP="00580165">
            <w:pPr>
              <w:rPr>
                <w:rFonts w:ascii="Times New Roman" w:hAnsi="Times New Roman"/>
              </w:rPr>
            </w:pPr>
            <w:r w:rsidRPr="00EB0061">
              <w:rPr>
                <w:rFonts w:ascii="Times New Roman" w:hAnsi="Times New Roman"/>
              </w:rPr>
              <w:t>0</w:t>
            </w:r>
          </w:p>
        </w:tc>
        <w:tc>
          <w:tcPr>
            <w:tcW w:w="544" w:type="dxa"/>
          </w:tcPr>
          <w:p w14:paraId="70249ACD" w14:textId="77777777" w:rsidR="00EB0061" w:rsidRPr="00EB0061" w:rsidRDefault="00EB0061" w:rsidP="00580165">
            <w:pPr>
              <w:rPr>
                <w:rFonts w:ascii="Times New Roman" w:hAnsi="Times New Roman"/>
              </w:rPr>
            </w:pPr>
            <w:r w:rsidRPr="00EB0061">
              <w:rPr>
                <w:rFonts w:ascii="Times New Roman" w:hAnsi="Times New Roman"/>
              </w:rPr>
              <w:t>0</w:t>
            </w:r>
          </w:p>
        </w:tc>
      </w:tr>
      <w:tr w:rsidR="00EB0061" w:rsidRPr="00EB0061" w14:paraId="7DA4CEDC" w14:textId="77777777" w:rsidTr="00580165">
        <w:trPr>
          <w:trHeight w:val="223"/>
        </w:trPr>
        <w:tc>
          <w:tcPr>
            <w:tcW w:w="1712" w:type="dxa"/>
          </w:tcPr>
          <w:p w14:paraId="6C7786AB" w14:textId="77777777" w:rsidR="00EB0061" w:rsidRPr="007C563A" w:rsidRDefault="00EB0061" w:rsidP="00580165">
            <w:pPr>
              <w:rPr>
                <w:rFonts w:ascii="Times New Roman" w:hAnsi="Times New Roman"/>
                <w:b/>
              </w:rPr>
            </w:pPr>
            <w:r w:rsidRPr="007C563A">
              <w:rPr>
                <w:rFonts w:ascii="Times New Roman" w:hAnsi="Times New Roman"/>
                <w:b/>
              </w:rPr>
              <w:t>BETAİN+AŞI</w:t>
            </w:r>
          </w:p>
        </w:tc>
        <w:tc>
          <w:tcPr>
            <w:tcW w:w="544" w:type="dxa"/>
          </w:tcPr>
          <w:p w14:paraId="407641F6" w14:textId="77777777" w:rsidR="00EB0061" w:rsidRPr="007C563A" w:rsidRDefault="00EB0061" w:rsidP="00580165">
            <w:pPr>
              <w:rPr>
                <w:rFonts w:ascii="Times New Roman" w:hAnsi="Times New Roman"/>
                <w:b/>
              </w:rPr>
            </w:pPr>
            <w:r w:rsidRPr="007C563A">
              <w:rPr>
                <w:rFonts w:ascii="Times New Roman" w:hAnsi="Times New Roman"/>
                <w:b/>
              </w:rPr>
              <w:t>1</w:t>
            </w:r>
          </w:p>
        </w:tc>
        <w:tc>
          <w:tcPr>
            <w:tcW w:w="544" w:type="dxa"/>
          </w:tcPr>
          <w:p w14:paraId="13CD4D51" w14:textId="77777777" w:rsidR="00EB0061" w:rsidRPr="007C563A" w:rsidRDefault="00EB0061" w:rsidP="00580165">
            <w:pPr>
              <w:rPr>
                <w:rFonts w:ascii="Times New Roman" w:hAnsi="Times New Roman"/>
                <w:b/>
              </w:rPr>
            </w:pPr>
            <w:r w:rsidRPr="007C563A">
              <w:rPr>
                <w:rFonts w:ascii="Times New Roman" w:hAnsi="Times New Roman"/>
                <w:b/>
              </w:rPr>
              <w:t>2</w:t>
            </w:r>
          </w:p>
        </w:tc>
        <w:tc>
          <w:tcPr>
            <w:tcW w:w="544" w:type="dxa"/>
          </w:tcPr>
          <w:p w14:paraId="461BD2D3" w14:textId="77777777" w:rsidR="00EB0061" w:rsidRPr="007C563A" w:rsidRDefault="00EB0061" w:rsidP="00580165">
            <w:pPr>
              <w:rPr>
                <w:rFonts w:ascii="Times New Roman" w:hAnsi="Times New Roman"/>
                <w:b/>
              </w:rPr>
            </w:pPr>
            <w:r w:rsidRPr="007C563A">
              <w:rPr>
                <w:rFonts w:ascii="Times New Roman" w:hAnsi="Times New Roman"/>
                <w:b/>
              </w:rPr>
              <w:t>3</w:t>
            </w:r>
          </w:p>
        </w:tc>
        <w:tc>
          <w:tcPr>
            <w:tcW w:w="544" w:type="dxa"/>
          </w:tcPr>
          <w:p w14:paraId="3473BD8C" w14:textId="77777777" w:rsidR="00EB0061" w:rsidRPr="007C563A" w:rsidRDefault="00EB0061" w:rsidP="00580165">
            <w:pPr>
              <w:rPr>
                <w:rFonts w:ascii="Times New Roman" w:hAnsi="Times New Roman"/>
                <w:b/>
              </w:rPr>
            </w:pPr>
            <w:r w:rsidRPr="007C563A">
              <w:rPr>
                <w:rFonts w:ascii="Times New Roman" w:hAnsi="Times New Roman"/>
                <w:b/>
              </w:rPr>
              <w:t>4</w:t>
            </w:r>
          </w:p>
        </w:tc>
        <w:tc>
          <w:tcPr>
            <w:tcW w:w="544" w:type="dxa"/>
          </w:tcPr>
          <w:p w14:paraId="573B75FB" w14:textId="77777777" w:rsidR="00EB0061" w:rsidRPr="007C563A" w:rsidRDefault="00EB0061" w:rsidP="00580165">
            <w:pPr>
              <w:rPr>
                <w:rFonts w:ascii="Times New Roman" w:hAnsi="Times New Roman"/>
                <w:b/>
              </w:rPr>
            </w:pPr>
            <w:r w:rsidRPr="007C563A">
              <w:rPr>
                <w:rFonts w:ascii="Times New Roman" w:hAnsi="Times New Roman"/>
                <w:b/>
              </w:rPr>
              <w:t>5</w:t>
            </w:r>
          </w:p>
        </w:tc>
        <w:tc>
          <w:tcPr>
            <w:tcW w:w="544" w:type="dxa"/>
          </w:tcPr>
          <w:p w14:paraId="1F29FB06" w14:textId="77777777" w:rsidR="00EB0061" w:rsidRPr="007C563A" w:rsidRDefault="00EB0061" w:rsidP="00580165">
            <w:pPr>
              <w:rPr>
                <w:rFonts w:ascii="Times New Roman" w:hAnsi="Times New Roman"/>
                <w:b/>
              </w:rPr>
            </w:pPr>
            <w:r w:rsidRPr="007C563A">
              <w:rPr>
                <w:rFonts w:ascii="Times New Roman" w:hAnsi="Times New Roman"/>
                <w:b/>
              </w:rPr>
              <w:t>6</w:t>
            </w:r>
          </w:p>
        </w:tc>
        <w:tc>
          <w:tcPr>
            <w:tcW w:w="544" w:type="dxa"/>
          </w:tcPr>
          <w:p w14:paraId="288FCAAE" w14:textId="77777777" w:rsidR="00EB0061" w:rsidRPr="007C563A" w:rsidRDefault="00EB0061" w:rsidP="00580165">
            <w:pPr>
              <w:rPr>
                <w:rFonts w:ascii="Times New Roman" w:hAnsi="Times New Roman"/>
                <w:b/>
              </w:rPr>
            </w:pPr>
            <w:r w:rsidRPr="007C563A">
              <w:rPr>
                <w:rFonts w:ascii="Times New Roman" w:hAnsi="Times New Roman"/>
                <w:b/>
              </w:rPr>
              <w:t>7</w:t>
            </w:r>
          </w:p>
        </w:tc>
        <w:tc>
          <w:tcPr>
            <w:tcW w:w="544" w:type="dxa"/>
          </w:tcPr>
          <w:p w14:paraId="2F5F4336" w14:textId="77777777" w:rsidR="00EB0061" w:rsidRPr="007C563A" w:rsidRDefault="00EB0061" w:rsidP="00580165">
            <w:pPr>
              <w:rPr>
                <w:rFonts w:ascii="Times New Roman" w:hAnsi="Times New Roman"/>
                <w:b/>
              </w:rPr>
            </w:pPr>
            <w:r w:rsidRPr="007C563A">
              <w:rPr>
                <w:rFonts w:ascii="Times New Roman" w:hAnsi="Times New Roman"/>
                <w:b/>
              </w:rPr>
              <w:t>8</w:t>
            </w:r>
          </w:p>
        </w:tc>
        <w:tc>
          <w:tcPr>
            <w:tcW w:w="544" w:type="dxa"/>
          </w:tcPr>
          <w:p w14:paraId="74A24BD3" w14:textId="77777777" w:rsidR="00EB0061" w:rsidRPr="007C563A" w:rsidRDefault="00EB0061" w:rsidP="00580165">
            <w:pPr>
              <w:rPr>
                <w:rFonts w:ascii="Times New Roman" w:hAnsi="Times New Roman"/>
                <w:b/>
              </w:rPr>
            </w:pPr>
            <w:r w:rsidRPr="007C563A">
              <w:rPr>
                <w:rFonts w:ascii="Times New Roman" w:hAnsi="Times New Roman"/>
                <w:b/>
              </w:rPr>
              <w:t>9</w:t>
            </w:r>
          </w:p>
        </w:tc>
        <w:tc>
          <w:tcPr>
            <w:tcW w:w="544" w:type="dxa"/>
          </w:tcPr>
          <w:p w14:paraId="1143DC5C" w14:textId="77777777" w:rsidR="00EB0061" w:rsidRPr="007C563A" w:rsidRDefault="00EB0061" w:rsidP="00580165">
            <w:pPr>
              <w:rPr>
                <w:rFonts w:ascii="Times New Roman" w:hAnsi="Times New Roman"/>
                <w:b/>
              </w:rPr>
            </w:pPr>
            <w:r w:rsidRPr="007C563A">
              <w:rPr>
                <w:rFonts w:ascii="Times New Roman" w:hAnsi="Times New Roman"/>
                <w:b/>
              </w:rPr>
              <w:t>10</w:t>
            </w:r>
          </w:p>
        </w:tc>
        <w:tc>
          <w:tcPr>
            <w:tcW w:w="544" w:type="dxa"/>
          </w:tcPr>
          <w:p w14:paraId="73696EE4" w14:textId="77777777" w:rsidR="00EB0061" w:rsidRPr="007C563A" w:rsidRDefault="00EB0061" w:rsidP="00580165">
            <w:pPr>
              <w:rPr>
                <w:rFonts w:ascii="Times New Roman" w:hAnsi="Times New Roman"/>
                <w:b/>
              </w:rPr>
            </w:pPr>
            <w:r w:rsidRPr="007C563A">
              <w:rPr>
                <w:rFonts w:ascii="Times New Roman" w:hAnsi="Times New Roman"/>
                <w:b/>
              </w:rPr>
              <w:t>11</w:t>
            </w:r>
          </w:p>
        </w:tc>
        <w:tc>
          <w:tcPr>
            <w:tcW w:w="544" w:type="dxa"/>
          </w:tcPr>
          <w:p w14:paraId="2ED006E2" w14:textId="77777777" w:rsidR="00EB0061" w:rsidRPr="007C563A" w:rsidRDefault="00EB0061" w:rsidP="00580165">
            <w:pPr>
              <w:rPr>
                <w:rFonts w:ascii="Times New Roman" w:hAnsi="Times New Roman"/>
                <w:b/>
              </w:rPr>
            </w:pPr>
            <w:r w:rsidRPr="007C563A">
              <w:rPr>
                <w:rFonts w:ascii="Times New Roman" w:hAnsi="Times New Roman"/>
                <w:b/>
              </w:rPr>
              <w:t>12</w:t>
            </w:r>
          </w:p>
        </w:tc>
      </w:tr>
      <w:tr w:rsidR="00EB0061" w:rsidRPr="00EB0061" w14:paraId="616001A3" w14:textId="77777777" w:rsidTr="00580165">
        <w:trPr>
          <w:trHeight w:val="223"/>
        </w:trPr>
        <w:tc>
          <w:tcPr>
            <w:tcW w:w="1712" w:type="dxa"/>
          </w:tcPr>
          <w:p w14:paraId="36A0C80E" w14:textId="77777777" w:rsidR="00EB0061" w:rsidRPr="00EB0061" w:rsidRDefault="00EB0061" w:rsidP="00580165">
            <w:pPr>
              <w:rPr>
                <w:rFonts w:ascii="Times New Roman" w:hAnsi="Times New Roman"/>
              </w:rPr>
            </w:pPr>
            <w:r w:rsidRPr="00EB0061">
              <w:rPr>
                <w:rFonts w:ascii="Times New Roman" w:hAnsi="Times New Roman"/>
              </w:rPr>
              <w:t>Duodenum</w:t>
            </w:r>
          </w:p>
        </w:tc>
        <w:tc>
          <w:tcPr>
            <w:tcW w:w="544" w:type="dxa"/>
          </w:tcPr>
          <w:p w14:paraId="51279DEC" w14:textId="77777777" w:rsidR="00EB0061" w:rsidRPr="00EB0061" w:rsidRDefault="00EB0061" w:rsidP="00580165">
            <w:pPr>
              <w:rPr>
                <w:rFonts w:ascii="Times New Roman" w:hAnsi="Times New Roman"/>
              </w:rPr>
            </w:pPr>
            <w:r w:rsidRPr="00EB0061">
              <w:rPr>
                <w:rFonts w:ascii="Times New Roman" w:hAnsi="Times New Roman"/>
              </w:rPr>
              <w:t>0.5</w:t>
            </w:r>
          </w:p>
        </w:tc>
        <w:tc>
          <w:tcPr>
            <w:tcW w:w="544" w:type="dxa"/>
          </w:tcPr>
          <w:p w14:paraId="77E24298" w14:textId="77777777" w:rsidR="00EB0061" w:rsidRPr="00EB0061" w:rsidRDefault="00EB0061" w:rsidP="00580165">
            <w:pPr>
              <w:rPr>
                <w:rFonts w:ascii="Times New Roman" w:hAnsi="Times New Roman"/>
              </w:rPr>
            </w:pPr>
            <w:r w:rsidRPr="00EB0061">
              <w:rPr>
                <w:rFonts w:ascii="Times New Roman" w:hAnsi="Times New Roman"/>
              </w:rPr>
              <w:t>1</w:t>
            </w:r>
          </w:p>
        </w:tc>
        <w:tc>
          <w:tcPr>
            <w:tcW w:w="544" w:type="dxa"/>
          </w:tcPr>
          <w:p w14:paraId="3E21B595" w14:textId="77777777" w:rsidR="00EB0061" w:rsidRPr="00EB0061" w:rsidRDefault="00EB0061" w:rsidP="00580165">
            <w:pPr>
              <w:rPr>
                <w:rFonts w:ascii="Times New Roman" w:hAnsi="Times New Roman"/>
              </w:rPr>
            </w:pPr>
            <w:r w:rsidRPr="00EB0061">
              <w:rPr>
                <w:rFonts w:ascii="Times New Roman" w:hAnsi="Times New Roman"/>
              </w:rPr>
              <w:t>1</w:t>
            </w:r>
          </w:p>
        </w:tc>
        <w:tc>
          <w:tcPr>
            <w:tcW w:w="544" w:type="dxa"/>
          </w:tcPr>
          <w:p w14:paraId="2E3FF26B" w14:textId="77777777" w:rsidR="00EB0061" w:rsidRPr="00EB0061" w:rsidRDefault="00EB0061" w:rsidP="00580165">
            <w:pPr>
              <w:rPr>
                <w:rFonts w:ascii="Times New Roman" w:hAnsi="Times New Roman"/>
              </w:rPr>
            </w:pPr>
            <w:r w:rsidRPr="00EB0061">
              <w:rPr>
                <w:rFonts w:ascii="Times New Roman" w:hAnsi="Times New Roman"/>
              </w:rPr>
              <w:t>0.5</w:t>
            </w:r>
          </w:p>
        </w:tc>
        <w:tc>
          <w:tcPr>
            <w:tcW w:w="544" w:type="dxa"/>
          </w:tcPr>
          <w:p w14:paraId="6643ABD1" w14:textId="77777777" w:rsidR="00EB0061" w:rsidRPr="00EB0061" w:rsidRDefault="00EB0061" w:rsidP="00580165">
            <w:pPr>
              <w:rPr>
                <w:rFonts w:ascii="Times New Roman" w:hAnsi="Times New Roman"/>
              </w:rPr>
            </w:pPr>
            <w:r w:rsidRPr="00EB0061">
              <w:rPr>
                <w:rFonts w:ascii="Times New Roman" w:hAnsi="Times New Roman"/>
              </w:rPr>
              <w:t>0.5</w:t>
            </w:r>
          </w:p>
        </w:tc>
        <w:tc>
          <w:tcPr>
            <w:tcW w:w="544" w:type="dxa"/>
          </w:tcPr>
          <w:p w14:paraId="4D234C90" w14:textId="77777777" w:rsidR="00EB0061" w:rsidRPr="00EB0061" w:rsidRDefault="00EB0061" w:rsidP="00580165">
            <w:pPr>
              <w:rPr>
                <w:rFonts w:ascii="Times New Roman" w:hAnsi="Times New Roman"/>
              </w:rPr>
            </w:pPr>
            <w:r w:rsidRPr="00EB0061">
              <w:rPr>
                <w:rFonts w:ascii="Times New Roman" w:hAnsi="Times New Roman"/>
              </w:rPr>
              <w:t>0.5</w:t>
            </w:r>
          </w:p>
        </w:tc>
        <w:tc>
          <w:tcPr>
            <w:tcW w:w="544" w:type="dxa"/>
          </w:tcPr>
          <w:p w14:paraId="5E3D0FC5" w14:textId="77777777" w:rsidR="00EB0061" w:rsidRPr="00EB0061" w:rsidRDefault="00EB0061" w:rsidP="00580165">
            <w:pPr>
              <w:rPr>
                <w:rFonts w:ascii="Times New Roman" w:hAnsi="Times New Roman"/>
              </w:rPr>
            </w:pPr>
            <w:r w:rsidRPr="00EB0061">
              <w:rPr>
                <w:rFonts w:ascii="Times New Roman" w:hAnsi="Times New Roman"/>
              </w:rPr>
              <w:t>0.5</w:t>
            </w:r>
          </w:p>
        </w:tc>
        <w:tc>
          <w:tcPr>
            <w:tcW w:w="544" w:type="dxa"/>
          </w:tcPr>
          <w:p w14:paraId="6792E223" w14:textId="77777777" w:rsidR="00EB0061" w:rsidRPr="00EB0061" w:rsidRDefault="00EB0061" w:rsidP="00580165">
            <w:pPr>
              <w:rPr>
                <w:rFonts w:ascii="Times New Roman" w:hAnsi="Times New Roman"/>
              </w:rPr>
            </w:pPr>
            <w:r w:rsidRPr="00EB0061">
              <w:rPr>
                <w:rFonts w:ascii="Times New Roman" w:hAnsi="Times New Roman"/>
              </w:rPr>
              <w:t>0.5</w:t>
            </w:r>
          </w:p>
        </w:tc>
        <w:tc>
          <w:tcPr>
            <w:tcW w:w="544" w:type="dxa"/>
          </w:tcPr>
          <w:p w14:paraId="08FA564C" w14:textId="77777777" w:rsidR="00EB0061" w:rsidRPr="00EB0061" w:rsidRDefault="00EB0061" w:rsidP="00580165">
            <w:pPr>
              <w:rPr>
                <w:rFonts w:ascii="Times New Roman" w:hAnsi="Times New Roman"/>
              </w:rPr>
            </w:pPr>
            <w:r w:rsidRPr="00EB0061">
              <w:rPr>
                <w:rFonts w:ascii="Times New Roman" w:hAnsi="Times New Roman"/>
              </w:rPr>
              <w:t>1</w:t>
            </w:r>
          </w:p>
        </w:tc>
        <w:tc>
          <w:tcPr>
            <w:tcW w:w="544" w:type="dxa"/>
          </w:tcPr>
          <w:p w14:paraId="06CD6593" w14:textId="77777777" w:rsidR="00EB0061" w:rsidRPr="00EB0061" w:rsidRDefault="00EB0061" w:rsidP="00580165">
            <w:pPr>
              <w:rPr>
                <w:rFonts w:ascii="Times New Roman" w:hAnsi="Times New Roman"/>
              </w:rPr>
            </w:pPr>
            <w:r w:rsidRPr="00EB0061">
              <w:rPr>
                <w:rFonts w:ascii="Times New Roman" w:hAnsi="Times New Roman"/>
              </w:rPr>
              <w:t>0.5</w:t>
            </w:r>
          </w:p>
        </w:tc>
        <w:tc>
          <w:tcPr>
            <w:tcW w:w="544" w:type="dxa"/>
          </w:tcPr>
          <w:p w14:paraId="10BE6237" w14:textId="77777777" w:rsidR="00EB0061" w:rsidRPr="00EB0061" w:rsidRDefault="00EB0061" w:rsidP="00580165">
            <w:pPr>
              <w:rPr>
                <w:rFonts w:ascii="Times New Roman" w:hAnsi="Times New Roman"/>
              </w:rPr>
            </w:pPr>
            <w:r w:rsidRPr="00EB0061">
              <w:rPr>
                <w:rFonts w:ascii="Times New Roman" w:hAnsi="Times New Roman"/>
              </w:rPr>
              <w:t>1</w:t>
            </w:r>
          </w:p>
        </w:tc>
        <w:tc>
          <w:tcPr>
            <w:tcW w:w="544" w:type="dxa"/>
          </w:tcPr>
          <w:p w14:paraId="72CA9917" w14:textId="77777777" w:rsidR="00EB0061" w:rsidRPr="00EB0061" w:rsidRDefault="00EB0061" w:rsidP="00580165">
            <w:pPr>
              <w:rPr>
                <w:rFonts w:ascii="Times New Roman" w:hAnsi="Times New Roman"/>
              </w:rPr>
            </w:pPr>
            <w:r w:rsidRPr="00EB0061">
              <w:rPr>
                <w:rFonts w:ascii="Times New Roman" w:hAnsi="Times New Roman"/>
              </w:rPr>
              <w:t>0.5</w:t>
            </w:r>
          </w:p>
        </w:tc>
      </w:tr>
      <w:tr w:rsidR="00EB0061" w:rsidRPr="00EB0061" w14:paraId="25C53D1E" w14:textId="77777777" w:rsidTr="00580165">
        <w:trPr>
          <w:trHeight w:val="223"/>
        </w:trPr>
        <w:tc>
          <w:tcPr>
            <w:tcW w:w="1712" w:type="dxa"/>
          </w:tcPr>
          <w:p w14:paraId="3B2BB4D7" w14:textId="77777777" w:rsidR="00EB0061" w:rsidRPr="00EB0061" w:rsidRDefault="00EB0061" w:rsidP="00580165">
            <w:pPr>
              <w:rPr>
                <w:rFonts w:ascii="Times New Roman" w:hAnsi="Times New Roman"/>
              </w:rPr>
            </w:pPr>
            <w:r w:rsidRPr="00EB0061">
              <w:rPr>
                <w:rFonts w:ascii="Times New Roman" w:hAnsi="Times New Roman"/>
              </w:rPr>
              <w:t>Jejenum</w:t>
            </w:r>
          </w:p>
        </w:tc>
        <w:tc>
          <w:tcPr>
            <w:tcW w:w="544" w:type="dxa"/>
          </w:tcPr>
          <w:p w14:paraId="16C561CB" w14:textId="77777777" w:rsidR="00EB0061" w:rsidRPr="00EB0061" w:rsidRDefault="00EB0061" w:rsidP="00580165">
            <w:pPr>
              <w:rPr>
                <w:rFonts w:ascii="Times New Roman" w:hAnsi="Times New Roman"/>
              </w:rPr>
            </w:pPr>
            <w:r w:rsidRPr="00EB0061">
              <w:rPr>
                <w:rFonts w:ascii="Times New Roman" w:hAnsi="Times New Roman"/>
              </w:rPr>
              <w:t>0.5</w:t>
            </w:r>
          </w:p>
        </w:tc>
        <w:tc>
          <w:tcPr>
            <w:tcW w:w="544" w:type="dxa"/>
          </w:tcPr>
          <w:p w14:paraId="2D455960" w14:textId="77777777" w:rsidR="00EB0061" w:rsidRPr="00EB0061" w:rsidRDefault="00EB0061" w:rsidP="00580165">
            <w:pPr>
              <w:rPr>
                <w:rFonts w:ascii="Times New Roman" w:hAnsi="Times New Roman"/>
              </w:rPr>
            </w:pPr>
            <w:r w:rsidRPr="00EB0061">
              <w:rPr>
                <w:rFonts w:ascii="Times New Roman" w:hAnsi="Times New Roman"/>
              </w:rPr>
              <w:t>1</w:t>
            </w:r>
          </w:p>
        </w:tc>
        <w:tc>
          <w:tcPr>
            <w:tcW w:w="544" w:type="dxa"/>
          </w:tcPr>
          <w:p w14:paraId="58828D4B" w14:textId="77777777" w:rsidR="00EB0061" w:rsidRPr="00EB0061" w:rsidRDefault="00EB0061" w:rsidP="00580165">
            <w:pPr>
              <w:rPr>
                <w:rFonts w:ascii="Times New Roman" w:hAnsi="Times New Roman"/>
              </w:rPr>
            </w:pPr>
            <w:r w:rsidRPr="00EB0061">
              <w:rPr>
                <w:rFonts w:ascii="Times New Roman" w:hAnsi="Times New Roman"/>
              </w:rPr>
              <w:t>0.5</w:t>
            </w:r>
          </w:p>
        </w:tc>
        <w:tc>
          <w:tcPr>
            <w:tcW w:w="544" w:type="dxa"/>
          </w:tcPr>
          <w:p w14:paraId="237352C9" w14:textId="77777777" w:rsidR="00EB0061" w:rsidRPr="00EB0061" w:rsidRDefault="00EB0061" w:rsidP="00580165">
            <w:pPr>
              <w:rPr>
                <w:rFonts w:ascii="Times New Roman" w:hAnsi="Times New Roman"/>
              </w:rPr>
            </w:pPr>
            <w:r w:rsidRPr="00EB0061">
              <w:rPr>
                <w:rFonts w:ascii="Times New Roman" w:hAnsi="Times New Roman"/>
              </w:rPr>
              <w:t>0</w:t>
            </w:r>
          </w:p>
        </w:tc>
        <w:tc>
          <w:tcPr>
            <w:tcW w:w="544" w:type="dxa"/>
          </w:tcPr>
          <w:p w14:paraId="1A3BA903" w14:textId="77777777" w:rsidR="00EB0061" w:rsidRPr="00EB0061" w:rsidRDefault="00EB0061" w:rsidP="00580165">
            <w:pPr>
              <w:rPr>
                <w:rFonts w:ascii="Times New Roman" w:hAnsi="Times New Roman"/>
              </w:rPr>
            </w:pPr>
            <w:r w:rsidRPr="00EB0061">
              <w:rPr>
                <w:rFonts w:ascii="Times New Roman" w:hAnsi="Times New Roman"/>
              </w:rPr>
              <w:t>0.5</w:t>
            </w:r>
          </w:p>
        </w:tc>
        <w:tc>
          <w:tcPr>
            <w:tcW w:w="544" w:type="dxa"/>
          </w:tcPr>
          <w:p w14:paraId="7DCF9035" w14:textId="77777777" w:rsidR="00EB0061" w:rsidRPr="00EB0061" w:rsidRDefault="00EB0061" w:rsidP="00580165">
            <w:pPr>
              <w:rPr>
                <w:rFonts w:ascii="Times New Roman" w:hAnsi="Times New Roman"/>
              </w:rPr>
            </w:pPr>
            <w:r w:rsidRPr="00EB0061">
              <w:rPr>
                <w:rFonts w:ascii="Times New Roman" w:hAnsi="Times New Roman"/>
              </w:rPr>
              <w:t>0.5</w:t>
            </w:r>
          </w:p>
        </w:tc>
        <w:tc>
          <w:tcPr>
            <w:tcW w:w="544" w:type="dxa"/>
          </w:tcPr>
          <w:p w14:paraId="1EDC4355" w14:textId="77777777" w:rsidR="00EB0061" w:rsidRPr="00EB0061" w:rsidRDefault="00EB0061" w:rsidP="00580165">
            <w:pPr>
              <w:rPr>
                <w:rFonts w:ascii="Times New Roman" w:hAnsi="Times New Roman"/>
              </w:rPr>
            </w:pPr>
            <w:r w:rsidRPr="00EB0061">
              <w:rPr>
                <w:rFonts w:ascii="Times New Roman" w:hAnsi="Times New Roman"/>
              </w:rPr>
              <w:t>0</w:t>
            </w:r>
          </w:p>
        </w:tc>
        <w:tc>
          <w:tcPr>
            <w:tcW w:w="544" w:type="dxa"/>
          </w:tcPr>
          <w:p w14:paraId="030FD3F2" w14:textId="77777777" w:rsidR="00EB0061" w:rsidRPr="00EB0061" w:rsidRDefault="00EB0061" w:rsidP="00580165">
            <w:pPr>
              <w:rPr>
                <w:rFonts w:ascii="Times New Roman" w:hAnsi="Times New Roman"/>
              </w:rPr>
            </w:pPr>
            <w:r w:rsidRPr="00EB0061">
              <w:rPr>
                <w:rFonts w:ascii="Times New Roman" w:hAnsi="Times New Roman"/>
              </w:rPr>
              <w:t>0</w:t>
            </w:r>
          </w:p>
        </w:tc>
        <w:tc>
          <w:tcPr>
            <w:tcW w:w="544" w:type="dxa"/>
          </w:tcPr>
          <w:p w14:paraId="1142AA02" w14:textId="77777777" w:rsidR="00EB0061" w:rsidRPr="00EB0061" w:rsidRDefault="00EB0061" w:rsidP="00580165">
            <w:pPr>
              <w:rPr>
                <w:rFonts w:ascii="Times New Roman" w:hAnsi="Times New Roman"/>
              </w:rPr>
            </w:pPr>
            <w:r w:rsidRPr="00EB0061">
              <w:rPr>
                <w:rFonts w:ascii="Times New Roman" w:hAnsi="Times New Roman"/>
              </w:rPr>
              <w:t>0.5</w:t>
            </w:r>
          </w:p>
        </w:tc>
        <w:tc>
          <w:tcPr>
            <w:tcW w:w="544" w:type="dxa"/>
          </w:tcPr>
          <w:p w14:paraId="4580BFF5" w14:textId="77777777" w:rsidR="00EB0061" w:rsidRPr="00EB0061" w:rsidRDefault="00EB0061" w:rsidP="00580165">
            <w:pPr>
              <w:rPr>
                <w:rFonts w:ascii="Times New Roman" w:hAnsi="Times New Roman"/>
              </w:rPr>
            </w:pPr>
            <w:r w:rsidRPr="00EB0061">
              <w:rPr>
                <w:rFonts w:ascii="Times New Roman" w:hAnsi="Times New Roman"/>
              </w:rPr>
              <w:t>0.5</w:t>
            </w:r>
          </w:p>
        </w:tc>
        <w:tc>
          <w:tcPr>
            <w:tcW w:w="544" w:type="dxa"/>
          </w:tcPr>
          <w:p w14:paraId="7750F171" w14:textId="77777777" w:rsidR="00EB0061" w:rsidRPr="00EB0061" w:rsidRDefault="00EB0061" w:rsidP="00580165">
            <w:pPr>
              <w:rPr>
                <w:rFonts w:ascii="Times New Roman" w:hAnsi="Times New Roman"/>
              </w:rPr>
            </w:pPr>
            <w:r w:rsidRPr="00EB0061">
              <w:rPr>
                <w:rFonts w:ascii="Times New Roman" w:hAnsi="Times New Roman"/>
              </w:rPr>
              <w:t>0.5</w:t>
            </w:r>
          </w:p>
        </w:tc>
        <w:tc>
          <w:tcPr>
            <w:tcW w:w="544" w:type="dxa"/>
          </w:tcPr>
          <w:p w14:paraId="774B7B47" w14:textId="77777777" w:rsidR="00EB0061" w:rsidRPr="00EB0061" w:rsidRDefault="00EB0061" w:rsidP="00580165">
            <w:pPr>
              <w:rPr>
                <w:rFonts w:ascii="Times New Roman" w:hAnsi="Times New Roman"/>
              </w:rPr>
            </w:pPr>
            <w:r w:rsidRPr="00EB0061">
              <w:rPr>
                <w:rFonts w:ascii="Times New Roman" w:hAnsi="Times New Roman"/>
              </w:rPr>
              <w:t>0</w:t>
            </w:r>
          </w:p>
        </w:tc>
      </w:tr>
      <w:tr w:rsidR="00EB0061" w:rsidRPr="00EB0061" w14:paraId="62234F1C" w14:textId="77777777" w:rsidTr="00580165">
        <w:trPr>
          <w:trHeight w:val="223"/>
        </w:trPr>
        <w:tc>
          <w:tcPr>
            <w:tcW w:w="1712" w:type="dxa"/>
          </w:tcPr>
          <w:p w14:paraId="1AC67826" w14:textId="77777777" w:rsidR="00EB0061" w:rsidRPr="00EB0061" w:rsidRDefault="00EB0061" w:rsidP="00580165">
            <w:pPr>
              <w:rPr>
                <w:rFonts w:ascii="Times New Roman" w:hAnsi="Times New Roman"/>
              </w:rPr>
            </w:pPr>
            <w:r w:rsidRPr="00EB0061">
              <w:rPr>
                <w:rFonts w:ascii="Times New Roman" w:hAnsi="Times New Roman"/>
              </w:rPr>
              <w:t>İleum</w:t>
            </w:r>
          </w:p>
        </w:tc>
        <w:tc>
          <w:tcPr>
            <w:tcW w:w="544" w:type="dxa"/>
          </w:tcPr>
          <w:p w14:paraId="4AFC11E3" w14:textId="77777777" w:rsidR="00EB0061" w:rsidRPr="00EB0061" w:rsidRDefault="00EB0061" w:rsidP="00580165">
            <w:pPr>
              <w:rPr>
                <w:rFonts w:ascii="Times New Roman" w:hAnsi="Times New Roman"/>
              </w:rPr>
            </w:pPr>
            <w:r w:rsidRPr="00EB0061">
              <w:rPr>
                <w:rFonts w:ascii="Times New Roman" w:hAnsi="Times New Roman"/>
              </w:rPr>
              <w:t>0</w:t>
            </w:r>
          </w:p>
        </w:tc>
        <w:tc>
          <w:tcPr>
            <w:tcW w:w="544" w:type="dxa"/>
          </w:tcPr>
          <w:p w14:paraId="43470143" w14:textId="77777777" w:rsidR="00EB0061" w:rsidRPr="00EB0061" w:rsidRDefault="00EB0061" w:rsidP="00580165">
            <w:pPr>
              <w:rPr>
                <w:rFonts w:ascii="Times New Roman" w:hAnsi="Times New Roman"/>
              </w:rPr>
            </w:pPr>
            <w:r w:rsidRPr="00EB0061">
              <w:rPr>
                <w:rFonts w:ascii="Times New Roman" w:hAnsi="Times New Roman"/>
              </w:rPr>
              <w:t>0</w:t>
            </w:r>
          </w:p>
        </w:tc>
        <w:tc>
          <w:tcPr>
            <w:tcW w:w="544" w:type="dxa"/>
          </w:tcPr>
          <w:p w14:paraId="16085257" w14:textId="77777777" w:rsidR="00EB0061" w:rsidRPr="00EB0061" w:rsidRDefault="00EB0061" w:rsidP="00580165">
            <w:pPr>
              <w:rPr>
                <w:rFonts w:ascii="Times New Roman" w:hAnsi="Times New Roman"/>
              </w:rPr>
            </w:pPr>
            <w:r w:rsidRPr="00EB0061">
              <w:rPr>
                <w:rFonts w:ascii="Times New Roman" w:hAnsi="Times New Roman"/>
              </w:rPr>
              <w:t>0</w:t>
            </w:r>
          </w:p>
        </w:tc>
        <w:tc>
          <w:tcPr>
            <w:tcW w:w="544" w:type="dxa"/>
          </w:tcPr>
          <w:p w14:paraId="584B95C4" w14:textId="77777777" w:rsidR="00EB0061" w:rsidRPr="00EB0061" w:rsidRDefault="00EB0061" w:rsidP="00580165">
            <w:pPr>
              <w:rPr>
                <w:rFonts w:ascii="Times New Roman" w:hAnsi="Times New Roman"/>
              </w:rPr>
            </w:pPr>
            <w:r w:rsidRPr="00EB0061">
              <w:rPr>
                <w:rFonts w:ascii="Times New Roman" w:hAnsi="Times New Roman"/>
              </w:rPr>
              <w:t>0</w:t>
            </w:r>
          </w:p>
        </w:tc>
        <w:tc>
          <w:tcPr>
            <w:tcW w:w="544" w:type="dxa"/>
          </w:tcPr>
          <w:p w14:paraId="66BD68F3" w14:textId="77777777" w:rsidR="00EB0061" w:rsidRPr="00EB0061" w:rsidRDefault="00EB0061" w:rsidP="00580165">
            <w:pPr>
              <w:rPr>
                <w:rFonts w:ascii="Times New Roman" w:hAnsi="Times New Roman"/>
              </w:rPr>
            </w:pPr>
            <w:r w:rsidRPr="00EB0061">
              <w:rPr>
                <w:rFonts w:ascii="Times New Roman" w:hAnsi="Times New Roman"/>
              </w:rPr>
              <w:t>0.5</w:t>
            </w:r>
          </w:p>
        </w:tc>
        <w:tc>
          <w:tcPr>
            <w:tcW w:w="544" w:type="dxa"/>
          </w:tcPr>
          <w:p w14:paraId="0B702FF0" w14:textId="77777777" w:rsidR="00EB0061" w:rsidRPr="00EB0061" w:rsidRDefault="00EB0061" w:rsidP="00580165">
            <w:pPr>
              <w:rPr>
                <w:rFonts w:ascii="Times New Roman" w:hAnsi="Times New Roman"/>
              </w:rPr>
            </w:pPr>
            <w:r w:rsidRPr="00EB0061">
              <w:rPr>
                <w:rFonts w:ascii="Times New Roman" w:hAnsi="Times New Roman"/>
              </w:rPr>
              <w:t>0.5</w:t>
            </w:r>
          </w:p>
        </w:tc>
        <w:tc>
          <w:tcPr>
            <w:tcW w:w="544" w:type="dxa"/>
          </w:tcPr>
          <w:p w14:paraId="69EBAEC0" w14:textId="77777777" w:rsidR="00EB0061" w:rsidRPr="00EB0061" w:rsidRDefault="00EB0061" w:rsidP="00580165">
            <w:pPr>
              <w:rPr>
                <w:rFonts w:ascii="Times New Roman" w:hAnsi="Times New Roman"/>
              </w:rPr>
            </w:pPr>
            <w:r w:rsidRPr="00EB0061">
              <w:rPr>
                <w:rFonts w:ascii="Times New Roman" w:hAnsi="Times New Roman"/>
              </w:rPr>
              <w:t>0.5</w:t>
            </w:r>
          </w:p>
        </w:tc>
        <w:tc>
          <w:tcPr>
            <w:tcW w:w="544" w:type="dxa"/>
          </w:tcPr>
          <w:p w14:paraId="119BEE2B" w14:textId="77777777" w:rsidR="00EB0061" w:rsidRPr="00EB0061" w:rsidRDefault="00EB0061" w:rsidP="00580165">
            <w:pPr>
              <w:rPr>
                <w:rFonts w:ascii="Times New Roman" w:hAnsi="Times New Roman"/>
              </w:rPr>
            </w:pPr>
            <w:r w:rsidRPr="00EB0061">
              <w:rPr>
                <w:rFonts w:ascii="Times New Roman" w:hAnsi="Times New Roman"/>
              </w:rPr>
              <w:t>0</w:t>
            </w:r>
          </w:p>
        </w:tc>
        <w:tc>
          <w:tcPr>
            <w:tcW w:w="544" w:type="dxa"/>
          </w:tcPr>
          <w:p w14:paraId="260CA91C" w14:textId="77777777" w:rsidR="00EB0061" w:rsidRPr="00EB0061" w:rsidRDefault="00EB0061" w:rsidP="00580165">
            <w:pPr>
              <w:rPr>
                <w:rFonts w:ascii="Times New Roman" w:hAnsi="Times New Roman"/>
              </w:rPr>
            </w:pPr>
            <w:r w:rsidRPr="00EB0061">
              <w:rPr>
                <w:rFonts w:ascii="Times New Roman" w:hAnsi="Times New Roman"/>
              </w:rPr>
              <w:t>0</w:t>
            </w:r>
          </w:p>
        </w:tc>
        <w:tc>
          <w:tcPr>
            <w:tcW w:w="544" w:type="dxa"/>
          </w:tcPr>
          <w:p w14:paraId="4EC06792" w14:textId="77777777" w:rsidR="00EB0061" w:rsidRPr="00EB0061" w:rsidRDefault="00EB0061" w:rsidP="00580165">
            <w:pPr>
              <w:rPr>
                <w:rFonts w:ascii="Times New Roman" w:hAnsi="Times New Roman"/>
              </w:rPr>
            </w:pPr>
            <w:r w:rsidRPr="00EB0061">
              <w:rPr>
                <w:rFonts w:ascii="Times New Roman" w:hAnsi="Times New Roman"/>
              </w:rPr>
              <w:t>0.5</w:t>
            </w:r>
          </w:p>
        </w:tc>
        <w:tc>
          <w:tcPr>
            <w:tcW w:w="544" w:type="dxa"/>
          </w:tcPr>
          <w:p w14:paraId="4652220F" w14:textId="77777777" w:rsidR="00EB0061" w:rsidRPr="00EB0061" w:rsidRDefault="00EB0061" w:rsidP="00580165">
            <w:pPr>
              <w:rPr>
                <w:rFonts w:ascii="Times New Roman" w:hAnsi="Times New Roman"/>
              </w:rPr>
            </w:pPr>
            <w:r w:rsidRPr="00EB0061">
              <w:rPr>
                <w:rFonts w:ascii="Times New Roman" w:hAnsi="Times New Roman"/>
              </w:rPr>
              <w:t>0</w:t>
            </w:r>
          </w:p>
        </w:tc>
        <w:tc>
          <w:tcPr>
            <w:tcW w:w="544" w:type="dxa"/>
          </w:tcPr>
          <w:p w14:paraId="57F16101" w14:textId="77777777" w:rsidR="00EB0061" w:rsidRPr="00EB0061" w:rsidRDefault="00EB0061" w:rsidP="00580165">
            <w:pPr>
              <w:rPr>
                <w:rFonts w:ascii="Times New Roman" w:hAnsi="Times New Roman"/>
              </w:rPr>
            </w:pPr>
            <w:r w:rsidRPr="00EB0061">
              <w:rPr>
                <w:rFonts w:ascii="Times New Roman" w:hAnsi="Times New Roman"/>
              </w:rPr>
              <w:t>0.5</w:t>
            </w:r>
          </w:p>
        </w:tc>
      </w:tr>
      <w:tr w:rsidR="00EB0061" w:rsidRPr="00EB0061" w14:paraId="1596C7F3" w14:textId="77777777" w:rsidTr="00580165">
        <w:trPr>
          <w:trHeight w:val="223"/>
        </w:trPr>
        <w:tc>
          <w:tcPr>
            <w:tcW w:w="1712" w:type="dxa"/>
          </w:tcPr>
          <w:p w14:paraId="7F9EC6A6" w14:textId="77777777" w:rsidR="00EB0061" w:rsidRPr="00EB0061" w:rsidRDefault="00EB0061" w:rsidP="00580165">
            <w:pPr>
              <w:rPr>
                <w:rFonts w:ascii="Times New Roman" w:hAnsi="Times New Roman"/>
              </w:rPr>
            </w:pPr>
            <w:r w:rsidRPr="00EB0061">
              <w:rPr>
                <w:rFonts w:ascii="Times New Roman" w:hAnsi="Times New Roman"/>
              </w:rPr>
              <w:t>Sekum</w:t>
            </w:r>
          </w:p>
        </w:tc>
        <w:tc>
          <w:tcPr>
            <w:tcW w:w="544" w:type="dxa"/>
          </w:tcPr>
          <w:p w14:paraId="0937DA93" w14:textId="77777777" w:rsidR="00EB0061" w:rsidRPr="00EB0061" w:rsidRDefault="00EB0061" w:rsidP="00580165">
            <w:pPr>
              <w:rPr>
                <w:rFonts w:ascii="Times New Roman" w:hAnsi="Times New Roman"/>
              </w:rPr>
            </w:pPr>
            <w:r w:rsidRPr="00EB0061">
              <w:rPr>
                <w:rFonts w:ascii="Times New Roman" w:hAnsi="Times New Roman"/>
              </w:rPr>
              <w:t>0</w:t>
            </w:r>
          </w:p>
        </w:tc>
        <w:tc>
          <w:tcPr>
            <w:tcW w:w="544" w:type="dxa"/>
          </w:tcPr>
          <w:p w14:paraId="3EC8EE14" w14:textId="77777777" w:rsidR="00EB0061" w:rsidRPr="00EB0061" w:rsidRDefault="00EB0061" w:rsidP="00580165">
            <w:pPr>
              <w:rPr>
                <w:rFonts w:ascii="Times New Roman" w:hAnsi="Times New Roman"/>
              </w:rPr>
            </w:pPr>
            <w:r w:rsidRPr="00EB0061">
              <w:rPr>
                <w:rFonts w:ascii="Times New Roman" w:hAnsi="Times New Roman"/>
              </w:rPr>
              <w:t>0</w:t>
            </w:r>
          </w:p>
        </w:tc>
        <w:tc>
          <w:tcPr>
            <w:tcW w:w="544" w:type="dxa"/>
          </w:tcPr>
          <w:p w14:paraId="3D624357" w14:textId="77777777" w:rsidR="00EB0061" w:rsidRPr="00EB0061" w:rsidRDefault="00EB0061" w:rsidP="00580165">
            <w:pPr>
              <w:rPr>
                <w:rFonts w:ascii="Times New Roman" w:hAnsi="Times New Roman"/>
              </w:rPr>
            </w:pPr>
            <w:r w:rsidRPr="00EB0061">
              <w:rPr>
                <w:rFonts w:ascii="Times New Roman" w:hAnsi="Times New Roman"/>
              </w:rPr>
              <w:t>0</w:t>
            </w:r>
          </w:p>
        </w:tc>
        <w:tc>
          <w:tcPr>
            <w:tcW w:w="544" w:type="dxa"/>
          </w:tcPr>
          <w:p w14:paraId="7DBE44C8" w14:textId="77777777" w:rsidR="00EB0061" w:rsidRPr="00EB0061" w:rsidRDefault="00EB0061" w:rsidP="00580165">
            <w:pPr>
              <w:rPr>
                <w:rFonts w:ascii="Times New Roman" w:hAnsi="Times New Roman"/>
              </w:rPr>
            </w:pPr>
            <w:r w:rsidRPr="00EB0061">
              <w:rPr>
                <w:rFonts w:ascii="Times New Roman" w:hAnsi="Times New Roman"/>
              </w:rPr>
              <w:t>0</w:t>
            </w:r>
          </w:p>
        </w:tc>
        <w:tc>
          <w:tcPr>
            <w:tcW w:w="544" w:type="dxa"/>
          </w:tcPr>
          <w:p w14:paraId="0761A73E" w14:textId="77777777" w:rsidR="00EB0061" w:rsidRPr="00EB0061" w:rsidRDefault="00EB0061" w:rsidP="00580165">
            <w:pPr>
              <w:rPr>
                <w:rFonts w:ascii="Times New Roman" w:hAnsi="Times New Roman"/>
              </w:rPr>
            </w:pPr>
            <w:r w:rsidRPr="00EB0061">
              <w:rPr>
                <w:rFonts w:ascii="Times New Roman" w:hAnsi="Times New Roman"/>
              </w:rPr>
              <w:t>0</w:t>
            </w:r>
          </w:p>
        </w:tc>
        <w:tc>
          <w:tcPr>
            <w:tcW w:w="544" w:type="dxa"/>
          </w:tcPr>
          <w:p w14:paraId="4859AF4B" w14:textId="77777777" w:rsidR="00EB0061" w:rsidRPr="00EB0061" w:rsidRDefault="00EB0061" w:rsidP="00580165">
            <w:pPr>
              <w:rPr>
                <w:rFonts w:ascii="Times New Roman" w:hAnsi="Times New Roman"/>
              </w:rPr>
            </w:pPr>
            <w:r w:rsidRPr="00EB0061">
              <w:rPr>
                <w:rFonts w:ascii="Times New Roman" w:hAnsi="Times New Roman"/>
              </w:rPr>
              <w:t>0</w:t>
            </w:r>
          </w:p>
        </w:tc>
        <w:tc>
          <w:tcPr>
            <w:tcW w:w="544" w:type="dxa"/>
          </w:tcPr>
          <w:p w14:paraId="33A6ABCF" w14:textId="77777777" w:rsidR="00EB0061" w:rsidRPr="00EB0061" w:rsidRDefault="00EB0061" w:rsidP="00580165">
            <w:pPr>
              <w:rPr>
                <w:rFonts w:ascii="Times New Roman" w:hAnsi="Times New Roman"/>
              </w:rPr>
            </w:pPr>
            <w:r w:rsidRPr="00EB0061">
              <w:rPr>
                <w:rFonts w:ascii="Times New Roman" w:hAnsi="Times New Roman"/>
              </w:rPr>
              <w:t>0</w:t>
            </w:r>
          </w:p>
        </w:tc>
        <w:tc>
          <w:tcPr>
            <w:tcW w:w="544" w:type="dxa"/>
          </w:tcPr>
          <w:p w14:paraId="1C19FCB1" w14:textId="77777777" w:rsidR="00EB0061" w:rsidRPr="00EB0061" w:rsidRDefault="00EB0061" w:rsidP="00580165">
            <w:pPr>
              <w:rPr>
                <w:rFonts w:ascii="Times New Roman" w:hAnsi="Times New Roman"/>
              </w:rPr>
            </w:pPr>
            <w:r w:rsidRPr="00EB0061">
              <w:rPr>
                <w:rFonts w:ascii="Times New Roman" w:hAnsi="Times New Roman"/>
              </w:rPr>
              <w:t>0</w:t>
            </w:r>
          </w:p>
        </w:tc>
        <w:tc>
          <w:tcPr>
            <w:tcW w:w="544" w:type="dxa"/>
          </w:tcPr>
          <w:p w14:paraId="2BFFD9A2" w14:textId="77777777" w:rsidR="00EB0061" w:rsidRPr="00EB0061" w:rsidRDefault="00EB0061" w:rsidP="00580165">
            <w:pPr>
              <w:rPr>
                <w:rFonts w:ascii="Times New Roman" w:hAnsi="Times New Roman"/>
              </w:rPr>
            </w:pPr>
            <w:r w:rsidRPr="00EB0061">
              <w:rPr>
                <w:rFonts w:ascii="Times New Roman" w:hAnsi="Times New Roman"/>
              </w:rPr>
              <w:t>0</w:t>
            </w:r>
          </w:p>
        </w:tc>
        <w:tc>
          <w:tcPr>
            <w:tcW w:w="544" w:type="dxa"/>
          </w:tcPr>
          <w:p w14:paraId="114CF2B2" w14:textId="77777777" w:rsidR="00EB0061" w:rsidRPr="00EB0061" w:rsidRDefault="00EB0061" w:rsidP="00580165">
            <w:pPr>
              <w:rPr>
                <w:rFonts w:ascii="Times New Roman" w:hAnsi="Times New Roman"/>
              </w:rPr>
            </w:pPr>
            <w:r w:rsidRPr="00EB0061">
              <w:rPr>
                <w:rFonts w:ascii="Times New Roman" w:hAnsi="Times New Roman"/>
              </w:rPr>
              <w:t>0</w:t>
            </w:r>
          </w:p>
        </w:tc>
        <w:tc>
          <w:tcPr>
            <w:tcW w:w="544" w:type="dxa"/>
          </w:tcPr>
          <w:p w14:paraId="50075E25" w14:textId="77777777" w:rsidR="00EB0061" w:rsidRPr="00EB0061" w:rsidRDefault="00EB0061" w:rsidP="00580165">
            <w:pPr>
              <w:rPr>
                <w:rFonts w:ascii="Times New Roman" w:hAnsi="Times New Roman"/>
              </w:rPr>
            </w:pPr>
            <w:r w:rsidRPr="00EB0061">
              <w:rPr>
                <w:rFonts w:ascii="Times New Roman" w:hAnsi="Times New Roman"/>
              </w:rPr>
              <w:t>0</w:t>
            </w:r>
          </w:p>
        </w:tc>
        <w:tc>
          <w:tcPr>
            <w:tcW w:w="544" w:type="dxa"/>
          </w:tcPr>
          <w:p w14:paraId="45B39638" w14:textId="77777777" w:rsidR="00EB0061" w:rsidRPr="00EB0061" w:rsidRDefault="00EB0061" w:rsidP="00580165">
            <w:pPr>
              <w:rPr>
                <w:rFonts w:ascii="Times New Roman" w:hAnsi="Times New Roman"/>
              </w:rPr>
            </w:pPr>
            <w:r w:rsidRPr="00EB0061">
              <w:rPr>
                <w:rFonts w:ascii="Times New Roman" w:hAnsi="Times New Roman"/>
              </w:rPr>
              <w:t>0</w:t>
            </w:r>
          </w:p>
        </w:tc>
      </w:tr>
    </w:tbl>
    <w:p w14:paraId="578AB97C" w14:textId="09897B32" w:rsidR="00580165" w:rsidRPr="00580165" w:rsidRDefault="00580165" w:rsidP="0028714E">
      <w:pPr>
        <w:spacing w:after="0" w:line="360" w:lineRule="auto"/>
        <w:ind w:firstLine="708"/>
        <w:rPr>
          <w:rFonts w:ascii="Times New Roman" w:hAnsi="Times New Roman"/>
          <w:sz w:val="24"/>
          <w:szCs w:val="18"/>
        </w:rPr>
      </w:pPr>
      <w:r w:rsidRPr="00580165">
        <w:rPr>
          <w:rFonts w:ascii="Times New Roman" w:hAnsi="Times New Roman"/>
          <w:sz w:val="24"/>
          <w:szCs w:val="18"/>
        </w:rPr>
        <w:t>Çizelge 5</w:t>
      </w:r>
      <w:r w:rsidR="004100FE">
        <w:rPr>
          <w:rFonts w:ascii="Times New Roman" w:hAnsi="Times New Roman"/>
          <w:sz w:val="24"/>
          <w:szCs w:val="18"/>
        </w:rPr>
        <w:t>.</w:t>
      </w:r>
      <w:r w:rsidRPr="00580165">
        <w:rPr>
          <w:rFonts w:ascii="Times New Roman" w:hAnsi="Times New Roman"/>
          <w:sz w:val="24"/>
          <w:szCs w:val="18"/>
        </w:rPr>
        <w:t xml:space="preserve"> Lezyon Skorları</w:t>
      </w:r>
    </w:p>
    <w:p w14:paraId="6B278CC2" w14:textId="77777777" w:rsidR="00AC65AF" w:rsidRDefault="00AC65AF" w:rsidP="00AC65AF">
      <w:pPr>
        <w:spacing w:after="0" w:line="360" w:lineRule="auto"/>
        <w:rPr>
          <w:rFonts w:ascii="Times New Roman" w:hAnsi="Times New Roman"/>
          <w:b/>
          <w:sz w:val="18"/>
          <w:szCs w:val="18"/>
        </w:rPr>
      </w:pPr>
    </w:p>
    <w:p w14:paraId="3BBA3C08" w14:textId="77777777" w:rsidR="00C2121F" w:rsidRDefault="00C2121F" w:rsidP="00AC65AF">
      <w:pPr>
        <w:spacing w:after="0" w:line="360" w:lineRule="auto"/>
        <w:rPr>
          <w:rFonts w:ascii="Times New Roman" w:hAnsi="Times New Roman"/>
          <w:sz w:val="24"/>
          <w:szCs w:val="24"/>
        </w:rPr>
      </w:pPr>
    </w:p>
    <w:p w14:paraId="07471144" w14:textId="77777777" w:rsidR="00C2121F" w:rsidRDefault="00C2121F" w:rsidP="00AC65AF">
      <w:pPr>
        <w:spacing w:after="0" w:line="360" w:lineRule="auto"/>
        <w:rPr>
          <w:rFonts w:ascii="Times New Roman" w:hAnsi="Times New Roman"/>
          <w:sz w:val="24"/>
          <w:szCs w:val="24"/>
        </w:rPr>
      </w:pPr>
    </w:p>
    <w:p w14:paraId="4C6E0B42" w14:textId="77777777" w:rsidR="00C2121F" w:rsidRDefault="00C2121F" w:rsidP="00AC65AF">
      <w:pPr>
        <w:spacing w:after="0" w:line="360" w:lineRule="auto"/>
        <w:rPr>
          <w:rFonts w:ascii="Times New Roman" w:hAnsi="Times New Roman"/>
          <w:sz w:val="24"/>
          <w:szCs w:val="24"/>
        </w:rPr>
      </w:pPr>
    </w:p>
    <w:p w14:paraId="34B2CD9A" w14:textId="77777777" w:rsidR="00C2121F" w:rsidRDefault="00C2121F" w:rsidP="00AC65AF">
      <w:pPr>
        <w:spacing w:after="0" w:line="360" w:lineRule="auto"/>
        <w:rPr>
          <w:rFonts w:ascii="Times New Roman" w:hAnsi="Times New Roman"/>
          <w:sz w:val="24"/>
          <w:szCs w:val="24"/>
        </w:rPr>
      </w:pPr>
    </w:p>
    <w:p w14:paraId="4A8652A1" w14:textId="77777777" w:rsidR="00C2121F" w:rsidRDefault="00C2121F" w:rsidP="00AC65AF">
      <w:pPr>
        <w:spacing w:after="0" w:line="360" w:lineRule="auto"/>
        <w:rPr>
          <w:rFonts w:ascii="Times New Roman" w:hAnsi="Times New Roman"/>
          <w:sz w:val="24"/>
          <w:szCs w:val="24"/>
        </w:rPr>
      </w:pPr>
    </w:p>
    <w:p w14:paraId="1E1CC17C" w14:textId="77777777" w:rsidR="00C2121F" w:rsidRDefault="00C2121F" w:rsidP="00AC65AF">
      <w:pPr>
        <w:spacing w:after="0" w:line="360" w:lineRule="auto"/>
        <w:rPr>
          <w:rFonts w:ascii="Times New Roman" w:hAnsi="Times New Roman"/>
          <w:sz w:val="24"/>
          <w:szCs w:val="24"/>
        </w:rPr>
      </w:pPr>
    </w:p>
    <w:p w14:paraId="5037611A" w14:textId="77777777" w:rsidR="00C2121F" w:rsidRDefault="00C2121F" w:rsidP="00AC65AF">
      <w:pPr>
        <w:spacing w:after="0" w:line="360" w:lineRule="auto"/>
        <w:rPr>
          <w:rFonts w:ascii="Times New Roman" w:hAnsi="Times New Roman"/>
          <w:sz w:val="24"/>
          <w:szCs w:val="24"/>
        </w:rPr>
      </w:pPr>
    </w:p>
    <w:p w14:paraId="2A77CF3C" w14:textId="48315ECB" w:rsidR="00106CB5" w:rsidRDefault="00B8032C" w:rsidP="00AC65AF">
      <w:pPr>
        <w:spacing w:after="0" w:line="360" w:lineRule="auto"/>
        <w:rPr>
          <w:rFonts w:ascii="Times New Roman" w:hAnsi="Times New Roman"/>
          <w:sz w:val="24"/>
          <w:szCs w:val="24"/>
        </w:rPr>
      </w:pPr>
      <w:r>
        <w:rPr>
          <w:rFonts w:ascii="Times New Roman" w:hAnsi="Times New Roman"/>
          <w:noProof/>
          <w:sz w:val="24"/>
          <w:szCs w:val="24"/>
          <w:lang w:eastAsia="tr-TR"/>
        </w:rPr>
        <w:lastRenderedPageBreak/>
        <w:drawing>
          <wp:anchor distT="0" distB="0" distL="114300" distR="114300" simplePos="0" relativeHeight="251669504" behindDoc="0" locked="0" layoutInCell="1" allowOverlap="1" wp14:anchorId="03CC14C7" wp14:editId="3CFADC73">
            <wp:simplePos x="0" y="0"/>
            <wp:positionH relativeFrom="column">
              <wp:posOffset>567690</wp:posOffset>
            </wp:positionH>
            <wp:positionV relativeFrom="paragraph">
              <wp:posOffset>166370</wp:posOffset>
            </wp:positionV>
            <wp:extent cx="4118610" cy="2316480"/>
            <wp:effectExtent l="0" t="0" r="0" b="0"/>
            <wp:wrapTopAndBottom/>
            <wp:docPr id="6" name="Resim 6" descr="../../Downloads/Duoden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wnloads/Duodenum.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18610" cy="23164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Helvetica" w:eastAsiaTheme="minorHAnsi" w:hAnsi="Helvetica" w:cs="Helvetica"/>
          <w:noProof/>
          <w:sz w:val="24"/>
          <w:szCs w:val="24"/>
          <w:lang w:eastAsia="tr-TR"/>
        </w:rPr>
        <w:drawing>
          <wp:anchor distT="0" distB="0" distL="114300" distR="114300" simplePos="0" relativeHeight="251668480" behindDoc="0" locked="0" layoutInCell="1" allowOverlap="1" wp14:anchorId="5C8F830B" wp14:editId="2BF6EBFF">
            <wp:simplePos x="0" y="0"/>
            <wp:positionH relativeFrom="column">
              <wp:posOffset>1458595</wp:posOffset>
            </wp:positionH>
            <wp:positionV relativeFrom="paragraph">
              <wp:posOffset>1988820</wp:posOffset>
            </wp:positionV>
            <wp:extent cx="2286000" cy="4057650"/>
            <wp:effectExtent l="889000" t="0" r="863600" b="0"/>
            <wp:wrapTopAndBottom/>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5400000">
                      <a:off x="0" y="0"/>
                      <a:ext cx="2286000" cy="40576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0436949" w14:textId="33554CF3" w:rsidR="005A7FE2" w:rsidRDefault="00F64141" w:rsidP="00E415B7">
      <w:pPr>
        <w:spacing w:after="0" w:line="360" w:lineRule="auto"/>
        <w:rPr>
          <w:rFonts w:ascii="Times New Roman" w:hAnsi="Times New Roman"/>
          <w:sz w:val="24"/>
          <w:szCs w:val="24"/>
        </w:rPr>
      </w:pPr>
      <w:r w:rsidRPr="00106CB5">
        <w:rPr>
          <w:rFonts w:ascii="Times New Roman" w:hAnsi="Times New Roman"/>
          <w:noProof/>
          <w:sz w:val="24"/>
          <w:szCs w:val="24"/>
          <w:lang w:eastAsia="tr-TR"/>
        </w:rPr>
        <w:drawing>
          <wp:anchor distT="0" distB="0" distL="114300" distR="114300" simplePos="0" relativeHeight="251670528" behindDoc="0" locked="0" layoutInCell="1" allowOverlap="1" wp14:anchorId="53217BF7" wp14:editId="76809A44">
            <wp:simplePos x="0" y="0"/>
            <wp:positionH relativeFrom="page">
              <wp:posOffset>1647190</wp:posOffset>
            </wp:positionH>
            <wp:positionV relativeFrom="paragraph">
              <wp:posOffset>2749550</wp:posOffset>
            </wp:positionV>
            <wp:extent cx="4067810" cy="2288540"/>
            <wp:effectExtent l="0" t="0" r="0" b="0"/>
            <wp:wrapTopAndBottom/>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067810" cy="2288540"/>
                    </a:xfrm>
                    <a:prstGeom prst="rect">
                      <a:avLst/>
                    </a:prstGeom>
                  </pic:spPr>
                </pic:pic>
              </a:graphicData>
            </a:graphic>
            <wp14:sizeRelH relativeFrom="margin">
              <wp14:pctWidth>0</wp14:pctWidth>
            </wp14:sizeRelH>
            <wp14:sizeRelV relativeFrom="margin">
              <wp14:pctHeight>0</wp14:pctHeight>
            </wp14:sizeRelV>
          </wp:anchor>
        </w:drawing>
      </w:r>
    </w:p>
    <w:p w14:paraId="2254F47B" w14:textId="41CEBDD4" w:rsidR="00106CB5" w:rsidRPr="00430F6D" w:rsidRDefault="00430F6D" w:rsidP="00430F6D">
      <w:pPr>
        <w:spacing w:after="0" w:line="360" w:lineRule="auto"/>
        <w:ind w:left="708"/>
        <w:rPr>
          <w:rFonts w:ascii="Times New Roman" w:hAnsi="Times New Roman"/>
          <w:sz w:val="18"/>
          <w:szCs w:val="18"/>
        </w:rPr>
      </w:pPr>
      <w:r>
        <w:rPr>
          <w:rFonts w:ascii="Times New Roman" w:hAnsi="Times New Roman"/>
          <w:sz w:val="18"/>
          <w:szCs w:val="18"/>
        </w:rPr>
        <w:t xml:space="preserve">  </w:t>
      </w:r>
    </w:p>
    <w:p w14:paraId="5FD9CA04" w14:textId="5F14EFA4" w:rsidR="00EB0061" w:rsidRDefault="00EB0061" w:rsidP="00E415B7">
      <w:pPr>
        <w:spacing w:after="0" w:line="360" w:lineRule="auto"/>
        <w:rPr>
          <w:rFonts w:ascii="Times New Roman" w:hAnsi="Times New Roman"/>
          <w:sz w:val="24"/>
          <w:szCs w:val="24"/>
        </w:rPr>
      </w:pPr>
    </w:p>
    <w:p w14:paraId="22835BCF" w14:textId="1AD60B2B" w:rsidR="00F25ED7" w:rsidRPr="00580165" w:rsidRDefault="005C16CE" w:rsidP="00451FD1">
      <w:pPr>
        <w:spacing w:after="0" w:line="360" w:lineRule="auto"/>
        <w:ind w:left="708"/>
        <w:rPr>
          <w:rFonts w:ascii="Times New Roman" w:hAnsi="Times New Roman"/>
          <w:b/>
          <w:sz w:val="36"/>
          <w:szCs w:val="24"/>
        </w:rPr>
      </w:pPr>
      <w:r w:rsidRPr="00580165">
        <w:rPr>
          <w:rFonts w:ascii="Times New Roman" w:hAnsi="Times New Roman"/>
          <w:sz w:val="24"/>
          <w:szCs w:val="18"/>
        </w:rPr>
        <w:t>Resim 4,5,6:</w:t>
      </w:r>
      <w:r w:rsidR="00451FD1" w:rsidRPr="00580165">
        <w:rPr>
          <w:rFonts w:ascii="Times New Roman" w:hAnsi="Times New Roman"/>
          <w:sz w:val="24"/>
          <w:szCs w:val="18"/>
        </w:rPr>
        <w:t xml:space="preserve"> Duodenum lezyon skoru: 0, Jejenum lezyon skoru: 2, İleum lezyon skoru: 0,5</w:t>
      </w:r>
    </w:p>
    <w:p w14:paraId="1175D628" w14:textId="537AA4A1" w:rsidR="000E2F39" w:rsidRPr="00510DD4" w:rsidRDefault="00510DD4" w:rsidP="00580165">
      <w:pPr>
        <w:spacing w:after="0" w:line="360" w:lineRule="auto"/>
        <w:jc w:val="both"/>
        <w:rPr>
          <w:rFonts w:ascii="Times New Roman" w:hAnsi="Times New Roman"/>
          <w:b/>
          <w:sz w:val="24"/>
          <w:szCs w:val="24"/>
        </w:rPr>
      </w:pPr>
      <w:r>
        <w:rPr>
          <w:rFonts w:ascii="Times New Roman" w:hAnsi="Times New Roman"/>
          <w:b/>
          <w:sz w:val="24"/>
          <w:szCs w:val="24"/>
        </w:rPr>
        <w:lastRenderedPageBreak/>
        <w:t xml:space="preserve">4.5. </w:t>
      </w:r>
      <w:r w:rsidR="000E2F39" w:rsidRPr="00510DD4">
        <w:rPr>
          <w:rFonts w:ascii="Times New Roman" w:hAnsi="Times New Roman"/>
          <w:b/>
          <w:sz w:val="24"/>
          <w:szCs w:val="24"/>
        </w:rPr>
        <w:t xml:space="preserve">Et pH’sı </w:t>
      </w:r>
      <w:r w:rsidRPr="00510DD4">
        <w:rPr>
          <w:rFonts w:ascii="Times New Roman" w:hAnsi="Times New Roman"/>
          <w:b/>
          <w:sz w:val="24"/>
          <w:szCs w:val="24"/>
        </w:rPr>
        <w:t>ve Rengi</w:t>
      </w:r>
    </w:p>
    <w:p w14:paraId="2F2A3627" w14:textId="1CC62537" w:rsidR="00785507" w:rsidRDefault="0055762B" w:rsidP="00580165">
      <w:pPr>
        <w:spacing w:after="0" w:line="360" w:lineRule="auto"/>
        <w:ind w:firstLine="709"/>
        <w:jc w:val="both"/>
        <w:rPr>
          <w:rFonts w:ascii="Times New Roman" w:hAnsi="Times New Roman"/>
          <w:noProof/>
          <w:color w:val="000000" w:themeColor="text1"/>
          <w:sz w:val="24"/>
          <w:szCs w:val="24"/>
        </w:rPr>
      </w:pPr>
      <w:r>
        <w:rPr>
          <w:rFonts w:ascii="Times New Roman" w:hAnsi="Times New Roman"/>
          <w:color w:val="000000" w:themeColor="text1"/>
          <w:sz w:val="24"/>
          <w:szCs w:val="24"/>
        </w:rPr>
        <w:t>Kesi</w:t>
      </w:r>
      <w:r w:rsidR="00A7327C">
        <w:rPr>
          <w:rFonts w:ascii="Times New Roman" w:hAnsi="Times New Roman"/>
          <w:color w:val="000000" w:themeColor="text1"/>
          <w:sz w:val="24"/>
          <w:szCs w:val="24"/>
        </w:rPr>
        <w:t>mden sonraki 2 saat içinde göğüs e</w:t>
      </w:r>
      <w:r w:rsidR="00F6481F" w:rsidRPr="00CC7318">
        <w:rPr>
          <w:rFonts w:ascii="Times New Roman" w:hAnsi="Times New Roman"/>
          <w:color w:val="000000" w:themeColor="text1"/>
          <w:sz w:val="24"/>
          <w:szCs w:val="24"/>
        </w:rPr>
        <w:t>t</w:t>
      </w:r>
      <w:r w:rsidR="00A7327C">
        <w:rPr>
          <w:rFonts w:ascii="Times New Roman" w:hAnsi="Times New Roman"/>
          <w:color w:val="000000" w:themeColor="text1"/>
          <w:sz w:val="24"/>
          <w:szCs w:val="24"/>
        </w:rPr>
        <w:t>i</w:t>
      </w:r>
      <w:r w:rsidR="00F6481F" w:rsidRPr="00CC7318">
        <w:rPr>
          <w:rFonts w:ascii="Times New Roman" w:hAnsi="Times New Roman"/>
          <w:color w:val="000000" w:themeColor="text1"/>
          <w:sz w:val="24"/>
          <w:szCs w:val="24"/>
        </w:rPr>
        <w:t xml:space="preserve"> rengine ait L</w:t>
      </w:r>
      <w:r w:rsidR="00634E9F">
        <w:rPr>
          <w:rFonts w:ascii="Times New Roman" w:hAnsi="Times New Roman"/>
          <w:color w:val="000000" w:themeColor="text1"/>
          <w:sz w:val="24"/>
          <w:szCs w:val="24"/>
        </w:rPr>
        <w:t xml:space="preserve"> (parlaklık ve yansıma)</w:t>
      </w:r>
      <w:r w:rsidR="00F6481F" w:rsidRPr="00CC7318">
        <w:rPr>
          <w:rFonts w:ascii="Times New Roman" w:hAnsi="Times New Roman"/>
          <w:color w:val="000000" w:themeColor="text1"/>
          <w:sz w:val="24"/>
          <w:szCs w:val="24"/>
        </w:rPr>
        <w:t xml:space="preserve"> </w:t>
      </w:r>
      <w:r w:rsidR="00F6481F">
        <w:rPr>
          <w:rFonts w:ascii="Times New Roman" w:hAnsi="Times New Roman"/>
          <w:color w:val="000000" w:themeColor="text1"/>
          <w:sz w:val="24"/>
          <w:szCs w:val="24"/>
        </w:rPr>
        <w:t>değer</w:t>
      </w:r>
      <w:r w:rsidR="00634E9F">
        <w:rPr>
          <w:rFonts w:ascii="Times New Roman" w:hAnsi="Times New Roman"/>
          <w:color w:val="000000" w:themeColor="text1"/>
          <w:sz w:val="24"/>
          <w:szCs w:val="24"/>
        </w:rPr>
        <w:t>i ile</w:t>
      </w:r>
      <w:r w:rsidR="00F6481F" w:rsidRPr="00CC7318">
        <w:rPr>
          <w:rFonts w:ascii="Times New Roman" w:hAnsi="Times New Roman"/>
          <w:color w:val="000000" w:themeColor="text1"/>
          <w:sz w:val="24"/>
          <w:szCs w:val="24"/>
        </w:rPr>
        <w:t xml:space="preserve"> pH değerler</w:t>
      </w:r>
      <w:r w:rsidR="00A7327C">
        <w:rPr>
          <w:rFonts w:ascii="Times New Roman" w:hAnsi="Times New Roman"/>
          <w:color w:val="000000" w:themeColor="text1"/>
          <w:sz w:val="24"/>
          <w:szCs w:val="24"/>
        </w:rPr>
        <w:t>i üzerine muamelelerin</w:t>
      </w:r>
      <w:r w:rsidR="00F6481F">
        <w:rPr>
          <w:rFonts w:ascii="Times New Roman" w:hAnsi="Times New Roman"/>
          <w:color w:val="000000" w:themeColor="text1"/>
          <w:sz w:val="24"/>
          <w:szCs w:val="24"/>
        </w:rPr>
        <w:t xml:space="preserve"> etkileri çizelge 6’da</w:t>
      </w:r>
      <w:r w:rsidR="00F6481F" w:rsidRPr="00CC7318">
        <w:rPr>
          <w:rFonts w:ascii="Times New Roman" w:hAnsi="Times New Roman"/>
          <w:color w:val="000000" w:themeColor="text1"/>
          <w:sz w:val="24"/>
          <w:szCs w:val="24"/>
        </w:rPr>
        <w:t xml:space="preserve"> verilmiştir.</w:t>
      </w:r>
      <w:r w:rsidR="00F6481F">
        <w:rPr>
          <w:rFonts w:ascii="Times New Roman" w:hAnsi="Times New Roman"/>
          <w:color w:val="000000" w:themeColor="text1"/>
          <w:sz w:val="24"/>
          <w:szCs w:val="24"/>
        </w:rPr>
        <w:t xml:space="preserve"> </w:t>
      </w:r>
      <w:r w:rsidR="00785507" w:rsidRPr="00CC7318">
        <w:rPr>
          <w:rFonts w:ascii="Times New Roman" w:hAnsi="Times New Roman"/>
          <w:noProof/>
          <w:color w:val="000000" w:themeColor="text1"/>
          <w:sz w:val="24"/>
          <w:szCs w:val="24"/>
        </w:rPr>
        <w:t>Göğüs eti pH değerleri açısından gruplar arası istatistiki önem bulunmuş olup (</w:t>
      </w:r>
      <w:r w:rsidR="00785507" w:rsidRPr="008B5D15">
        <w:rPr>
          <w:rFonts w:ascii="Times New Roman" w:hAnsi="Times New Roman"/>
          <w:i/>
          <w:noProof/>
          <w:color w:val="000000" w:themeColor="text1"/>
          <w:sz w:val="24"/>
          <w:szCs w:val="24"/>
        </w:rPr>
        <w:t>P</w:t>
      </w:r>
      <w:r w:rsidR="00785507" w:rsidRPr="00CC7318">
        <w:rPr>
          <w:rFonts w:ascii="Times New Roman" w:hAnsi="Times New Roman"/>
          <w:noProof/>
          <w:color w:val="000000" w:themeColor="text1"/>
          <w:sz w:val="24"/>
          <w:szCs w:val="24"/>
        </w:rPr>
        <w:t xml:space="preserve">&lt;0.05), monensin uygulaması diğer </w:t>
      </w:r>
      <w:r w:rsidR="00E63B28">
        <w:rPr>
          <w:rFonts w:ascii="Times New Roman" w:hAnsi="Times New Roman"/>
          <w:noProof/>
          <w:color w:val="000000" w:themeColor="text1"/>
          <w:sz w:val="24"/>
          <w:szCs w:val="24"/>
        </w:rPr>
        <w:t xml:space="preserve"> uygulamalara kıyasla pH’yi</w:t>
      </w:r>
      <w:r w:rsidR="00F6481F">
        <w:rPr>
          <w:rFonts w:ascii="Times New Roman" w:hAnsi="Times New Roman"/>
          <w:noProof/>
          <w:color w:val="000000" w:themeColor="text1"/>
          <w:sz w:val="24"/>
          <w:szCs w:val="24"/>
        </w:rPr>
        <w:t xml:space="preserve"> daha aşağıya çekmiştir.</w:t>
      </w:r>
      <w:r w:rsidR="00E63B28">
        <w:rPr>
          <w:rFonts w:ascii="Times New Roman" w:hAnsi="Times New Roman"/>
          <w:noProof/>
          <w:color w:val="000000" w:themeColor="text1"/>
          <w:sz w:val="24"/>
          <w:szCs w:val="24"/>
        </w:rPr>
        <w:t xml:space="preserve"> Coccidiosis</w:t>
      </w:r>
      <w:r w:rsidR="00F6481F">
        <w:rPr>
          <w:rFonts w:ascii="Times New Roman" w:hAnsi="Times New Roman"/>
          <w:noProof/>
          <w:color w:val="000000" w:themeColor="text1"/>
          <w:sz w:val="24"/>
          <w:szCs w:val="24"/>
        </w:rPr>
        <w:t xml:space="preserve"> enfeksiyonu geçiren piliçlerin et rengi</w:t>
      </w:r>
      <w:r w:rsidR="00634E9F">
        <w:rPr>
          <w:rFonts w:ascii="Times New Roman" w:hAnsi="Times New Roman"/>
          <w:noProof/>
          <w:color w:val="000000" w:themeColor="text1"/>
          <w:sz w:val="24"/>
          <w:szCs w:val="24"/>
        </w:rPr>
        <w:t xml:space="preserve">nin parlaklığı </w:t>
      </w:r>
      <w:r w:rsidR="00F6481F">
        <w:rPr>
          <w:rFonts w:ascii="Times New Roman" w:hAnsi="Times New Roman"/>
          <w:noProof/>
          <w:color w:val="000000" w:themeColor="text1"/>
          <w:sz w:val="24"/>
          <w:szCs w:val="24"/>
        </w:rPr>
        <w:t xml:space="preserve"> </w:t>
      </w:r>
      <w:r w:rsidR="00634E9F">
        <w:rPr>
          <w:rFonts w:ascii="Times New Roman" w:hAnsi="Times New Roman"/>
          <w:noProof/>
          <w:color w:val="000000" w:themeColor="text1"/>
          <w:sz w:val="24"/>
          <w:szCs w:val="24"/>
        </w:rPr>
        <w:t>(L değeri) muamelelerden etkilenmemiştir.</w:t>
      </w:r>
    </w:p>
    <w:p w14:paraId="24EFBA1C" w14:textId="77777777" w:rsidR="00580165" w:rsidRDefault="00580165" w:rsidP="00580165">
      <w:pPr>
        <w:spacing w:after="0" w:line="360" w:lineRule="auto"/>
        <w:ind w:firstLine="709"/>
        <w:jc w:val="both"/>
        <w:rPr>
          <w:rFonts w:ascii="Times New Roman" w:hAnsi="Times New Roman"/>
          <w:noProof/>
          <w:color w:val="000000" w:themeColor="text1"/>
          <w:sz w:val="24"/>
          <w:szCs w:val="24"/>
        </w:rPr>
      </w:pPr>
    </w:p>
    <w:p w14:paraId="3A834B69" w14:textId="77777777" w:rsidR="00580165" w:rsidRPr="00580165" w:rsidRDefault="00580165" w:rsidP="00580165">
      <w:pPr>
        <w:spacing w:after="0" w:line="360" w:lineRule="auto"/>
        <w:jc w:val="both"/>
        <w:rPr>
          <w:rFonts w:ascii="Times New Roman" w:hAnsi="Times New Roman"/>
          <w:sz w:val="24"/>
          <w:szCs w:val="18"/>
        </w:rPr>
      </w:pPr>
      <w:r w:rsidRPr="00580165">
        <w:rPr>
          <w:rFonts w:ascii="Times New Roman" w:hAnsi="Times New Roman"/>
          <w:sz w:val="24"/>
          <w:szCs w:val="18"/>
        </w:rPr>
        <w:t>Çizelge 6: Göğüs eti pH değerleri ve et kalitesine ait değerler.</w:t>
      </w:r>
    </w:p>
    <w:p w14:paraId="1BC39DA4" w14:textId="77777777" w:rsidR="00580165" w:rsidRPr="006B0F0B" w:rsidRDefault="00580165" w:rsidP="00580165">
      <w:pPr>
        <w:spacing w:after="0" w:line="360" w:lineRule="auto"/>
        <w:ind w:firstLine="709"/>
        <w:jc w:val="both"/>
        <w:rPr>
          <w:rFonts w:ascii="Times New Roman" w:hAnsi="Times New Roman"/>
          <w:noProof/>
          <w:color w:val="000000" w:themeColor="text1"/>
          <w:sz w:val="24"/>
          <w:szCs w:val="24"/>
        </w:rPr>
      </w:pPr>
    </w:p>
    <w:tbl>
      <w:tblPr>
        <w:tblStyle w:val="TabloKlavuzu"/>
        <w:tblpPr w:leftFromText="141" w:rightFromText="141" w:vertAnchor="text" w:horzAnchor="page" w:tblpX="3610" w:tblpY="98"/>
        <w:tblW w:w="5435" w:type="dxa"/>
        <w:tblLook w:val="04A0" w:firstRow="1" w:lastRow="0" w:firstColumn="1" w:lastColumn="0" w:noHBand="0" w:noVBand="1"/>
      </w:tblPr>
      <w:tblGrid>
        <w:gridCol w:w="1811"/>
        <w:gridCol w:w="1812"/>
        <w:gridCol w:w="1812"/>
      </w:tblGrid>
      <w:tr w:rsidR="00945E68" w:rsidRPr="0017074C" w14:paraId="7EEC89A3" w14:textId="77777777" w:rsidTr="00945E68">
        <w:trPr>
          <w:trHeight w:val="347"/>
        </w:trPr>
        <w:tc>
          <w:tcPr>
            <w:tcW w:w="1811" w:type="dxa"/>
          </w:tcPr>
          <w:p w14:paraId="1F9F6782" w14:textId="77777777" w:rsidR="00945E68" w:rsidRPr="009F18F0" w:rsidRDefault="00945E68" w:rsidP="00945E68">
            <w:pPr>
              <w:rPr>
                <w:rFonts w:ascii="Times New Roman" w:hAnsi="Times New Roman"/>
                <w:sz w:val="24"/>
                <w:szCs w:val="24"/>
              </w:rPr>
            </w:pPr>
            <w:r>
              <w:rPr>
                <w:rFonts w:ascii="Times New Roman" w:hAnsi="Times New Roman"/>
                <w:sz w:val="24"/>
                <w:szCs w:val="24"/>
              </w:rPr>
              <w:t>Gruplar</w:t>
            </w:r>
          </w:p>
        </w:tc>
        <w:tc>
          <w:tcPr>
            <w:tcW w:w="1812" w:type="dxa"/>
          </w:tcPr>
          <w:p w14:paraId="4152BA99" w14:textId="77777777" w:rsidR="00945E68" w:rsidRPr="009F18F0" w:rsidRDefault="00945E68" w:rsidP="00945E68">
            <w:pPr>
              <w:rPr>
                <w:rFonts w:ascii="Times New Roman" w:hAnsi="Times New Roman"/>
                <w:sz w:val="24"/>
                <w:szCs w:val="24"/>
              </w:rPr>
            </w:pPr>
            <w:r w:rsidRPr="009F18F0">
              <w:rPr>
                <w:rFonts w:ascii="Times New Roman" w:hAnsi="Times New Roman"/>
                <w:sz w:val="24"/>
                <w:szCs w:val="24"/>
              </w:rPr>
              <w:t xml:space="preserve">pH </w:t>
            </w:r>
          </w:p>
          <w:p w14:paraId="1DCD474A" w14:textId="77777777" w:rsidR="00945E68" w:rsidRPr="009F18F0" w:rsidRDefault="00945E68" w:rsidP="00945E68">
            <w:pPr>
              <w:rPr>
                <w:rFonts w:ascii="Times New Roman" w:hAnsi="Times New Roman"/>
                <w:sz w:val="24"/>
                <w:szCs w:val="24"/>
              </w:rPr>
            </w:pPr>
            <w:r w:rsidRPr="009F18F0">
              <w:rPr>
                <w:rFonts w:ascii="Times New Roman" w:hAnsi="Times New Roman"/>
                <w:sz w:val="24"/>
                <w:szCs w:val="24"/>
              </w:rPr>
              <w:t>(kesimden 15 dk sonra)</w:t>
            </w:r>
          </w:p>
        </w:tc>
        <w:tc>
          <w:tcPr>
            <w:tcW w:w="1812" w:type="dxa"/>
          </w:tcPr>
          <w:p w14:paraId="6734B533" w14:textId="77777777" w:rsidR="00945E68" w:rsidRPr="009F18F0" w:rsidRDefault="00945E68" w:rsidP="00945E68">
            <w:pPr>
              <w:rPr>
                <w:rFonts w:ascii="Times New Roman" w:hAnsi="Times New Roman"/>
                <w:sz w:val="24"/>
                <w:szCs w:val="24"/>
              </w:rPr>
            </w:pPr>
            <w:r w:rsidRPr="009F18F0">
              <w:rPr>
                <w:rFonts w:ascii="Times New Roman" w:hAnsi="Times New Roman"/>
                <w:sz w:val="24"/>
                <w:szCs w:val="24"/>
              </w:rPr>
              <w:t xml:space="preserve">L </w:t>
            </w:r>
          </w:p>
          <w:p w14:paraId="6C186521" w14:textId="77777777" w:rsidR="00945E68" w:rsidRPr="009F18F0" w:rsidRDefault="00945E68" w:rsidP="00945E68">
            <w:pPr>
              <w:rPr>
                <w:rFonts w:ascii="Times New Roman" w:hAnsi="Times New Roman"/>
                <w:sz w:val="24"/>
                <w:szCs w:val="24"/>
              </w:rPr>
            </w:pPr>
            <w:r w:rsidRPr="009F18F0">
              <w:rPr>
                <w:rFonts w:ascii="Times New Roman" w:hAnsi="Times New Roman"/>
                <w:sz w:val="24"/>
                <w:szCs w:val="24"/>
              </w:rPr>
              <w:t>(parlaklık, yansıma)</w:t>
            </w:r>
          </w:p>
        </w:tc>
      </w:tr>
      <w:tr w:rsidR="00945E68" w14:paraId="2C6E6A2C" w14:textId="77777777" w:rsidTr="00945E68">
        <w:trPr>
          <w:trHeight w:val="347"/>
        </w:trPr>
        <w:tc>
          <w:tcPr>
            <w:tcW w:w="1811" w:type="dxa"/>
          </w:tcPr>
          <w:p w14:paraId="53692CB9" w14:textId="77777777" w:rsidR="00945E68" w:rsidRPr="00FD353E" w:rsidRDefault="00945E68" w:rsidP="00945E68">
            <w:pPr>
              <w:rPr>
                <w:rFonts w:ascii="Times New Roman" w:hAnsi="Times New Roman"/>
                <w:b/>
                <w:sz w:val="24"/>
                <w:szCs w:val="24"/>
              </w:rPr>
            </w:pPr>
            <w:r w:rsidRPr="00FD353E">
              <w:rPr>
                <w:rFonts w:ascii="Times New Roman" w:hAnsi="Times New Roman"/>
                <w:b/>
                <w:sz w:val="24"/>
                <w:szCs w:val="24"/>
              </w:rPr>
              <w:t>Kontrol</w:t>
            </w:r>
          </w:p>
        </w:tc>
        <w:tc>
          <w:tcPr>
            <w:tcW w:w="1812" w:type="dxa"/>
          </w:tcPr>
          <w:p w14:paraId="04E58E73" w14:textId="77777777" w:rsidR="00945E68" w:rsidRPr="009F18F0" w:rsidRDefault="00945E68" w:rsidP="00945E68">
            <w:pPr>
              <w:rPr>
                <w:rFonts w:ascii="Times New Roman" w:hAnsi="Times New Roman"/>
                <w:sz w:val="24"/>
                <w:szCs w:val="24"/>
                <w:vertAlign w:val="superscript"/>
              </w:rPr>
            </w:pPr>
            <w:r w:rsidRPr="009F18F0">
              <w:rPr>
                <w:rFonts w:ascii="Times New Roman" w:hAnsi="Times New Roman"/>
                <w:sz w:val="24"/>
                <w:szCs w:val="24"/>
              </w:rPr>
              <w:t>6.30</w:t>
            </w:r>
            <w:r w:rsidRPr="009F18F0">
              <w:rPr>
                <w:rFonts w:ascii="Times New Roman" w:hAnsi="Times New Roman"/>
                <w:sz w:val="24"/>
                <w:szCs w:val="24"/>
                <w:vertAlign w:val="superscript"/>
              </w:rPr>
              <w:t>abc</w:t>
            </w:r>
          </w:p>
        </w:tc>
        <w:tc>
          <w:tcPr>
            <w:tcW w:w="1812" w:type="dxa"/>
          </w:tcPr>
          <w:p w14:paraId="75969210" w14:textId="77777777" w:rsidR="00945E68" w:rsidRPr="009F18F0" w:rsidRDefault="00945E68" w:rsidP="00945E68">
            <w:pPr>
              <w:rPr>
                <w:rFonts w:ascii="Times New Roman" w:hAnsi="Times New Roman"/>
                <w:sz w:val="24"/>
                <w:szCs w:val="24"/>
              </w:rPr>
            </w:pPr>
            <w:r w:rsidRPr="009F18F0">
              <w:rPr>
                <w:rFonts w:ascii="Times New Roman" w:hAnsi="Times New Roman"/>
                <w:sz w:val="24"/>
                <w:szCs w:val="24"/>
              </w:rPr>
              <w:t>69.62</w:t>
            </w:r>
          </w:p>
        </w:tc>
      </w:tr>
      <w:tr w:rsidR="00945E68" w14:paraId="365A0F63" w14:textId="77777777" w:rsidTr="00945E68">
        <w:trPr>
          <w:trHeight w:val="347"/>
        </w:trPr>
        <w:tc>
          <w:tcPr>
            <w:tcW w:w="1811" w:type="dxa"/>
          </w:tcPr>
          <w:p w14:paraId="22EBE54A" w14:textId="77777777" w:rsidR="00945E68" w:rsidRPr="00FD353E" w:rsidRDefault="00945E68" w:rsidP="00945E68">
            <w:pPr>
              <w:rPr>
                <w:rFonts w:ascii="Times New Roman" w:hAnsi="Times New Roman"/>
                <w:b/>
                <w:sz w:val="24"/>
                <w:szCs w:val="24"/>
              </w:rPr>
            </w:pPr>
            <w:r w:rsidRPr="00FD353E">
              <w:rPr>
                <w:rFonts w:ascii="Times New Roman" w:hAnsi="Times New Roman"/>
                <w:b/>
                <w:sz w:val="24"/>
                <w:szCs w:val="24"/>
              </w:rPr>
              <w:t>Monensin</w:t>
            </w:r>
          </w:p>
        </w:tc>
        <w:tc>
          <w:tcPr>
            <w:tcW w:w="1812" w:type="dxa"/>
          </w:tcPr>
          <w:p w14:paraId="4EC8106A" w14:textId="77777777" w:rsidR="00945E68" w:rsidRPr="009F18F0" w:rsidRDefault="00945E68" w:rsidP="00945E68">
            <w:pPr>
              <w:rPr>
                <w:rFonts w:ascii="Times New Roman" w:hAnsi="Times New Roman"/>
                <w:sz w:val="24"/>
                <w:szCs w:val="24"/>
                <w:vertAlign w:val="superscript"/>
              </w:rPr>
            </w:pPr>
            <w:r w:rsidRPr="009F18F0">
              <w:rPr>
                <w:rFonts w:ascii="Times New Roman" w:hAnsi="Times New Roman"/>
                <w:sz w:val="24"/>
                <w:szCs w:val="24"/>
              </w:rPr>
              <w:t>6.27</w:t>
            </w:r>
            <w:r w:rsidRPr="009F18F0">
              <w:rPr>
                <w:rFonts w:ascii="Times New Roman" w:hAnsi="Times New Roman"/>
                <w:sz w:val="24"/>
                <w:szCs w:val="24"/>
                <w:vertAlign w:val="superscript"/>
              </w:rPr>
              <w:t>c</w:t>
            </w:r>
          </w:p>
        </w:tc>
        <w:tc>
          <w:tcPr>
            <w:tcW w:w="1812" w:type="dxa"/>
          </w:tcPr>
          <w:p w14:paraId="6C2A85C0" w14:textId="77777777" w:rsidR="00945E68" w:rsidRPr="009F18F0" w:rsidRDefault="00945E68" w:rsidP="00945E68">
            <w:pPr>
              <w:rPr>
                <w:rFonts w:ascii="Times New Roman" w:hAnsi="Times New Roman"/>
                <w:sz w:val="24"/>
                <w:szCs w:val="24"/>
              </w:rPr>
            </w:pPr>
            <w:r w:rsidRPr="009F18F0">
              <w:rPr>
                <w:rFonts w:ascii="Times New Roman" w:hAnsi="Times New Roman"/>
                <w:sz w:val="24"/>
                <w:szCs w:val="24"/>
              </w:rPr>
              <w:t>69.82</w:t>
            </w:r>
          </w:p>
        </w:tc>
      </w:tr>
      <w:tr w:rsidR="00945E68" w14:paraId="60C0E009" w14:textId="77777777" w:rsidTr="00945E68">
        <w:trPr>
          <w:trHeight w:val="366"/>
        </w:trPr>
        <w:tc>
          <w:tcPr>
            <w:tcW w:w="1811" w:type="dxa"/>
          </w:tcPr>
          <w:p w14:paraId="380D0D86" w14:textId="77777777" w:rsidR="00945E68" w:rsidRPr="00FD353E" w:rsidRDefault="00945E68" w:rsidP="00945E68">
            <w:pPr>
              <w:rPr>
                <w:rFonts w:ascii="Times New Roman" w:hAnsi="Times New Roman"/>
                <w:b/>
                <w:sz w:val="24"/>
                <w:szCs w:val="24"/>
              </w:rPr>
            </w:pPr>
            <w:r w:rsidRPr="00FD353E">
              <w:rPr>
                <w:rFonts w:ascii="Times New Roman" w:hAnsi="Times New Roman"/>
                <w:b/>
                <w:sz w:val="24"/>
                <w:szCs w:val="24"/>
              </w:rPr>
              <w:t>Aşı</w:t>
            </w:r>
          </w:p>
        </w:tc>
        <w:tc>
          <w:tcPr>
            <w:tcW w:w="1812" w:type="dxa"/>
          </w:tcPr>
          <w:p w14:paraId="67CCAF3C" w14:textId="77777777" w:rsidR="00945E68" w:rsidRPr="009F18F0" w:rsidRDefault="00945E68" w:rsidP="00945E68">
            <w:pPr>
              <w:rPr>
                <w:rFonts w:ascii="Times New Roman" w:hAnsi="Times New Roman"/>
                <w:sz w:val="24"/>
                <w:szCs w:val="24"/>
                <w:vertAlign w:val="superscript"/>
              </w:rPr>
            </w:pPr>
            <w:r w:rsidRPr="009F18F0">
              <w:rPr>
                <w:rFonts w:ascii="Times New Roman" w:hAnsi="Times New Roman"/>
                <w:sz w:val="24"/>
                <w:szCs w:val="24"/>
              </w:rPr>
              <w:t>6.28</w:t>
            </w:r>
            <w:r w:rsidRPr="009F18F0">
              <w:rPr>
                <w:rFonts w:ascii="Times New Roman" w:hAnsi="Times New Roman"/>
                <w:sz w:val="24"/>
                <w:szCs w:val="24"/>
                <w:vertAlign w:val="superscript"/>
              </w:rPr>
              <w:t>bc</w:t>
            </w:r>
          </w:p>
        </w:tc>
        <w:tc>
          <w:tcPr>
            <w:tcW w:w="1812" w:type="dxa"/>
          </w:tcPr>
          <w:p w14:paraId="326B7DAB" w14:textId="77777777" w:rsidR="00945E68" w:rsidRPr="009F18F0" w:rsidRDefault="00945E68" w:rsidP="00945E68">
            <w:pPr>
              <w:rPr>
                <w:rFonts w:ascii="Times New Roman" w:hAnsi="Times New Roman"/>
                <w:sz w:val="24"/>
                <w:szCs w:val="24"/>
              </w:rPr>
            </w:pPr>
            <w:r w:rsidRPr="009F18F0">
              <w:rPr>
                <w:rFonts w:ascii="Times New Roman" w:hAnsi="Times New Roman"/>
                <w:sz w:val="24"/>
                <w:szCs w:val="24"/>
              </w:rPr>
              <w:t>69.37</w:t>
            </w:r>
          </w:p>
        </w:tc>
      </w:tr>
      <w:tr w:rsidR="00945E68" w14:paraId="205DC425" w14:textId="77777777" w:rsidTr="00945E68">
        <w:trPr>
          <w:trHeight w:val="347"/>
        </w:trPr>
        <w:tc>
          <w:tcPr>
            <w:tcW w:w="1811" w:type="dxa"/>
          </w:tcPr>
          <w:p w14:paraId="625FAE15" w14:textId="77777777" w:rsidR="00945E68" w:rsidRPr="00FD353E" w:rsidRDefault="00945E68" w:rsidP="00945E68">
            <w:pPr>
              <w:rPr>
                <w:rFonts w:ascii="Times New Roman" w:hAnsi="Times New Roman"/>
                <w:b/>
                <w:sz w:val="24"/>
                <w:szCs w:val="24"/>
              </w:rPr>
            </w:pPr>
            <w:r w:rsidRPr="00FD353E">
              <w:rPr>
                <w:rFonts w:ascii="Times New Roman" w:hAnsi="Times New Roman"/>
                <w:b/>
                <w:sz w:val="24"/>
                <w:szCs w:val="24"/>
              </w:rPr>
              <w:t>Betain</w:t>
            </w:r>
          </w:p>
        </w:tc>
        <w:tc>
          <w:tcPr>
            <w:tcW w:w="1812" w:type="dxa"/>
          </w:tcPr>
          <w:p w14:paraId="0BA63C4A" w14:textId="77777777" w:rsidR="00945E68" w:rsidRPr="009F18F0" w:rsidRDefault="00945E68" w:rsidP="00945E68">
            <w:pPr>
              <w:rPr>
                <w:rFonts w:ascii="Times New Roman" w:hAnsi="Times New Roman"/>
                <w:sz w:val="24"/>
                <w:szCs w:val="24"/>
                <w:vertAlign w:val="superscript"/>
              </w:rPr>
            </w:pPr>
            <w:r w:rsidRPr="009F18F0">
              <w:rPr>
                <w:rFonts w:ascii="Times New Roman" w:hAnsi="Times New Roman"/>
                <w:sz w:val="24"/>
                <w:szCs w:val="24"/>
              </w:rPr>
              <w:t>6.38</w:t>
            </w:r>
            <w:r w:rsidRPr="009F18F0">
              <w:rPr>
                <w:rFonts w:ascii="Times New Roman" w:hAnsi="Times New Roman"/>
                <w:sz w:val="24"/>
                <w:szCs w:val="24"/>
                <w:vertAlign w:val="superscript"/>
              </w:rPr>
              <w:t>ab</w:t>
            </w:r>
          </w:p>
        </w:tc>
        <w:tc>
          <w:tcPr>
            <w:tcW w:w="1812" w:type="dxa"/>
          </w:tcPr>
          <w:p w14:paraId="0363A280" w14:textId="77777777" w:rsidR="00945E68" w:rsidRPr="009F18F0" w:rsidRDefault="00945E68" w:rsidP="00945E68">
            <w:pPr>
              <w:rPr>
                <w:rFonts w:ascii="Times New Roman" w:hAnsi="Times New Roman"/>
                <w:sz w:val="24"/>
                <w:szCs w:val="24"/>
              </w:rPr>
            </w:pPr>
            <w:r w:rsidRPr="009F18F0">
              <w:rPr>
                <w:rFonts w:ascii="Times New Roman" w:hAnsi="Times New Roman"/>
                <w:sz w:val="24"/>
                <w:szCs w:val="24"/>
              </w:rPr>
              <w:t>66.79</w:t>
            </w:r>
          </w:p>
        </w:tc>
      </w:tr>
      <w:tr w:rsidR="00945E68" w14:paraId="02380F06" w14:textId="77777777" w:rsidTr="00945E68">
        <w:trPr>
          <w:trHeight w:val="347"/>
        </w:trPr>
        <w:tc>
          <w:tcPr>
            <w:tcW w:w="1811" w:type="dxa"/>
          </w:tcPr>
          <w:p w14:paraId="483A8965" w14:textId="77777777" w:rsidR="00945E68" w:rsidRPr="00FD353E" w:rsidRDefault="00945E68" w:rsidP="00945E68">
            <w:pPr>
              <w:rPr>
                <w:rFonts w:ascii="Times New Roman" w:hAnsi="Times New Roman"/>
                <w:b/>
                <w:sz w:val="24"/>
                <w:szCs w:val="24"/>
              </w:rPr>
            </w:pPr>
            <w:r w:rsidRPr="00FD353E">
              <w:rPr>
                <w:rFonts w:ascii="Times New Roman" w:hAnsi="Times New Roman"/>
                <w:b/>
                <w:sz w:val="24"/>
                <w:szCs w:val="24"/>
              </w:rPr>
              <w:t>Betain+Aşı</w:t>
            </w:r>
          </w:p>
        </w:tc>
        <w:tc>
          <w:tcPr>
            <w:tcW w:w="1812" w:type="dxa"/>
          </w:tcPr>
          <w:p w14:paraId="08B5CC40" w14:textId="77777777" w:rsidR="00945E68" w:rsidRPr="009F18F0" w:rsidRDefault="00945E68" w:rsidP="00945E68">
            <w:pPr>
              <w:rPr>
                <w:rFonts w:ascii="Times New Roman" w:hAnsi="Times New Roman"/>
                <w:sz w:val="24"/>
                <w:szCs w:val="24"/>
                <w:vertAlign w:val="superscript"/>
              </w:rPr>
            </w:pPr>
            <w:r w:rsidRPr="009F18F0">
              <w:rPr>
                <w:rFonts w:ascii="Times New Roman" w:hAnsi="Times New Roman"/>
                <w:sz w:val="24"/>
                <w:szCs w:val="24"/>
              </w:rPr>
              <w:t>6.40</w:t>
            </w:r>
            <w:r w:rsidRPr="009F18F0">
              <w:rPr>
                <w:rFonts w:ascii="Times New Roman" w:hAnsi="Times New Roman"/>
                <w:sz w:val="24"/>
                <w:szCs w:val="24"/>
                <w:vertAlign w:val="superscript"/>
              </w:rPr>
              <w:t>a</w:t>
            </w:r>
          </w:p>
        </w:tc>
        <w:tc>
          <w:tcPr>
            <w:tcW w:w="1812" w:type="dxa"/>
          </w:tcPr>
          <w:p w14:paraId="41695D96" w14:textId="77777777" w:rsidR="00945E68" w:rsidRPr="009F18F0" w:rsidRDefault="00945E68" w:rsidP="00945E68">
            <w:pPr>
              <w:rPr>
                <w:rFonts w:ascii="Times New Roman" w:hAnsi="Times New Roman"/>
                <w:sz w:val="24"/>
                <w:szCs w:val="24"/>
              </w:rPr>
            </w:pPr>
            <w:r w:rsidRPr="009F18F0">
              <w:rPr>
                <w:rFonts w:ascii="Times New Roman" w:hAnsi="Times New Roman"/>
                <w:sz w:val="24"/>
                <w:szCs w:val="24"/>
              </w:rPr>
              <w:t>68.73</w:t>
            </w:r>
          </w:p>
        </w:tc>
      </w:tr>
      <w:tr w:rsidR="00945E68" w14:paraId="62833CE9" w14:textId="77777777" w:rsidTr="00945E68">
        <w:trPr>
          <w:trHeight w:val="347"/>
        </w:trPr>
        <w:tc>
          <w:tcPr>
            <w:tcW w:w="1811" w:type="dxa"/>
          </w:tcPr>
          <w:p w14:paraId="3BA51041" w14:textId="77777777" w:rsidR="00945E68" w:rsidRPr="009F18F0" w:rsidRDefault="00945E68" w:rsidP="00945E68">
            <w:pPr>
              <w:rPr>
                <w:rFonts w:ascii="Times New Roman" w:hAnsi="Times New Roman"/>
                <w:sz w:val="24"/>
                <w:szCs w:val="24"/>
              </w:rPr>
            </w:pPr>
            <w:r>
              <w:rPr>
                <w:rFonts w:ascii="Times New Roman" w:hAnsi="Times New Roman"/>
                <w:sz w:val="24"/>
                <w:szCs w:val="24"/>
              </w:rPr>
              <w:t>Ort.Std.H</w:t>
            </w:r>
            <w:r w:rsidRPr="009F18F0">
              <w:rPr>
                <w:rFonts w:ascii="Times New Roman" w:hAnsi="Times New Roman"/>
                <w:sz w:val="24"/>
                <w:szCs w:val="24"/>
              </w:rPr>
              <w:t>ata</w:t>
            </w:r>
          </w:p>
        </w:tc>
        <w:tc>
          <w:tcPr>
            <w:tcW w:w="1812" w:type="dxa"/>
          </w:tcPr>
          <w:p w14:paraId="466D547F" w14:textId="77777777" w:rsidR="00945E68" w:rsidRPr="009F18F0" w:rsidRDefault="00945E68" w:rsidP="00945E68">
            <w:pPr>
              <w:rPr>
                <w:rFonts w:ascii="Times New Roman" w:hAnsi="Times New Roman"/>
                <w:sz w:val="24"/>
                <w:szCs w:val="24"/>
              </w:rPr>
            </w:pPr>
            <w:r w:rsidRPr="009F18F0">
              <w:rPr>
                <w:rFonts w:ascii="Times New Roman" w:hAnsi="Times New Roman"/>
                <w:sz w:val="24"/>
                <w:szCs w:val="24"/>
              </w:rPr>
              <w:t>0.035</w:t>
            </w:r>
          </w:p>
        </w:tc>
        <w:tc>
          <w:tcPr>
            <w:tcW w:w="1812" w:type="dxa"/>
          </w:tcPr>
          <w:p w14:paraId="6B4F7688" w14:textId="77777777" w:rsidR="00945E68" w:rsidRPr="009F18F0" w:rsidRDefault="00945E68" w:rsidP="00945E68">
            <w:pPr>
              <w:rPr>
                <w:rFonts w:ascii="Times New Roman" w:hAnsi="Times New Roman"/>
                <w:sz w:val="24"/>
                <w:szCs w:val="24"/>
              </w:rPr>
            </w:pPr>
            <w:r w:rsidRPr="009F18F0">
              <w:rPr>
                <w:rFonts w:ascii="Times New Roman" w:hAnsi="Times New Roman"/>
                <w:sz w:val="24"/>
                <w:szCs w:val="24"/>
              </w:rPr>
              <w:t>1.32</w:t>
            </w:r>
          </w:p>
        </w:tc>
      </w:tr>
      <w:tr w:rsidR="00945E68" w14:paraId="524107FA" w14:textId="77777777" w:rsidTr="00945E68">
        <w:trPr>
          <w:trHeight w:val="347"/>
        </w:trPr>
        <w:tc>
          <w:tcPr>
            <w:tcW w:w="1811" w:type="dxa"/>
          </w:tcPr>
          <w:p w14:paraId="5FC49A13" w14:textId="77777777" w:rsidR="00945E68" w:rsidRPr="009F18F0" w:rsidRDefault="00945E68" w:rsidP="00945E68">
            <w:pPr>
              <w:rPr>
                <w:rFonts w:ascii="Times New Roman" w:hAnsi="Times New Roman"/>
                <w:sz w:val="24"/>
                <w:szCs w:val="24"/>
              </w:rPr>
            </w:pPr>
            <w:r w:rsidRPr="00180F76">
              <w:rPr>
                <w:rFonts w:ascii="Times New Roman" w:hAnsi="Times New Roman"/>
                <w:i/>
                <w:sz w:val="24"/>
                <w:szCs w:val="24"/>
              </w:rPr>
              <w:t>P</w:t>
            </w:r>
            <w:r w:rsidRPr="009F18F0">
              <w:rPr>
                <w:rFonts w:ascii="Times New Roman" w:hAnsi="Times New Roman"/>
                <w:sz w:val="24"/>
                <w:szCs w:val="24"/>
              </w:rPr>
              <w:t xml:space="preserve"> değeri</w:t>
            </w:r>
          </w:p>
        </w:tc>
        <w:tc>
          <w:tcPr>
            <w:tcW w:w="1812" w:type="dxa"/>
          </w:tcPr>
          <w:p w14:paraId="1457A62B" w14:textId="77777777" w:rsidR="00945E68" w:rsidRPr="009F18F0" w:rsidRDefault="00945E68" w:rsidP="00945E68">
            <w:pPr>
              <w:rPr>
                <w:rFonts w:ascii="Times New Roman" w:hAnsi="Times New Roman"/>
                <w:sz w:val="24"/>
                <w:szCs w:val="24"/>
              </w:rPr>
            </w:pPr>
            <w:r w:rsidRPr="009F18F0">
              <w:rPr>
                <w:rFonts w:ascii="Times New Roman" w:hAnsi="Times New Roman"/>
                <w:sz w:val="24"/>
                <w:szCs w:val="24"/>
              </w:rPr>
              <w:t>0.0407</w:t>
            </w:r>
          </w:p>
        </w:tc>
        <w:tc>
          <w:tcPr>
            <w:tcW w:w="1812" w:type="dxa"/>
          </w:tcPr>
          <w:p w14:paraId="018E7C3E" w14:textId="77777777" w:rsidR="00945E68" w:rsidRPr="009F18F0" w:rsidRDefault="00945E68" w:rsidP="00945E68">
            <w:pPr>
              <w:rPr>
                <w:rFonts w:ascii="Times New Roman" w:hAnsi="Times New Roman"/>
                <w:sz w:val="24"/>
                <w:szCs w:val="24"/>
              </w:rPr>
            </w:pPr>
            <w:r w:rsidRPr="009F18F0">
              <w:rPr>
                <w:rFonts w:ascii="Times New Roman" w:hAnsi="Times New Roman"/>
                <w:sz w:val="24"/>
                <w:szCs w:val="24"/>
              </w:rPr>
              <w:t>0.4475</w:t>
            </w:r>
          </w:p>
        </w:tc>
      </w:tr>
    </w:tbl>
    <w:p w14:paraId="5F0AED6F" w14:textId="3847A6C8" w:rsidR="00EF6F61" w:rsidRPr="005F5C4B" w:rsidRDefault="00EF6F61" w:rsidP="00EF6F61">
      <w:pPr>
        <w:spacing w:line="360" w:lineRule="auto"/>
        <w:jc w:val="both"/>
        <w:rPr>
          <w:rFonts w:ascii="Times New Roman" w:hAnsi="Times New Roman"/>
          <w:color w:val="31849B" w:themeColor="accent5" w:themeShade="BF"/>
          <w:sz w:val="24"/>
          <w:szCs w:val="24"/>
        </w:rPr>
      </w:pPr>
    </w:p>
    <w:p w14:paraId="5AC1D041" w14:textId="27DFD4BA" w:rsidR="00B73C8E" w:rsidRDefault="00B73C8E" w:rsidP="00EF6F61">
      <w:pPr>
        <w:spacing w:after="0" w:line="360" w:lineRule="auto"/>
        <w:rPr>
          <w:rFonts w:ascii="Times New Roman" w:hAnsi="Times New Roman"/>
          <w:sz w:val="18"/>
          <w:szCs w:val="18"/>
          <w:vertAlign w:val="superscript"/>
          <w:lang w:val="en-US"/>
        </w:rPr>
      </w:pPr>
    </w:p>
    <w:p w14:paraId="40309508" w14:textId="77777777" w:rsidR="00945E68" w:rsidRDefault="00945E68" w:rsidP="00EF6F61">
      <w:pPr>
        <w:spacing w:after="0" w:line="360" w:lineRule="auto"/>
        <w:rPr>
          <w:rFonts w:ascii="Times New Roman" w:hAnsi="Times New Roman"/>
          <w:sz w:val="18"/>
          <w:szCs w:val="18"/>
          <w:vertAlign w:val="superscript"/>
          <w:lang w:val="en-US"/>
        </w:rPr>
      </w:pPr>
    </w:p>
    <w:p w14:paraId="22D23338" w14:textId="77777777" w:rsidR="00945E68" w:rsidRDefault="00945E68" w:rsidP="00EF6F61">
      <w:pPr>
        <w:spacing w:after="0" w:line="360" w:lineRule="auto"/>
        <w:rPr>
          <w:rFonts w:ascii="Times New Roman" w:hAnsi="Times New Roman"/>
          <w:sz w:val="18"/>
          <w:szCs w:val="18"/>
          <w:vertAlign w:val="superscript"/>
          <w:lang w:val="en-US"/>
        </w:rPr>
      </w:pPr>
    </w:p>
    <w:p w14:paraId="7503A09D" w14:textId="77777777" w:rsidR="00945E68" w:rsidRDefault="00945E68" w:rsidP="00EF6F61">
      <w:pPr>
        <w:spacing w:after="0" w:line="360" w:lineRule="auto"/>
        <w:rPr>
          <w:rFonts w:ascii="Times New Roman" w:hAnsi="Times New Roman"/>
          <w:sz w:val="18"/>
          <w:szCs w:val="18"/>
          <w:vertAlign w:val="superscript"/>
          <w:lang w:val="en-US"/>
        </w:rPr>
      </w:pPr>
    </w:p>
    <w:p w14:paraId="2735ACDC" w14:textId="77777777" w:rsidR="00945E68" w:rsidRDefault="00945E68" w:rsidP="00EF6F61">
      <w:pPr>
        <w:spacing w:after="0" w:line="360" w:lineRule="auto"/>
        <w:rPr>
          <w:rFonts w:ascii="Times New Roman" w:hAnsi="Times New Roman"/>
          <w:sz w:val="18"/>
          <w:szCs w:val="18"/>
          <w:vertAlign w:val="superscript"/>
          <w:lang w:val="en-US"/>
        </w:rPr>
      </w:pPr>
    </w:p>
    <w:p w14:paraId="51353748" w14:textId="77777777" w:rsidR="00945E68" w:rsidRDefault="00945E68" w:rsidP="00EF6F61">
      <w:pPr>
        <w:spacing w:after="0" w:line="360" w:lineRule="auto"/>
        <w:rPr>
          <w:rFonts w:ascii="Times New Roman" w:hAnsi="Times New Roman"/>
          <w:sz w:val="18"/>
          <w:szCs w:val="18"/>
          <w:vertAlign w:val="superscript"/>
          <w:lang w:val="en-US"/>
        </w:rPr>
      </w:pPr>
    </w:p>
    <w:p w14:paraId="0196AA50" w14:textId="77777777" w:rsidR="00945E68" w:rsidRDefault="00945E68" w:rsidP="00EF6F61">
      <w:pPr>
        <w:spacing w:after="0" w:line="360" w:lineRule="auto"/>
        <w:rPr>
          <w:rFonts w:ascii="Times New Roman" w:hAnsi="Times New Roman"/>
          <w:sz w:val="18"/>
          <w:szCs w:val="18"/>
          <w:vertAlign w:val="superscript"/>
          <w:lang w:val="en-US"/>
        </w:rPr>
      </w:pPr>
    </w:p>
    <w:p w14:paraId="0C107AC9" w14:textId="77777777" w:rsidR="00945E68" w:rsidRDefault="00945E68" w:rsidP="00EF6F61">
      <w:pPr>
        <w:spacing w:after="0" w:line="360" w:lineRule="auto"/>
        <w:rPr>
          <w:rFonts w:ascii="Times New Roman" w:hAnsi="Times New Roman"/>
          <w:sz w:val="18"/>
          <w:szCs w:val="18"/>
          <w:vertAlign w:val="superscript"/>
          <w:lang w:val="en-US"/>
        </w:rPr>
      </w:pPr>
    </w:p>
    <w:p w14:paraId="6F431B94" w14:textId="77777777" w:rsidR="00945E68" w:rsidRDefault="00945E68" w:rsidP="00EF6F61">
      <w:pPr>
        <w:spacing w:after="0" w:line="360" w:lineRule="auto"/>
        <w:rPr>
          <w:rFonts w:ascii="Times New Roman" w:hAnsi="Times New Roman"/>
          <w:sz w:val="18"/>
          <w:szCs w:val="18"/>
          <w:vertAlign w:val="superscript"/>
          <w:lang w:val="en-US"/>
        </w:rPr>
      </w:pPr>
    </w:p>
    <w:p w14:paraId="7C85E8B2" w14:textId="77777777" w:rsidR="00945E68" w:rsidRDefault="00945E68" w:rsidP="00EF6F61">
      <w:pPr>
        <w:spacing w:after="0" w:line="360" w:lineRule="auto"/>
        <w:rPr>
          <w:rFonts w:ascii="Times New Roman" w:hAnsi="Times New Roman"/>
          <w:sz w:val="18"/>
          <w:szCs w:val="18"/>
          <w:vertAlign w:val="superscript"/>
          <w:lang w:val="en-US"/>
        </w:rPr>
      </w:pPr>
    </w:p>
    <w:p w14:paraId="383CFADD" w14:textId="77777777" w:rsidR="00945E68" w:rsidRDefault="00945E68" w:rsidP="00EF6F61">
      <w:pPr>
        <w:spacing w:after="0" w:line="360" w:lineRule="auto"/>
        <w:rPr>
          <w:rFonts w:ascii="Times New Roman" w:hAnsi="Times New Roman"/>
          <w:sz w:val="18"/>
          <w:szCs w:val="18"/>
          <w:vertAlign w:val="superscript"/>
          <w:lang w:val="en-US"/>
        </w:rPr>
      </w:pPr>
    </w:p>
    <w:p w14:paraId="1670B00D" w14:textId="77777777" w:rsidR="00945E68" w:rsidRDefault="00945E68" w:rsidP="00EF6F61">
      <w:pPr>
        <w:spacing w:after="0" w:line="360" w:lineRule="auto"/>
        <w:rPr>
          <w:rFonts w:ascii="Times New Roman" w:hAnsi="Times New Roman"/>
          <w:sz w:val="18"/>
          <w:szCs w:val="18"/>
          <w:vertAlign w:val="superscript"/>
          <w:lang w:val="en-US"/>
        </w:rPr>
      </w:pPr>
    </w:p>
    <w:p w14:paraId="7C1EAC4D" w14:textId="77777777" w:rsidR="00945E68" w:rsidRDefault="00945E68" w:rsidP="00EF6F61">
      <w:pPr>
        <w:spacing w:after="0" w:line="360" w:lineRule="auto"/>
        <w:rPr>
          <w:rFonts w:ascii="Times New Roman" w:hAnsi="Times New Roman"/>
          <w:sz w:val="18"/>
          <w:szCs w:val="18"/>
          <w:vertAlign w:val="superscript"/>
          <w:lang w:val="en-US"/>
        </w:rPr>
      </w:pPr>
    </w:p>
    <w:p w14:paraId="3FC4EE0C" w14:textId="77777777" w:rsidR="00945E68" w:rsidRDefault="00945E68" w:rsidP="00EF6F61">
      <w:pPr>
        <w:spacing w:after="0" w:line="360" w:lineRule="auto"/>
        <w:rPr>
          <w:rFonts w:ascii="Times New Roman" w:hAnsi="Times New Roman"/>
          <w:sz w:val="18"/>
          <w:szCs w:val="18"/>
          <w:vertAlign w:val="superscript"/>
          <w:lang w:val="en-US"/>
        </w:rPr>
      </w:pPr>
    </w:p>
    <w:p w14:paraId="00ED27BE" w14:textId="77777777" w:rsidR="00945E68" w:rsidRDefault="00945E68" w:rsidP="00EF6F61">
      <w:pPr>
        <w:spacing w:after="0" w:line="360" w:lineRule="auto"/>
        <w:rPr>
          <w:rFonts w:ascii="Times New Roman" w:hAnsi="Times New Roman"/>
          <w:sz w:val="18"/>
          <w:szCs w:val="18"/>
          <w:vertAlign w:val="superscript"/>
          <w:lang w:val="en-US"/>
        </w:rPr>
      </w:pPr>
    </w:p>
    <w:p w14:paraId="251A4E49" w14:textId="77777777" w:rsidR="00945E68" w:rsidRPr="00580165" w:rsidRDefault="00945E68" w:rsidP="00EF6F61">
      <w:pPr>
        <w:spacing w:after="0" w:line="360" w:lineRule="auto"/>
        <w:rPr>
          <w:rFonts w:ascii="Times New Roman" w:hAnsi="Times New Roman"/>
          <w:szCs w:val="18"/>
          <w:vertAlign w:val="superscript"/>
          <w:lang w:val="en-US"/>
        </w:rPr>
      </w:pPr>
    </w:p>
    <w:p w14:paraId="2FC17AFE" w14:textId="31DEC598" w:rsidR="00EF6F61" w:rsidRPr="00580165" w:rsidRDefault="003951A0" w:rsidP="00580165">
      <w:pPr>
        <w:spacing w:after="0" w:line="360" w:lineRule="auto"/>
        <w:ind w:left="708"/>
        <w:rPr>
          <w:rFonts w:ascii="Times New Roman" w:hAnsi="Times New Roman"/>
          <w:szCs w:val="18"/>
          <w:lang w:val="en-US"/>
        </w:rPr>
      </w:pPr>
      <w:r w:rsidRPr="00580165">
        <w:rPr>
          <w:rFonts w:ascii="Times New Roman" w:hAnsi="Times New Roman"/>
          <w:szCs w:val="18"/>
          <w:vertAlign w:val="superscript"/>
          <w:lang w:val="en-US"/>
        </w:rPr>
        <w:t>a,b,c</w:t>
      </w:r>
      <w:r w:rsidR="00EF6F61" w:rsidRPr="00580165">
        <w:rPr>
          <w:rFonts w:ascii="Times New Roman" w:hAnsi="Times New Roman"/>
          <w:szCs w:val="18"/>
          <w:vertAlign w:val="superscript"/>
          <w:lang w:val="en-US"/>
        </w:rPr>
        <w:t>:</w:t>
      </w:r>
      <w:r w:rsidR="00EF6F61" w:rsidRPr="00580165">
        <w:rPr>
          <w:rFonts w:ascii="Times New Roman" w:hAnsi="Times New Roman"/>
          <w:szCs w:val="18"/>
          <w:lang w:val="en-US"/>
        </w:rPr>
        <w:t xml:space="preserve"> Aynı sütunda farklı harf taşıyan ortalamalar arasındaki istatistiki fark önemlidir (</w:t>
      </w:r>
      <w:r w:rsidR="00EF6F61" w:rsidRPr="00580165">
        <w:rPr>
          <w:rFonts w:ascii="Times New Roman" w:hAnsi="Times New Roman"/>
          <w:i/>
          <w:szCs w:val="18"/>
          <w:lang w:val="en-US"/>
        </w:rPr>
        <w:t>P</w:t>
      </w:r>
      <w:r w:rsidR="002C124E">
        <w:rPr>
          <w:rFonts w:ascii="Times New Roman" w:hAnsi="Times New Roman"/>
          <w:szCs w:val="18"/>
          <w:lang w:val="en-US"/>
        </w:rPr>
        <w:t>&lt;0.</w:t>
      </w:r>
      <w:r w:rsidR="00EF6F61" w:rsidRPr="00580165">
        <w:rPr>
          <w:rFonts w:ascii="Times New Roman" w:hAnsi="Times New Roman"/>
          <w:szCs w:val="18"/>
          <w:lang w:val="en-US"/>
        </w:rPr>
        <w:t>05).</w:t>
      </w:r>
    </w:p>
    <w:p w14:paraId="3A19BEC1" w14:textId="77777777" w:rsidR="00EF6F61" w:rsidRDefault="00EF6F61" w:rsidP="00EF6F61">
      <w:pPr>
        <w:spacing w:after="0" w:line="360" w:lineRule="auto"/>
        <w:rPr>
          <w:rFonts w:ascii="Times New Roman" w:hAnsi="Times New Roman"/>
          <w:b/>
          <w:sz w:val="24"/>
          <w:szCs w:val="24"/>
        </w:rPr>
      </w:pPr>
    </w:p>
    <w:p w14:paraId="08B7BFF8" w14:textId="77777777" w:rsidR="00EF6F61" w:rsidRDefault="00EF6F61" w:rsidP="00EF6F61">
      <w:pPr>
        <w:spacing w:after="0" w:line="360" w:lineRule="auto"/>
        <w:rPr>
          <w:rFonts w:ascii="Times New Roman" w:hAnsi="Times New Roman"/>
          <w:b/>
          <w:sz w:val="24"/>
          <w:szCs w:val="24"/>
        </w:rPr>
      </w:pPr>
    </w:p>
    <w:p w14:paraId="0C4C3602" w14:textId="77777777" w:rsidR="00EF6F61" w:rsidRDefault="00EF6F61" w:rsidP="00EF6F61">
      <w:pPr>
        <w:spacing w:after="0" w:line="360" w:lineRule="auto"/>
        <w:rPr>
          <w:rFonts w:ascii="Times New Roman" w:hAnsi="Times New Roman"/>
          <w:b/>
          <w:sz w:val="24"/>
          <w:szCs w:val="24"/>
        </w:rPr>
      </w:pPr>
    </w:p>
    <w:p w14:paraId="31958421" w14:textId="3504A056" w:rsidR="00B7344C" w:rsidRDefault="00B7344C" w:rsidP="00EF6F61">
      <w:pPr>
        <w:spacing w:after="0" w:line="360" w:lineRule="auto"/>
        <w:rPr>
          <w:rFonts w:ascii="Times New Roman" w:hAnsi="Times New Roman"/>
          <w:b/>
          <w:sz w:val="24"/>
          <w:szCs w:val="24"/>
        </w:rPr>
      </w:pPr>
    </w:p>
    <w:p w14:paraId="4FFAADC5" w14:textId="6422B943" w:rsidR="00B7344C" w:rsidRDefault="00B7344C" w:rsidP="00EF6F61">
      <w:pPr>
        <w:spacing w:after="0" w:line="360" w:lineRule="auto"/>
        <w:rPr>
          <w:rFonts w:ascii="Times New Roman" w:hAnsi="Times New Roman"/>
          <w:b/>
          <w:sz w:val="24"/>
          <w:szCs w:val="24"/>
        </w:rPr>
      </w:pPr>
    </w:p>
    <w:p w14:paraId="5EE938DA" w14:textId="65660F40" w:rsidR="00B7344C" w:rsidRDefault="00B7344C" w:rsidP="00EF6F61">
      <w:pPr>
        <w:spacing w:after="0" w:line="360" w:lineRule="auto"/>
        <w:rPr>
          <w:rFonts w:ascii="Times New Roman" w:hAnsi="Times New Roman"/>
          <w:b/>
          <w:sz w:val="24"/>
          <w:szCs w:val="24"/>
        </w:rPr>
      </w:pPr>
    </w:p>
    <w:p w14:paraId="3436FEAE" w14:textId="7ACC8AA6" w:rsidR="00B7344C" w:rsidRDefault="00B7344C" w:rsidP="00EF6F61">
      <w:pPr>
        <w:spacing w:after="0" w:line="360" w:lineRule="auto"/>
        <w:rPr>
          <w:rFonts w:ascii="Times New Roman" w:hAnsi="Times New Roman"/>
          <w:b/>
          <w:sz w:val="24"/>
          <w:szCs w:val="24"/>
        </w:rPr>
      </w:pPr>
    </w:p>
    <w:p w14:paraId="1D0333C1" w14:textId="6758A1AA" w:rsidR="00B7344C" w:rsidRDefault="00B7344C" w:rsidP="00EF6F61">
      <w:pPr>
        <w:spacing w:after="0" w:line="360" w:lineRule="auto"/>
        <w:rPr>
          <w:rFonts w:ascii="Times New Roman" w:hAnsi="Times New Roman"/>
          <w:b/>
          <w:sz w:val="24"/>
          <w:szCs w:val="24"/>
        </w:rPr>
      </w:pPr>
    </w:p>
    <w:p w14:paraId="61C3491E" w14:textId="77777777" w:rsidR="008522D0" w:rsidRDefault="008522D0" w:rsidP="00EF6F61">
      <w:pPr>
        <w:spacing w:after="0" w:line="360" w:lineRule="auto"/>
        <w:rPr>
          <w:rFonts w:ascii="Times New Roman" w:hAnsi="Times New Roman"/>
          <w:b/>
          <w:sz w:val="24"/>
          <w:szCs w:val="24"/>
        </w:rPr>
      </w:pPr>
    </w:p>
    <w:p w14:paraId="5457C78B" w14:textId="77777777" w:rsidR="00EA5FE6" w:rsidRDefault="00EA5FE6" w:rsidP="00EF6F61">
      <w:pPr>
        <w:spacing w:after="0" w:line="360" w:lineRule="auto"/>
        <w:rPr>
          <w:rFonts w:ascii="Times New Roman" w:hAnsi="Times New Roman"/>
          <w:b/>
          <w:sz w:val="24"/>
          <w:szCs w:val="24"/>
        </w:rPr>
      </w:pPr>
    </w:p>
    <w:p w14:paraId="63881216" w14:textId="29C2AE37" w:rsidR="00892D94" w:rsidRDefault="008564FA" w:rsidP="00EF6F61">
      <w:pPr>
        <w:spacing w:after="0" w:line="360" w:lineRule="auto"/>
        <w:rPr>
          <w:rFonts w:ascii="Times New Roman" w:hAnsi="Times New Roman"/>
          <w:b/>
          <w:sz w:val="24"/>
          <w:szCs w:val="24"/>
        </w:rPr>
      </w:pPr>
      <w:r>
        <w:rPr>
          <w:rFonts w:ascii="Times New Roman" w:hAnsi="Times New Roman"/>
          <w:b/>
          <w:sz w:val="24"/>
          <w:szCs w:val="24"/>
        </w:rPr>
        <w:lastRenderedPageBreak/>
        <w:t xml:space="preserve">4.6. </w:t>
      </w:r>
      <w:r w:rsidR="00C97745" w:rsidRPr="00C97745">
        <w:rPr>
          <w:rFonts w:ascii="Times New Roman" w:hAnsi="Times New Roman"/>
          <w:b/>
          <w:sz w:val="24"/>
          <w:szCs w:val="24"/>
        </w:rPr>
        <w:t>Histopatolojik bulgular</w:t>
      </w:r>
    </w:p>
    <w:p w14:paraId="6356A3AF" w14:textId="3EF0FA14" w:rsidR="00DD2E5A" w:rsidRPr="00D14A3D" w:rsidRDefault="004159AA" w:rsidP="00580165">
      <w:pPr>
        <w:spacing w:after="0" w:line="360" w:lineRule="auto"/>
        <w:ind w:firstLine="708"/>
        <w:jc w:val="both"/>
        <w:rPr>
          <w:rFonts w:ascii="Times New Roman" w:hAnsi="Times New Roman"/>
          <w:sz w:val="24"/>
          <w:szCs w:val="24"/>
        </w:rPr>
      </w:pPr>
      <w:r>
        <w:rPr>
          <w:rFonts w:ascii="Times New Roman" w:hAnsi="Times New Roman"/>
          <w:sz w:val="24"/>
          <w:szCs w:val="24"/>
        </w:rPr>
        <w:t xml:space="preserve">Enfeksiyon başlagıcından </w:t>
      </w:r>
      <w:r w:rsidR="00D14A3D">
        <w:rPr>
          <w:rFonts w:ascii="Times New Roman" w:hAnsi="Times New Roman"/>
          <w:sz w:val="24"/>
          <w:szCs w:val="24"/>
        </w:rPr>
        <w:t xml:space="preserve">sonraki 6. günde (26. gün) kontrol grubuna ait jejenum kesitinde çok sayıda </w:t>
      </w:r>
      <w:r w:rsidR="00D14A3D" w:rsidRPr="00D14A3D">
        <w:rPr>
          <w:rFonts w:ascii="Times New Roman" w:hAnsi="Times New Roman"/>
          <w:i/>
          <w:sz w:val="24"/>
          <w:szCs w:val="24"/>
        </w:rPr>
        <w:t>Eimeria</w:t>
      </w:r>
      <w:r w:rsidR="00D14A3D">
        <w:rPr>
          <w:rFonts w:ascii="Times New Roman" w:hAnsi="Times New Roman"/>
          <w:sz w:val="24"/>
          <w:szCs w:val="24"/>
        </w:rPr>
        <w:t xml:space="preserve"> spp. etkeni ve epitel dokudaki dökülmeler </w:t>
      </w:r>
      <w:r w:rsidR="0059697E">
        <w:rPr>
          <w:rFonts w:ascii="Times New Roman" w:hAnsi="Times New Roman"/>
          <w:sz w:val="24"/>
          <w:szCs w:val="24"/>
        </w:rPr>
        <w:t>Resim 6’da</w:t>
      </w:r>
      <w:r w:rsidR="001E3BFF">
        <w:rPr>
          <w:rFonts w:ascii="Times New Roman" w:hAnsi="Times New Roman"/>
          <w:sz w:val="24"/>
          <w:szCs w:val="24"/>
        </w:rPr>
        <w:t xml:space="preserve"> veril</w:t>
      </w:r>
      <w:r w:rsidR="00D14A3D">
        <w:rPr>
          <w:rFonts w:ascii="Times New Roman" w:hAnsi="Times New Roman"/>
          <w:sz w:val="24"/>
          <w:szCs w:val="24"/>
        </w:rPr>
        <w:t xml:space="preserve">miştir. </w:t>
      </w:r>
    </w:p>
    <w:p w14:paraId="2EDF6D62" w14:textId="5A245C49" w:rsidR="00CE47BF" w:rsidRDefault="00335364" w:rsidP="00EF6F61">
      <w:pPr>
        <w:spacing w:after="0" w:line="360" w:lineRule="auto"/>
        <w:rPr>
          <w:rFonts w:ascii="Times New Roman" w:hAnsi="Times New Roman"/>
          <w:b/>
          <w:sz w:val="24"/>
          <w:szCs w:val="24"/>
        </w:rPr>
      </w:pPr>
      <w:r>
        <w:rPr>
          <w:rFonts w:ascii="Times New Roman" w:hAnsi="Times New Roman"/>
          <w:b/>
          <w:noProof/>
          <w:sz w:val="24"/>
          <w:szCs w:val="24"/>
          <w:lang w:eastAsia="tr-TR"/>
        </w:rPr>
        <w:drawing>
          <wp:anchor distT="0" distB="0" distL="114300" distR="114300" simplePos="0" relativeHeight="251672576" behindDoc="0" locked="0" layoutInCell="1" allowOverlap="1" wp14:anchorId="24AD5DFF" wp14:editId="685E658F">
            <wp:simplePos x="0" y="0"/>
            <wp:positionH relativeFrom="column">
              <wp:posOffset>685800</wp:posOffset>
            </wp:positionH>
            <wp:positionV relativeFrom="paragraph">
              <wp:posOffset>439420</wp:posOffset>
            </wp:positionV>
            <wp:extent cx="4337685" cy="3405505"/>
            <wp:effectExtent l="0" t="0" r="5715" b="0"/>
            <wp:wrapTopAndBottom/>
            <wp:docPr id="11" name="Resim 11" descr="../../../../../Volumes/ASUDE-TEZ/ASUDE/P1010007-re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lumes/ASUDE-TEZ/ASUDE/P1010007-rev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337685" cy="34055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92C2F8B" w14:textId="37F20130" w:rsidR="00CA59C7" w:rsidRDefault="00CA59C7" w:rsidP="00EF6F61">
      <w:pPr>
        <w:spacing w:after="0" w:line="360" w:lineRule="auto"/>
        <w:rPr>
          <w:rFonts w:ascii="Times New Roman" w:hAnsi="Times New Roman"/>
          <w:b/>
          <w:sz w:val="24"/>
          <w:szCs w:val="24"/>
        </w:rPr>
      </w:pPr>
    </w:p>
    <w:p w14:paraId="40D14B68" w14:textId="59BFD6B0" w:rsidR="00E04788" w:rsidRDefault="00E04788" w:rsidP="00EF6F61">
      <w:pPr>
        <w:spacing w:after="0" w:line="360" w:lineRule="auto"/>
        <w:rPr>
          <w:rFonts w:ascii="Times New Roman" w:hAnsi="Times New Roman"/>
          <w:b/>
          <w:sz w:val="24"/>
          <w:szCs w:val="24"/>
        </w:rPr>
      </w:pPr>
    </w:p>
    <w:p w14:paraId="480E46B4" w14:textId="553E97FF" w:rsidR="008522D0" w:rsidRPr="00580165" w:rsidRDefault="000D2DE5" w:rsidP="00335364">
      <w:pPr>
        <w:spacing w:after="0" w:line="360" w:lineRule="auto"/>
        <w:ind w:firstLine="708"/>
        <w:jc w:val="both"/>
        <w:rPr>
          <w:rFonts w:ascii="Times New Roman" w:hAnsi="Times New Roman"/>
          <w:sz w:val="24"/>
          <w:szCs w:val="18"/>
        </w:rPr>
      </w:pPr>
      <w:r w:rsidRPr="00580165">
        <w:rPr>
          <w:rFonts w:ascii="Times New Roman" w:hAnsi="Times New Roman"/>
          <w:sz w:val="24"/>
          <w:szCs w:val="18"/>
        </w:rPr>
        <w:t>Resim 6</w:t>
      </w:r>
      <w:r w:rsidR="008522D0" w:rsidRPr="00580165">
        <w:rPr>
          <w:rFonts w:ascii="Times New Roman" w:hAnsi="Times New Roman"/>
          <w:sz w:val="24"/>
          <w:szCs w:val="18"/>
        </w:rPr>
        <w:t>: Jejunumda i</w:t>
      </w:r>
      <w:r w:rsidRPr="00580165">
        <w:rPr>
          <w:rFonts w:ascii="Times New Roman" w:hAnsi="Times New Roman"/>
          <w:sz w:val="24"/>
          <w:szCs w:val="18"/>
        </w:rPr>
        <w:t>ntraepitely</w:t>
      </w:r>
      <w:r w:rsidR="008522D0" w:rsidRPr="00580165">
        <w:rPr>
          <w:rFonts w:ascii="Times New Roman" w:hAnsi="Times New Roman"/>
          <w:sz w:val="24"/>
          <w:szCs w:val="18"/>
        </w:rPr>
        <w:t>al yerleşimli, çok sayıda makrogamet (oklar). Bağırsak. HE. Bar: 30 µm.</w:t>
      </w:r>
    </w:p>
    <w:p w14:paraId="32ED2261" w14:textId="77777777" w:rsidR="008522D0" w:rsidRPr="005A45C0" w:rsidRDefault="008522D0" w:rsidP="003C5D4A">
      <w:pPr>
        <w:spacing w:after="0" w:line="360" w:lineRule="auto"/>
        <w:rPr>
          <w:rFonts w:ascii="Times New Roman" w:hAnsi="Times New Roman"/>
          <w:sz w:val="24"/>
          <w:szCs w:val="24"/>
        </w:rPr>
        <w:sectPr w:rsidR="008522D0" w:rsidRPr="005A45C0" w:rsidSect="00892D94">
          <w:pgSz w:w="11906" w:h="16838"/>
          <w:pgMar w:top="1418" w:right="1134" w:bottom="1418" w:left="1701" w:header="708" w:footer="708" w:gutter="0"/>
          <w:cols w:space="708"/>
          <w:docGrid w:linePitch="360"/>
        </w:sectPr>
      </w:pPr>
    </w:p>
    <w:p w14:paraId="19E38379" w14:textId="3B330D60" w:rsidR="00E3678C" w:rsidRDefault="00E3678C" w:rsidP="00F46428">
      <w:pPr>
        <w:spacing w:after="0" w:line="360" w:lineRule="auto"/>
        <w:jc w:val="center"/>
        <w:rPr>
          <w:rFonts w:ascii="Times New Roman" w:hAnsi="Times New Roman"/>
          <w:b/>
          <w:color w:val="000000" w:themeColor="text1"/>
          <w:sz w:val="28"/>
          <w:szCs w:val="28"/>
        </w:rPr>
      </w:pPr>
      <w:r w:rsidRPr="00335BA4">
        <w:rPr>
          <w:rFonts w:ascii="Times New Roman" w:hAnsi="Times New Roman"/>
          <w:b/>
          <w:color w:val="000000" w:themeColor="text1"/>
          <w:sz w:val="28"/>
          <w:szCs w:val="28"/>
        </w:rPr>
        <w:lastRenderedPageBreak/>
        <w:t>5. TARTIŞM</w:t>
      </w:r>
      <w:r w:rsidR="00D8587E" w:rsidRPr="00335BA4">
        <w:rPr>
          <w:rFonts w:ascii="Times New Roman" w:hAnsi="Times New Roman"/>
          <w:b/>
          <w:color w:val="000000" w:themeColor="text1"/>
          <w:sz w:val="28"/>
          <w:szCs w:val="28"/>
        </w:rPr>
        <w:t>A</w:t>
      </w:r>
    </w:p>
    <w:p w14:paraId="760410C8" w14:textId="77777777" w:rsidR="00000845" w:rsidRPr="00335BA4" w:rsidRDefault="00000845" w:rsidP="00F46428">
      <w:pPr>
        <w:spacing w:after="0" w:line="360" w:lineRule="auto"/>
        <w:jc w:val="center"/>
        <w:rPr>
          <w:rFonts w:ascii="Times New Roman" w:hAnsi="Times New Roman"/>
          <w:b/>
          <w:color w:val="000000" w:themeColor="text1"/>
          <w:sz w:val="28"/>
          <w:szCs w:val="28"/>
        </w:rPr>
      </w:pPr>
    </w:p>
    <w:p w14:paraId="34CE31F4" w14:textId="6C1E6EFF" w:rsidR="00FC6A7B" w:rsidRDefault="00335BA4" w:rsidP="00580165">
      <w:pPr>
        <w:spacing w:after="0" w:line="360" w:lineRule="auto"/>
        <w:ind w:firstLine="708"/>
        <w:jc w:val="both"/>
        <w:rPr>
          <w:rFonts w:ascii="Times New Roman" w:hAnsi="Times New Roman"/>
          <w:color w:val="000000" w:themeColor="text1"/>
          <w:sz w:val="24"/>
          <w:szCs w:val="24"/>
        </w:rPr>
      </w:pPr>
      <w:r w:rsidRPr="00F65C82">
        <w:rPr>
          <w:rFonts w:ascii="Times New Roman" w:hAnsi="Times New Roman"/>
          <w:color w:val="000000" w:themeColor="text1"/>
          <w:sz w:val="24"/>
          <w:szCs w:val="24"/>
        </w:rPr>
        <w:t xml:space="preserve">Coccidiosis kanatlı </w:t>
      </w:r>
      <w:r w:rsidR="005F693C" w:rsidRPr="00F65C82">
        <w:rPr>
          <w:rFonts w:ascii="Times New Roman" w:hAnsi="Times New Roman"/>
          <w:color w:val="000000" w:themeColor="text1"/>
          <w:sz w:val="24"/>
          <w:szCs w:val="24"/>
        </w:rPr>
        <w:t>yeti</w:t>
      </w:r>
      <w:r w:rsidRPr="00F65C82">
        <w:rPr>
          <w:rFonts w:ascii="Times New Roman" w:hAnsi="Times New Roman"/>
          <w:color w:val="000000" w:themeColor="text1"/>
          <w:sz w:val="24"/>
          <w:szCs w:val="24"/>
        </w:rPr>
        <w:t>ş</w:t>
      </w:r>
      <w:r w:rsidR="005F693C" w:rsidRPr="00F65C82">
        <w:rPr>
          <w:rFonts w:ascii="Times New Roman" w:hAnsi="Times New Roman"/>
          <w:color w:val="000000" w:themeColor="text1"/>
          <w:sz w:val="24"/>
          <w:szCs w:val="24"/>
        </w:rPr>
        <w:t>tiriciliği</w:t>
      </w:r>
      <w:r w:rsidRPr="00F65C82">
        <w:rPr>
          <w:rFonts w:ascii="Times New Roman" w:hAnsi="Times New Roman"/>
          <w:color w:val="000000" w:themeColor="text1"/>
          <w:sz w:val="24"/>
          <w:szCs w:val="24"/>
        </w:rPr>
        <w:t>nde dünya genelinde önemli</w:t>
      </w:r>
      <w:r w:rsidR="005F693C" w:rsidRPr="00F65C82">
        <w:rPr>
          <w:rFonts w:ascii="Times New Roman" w:hAnsi="Times New Roman"/>
          <w:color w:val="000000" w:themeColor="text1"/>
          <w:sz w:val="24"/>
          <w:szCs w:val="24"/>
        </w:rPr>
        <w:t xml:space="preserve"> bir hastalıktır.</w:t>
      </w:r>
      <w:r w:rsidR="00487144" w:rsidRPr="00F65C82">
        <w:rPr>
          <w:rFonts w:ascii="Times New Roman" w:hAnsi="Times New Roman"/>
          <w:color w:val="000000" w:themeColor="text1"/>
          <w:sz w:val="24"/>
          <w:szCs w:val="24"/>
        </w:rPr>
        <w:t xml:space="preserve"> </w:t>
      </w:r>
      <w:r w:rsidR="001A37E7" w:rsidRPr="00F65C82">
        <w:rPr>
          <w:rFonts w:ascii="Times New Roman" w:hAnsi="Times New Roman"/>
          <w:color w:val="000000" w:themeColor="text1"/>
          <w:sz w:val="24"/>
          <w:szCs w:val="24"/>
        </w:rPr>
        <w:t>Z</w:t>
      </w:r>
      <w:r w:rsidR="005C63CF" w:rsidRPr="00F65C82">
        <w:rPr>
          <w:rFonts w:ascii="Times New Roman" w:hAnsi="Times New Roman"/>
          <w:color w:val="000000" w:themeColor="text1"/>
          <w:sz w:val="24"/>
          <w:szCs w:val="24"/>
        </w:rPr>
        <w:t>orunlu hücre içi protozoon olan</w:t>
      </w:r>
      <w:r w:rsidR="005C63CF" w:rsidRPr="00F65C82">
        <w:rPr>
          <w:rFonts w:ascii="Times New Roman" w:hAnsi="Times New Roman"/>
          <w:i/>
          <w:color w:val="000000" w:themeColor="text1"/>
          <w:sz w:val="24"/>
          <w:szCs w:val="24"/>
        </w:rPr>
        <w:t xml:space="preserve"> </w:t>
      </w:r>
      <w:r w:rsidR="005F693C" w:rsidRPr="00F65C82">
        <w:rPr>
          <w:rFonts w:ascii="Times New Roman" w:hAnsi="Times New Roman"/>
          <w:i/>
          <w:color w:val="000000" w:themeColor="text1"/>
          <w:sz w:val="24"/>
          <w:szCs w:val="24"/>
        </w:rPr>
        <w:t xml:space="preserve">Eimeria </w:t>
      </w:r>
      <w:r w:rsidR="005C63CF" w:rsidRPr="00F65C82">
        <w:rPr>
          <w:rFonts w:ascii="Times New Roman" w:hAnsi="Times New Roman"/>
          <w:color w:val="000000" w:themeColor="text1"/>
          <w:sz w:val="24"/>
          <w:szCs w:val="24"/>
        </w:rPr>
        <w:t>türleri</w:t>
      </w:r>
      <w:r w:rsidR="005F693C" w:rsidRPr="00F65C82">
        <w:rPr>
          <w:rFonts w:ascii="Times New Roman" w:hAnsi="Times New Roman"/>
          <w:color w:val="000000" w:themeColor="text1"/>
          <w:sz w:val="24"/>
          <w:szCs w:val="24"/>
        </w:rPr>
        <w:t xml:space="preserve"> bağırsak</w:t>
      </w:r>
      <w:r w:rsidR="005C63CF" w:rsidRPr="00F65C82">
        <w:rPr>
          <w:rFonts w:ascii="Times New Roman" w:hAnsi="Times New Roman"/>
          <w:color w:val="000000" w:themeColor="text1"/>
          <w:sz w:val="24"/>
          <w:szCs w:val="24"/>
        </w:rPr>
        <w:t xml:space="preserve"> mukozasında </w:t>
      </w:r>
      <w:r w:rsidR="005F693C" w:rsidRPr="00F65C82">
        <w:rPr>
          <w:rFonts w:ascii="Times New Roman" w:hAnsi="Times New Roman"/>
          <w:color w:val="000000" w:themeColor="text1"/>
          <w:sz w:val="24"/>
          <w:szCs w:val="24"/>
        </w:rPr>
        <w:t>hasar</w:t>
      </w:r>
      <w:r w:rsidR="005C63CF" w:rsidRPr="00F65C82">
        <w:rPr>
          <w:rFonts w:ascii="Times New Roman" w:hAnsi="Times New Roman"/>
          <w:color w:val="000000" w:themeColor="text1"/>
          <w:sz w:val="24"/>
          <w:szCs w:val="24"/>
        </w:rPr>
        <w:t>, malabsorbsiyon,</w:t>
      </w:r>
      <w:r w:rsidR="00BB6D43">
        <w:rPr>
          <w:rFonts w:ascii="Times New Roman" w:hAnsi="Times New Roman"/>
          <w:color w:val="000000" w:themeColor="text1"/>
          <w:sz w:val="24"/>
          <w:szCs w:val="24"/>
        </w:rPr>
        <w:t xml:space="preserve"> maldigesyon,</w:t>
      </w:r>
      <w:r w:rsidR="005C63CF" w:rsidRPr="00F65C82">
        <w:rPr>
          <w:rFonts w:ascii="Times New Roman" w:hAnsi="Times New Roman"/>
          <w:color w:val="000000" w:themeColor="text1"/>
          <w:sz w:val="24"/>
          <w:szCs w:val="24"/>
        </w:rPr>
        <w:t xml:space="preserve"> </w:t>
      </w:r>
      <w:r w:rsidR="005F693C" w:rsidRPr="00F65C82">
        <w:rPr>
          <w:rFonts w:ascii="Times New Roman" w:hAnsi="Times New Roman"/>
          <w:color w:val="000000" w:themeColor="text1"/>
          <w:sz w:val="24"/>
          <w:szCs w:val="24"/>
        </w:rPr>
        <w:t xml:space="preserve">dehidrasyon, ishal, kilo kaybı, </w:t>
      </w:r>
      <w:r w:rsidR="00D23415">
        <w:rPr>
          <w:rFonts w:ascii="Times New Roman" w:hAnsi="Times New Roman"/>
          <w:color w:val="000000" w:themeColor="text1"/>
          <w:sz w:val="24"/>
          <w:szCs w:val="24"/>
        </w:rPr>
        <w:t>YYO’da</w:t>
      </w:r>
      <w:r w:rsidRPr="00F65C82">
        <w:rPr>
          <w:rFonts w:ascii="Times New Roman" w:hAnsi="Times New Roman"/>
          <w:color w:val="000000" w:themeColor="text1"/>
          <w:sz w:val="24"/>
          <w:szCs w:val="24"/>
        </w:rPr>
        <w:t xml:space="preserve"> düş</w:t>
      </w:r>
      <w:r w:rsidR="005F693C" w:rsidRPr="00F65C82">
        <w:rPr>
          <w:rFonts w:ascii="Times New Roman" w:hAnsi="Times New Roman"/>
          <w:color w:val="000000" w:themeColor="text1"/>
          <w:sz w:val="24"/>
          <w:szCs w:val="24"/>
        </w:rPr>
        <w:t>me ve diğer hastalıklara kar</w:t>
      </w:r>
      <w:r w:rsidRPr="00F65C82">
        <w:rPr>
          <w:rFonts w:ascii="Times New Roman" w:hAnsi="Times New Roman"/>
          <w:color w:val="000000" w:themeColor="text1"/>
          <w:sz w:val="24"/>
          <w:szCs w:val="24"/>
        </w:rPr>
        <w:t>şı</w:t>
      </w:r>
      <w:r w:rsidR="005F693C" w:rsidRPr="00F65C82">
        <w:rPr>
          <w:rFonts w:ascii="Times New Roman" w:hAnsi="Times New Roman"/>
          <w:color w:val="000000" w:themeColor="text1"/>
          <w:sz w:val="24"/>
          <w:szCs w:val="24"/>
        </w:rPr>
        <w:t xml:space="preserve"> duyarlıl</w:t>
      </w:r>
      <w:r w:rsidR="005C63CF" w:rsidRPr="00F65C82">
        <w:rPr>
          <w:rFonts w:ascii="Times New Roman" w:hAnsi="Times New Roman"/>
          <w:color w:val="000000" w:themeColor="text1"/>
          <w:sz w:val="24"/>
          <w:szCs w:val="24"/>
        </w:rPr>
        <w:t>ığa neden olmaktadır</w:t>
      </w:r>
      <w:r w:rsidR="001A37E7" w:rsidRPr="00F65C82">
        <w:rPr>
          <w:rFonts w:ascii="Times New Roman" w:hAnsi="Times New Roman"/>
          <w:color w:val="000000" w:themeColor="text1"/>
          <w:sz w:val="24"/>
          <w:szCs w:val="24"/>
        </w:rPr>
        <w:t xml:space="preserve">. </w:t>
      </w:r>
      <w:r w:rsidR="0095109C">
        <w:rPr>
          <w:rFonts w:ascii="Times New Roman" w:hAnsi="Times New Roman"/>
          <w:color w:val="000000" w:themeColor="text1"/>
          <w:sz w:val="24"/>
          <w:szCs w:val="24"/>
        </w:rPr>
        <w:t xml:space="preserve">Yüksek yerleşim </w:t>
      </w:r>
      <w:r w:rsidR="00EE3915">
        <w:rPr>
          <w:rFonts w:ascii="Times New Roman" w:hAnsi="Times New Roman"/>
          <w:color w:val="000000" w:themeColor="text1"/>
          <w:sz w:val="24"/>
          <w:szCs w:val="24"/>
        </w:rPr>
        <w:t>sık</w:t>
      </w:r>
      <w:r w:rsidR="0095109C">
        <w:rPr>
          <w:rFonts w:ascii="Times New Roman" w:hAnsi="Times New Roman"/>
          <w:color w:val="000000" w:themeColor="text1"/>
          <w:sz w:val="24"/>
          <w:szCs w:val="24"/>
        </w:rPr>
        <w:t>lığı uygulanan</w:t>
      </w:r>
      <w:r w:rsidR="00EE3915">
        <w:rPr>
          <w:rFonts w:ascii="Times New Roman" w:hAnsi="Times New Roman"/>
          <w:color w:val="000000" w:themeColor="text1"/>
          <w:sz w:val="24"/>
          <w:szCs w:val="24"/>
        </w:rPr>
        <w:t xml:space="preserve"> </w:t>
      </w:r>
      <w:r w:rsidR="005C63CF" w:rsidRPr="00F65C82">
        <w:rPr>
          <w:rFonts w:ascii="Times New Roman" w:hAnsi="Times New Roman"/>
          <w:color w:val="000000" w:themeColor="text1"/>
          <w:sz w:val="24"/>
          <w:szCs w:val="24"/>
        </w:rPr>
        <w:t>kümeslerde</w:t>
      </w:r>
      <w:r w:rsidR="005F693C" w:rsidRPr="00F65C82">
        <w:rPr>
          <w:rFonts w:ascii="Times New Roman" w:hAnsi="Times New Roman"/>
          <w:color w:val="000000" w:themeColor="text1"/>
          <w:sz w:val="24"/>
          <w:szCs w:val="24"/>
        </w:rPr>
        <w:t xml:space="preserve"> en sık</w:t>
      </w:r>
      <w:r w:rsidR="00487144" w:rsidRPr="00F65C82">
        <w:rPr>
          <w:rFonts w:ascii="Times New Roman" w:hAnsi="Times New Roman"/>
          <w:color w:val="000000" w:themeColor="text1"/>
          <w:sz w:val="24"/>
          <w:szCs w:val="24"/>
        </w:rPr>
        <w:t xml:space="preserve"> </w:t>
      </w:r>
      <w:r w:rsidR="007D3C30" w:rsidRPr="00F65C82">
        <w:rPr>
          <w:rFonts w:ascii="Times New Roman" w:hAnsi="Times New Roman"/>
          <w:color w:val="000000" w:themeColor="text1"/>
          <w:sz w:val="24"/>
          <w:szCs w:val="24"/>
        </w:rPr>
        <w:t>karşılaş</w:t>
      </w:r>
      <w:r w:rsidR="005F693C" w:rsidRPr="00F65C82">
        <w:rPr>
          <w:rFonts w:ascii="Times New Roman" w:hAnsi="Times New Roman"/>
          <w:color w:val="000000" w:themeColor="text1"/>
          <w:sz w:val="24"/>
          <w:szCs w:val="24"/>
        </w:rPr>
        <w:t>ılan problem</w:t>
      </w:r>
      <w:r w:rsidR="007D3C30" w:rsidRPr="00F65C82">
        <w:rPr>
          <w:rFonts w:ascii="Times New Roman" w:hAnsi="Times New Roman"/>
          <w:color w:val="000000" w:themeColor="text1"/>
          <w:sz w:val="24"/>
          <w:szCs w:val="24"/>
        </w:rPr>
        <w:t>lerden biri olan hastalık</w:t>
      </w:r>
      <w:r w:rsidR="005F693C" w:rsidRPr="00F65C82">
        <w:rPr>
          <w:rFonts w:ascii="Times New Roman" w:hAnsi="Times New Roman"/>
          <w:color w:val="000000" w:themeColor="text1"/>
          <w:sz w:val="24"/>
          <w:szCs w:val="24"/>
        </w:rPr>
        <w:t xml:space="preserve"> </w:t>
      </w:r>
      <w:r w:rsidR="007D3C30" w:rsidRPr="00F65C82">
        <w:rPr>
          <w:rFonts w:ascii="Times New Roman" w:hAnsi="Times New Roman"/>
          <w:color w:val="000000" w:themeColor="text1"/>
          <w:sz w:val="24"/>
          <w:szCs w:val="24"/>
        </w:rPr>
        <w:t xml:space="preserve">önemli </w:t>
      </w:r>
      <w:r w:rsidR="005F693C" w:rsidRPr="00F65C82">
        <w:rPr>
          <w:rFonts w:ascii="Times New Roman" w:hAnsi="Times New Roman"/>
          <w:color w:val="000000" w:themeColor="text1"/>
          <w:sz w:val="24"/>
          <w:szCs w:val="24"/>
        </w:rPr>
        <w:t>ekonomik kayıplara yol</w:t>
      </w:r>
      <w:r w:rsidR="00487144" w:rsidRPr="00F65C82">
        <w:rPr>
          <w:rFonts w:ascii="Times New Roman" w:hAnsi="Times New Roman"/>
          <w:color w:val="000000" w:themeColor="text1"/>
          <w:sz w:val="24"/>
          <w:szCs w:val="24"/>
        </w:rPr>
        <w:t xml:space="preserve"> </w:t>
      </w:r>
      <w:r w:rsidR="005F693C" w:rsidRPr="00F65C82">
        <w:rPr>
          <w:rFonts w:ascii="Times New Roman" w:hAnsi="Times New Roman"/>
          <w:color w:val="000000" w:themeColor="text1"/>
          <w:sz w:val="24"/>
          <w:szCs w:val="24"/>
        </w:rPr>
        <w:t>açmaktadır. Coccidiosis gibi parazitik hastalıklar, vi</w:t>
      </w:r>
      <w:r w:rsidR="000C15EB" w:rsidRPr="00F65C82">
        <w:rPr>
          <w:rFonts w:ascii="Times New Roman" w:hAnsi="Times New Roman"/>
          <w:color w:val="000000" w:themeColor="text1"/>
          <w:sz w:val="24"/>
          <w:szCs w:val="24"/>
        </w:rPr>
        <w:t>ral ve bakteriyel hastalı</w:t>
      </w:r>
      <w:r w:rsidR="00E500D1">
        <w:rPr>
          <w:rFonts w:ascii="Times New Roman" w:hAnsi="Times New Roman"/>
          <w:color w:val="000000" w:themeColor="text1"/>
          <w:sz w:val="24"/>
          <w:szCs w:val="24"/>
        </w:rPr>
        <w:t>kların aksine komplike yaşam</w:t>
      </w:r>
      <w:r w:rsidR="007D3C30" w:rsidRPr="00F65C82">
        <w:rPr>
          <w:rFonts w:ascii="Times New Roman" w:hAnsi="Times New Roman"/>
          <w:color w:val="000000" w:themeColor="text1"/>
          <w:sz w:val="24"/>
          <w:szCs w:val="24"/>
        </w:rPr>
        <w:t xml:space="preserve"> dö</w:t>
      </w:r>
      <w:r w:rsidR="005F693C" w:rsidRPr="00F65C82">
        <w:rPr>
          <w:rFonts w:ascii="Times New Roman" w:hAnsi="Times New Roman"/>
          <w:color w:val="000000" w:themeColor="text1"/>
          <w:sz w:val="24"/>
          <w:szCs w:val="24"/>
        </w:rPr>
        <w:t>ngüsüne sahip olmaları, ara konağa ihtiyaç</w:t>
      </w:r>
      <w:r w:rsidR="00487144" w:rsidRPr="00F65C82">
        <w:rPr>
          <w:rFonts w:ascii="Times New Roman" w:hAnsi="Times New Roman"/>
          <w:color w:val="000000" w:themeColor="text1"/>
          <w:sz w:val="24"/>
          <w:szCs w:val="24"/>
        </w:rPr>
        <w:t xml:space="preserve"> </w:t>
      </w:r>
      <w:r w:rsidR="007D3C30" w:rsidRPr="00F65C82">
        <w:rPr>
          <w:rFonts w:ascii="Times New Roman" w:hAnsi="Times New Roman"/>
          <w:color w:val="000000" w:themeColor="text1"/>
          <w:sz w:val="24"/>
          <w:szCs w:val="24"/>
        </w:rPr>
        <w:t>duymamaları</w:t>
      </w:r>
      <w:r w:rsidR="005F693C" w:rsidRPr="00F65C82">
        <w:rPr>
          <w:rFonts w:ascii="Times New Roman" w:hAnsi="Times New Roman"/>
          <w:color w:val="000000" w:themeColor="text1"/>
          <w:sz w:val="24"/>
          <w:szCs w:val="24"/>
        </w:rPr>
        <w:t xml:space="preserve">, tanı </w:t>
      </w:r>
      <w:r w:rsidR="000C15EB" w:rsidRPr="00F65C82">
        <w:rPr>
          <w:rFonts w:ascii="Times New Roman" w:hAnsi="Times New Roman"/>
          <w:color w:val="000000" w:themeColor="text1"/>
          <w:sz w:val="24"/>
          <w:szCs w:val="24"/>
        </w:rPr>
        <w:t>için serolojik metot</w:t>
      </w:r>
      <w:r w:rsidR="005F693C" w:rsidRPr="00F65C82">
        <w:rPr>
          <w:rFonts w:ascii="Times New Roman" w:hAnsi="Times New Roman"/>
          <w:color w:val="000000" w:themeColor="text1"/>
          <w:sz w:val="24"/>
          <w:szCs w:val="24"/>
        </w:rPr>
        <w:t>lar</w:t>
      </w:r>
      <w:r w:rsidR="000C15EB" w:rsidRPr="00F65C82">
        <w:rPr>
          <w:rFonts w:ascii="Times New Roman" w:hAnsi="Times New Roman"/>
          <w:color w:val="000000" w:themeColor="text1"/>
          <w:sz w:val="24"/>
          <w:szCs w:val="24"/>
        </w:rPr>
        <w:t>ın yetersiz o</w:t>
      </w:r>
      <w:r w:rsidR="005F693C" w:rsidRPr="00F65C82">
        <w:rPr>
          <w:rFonts w:ascii="Times New Roman" w:hAnsi="Times New Roman"/>
          <w:color w:val="000000" w:themeColor="text1"/>
          <w:sz w:val="24"/>
          <w:szCs w:val="24"/>
        </w:rPr>
        <w:t>lması,</w:t>
      </w:r>
      <w:r w:rsidR="00487144" w:rsidRPr="00F65C82">
        <w:rPr>
          <w:rFonts w:ascii="Times New Roman" w:hAnsi="Times New Roman"/>
          <w:color w:val="000000" w:themeColor="text1"/>
          <w:sz w:val="24"/>
          <w:szCs w:val="24"/>
        </w:rPr>
        <w:t xml:space="preserve"> </w:t>
      </w:r>
      <w:r w:rsidR="005F693C" w:rsidRPr="00F65C82">
        <w:rPr>
          <w:rFonts w:ascii="Times New Roman" w:hAnsi="Times New Roman"/>
          <w:color w:val="000000" w:themeColor="text1"/>
          <w:sz w:val="24"/>
          <w:szCs w:val="24"/>
        </w:rPr>
        <w:t>dezenfeksiyon</w:t>
      </w:r>
      <w:r w:rsidR="00BC5E80">
        <w:rPr>
          <w:rFonts w:ascii="Times New Roman" w:hAnsi="Times New Roman"/>
          <w:color w:val="000000" w:themeColor="text1"/>
          <w:sz w:val="24"/>
          <w:szCs w:val="24"/>
        </w:rPr>
        <w:t>lara dirençli olması</w:t>
      </w:r>
      <w:r w:rsidR="005F693C" w:rsidRPr="00F65C82">
        <w:rPr>
          <w:rFonts w:ascii="Times New Roman" w:hAnsi="Times New Roman"/>
          <w:color w:val="000000" w:themeColor="text1"/>
          <w:sz w:val="24"/>
          <w:szCs w:val="24"/>
        </w:rPr>
        <w:t xml:space="preserve"> ve kara</w:t>
      </w:r>
      <w:r w:rsidR="009224A4">
        <w:rPr>
          <w:rFonts w:ascii="Times New Roman" w:hAnsi="Times New Roman"/>
          <w:color w:val="000000" w:themeColor="text1"/>
          <w:sz w:val="24"/>
          <w:szCs w:val="24"/>
        </w:rPr>
        <w:t xml:space="preserve">ntina uygulamalarının </w:t>
      </w:r>
      <w:r w:rsidR="005F693C" w:rsidRPr="00F65C82">
        <w:rPr>
          <w:rFonts w:ascii="Times New Roman" w:hAnsi="Times New Roman"/>
          <w:color w:val="000000" w:themeColor="text1"/>
          <w:sz w:val="24"/>
          <w:szCs w:val="24"/>
        </w:rPr>
        <w:t>yeterli olmaması gibi</w:t>
      </w:r>
      <w:r w:rsidR="00350736">
        <w:rPr>
          <w:rFonts w:ascii="Times New Roman" w:hAnsi="Times New Roman"/>
          <w:color w:val="000000" w:themeColor="text1"/>
          <w:sz w:val="24"/>
          <w:szCs w:val="24"/>
        </w:rPr>
        <w:t xml:space="preserve"> nedenlerle öneme </w:t>
      </w:r>
      <w:r w:rsidR="007D3C30" w:rsidRPr="00F65C82">
        <w:rPr>
          <w:rFonts w:ascii="Times New Roman" w:hAnsi="Times New Roman"/>
          <w:color w:val="000000" w:themeColor="text1"/>
          <w:sz w:val="24"/>
          <w:szCs w:val="24"/>
        </w:rPr>
        <w:t>sahiptirler</w:t>
      </w:r>
      <w:r w:rsidR="005F693C" w:rsidRPr="00F65C82">
        <w:rPr>
          <w:rFonts w:ascii="Times New Roman" w:hAnsi="Times New Roman"/>
          <w:color w:val="000000" w:themeColor="text1"/>
          <w:sz w:val="24"/>
          <w:szCs w:val="24"/>
        </w:rPr>
        <w:t xml:space="preserve"> </w:t>
      </w:r>
      <w:r w:rsidR="000C15EB" w:rsidRPr="00F65C82">
        <w:rPr>
          <w:rFonts w:ascii="Times New Roman" w:hAnsi="Times New Roman"/>
          <w:color w:val="000000" w:themeColor="text1"/>
          <w:sz w:val="24"/>
          <w:szCs w:val="24"/>
        </w:rPr>
        <w:t>(McDougald</w:t>
      </w:r>
      <w:r w:rsidR="00AF4081">
        <w:rPr>
          <w:rFonts w:ascii="Times New Roman" w:hAnsi="Times New Roman"/>
          <w:color w:val="000000" w:themeColor="text1"/>
          <w:sz w:val="24"/>
          <w:szCs w:val="24"/>
        </w:rPr>
        <w:t>,</w:t>
      </w:r>
      <w:r w:rsidR="000C15EB" w:rsidRPr="00F65C82">
        <w:rPr>
          <w:rFonts w:ascii="Times New Roman" w:hAnsi="Times New Roman"/>
          <w:color w:val="000000" w:themeColor="text1"/>
          <w:sz w:val="24"/>
          <w:szCs w:val="24"/>
        </w:rPr>
        <w:t xml:space="preserve"> </w:t>
      </w:r>
      <w:r w:rsidR="005F693C" w:rsidRPr="00F65C82">
        <w:rPr>
          <w:rFonts w:ascii="Times New Roman" w:hAnsi="Times New Roman"/>
          <w:color w:val="000000" w:themeColor="text1"/>
          <w:sz w:val="24"/>
          <w:szCs w:val="24"/>
        </w:rPr>
        <w:t>1997).</w:t>
      </w:r>
    </w:p>
    <w:p w14:paraId="4F0A3D77" w14:textId="60F030B6" w:rsidR="00EC6BD4" w:rsidRDefault="0095109C" w:rsidP="00826892">
      <w:pPr>
        <w:spacing w:after="0" w:line="360" w:lineRule="auto"/>
        <w:ind w:firstLine="708"/>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Etl</w:t>
      </w:r>
      <w:r w:rsidR="00332140">
        <w:rPr>
          <w:rFonts w:ascii="Times New Roman" w:eastAsia="Times New Roman" w:hAnsi="Times New Roman"/>
          <w:sz w:val="24"/>
          <w:szCs w:val="24"/>
          <w:lang w:eastAsia="tr-TR"/>
        </w:rPr>
        <w:t>ik piliç yetiştiriciliğinde coccidioisis’in k</w:t>
      </w:r>
      <w:r>
        <w:rPr>
          <w:rFonts w:ascii="Times New Roman" w:eastAsia="Times New Roman" w:hAnsi="Times New Roman"/>
          <w:sz w:val="24"/>
          <w:szCs w:val="24"/>
          <w:lang w:eastAsia="tr-TR"/>
        </w:rPr>
        <w:t>ontrolü büyük ölçüde iyonofor ve kimyasal (sentetik) anticoccidiallere ve ço</w:t>
      </w:r>
      <w:r w:rsidR="00332140">
        <w:rPr>
          <w:rFonts w:ascii="Times New Roman" w:eastAsia="Times New Roman" w:hAnsi="Times New Roman"/>
          <w:sz w:val="24"/>
          <w:szCs w:val="24"/>
          <w:lang w:eastAsia="tr-TR"/>
        </w:rPr>
        <w:t xml:space="preserve">k daha az ölçekte coccidiosis </w:t>
      </w:r>
      <w:r>
        <w:rPr>
          <w:rFonts w:ascii="Times New Roman" w:eastAsia="Times New Roman" w:hAnsi="Times New Roman"/>
          <w:sz w:val="24"/>
          <w:szCs w:val="24"/>
          <w:lang w:eastAsia="tr-TR"/>
        </w:rPr>
        <w:t>aşıla</w:t>
      </w:r>
      <w:r w:rsidR="00604BC4">
        <w:rPr>
          <w:rFonts w:ascii="Times New Roman" w:eastAsia="Times New Roman" w:hAnsi="Times New Roman"/>
          <w:sz w:val="24"/>
          <w:szCs w:val="24"/>
          <w:lang w:eastAsia="tr-TR"/>
        </w:rPr>
        <w:t xml:space="preserve">rına dayanmaktadır. </w:t>
      </w:r>
      <w:r w:rsidR="00332140">
        <w:rPr>
          <w:rFonts w:ascii="Times New Roman" w:eastAsia="Times New Roman" w:hAnsi="Times New Roman"/>
          <w:sz w:val="24"/>
          <w:szCs w:val="24"/>
          <w:lang w:eastAsia="tr-TR"/>
        </w:rPr>
        <w:t>Coccidiosis’i</w:t>
      </w:r>
      <w:r>
        <w:rPr>
          <w:rFonts w:ascii="Times New Roman" w:eastAsia="Times New Roman" w:hAnsi="Times New Roman"/>
          <w:sz w:val="24"/>
          <w:szCs w:val="24"/>
          <w:lang w:eastAsia="tr-TR"/>
        </w:rPr>
        <w:t xml:space="preserve">n kontrolü amacıyla </w:t>
      </w:r>
      <w:r w:rsidR="00EC6BD4">
        <w:rPr>
          <w:rFonts w:ascii="Times New Roman" w:eastAsia="Times New Roman" w:hAnsi="Times New Roman"/>
          <w:sz w:val="24"/>
          <w:szCs w:val="24"/>
          <w:lang w:eastAsia="tr-TR"/>
        </w:rPr>
        <w:t>kullanıl</w:t>
      </w:r>
      <w:r>
        <w:rPr>
          <w:rFonts w:ascii="Times New Roman" w:eastAsia="Times New Roman" w:hAnsi="Times New Roman"/>
          <w:sz w:val="24"/>
          <w:szCs w:val="24"/>
          <w:lang w:eastAsia="tr-TR"/>
        </w:rPr>
        <w:t xml:space="preserve">makta olan iyonofor anticoccidiallere karşı zamanla </w:t>
      </w:r>
      <w:r w:rsidR="00EC6BD4">
        <w:rPr>
          <w:rFonts w:ascii="Times New Roman" w:eastAsia="Times New Roman" w:hAnsi="Times New Roman"/>
          <w:sz w:val="24"/>
          <w:szCs w:val="24"/>
          <w:lang w:eastAsia="tr-TR"/>
        </w:rPr>
        <w:t xml:space="preserve">direnç oluşması, yeni anticoccidiallerin geliştirilmesinde maliyetlerin giderek artması, kullanılan </w:t>
      </w:r>
      <w:r>
        <w:rPr>
          <w:rFonts w:ascii="Times New Roman" w:eastAsia="Times New Roman" w:hAnsi="Times New Roman"/>
          <w:sz w:val="24"/>
          <w:szCs w:val="24"/>
          <w:lang w:eastAsia="tr-TR"/>
        </w:rPr>
        <w:t>anticoccidiallerin</w:t>
      </w:r>
      <w:r w:rsidR="00EC6BD4">
        <w:rPr>
          <w:rFonts w:ascii="Times New Roman" w:eastAsia="Times New Roman" w:hAnsi="Times New Roman"/>
          <w:sz w:val="24"/>
          <w:szCs w:val="24"/>
          <w:lang w:eastAsia="tr-TR"/>
        </w:rPr>
        <w:t xml:space="preserve"> insan sağlığı üzerindeki olumsuz etkilerinin ortaya konması </w:t>
      </w:r>
      <w:r>
        <w:rPr>
          <w:rFonts w:ascii="Times New Roman" w:eastAsia="Times New Roman" w:hAnsi="Times New Roman"/>
          <w:sz w:val="24"/>
          <w:szCs w:val="24"/>
          <w:lang w:eastAsia="tr-TR"/>
        </w:rPr>
        <w:t>nedeniyle anticoccidiallerin kullanımı kousunda çekinceler oluşmaya ba</w:t>
      </w:r>
      <w:r w:rsidR="00604BC4">
        <w:rPr>
          <w:rFonts w:ascii="Times New Roman" w:eastAsia="Times New Roman" w:hAnsi="Times New Roman"/>
          <w:sz w:val="24"/>
          <w:szCs w:val="24"/>
          <w:lang w:eastAsia="tr-TR"/>
        </w:rPr>
        <w:t xml:space="preserve">şlamıştır. Buna ilaveten artan </w:t>
      </w:r>
      <w:r>
        <w:rPr>
          <w:rFonts w:ascii="Times New Roman" w:eastAsia="Times New Roman" w:hAnsi="Times New Roman"/>
          <w:sz w:val="24"/>
          <w:szCs w:val="24"/>
          <w:lang w:eastAsia="tr-TR"/>
        </w:rPr>
        <w:t>tüketici baskısı</w:t>
      </w:r>
      <w:r w:rsidR="00EC6BD4">
        <w:rPr>
          <w:rFonts w:ascii="Times New Roman" w:eastAsia="Times New Roman" w:hAnsi="Times New Roman"/>
          <w:sz w:val="24"/>
          <w:szCs w:val="24"/>
          <w:lang w:eastAsia="tr-TR"/>
        </w:rPr>
        <w:t xml:space="preserve"> hastalıkla mücadelede konvensiyonel ilaçlara alternatif, doğal ve çevre dostu mücadele yöntemlerinin </w:t>
      </w:r>
      <w:r w:rsidR="00EC6BD4" w:rsidRPr="00566193">
        <w:rPr>
          <w:rFonts w:ascii="Times New Roman" w:eastAsia="Times New Roman" w:hAnsi="Times New Roman"/>
          <w:sz w:val="24"/>
          <w:szCs w:val="24"/>
          <w:lang w:eastAsia="tr-TR"/>
        </w:rPr>
        <w:t>bulunması konusunda bütün dünyada yeni aray</w:t>
      </w:r>
      <w:r w:rsidR="00EC6BD4">
        <w:rPr>
          <w:rFonts w:ascii="Times New Roman" w:eastAsia="Times New Roman" w:hAnsi="Times New Roman"/>
          <w:sz w:val="24"/>
          <w:szCs w:val="24"/>
          <w:lang w:eastAsia="tr-TR"/>
        </w:rPr>
        <w:t>ışlara gidilmesine yol açmıştır (Williams</w:t>
      </w:r>
      <w:r w:rsidR="005A2122">
        <w:rPr>
          <w:rFonts w:ascii="Times New Roman" w:eastAsia="Times New Roman" w:hAnsi="Times New Roman"/>
          <w:sz w:val="24"/>
          <w:szCs w:val="24"/>
          <w:lang w:eastAsia="tr-TR"/>
        </w:rPr>
        <w:t>, 1998;</w:t>
      </w:r>
      <w:r w:rsidR="00EC6BD4">
        <w:rPr>
          <w:rFonts w:ascii="Times New Roman" w:eastAsia="Times New Roman" w:hAnsi="Times New Roman"/>
          <w:sz w:val="24"/>
          <w:szCs w:val="24"/>
          <w:lang w:eastAsia="tr-TR"/>
        </w:rPr>
        <w:t xml:space="preserve"> Bozkurt</w:t>
      </w:r>
      <w:r w:rsidR="006C27E4">
        <w:rPr>
          <w:rFonts w:ascii="Times New Roman" w:eastAsia="Times New Roman" w:hAnsi="Times New Roman"/>
          <w:sz w:val="24"/>
          <w:szCs w:val="24"/>
          <w:lang w:eastAsia="tr-TR"/>
        </w:rPr>
        <w:t xml:space="preserve"> ve ark</w:t>
      </w:r>
      <w:r w:rsidR="005A2122">
        <w:rPr>
          <w:rFonts w:ascii="Times New Roman" w:eastAsia="Times New Roman" w:hAnsi="Times New Roman"/>
          <w:sz w:val="24"/>
          <w:szCs w:val="24"/>
          <w:lang w:eastAsia="tr-TR"/>
        </w:rPr>
        <w:t>,</w:t>
      </w:r>
      <w:r w:rsidR="00EC6BD4">
        <w:rPr>
          <w:rFonts w:ascii="Times New Roman" w:eastAsia="Times New Roman" w:hAnsi="Times New Roman"/>
          <w:sz w:val="24"/>
          <w:szCs w:val="24"/>
          <w:lang w:eastAsia="tr-TR"/>
        </w:rPr>
        <w:t xml:space="preserve"> 2013). </w:t>
      </w:r>
    </w:p>
    <w:p w14:paraId="2C7689DF" w14:textId="550A0C24" w:rsidR="00951381" w:rsidRDefault="00951381" w:rsidP="00826892">
      <w:pPr>
        <w:spacing w:after="0" w:line="360" w:lineRule="auto"/>
        <w:ind w:firstLine="708"/>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 xml:space="preserve">Son yıllarda </w:t>
      </w:r>
      <w:r w:rsidR="002971E3">
        <w:rPr>
          <w:rFonts w:ascii="Times New Roman" w:eastAsia="Times New Roman" w:hAnsi="Times New Roman"/>
          <w:sz w:val="24"/>
          <w:szCs w:val="24"/>
          <w:lang w:eastAsia="tr-TR"/>
        </w:rPr>
        <w:t>coccidiosis profilaksisinde geleneksel metotlar</w:t>
      </w:r>
      <w:r w:rsidR="0003718B">
        <w:rPr>
          <w:rFonts w:ascii="Times New Roman" w:eastAsia="Times New Roman" w:hAnsi="Times New Roman"/>
          <w:sz w:val="24"/>
          <w:szCs w:val="24"/>
          <w:lang w:eastAsia="tr-TR"/>
        </w:rPr>
        <w:t>ın</w:t>
      </w:r>
      <w:r w:rsidR="002971E3">
        <w:rPr>
          <w:rFonts w:ascii="Times New Roman" w:eastAsia="Times New Roman" w:hAnsi="Times New Roman"/>
          <w:sz w:val="24"/>
          <w:szCs w:val="24"/>
          <w:lang w:eastAsia="tr-TR"/>
        </w:rPr>
        <w:t xml:space="preserve"> yerine alternatif arayışı</w:t>
      </w:r>
      <w:r w:rsidR="001B3E5D">
        <w:rPr>
          <w:rFonts w:ascii="Times New Roman" w:eastAsia="Times New Roman" w:hAnsi="Times New Roman"/>
          <w:sz w:val="24"/>
          <w:szCs w:val="24"/>
          <w:lang w:eastAsia="tr-TR"/>
        </w:rPr>
        <w:t xml:space="preserve"> </w:t>
      </w:r>
      <w:r w:rsidR="002971E3">
        <w:rPr>
          <w:rFonts w:ascii="Times New Roman" w:eastAsia="Times New Roman" w:hAnsi="Times New Roman"/>
          <w:sz w:val="24"/>
          <w:szCs w:val="24"/>
          <w:lang w:eastAsia="tr-TR"/>
        </w:rPr>
        <w:t>giderek artmaktadır (Peek ve Landman</w:t>
      </w:r>
      <w:r w:rsidR="00EB1FD3">
        <w:rPr>
          <w:rFonts w:ascii="Times New Roman" w:eastAsia="Times New Roman" w:hAnsi="Times New Roman"/>
          <w:sz w:val="24"/>
          <w:szCs w:val="24"/>
          <w:lang w:eastAsia="tr-TR"/>
        </w:rPr>
        <w:t>,</w:t>
      </w:r>
      <w:r w:rsidR="002971E3">
        <w:rPr>
          <w:rFonts w:ascii="Times New Roman" w:eastAsia="Times New Roman" w:hAnsi="Times New Roman"/>
          <w:sz w:val="24"/>
          <w:szCs w:val="24"/>
          <w:lang w:eastAsia="tr-TR"/>
        </w:rPr>
        <w:t xml:space="preserve"> 2011).  Bitkisel preperatların kullanımı coccidiosis dahil bir çok antiparazitik tedavide alternatif oluşturmakt</w:t>
      </w:r>
      <w:r w:rsidR="004F142F">
        <w:rPr>
          <w:rFonts w:ascii="Times New Roman" w:eastAsia="Times New Roman" w:hAnsi="Times New Roman"/>
          <w:sz w:val="24"/>
          <w:szCs w:val="24"/>
          <w:lang w:eastAsia="tr-TR"/>
        </w:rPr>
        <w:t>adır (Abbas ve ark, 2012; Bozkurt ve ark,</w:t>
      </w:r>
      <w:r w:rsidR="009718DE">
        <w:rPr>
          <w:rFonts w:ascii="Times New Roman" w:eastAsia="Times New Roman" w:hAnsi="Times New Roman"/>
          <w:sz w:val="24"/>
          <w:szCs w:val="24"/>
          <w:lang w:eastAsia="tr-TR"/>
        </w:rPr>
        <w:t xml:space="preserve"> 2013)</w:t>
      </w:r>
      <w:r w:rsidR="006D7FDC">
        <w:rPr>
          <w:rFonts w:ascii="Times New Roman" w:eastAsia="Times New Roman" w:hAnsi="Times New Roman"/>
          <w:sz w:val="24"/>
          <w:szCs w:val="24"/>
          <w:lang w:eastAsia="tr-TR"/>
        </w:rPr>
        <w:t>. Daha önceki çalışmalar</w:t>
      </w:r>
      <w:r w:rsidR="00AD76C7">
        <w:rPr>
          <w:rFonts w:ascii="Times New Roman" w:eastAsia="Times New Roman" w:hAnsi="Times New Roman"/>
          <w:sz w:val="24"/>
          <w:szCs w:val="24"/>
          <w:lang w:eastAsia="tr-TR"/>
        </w:rPr>
        <w:t>da,</w:t>
      </w:r>
      <w:r w:rsidR="00341A57">
        <w:rPr>
          <w:rFonts w:ascii="Times New Roman" w:eastAsia="Times New Roman" w:hAnsi="Times New Roman"/>
          <w:sz w:val="24"/>
          <w:szCs w:val="24"/>
          <w:lang w:eastAsia="tr-TR"/>
        </w:rPr>
        <w:t xml:space="preserve"> bitkisel biyoaktiflerin fekal ookist atılımını</w:t>
      </w:r>
      <w:r w:rsidR="009A3943">
        <w:rPr>
          <w:rFonts w:ascii="Times New Roman" w:eastAsia="Times New Roman" w:hAnsi="Times New Roman"/>
          <w:sz w:val="24"/>
          <w:szCs w:val="24"/>
          <w:lang w:eastAsia="tr-TR"/>
        </w:rPr>
        <w:t xml:space="preserve"> azalttığı</w:t>
      </w:r>
      <w:r w:rsidR="00341A57">
        <w:rPr>
          <w:rFonts w:ascii="Times New Roman" w:eastAsia="Times New Roman" w:hAnsi="Times New Roman"/>
          <w:sz w:val="24"/>
          <w:szCs w:val="24"/>
          <w:lang w:eastAsia="tr-TR"/>
        </w:rPr>
        <w:t>, intestinal lezyon skorunu ve performansı</w:t>
      </w:r>
      <w:r w:rsidR="00BA7CD0">
        <w:rPr>
          <w:rFonts w:ascii="Times New Roman" w:eastAsia="Times New Roman" w:hAnsi="Times New Roman"/>
          <w:sz w:val="24"/>
          <w:szCs w:val="24"/>
          <w:lang w:eastAsia="tr-TR"/>
        </w:rPr>
        <w:t xml:space="preserve"> olumlu yönde etkilediği</w:t>
      </w:r>
      <w:r w:rsidR="00AD76C7">
        <w:rPr>
          <w:rFonts w:ascii="Times New Roman" w:eastAsia="Times New Roman" w:hAnsi="Times New Roman"/>
          <w:sz w:val="24"/>
          <w:szCs w:val="24"/>
          <w:lang w:eastAsia="tr-TR"/>
        </w:rPr>
        <w:t xml:space="preserve"> b</w:t>
      </w:r>
      <w:r w:rsidR="004F142F">
        <w:rPr>
          <w:rFonts w:ascii="Times New Roman" w:eastAsia="Times New Roman" w:hAnsi="Times New Roman"/>
          <w:sz w:val="24"/>
          <w:szCs w:val="24"/>
          <w:lang w:eastAsia="tr-TR"/>
        </w:rPr>
        <w:t>elirtilmiştir (Giannenas ve ark, 2003; Bozkurt ve ark,</w:t>
      </w:r>
      <w:r w:rsidR="00AD76C7">
        <w:rPr>
          <w:rFonts w:ascii="Times New Roman" w:eastAsia="Times New Roman" w:hAnsi="Times New Roman"/>
          <w:sz w:val="24"/>
          <w:szCs w:val="24"/>
          <w:lang w:eastAsia="tr-TR"/>
        </w:rPr>
        <w:t xml:space="preserve"> 2014).</w:t>
      </w:r>
    </w:p>
    <w:p w14:paraId="1066FF6B" w14:textId="0AE8820E" w:rsidR="000D7EE0" w:rsidRDefault="00EF2BD3" w:rsidP="000D7EE0">
      <w:pPr>
        <w:spacing w:after="0" w:line="360" w:lineRule="auto"/>
        <w:ind w:firstLine="708"/>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D</w:t>
      </w:r>
      <w:r w:rsidR="00EC6BD4" w:rsidRPr="00D9108D">
        <w:rPr>
          <w:rFonts w:ascii="Times New Roman" w:eastAsia="Times New Roman" w:hAnsi="Times New Roman"/>
          <w:sz w:val="24"/>
          <w:szCs w:val="24"/>
          <w:lang w:eastAsia="tr-TR"/>
        </w:rPr>
        <w:t>aha önce</w:t>
      </w:r>
      <w:r w:rsidR="00181B3D">
        <w:rPr>
          <w:rFonts w:ascii="Times New Roman" w:eastAsia="Times New Roman" w:hAnsi="Times New Roman"/>
          <w:sz w:val="24"/>
          <w:szCs w:val="24"/>
          <w:lang w:eastAsia="tr-TR"/>
        </w:rPr>
        <w:t>ki</w:t>
      </w:r>
      <w:r w:rsidR="00EC6BD4" w:rsidRPr="00D9108D">
        <w:rPr>
          <w:rFonts w:ascii="Times New Roman" w:eastAsia="Times New Roman" w:hAnsi="Times New Roman"/>
          <w:sz w:val="24"/>
          <w:szCs w:val="24"/>
          <w:lang w:eastAsia="tr-TR"/>
        </w:rPr>
        <w:t xml:space="preserve"> farklı çalışmalarda betainin</w:t>
      </w:r>
      <w:r w:rsidR="00721772">
        <w:rPr>
          <w:rFonts w:ascii="Times New Roman" w:eastAsia="Times New Roman" w:hAnsi="Times New Roman"/>
          <w:sz w:val="24"/>
          <w:szCs w:val="24"/>
          <w:lang w:eastAsia="tr-TR"/>
        </w:rPr>
        <w:t xml:space="preserve">, </w:t>
      </w:r>
      <w:r w:rsidR="00EC6BD4">
        <w:rPr>
          <w:rFonts w:ascii="Times New Roman" w:eastAsia="Times New Roman" w:hAnsi="Times New Roman"/>
          <w:sz w:val="24"/>
          <w:szCs w:val="24"/>
          <w:lang w:eastAsia="tr-TR"/>
        </w:rPr>
        <w:t>monensin ve aşı ile kıyaslandığı</w:t>
      </w:r>
      <w:r>
        <w:rPr>
          <w:rFonts w:ascii="Times New Roman" w:eastAsia="Times New Roman" w:hAnsi="Times New Roman"/>
          <w:sz w:val="24"/>
          <w:szCs w:val="24"/>
          <w:lang w:eastAsia="tr-TR"/>
        </w:rPr>
        <w:t>, betain ve aşının kombine halde kullanıldığı</w:t>
      </w:r>
      <w:r w:rsidR="00EC6BD4">
        <w:rPr>
          <w:rFonts w:ascii="Times New Roman" w:eastAsia="Times New Roman" w:hAnsi="Times New Roman"/>
          <w:sz w:val="24"/>
          <w:szCs w:val="24"/>
          <w:lang w:eastAsia="tr-TR"/>
        </w:rPr>
        <w:t xml:space="preserve"> bir çalışma bulunmamaktadır. </w:t>
      </w:r>
      <w:r>
        <w:rPr>
          <w:rFonts w:ascii="Times New Roman" w:eastAsia="Times New Roman" w:hAnsi="Times New Roman"/>
          <w:sz w:val="24"/>
          <w:szCs w:val="24"/>
          <w:lang w:eastAsia="tr-TR"/>
        </w:rPr>
        <w:t xml:space="preserve">Yapılan bu çalışmada </w:t>
      </w:r>
      <w:r w:rsidR="00EC6BD4">
        <w:rPr>
          <w:rFonts w:ascii="Times New Roman" w:eastAsia="Times New Roman" w:hAnsi="Times New Roman"/>
          <w:sz w:val="24"/>
          <w:szCs w:val="24"/>
          <w:lang w:eastAsia="tr-TR"/>
        </w:rPr>
        <w:t xml:space="preserve">veteriner hekimliği alanında çözüm bekleyen probleme alternatif, </w:t>
      </w:r>
      <w:r w:rsidR="00181B3D">
        <w:rPr>
          <w:rFonts w:ascii="Times New Roman" w:eastAsia="Times New Roman" w:hAnsi="Times New Roman"/>
          <w:sz w:val="24"/>
          <w:szCs w:val="24"/>
          <w:lang w:eastAsia="tr-TR"/>
        </w:rPr>
        <w:t xml:space="preserve">sürdürülebilir, ekonomik, </w:t>
      </w:r>
      <w:r w:rsidR="00EC6BD4">
        <w:rPr>
          <w:rFonts w:ascii="Times New Roman" w:eastAsia="Times New Roman" w:hAnsi="Times New Roman"/>
          <w:sz w:val="24"/>
          <w:szCs w:val="24"/>
          <w:lang w:eastAsia="tr-TR"/>
        </w:rPr>
        <w:t xml:space="preserve">güvenilir ve etkili bir kontrol </w:t>
      </w:r>
      <w:r w:rsidR="00181B3D">
        <w:rPr>
          <w:rFonts w:ascii="Times New Roman" w:eastAsia="Times New Roman" w:hAnsi="Times New Roman"/>
          <w:sz w:val="24"/>
          <w:szCs w:val="24"/>
          <w:lang w:eastAsia="tr-TR"/>
        </w:rPr>
        <w:t xml:space="preserve">yöntemi </w:t>
      </w:r>
      <w:r>
        <w:rPr>
          <w:rFonts w:ascii="Times New Roman" w:eastAsia="Times New Roman" w:hAnsi="Times New Roman"/>
          <w:sz w:val="24"/>
          <w:szCs w:val="24"/>
          <w:lang w:eastAsia="tr-TR"/>
        </w:rPr>
        <w:t>geliştirilmesi hedeflenmiştir.</w:t>
      </w:r>
    </w:p>
    <w:p w14:paraId="182776B8" w14:textId="583E844D" w:rsidR="006D5D89" w:rsidRDefault="00134104" w:rsidP="00B66167">
      <w:pPr>
        <w:spacing w:after="0" w:line="360" w:lineRule="auto"/>
        <w:ind w:firstLine="708"/>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Coccidial enfeksiyonlar kanatlı yetiştiriciliğinde akut veya kronik enfeksiyonla</w:t>
      </w:r>
      <w:r w:rsidR="00FA15D5">
        <w:rPr>
          <w:rFonts w:ascii="Times New Roman" w:eastAsia="Times New Roman" w:hAnsi="Times New Roman"/>
          <w:sz w:val="24"/>
          <w:szCs w:val="24"/>
          <w:lang w:eastAsia="tr-TR"/>
        </w:rPr>
        <w:t>r şeklinde görülmektedir. Subkl</w:t>
      </w:r>
      <w:r>
        <w:rPr>
          <w:rFonts w:ascii="Times New Roman" w:eastAsia="Times New Roman" w:hAnsi="Times New Roman"/>
          <w:sz w:val="24"/>
          <w:szCs w:val="24"/>
          <w:lang w:eastAsia="tr-TR"/>
        </w:rPr>
        <w:t xml:space="preserve">inik enfeksiyonlar hafif seyretmekte olup mortalite ve klinik </w:t>
      </w:r>
      <w:r>
        <w:rPr>
          <w:rFonts w:ascii="Times New Roman" w:eastAsia="Times New Roman" w:hAnsi="Times New Roman"/>
          <w:sz w:val="24"/>
          <w:szCs w:val="24"/>
          <w:lang w:eastAsia="tr-TR"/>
        </w:rPr>
        <w:lastRenderedPageBreak/>
        <w:t>semptomlarda önemli artışlar gözlen</w:t>
      </w:r>
      <w:r w:rsidR="0043798F">
        <w:rPr>
          <w:rFonts w:ascii="Times New Roman" w:eastAsia="Times New Roman" w:hAnsi="Times New Roman"/>
          <w:sz w:val="24"/>
          <w:szCs w:val="24"/>
          <w:lang w:eastAsia="tr-TR"/>
        </w:rPr>
        <w:t>memektedir (Chapman</w:t>
      </w:r>
      <w:r w:rsidR="004F142F">
        <w:rPr>
          <w:rFonts w:ascii="Times New Roman" w:eastAsia="Times New Roman" w:hAnsi="Times New Roman"/>
          <w:sz w:val="24"/>
          <w:szCs w:val="24"/>
          <w:lang w:eastAsia="tr-TR"/>
        </w:rPr>
        <w:t>,</w:t>
      </w:r>
      <w:r w:rsidR="0043798F">
        <w:rPr>
          <w:rFonts w:ascii="Times New Roman" w:eastAsia="Times New Roman" w:hAnsi="Times New Roman"/>
          <w:sz w:val="24"/>
          <w:szCs w:val="24"/>
          <w:lang w:eastAsia="tr-TR"/>
        </w:rPr>
        <w:t xml:space="preserve"> 2014</w:t>
      </w:r>
      <w:r>
        <w:rPr>
          <w:rFonts w:ascii="Times New Roman" w:eastAsia="Times New Roman" w:hAnsi="Times New Roman"/>
          <w:sz w:val="24"/>
          <w:szCs w:val="24"/>
          <w:lang w:eastAsia="tr-TR"/>
        </w:rPr>
        <w:t>).</w:t>
      </w:r>
      <w:r w:rsidR="00EF5A2D">
        <w:rPr>
          <w:rFonts w:ascii="Times New Roman" w:eastAsia="Times New Roman" w:hAnsi="Times New Roman"/>
          <w:sz w:val="24"/>
          <w:szCs w:val="24"/>
          <w:lang w:eastAsia="tr-TR"/>
        </w:rPr>
        <w:t xml:space="preserve"> Enfeksiyonun s</w:t>
      </w:r>
      <w:r w:rsidR="008C2600">
        <w:rPr>
          <w:rFonts w:ascii="Times New Roman" w:eastAsia="Times New Roman" w:hAnsi="Times New Roman"/>
          <w:sz w:val="24"/>
          <w:szCs w:val="24"/>
          <w:lang w:eastAsia="tr-TR"/>
        </w:rPr>
        <w:t>ubklinik formu pro</w:t>
      </w:r>
      <w:r w:rsidR="00C76862">
        <w:rPr>
          <w:rFonts w:ascii="Times New Roman" w:eastAsia="Times New Roman" w:hAnsi="Times New Roman"/>
          <w:sz w:val="24"/>
          <w:szCs w:val="24"/>
          <w:lang w:eastAsia="tr-TR"/>
        </w:rPr>
        <w:t xml:space="preserve">tozoon ve patojen bakteri kaynaklı olarak, </w:t>
      </w:r>
      <w:r w:rsidR="008C2600">
        <w:rPr>
          <w:rFonts w:ascii="Times New Roman" w:eastAsia="Times New Roman" w:hAnsi="Times New Roman"/>
          <w:sz w:val="24"/>
          <w:szCs w:val="24"/>
          <w:lang w:eastAsia="tr-TR"/>
        </w:rPr>
        <w:t>intestinal mukozada hasar, sindirim ve absorbsiyonda azalma, canlı ağırlık kaybı ve yemden yararlanmada düşmeye sebep olmaktadır (McDo</w:t>
      </w:r>
      <w:r w:rsidR="00B972AC">
        <w:rPr>
          <w:rFonts w:ascii="Times New Roman" w:eastAsia="Times New Roman" w:hAnsi="Times New Roman"/>
          <w:sz w:val="24"/>
          <w:szCs w:val="24"/>
          <w:lang w:eastAsia="tr-TR"/>
        </w:rPr>
        <w:t>ugald</w:t>
      </w:r>
      <w:r w:rsidR="004F142F">
        <w:rPr>
          <w:rFonts w:ascii="Times New Roman" w:eastAsia="Times New Roman" w:hAnsi="Times New Roman"/>
          <w:sz w:val="24"/>
          <w:szCs w:val="24"/>
          <w:lang w:eastAsia="tr-TR"/>
        </w:rPr>
        <w:t>, 2003;</w:t>
      </w:r>
      <w:r w:rsidR="00B972AC">
        <w:rPr>
          <w:rFonts w:ascii="Times New Roman" w:eastAsia="Times New Roman" w:hAnsi="Times New Roman"/>
          <w:sz w:val="24"/>
          <w:szCs w:val="24"/>
          <w:lang w:eastAsia="tr-TR"/>
        </w:rPr>
        <w:t xml:space="preserve"> Chapman</w:t>
      </w:r>
      <w:r w:rsidR="004F142F">
        <w:rPr>
          <w:rFonts w:ascii="Times New Roman" w:eastAsia="Times New Roman" w:hAnsi="Times New Roman"/>
          <w:sz w:val="24"/>
          <w:szCs w:val="24"/>
          <w:lang w:eastAsia="tr-TR"/>
        </w:rPr>
        <w:t>,</w:t>
      </w:r>
      <w:r w:rsidR="00B972AC">
        <w:rPr>
          <w:rFonts w:ascii="Times New Roman" w:eastAsia="Times New Roman" w:hAnsi="Times New Roman"/>
          <w:sz w:val="24"/>
          <w:szCs w:val="24"/>
          <w:lang w:eastAsia="tr-TR"/>
        </w:rPr>
        <w:t xml:space="preserve"> 2014</w:t>
      </w:r>
      <w:r w:rsidR="008C2600">
        <w:rPr>
          <w:rFonts w:ascii="Times New Roman" w:eastAsia="Times New Roman" w:hAnsi="Times New Roman"/>
          <w:sz w:val="24"/>
          <w:szCs w:val="24"/>
          <w:lang w:eastAsia="tr-TR"/>
        </w:rPr>
        <w:t>).</w:t>
      </w:r>
      <w:r w:rsidR="004B4185" w:rsidRPr="004B4185">
        <w:rPr>
          <w:rFonts w:ascii="Times New Roman" w:eastAsia="Times New Roman" w:hAnsi="Times New Roman"/>
          <w:sz w:val="24"/>
          <w:szCs w:val="24"/>
          <w:lang w:eastAsia="tr-TR"/>
        </w:rPr>
        <w:t xml:space="preserve"> </w:t>
      </w:r>
      <w:r w:rsidR="004B4185">
        <w:rPr>
          <w:rFonts w:ascii="Times New Roman" w:eastAsia="Times New Roman" w:hAnsi="Times New Roman"/>
          <w:sz w:val="24"/>
          <w:szCs w:val="24"/>
          <w:lang w:eastAsia="tr-TR"/>
        </w:rPr>
        <w:t xml:space="preserve">Coccidial enfeksiyonun sonucu olarak performansın olumsuz etkilenmesinin sebepleri malabsorbsiyon, inflamasyon ve yüzey emilim </w:t>
      </w:r>
      <w:r w:rsidR="004B4185" w:rsidRPr="000B0265">
        <w:rPr>
          <w:rFonts w:ascii="Times New Roman" w:eastAsia="Times New Roman" w:hAnsi="Times New Roman"/>
          <w:sz w:val="24"/>
          <w:szCs w:val="24"/>
          <w:lang w:eastAsia="tr-TR"/>
        </w:rPr>
        <w:t>alanı ile ilişkilidir (</w:t>
      </w:r>
      <w:r w:rsidR="004F142F">
        <w:rPr>
          <w:rFonts w:ascii="Times New Roman" w:eastAsiaTheme="minorHAnsi" w:hAnsi="Times New Roman"/>
          <w:color w:val="000000" w:themeColor="text1"/>
          <w:sz w:val="24"/>
          <w:szCs w:val="24"/>
        </w:rPr>
        <w:t>Giannenas ve ark, 2012;</w:t>
      </w:r>
      <w:r w:rsidR="004B4185" w:rsidRPr="000B0265">
        <w:rPr>
          <w:rFonts w:ascii="Times New Roman" w:eastAsiaTheme="minorHAnsi" w:hAnsi="Times New Roman"/>
          <w:color w:val="000000" w:themeColor="text1"/>
          <w:sz w:val="24"/>
          <w:szCs w:val="24"/>
        </w:rPr>
        <w:t xml:space="preserve"> 2014).</w:t>
      </w:r>
    </w:p>
    <w:p w14:paraId="20322C0E" w14:textId="2D494A1F" w:rsidR="00C76862" w:rsidRDefault="000D7EE0" w:rsidP="002618DD">
      <w:pPr>
        <w:spacing w:after="0" w:line="360" w:lineRule="auto"/>
        <w:ind w:firstLine="708"/>
        <w:jc w:val="both"/>
        <w:rPr>
          <w:rFonts w:ascii="Times New Roman" w:eastAsia="Times New Roman" w:hAnsi="Times New Roman"/>
          <w:sz w:val="24"/>
          <w:szCs w:val="24"/>
          <w:lang w:eastAsia="tr-TR"/>
        </w:rPr>
      </w:pPr>
      <w:r>
        <w:rPr>
          <w:rFonts w:ascii="Times New Roman" w:hAnsi="Times New Roman"/>
          <w:color w:val="000000" w:themeColor="text1"/>
          <w:sz w:val="24"/>
          <w:szCs w:val="24"/>
        </w:rPr>
        <w:t>Beklendiği gibi deneme sonucunda coccidiosis büyüme performansını olumsuz etkilemiş ve lezyon skorunu arttırmıştır</w:t>
      </w:r>
      <w:r w:rsidR="004F142F">
        <w:rPr>
          <w:rFonts w:ascii="Times New Roman" w:hAnsi="Times New Roman"/>
          <w:color w:val="000000" w:themeColor="text1"/>
          <w:sz w:val="24"/>
          <w:szCs w:val="24"/>
        </w:rPr>
        <w:t xml:space="preserve"> (Bozkurt ve ark, 2012,</w:t>
      </w:r>
      <w:r w:rsidR="004B4185">
        <w:rPr>
          <w:rFonts w:ascii="Times New Roman" w:hAnsi="Times New Roman"/>
          <w:color w:val="000000" w:themeColor="text1"/>
          <w:sz w:val="24"/>
          <w:szCs w:val="24"/>
        </w:rPr>
        <w:t xml:space="preserve"> </w:t>
      </w:r>
      <w:r w:rsidR="004F142F">
        <w:rPr>
          <w:rFonts w:ascii="Times New Roman" w:hAnsi="Times New Roman"/>
          <w:color w:val="000000" w:themeColor="text1"/>
          <w:sz w:val="24"/>
          <w:szCs w:val="24"/>
        </w:rPr>
        <w:t>2014;</w:t>
      </w:r>
      <w:r w:rsidR="004B4185">
        <w:rPr>
          <w:rFonts w:ascii="Times New Roman" w:hAnsi="Times New Roman"/>
          <w:color w:val="000000" w:themeColor="text1"/>
          <w:sz w:val="24"/>
          <w:szCs w:val="24"/>
        </w:rPr>
        <w:t xml:space="preserve"> </w:t>
      </w:r>
      <w:r w:rsidR="004F142F">
        <w:rPr>
          <w:rFonts w:ascii="Times New Roman" w:hAnsi="Times New Roman"/>
          <w:color w:val="000000" w:themeColor="text1"/>
          <w:sz w:val="24"/>
          <w:szCs w:val="24"/>
        </w:rPr>
        <w:t>Conway ve ark,</w:t>
      </w:r>
      <w:r w:rsidR="003311BC">
        <w:rPr>
          <w:rFonts w:ascii="Times New Roman" w:hAnsi="Times New Roman"/>
          <w:color w:val="000000" w:themeColor="text1"/>
          <w:sz w:val="24"/>
          <w:szCs w:val="24"/>
        </w:rPr>
        <w:t xml:space="preserve"> 1991</w:t>
      </w:r>
      <w:r w:rsidR="004F142F">
        <w:rPr>
          <w:rFonts w:ascii="Times New Roman" w:hAnsi="Times New Roman"/>
          <w:color w:val="000000" w:themeColor="text1"/>
          <w:sz w:val="24"/>
          <w:szCs w:val="24"/>
        </w:rPr>
        <w:t>; Matthews ve ark,</w:t>
      </w:r>
      <w:r>
        <w:rPr>
          <w:rFonts w:ascii="Times New Roman" w:hAnsi="Times New Roman"/>
          <w:color w:val="000000" w:themeColor="text1"/>
          <w:sz w:val="24"/>
          <w:szCs w:val="24"/>
        </w:rPr>
        <w:t xml:space="preserve"> 1997). Bu çalışmanın </w:t>
      </w:r>
      <w:r w:rsidR="006C0282">
        <w:rPr>
          <w:rFonts w:ascii="Times New Roman" w:hAnsi="Times New Roman"/>
          <w:color w:val="000000" w:themeColor="text1"/>
          <w:sz w:val="24"/>
          <w:szCs w:val="24"/>
        </w:rPr>
        <w:t>amacı betainin coccidiosis üzer</w:t>
      </w:r>
      <w:r>
        <w:rPr>
          <w:rFonts w:ascii="Times New Roman" w:hAnsi="Times New Roman"/>
          <w:color w:val="000000" w:themeColor="text1"/>
          <w:sz w:val="24"/>
          <w:szCs w:val="24"/>
        </w:rPr>
        <w:t>ine etkilerini v</w:t>
      </w:r>
      <w:r w:rsidR="00E37FD0">
        <w:rPr>
          <w:rFonts w:ascii="Times New Roman" w:hAnsi="Times New Roman"/>
          <w:color w:val="000000" w:themeColor="text1"/>
          <w:sz w:val="24"/>
          <w:szCs w:val="24"/>
        </w:rPr>
        <w:t>e aşı ile kombine halde kullan</w:t>
      </w:r>
      <w:r>
        <w:rPr>
          <w:rFonts w:ascii="Times New Roman" w:hAnsi="Times New Roman"/>
          <w:color w:val="000000" w:themeColor="text1"/>
          <w:sz w:val="24"/>
          <w:szCs w:val="24"/>
        </w:rPr>
        <w:t>ımını araştırmaktır.</w:t>
      </w:r>
    </w:p>
    <w:p w14:paraId="67CC9312" w14:textId="2FBA79A3" w:rsidR="004061FC" w:rsidRPr="006B59CC" w:rsidRDefault="004B4185" w:rsidP="001F7DF2">
      <w:pPr>
        <w:spacing w:after="0" w:line="360" w:lineRule="auto"/>
        <w:ind w:firstLine="708"/>
        <w:jc w:val="both"/>
        <w:rPr>
          <w:rFonts w:ascii="Times New Roman" w:hAnsi="Times New Roman"/>
          <w:color w:val="000000" w:themeColor="text1"/>
          <w:sz w:val="24"/>
          <w:szCs w:val="24"/>
        </w:rPr>
      </w:pPr>
      <w:r>
        <w:rPr>
          <w:rFonts w:ascii="Times New Roman" w:hAnsi="Times New Roman"/>
          <w:color w:val="000000" w:themeColor="text1"/>
          <w:sz w:val="24"/>
          <w:szCs w:val="24"/>
        </w:rPr>
        <w:t>Bu çalışmada betain monensin ile mukayese edilebilir düzeyde anticoccidial etki yaratmıştır. Be</w:t>
      </w:r>
      <w:r w:rsidR="00604BC4">
        <w:rPr>
          <w:rFonts w:ascii="Times New Roman" w:hAnsi="Times New Roman"/>
          <w:color w:val="000000" w:themeColor="text1"/>
          <w:sz w:val="24"/>
          <w:szCs w:val="24"/>
        </w:rPr>
        <w:t>n</w:t>
      </w:r>
      <w:r w:rsidR="00C013A2">
        <w:rPr>
          <w:rFonts w:ascii="Times New Roman" w:hAnsi="Times New Roman"/>
          <w:color w:val="000000" w:themeColor="text1"/>
          <w:sz w:val="24"/>
          <w:szCs w:val="24"/>
        </w:rPr>
        <w:t xml:space="preserve">zer şekilde </w:t>
      </w:r>
      <w:r w:rsidR="004F142F">
        <w:rPr>
          <w:rFonts w:ascii="Times New Roman" w:hAnsi="Times New Roman"/>
          <w:color w:val="000000" w:themeColor="text1"/>
          <w:sz w:val="24"/>
          <w:szCs w:val="24"/>
        </w:rPr>
        <w:t>Matthews ve ark</w:t>
      </w:r>
      <w:r w:rsidRPr="006B59CC">
        <w:rPr>
          <w:rFonts w:ascii="Times New Roman" w:hAnsi="Times New Roman"/>
          <w:color w:val="000000" w:themeColor="text1"/>
          <w:sz w:val="24"/>
          <w:szCs w:val="24"/>
        </w:rPr>
        <w:t xml:space="preserve"> (1997) yapmış olduğu çalışmada </w:t>
      </w:r>
      <w:r w:rsidRPr="006B59CC">
        <w:rPr>
          <w:rFonts w:ascii="Times New Roman" w:hAnsi="Times New Roman"/>
          <w:i/>
          <w:color w:val="000000" w:themeColor="text1"/>
          <w:sz w:val="24"/>
          <w:szCs w:val="24"/>
        </w:rPr>
        <w:t>E. acervulina</w:t>
      </w:r>
      <w:r w:rsidRPr="006B59CC">
        <w:rPr>
          <w:rFonts w:ascii="Times New Roman" w:hAnsi="Times New Roman"/>
          <w:color w:val="000000" w:themeColor="text1"/>
          <w:sz w:val="24"/>
          <w:szCs w:val="24"/>
        </w:rPr>
        <w:t xml:space="preserve"> ile enfekte edilmiş etlik piliçler üzerine betainin </w:t>
      </w:r>
      <w:r>
        <w:rPr>
          <w:rFonts w:ascii="Times New Roman" w:hAnsi="Times New Roman"/>
          <w:color w:val="000000" w:themeColor="text1"/>
          <w:sz w:val="24"/>
          <w:szCs w:val="24"/>
        </w:rPr>
        <w:t>anticoccidial olarak etki</w:t>
      </w:r>
      <w:r w:rsidRPr="006B59CC">
        <w:rPr>
          <w:rFonts w:ascii="Times New Roman" w:hAnsi="Times New Roman"/>
          <w:color w:val="000000" w:themeColor="text1"/>
          <w:sz w:val="24"/>
          <w:szCs w:val="24"/>
        </w:rPr>
        <w:t xml:space="preserve"> </w:t>
      </w:r>
      <w:r>
        <w:rPr>
          <w:rFonts w:ascii="Times New Roman" w:hAnsi="Times New Roman"/>
          <w:color w:val="000000" w:themeColor="text1"/>
          <w:sz w:val="24"/>
          <w:szCs w:val="24"/>
        </w:rPr>
        <w:t xml:space="preserve">gösterebileceğini </w:t>
      </w:r>
      <w:r w:rsidRPr="006B59CC">
        <w:rPr>
          <w:rFonts w:ascii="Times New Roman" w:hAnsi="Times New Roman"/>
          <w:color w:val="000000" w:themeColor="text1"/>
          <w:sz w:val="24"/>
          <w:szCs w:val="24"/>
        </w:rPr>
        <w:t xml:space="preserve">bildirmişlerdir. </w:t>
      </w:r>
      <w:r w:rsidR="0037483E">
        <w:rPr>
          <w:rFonts w:ascii="Times New Roman" w:hAnsi="Times New Roman"/>
          <w:color w:val="000000" w:themeColor="text1"/>
          <w:sz w:val="24"/>
          <w:szCs w:val="24"/>
        </w:rPr>
        <w:t xml:space="preserve">Araştırıcılar </w:t>
      </w:r>
      <w:r>
        <w:rPr>
          <w:rFonts w:ascii="Times New Roman" w:hAnsi="Times New Roman"/>
          <w:color w:val="000000" w:themeColor="text1"/>
          <w:sz w:val="24"/>
          <w:szCs w:val="24"/>
        </w:rPr>
        <w:t xml:space="preserve">betain verilen </w:t>
      </w:r>
      <w:r w:rsidR="0037483E">
        <w:rPr>
          <w:rFonts w:ascii="Times New Roman" w:hAnsi="Times New Roman"/>
          <w:color w:val="000000" w:themeColor="text1"/>
          <w:sz w:val="24"/>
          <w:szCs w:val="24"/>
        </w:rPr>
        <w:t>etlik piliçlerin performans</w:t>
      </w:r>
      <w:r w:rsidR="000F46AA">
        <w:rPr>
          <w:rFonts w:ascii="Times New Roman" w:hAnsi="Times New Roman"/>
          <w:color w:val="000000" w:themeColor="text1"/>
          <w:sz w:val="24"/>
          <w:szCs w:val="24"/>
        </w:rPr>
        <w:t>lar</w:t>
      </w:r>
      <w:r w:rsidR="0037483E">
        <w:rPr>
          <w:rFonts w:ascii="Times New Roman" w:hAnsi="Times New Roman"/>
          <w:color w:val="000000" w:themeColor="text1"/>
          <w:sz w:val="24"/>
          <w:szCs w:val="24"/>
        </w:rPr>
        <w:t>ındaki iyileşmenin bağırsak lümeninde</w:t>
      </w:r>
      <w:r>
        <w:rPr>
          <w:rFonts w:ascii="Times New Roman" w:hAnsi="Times New Roman"/>
          <w:color w:val="000000" w:themeColor="text1"/>
          <w:sz w:val="24"/>
          <w:szCs w:val="24"/>
        </w:rPr>
        <w:t>ki</w:t>
      </w:r>
      <w:r w:rsidR="0037483E">
        <w:rPr>
          <w:rFonts w:ascii="Times New Roman" w:hAnsi="Times New Roman"/>
          <w:color w:val="000000" w:themeColor="text1"/>
          <w:sz w:val="24"/>
          <w:szCs w:val="24"/>
        </w:rPr>
        <w:t xml:space="preserve"> yem absorbsiyon</w:t>
      </w:r>
      <w:r>
        <w:rPr>
          <w:rFonts w:ascii="Times New Roman" w:hAnsi="Times New Roman"/>
          <w:color w:val="000000" w:themeColor="text1"/>
          <w:sz w:val="24"/>
          <w:szCs w:val="24"/>
        </w:rPr>
        <w:t xml:space="preserve"> artışı</w:t>
      </w:r>
      <w:r w:rsidR="0037483E">
        <w:rPr>
          <w:rFonts w:ascii="Times New Roman" w:hAnsi="Times New Roman"/>
          <w:color w:val="000000" w:themeColor="text1"/>
          <w:sz w:val="24"/>
          <w:szCs w:val="24"/>
        </w:rPr>
        <w:t xml:space="preserve"> </w:t>
      </w:r>
      <w:r>
        <w:rPr>
          <w:rFonts w:ascii="Times New Roman" w:hAnsi="Times New Roman"/>
          <w:color w:val="000000" w:themeColor="text1"/>
          <w:sz w:val="24"/>
          <w:szCs w:val="24"/>
        </w:rPr>
        <w:t xml:space="preserve">ile </w:t>
      </w:r>
      <w:r w:rsidR="0037483E">
        <w:rPr>
          <w:rFonts w:ascii="Times New Roman" w:hAnsi="Times New Roman"/>
          <w:color w:val="000000" w:themeColor="text1"/>
          <w:sz w:val="24"/>
          <w:szCs w:val="24"/>
        </w:rPr>
        <w:t xml:space="preserve">ilişkili olabileceğini belirtmişlerdir. </w:t>
      </w:r>
      <w:r w:rsidR="000F46AA">
        <w:rPr>
          <w:rFonts w:ascii="Times New Roman" w:hAnsi="Times New Roman"/>
          <w:color w:val="000000" w:themeColor="text1"/>
          <w:sz w:val="24"/>
          <w:szCs w:val="24"/>
        </w:rPr>
        <w:t>D</w:t>
      </w:r>
      <w:r w:rsidR="0037483E">
        <w:rPr>
          <w:rFonts w:ascii="Times New Roman" w:hAnsi="Times New Roman"/>
          <w:color w:val="000000" w:themeColor="text1"/>
          <w:sz w:val="24"/>
          <w:szCs w:val="24"/>
        </w:rPr>
        <w:t>aha sonraki</w:t>
      </w:r>
      <w:r w:rsidR="000F46AA">
        <w:rPr>
          <w:rFonts w:ascii="Times New Roman" w:hAnsi="Times New Roman"/>
          <w:color w:val="000000" w:themeColor="text1"/>
          <w:sz w:val="24"/>
          <w:szCs w:val="24"/>
        </w:rPr>
        <w:t xml:space="preserve"> çalışmalarda da betainin amino</w:t>
      </w:r>
      <w:r w:rsidR="0037483E">
        <w:rPr>
          <w:rFonts w:ascii="Times New Roman" w:hAnsi="Times New Roman"/>
          <w:color w:val="000000" w:themeColor="text1"/>
          <w:sz w:val="24"/>
          <w:szCs w:val="24"/>
        </w:rPr>
        <w:t>asitler gibi bazı esansi</w:t>
      </w:r>
      <w:r w:rsidR="006159ED">
        <w:rPr>
          <w:rFonts w:ascii="Times New Roman" w:hAnsi="Times New Roman"/>
          <w:color w:val="000000" w:themeColor="text1"/>
          <w:sz w:val="24"/>
          <w:szCs w:val="24"/>
        </w:rPr>
        <w:t>yel besinlerin sindirilebilirlikleri</w:t>
      </w:r>
      <w:r w:rsidR="0037483E">
        <w:rPr>
          <w:rFonts w:ascii="Times New Roman" w:hAnsi="Times New Roman"/>
          <w:color w:val="000000" w:themeColor="text1"/>
          <w:sz w:val="24"/>
          <w:szCs w:val="24"/>
        </w:rPr>
        <w:t>ni iyileştirdiği ortaya ko</w:t>
      </w:r>
      <w:r>
        <w:rPr>
          <w:rFonts w:ascii="Times New Roman" w:hAnsi="Times New Roman"/>
          <w:color w:val="000000" w:themeColor="text1"/>
          <w:sz w:val="24"/>
          <w:szCs w:val="24"/>
        </w:rPr>
        <w:t>nmuştur</w:t>
      </w:r>
      <w:r w:rsidR="0037483E">
        <w:rPr>
          <w:rFonts w:ascii="Times New Roman" w:hAnsi="Times New Roman"/>
          <w:color w:val="000000" w:themeColor="text1"/>
          <w:sz w:val="24"/>
          <w:szCs w:val="24"/>
        </w:rPr>
        <w:t xml:space="preserve">. </w:t>
      </w:r>
      <w:r w:rsidR="004061FC" w:rsidRPr="006B59CC">
        <w:rPr>
          <w:rFonts w:ascii="Times New Roman" w:hAnsi="Times New Roman"/>
          <w:color w:val="000000" w:themeColor="text1"/>
          <w:sz w:val="24"/>
          <w:szCs w:val="24"/>
        </w:rPr>
        <w:t>Fakat araştırıcılar monensin ile betaini birlikte kullandıklarında sine</w:t>
      </w:r>
      <w:r w:rsidR="00495B28">
        <w:rPr>
          <w:rFonts w:ascii="Times New Roman" w:hAnsi="Times New Roman"/>
          <w:color w:val="000000" w:themeColor="text1"/>
          <w:sz w:val="24"/>
          <w:szCs w:val="24"/>
        </w:rPr>
        <w:t>rjitik etki gözlemlememişlerdir.</w:t>
      </w:r>
      <w:r w:rsidRPr="004B4185">
        <w:rPr>
          <w:rFonts w:ascii="Times New Roman" w:hAnsi="Times New Roman"/>
          <w:color w:val="000000" w:themeColor="text1"/>
          <w:sz w:val="24"/>
          <w:szCs w:val="24"/>
        </w:rPr>
        <w:t xml:space="preserve"> </w:t>
      </w:r>
      <w:r>
        <w:rPr>
          <w:rFonts w:ascii="Times New Roman" w:hAnsi="Times New Roman"/>
          <w:color w:val="000000" w:themeColor="text1"/>
          <w:sz w:val="24"/>
          <w:szCs w:val="24"/>
        </w:rPr>
        <w:t>Buna karşılık coccidiosis ile enfekte edilmeyen sağlıklı piliçlerde betainin bağırsak bütünlüğünü sağlamada</w:t>
      </w:r>
      <w:r w:rsidR="00C013A2">
        <w:rPr>
          <w:rFonts w:ascii="Times New Roman" w:hAnsi="Times New Roman"/>
          <w:color w:val="000000" w:themeColor="text1"/>
          <w:sz w:val="24"/>
          <w:szCs w:val="24"/>
        </w:rPr>
        <w:t xml:space="preserve"> etkili olmadığı bildirilmiştir</w:t>
      </w:r>
      <w:r>
        <w:rPr>
          <w:rFonts w:ascii="Times New Roman" w:hAnsi="Times New Roman"/>
          <w:color w:val="000000" w:themeColor="text1"/>
          <w:sz w:val="24"/>
          <w:szCs w:val="24"/>
        </w:rPr>
        <w:t xml:space="preserve"> </w:t>
      </w:r>
      <w:r w:rsidR="00C013A2">
        <w:rPr>
          <w:rFonts w:ascii="Times New Roman" w:hAnsi="Times New Roman"/>
          <w:color w:val="000000" w:themeColor="text1"/>
          <w:sz w:val="24"/>
          <w:szCs w:val="24"/>
        </w:rPr>
        <w:t>(</w:t>
      </w:r>
      <w:r w:rsidRPr="006B59CC">
        <w:rPr>
          <w:rFonts w:ascii="Times New Roman" w:hAnsi="Times New Roman"/>
          <w:color w:val="000000" w:themeColor="text1"/>
          <w:sz w:val="24"/>
          <w:szCs w:val="24"/>
        </w:rPr>
        <w:t>Silversides ve Remus</w:t>
      </w:r>
      <w:r w:rsidR="00C013A2">
        <w:rPr>
          <w:rFonts w:ascii="Times New Roman" w:hAnsi="Times New Roman"/>
          <w:color w:val="000000" w:themeColor="text1"/>
          <w:sz w:val="24"/>
          <w:szCs w:val="24"/>
        </w:rPr>
        <w:t xml:space="preserve">, </w:t>
      </w:r>
      <w:r w:rsidRPr="006B59CC">
        <w:rPr>
          <w:rFonts w:ascii="Times New Roman" w:hAnsi="Times New Roman"/>
          <w:color w:val="000000" w:themeColor="text1"/>
          <w:sz w:val="24"/>
          <w:szCs w:val="24"/>
        </w:rPr>
        <w:t>1999)</w:t>
      </w:r>
      <w:r>
        <w:rPr>
          <w:rFonts w:ascii="Times New Roman" w:hAnsi="Times New Roman"/>
          <w:color w:val="000000" w:themeColor="text1"/>
          <w:sz w:val="24"/>
          <w:szCs w:val="24"/>
        </w:rPr>
        <w:t xml:space="preserve">. Bu sonuçlar </w:t>
      </w:r>
      <w:r w:rsidR="00C013A2">
        <w:rPr>
          <w:rFonts w:ascii="Times New Roman" w:hAnsi="Times New Roman"/>
          <w:color w:val="000000" w:themeColor="text1"/>
          <w:sz w:val="24"/>
          <w:szCs w:val="24"/>
        </w:rPr>
        <w:t>betainin anticoccidial k</w:t>
      </w:r>
      <w:r w:rsidR="00E316A1">
        <w:rPr>
          <w:rFonts w:ascii="Times New Roman" w:hAnsi="Times New Roman"/>
          <w:color w:val="000000" w:themeColor="text1"/>
          <w:sz w:val="24"/>
          <w:szCs w:val="24"/>
        </w:rPr>
        <w:t>apasitesinin üzerinde çalışılmaya değer olduğunu göstermektedir.</w:t>
      </w:r>
    </w:p>
    <w:p w14:paraId="4275C4A5" w14:textId="3A6D9E9D" w:rsidR="004061FC" w:rsidRPr="006B59CC" w:rsidRDefault="004061FC" w:rsidP="006C127A">
      <w:pPr>
        <w:spacing w:after="0" w:line="360" w:lineRule="auto"/>
        <w:ind w:firstLine="708"/>
        <w:jc w:val="both"/>
        <w:rPr>
          <w:rFonts w:ascii="Times New Roman" w:hAnsi="Times New Roman"/>
          <w:color w:val="000000" w:themeColor="text1"/>
          <w:sz w:val="24"/>
          <w:szCs w:val="24"/>
        </w:rPr>
      </w:pPr>
      <w:r w:rsidRPr="006B59CC">
        <w:rPr>
          <w:rFonts w:ascii="Times New Roman" w:hAnsi="Times New Roman"/>
          <w:color w:val="000000" w:themeColor="text1"/>
          <w:sz w:val="24"/>
          <w:szCs w:val="24"/>
        </w:rPr>
        <w:t xml:space="preserve">Bir başka çalışmada </w:t>
      </w:r>
      <w:r w:rsidR="007C3854">
        <w:rPr>
          <w:rFonts w:ascii="Times New Roman" w:hAnsi="Times New Roman"/>
          <w:color w:val="000000" w:themeColor="text1"/>
          <w:sz w:val="24"/>
          <w:szCs w:val="24"/>
        </w:rPr>
        <w:t>da, 14 günlük yaştaki piliçler</w:t>
      </w:r>
      <w:r w:rsidRPr="006B59CC">
        <w:rPr>
          <w:rFonts w:ascii="Times New Roman" w:hAnsi="Times New Roman"/>
          <w:color w:val="000000" w:themeColor="text1"/>
          <w:sz w:val="24"/>
          <w:szCs w:val="24"/>
        </w:rPr>
        <w:t xml:space="preserve"> </w:t>
      </w:r>
      <w:r w:rsidRPr="006B59CC">
        <w:rPr>
          <w:rFonts w:ascii="Times New Roman" w:hAnsi="Times New Roman"/>
          <w:i/>
          <w:color w:val="000000" w:themeColor="text1"/>
          <w:sz w:val="24"/>
          <w:szCs w:val="24"/>
        </w:rPr>
        <w:t>E. tenella</w:t>
      </w:r>
      <w:r w:rsidRPr="006B59CC">
        <w:rPr>
          <w:rFonts w:ascii="Times New Roman" w:hAnsi="Times New Roman"/>
          <w:color w:val="000000" w:themeColor="text1"/>
          <w:sz w:val="24"/>
          <w:szCs w:val="24"/>
        </w:rPr>
        <w:t>,</w:t>
      </w:r>
      <w:r w:rsidRPr="006B59CC">
        <w:rPr>
          <w:rFonts w:ascii="Times New Roman" w:hAnsi="Times New Roman"/>
          <w:i/>
          <w:color w:val="000000" w:themeColor="text1"/>
          <w:sz w:val="24"/>
          <w:szCs w:val="24"/>
        </w:rPr>
        <w:t xml:space="preserve"> E. maxima</w:t>
      </w:r>
      <w:r w:rsidR="006C127A">
        <w:rPr>
          <w:rFonts w:ascii="Times New Roman" w:hAnsi="Times New Roman"/>
          <w:i/>
          <w:color w:val="000000" w:themeColor="text1"/>
          <w:sz w:val="24"/>
          <w:szCs w:val="24"/>
        </w:rPr>
        <w:t xml:space="preserve"> </w:t>
      </w:r>
      <w:r w:rsidRPr="006B59CC">
        <w:rPr>
          <w:rFonts w:ascii="Times New Roman" w:hAnsi="Times New Roman"/>
          <w:color w:val="000000" w:themeColor="text1"/>
          <w:sz w:val="24"/>
          <w:szCs w:val="24"/>
        </w:rPr>
        <w:t>ve</w:t>
      </w:r>
      <w:r w:rsidRPr="006B59CC">
        <w:rPr>
          <w:rFonts w:ascii="Times New Roman" w:hAnsi="Times New Roman"/>
          <w:i/>
          <w:color w:val="000000" w:themeColor="text1"/>
          <w:sz w:val="24"/>
          <w:szCs w:val="24"/>
        </w:rPr>
        <w:t xml:space="preserve"> </w:t>
      </w:r>
      <w:r w:rsidR="007C3854">
        <w:rPr>
          <w:rFonts w:ascii="Times New Roman" w:hAnsi="Times New Roman"/>
          <w:i/>
          <w:color w:val="000000" w:themeColor="text1"/>
          <w:sz w:val="24"/>
          <w:szCs w:val="24"/>
        </w:rPr>
        <w:br/>
      </w:r>
      <w:r w:rsidRPr="006B59CC">
        <w:rPr>
          <w:rFonts w:ascii="Times New Roman" w:hAnsi="Times New Roman"/>
          <w:i/>
          <w:color w:val="000000" w:themeColor="text1"/>
          <w:sz w:val="24"/>
          <w:szCs w:val="24"/>
        </w:rPr>
        <w:t>E. acervulina</w:t>
      </w:r>
      <w:r w:rsidR="007C3854">
        <w:rPr>
          <w:rFonts w:ascii="Times New Roman" w:hAnsi="Times New Roman"/>
          <w:color w:val="000000" w:themeColor="text1"/>
          <w:sz w:val="24"/>
          <w:szCs w:val="24"/>
        </w:rPr>
        <w:t xml:space="preserve"> ile enfekte edilmiş, f</w:t>
      </w:r>
      <w:r w:rsidR="0035768F">
        <w:rPr>
          <w:rFonts w:ascii="Times New Roman" w:hAnsi="Times New Roman"/>
          <w:color w:val="000000" w:themeColor="text1"/>
          <w:sz w:val="24"/>
          <w:szCs w:val="24"/>
        </w:rPr>
        <w:t>arklı dozlarda b</w:t>
      </w:r>
      <w:r w:rsidRPr="006B59CC">
        <w:rPr>
          <w:rFonts w:ascii="Times New Roman" w:hAnsi="Times New Roman"/>
          <w:color w:val="000000" w:themeColor="text1"/>
          <w:sz w:val="24"/>
          <w:szCs w:val="24"/>
        </w:rPr>
        <w:t>etain ve salinomisin ile m</w:t>
      </w:r>
      <w:r w:rsidR="0035768F">
        <w:rPr>
          <w:rFonts w:ascii="Times New Roman" w:hAnsi="Times New Roman"/>
          <w:color w:val="000000" w:themeColor="text1"/>
          <w:sz w:val="24"/>
          <w:szCs w:val="24"/>
        </w:rPr>
        <w:t>uamele görmüş etlik piliçlerde b</w:t>
      </w:r>
      <w:r w:rsidRPr="006B59CC">
        <w:rPr>
          <w:rFonts w:ascii="Times New Roman" w:hAnsi="Times New Roman"/>
          <w:color w:val="000000" w:themeColor="text1"/>
          <w:sz w:val="24"/>
          <w:szCs w:val="24"/>
        </w:rPr>
        <w:t>etain ilave</w:t>
      </w:r>
      <w:r w:rsidR="001B0C8C">
        <w:rPr>
          <w:rFonts w:ascii="Times New Roman" w:hAnsi="Times New Roman"/>
          <w:color w:val="000000" w:themeColor="text1"/>
          <w:sz w:val="24"/>
          <w:szCs w:val="24"/>
        </w:rPr>
        <w:t>sinin lezyon skorunda azalma</w:t>
      </w:r>
      <w:r w:rsidRPr="006B59CC">
        <w:rPr>
          <w:rFonts w:ascii="Times New Roman" w:hAnsi="Times New Roman"/>
          <w:color w:val="000000" w:themeColor="text1"/>
          <w:sz w:val="24"/>
          <w:szCs w:val="24"/>
        </w:rPr>
        <w:t xml:space="preserve"> ve yemden yarar</w:t>
      </w:r>
      <w:r w:rsidR="00267C00">
        <w:rPr>
          <w:rFonts w:ascii="Times New Roman" w:hAnsi="Times New Roman"/>
          <w:color w:val="000000" w:themeColor="text1"/>
          <w:sz w:val="24"/>
          <w:szCs w:val="24"/>
        </w:rPr>
        <w:t>lanma oranında iyileşme sağladığı</w:t>
      </w:r>
      <w:r w:rsidRPr="006B59CC">
        <w:rPr>
          <w:rFonts w:ascii="Times New Roman" w:hAnsi="Times New Roman"/>
          <w:color w:val="000000" w:themeColor="text1"/>
          <w:sz w:val="24"/>
          <w:szCs w:val="24"/>
        </w:rPr>
        <w:t xml:space="preserve"> bildir</w:t>
      </w:r>
      <w:r w:rsidR="007C3854">
        <w:rPr>
          <w:rFonts w:ascii="Times New Roman" w:hAnsi="Times New Roman"/>
          <w:color w:val="000000" w:themeColor="text1"/>
          <w:sz w:val="24"/>
          <w:szCs w:val="24"/>
        </w:rPr>
        <w:t>il</w:t>
      </w:r>
      <w:r w:rsidRPr="006B59CC">
        <w:rPr>
          <w:rFonts w:ascii="Times New Roman" w:hAnsi="Times New Roman"/>
          <w:color w:val="000000" w:themeColor="text1"/>
          <w:sz w:val="24"/>
          <w:szCs w:val="24"/>
        </w:rPr>
        <w:t>miştir.</w:t>
      </w:r>
      <w:r w:rsidR="00723FA1">
        <w:rPr>
          <w:rFonts w:ascii="Times New Roman" w:hAnsi="Times New Roman"/>
          <w:color w:val="000000" w:themeColor="text1"/>
          <w:sz w:val="24"/>
          <w:szCs w:val="24"/>
        </w:rPr>
        <w:t xml:space="preserve"> </w:t>
      </w:r>
      <w:r w:rsidR="007C3854">
        <w:rPr>
          <w:rFonts w:ascii="Times New Roman" w:hAnsi="Times New Roman"/>
          <w:color w:val="000000" w:themeColor="text1"/>
          <w:sz w:val="24"/>
          <w:szCs w:val="24"/>
        </w:rPr>
        <w:t>B</w:t>
      </w:r>
      <w:r w:rsidRPr="006B59CC">
        <w:rPr>
          <w:rFonts w:ascii="Times New Roman" w:hAnsi="Times New Roman"/>
          <w:color w:val="000000" w:themeColor="text1"/>
          <w:sz w:val="24"/>
          <w:szCs w:val="24"/>
        </w:rPr>
        <w:t>etain ile salinomisin arasında kar</w:t>
      </w:r>
      <w:r w:rsidR="007C3854">
        <w:rPr>
          <w:rFonts w:ascii="Times New Roman" w:hAnsi="Times New Roman"/>
          <w:color w:val="000000" w:themeColor="text1"/>
          <w:sz w:val="24"/>
          <w:szCs w:val="24"/>
        </w:rPr>
        <w:t>şılıklı etkileşim görülmemiştir</w:t>
      </w:r>
      <w:r w:rsidR="007C3854" w:rsidRPr="007C3854">
        <w:rPr>
          <w:rFonts w:ascii="Times New Roman" w:hAnsi="Times New Roman"/>
          <w:color w:val="000000" w:themeColor="text1"/>
          <w:sz w:val="24"/>
          <w:szCs w:val="24"/>
        </w:rPr>
        <w:t xml:space="preserve"> </w:t>
      </w:r>
      <w:r w:rsidR="007C3854">
        <w:rPr>
          <w:rFonts w:ascii="Times New Roman" w:hAnsi="Times New Roman"/>
          <w:color w:val="000000" w:themeColor="text1"/>
          <w:sz w:val="24"/>
          <w:szCs w:val="24"/>
        </w:rPr>
        <w:t>(Virtanen</w:t>
      </w:r>
      <w:r w:rsidR="004F142F">
        <w:rPr>
          <w:rFonts w:ascii="Times New Roman" w:hAnsi="Times New Roman"/>
          <w:color w:val="000000" w:themeColor="text1"/>
          <w:sz w:val="24"/>
          <w:szCs w:val="24"/>
        </w:rPr>
        <w:t>,</w:t>
      </w:r>
      <w:r w:rsidR="007C3854">
        <w:rPr>
          <w:rFonts w:ascii="Times New Roman" w:hAnsi="Times New Roman"/>
          <w:color w:val="000000" w:themeColor="text1"/>
          <w:sz w:val="24"/>
          <w:szCs w:val="24"/>
        </w:rPr>
        <w:t xml:space="preserve"> </w:t>
      </w:r>
      <w:r w:rsidR="007C3854" w:rsidRPr="006B59CC">
        <w:rPr>
          <w:rFonts w:ascii="Times New Roman" w:hAnsi="Times New Roman"/>
          <w:color w:val="000000" w:themeColor="text1"/>
          <w:sz w:val="24"/>
          <w:szCs w:val="24"/>
        </w:rPr>
        <w:t>1995)</w:t>
      </w:r>
      <w:r w:rsidR="007C3854">
        <w:rPr>
          <w:rFonts w:ascii="Times New Roman" w:hAnsi="Times New Roman"/>
          <w:color w:val="000000" w:themeColor="text1"/>
          <w:sz w:val="24"/>
          <w:szCs w:val="24"/>
        </w:rPr>
        <w:t>.</w:t>
      </w:r>
    </w:p>
    <w:p w14:paraId="7326D8B8" w14:textId="03AB90D9" w:rsidR="008D3713" w:rsidRDefault="004F142F" w:rsidP="006C127A">
      <w:pPr>
        <w:spacing w:after="0" w:line="360" w:lineRule="auto"/>
        <w:ind w:firstLine="708"/>
        <w:jc w:val="both"/>
        <w:rPr>
          <w:rFonts w:ascii="Times New Roman" w:hAnsi="Times New Roman"/>
          <w:color w:val="000000" w:themeColor="text1"/>
          <w:sz w:val="24"/>
          <w:szCs w:val="24"/>
        </w:rPr>
      </w:pPr>
      <w:r>
        <w:rPr>
          <w:rFonts w:ascii="Times New Roman" w:hAnsi="Times New Roman"/>
          <w:color w:val="000000" w:themeColor="text1"/>
          <w:sz w:val="24"/>
          <w:szCs w:val="24"/>
        </w:rPr>
        <w:t>Kettunen ve ark</w:t>
      </w:r>
      <w:r w:rsidR="004061FC" w:rsidRPr="006B59CC">
        <w:rPr>
          <w:rFonts w:ascii="Times New Roman" w:hAnsi="Times New Roman"/>
          <w:color w:val="000000" w:themeColor="text1"/>
          <w:sz w:val="24"/>
          <w:szCs w:val="24"/>
        </w:rPr>
        <w:t xml:space="preserve"> (2001) </w:t>
      </w:r>
      <w:r w:rsidR="004061FC" w:rsidRPr="006B59CC">
        <w:rPr>
          <w:rFonts w:ascii="Times New Roman" w:hAnsi="Times New Roman"/>
          <w:i/>
          <w:color w:val="000000" w:themeColor="text1"/>
          <w:sz w:val="24"/>
          <w:szCs w:val="24"/>
        </w:rPr>
        <w:t>E. maxima</w:t>
      </w:r>
      <w:r w:rsidR="004061FC" w:rsidRPr="006B59CC">
        <w:rPr>
          <w:rFonts w:ascii="Times New Roman" w:hAnsi="Times New Roman"/>
          <w:color w:val="000000" w:themeColor="text1"/>
          <w:sz w:val="24"/>
          <w:szCs w:val="24"/>
        </w:rPr>
        <w:t xml:space="preserve"> ile 21 günlük yaşta enfekte edilen etlik piliçlerde jejenum epiteli cript-villus oranını ölçmüşlerdir.</w:t>
      </w:r>
      <w:r w:rsidR="00FC6A7B" w:rsidRPr="006B59CC">
        <w:rPr>
          <w:rFonts w:ascii="Times New Roman" w:hAnsi="Times New Roman"/>
          <w:color w:val="000000" w:themeColor="text1"/>
          <w:sz w:val="24"/>
          <w:szCs w:val="24"/>
        </w:rPr>
        <w:t xml:space="preserve"> </w:t>
      </w:r>
      <w:r w:rsidR="004260F6">
        <w:rPr>
          <w:rFonts w:ascii="Times New Roman" w:hAnsi="Times New Roman"/>
          <w:color w:val="000000" w:themeColor="text1"/>
          <w:sz w:val="24"/>
          <w:szCs w:val="24"/>
        </w:rPr>
        <w:t>Y</w:t>
      </w:r>
      <w:r w:rsidR="004061FC" w:rsidRPr="006B59CC">
        <w:rPr>
          <w:rFonts w:ascii="Times New Roman" w:hAnsi="Times New Roman"/>
          <w:color w:val="000000" w:themeColor="text1"/>
          <w:sz w:val="24"/>
          <w:szCs w:val="24"/>
        </w:rPr>
        <w:t xml:space="preserve">eme betain ilavesinin coccidia ile enfekte edilen ve enfekte edilmeyen piliçlerde cript-villus oranını azaltığını gözlemlemişlerdir. Araştırıcıların belirttiğine göre betain </w:t>
      </w:r>
      <w:r w:rsidR="00924676" w:rsidRPr="00924676">
        <w:rPr>
          <w:rFonts w:ascii="Times New Roman" w:hAnsi="Times New Roman"/>
          <w:color w:val="000000" w:themeColor="text1"/>
          <w:sz w:val="24"/>
          <w:szCs w:val="24"/>
        </w:rPr>
        <w:t>intestinal</w:t>
      </w:r>
      <w:r w:rsidR="004061FC" w:rsidRPr="00924676">
        <w:rPr>
          <w:rFonts w:ascii="Times New Roman" w:hAnsi="Times New Roman"/>
          <w:color w:val="000000" w:themeColor="text1"/>
          <w:sz w:val="24"/>
          <w:szCs w:val="24"/>
        </w:rPr>
        <w:t xml:space="preserve"> villus</w:t>
      </w:r>
      <w:r w:rsidR="00924676" w:rsidRPr="00924676">
        <w:rPr>
          <w:rFonts w:ascii="Times New Roman" w:hAnsi="Times New Roman"/>
          <w:color w:val="000000" w:themeColor="text1"/>
          <w:sz w:val="24"/>
          <w:szCs w:val="24"/>
        </w:rPr>
        <w:t>ları</w:t>
      </w:r>
      <w:r w:rsidR="004061FC" w:rsidRPr="00924676">
        <w:rPr>
          <w:rFonts w:ascii="Times New Roman" w:hAnsi="Times New Roman"/>
          <w:color w:val="000000" w:themeColor="text1"/>
          <w:sz w:val="24"/>
          <w:szCs w:val="24"/>
        </w:rPr>
        <w:t xml:space="preserve"> </w:t>
      </w:r>
      <w:r w:rsidR="004061FC" w:rsidRPr="006B59CC">
        <w:rPr>
          <w:rFonts w:ascii="Times New Roman" w:hAnsi="Times New Roman"/>
          <w:color w:val="000000" w:themeColor="text1"/>
          <w:sz w:val="24"/>
          <w:szCs w:val="24"/>
        </w:rPr>
        <w:t xml:space="preserve">coccidia enfeksiyonuna karşı korumakta ve mukozal yapıyı stabilize etmektedir. Bu da etlik piliçlerde betainin önemli bir bağırsak osmoliti olduğunu desteklemektedir. </w:t>
      </w:r>
    </w:p>
    <w:p w14:paraId="007AC24A" w14:textId="1D4AD8D4" w:rsidR="00752FDB" w:rsidRDefault="00C76862" w:rsidP="008B19E1">
      <w:pPr>
        <w:spacing w:after="0" w:line="360" w:lineRule="auto"/>
        <w:ind w:firstLine="708"/>
        <w:jc w:val="both"/>
        <w:rPr>
          <w:rFonts w:ascii="Times New Roman" w:hAnsi="Times New Roman"/>
          <w:sz w:val="24"/>
          <w:szCs w:val="24"/>
        </w:rPr>
      </w:pPr>
      <w:r>
        <w:rPr>
          <w:rFonts w:ascii="Times New Roman" w:hAnsi="Times New Roman"/>
          <w:sz w:val="24"/>
          <w:szCs w:val="24"/>
        </w:rPr>
        <w:t xml:space="preserve">Bu çalışma ile benzer sonuçlar elde edilen bir diğer çalışmada, </w:t>
      </w:r>
      <w:r w:rsidR="004F142F">
        <w:rPr>
          <w:rFonts w:ascii="Times New Roman" w:hAnsi="Times New Roman"/>
          <w:sz w:val="24"/>
          <w:szCs w:val="24"/>
        </w:rPr>
        <w:t>Küçükyılmaz ve ark</w:t>
      </w:r>
      <w:r w:rsidR="000F3560">
        <w:rPr>
          <w:rFonts w:ascii="Times New Roman" w:hAnsi="Times New Roman"/>
          <w:sz w:val="24"/>
          <w:szCs w:val="24"/>
        </w:rPr>
        <w:t xml:space="preserve"> (2012) canlı attenüe coccidiosis aşısı, esansiyel yağ karışımı ve monensin sodyum’un </w:t>
      </w:r>
      <w:r w:rsidR="000F3560">
        <w:rPr>
          <w:rFonts w:ascii="Times New Roman" w:hAnsi="Times New Roman"/>
          <w:sz w:val="24"/>
          <w:szCs w:val="24"/>
        </w:rPr>
        <w:lastRenderedPageBreak/>
        <w:t>anticoccidial etkinlikl</w:t>
      </w:r>
      <w:r w:rsidR="00924676">
        <w:rPr>
          <w:rFonts w:ascii="Times New Roman" w:hAnsi="Times New Roman"/>
          <w:sz w:val="24"/>
          <w:szCs w:val="24"/>
        </w:rPr>
        <w:t>erini araştırdıkları çalışmada c</w:t>
      </w:r>
      <w:r w:rsidR="000F3560">
        <w:rPr>
          <w:rFonts w:ascii="Times New Roman" w:hAnsi="Times New Roman"/>
          <w:sz w:val="24"/>
          <w:szCs w:val="24"/>
        </w:rPr>
        <w:t>occidiosis aşısının monensin sodyum kadar etkili olabil</w:t>
      </w:r>
      <w:r w:rsidR="0009486A">
        <w:rPr>
          <w:rFonts w:ascii="Times New Roman" w:hAnsi="Times New Roman"/>
          <w:sz w:val="24"/>
          <w:szCs w:val="24"/>
        </w:rPr>
        <w:t>diği, büyüme performansını iyileş</w:t>
      </w:r>
      <w:r w:rsidR="000F3560">
        <w:rPr>
          <w:rFonts w:ascii="Times New Roman" w:hAnsi="Times New Roman"/>
          <w:sz w:val="24"/>
          <w:szCs w:val="24"/>
        </w:rPr>
        <w:t>tirdiği ve enfeksiyonun şiddetini azalttığını ortaya koymuşlardır. Aşının</w:t>
      </w:r>
      <w:r w:rsidR="00FD70FB">
        <w:rPr>
          <w:rFonts w:ascii="Times New Roman" w:hAnsi="Times New Roman"/>
          <w:sz w:val="24"/>
          <w:szCs w:val="24"/>
        </w:rPr>
        <w:t>,</w:t>
      </w:r>
      <w:r w:rsidR="000F3560">
        <w:rPr>
          <w:rFonts w:ascii="Times New Roman" w:hAnsi="Times New Roman"/>
          <w:sz w:val="24"/>
          <w:szCs w:val="24"/>
        </w:rPr>
        <w:t xml:space="preserve"> </w:t>
      </w:r>
      <w:r w:rsidR="008E778D">
        <w:rPr>
          <w:rFonts w:ascii="Times New Roman" w:hAnsi="Times New Roman"/>
          <w:sz w:val="24"/>
          <w:szCs w:val="24"/>
        </w:rPr>
        <w:t xml:space="preserve">aşılama sonrası dönemde performans üzerinde </w:t>
      </w:r>
      <w:r w:rsidR="000F3560">
        <w:rPr>
          <w:rFonts w:ascii="Times New Roman" w:hAnsi="Times New Roman"/>
          <w:sz w:val="24"/>
          <w:szCs w:val="24"/>
        </w:rPr>
        <w:t>geçici bir azalmaya sebep olduğu</w:t>
      </w:r>
      <w:r w:rsidR="008E778D">
        <w:rPr>
          <w:rFonts w:ascii="Times New Roman" w:hAnsi="Times New Roman"/>
          <w:sz w:val="24"/>
          <w:szCs w:val="24"/>
        </w:rPr>
        <w:t>,</w:t>
      </w:r>
      <w:r w:rsidR="000F3560">
        <w:rPr>
          <w:rFonts w:ascii="Times New Roman" w:hAnsi="Times New Roman"/>
          <w:sz w:val="24"/>
          <w:szCs w:val="24"/>
        </w:rPr>
        <w:t xml:space="preserve"> ancak bu azalmanın kısa sürede giderildiğini bildirmişlerdir.</w:t>
      </w:r>
      <w:r>
        <w:rPr>
          <w:rFonts w:ascii="Times New Roman" w:hAnsi="Times New Roman"/>
          <w:sz w:val="24"/>
          <w:szCs w:val="24"/>
        </w:rPr>
        <w:t xml:space="preserve"> </w:t>
      </w:r>
    </w:p>
    <w:p w14:paraId="493811E9" w14:textId="3B27DC54" w:rsidR="005A08DC" w:rsidRPr="00D46421" w:rsidRDefault="005A08DC" w:rsidP="00D46421">
      <w:pPr>
        <w:spacing w:after="0" w:line="360" w:lineRule="auto"/>
        <w:ind w:firstLine="708"/>
        <w:jc w:val="both"/>
        <w:rPr>
          <w:rFonts w:ascii="Times New Roman" w:hAnsi="Times New Roman"/>
          <w:sz w:val="24"/>
          <w:szCs w:val="24"/>
        </w:rPr>
      </w:pPr>
      <w:r w:rsidRPr="00C07BB6">
        <w:rPr>
          <w:rFonts w:ascii="Times New Roman" w:eastAsia="Times New Roman" w:hAnsi="Times New Roman"/>
          <w:color w:val="000000" w:themeColor="text1"/>
          <w:sz w:val="24"/>
          <w:szCs w:val="24"/>
          <w:lang w:eastAsia="tr-TR"/>
        </w:rPr>
        <w:t xml:space="preserve">Bazı araştırıcılar betainin </w:t>
      </w:r>
      <w:r w:rsidR="007C0138" w:rsidRPr="00C07BB6">
        <w:rPr>
          <w:rFonts w:ascii="Times New Roman" w:eastAsia="Times New Roman" w:hAnsi="Times New Roman"/>
          <w:color w:val="000000" w:themeColor="text1"/>
          <w:sz w:val="24"/>
          <w:szCs w:val="24"/>
          <w:lang w:eastAsia="tr-TR"/>
        </w:rPr>
        <w:t>iyonofor destekleyici</w:t>
      </w:r>
      <w:r w:rsidRPr="00C07BB6">
        <w:rPr>
          <w:rFonts w:ascii="Times New Roman" w:eastAsia="Times New Roman" w:hAnsi="Times New Roman"/>
          <w:color w:val="000000" w:themeColor="text1"/>
          <w:sz w:val="24"/>
          <w:szCs w:val="24"/>
          <w:lang w:eastAsia="tr-TR"/>
        </w:rPr>
        <w:t xml:space="preserve"> etkisinin olduğunu, monensin ve narasin gibi iyon</w:t>
      </w:r>
      <w:r w:rsidR="00FD70FB">
        <w:rPr>
          <w:rFonts w:ascii="Times New Roman" w:eastAsia="Times New Roman" w:hAnsi="Times New Roman"/>
          <w:color w:val="000000" w:themeColor="text1"/>
          <w:sz w:val="24"/>
          <w:szCs w:val="24"/>
          <w:lang w:eastAsia="tr-TR"/>
        </w:rPr>
        <w:t>ofor an</w:t>
      </w:r>
      <w:r w:rsidR="004030FD">
        <w:rPr>
          <w:rFonts w:ascii="Times New Roman" w:eastAsia="Times New Roman" w:hAnsi="Times New Roman"/>
          <w:color w:val="000000" w:themeColor="text1"/>
          <w:sz w:val="24"/>
          <w:szCs w:val="24"/>
          <w:lang w:eastAsia="tr-TR"/>
        </w:rPr>
        <w:t>ticoccidiallerle</w:t>
      </w:r>
      <w:r w:rsidRPr="00C07BB6">
        <w:rPr>
          <w:rFonts w:ascii="Times New Roman" w:eastAsia="Times New Roman" w:hAnsi="Times New Roman"/>
          <w:color w:val="000000" w:themeColor="text1"/>
          <w:sz w:val="24"/>
          <w:szCs w:val="24"/>
          <w:lang w:eastAsia="tr-TR"/>
        </w:rPr>
        <w:t xml:space="preserve"> birlikte </w:t>
      </w:r>
      <w:r w:rsidR="00261779" w:rsidRPr="00C07BB6">
        <w:rPr>
          <w:rFonts w:ascii="Times New Roman" w:eastAsia="Times New Roman" w:hAnsi="Times New Roman"/>
          <w:color w:val="000000" w:themeColor="text1"/>
          <w:sz w:val="24"/>
          <w:szCs w:val="24"/>
          <w:lang w:eastAsia="tr-TR"/>
        </w:rPr>
        <w:t>kullanıldığında</w:t>
      </w:r>
      <w:r w:rsidRPr="00C07BB6">
        <w:rPr>
          <w:rFonts w:ascii="Times New Roman" w:eastAsia="Times New Roman" w:hAnsi="Times New Roman"/>
          <w:color w:val="000000" w:themeColor="text1"/>
          <w:sz w:val="24"/>
          <w:szCs w:val="24"/>
          <w:lang w:eastAsia="tr-TR"/>
        </w:rPr>
        <w:t xml:space="preserve"> bu etkinin söz konusu olmadığı</w:t>
      </w:r>
      <w:r w:rsidR="00261779" w:rsidRPr="00C07BB6">
        <w:rPr>
          <w:rFonts w:ascii="Times New Roman" w:eastAsia="Times New Roman" w:hAnsi="Times New Roman"/>
          <w:color w:val="000000" w:themeColor="text1"/>
          <w:sz w:val="24"/>
          <w:szCs w:val="24"/>
          <w:lang w:eastAsia="tr-TR"/>
        </w:rPr>
        <w:t>nı bildirmeler</w:t>
      </w:r>
      <w:r w:rsidRPr="00C07BB6">
        <w:rPr>
          <w:rFonts w:ascii="Times New Roman" w:eastAsia="Times New Roman" w:hAnsi="Times New Roman"/>
          <w:color w:val="000000" w:themeColor="text1"/>
          <w:sz w:val="24"/>
          <w:szCs w:val="24"/>
          <w:lang w:eastAsia="tr-TR"/>
        </w:rPr>
        <w:t>ine karşın (Matthews ve ark, 1997; Waldenstedt ve ark</w:t>
      </w:r>
      <w:r w:rsidR="004030FD">
        <w:rPr>
          <w:rFonts w:ascii="Times New Roman" w:eastAsia="Times New Roman" w:hAnsi="Times New Roman"/>
          <w:color w:val="000000" w:themeColor="text1"/>
          <w:sz w:val="24"/>
          <w:szCs w:val="24"/>
          <w:lang w:eastAsia="tr-TR"/>
        </w:rPr>
        <w:t>,</w:t>
      </w:r>
      <w:r w:rsidRPr="00C07BB6">
        <w:rPr>
          <w:rFonts w:ascii="Times New Roman" w:eastAsia="Times New Roman" w:hAnsi="Times New Roman"/>
          <w:color w:val="000000" w:themeColor="text1"/>
          <w:sz w:val="24"/>
          <w:szCs w:val="24"/>
          <w:lang w:eastAsia="tr-TR"/>
        </w:rPr>
        <w:t xml:space="preserve"> 1999), </w:t>
      </w:r>
      <w:r w:rsidR="00261779" w:rsidRPr="00C07BB6">
        <w:rPr>
          <w:rFonts w:ascii="Times New Roman" w:eastAsia="Times New Roman" w:hAnsi="Times New Roman"/>
          <w:color w:val="000000" w:themeColor="text1"/>
          <w:sz w:val="24"/>
          <w:szCs w:val="24"/>
          <w:lang w:eastAsia="tr-TR"/>
        </w:rPr>
        <w:t xml:space="preserve">başka bir </w:t>
      </w:r>
      <w:r w:rsidRPr="00C07BB6">
        <w:rPr>
          <w:rFonts w:ascii="Times New Roman" w:eastAsia="Times New Roman" w:hAnsi="Times New Roman"/>
          <w:color w:val="000000" w:themeColor="text1"/>
          <w:sz w:val="24"/>
          <w:szCs w:val="24"/>
          <w:lang w:eastAsia="tr-TR"/>
        </w:rPr>
        <w:t>araştır</w:t>
      </w:r>
      <w:r w:rsidR="00261779" w:rsidRPr="00C07BB6">
        <w:rPr>
          <w:rFonts w:ascii="Times New Roman" w:eastAsia="Times New Roman" w:hAnsi="Times New Roman"/>
          <w:color w:val="000000" w:themeColor="text1"/>
          <w:sz w:val="24"/>
          <w:szCs w:val="24"/>
          <w:lang w:eastAsia="tr-TR"/>
        </w:rPr>
        <w:t xml:space="preserve">mada </w:t>
      </w:r>
      <w:r w:rsidR="003F2D42" w:rsidRPr="00C07BB6">
        <w:rPr>
          <w:rFonts w:ascii="Times New Roman" w:eastAsia="Times New Roman" w:hAnsi="Times New Roman"/>
          <w:color w:val="000000" w:themeColor="text1"/>
          <w:sz w:val="24"/>
          <w:szCs w:val="24"/>
          <w:lang w:eastAsia="tr-TR"/>
        </w:rPr>
        <w:t xml:space="preserve">ise </w:t>
      </w:r>
      <w:r w:rsidR="00261779" w:rsidRPr="00C07BB6">
        <w:rPr>
          <w:rFonts w:ascii="Times New Roman" w:eastAsia="Times New Roman" w:hAnsi="Times New Roman"/>
          <w:color w:val="000000" w:themeColor="text1"/>
          <w:sz w:val="24"/>
          <w:szCs w:val="24"/>
          <w:lang w:eastAsia="tr-TR"/>
        </w:rPr>
        <w:t xml:space="preserve">bunun </w:t>
      </w:r>
      <w:r w:rsidRPr="00C07BB6">
        <w:rPr>
          <w:rFonts w:ascii="Times New Roman" w:eastAsia="Times New Roman" w:hAnsi="Times New Roman"/>
          <w:color w:val="000000" w:themeColor="text1"/>
          <w:sz w:val="24"/>
          <w:szCs w:val="24"/>
          <w:lang w:eastAsia="tr-TR"/>
        </w:rPr>
        <w:t>ak</w:t>
      </w:r>
      <w:r w:rsidR="00FD70FB">
        <w:rPr>
          <w:rFonts w:ascii="Times New Roman" w:eastAsia="Times New Roman" w:hAnsi="Times New Roman"/>
          <w:color w:val="000000" w:themeColor="text1"/>
          <w:sz w:val="24"/>
          <w:szCs w:val="24"/>
          <w:lang w:eastAsia="tr-TR"/>
        </w:rPr>
        <w:t>si</w:t>
      </w:r>
      <w:r w:rsidR="003F2D42" w:rsidRPr="00C07BB6">
        <w:rPr>
          <w:rFonts w:ascii="Times New Roman" w:eastAsia="Times New Roman" w:hAnsi="Times New Roman"/>
          <w:color w:val="000000" w:themeColor="text1"/>
          <w:sz w:val="24"/>
          <w:szCs w:val="24"/>
          <w:lang w:eastAsia="tr-TR"/>
        </w:rPr>
        <w:t xml:space="preserve"> durum bildirilmiştir </w:t>
      </w:r>
      <w:r w:rsidRPr="00C07BB6">
        <w:rPr>
          <w:rFonts w:ascii="Times New Roman" w:eastAsia="Times New Roman" w:hAnsi="Times New Roman"/>
          <w:color w:val="000000" w:themeColor="text1"/>
          <w:sz w:val="24"/>
          <w:szCs w:val="24"/>
          <w:lang w:eastAsia="tr-TR"/>
        </w:rPr>
        <w:t>(Fetterer ve ark, 2003).</w:t>
      </w:r>
      <w:r w:rsidR="00D46421">
        <w:rPr>
          <w:rFonts w:ascii="Times New Roman" w:eastAsia="Times New Roman" w:hAnsi="Times New Roman"/>
          <w:color w:val="000000" w:themeColor="text1"/>
          <w:sz w:val="24"/>
          <w:szCs w:val="24"/>
          <w:lang w:eastAsia="tr-TR"/>
        </w:rPr>
        <w:t xml:space="preserve"> </w:t>
      </w:r>
      <w:r w:rsidR="004F142F">
        <w:rPr>
          <w:rFonts w:ascii="Times New Roman" w:hAnsi="Times New Roman"/>
          <w:sz w:val="24"/>
          <w:szCs w:val="24"/>
        </w:rPr>
        <w:t>Augustine ve ark</w:t>
      </w:r>
      <w:r w:rsidR="00D46421">
        <w:rPr>
          <w:rFonts w:ascii="Times New Roman" w:hAnsi="Times New Roman"/>
          <w:sz w:val="24"/>
          <w:szCs w:val="24"/>
        </w:rPr>
        <w:t xml:space="preserve"> (1993) ise betainden antikoksidiyal olarak elde</w:t>
      </w:r>
      <w:r w:rsidR="008E5619">
        <w:rPr>
          <w:rFonts w:ascii="Times New Roman" w:hAnsi="Times New Roman"/>
          <w:sz w:val="24"/>
          <w:szCs w:val="24"/>
        </w:rPr>
        <w:t xml:space="preserve"> edilen</w:t>
      </w:r>
      <w:r w:rsidR="00C87D82">
        <w:rPr>
          <w:rFonts w:ascii="Times New Roman" w:hAnsi="Times New Roman"/>
          <w:sz w:val="24"/>
          <w:szCs w:val="24"/>
        </w:rPr>
        <w:t xml:space="preserve"> başarının piliçlerin aşıla</w:t>
      </w:r>
      <w:r w:rsidR="00D46421">
        <w:rPr>
          <w:rFonts w:ascii="Times New Roman" w:hAnsi="Times New Roman"/>
          <w:sz w:val="24"/>
          <w:szCs w:val="24"/>
        </w:rPr>
        <w:t xml:space="preserve">ma programlarındaki değişiklere göre farklı cevaplar </w:t>
      </w:r>
      <w:r w:rsidR="009D727D">
        <w:rPr>
          <w:rFonts w:ascii="Times New Roman" w:hAnsi="Times New Roman"/>
          <w:sz w:val="24"/>
          <w:szCs w:val="24"/>
        </w:rPr>
        <w:t xml:space="preserve">verdiğini </w:t>
      </w:r>
      <w:r w:rsidR="00D46421">
        <w:rPr>
          <w:rFonts w:ascii="Times New Roman" w:hAnsi="Times New Roman"/>
          <w:sz w:val="24"/>
          <w:szCs w:val="24"/>
        </w:rPr>
        <w:t xml:space="preserve"> bildirmişlerdir. </w:t>
      </w:r>
    </w:p>
    <w:p w14:paraId="6B9B3BCC" w14:textId="7CA48D9B" w:rsidR="00D55C8E" w:rsidRPr="00D46421" w:rsidRDefault="00D55C8E" w:rsidP="00D46421">
      <w:pPr>
        <w:spacing w:after="0" w:line="360" w:lineRule="auto"/>
        <w:ind w:firstLine="708"/>
        <w:jc w:val="both"/>
        <w:rPr>
          <w:rFonts w:ascii="Times New Roman" w:hAnsi="Times New Roman"/>
          <w:sz w:val="24"/>
          <w:szCs w:val="24"/>
          <w:highlight w:val="yellow"/>
        </w:rPr>
      </w:pPr>
      <w:r w:rsidRPr="00D46421">
        <w:rPr>
          <w:rFonts w:ascii="Times New Roman" w:hAnsi="Times New Roman"/>
          <w:sz w:val="24"/>
          <w:szCs w:val="24"/>
        </w:rPr>
        <w:t>Coccidial enfeksiyon intestinal morfolojiyi değiştirerek, sekum ağırlığını ve tüm bağırsak uzunluğunu önemli derecede arttırmaktadır</w:t>
      </w:r>
      <w:r w:rsidR="004F142F">
        <w:rPr>
          <w:rFonts w:ascii="Times New Roman" w:hAnsi="Times New Roman"/>
          <w:sz w:val="24"/>
          <w:szCs w:val="24"/>
        </w:rPr>
        <w:t xml:space="preserve"> (Bozkurt ve ark,</w:t>
      </w:r>
      <w:r w:rsidR="008E778D" w:rsidRPr="00D46421">
        <w:rPr>
          <w:rFonts w:ascii="Times New Roman" w:hAnsi="Times New Roman"/>
          <w:sz w:val="24"/>
          <w:szCs w:val="24"/>
        </w:rPr>
        <w:t xml:space="preserve"> 2012)</w:t>
      </w:r>
      <w:r w:rsidRPr="00D46421">
        <w:rPr>
          <w:rFonts w:ascii="Times New Roman" w:hAnsi="Times New Roman"/>
          <w:sz w:val="24"/>
          <w:szCs w:val="24"/>
        </w:rPr>
        <w:t xml:space="preserve">. </w:t>
      </w:r>
      <w:r w:rsidR="00D46421" w:rsidRPr="009267D7">
        <w:rPr>
          <w:rFonts w:ascii="Times New Roman" w:hAnsi="Times New Roman"/>
          <w:sz w:val="24"/>
          <w:szCs w:val="24"/>
        </w:rPr>
        <w:t xml:space="preserve">Kontrol ile kıyaslandığında ince bağırsak ağırlığında en fazla azalma betain+aşı için gözlenmiştir (P&lt;0.01). </w:t>
      </w:r>
    </w:p>
    <w:p w14:paraId="5803A8F1" w14:textId="76146DF1" w:rsidR="003344D2" w:rsidRPr="004B4185" w:rsidRDefault="005D43AC" w:rsidP="003344D2">
      <w:pPr>
        <w:spacing w:after="0" w:line="360" w:lineRule="auto"/>
        <w:ind w:firstLine="708"/>
        <w:jc w:val="both"/>
        <w:rPr>
          <w:rFonts w:ascii="Times New Roman" w:eastAsia="Times New Roman" w:hAnsi="Times New Roman"/>
          <w:color w:val="FF0000"/>
          <w:sz w:val="24"/>
          <w:szCs w:val="24"/>
          <w:lang w:eastAsia="tr-TR"/>
        </w:rPr>
      </w:pPr>
      <w:r>
        <w:rPr>
          <w:rFonts w:ascii="Times New Roman" w:hAnsi="Times New Roman"/>
          <w:color w:val="000000" w:themeColor="text1"/>
          <w:sz w:val="24"/>
          <w:szCs w:val="24"/>
        </w:rPr>
        <w:t>Bu çalışmada</w:t>
      </w:r>
      <w:r w:rsidR="00A2305C" w:rsidRPr="00A2305C">
        <w:rPr>
          <w:rFonts w:ascii="Times New Roman" w:hAnsi="Times New Roman"/>
          <w:color w:val="000000" w:themeColor="text1"/>
          <w:sz w:val="24"/>
          <w:szCs w:val="24"/>
        </w:rPr>
        <w:t xml:space="preserve"> </w:t>
      </w:r>
      <w:r w:rsidR="00D20CAB">
        <w:rPr>
          <w:rFonts w:ascii="Times New Roman" w:hAnsi="Times New Roman"/>
          <w:color w:val="000000" w:themeColor="text1"/>
          <w:sz w:val="24"/>
          <w:szCs w:val="24"/>
        </w:rPr>
        <w:t>coccidial</w:t>
      </w:r>
      <w:r w:rsidR="00A2305C" w:rsidRPr="00A2305C">
        <w:rPr>
          <w:rFonts w:ascii="Times New Roman" w:hAnsi="Times New Roman"/>
          <w:color w:val="000000" w:themeColor="text1"/>
          <w:sz w:val="24"/>
          <w:szCs w:val="24"/>
        </w:rPr>
        <w:t xml:space="preserve"> bir enfeksiyonun bağırsak epitelyum dokusunda oluşturduğu klasik lezyonlara rastlanmamıştır. Performanstaki dönüşüm ve ölüm oranları da bunu destekler niteliktedir. Civcivlerin maternal bağışıklıkları ile genel sağlık kon</w:t>
      </w:r>
      <w:r w:rsidR="00C048B0">
        <w:rPr>
          <w:rFonts w:ascii="Times New Roman" w:hAnsi="Times New Roman"/>
          <w:color w:val="000000" w:themeColor="text1"/>
          <w:sz w:val="24"/>
          <w:szCs w:val="24"/>
        </w:rPr>
        <w:t>dü</w:t>
      </w:r>
      <w:r w:rsidR="00A2305C" w:rsidRPr="00A2305C">
        <w:rPr>
          <w:rFonts w:ascii="Times New Roman" w:hAnsi="Times New Roman"/>
          <w:color w:val="000000" w:themeColor="text1"/>
          <w:sz w:val="24"/>
          <w:szCs w:val="24"/>
        </w:rPr>
        <w:t>syonlarını</w:t>
      </w:r>
      <w:r w:rsidR="0010123E">
        <w:rPr>
          <w:rFonts w:ascii="Times New Roman" w:hAnsi="Times New Roman"/>
          <w:color w:val="000000" w:themeColor="text1"/>
          <w:sz w:val="24"/>
          <w:szCs w:val="24"/>
        </w:rPr>
        <w:t>n yüksek olması veya miks bir</w:t>
      </w:r>
      <w:r w:rsidR="00A2305C" w:rsidRPr="00A2305C">
        <w:rPr>
          <w:rFonts w:ascii="Times New Roman" w:hAnsi="Times New Roman"/>
          <w:color w:val="000000" w:themeColor="text1"/>
          <w:sz w:val="24"/>
          <w:szCs w:val="24"/>
        </w:rPr>
        <w:t xml:space="preserve"> enfeksiyondan beklenen yıkımı göstermemesi bund</w:t>
      </w:r>
      <w:r w:rsidR="00521A88">
        <w:rPr>
          <w:rFonts w:ascii="Times New Roman" w:hAnsi="Times New Roman"/>
          <w:color w:val="000000" w:themeColor="text1"/>
          <w:sz w:val="24"/>
          <w:szCs w:val="24"/>
        </w:rPr>
        <w:t xml:space="preserve">a rol almış olabilir. </w:t>
      </w:r>
      <w:r w:rsidR="003344D2" w:rsidRPr="00D20CAB">
        <w:rPr>
          <w:rFonts w:ascii="Times New Roman" w:eastAsia="Times New Roman" w:hAnsi="Times New Roman"/>
          <w:color w:val="000000" w:themeColor="text1"/>
          <w:sz w:val="24"/>
          <w:szCs w:val="24"/>
          <w:lang w:eastAsia="tr-TR"/>
        </w:rPr>
        <w:t xml:space="preserve">Daha önce yapılan ve </w:t>
      </w:r>
      <w:r w:rsidR="00D20CAB" w:rsidRPr="00D20CAB">
        <w:rPr>
          <w:rFonts w:ascii="Times New Roman" w:eastAsia="Times New Roman" w:hAnsi="Times New Roman"/>
          <w:color w:val="000000" w:themeColor="text1"/>
          <w:sz w:val="24"/>
          <w:szCs w:val="24"/>
          <w:lang w:eastAsia="tr-TR"/>
        </w:rPr>
        <w:t xml:space="preserve">enfeksiyon şiddetinin </w:t>
      </w:r>
      <w:r w:rsidR="003344D2" w:rsidRPr="00D20CAB">
        <w:rPr>
          <w:rFonts w:ascii="Times New Roman" w:eastAsia="Times New Roman" w:hAnsi="Times New Roman"/>
          <w:color w:val="000000" w:themeColor="text1"/>
          <w:sz w:val="24"/>
          <w:szCs w:val="24"/>
          <w:lang w:eastAsia="tr-TR"/>
        </w:rPr>
        <w:t>düşük olduğu</w:t>
      </w:r>
      <w:r w:rsidR="003344D2" w:rsidRPr="00D20CAB">
        <w:rPr>
          <w:color w:val="000000" w:themeColor="text1"/>
        </w:rPr>
        <w:t xml:space="preserve"> </w:t>
      </w:r>
      <w:r w:rsidR="003344D2" w:rsidRPr="00D20CAB">
        <w:rPr>
          <w:rFonts w:ascii="Times New Roman" w:eastAsia="Times New Roman" w:hAnsi="Times New Roman"/>
          <w:color w:val="000000" w:themeColor="text1"/>
          <w:sz w:val="24"/>
          <w:szCs w:val="24"/>
          <w:lang w:eastAsia="tr-TR"/>
        </w:rPr>
        <w:t>çalışmalarda da karşılaşıldığı gibi</w:t>
      </w:r>
      <w:r w:rsidR="008A014F">
        <w:rPr>
          <w:rFonts w:ascii="Times New Roman" w:eastAsia="Times New Roman" w:hAnsi="Times New Roman"/>
          <w:color w:val="000000" w:themeColor="text1"/>
          <w:sz w:val="24"/>
          <w:szCs w:val="24"/>
          <w:lang w:eastAsia="tr-TR"/>
        </w:rPr>
        <w:t xml:space="preserve"> (Christaki ve ark, 2004)</w:t>
      </w:r>
      <w:r w:rsidR="00D20CAB" w:rsidRPr="00D20CAB">
        <w:rPr>
          <w:rFonts w:ascii="Times New Roman" w:eastAsia="Times New Roman" w:hAnsi="Times New Roman"/>
          <w:color w:val="000000" w:themeColor="text1"/>
          <w:sz w:val="24"/>
          <w:szCs w:val="24"/>
          <w:lang w:eastAsia="tr-TR"/>
        </w:rPr>
        <w:t>,</w:t>
      </w:r>
      <w:r w:rsidR="003344D2" w:rsidRPr="00D20CAB">
        <w:rPr>
          <w:rFonts w:ascii="Times New Roman" w:eastAsia="Times New Roman" w:hAnsi="Times New Roman"/>
          <w:color w:val="000000" w:themeColor="text1"/>
          <w:sz w:val="24"/>
          <w:szCs w:val="24"/>
          <w:lang w:eastAsia="tr-TR"/>
        </w:rPr>
        <w:t xml:space="preserve"> bu çalışmada da deneysel coc</w:t>
      </w:r>
      <w:r w:rsidR="00D20CAB" w:rsidRPr="00D20CAB">
        <w:rPr>
          <w:rFonts w:ascii="Times New Roman" w:eastAsia="Times New Roman" w:hAnsi="Times New Roman"/>
          <w:color w:val="000000" w:themeColor="text1"/>
          <w:sz w:val="24"/>
          <w:szCs w:val="24"/>
          <w:lang w:eastAsia="tr-TR"/>
        </w:rPr>
        <w:t>cidiosis</w:t>
      </w:r>
      <w:r w:rsidR="003344D2" w:rsidRPr="00D20CAB">
        <w:rPr>
          <w:rFonts w:ascii="Times New Roman" w:eastAsia="Times New Roman" w:hAnsi="Times New Roman"/>
          <w:color w:val="000000" w:themeColor="text1"/>
          <w:sz w:val="24"/>
          <w:szCs w:val="24"/>
          <w:lang w:eastAsia="tr-TR"/>
        </w:rPr>
        <w:t xml:space="preserve"> CAA’yı ve YYO’yu olumsuz yönde etkilemiş ancak mortalite oranını arttırmamıştır. </w:t>
      </w:r>
      <w:r w:rsidR="008A014F">
        <w:rPr>
          <w:rFonts w:ascii="Times New Roman" w:eastAsia="Times New Roman" w:hAnsi="Times New Roman"/>
          <w:color w:val="000000" w:themeColor="text1"/>
          <w:sz w:val="24"/>
          <w:szCs w:val="24"/>
          <w:lang w:eastAsia="tr-TR"/>
        </w:rPr>
        <w:t>Coccidial veya bakteriyel enfeksiyon şiddetinin önemli derecede mortalite gözlemlemek için yeterli olmadığı kanısına varılmaktadır.</w:t>
      </w:r>
    </w:p>
    <w:p w14:paraId="517AB5BF" w14:textId="5453042F" w:rsidR="00D55C8E" w:rsidRDefault="0010123E" w:rsidP="00F979A9">
      <w:pPr>
        <w:spacing w:after="0" w:line="360" w:lineRule="auto"/>
        <w:ind w:firstLine="708"/>
        <w:jc w:val="both"/>
        <w:rPr>
          <w:rFonts w:ascii="Times New Roman" w:hAnsi="Times New Roman"/>
          <w:color w:val="000000" w:themeColor="text1"/>
          <w:sz w:val="24"/>
          <w:szCs w:val="24"/>
        </w:rPr>
      </w:pPr>
      <w:r>
        <w:rPr>
          <w:rFonts w:ascii="Times New Roman" w:hAnsi="Times New Roman"/>
          <w:color w:val="000000" w:themeColor="text1"/>
          <w:sz w:val="24"/>
          <w:szCs w:val="24"/>
        </w:rPr>
        <w:t>Coccidial</w:t>
      </w:r>
      <w:r w:rsidR="00A2305C" w:rsidRPr="00A2305C">
        <w:rPr>
          <w:rFonts w:ascii="Times New Roman" w:hAnsi="Times New Roman"/>
          <w:color w:val="000000" w:themeColor="text1"/>
          <w:sz w:val="24"/>
          <w:szCs w:val="24"/>
        </w:rPr>
        <w:t xml:space="preserve"> enfeksiyonun neden ol</w:t>
      </w:r>
      <w:r w:rsidR="00521A88">
        <w:rPr>
          <w:rFonts w:ascii="Times New Roman" w:hAnsi="Times New Roman"/>
          <w:color w:val="000000" w:themeColor="text1"/>
          <w:sz w:val="24"/>
          <w:szCs w:val="24"/>
        </w:rPr>
        <w:t xml:space="preserve">duğu bağırsak uzunluğunda </w:t>
      </w:r>
      <w:r w:rsidR="00A2305C" w:rsidRPr="00A2305C">
        <w:rPr>
          <w:rFonts w:ascii="Times New Roman" w:hAnsi="Times New Roman"/>
          <w:color w:val="000000" w:themeColor="text1"/>
          <w:sz w:val="24"/>
          <w:szCs w:val="24"/>
        </w:rPr>
        <w:t>ve</w:t>
      </w:r>
      <w:r w:rsidR="005D43AC">
        <w:rPr>
          <w:rFonts w:ascii="Times New Roman" w:hAnsi="Times New Roman"/>
          <w:color w:val="000000" w:themeColor="text1"/>
          <w:sz w:val="24"/>
          <w:szCs w:val="24"/>
        </w:rPr>
        <w:t xml:space="preserve"> sekum</w:t>
      </w:r>
      <w:r w:rsidR="00A2305C" w:rsidRPr="00A2305C">
        <w:rPr>
          <w:rFonts w:ascii="Times New Roman" w:hAnsi="Times New Roman"/>
          <w:color w:val="000000" w:themeColor="text1"/>
          <w:sz w:val="24"/>
          <w:szCs w:val="24"/>
        </w:rPr>
        <w:t xml:space="preserve"> ağırlığındaki artışın yeme </w:t>
      </w:r>
      <w:r w:rsidR="00A2305C">
        <w:rPr>
          <w:rFonts w:ascii="Times New Roman" w:hAnsi="Times New Roman"/>
          <w:color w:val="000000" w:themeColor="text1"/>
          <w:sz w:val="24"/>
          <w:szCs w:val="24"/>
        </w:rPr>
        <w:t>bitkisel ekstrat olan betain</w:t>
      </w:r>
      <w:r w:rsidR="00A2305C" w:rsidRPr="00A2305C">
        <w:rPr>
          <w:rFonts w:ascii="Times New Roman" w:hAnsi="Times New Roman"/>
          <w:color w:val="000000" w:themeColor="text1"/>
          <w:sz w:val="24"/>
          <w:szCs w:val="24"/>
        </w:rPr>
        <w:t xml:space="preserve"> </w:t>
      </w:r>
      <w:r w:rsidR="00A2305C">
        <w:rPr>
          <w:rFonts w:ascii="Times New Roman" w:hAnsi="Times New Roman"/>
          <w:color w:val="000000" w:themeColor="text1"/>
          <w:sz w:val="24"/>
          <w:szCs w:val="24"/>
        </w:rPr>
        <w:t>ilavesi</w:t>
      </w:r>
      <w:r w:rsidR="00A2305C" w:rsidRPr="00A2305C">
        <w:rPr>
          <w:rFonts w:ascii="Times New Roman" w:hAnsi="Times New Roman"/>
          <w:color w:val="000000" w:themeColor="text1"/>
          <w:sz w:val="24"/>
          <w:szCs w:val="24"/>
        </w:rPr>
        <w:t xml:space="preserve"> sonucu normal boyutlarına dönme seyr</w:t>
      </w:r>
      <w:r w:rsidR="00A2305C">
        <w:rPr>
          <w:rFonts w:ascii="Times New Roman" w:hAnsi="Times New Roman"/>
          <w:color w:val="000000" w:themeColor="text1"/>
          <w:sz w:val="24"/>
          <w:szCs w:val="24"/>
        </w:rPr>
        <w:t>i göstermesi performans ve ookist</w:t>
      </w:r>
      <w:r w:rsidR="00A2305C" w:rsidRPr="00A2305C">
        <w:rPr>
          <w:rFonts w:ascii="Times New Roman" w:hAnsi="Times New Roman"/>
          <w:color w:val="000000" w:themeColor="text1"/>
          <w:sz w:val="24"/>
          <w:szCs w:val="24"/>
        </w:rPr>
        <w:t xml:space="preserve"> sayımı sonuçla</w:t>
      </w:r>
      <w:r w:rsidR="005025AF">
        <w:rPr>
          <w:rFonts w:ascii="Times New Roman" w:hAnsi="Times New Roman"/>
          <w:color w:val="000000" w:themeColor="text1"/>
          <w:sz w:val="24"/>
          <w:szCs w:val="24"/>
        </w:rPr>
        <w:t>rını destekler niteliktedir. Elde edilen</w:t>
      </w:r>
      <w:r w:rsidR="00A2305C" w:rsidRPr="00A2305C">
        <w:rPr>
          <w:rFonts w:ascii="Times New Roman" w:hAnsi="Times New Roman"/>
          <w:color w:val="000000" w:themeColor="text1"/>
          <w:sz w:val="24"/>
          <w:szCs w:val="24"/>
        </w:rPr>
        <w:t xml:space="preserve"> sonuçlar</w:t>
      </w:r>
      <w:r w:rsidR="005025AF">
        <w:rPr>
          <w:rFonts w:ascii="Times New Roman" w:hAnsi="Times New Roman"/>
          <w:color w:val="000000" w:themeColor="text1"/>
          <w:sz w:val="24"/>
          <w:szCs w:val="24"/>
        </w:rPr>
        <w:t>ın</w:t>
      </w:r>
      <w:r w:rsidR="00A2305C" w:rsidRPr="00A2305C">
        <w:rPr>
          <w:rFonts w:ascii="Times New Roman" w:hAnsi="Times New Roman"/>
          <w:color w:val="000000" w:themeColor="text1"/>
          <w:sz w:val="24"/>
          <w:szCs w:val="24"/>
        </w:rPr>
        <w:t xml:space="preserve"> </w:t>
      </w:r>
      <w:r w:rsidR="003344D2">
        <w:rPr>
          <w:rFonts w:ascii="Times New Roman" w:hAnsi="Times New Roman"/>
          <w:color w:val="000000" w:themeColor="text1"/>
          <w:sz w:val="24"/>
          <w:szCs w:val="24"/>
        </w:rPr>
        <w:t>doğal ekst</w:t>
      </w:r>
      <w:r w:rsidR="001F042B">
        <w:rPr>
          <w:rFonts w:ascii="Times New Roman" w:hAnsi="Times New Roman"/>
          <w:color w:val="000000" w:themeColor="text1"/>
          <w:sz w:val="24"/>
          <w:szCs w:val="24"/>
        </w:rPr>
        <w:t>rat</w:t>
      </w:r>
      <w:r w:rsidR="003344D2">
        <w:rPr>
          <w:rFonts w:ascii="Times New Roman" w:hAnsi="Times New Roman"/>
          <w:color w:val="000000" w:themeColor="text1"/>
          <w:sz w:val="24"/>
          <w:szCs w:val="24"/>
        </w:rPr>
        <w:t>ların coc</w:t>
      </w:r>
      <w:r w:rsidR="001F042B">
        <w:rPr>
          <w:rFonts w:ascii="Times New Roman" w:hAnsi="Times New Roman"/>
          <w:color w:val="000000" w:themeColor="text1"/>
          <w:sz w:val="24"/>
          <w:szCs w:val="24"/>
        </w:rPr>
        <w:t>cidiosis</w:t>
      </w:r>
      <w:r w:rsidR="003344D2">
        <w:rPr>
          <w:rFonts w:ascii="Times New Roman" w:hAnsi="Times New Roman"/>
          <w:color w:val="000000" w:themeColor="text1"/>
          <w:sz w:val="24"/>
          <w:szCs w:val="24"/>
        </w:rPr>
        <w:t xml:space="preserve"> kontrolünde kullanılmasının desteklenmesi adına </w:t>
      </w:r>
      <w:r w:rsidR="005025AF">
        <w:rPr>
          <w:rFonts w:ascii="Times New Roman" w:hAnsi="Times New Roman"/>
          <w:color w:val="000000" w:themeColor="text1"/>
          <w:sz w:val="24"/>
          <w:szCs w:val="24"/>
        </w:rPr>
        <w:t xml:space="preserve">özgün ve yol gösterici </w:t>
      </w:r>
      <w:r w:rsidR="00895D4B">
        <w:rPr>
          <w:rFonts w:ascii="Times New Roman" w:hAnsi="Times New Roman"/>
          <w:color w:val="000000" w:themeColor="text1"/>
          <w:sz w:val="24"/>
          <w:szCs w:val="24"/>
        </w:rPr>
        <w:t xml:space="preserve">nitelikte </w:t>
      </w:r>
      <w:r w:rsidR="005025AF">
        <w:rPr>
          <w:rFonts w:ascii="Times New Roman" w:hAnsi="Times New Roman"/>
          <w:color w:val="000000" w:themeColor="text1"/>
          <w:sz w:val="24"/>
          <w:szCs w:val="24"/>
        </w:rPr>
        <w:t>olduğu düşünülmektedir.</w:t>
      </w:r>
    </w:p>
    <w:p w14:paraId="62BEDB0D" w14:textId="3A500204" w:rsidR="007D13FC" w:rsidRPr="00A2305C" w:rsidRDefault="007D13FC" w:rsidP="00A2305C">
      <w:pPr>
        <w:spacing w:after="0" w:line="360" w:lineRule="auto"/>
        <w:ind w:firstLine="708"/>
        <w:jc w:val="both"/>
        <w:rPr>
          <w:rFonts w:ascii="Times New Roman" w:hAnsi="Times New Roman"/>
          <w:color w:val="000000" w:themeColor="text1"/>
          <w:sz w:val="24"/>
          <w:szCs w:val="24"/>
        </w:rPr>
      </w:pPr>
      <w:r>
        <w:rPr>
          <w:rFonts w:ascii="Times New Roman" w:hAnsi="Times New Roman"/>
          <w:color w:val="000000" w:themeColor="text1"/>
          <w:sz w:val="24"/>
          <w:szCs w:val="24"/>
        </w:rPr>
        <w:t>Aşı uygulanan grupla elde edilen sonuçlar</w:t>
      </w:r>
      <w:r w:rsidR="003344D2">
        <w:rPr>
          <w:rFonts w:ascii="Times New Roman" w:hAnsi="Times New Roman"/>
          <w:color w:val="000000" w:themeColor="text1"/>
          <w:sz w:val="24"/>
          <w:szCs w:val="24"/>
        </w:rPr>
        <w:t xml:space="preserve"> </w:t>
      </w:r>
      <w:r>
        <w:rPr>
          <w:rFonts w:ascii="Times New Roman" w:hAnsi="Times New Roman"/>
          <w:color w:val="000000" w:themeColor="text1"/>
          <w:sz w:val="24"/>
          <w:szCs w:val="24"/>
        </w:rPr>
        <w:t xml:space="preserve">da coccidiosis’e karşı 2. günlük yaşta </w:t>
      </w:r>
      <w:r w:rsidR="00E353C5">
        <w:rPr>
          <w:rFonts w:ascii="Times New Roman" w:hAnsi="Times New Roman"/>
          <w:color w:val="000000" w:themeColor="text1"/>
          <w:sz w:val="24"/>
          <w:szCs w:val="24"/>
        </w:rPr>
        <w:t xml:space="preserve">oral yolla </w:t>
      </w:r>
      <w:r w:rsidR="00770EB1">
        <w:rPr>
          <w:rFonts w:ascii="Times New Roman" w:hAnsi="Times New Roman"/>
          <w:color w:val="000000" w:themeColor="text1"/>
          <w:sz w:val="24"/>
          <w:szCs w:val="24"/>
        </w:rPr>
        <w:t xml:space="preserve">aşılamanın </w:t>
      </w:r>
      <w:r w:rsidR="003344D2">
        <w:rPr>
          <w:rFonts w:ascii="Times New Roman" w:hAnsi="Times New Roman"/>
          <w:color w:val="000000" w:themeColor="text1"/>
          <w:sz w:val="24"/>
          <w:szCs w:val="24"/>
        </w:rPr>
        <w:t xml:space="preserve">coccidiosisin kontrolünde </w:t>
      </w:r>
      <w:r w:rsidR="00E16892">
        <w:rPr>
          <w:rFonts w:ascii="Times New Roman" w:hAnsi="Times New Roman"/>
          <w:color w:val="000000" w:themeColor="text1"/>
          <w:sz w:val="24"/>
          <w:szCs w:val="24"/>
        </w:rPr>
        <w:t xml:space="preserve">konvansiyonel </w:t>
      </w:r>
      <w:r w:rsidR="003344D2">
        <w:rPr>
          <w:rFonts w:ascii="Times New Roman" w:hAnsi="Times New Roman"/>
          <w:color w:val="000000" w:themeColor="text1"/>
          <w:sz w:val="24"/>
          <w:szCs w:val="24"/>
        </w:rPr>
        <w:t xml:space="preserve">anticoccidial </w:t>
      </w:r>
      <w:r>
        <w:rPr>
          <w:rFonts w:ascii="Times New Roman" w:hAnsi="Times New Roman"/>
          <w:color w:val="000000" w:themeColor="text1"/>
          <w:sz w:val="24"/>
          <w:szCs w:val="24"/>
        </w:rPr>
        <w:t xml:space="preserve">uygulamaları kadar etkili olabileceği gözlenmiştir. Daha önceki benzer çalışmalarda da aşının başarılı sonuçlar verdiği görülmüştür </w:t>
      </w:r>
      <w:r w:rsidRPr="007D13FC">
        <w:rPr>
          <w:rFonts w:ascii="Times New Roman" w:hAnsi="Times New Roman"/>
          <w:color w:val="000000" w:themeColor="text1"/>
          <w:sz w:val="24"/>
          <w:szCs w:val="24"/>
        </w:rPr>
        <w:t>(Ovi</w:t>
      </w:r>
      <w:r w:rsidR="004F142F">
        <w:rPr>
          <w:rFonts w:ascii="Times New Roman" w:hAnsi="Times New Roman"/>
          <w:color w:val="000000" w:themeColor="text1"/>
          <w:sz w:val="24"/>
          <w:szCs w:val="24"/>
        </w:rPr>
        <w:t>deo-Rondon ve ark,</w:t>
      </w:r>
      <w:r w:rsidRPr="007D13FC">
        <w:rPr>
          <w:rFonts w:ascii="Times New Roman" w:hAnsi="Times New Roman"/>
          <w:color w:val="000000" w:themeColor="text1"/>
          <w:sz w:val="24"/>
          <w:szCs w:val="24"/>
        </w:rPr>
        <w:t xml:space="preserve"> 2</w:t>
      </w:r>
      <w:r w:rsidR="00D51E4D">
        <w:rPr>
          <w:rFonts w:ascii="Times New Roman" w:hAnsi="Times New Roman"/>
          <w:color w:val="000000" w:themeColor="text1"/>
          <w:sz w:val="24"/>
          <w:szCs w:val="24"/>
        </w:rPr>
        <w:t>005, 2006; Garcia ve Bolis, 2005</w:t>
      </w:r>
      <w:r w:rsidR="000F39CA">
        <w:rPr>
          <w:rFonts w:ascii="Times New Roman" w:hAnsi="Times New Roman"/>
          <w:color w:val="000000" w:themeColor="text1"/>
          <w:sz w:val="24"/>
          <w:szCs w:val="24"/>
        </w:rPr>
        <w:t xml:space="preserve">; </w:t>
      </w:r>
      <w:r w:rsidR="004F142F">
        <w:rPr>
          <w:rFonts w:ascii="Times New Roman" w:hAnsi="Times New Roman"/>
          <w:color w:val="000000" w:themeColor="text1"/>
          <w:sz w:val="24"/>
          <w:szCs w:val="24"/>
        </w:rPr>
        <w:t>Küçükyılmaz ve ark,</w:t>
      </w:r>
      <w:r w:rsidR="00077876">
        <w:rPr>
          <w:rFonts w:ascii="Times New Roman" w:hAnsi="Times New Roman"/>
          <w:color w:val="000000" w:themeColor="text1"/>
          <w:sz w:val="24"/>
          <w:szCs w:val="24"/>
        </w:rPr>
        <w:t xml:space="preserve"> </w:t>
      </w:r>
      <w:r w:rsidR="00077876" w:rsidRPr="00C4480B">
        <w:rPr>
          <w:rFonts w:ascii="Times New Roman" w:hAnsi="Times New Roman"/>
          <w:color w:val="000000" w:themeColor="text1"/>
          <w:sz w:val="24"/>
          <w:szCs w:val="24"/>
        </w:rPr>
        <w:t>2012</w:t>
      </w:r>
      <w:r w:rsidRPr="00C4480B">
        <w:rPr>
          <w:rFonts w:ascii="Times New Roman" w:hAnsi="Times New Roman"/>
          <w:color w:val="000000" w:themeColor="text1"/>
          <w:sz w:val="24"/>
          <w:szCs w:val="24"/>
        </w:rPr>
        <w:t>).</w:t>
      </w:r>
      <w:r w:rsidR="008F2BC7" w:rsidRPr="00C4480B">
        <w:rPr>
          <w:rFonts w:ascii="Times New Roman" w:hAnsi="Times New Roman"/>
          <w:color w:val="000000" w:themeColor="text1"/>
          <w:sz w:val="24"/>
          <w:szCs w:val="24"/>
        </w:rPr>
        <w:t xml:space="preserve"> </w:t>
      </w:r>
      <w:r w:rsidR="008F2BC7" w:rsidRPr="00770EB1">
        <w:rPr>
          <w:rFonts w:ascii="Times New Roman" w:hAnsi="Times New Roman"/>
          <w:color w:val="000000" w:themeColor="text1"/>
          <w:sz w:val="24"/>
          <w:szCs w:val="24"/>
        </w:rPr>
        <w:t xml:space="preserve">Ancak </w:t>
      </w:r>
      <w:r w:rsidR="00077876">
        <w:rPr>
          <w:rFonts w:ascii="Times New Roman" w:hAnsi="Times New Roman"/>
          <w:color w:val="000000" w:themeColor="text1"/>
          <w:sz w:val="24"/>
          <w:szCs w:val="24"/>
        </w:rPr>
        <w:t xml:space="preserve">bu çalışmada </w:t>
      </w:r>
      <w:r w:rsidR="008F2BC7" w:rsidRPr="00770EB1">
        <w:rPr>
          <w:rFonts w:ascii="Times New Roman" w:hAnsi="Times New Roman"/>
          <w:color w:val="000000" w:themeColor="text1"/>
          <w:sz w:val="24"/>
          <w:szCs w:val="24"/>
        </w:rPr>
        <w:t>aşının betain ile kombi</w:t>
      </w:r>
      <w:r w:rsidR="00770EB1" w:rsidRPr="00770EB1">
        <w:rPr>
          <w:rFonts w:ascii="Times New Roman" w:hAnsi="Times New Roman"/>
          <w:color w:val="000000" w:themeColor="text1"/>
          <w:sz w:val="24"/>
          <w:szCs w:val="24"/>
        </w:rPr>
        <w:t>ne edilmesi</w:t>
      </w:r>
      <w:r w:rsidR="00D3189B">
        <w:rPr>
          <w:rFonts w:ascii="Times New Roman" w:hAnsi="Times New Roman"/>
          <w:color w:val="000000" w:themeColor="text1"/>
          <w:sz w:val="24"/>
          <w:szCs w:val="24"/>
        </w:rPr>
        <w:t>,</w:t>
      </w:r>
      <w:r w:rsidR="00770EB1" w:rsidRPr="00770EB1">
        <w:rPr>
          <w:rFonts w:ascii="Times New Roman" w:hAnsi="Times New Roman"/>
          <w:color w:val="000000" w:themeColor="text1"/>
          <w:sz w:val="24"/>
          <w:szCs w:val="24"/>
        </w:rPr>
        <w:t xml:space="preserve"> tek başına aşı ya da tek başına betain uygulamasına göre daha olumlu sonuçlar </w:t>
      </w:r>
      <w:r w:rsidR="00077876">
        <w:rPr>
          <w:rFonts w:ascii="Times New Roman" w:hAnsi="Times New Roman"/>
          <w:color w:val="000000" w:themeColor="text1"/>
          <w:sz w:val="24"/>
          <w:szCs w:val="24"/>
        </w:rPr>
        <w:t>vermiştir.</w:t>
      </w:r>
    </w:p>
    <w:p w14:paraId="53DC0C9C" w14:textId="3EDAD7E2" w:rsidR="000F3560" w:rsidRPr="008D3713" w:rsidRDefault="00710DFA" w:rsidP="00D003BB">
      <w:pPr>
        <w:spacing w:after="0" w:line="360" w:lineRule="auto"/>
        <w:ind w:firstLine="708"/>
        <w:jc w:val="both"/>
        <w:rPr>
          <w:rFonts w:ascii="Times New Roman" w:hAnsi="Times New Roman"/>
          <w:color w:val="000000" w:themeColor="text1"/>
          <w:sz w:val="24"/>
          <w:szCs w:val="24"/>
        </w:rPr>
      </w:pPr>
      <w:r>
        <w:rPr>
          <w:rFonts w:ascii="Times New Roman" w:hAnsi="Times New Roman"/>
          <w:color w:val="000000" w:themeColor="text1"/>
          <w:sz w:val="24"/>
          <w:szCs w:val="24"/>
        </w:rPr>
        <w:lastRenderedPageBreak/>
        <w:t>Sonuç olarak</w:t>
      </w:r>
      <w:r w:rsidRPr="00710DFA">
        <w:rPr>
          <w:rFonts w:ascii="Times New Roman" w:hAnsi="Times New Roman"/>
          <w:color w:val="000000" w:themeColor="text1"/>
          <w:sz w:val="24"/>
          <w:szCs w:val="24"/>
        </w:rPr>
        <w:t xml:space="preserve"> bu çalışmadan elde edilen bulgular </w:t>
      </w:r>
      <w:r>
        <w:rPr>
          <w:rFonts w:ascii="Times New Roman" w:hAnsi="Times New Roman"/>
          <w:color w:val="000000" w:themeColor="text1"/>
          <w:sz w:val="24"/>
          <w:szCs w:val="24"/>
        </w:rPr>
        <w:t>bitkisel bir ekstrat olan betainin monensi</w:t>
      </w:r>
      <w:r w:rsidRPr="00710DFA">
        <w:rPr>
          <w:rFonts w:ascii="Times New Roman" w:hAnsi="Times New Roman"/>
          <w:color w:val="000000" w:themeColor="text1"/>
          <w:sz w:val="24"/>
          <w:szCs w:val="24"/>
        </w:rPr>
        <w:t>n sodyuma benzer düzeyde anti</w:t>
      </w:r>
      <w:r>
        <w:rPr>
          <w:rFonts w:ascii="Times New Roman" w:hAnsi="Times New Roman"/>
          <w:color w:val="000000" w:themeColor="text1"/>
          <w:sz w:val="24"/>
          <w:szCs w:val="24"/>
        </w:rPr>
        <w:t xml:space="preserve">coccidial </w:t>
      </w:r>
      <w:r w:rsidRPr="00710DFA">
        <w:rPr>
          <w:rFonts w:ascii="Times New Roman" w:hAnsi="Times New Roman"/>
          <w:color w:val="000000" w:themeColor="text1"/>
          <w:sz w:val="24"/>
          <w:szCs w:val="24"/>
        </w:rPr>
        <w:t xml:space="preserve">etki göstererek </w:t>
      </w:r>
      <w:r>
        <w:rPr>
          <w:rFonts w:ascii="Times New Roman" w:hAnsi="Times New Roman"/>
          <w:color w:val="000000" w:themeColor="text1"/>
          <w:sz w:val="24"/>
          <w:szCs w:val="24"/>
        </w:rPr>
        <w:t xml:space="preserve">coccidial </w:t>
      </w:r>
      <w:r w:rsidRPr="00710DFA">
        <w:rPr>
          <w:rFonts w:ascii="Times New Roman" w:hAnsi="Times New Roman"/>
          <w:color w:val="000000" w:themeColor="text1"/>
          <w:sz w:val="24"/>
          <w:szCs w:val="24"/>
        </w:rPr>
        <w:t>bir enfeksiyonun etlik piliçler üzerindeki yıkıcı etkilerini hafiflettiğini göstermiştir. Şiddetli klinik semptomlar ve önemli düzeyde bir</w:t>
      </w:r>
      <w:r w:rsidR="00D13559">
        <w:rPr>
          <w:rFonts w:ascii="Times New Roman" w:hAnsi="Times New Roman"/>
          <w:color w:val="000000" w:themeColor="text1"/>
          <w:sz w:val="24"/>
          <w:szCs w:val="24"/>
        </w:rPr>
        <w:t xml:space="preserve"> ölüm görülmese de deneysel </w:t>
      </w:r>
      <w:r>
        <w:rPr>
          <w:rFonts w:ascii="Times New Roman" w:hAnsi="Times New Roman"/>
          <w:color w:val="000000" w:themeColor="text1"/>
          <w:sz w:val="24"/>
          <w:szCs w:val="24"/>
        </w:rPr>
        <w:t>coccidiosis</w:t>
      </w:r>
      <w:r w:rsidR="00D13559">
        <w:rPr>
          <w:rFonts w:ascii="Times New Roman" w:hAnsi="Times New Roman"/>
          <w:color w:val="000000" w:themeColor="text1"/>
          <w:sz w:val="24"/>
          <w:szCs w:val="24"/>
        </w:rPr>
        <w:t>’in sub</w:t>
      </w:r>
      <w:r w:rsidRPr="00710DFA">
        <w:rPr>
          <w:rFonts w:ascii="Times New Roman" w:hAnsi="Times New Roman"/>
          <w:color w:val="000000" w:themeColor="text1"/>
          <w:sz w:val="24"/>
          <w:szCs w:val="24"/>
        </w:rPr>
        <w:t xml:space="preserve">klinik seyrederek </w:t>
      </w:r>
      <w:r>
        <w:rPr>
          <w:rFonts w:ascii="Times New Roman" w:hAnsi="Times New Roman"/>
          <w:color w:val="000000" w:themeColor="text1"/>
          <w:sz w:val="24"/>
          <w:szCs w:val="24"/>
        </w:rPr>
        <w:t xml:space="preserve">CAA ve YYO’da </w:t>
      </w:r>
      <w:r w:rsidRPr="00710DFA">
        <w:rPr>
          <w:rFonts w:ascii="Times New Roman" w:hAnsi="Times New Roman"/>
          <w:color w:val="000000" w:themeColor="text1"/>
          <w:sz w:val="24"/>
          <w:szCs w:val="24"/>
        </w:rPr>
        <w:t>önemli kayıplara yo</w:t>
      </w:r>
      <w:r w:rsidR="00A41B8B">
        <w:rPr>
          <w:rFonts w:ascii="Times New Roman" w:hAnsi="Times New Roman"/>
          <w:color w:val="000000" w:themeColor="text1"/>
          <w:sz w:val="24"/>
          <w:szCs w:val="24"/>
        </w:rPr>
        <w:t>l açtığı görülmüştür. Coccidial</w:t>
      </w:r>
      <w:r w:rsidRPr="00710DFA">
        <w:rPr>
          <w:rFonts w:ascii="Times New Roman" w:hAnsi="Times New Roman"/>
          <w:color w:val="000000" w:themeColor="text1"/>
          <w:sz w:val="24"/>
          <w:szCs w:val="24"/>
        </w:rPr>
        <w:t xml:space="preserve"> aşılamanın tek başına veya </w:t>
      </w:r>
      <w:r w:rsidR="00374493">
        <w:rPr>
          <w:rFonts w:ascii="Times New Roman" w:hAnsi="Times New Roman"/>
          <w:color w:val="000000" w:themeColor="text1"/>
          <w:sz w:val="24"/>
          <w:szCs w:val="24"/>
        </w:rPr>
        <w:t>betain</w:t>
      </w:r>
      <w:r w:rsidRPr="00710DFA">
        <w:rPr>
          <w:rFonts w:ascii="Times New Roman" w:hAnsi="Times New Roman"/>
          <w:color w:val="000000" w:themeColor="text1"/>
          <w:sz w:val="24"/>
          <w:szCs w:val="24"/>
        </w:rPr>
        <w:t xml:space="preserve"> ile kombine edilerek kullanımının etkili bir antikoksidiyal uygulama olduğu görülmüştür. </w:t>
      </w:r>
      <w:r w:rsidR="0051678E" w:rsidRPr="00D933CC">
        <w:rPr>
          <w:rFonts w:ascii="Times New Roman" w:hAnsi="Times New Roman"/>
          <w:color w:val="000000" w:themeColor="text1"/>
          <w:sz w:val="24"/>
          <w:szCs w:val="24"/>
        </w:rPr>
        <w:t xml:space="preserve">Betainin </w:t>
      </w:r>
      <w:r w:rsidRPr="00D933CC">
        <w:rPr>
          <w:rFonts w:ascii="Times New Roman" w:hAnsi="Times New Roman"/>
          <w:color w:val="000000" w:themeColor="text1"/>
          <w:sz w:val="24"/>
          <w:szCs w:val="24"/>
        </w:rPr>
        <w:t xml:space="preserve">tek bir </w:t>
      </w:r>
      <w:r w:rsidRPr="00D933CC">
        <w:rPr>
          <w:rFonts w:ascii="Times New Roman" w:hAnsi="Times New Roman"/>
          <w:i/>
          <w:color w:val="000000" w:themeColor="text1"/>
          <w:sz w:val="24"/>
          <w:szCs w:val="24"/>
        </w:rPr>
        <w:t>Eimeria</w:t>
      </w:r>
      <w:r w:rsidRPr="00D933CC">
        <w:rPr>
          <w:rFonts w:ascii="Times New Roman" w:hAnsi="Times New Roman"/>
          <w:color w:val="000000" w:themeColor="text1"/>
          <w:sz w:val="24"/>
          <w:szCs w:val="24"/>
        </w:rPr>
        <w:t xml:space="preserve"> türüne karşı </w:t>
      </w:r>
      <w:r w:rsidR="00077876" w:rsidRPr="00D933CC">
        <w:rPr>
          <w:rFonts w:ascii="Times New Roman" w:hAnsi="Times New Roman"/>
          <w:color w:val="000000" w:themeColor="text1"/>
          <w:sz w:val="24"/>
          <w:szCs w:val="24"/>
        </w:rPr>
        <w:t xml:space="preserve">ve </w:t>
      </w:r>
      <w:r w:rsidR="00D933CC" w:rsidRPr="00D933CC">
        <w:rPr>
          <w:rFonts w:ascii="Times New Roman" w:hAnsi="Times New Roman"/>
          <w:color w:val="000000" w:themeColor="text1"/>
          <w:sz w:val="24"/>
          <w:szCs w:val="24"/>
        </w:rPr>
        <w:t xml:space="preserve">enfeksiyon şiddetinin </w:t>
      </w:r>
      <w:r w:rsidR="00077876" w:rsidRPr="00D933CC">
        <w:rPr>
          <w:rFonts w:ascii="Times New Roman" w:eastAsia="Times New Roman" w:hAnsi="Times New Roman"/>
          <w:color w:val="000000" w:themeColor="text1"/>
          <w:sz w:val="24"/>
          <w:szCs w:val="24"/>
          <w:lang w:eastAsia="tr-TR"/>
        </w:rPr>
        <w:t xml:space="preserve">yüksek </w:t>
      </w:r>
      <w:r w:rsidR="00D933CC" w:rsidRPr="00D933CC">
        <w:rPr>
          <w:rFonts w:ascii="Times New Roman" w:eastAsia="Times New Roman" w:hAnsi="Times New Roman"/>
          <w:color w:val="000000" w:themeColor="text1"/>
          <w:sz w:val="24"/>
          <w:szCs w:val="24"/>
          <w:lang w:eastAsia="tr-TR"/>
        </w:rPr>
        <w:t>olduğu koşullarda</w:t>
      </w:r>
      <w:r w:rsidR="00077876" w:rsidRPr="00D933CC">
        <w:rPr>
          <w:color w:val="000000" w:themeColor="text1"/>
        </w:rPr>
        <w:t xml:space="preserve"> </w:t>
      </w:r>
      <w:r w:rsidRPr="00D933CC">
        <w:rPr>
          <w:rFonts w:ascii="Times New Roman" w:hAnsi="Times New Roman"/>
          <w:color w:val="000000" w:themeColor="text1"/>
          <w:sz w:val="24"/>
          <w:szCs w:val="24"/>
        </w:rPr>
        <w:t xml:space="preserve">antikoksidiyal etki mekanizmasını ortaya koyacak yeni çalışmalara ihtiyaç bulunmaktadır. Bu </w:t>
      </w:r>
      <w:r w:rsidR="00E210E1">
        <w:rPr>
          <w:rFonts w:ascii="Times New Roman" w:hAnsi="Times New Roman"/>
          <w:color w:val="000000" w:themeColor="text1"/>
          <w:sz w:val="24"/>
          <w:szCs w:val="24"/>
        </w:rPr>
        <w:t xml:space="preserve">da </w:t>
      </w:r>
      <w:r w:rsidR="00077876" w:rsidRPr="00D933CC">
        <w:rPr>
          <w:rFonts w:ascii="Times New Roman" w:hAnsi="Times New Roman"/>
          <w:color w:val="000000" w:themeColor="text1"/>
          <w:sz w:val="24"/>
          <w:szCs w:val="24"/>
        </w:rPr>
        <w:t xml:space="preserve">mevcut </w:t>
      </w:r>
      <w:r w:rsidR="00077876">
        <w:rPr>
          <w:rFonts w:ascii="Times New Roman" w:hAnsi="Times New Roman"/>
          <w:color w:val="000000" w:themeColor="text1"/>
          <w:sz w:val="24"/>
          <w:szCs w:val="24"/>
        </w:rPr>
        <w:t xml:space="preserve">antikoksidiyallere alternatif </w:t>
      </w:r>
      <w:r w:rsidRPr="00710DFA">
        <w:rPr>
          <w:rFonts w:ascii="Times New Roman" w:hAnsi="Times New Roman"/>
          <w:color w:val="000000" w:themeColor="text1"/>
          <w:sz w:val="24"/>
          <w:szCs w:val="24"/>
        </w:rPr>
        <w:t xml:space="preserve">antikoksidiyal etkili </w:t>
      </w:r>
      <w:r w:rsidR="00077876" w:rsidRPr="00710DFA">
        <w:rPr>
          <w:rFonts w:ascii="Times New Roman" w:hAnsi="Times New Roman"/>
          <w:color w:val="000000" w:themeColor="text1"/>
          <w:sz w:val="24"/>
          <w:szCs w:val="24"/>
        </w:rPr>
        <w:t>akt</w:t>
      </w:r>
      <w:r w:rsidR="00077876">
        <w:rPr>
          <w:rFonts w:ascii="Times New Roman" w:hAnsi="Times New Roman"/>
          <w:color w:val="000000" w:themeColor="text1"/>
          <w:sz w:val="24"/>
          <w:szCs w:val="24"/>
        </w:rPr>
        <w:t>if maddelerin</w:t>
      </w:r>
      <w:r w:rsidR="00374493">
        <w:rPr>
          <w:rFonts w:ascii="Times New Roman" w:hAnsi="Times New Roman"/>
          <w:color w:val="000000" w:themeColor="text1"/>
          <w:sz w:val="24"/>
          <w:szCs w:val="24"/>
        </w:rPr>
        <w:t xml:space="preserve"> </w:t>
      </w:r>
      <w:r w:rsidR="00077876">
        <w:rPr>
          <w:rFonts w:ascii="Times New Roman" w:hAnsi="Times New Roman"/>
          <w:color w:val="000000" w:themeColor="text1"/>
          <w:sz w:val="24"/>
          <w:szCs w:val="24"/>
        </w:rPr>
        <w:t xml:space="preserve">etki mekanizmalarının </w:t>
      </w:r>
      <w:r w:rsidR="00374493">
        <w:rPr>
          <w:rFonts w:ascii="Times New Roman" w:hAnsi="Times New Roman"/>
          <w:color w:val="000000" w:themeColor="text1"/>
          <w:sz w:val="24"/>
          <w:szCs w:val="24"/>
        </w:rPr>
        <w:t xml:space="preserve">daha </w:t>
      </w:r>
      <w:r w:rsidR="00077876">
        <w:rPr>
          <w:rFonts w:ascii="Times New Roman" w:hAnsi="Times New Roman"/>
          <w:color w:val="000000" w:themeColor="text1"/>
          <w:sz w:val="24"/>
          <w:szCs w:val="24"/>
        </w:rPr>
        <w:t xml:space="preserve">açık </w:t>
      </w:r>
      <w:r w:rsidR="00374493">
        <w:rPr>
          <w:rFonts w:ascii="Times New Roman" w:hAnsi="Times New Roman"/>
          <w:color w:val="000000" w:themeColor="text1"/>
          <w:sz w:val="24"/>
          <w:szCs w:val="24"/>
        </w:rPr>
        <w:t xml:space="preserve"> </w:t>
      </w:r>
      <w:r w:rsidR="00077876">
        <w:rPr>
          <w:rFonts w:ascii="Times New Roman" w:hAnsi="Times New Roman"/>
          <w:color w:val="000000" w:themeColor="text1"/>
          <w:sz w:val="24"/>
          <w:szCs w:val="24"/>
        </w:rPr>
        <w:t xml:space="preserve">şekilde anlaşılmasını </w:t>
      </w:r>
      <w:r w:rsidR="00374493">
        <w:rPr>
          <w:rFonts w:ascii="Times New Roman" w:hAnsi="Times New Roman"/>
          <w:color w:val="000000" w:themeColor="text1"/>
          <w:sz w:val="24"/>
          <w:szCs w:val="24"/>
        </w:rPr>
        <w:t xml:space="preserve"> </w:t>
      </w:r>
      <w:r w:rsidRPr="00710DFA">
        <w:rPr>
          <w:rFonts w:ascii="Times New Roman" w:hAnsi="Times New Roman"/>
          <w:color w:val="000000" w:themeColor="text1"/>
          <w:sz w:val="24"/>
          <w:szCs w:val="24"/>
        </w:rPr>
        <w:t>kolaylaştıracaktır.</w:t>
      </w:r>
    </w:p>
    <w:p w14:paraId="72AD15C5" w14:textId="76EDBF9D" w:rsidR="008440D5" w:rsidRPr="00173B52" w:rsidRDefault="00875335" w:rsidP="006C127A">
      <w:pPr>
        <w:spacing w:after="0" w:line="360" w:lineRule="auto"/>
        <w:ind w:firstLine="708"/>
        <w:jc w:val="both"/>
        <w:rPr>
          <w:rFonts w:ascii="Times New Roman" w:hAnsi="Times New Roman"/>
          <w:sz w:val="24"/>
          <w:szCs w:val="24"/>
        </w:rPr>
      </w:pPr>
      <w:r>
        <w:rPr>
          <w:rFonts w:ascii="Times New Roman" w:hAnsi="Times New Roman"/>
          <w:sz w:val="24"/>
          <w:szCs w:val="24"/>
        </w:rPr>
        <w:t xml:space="preserve">Amerah ve Ravindran (2015) </w:t>
      </w:r>
      <w:r w:rsidR="008D1141">
        <w:rPr>
          <w:rFonts w:ascii="Times New Roman" w:hAnsi="Times New Roman"/>
          <w:sz w:val="24"/>
          <w:szCs w:val="24"/>
        </w:rPr>
        <w:t xml:space="preserve">deneysel olarak coccidia ile enfekte ettikleri etlik piliçlerle </w:t>
      </w:r>
      <w:r>
        <w:rPr>
          <w:rFonts w:ascii="Times New Roman" w:hAnsi="Times New Roman"/>
          <w:sz w:val="24"/>
          <w:szCs w:val="24"/>
        </w:rPr>
        <w:t xml:space="preserve">yapmış oldukları çalışmada </w:t>
      </w:r>
      <w:r w:rsidR="008D1141">
        <w:rPr>
          <w:rFonts w:ascii="Times New Roman" w:hAnsi="Times New Roman"/>
          <w:sz w:val="24"/>
          <w:szCs w:val="24"/>
        </w:rPr>
        <w:t xml:space="preserve">betain katkısı yapılan grupta </w:t>
      </w:r>
      <w:r>
        <w:rPr>
          <w:rFonts w:ascii="Times New Roman" w:hAnsi="Times New Roman"/>
          <w:sz w:val="24"/>
          <w:szCs w:val="24"/>
        </w:rPr>
        <w:t>duodenum, jejenum ve total lezyon skorunun azaldığını birdirmişlerdi</w:t>
      </w:r>
      <w:r w:rsidR="00E210E1">
        <w:rPr>
          <w:rFonts w:ascii="Times New Roman" w:hAnsi="Times New Roman"/>
          <w:sz w:val="24"/>
          <w:szCs w:val="24"/>
        </w:rPr>
        <w:t xml:space="preserve">r. </w:t>
      </w:r>
      <w:r w:rsidR="008D1141">
        <w:rPr>
          <w:rFonts w:ascii="Times New Roman" w:hAnsi="Times New Roman"/>
          <w:sz w:val="24"/>
          <w:szCs w:val="24"/>
        </w:rPr>
        <w:t>Coccidiosis enerji ve yem s</w:t>
      </w:r>
      <w:r w:rsidR="00C328FE">
        <w:rPr>
          <w:rFonts w:ascii="Times New Roman" w:hAnsi="Times New Roman"/>
          <w:sz w:val="24"/>
          <w:szCs w:val="24"/>
        </w:rPr>
        <w:t xml:space="preserve">indirilebilirliğini azaltmakta, </w:t>
      </w:r>
      <w:r w:rsidR="00164A9F">
        <w:rPr>
          <w:rFonts w:ascii="Times New Roman" w:hAnsi="Times New Roman"/>
          <w:sz w:val="24"/>
          <w:szCs w:val="24"/>
        </w:rPr>
        <w:t xml:space="preserve">YYO’da </w:t>
      </w:r>
      <w:r w:rsidR="00173B52">
        <w:rPr>
          <w:rFonts w:ascii="Times New Roman" w:hAnsi="Times New Roman"/>
          <w:sz w:val="24"/>
          <w:szCs w:val="24"/>
        </w:rPr>
        <w:t>kötüleşmeye</w:t>
      </w:r>
      <w:r w:rsidR="00C328FE">
        <w:rPr>
          <w:rFonts w:ascii="Times New Roman" w:hAnsi="Times New Roman"/>
          <w:sz w:val="24"/>
          <w:szCs w:val="24"/>
        </w:rPr>
        <w:t xml:space="preserve"> neden olmaktadır. </w:t>
      </w:r>
      <w:r w:rsidR="00173B52" w:rsidRPr="00173B52">
        <w:rPr>
          <w:rFonts w:ascii="Times New Roman" w:hAnsi="Times New Roman"/>
          <w:sz w:val="24"/>
          <w:szCs w:val="24"/>
        </w:rPr>
        <w:t xml:space="preserve">Betain katkısı kontrole kıyasla </w:t>
      </w:r>
      <w:r w:rsidR="00173B52" w:rsidRPr="00173B52">
        <w:rPr>
          <w:rFonts w:ascii="Times New Roman" w:hAnsi="Times New Roman"/>
          <w:strike/>
          <w:sz w:val="24"/>
          <w:szCs w:val="24"/>
        </w:rPr>
        <w:t xml:space="preserve"> </w:t>
      </w:r>
      <w:r w:rsidR="008D1141" w:rsidRPr="00173B52">
        <w:rPr>
          <w:rFonts w:ascii="Times New Roman" w:hAnsi="Times New Roman"/>
          <w:sz w:val="24"/>
          <w:szCs w:val="24"/>
        </w:rPr>
        <w:t xml:space="preserve">coccidianın </w:t>
      </w:r>
      <w:r w:rsidR="00173B52" w:rsidRPr="00173B52">
        <w:rPr>
          <w:rFonts w:ascii="Times New Roman" w:hAnsi="Times New Roman"/>
          <w:sz w:val="24"/>
          <w:szCs w:val="24"/>
        </w:rPr>
        <w:t xml:space="preserve">neden olduğu olumsuz </w:t>
      </w:r>
      <w:r w:rsidR="008D1141" w:rsidRPr="00173B52">
        <w:rPr>
          <w:rFonts w:ascii="Times New Roman" w:hAnsi="Times New Roman"/>
          <w:sz w:val="24"/>
          <w:szCs w:val="24"/>
        </w:rPr>
        <w:t>etkileri minimuma indirmekte, yem sindirimini ve yemden yararlanma oranını pozitif yönde etkilemektedir.</w:t>
      </w:r>
    </w:p>
    <w:p w14:paraId="62903001" w14:textId="4D323F6C" w:rsidR="00F46428" w:rsidRPr="00A41B8B" w:rsidRDefault="002E316E" w:rsidP="00A41B8B">
      <w:pPr>
        <w:spacing w:after="0" w:line="360" w:lineRule="auto"/>
        <w:ind w:firstLine="708"/>
        <w:jc w:val="both"/>
        <w:rPr>
          <w:rFonts w:ascii="Times New Roman" w:hAnsi="Times New Roman"/>
          <w:sz w:val="24"/>
          <w:szCs w:val="24"/>
        </w:rPr>
      </w:pPr>
      <w:r>
        <w:rPr>
          <w:rFonts w:ascii="Times New Roman" w:hAnsi="Times New Roman"/>
          <w:sz w:val="24"/>
          <w:szCs w:val="24"/>
        </w:rPr>
        <w:t>Betainin o</w:t>
      </w:r>
      <w:r w:rsidR="00613363" w:rsidRPr="00331AFE">
        <w:rPr>
          <w:rFonts w:ascii="Times New Roman" w:hAnsi="Times New Roman"/>
          <w:sz w:val="24"/>
          <w:szCs w:val="24"/>
        </w:rPr>
        <w:t>smotik aktivitesi dipolar zvitterionik karakterine ve suda yüksek çözünebilirliğine</w:t>
      </w:r>
      <w:r w:rsidR="00253E00" w:rsidRPr="00331AFE">
        <w:rPr>
          <w:rFonts w:ascii="Times New Roman" w:hAnsi="Times New Roman"/>
          <w:sz w:val="24"/>
          <w:szCs w:val="24"/>
        </w:rPr>
        <w:t xml:space="preserve"> </w:t>
      </w:r>
      <w:r w:rsidR="00402165">
        <w:rPr>
          <w:rFonts w:ascii="Times New Roman" w:hAnsi="Times New Roman"/>
          <w:sz w:val="24"/>
          <w:szCs w:val="24"/>
        </w:rPr>
        <w:t>bağlıdır (Chembers ve Kunin</w:t>
      </w:r>
      <w:r w:rsidR="00C328FE">
        <w:rPr>
          <w:rFonts w:ascii="Times New Roman" w:hAnsi="Times New Roman"/>
          <w:sz w:val="24"/>
          <w:szCs w:val="24"/>
        </w:rPr>
        <w:t>,</w:t>
      </w:r>
      <w:r w:rsidR="00402165">
        <w:rPr>
          <w:rFonts w:ascii="Times New Roman" w:hAnsi="Times New Roman"/>
          <w:sz w:val="24"/>
          <w:szCs w:val="24"/>
        </w:rPr>
        <w:t xml:space="preserve"> 198</w:t>
      </w:r>
      <w:r w:rsidR="001429C2">
        <w:rPr>
          <w:rFonts w:ascii="Times New Roman" w:hAnsi="Times New Roman"/>
          <w:sz w:val="24"/>
          <w:szCs w:val="24"/>
        </w:rPr>
        <w:t>5</w:t>
      </w:r>
      <w:r w:rsidR="00253E00" w:rsidRPr="00331AFE">
        <w:rPr>
          <w:rFonts w:ascii="Times New Roman" w:hAnsi="Times New Roman"/>
          <w:sz w:val="24"/>
          <w:szCs w:val="24"/>
        </w:rPr>
        <w:t xml:space="preserve">). </w:t>
      </w:r>
      <w:r w:rsidR="00807135" w:rsidRPr="00331AFE">
        <w:rPr>
          <w:rFonts w:ascii="Times New Roman" w:hAnsi="Times New Roman"/>
          <w:sz w:val="24"/>
          <w:szCs w:val="24"/>
        </w:rPr>
        <w:t xml:space="preserve">Osmotik ve iyonik strese maruz kalan hücrelerde </w:t>
      </w:r>
      <w:r w:rsidR="00613363" w:rsidRPr="00331AFE">
        <w:rPr>
          <w:rFonts w:ascii="Times New Roman" w:hAnsi="Times New Roman"/>
          <w:sz w:val="24"/>
          <w:szCs w:val="24"/>
        </w:rPr>
        <w:t>inorganik iyonların yerine geçerek enzimleri ve hücre membranlarını inorganik iyon inaktivasyonundan koruyarak osmoprotektif bir etki göst</w:t>
      </w:r>
      <w:r w:rsidR="00C328FE">
        <w:rPr>
          <w:rFonts w:ascii="Times New Roman" w:hAnsi="Times New Roman"/>
          <w:sz w:val="24"/>
          <w:szCs w:val="24"/>
        </w:rPr>
        <w:t>ermektedir (Petronini ve ark,</w:t>
      </w:r>
      <w:r w:rsidR="00253E00" w:rsidRPr="00331AFE">
        <w:rPr>
          <w:rFonts w:ascii="Times New Roman" w:hAnsi="Times New Roman"/>
          <w:sz w:val="24"/>
          <w:szCs w:val="24"/>
        </w:rPr>
        <w:t xml:space="preserve"> 1992).</w:t>
      </w:r>
      <w:r w:rsidR="00253E00">
        <w:rPr>
          <w:rFonts w:ascii="Times New Roman" w:hAnsi="Times New Roman"/>
          <w:sz w:val="24"/>
          <w:szCs w:val="24"/>
        </w:rPr>
        <w:t xml:space="preserve"> </w:t>
      </w:r>
      <w:r w:rsidR="00DC2728">
        <w:rPr>
          <w:rFonts w:ascii="Times New Roman" w:hAnsi="Times New Roman"/>
          <w:sz w:val="24"/>
          <w:szCs w:val="24"/>
        </w:rPr>
        <w:t>Bağırsak epiteline ook</w:t>
      </w:r>
      <w:r w:rsidR="00173B52">
        <w:rPr>
          <w:rFonts w:ascii="Times New Roman" w:hAnsi="Times New Roman"/>
          <w:sz w:val="24"/>
          <w:szCs w:val="24"/>
        </w:rPr>
        <w:t>i</w:t>
      </w:r>
      <w:r w:rsidR="00DC2728">
        <w:rPr>
          <w:rFonts w:ascii="Times New Roman" w:hAnsi="Times New Roman"/>
          <w:sz w:val="24"/>
          <w:szCs w:val="24"/>
        </w:rPr>
        <w:t>s</w:t>
      </w:r>
      <w:r w:rsidR="00173B52">
        <w:rPr>
          <w:rFonts w:ascii="Times New Roman" w:hAnsi="Times New Roman"/>
          <w:sz w:val="24"/>
          <w:szCs w:val="24"/>
        </w:rPr>
        <w:t>t girişi osmotik ve iyonik stresi temsil eden ve buna bağlı olarak bağırsak epitelinde morfolojik ve fizyolojik değişimlere sebep olan bir durumdur. Bu koşullar betainin etkinliğini gerçekleştirmesi adına fırsat yaratmakta olup, bu çalışmada betain ile ilgili alınan olumlu sonuçlar koksidiyoza bağlı o</w:t>
      </w:r>
      <w:r w:rsidR="00173B52" w:rsidRPr="00331AFE">
        <w:rPr>
          <w:rFonts w:ascii="Times New Roman" w:hAnsi="Times New Roman"/>
          <w:sz w:val="24"/>
          <w:szCs w:val="24"/>
        </w:rPr>
        <w:t>smotik ve iyonik strese</w:t>
      </w:r>
      <w:r w:rsidR="00173B52">
        <w:rPr>
          <w:rFonts w:ascii="Times New Roman" w:hAnsi="Times New Roman"/>
          <w:sz w:val="24"/>
          <w:szCs w:val="24"/>
        </w:rPr>
        <w:t xml:space="preserve"> atfedilebilir. </w:t>
      </w:r>
    </w:p>
    <w:p w14:paraId="3F214036" w14:textId="5C7D917B" w:rsidR="00552566" w:rsidRPr="00537593" w:rsidRDefault="004F1BA2" w:rsidP="00A41B8B">
      <w:pPr>
        <w:spacing w:after="0" w:line="360" w:lineRule="auto"/>
        <w:ind w:firstLine="708"/>
        <w:jc w:val="both"/>
        <w:rPr>
          <w:rFonts w:ascii="Times New Roman" w:hAnsi="Times New Roman"/>
          <w:sz w:val="24"/>
          <w:szCs w:val="24"/>
          <w:highlight w:val="yellow"/>
        </w:rPr>
      </w:pPr>
      <w:r w:rsidRPr="00120494">
        <w:rPr>
          <w:rFonts w:ascii="Times New Roman" w:hAnsi="Times New Roman"/>
          <w:sz w:val="24"/>
          <w:szCs w:val="24"/>
        </w:rPr>
        <w:t>Monensinin</w:t>
      </w:r>
      <w:r w:rsidR="00552566" w:rsidRPr="00120494">
        <w:rPr>
          <w:rFonts w:ascii="Times New Roman" w:hAnsi="Times New Roman"/>
          <w:sz w:val="24"/>
          <w:szCs w:val="24"/>
        </w:rPr>
        <w:t xml:space="preserve"> bağırsak mikroflorasındaki bakteriy</w:t>
      </w:r>
      <w:r w:rsidR="00DC56CF">
        <w:rPr>
          <w:rFonts w:ascii="Times New Roman" w:hAnsi="Times New Roman"/>
          <w:sz w:val="24"/>
          <w:szCs w:val="24"/>
        </w:rPr>
        <w:t>el populasyon dengesini sağlama</w:t>
      </w:r>
      <w:r w:rsidR="00552566" w:rsidRPr="00120494">
        <w:rPr>
          <w:rFonts w:ascii="Times New Roman" w:hAnsi="Times New Roman"/>
          <w:sz w:val="24"/>
          <w:szCs w:val="24"/>
        </w:rPr>
        <w:t xml:space="preserve">da rol aldığı </w:t>
      </w:r>
      <w:r w:rsidR="000C5ED2">
        <w:rPr>
          <w:rFonts w:ascii="Times New Roman" w:hAnsi="Times New Roman"/>
          <w:sz w:val="24"/>
          <w:szCs w:val="24"/>
        </w:rPr>
        <w:t>bilinmektedir (Jeffers</w:t>
      </w:r>
      <w:r w:rsidR="00C328FE">
        <w:rPr>
          <w:rFonts w:ascii="Times New Roman" w:hAnsi="Times New Roman"/>
          <w:sz w:val="24"/>
          <w:szCs w:val="24"/>
        </w:rPr>
        <w:t>,</w:t>
      </w:r>
      <w:r w:rsidR="000C5ED2">
        <w:rPr>
          <w:rFonts w:ascii="Times New Roman" w:hAnsi="Times New Roman"/>
          <w:sz w:val="24"/>
          <w:szCs w:val="24"/>
        </w:rPr>
        <w:t xml:space="preserve"> </w:t>
      </w:r>
      <w:r w:rsidR="00BC3A1F">
        <w:rPr>
          <w:rFonts w:ascii="Times New Roman" w:hAnsi="Times New Roman"/>
          <w:sz w:val="24"/>
          <w:szCs w:val="24"/>
        </w:rPr>
        <w:t>197</w:t>
      </w:r>
      <w:r w:rsidR="000C5ED2">
        <w:rPr>
          <w:rFonts w:ascii="Times New Roman" w:hAnsi="Times New Roman"/>
          <w:sz w:val="24"/>
          <w:szCs w:val="24"/>
        </w:rPr>
        <w:t xml:space="preserve">8; </w:t>
      </w:r>
      <w:r w:rsidR="00552566" w:rsidRPr="00120494">
        <w:rPr>
          <w:rFonts w:ascii="Times New Roman" w:hAnsi="Times New Roman"/>
          <w:sz w:val="24"/>
          <w:szCs w:val="24"/>
        </w:rPr>
        <w:t>Mitsch ve</w:t>
      </w:r>
      <w:r w:rsidR="00C328FE">
        <w:rPr>
          <w:rFonts w:ascii="Times New Roman" w:hAnsi="Times New Roman"/>
          <w:sz w:val="24"/>
          <w:szCs w:val="24"/>
        </w:rPr>
        <w:t xml:space="preserve"> ark</w:t>
      </w:r>
      <w:r w:rsidR="000C5ED2">
        <w:rPr>
          <w:rFonts w:ascii="Times New Roman" w:hAnsi="Times New Roman"/>
          <w:sz w:val="24"/>
          <w:szCs w:val="24"/>
        </w:rPr>
        <w:t>, 2004</w:t>
      </w:r>
      <w:r w:rsidR="00552566" w:rsidRPr="00120494">
        <w:rPr>
          <w:rFonts w:ascii="Times New Roman" w:hAnsi="Times New Roman"/>
          <w:sz w:val="24"/>
          <w:szCs w:val="24"/>
        </w:rPr>
        <w:t xml:space="preserve">). Mikrobiyel balansdaki bu iyileşme besin maddelerinin yararlanılabilirliğini ve yemin bağırsaklardan geçiş </w:t>
      </w:r>
      <w:r w:rsidR="00C328FE">
        <w:rPr>
          <w:rFonts w:ascii="Times New Roman" w:hAnsi="Times New Roman"/>
          <w:sz w:val="24"/>
          <w:szCs w:val="24"/>
        </w:rPr>
        <w:t>hızını arttırmış (Jamroz ve ark</w:t>
      </w:r>
      <w:r w:rsidR="00552566" w:rsidRPr="00120494">
        <w:rPr>
          <w:rFonts w:ascii="Times New Roman" w:hAnsi="Times New Roman"/>
          <w:sz w:val="24"/>
          <w:szCs w:val="24"/>
        </w:rPr>
        <w:t>, 2003) ve endojen sindirim enzimleri sekresyonunu teşvik etm</w:t>
      </w:r>
      <w:r w:rsidR="00C328FE">
        <w:rPr>
          <w:rFonts w:ascii="Times New Roman" w:hAnsi="Times New Roman"/>
          <w:sz w:val="24"/>
          <w:szCs w:val="24"/>
        </w:rPr>
        <w:t>iştir (Basmacıoğlu ve ark,</w:t>
      </w:r>
      <w:r w:rsidR="00E6656B">
        <w:rPr>
          <w:rFonts w:ascii="Times New Roman" w:hAnsi="Times New Roman"/>
          <w:sz w:val="24"/>
          <w:szCs w:val="24"/>
        </w:rPr>
        <w:t xml:space="preserve"> 2010</w:t>
      </w:r>
      <w:r w:rsidR="00552566" w:rsidRPr="00120494">
        <w:rPr>
          <w:rFonts w:ascii="Times New Roman" w:hAnsi="Times New Roman"/>
          <w:sz w:val="24"/>
          <w:szCs w:val="24"/>
        </w:rPr>
        <w:t>).</w:t>
      </w:r>
    </w:p>
    <w:p w14:paraId="79A927DD" w14:textId="4A1804CC" w:rsidR="00552566" w:rsidRPr="00D46421" w:rsidRDefault="00552566" w:rsidP="00D46421">
      <w:pPr>
        <w:spacing w:after="0" w:line="360" w:lineRule="auto"/>
        <w:ind w:firstLine="708"/>
        <w:jc w:val="both"/>
        <w:rPr>
          <w:rFonts w:ascii="Times New Roman" w:hAnsi="Times New Roman"/>
          <w:sz w:val="24"/>
          <w:szCs w:val="24"/>
          <w:highlight w:val="yellow"/>
        </w:rPr>
      </w:pPr>
      <w:r>
        <w:rPr>
          <w:rFonts w:ascii="Times New Roman" w:hAnsi="Times New Roman"/>
          <w:sz w:val="24"/>
          <w:szCs w:val="24"/>
        </w:rPr>
        <w:t>Coccidial enfeksiyona bağlı</w:t>
      </w:r>
      <w:r w:rsidRPr="0013747D">
        <w:rPr>
          <w:rFonts w:ascii="Times New Roman" w:hAnsi="Times New Roman"/>
          <w:sz w:val="24"/>
          <w:szCs w:val="24"/>
        </w:rPr>
        <w:t xml:space="preserve"> performans</w:t>
      </w:r>
      <w:r>
        <w:rPr>
          <w:rFonts w:ascii="Times New Roman" w:hAnsi="Times New Roman"/>
          <w:sz w:val="24"/>
          <w:szCs w:val="24"/>
        </w:rPr>
        <w:t>ta düşme</w:t>
      </w:r>
      <w:r w:rsidRPr="0013747D">
        <w:rPr>
          <w:rFonts w:ascii="Times New Roman" w:hAnsi="Times New Roman"/>
          <w:sz w:val="24"/>
          <w:szCs w:val="24"/>
        </w:rPr>
        <w:t xml:space="preserve"> bağırsaklardaki emilim yüzey alanı, malabsorbsiyon ve inf</w:t>
      </w:r>
      <w:r>
        <w:rPr>
          <w:rFonts w:ascii="Times New Roman" w:hAnsi="Times New Roman"/>
          <w:sz w:val="24"/>
          <w:szCs w:val="24"/>
        </w:rPr>
        <w:t>lama</w:t>
      </w:r>
      <w:r w:rsidR="00C80D2B">
        <w:rPr>
          <w:rFonts w:ascii="Times New Roman" w:hAnsi="Times New Roman"/>
          <w:sz w:val="24"/>
          <w:szCs w:val="24"/>
        </w:rPr>
        <w:t>syon ile ilişkilidir (</w:t>
      </w:r>
      <w:r w:rsidRPr="0013747D">
        <w:rPr>
          <w:rFonts w:ascii="Times New Roman" w:hAnsi="Times New Roman"/>
          <w:sz w:val="24"/>
          <w:szCs w:val="24"/>
        </w:rPr>
        <w:t>Gianne</w:t>
      </w:r>
      <w:r w:rsidR="00C328FE">
        <w:rPr>
          <w:rFonts w:ascii="Times New Roman" w:hAnsi="Times New Roman"/>
          <w:sz w:val="24"/>
          <w:szCs w:val="24"/>
        </w:rPr>
        <w:t>nas ve ark, 2012;</w:t>
      </w:r>
      <w:r w:rsidR="009267D7">
        <w:rPr>
          <w:rFonts w:ascii="Times New Roman" w:hAnsi="Times New Roman"/>
          <w:sz w:val="24"/>
          <w:szCs w:val="24"/>
        </w:rPr>
        <w:t xml:space="preserve"> 2014). </w:t>
      </w:r>
      <w:r w:rsidRPr="00B44692">
        <w:rPr>
          <w:rFonts w:ascii="Times New Roman" w:hAnsi="Times New Roman"/>
          <w:sz w:val="24"/>
          <w:szCs w:val="24"/>
        </w:rPr>
        <w:t>Daha önce yapılan çalışmalarda bitkisel ekstr</w:t>
      </w:r>
      <w:r>
        <w:rPr>
          <w:rFonts w:ascii="Times New Roman" w:hAnsi="Times New Roman"/>
          <w:sz w:val="24"/>
          <w:szCs w:val="24"/>
        </w:rPr>
        <w:t>aktların anticoccidi</w:t>
      </w:r>
      <w:r w:rsidRPr="00B44692">
        <w:rPr>
          <w:rFonts w:ascii="Times New Roman" w:hAnsi="Times New Roman"/>
          <w:sz w:val="24"/>
          <w:szCs w:val="24"/>
        </w:rPr>
        <w:t>al etki gö</w:t>
      </w:r>
      <w:r>
        <w:rPr>
          <w:rFonts w:ascii="Times New Roman" w:hAnsi="Times New Roman"/>
          <w:sz w:val="24"/>
          <w:szCs w:val="24"/>
        </w:rPr>
        <w:t>sterdiği ve fekal ookist atılımın</w:t>
      </w:r>
      <w:r w:rsidRPr="00B44692">
        <w:rPr>
          <w:rFonts w:ascii="Times New Roman" w:hAnsi="Times New Roman"/>
          <w:sz w:val="24"/>
          <w:szCs w:val="24"/>
        </w:rPr>
        <w:t xml:space="preserve">ı azalttığı </w:t>
      </w:r>
      <w:r w:rsidR="00C328FE">
        <w:rPr>
          <w:rFonts w:ascii="Times New Roman" w:hAnsi="Times New Roman"/>
          <w:sz w:val="24"/>
          <w:szCs w:val="24"/>
        </w:rPr>
        <w:t>bildirilmiştir (Wallace ve ark, 2010; Abbas ve ark, 2012; Bozkurt ve ark,</w:t>
      </w:r>
      <w:r>
        <w:rPr>
          <w:rFonts w:ascii="Times New Roman" w:hAnsi="Times New Roman"/>
          <w:sz w:val="24"/>
          <w:szCs w:val="24"/>
        </w:rPr>
        <w:t xml:space="preserve"> </w:t>
      </w:r>
      <w:r w:rsidRPr="00B44692">
        <w:rPr>
          <w:rFonts w:ascii="Times New Roman" w:hAnsi="Times New Roman"/>
          <w:sz w:val="24"/>
          <w:szCs w:val="24"/>
        </w:rPr>
        <w:t xml:space="preserve">2013). </w:t>
      </w:r>
      <w:r w:rsidR="00D46421" w:rsidRPr="003B46F1">
        <w:rPr>
          <w:rFonts w:ascii="Times New Roman" w:hAnsi="Times New Roman"/>
          <w:sz w:val="24"/>
          <w:szCs w:val="24"/>
        </w:rPr>
        <w:t xml:space="preserve">Coccidiosis’in bağırsak epitelinde neden olduğu lezyonlara karşı monensinin inhibe </w:t>
      </w:r>
      <w:r w:rsidR="00D46421" w:rsidRPr="003B46F1">
        <w:rPr>
          <w:rFonts w:ascii="Times New Roman" w:hAnsi="Times New Roman"/>
          <w:sz w:val="24"/>
          <w:szCs w:val="24"/>
        </w:rPr>
        <w:lastRenderedPageBreak/>
        <w:t>edici etkisi</w:t>
      </w:r>
      <w:r w:rsidR="00D46421">
        <w:rPr>
          <w:rFonts w:ascii="Times New Roman" w:hAnsi="Times New Roman"/>
          <w:sz w:val="24"/>
          <w:szCs w:val="24"/>
        </w:rPr>
        <w:t xml:space="preserve"> de</w:t>
      </w:r>
      <w:r w:rsidR="00D46421" w:rsidRPr="003B46F1">
        <w:rPr>
          <w:rFonts w:ascii="Times New Roman" w:hAnsi="Times New Roman"/>
          <w:sz w:val="24"/>
          <w:szCs w:val="24"/>
        </w:rPr>
        <w:t xml:space="preserve"> bilinen bir g</w:t>
      </w:r>
      <w:r w:rsidR="00150771">
        <w:rPr>
          <w:rFonts w:ascii="Times New Roman" w:hAnsi="Times New Roman"/>
          <w:sz w:val="24"/>
          <w:szCs w:val="24"/>
        </w:rPr>
        <w:t>erçektir (Mc</w:t>
      </w:r>
      <w:r w:rsidR="00D46421" w:rsidRPr="003B46F1">
        <w:rPr>
          <w:rFonts w:ascii="Times New Roman" w:hAnsi="Times New Roman"/>
          <w:sz w:val="24"/>
          <w:szCs w:val="24"/>
        </w:rPr>
        <w:t>Dougald, 1990)</w:t>
      </w:r>
      <w:r w:rsidR="00D46421">
        <w:rPr>
          <w:rFonts w:ascii="Times New Roman" w:hAnsi="Times New Roman"/>
          <w:sz w:val="24"/>
          <w:szCs w:val="24"/>
        </w:rPr>
        <w:t>.</w:t>
      </w:r>
      <w:r w:rsidR="00D46421" w:rsidRPr="00D46421">
        <w:rPr>
          <w:rFonts w:ascii="Times New Roman" w:hAnsi="Times New Roman"/>
          <w:sz w:val="24"/>
          <w:szCs w:val="24"/>
        </w:rPr>
        <w:t xml:space="preserve"> </w:t>
      </w:r>
      <w:r w:rsidRPr="00CD73B8">
        <w:rPr>
          <w:rFonts w:ascii="Times New Roman" w:hAnsi="Times New Roman"/>
          <w:sz w:val="24"/>
          <w:szCs w:val="24"/>
        </w:rPr>
        <w:t>Bazı araştırıcıların elde ettiği sonuçlara benzer şekilde (Saini ve ark</w:t>
      </w:r>
      <w:r w:rsidR="00C328FE">
        <w:rPr>
          <w:rFonts w:ascii="Times New Roman" w:hAnsi="Times New Roman"/>
          <w:sz w:val="24"/>
          <w:szCs w:val="24"/>
        </w:rPr>
        <w:t>,</w:t>
      </w:r>
      <w:r w:rsidR="00BD2800">
        <w:rPr>
          <w:rFonts w:ascii="Times New Roman" w:hAnsi="Times New Roman"/>
          <w:sz w:val="24"/>
          <w:szCs w:val="24"/>
        </w:rPr>
        <w:t xml:space="preserve"> 2003; </w:t>
      </w:r>
      <w:r w:rsidR="00C328FE">
        <w:rPr>
          <w:rFonts w:ascii="Times New Roman" w:hAnsi="Times New Roman"/>
          <w:sz w:val="24"/>
          <w:szCs w:val="24"/>
        </w:rPr>
        <w:t>Bozkurt ve ark,</w:t>
      </w:r>
      <w:r w:rsidRPr="00CD73B8">
        <w:rPr>
          <w:rFonts w:ascii="Times New Roman" w:hAnsi="Times New Roman"/>
          <w:sz w:val="24"/>
          <w:szCs w:val="24"/>
        </w:rPr>
        <w:t xml:space="preserve"> 2012)</w:t>
      </w:r>
      <w:r w:rsidR="009267D7">
        <w:rPr>
          <w:rFonts w:ascii="Times New Roman" w:hAnsi="Times New Roman"/>
          <w:sz w:val="24"/>
          <w:szCs w:val="24"/>
        </w:rPr>
        <w:t>,</w:t>
      </w:r>
      <w:r w:rsidRPr="00CD73B8">
        <w:rPr>
          <w:rFonts w:ascii="Times New Roman" w:hAnsi="Times New Roman"/>
          <w:sz w:val="24"/>
          <w:szCs w:val="24"/>
        </w:rPr>
        <w:t xml:space="preserve"> bu çalışmada da </w:t>
      </w:r>
      <w:r w:rsidR="00CD73B8" w:rsidRPr="00CD73B8">
        <w:rPr>
          <w:rFonts w:ascii="Times New Roman" w:hAnsi="Times New Roman"/>
          <w:sz w:val="24"/>
          <w:szCs w:val="24"/>
        </w:rPr>
        <w:t xml:space="preserve">betainin </w:t>
      </w:r>
      <w:r w:rsidRPr="00CD73B8">
        <w:rPr>
          <w:rFonts w:ascii="Times New Roman" w:hAnsi="Times New Roman"/>
          <w:sz w:val="24"/>
          <w:szCs w:val="24"/>
        </w:rPr>
        <w:t xml:space="preserve"> </w:t>
      </w:r>
      <w:r w:rsidR="00CD73B8" w:rsidRPr="00CD73B8">
        <w:rPr>
          <w:rFonts w:ascii="Times New Roman" w:hAnsi="Times New Roman"/>
          <w:sz w:val="24"/>
          <w:szCs w:val="24"/>
        </w:rPr>
        <w:t>kontrol grubuna göre fekal ook</w:t>
      </w:r>
      <w:r w:rsidRPr="00CD73B8">
        <w:rPr>
          <w:rFonts w:ascii="Times New Roman" w:hAnsi="Times New Roman"/>
          <w:sz w:val="24"/>
          <w:szCs w:val="24"/>
        </w:rPr>
        <w:t>i</w:t>
      </w:r>
      <w:r w:rsidR="00CD73B8" w:rsidRPr="00CD73B8">
        <w:rPr>
          <w:rFonts w:ascii="Times New Roman" w:hAnsi="Times New Roman"/>
          <w:sz w:val="24"/>
          <w:szCs w:val="24"/>
        </w:rPr>
        <w:t>st atı</w:t>
      </w:r>
      <w:r w:rsidR="0087230D">
        <w:rPr>
          <w:rFonts w:ascii="Times New Roman" w:hAnsi="Times New Roman"/>
          <w:sz w:val="24"/>
          <w:szCs w:val="24"/>
        </w:rPr>
        <w:t>lı</w:t>
      </w:r>
      <w:r w:rsidRPr="00CD73B8">
        <w:rPr>
          <w:rFonts w:ascii="Times New Roman" w:hAnsi="Times New Roman"/>
          <w:sz w:val="24"/>
          <w:szCs w:val="24"/>
        </w:rPr>
        <w:t>mını azalttığı görülmüştür.</w:t>
      </w:r>
    </w:p>
    <w:p w14:paraId="654DD6C6" w14:textId="00E58EF0" w:rsidR="00552566" w:rsidRPr="001D66B9" w:rsidRDefault="00552566" w:rsidP="00552566">
      <w:pPr>
        <w:spacing w:after="0" w:line="360" w:lineRule="auto"/>
        <w:ind w:firstLine="708"/>
        <w:jc w:val="both"/>
        <w:rPr>
          <w:rFonts w:ascii="Times New Roman" w:hAnsi="Times New Roman"/>
          <w:sz w:val="24"/>
          <w:szCs w:val="24"/>
          <w:lang w:val="en-US"/>
        </w:rPr>
      </w:pPr>
      <w:r>
        <w:rPr>
          <w:rFonts w:ascii="Times New Roman" w:hAnsi="Times New Roman"/>
          <w:sz w:val="24"/>
          <w:szCs w:val="24"/>
          <w:lang w:val="en-US"/>
        </w:rPr>
        <w:t>Coccidiosis’in</w:t>
      </w:r>
      <w:r w:rsidRPr="001D66B9">
        <w:rPr>
          <w:rFonts w:ascii="Times New Roman" w:hAnsi="Times New Roman"/>
          <w:sz w:val="24"/>
          <w:szCs w:val="24"/>
          <w:lang w:val="en-US"/>
        </w:rPr>
        <w:t xml:space="preserve"> organizmada yarattığı stre</w:t>
      </w:r>
      <w:r>
        <w:rPr>
          <w:rFonts w:ascii="Times New Roman" w:hAnsi="Times New Roman"/>
          <w:sz w:val="24"/>
          <w:szCs w:val="24"/>
          <w:lang w:val="en-US"/>
        </w:rPr>
        <w:t>sin malabsorbsiyon ve maldigesyona</w:t>
      </w:r>
      <w:r w:rsidRPr="001D66B9">
        <w:rPr>
          <w:rFonts w:ascii="Times New Roman" w:hAnsi="Times New Roman"/>
          <w:sz w:val="24"/>
          <w:szCs w:val="24"/>
          <w:lang w:val="en-US"/>
        </w:rPr>
        <w:t xml:space="preserve"> neden olması, buna bağlı olarak emilim yüzey alanınını azaltması bağırsak histomorfolojisini olumsuz etki</w:t>
      </w:r>
      <w:r w:rsidR="00337A9E">
        <w:rPr>
          <w:rFonts w:ascii="Times New Roman" w:hAnsi="Times New Roman"/>
          <w:sz w:val="24"/>
          <w:szCs w:val="24"/>
          <w:lang w:val="en-US"/>
        </w:rPr>
        <w:t>lemektedir (</w:t>
      </w:r>
      <w:r>
        <w:rPr>
          <w:rFonts w:ascii="Times New Roman" w:hAnsi="Times New Roman"/>
          <w:sz w:val="24"/>
          <w:szCs w:val="24"/>
          <w:lang w:val="en-US"/>
        </w:rPr>
        <w:t>Ruff ve Edgar</w:t>
      </w:r>
      <w:r w:rsidR="009267D7">
        <w:rPr>
          <w:rFonts w:ascii="Times New Roman" w:hAnsi="Times New Roman"/>
          <w:sz w:val="24"/>
          <w:szCs w:val="24"/>
          <w:lang w:val="en-US"/>
        </w:rPr>
        <w:t>,</w:t>
      </w:r>
      <w:r w:rsidRPr="001D66B9">
        <w:rPr>
          <w:rFonts w:ascii="Times New Roman" w:hAnsi="Times New Roman"/>
          <w:sz w:val="24"/>
          <w:szCs w:val="24"/>
          <w:lang w:val="en-US"/>
        </w:rPr>
        <w:t xml:space="preserve"> 1982). Fakat bu durumun profilaktik metotlar (probiyotik ve prebiyotik preparatlar) ile düzeltilebileceği düşünülmektedir (</w:t>
      </w:r>
      <w:r w:rsidRPr="001D66B9">
        <w:rPr>
          <w:rFonts w:ascii="Times New Roman" w:hAnsi="Times New Roman"/>
          <w:sz w:val="24"/>
          <w:szCs w:val="24"/>
        </w:rPr>
        <w:t>Giannenas</w:t>
      </w:r>
      <w:r w:rsidR="00C328FE">
        <w:rPr>
          <w:rFonts w:ascii="Times New Roman" w:hAnsi="Times New Roman"/>
          <w:sz w:val="24"/>
          <w:szCs w:val="24"/>
          <w:lang w:val="en-US"/>
        </w:rPr>
        <w:t xml:space="preserve"> ve ark, 2012;</w:t>
      </w:r>
      <w:r w:rsidRPr="001D66B9">
        <w:rPr>
          <w:rFonts w:ascii="Times New Roman" w:hAnsi="Times New Roman"/>
          <w:sz w:val="24"/>
          <w:szCs w:val="24"/>
          <w:lang w:val="en-US"/>
        </w:rPr>
        <w:t xml:space="preserve"> 2014). Villus yüksekliği ve genişliğindeki artış yemin daha iyi sindirilmesine ve emilimine katkı sağlamaktadır (Amat ve ar</w:t>
      </w:r>
      <w:r w:rsidR="00C328FE">
        <w:rPr>
          <w:rFonts w:ascii="Times New Roman" w:hAnsi="Times New Roman"/>
          <w:sz w:val="24"/>
          <w:szCs w:val="24"/>
          <w:lang w:val="en-US"/>
        </w:rPr>
        <w:t>k,</w:t>
      </w:r>
      <w:r w:rsidRPr="001D66B9">
        <w:rPr>
          <w:rFonts w:ascii="Times New Roman" w:hAnsi="Times New Roman"/>
          <w:sz w:val="24"/>
          <w:szCs w:val="24"/>
          <w:lang w:val="en-US"/>
        </w:rPr>
        <w:t xml:space="preserve"> 199</w:t>
      </w:r>
      <w:r w:rsidR="009267D7">
        <w:rPr>
          <w:rFonts w:ascii="Times New Roman" w:hAnsi="Times New Roman"/>
          <w:sz w:val="24"/>
          <w:szCs w:val="24"/>
          <w:lang w:val="en-US"/>
        </w:rPr>
        <w:t>6).</w:t>
      </w:r>
    </w:p>
    <w:p w14:paraId="3562D9FB" w14:textId="06C459DC" w:rsidR="000E48AF" w:rsidRDefault="00172001" w:rsidP="00AB2890">
      <w:pPr>
        <w:spacing w:after="0" w:line="360" w:lineRule="auto"/>
        <w:ind w:firstLine="708"/>
        <w:jc w:val="both"/>
        <w:rPr>
          <w:rFonts w:ascii="Times New Roman" w:hAnsi="Times New Roman"/>
          <w:sz w:val="24"/>
          <w:szCs w:val="24"/>
        </w:rPr>
      </w:pPr>
      <w:r>
        <w:rPr>
          <w:rFonts w:ascii="Times New Roman" w:hAnsi="Times New Roman"/>
          <w:sz w:val="24"/>
          <w:szCs w:val="24"/>
        </w:rPr>
        <w:t>Subklinik coccidiosis’in tipik belirtileri daha önce yapılan çalışmalarda belirtildiği gibi (McDougald</w:t>
      </w:r>
      <w:r w:rsidR="00C328FE">
        <w:rPr>
          <w:rFonts w:ascii="Times New Roman" w:hAnsi="Times New Roman"/>
          <w:sz w:val="24"/>
          <w:szCs w:val="24"/>
        </w:rPr>
        <w:t>,</w:t>
      </w:r>
      <w:r>
        <w:rPr>
          <w:rFonts w:ascii="Times New Roman" w:hAnsi="Times New Roman"/>
          <w:sz w:val="24"/>
          <w:szCs w:val="24"/>
        </w:rPr>
        <w:t xml:space="preserve"> 2003), bu çalışmadaki deneysel enfeksiyonda da mini</w:t>
      </w:r>
      <w:r w:rsidR="00B90E22">
        <w:rPr>
          <w:rFonts w:ascii="Times New Roman" w:hAnsi="Times New Roman"/>
          <w:sz w:val="24"/>
          <w:szCs w:val="24"/>
        </w:rPr>
        <w:t>mal mortalite gösterirken, CAA’y</w:t>
      </w:r>
      <w:r>
        <w:rPr>
          <w:rFonts w:ascii="Times New Roman" w:hAnsi="Times New Roman"/>
          <w:sz w:val="24"/>
          <w:szCs w:val="24"/>
        </w:rPr>
        <w:t>ı deprese etmiş ve YYO’yu olumsuz etkilemiştir.</w:t>
      </w:r>
      <w:r w:rsidR="007947C4">
        <w:rPr>
          <w:rFonts w:ascii="Times New Roman" w:hAnsi="Times New Roman"/>
          <w:sz w:val="24"/>
          <w:szCs w:val="24"/>
        </w:rPr>
        <w:t xml:space="preserve"> Bunun yanında </w:t>
      </w:r>
      <w:r w:rsidR="00D46421">
        <w:rPr>
          <w:rFonts w:ascii="Times New Roman" w:hAnsi="Times New Roman"/>
          <w:sz w:val="24"/>
          <w:szCs w:val="24"/>
        </w:rPr>
        <w:t xml:space="preserve">bu çalışmada kullanılan </w:t>
      </w:r>
      <w:r w:rsidR="007947C4">
        <w:rPr>
          <w:rFonts w:ascii="Times New Roman" w:hAnsi="Times New Roman"/>
          <w:sz w:val="24"/>
          <w:szCs w:val="24"/>
        </w:rPr>
        <w:t xml:space="preserve">anticoccidial </w:t>
      </w:r>
      <w:r w:rsidR="00D46421">
        <w:rPr>
          <w:rFonts w:ascii="Times New Roman" w:hAnsi="Times New Roman"/>
          <w:sz w:val="24"/>
          <w:szCs w:val="24"/>
        </w:rPr>
        <w:t>kontrol</w:t>
      </w:r>
      <w:r w:rsidR="007947C4">
        <w:rPr>
          <w:rFonts w:ascii="Times New Roman" w:hAnsi="Times New Roman"/>
          <w:sz w:val="24"/>
          <w:szCs w:val="24"/>
        </w:rPr>
        <w:t xml:space="preserve"> prosedürleri enfeksiyonun büyüme ve performans üzerine olumsuz etkilerini azaltmada oldukça başarılı olmuştur.</w:t>
      </w:r>
      <w:r w:rsidR="000E48AF">
        <w:rPr>
          <w:rFonts w:ascii="Times New Roman" w:hAnsi="Times New Roman"/>
          <w:sz w:val="24"/>
          <w:szCs w:val="24"/>
        </w:rPr>
        <w:t xml:space="preserve"> </w:t>
      </w:r>
    </w:p>
    <w:p w14:paraId="3BB3AAD8" w14:textId="0D1DFE7B" w:rsidR="008D6158" w:rsidRDefault="00690F17" w:rsidP="008D6158">
      <w:pPr>
        <w:spacing w:after="0" w:line="360" w:lineRule="auto"/>
        <w:ind w:firstLine="708"/>
        <w:jc w:val="both"/>
        <w:rPr>
          <w:rFonts w:ascii="Times New Roman" w:hAnsi="Times New Roman"/>
          <w:sz w:val="24"/>
          <w:szCs w:val="24"/>
        </w:rPr>
      </w:pPr>
      <w:r>
        <w:rPr>
          <w:rFonts w:ascii="Times New Roman" w:hAnsi="Times New Roman"/>
          <w:sz w:val="24"/>
          <w:szCs w:val="24"/>
        </w:rPr>
        <w:t>D</w:t>
      </w:r>
      <w:r w:rsidR="008D6158" w:rsidRPr="008D6158">
        <w:rPr>
          <w:rFonts w:ascii="Times New Roman" w:hAnsi="Times New Roman"/>
          <w:sz w:val="24"/>
          <w:szCs w:val="24"/>
        </w:rPr>
        <w:t>eneme süresinc</w:t>
      </w:r>
      <w:r>
        <w:rPr>
          <w:rFonts w:ascii="Times New Roman" w:hAnsi="Times New Roman"/>
          <w:sz w:val="24"/>
          <w:szCs w:val="24"/>
        </w:rPr>
        <w:t>e altlık kalitesinin</w:t>
      </w:r>
      <w:r w:rsidR="008D6158" w:rsidRPr="008D6158">
        <w:rPr>
          <w:rFonts w:ascii="Times New Roman" w:hAnsi="Times New Roman"/>
          <w:sz w:val="24"/>
          <w:szCs w:val="24"/>
        </w:rPr>
        <w:t xml:space="preserve"> muhafaza edilmesinin parazitin altlık-kursak-bağırsaklar-dışkı ile atım arasındaki döngüsünü sınırladığı, bunun</w:t>
      </w:r>
      <w:r>
        <w:rPr>
          <w:rFonts w:ascii="Times New Roman" w:hAnsi="Times New Roman"/>
          <w:sz w:val="24"/>
          <w:szCs w:val="24"/>
        </w:rPr>
        <w:t xml:space="preserve"> sonucunda dışkı ile daha az ook</w:t>
      </w:r>
      <w:r w:rsidR="008D6158" w:rsidRPr="008D6158">
        <w:rPr>
          <w:rFonts w:ascii="Times New Roman" w:hAnsi="Times New Roman"/>
          <w:sz w:val="24"/>
          <w:szCs w:val="24"/>
        </w:rPr>
        <w:t>i</w:t>
      </w:r>
      <w:r>
        <w:rPr>
          <w:rFonts w:ascii="Times New Roman" w:hAnsi="Times New Roman"/>
          <w:sz w:val="24"/>
          <w:szCs w:val="24"/>
        </w:rPr>
        <w:t>s</w:t>
      </w:r>
      <w:r w:rsidR="008D6158" w:rsidRPr="008D6158">
        <w:rPr>
          <w:rFonts w:ascii="Times New Roman" w:hAnsi="Times New Roman"/>
          <w:sz w:val="24"/>
          <w:szCs w:val="24"/>
        </w:rPr>
        <w:t>t atı</w:t>
      </w:r>
      <w:r>
        <w:rPr>
          <w:rFonts w:ascii="Times New Roman" w:hAnsi="Times New Roman"/>
          <w:sz w:val="24"/>
          <w:szCs w:val="24"/>
        </w:rPr>
        <w:t>lı</w:t>
      </w:r>
      <w:r w:rsidR="008D6158" w:rsidRPr="008D6158">
        <w:rPr>
          <w:rFonts w:ascii="Times New Roman" w:hAnsi="Times New Roman"/>
          <w:sz w:val="24"/>
          <w:szCs w:val="24"/>
        </w:rPr>
        <w:t xml:space="preserve">mı gerçekleştiği düşünülmektedir. </w:t>
      </w:r>
      <w:r>
        <w:rPr>
          <w:rFonts w:ascii="Times New Roman" w:hAnsi="Times New Roman"/>
          <w:sz w:val="24"/>
          <w:szCs w:val="24"/>
        </w:rPr>
        <w:t>Önceki çalışmalarda oral olarak deneysel ook</w:t>
      </w:r>
      <w:r w:rsidR="008D6158" w:rsidRPr="008D6158">
        <w:rPr>
          <w:rFonts w:ascii="Times New Roman" w:hAnsi="Times New Roman"/>
          <w:sz w:val="24"/>
          <w:szCs w:val="24"/>
        </w:rPr>
        <w:t>i</w:t>
      </w:r>
      <w:r>
        <w:rPr>
          <w:rFonts w:ascii="Times New Roman" w:hAnsi="Times New Roman"/>
          <w:sz w:val="24"/>
          <w:szCs w:val="24"/>
        </w:rPr>
        <w:t>s</w:t>
      </w:r>
      <w:r w:rsidR="008D6158" w:rsidRPr="008D6158">
        <w:rPr>
          <w:rFonts w:ascii="Times New Roman" w:hAnsi="Times New Roman"/>
          <w:sz w:val="24"/>
          <w:szCs w:val="24"/>
        </w:rPr>
        <w:t>t bulaş</w:t>
      </w:r>
      <w:r>
        <w:rPr>
          <w:rFonts w:ascii="Times New Roman" w:hAnsi="Times New Roman"/>
          <w:sz w:val="24"/>
          <w:szCs w:val="24"/>
        </w:rPr>
        <w:t>tırıldıktan</w:t>
      </w:r>
      <w:r w:rsidR="008D6158" w:rsidRPr="008D6158">
        <w:rPr>
          <w:rFonts w:ascii="Times New Roman" w:hAnsi="Times New Roman"/>
          <w:sz w:val="24"/>
          <w:szCs w:val="24"/>
        </w:rPr>
        <w:t xml:space="preserve"> sonra dışkı i</w:t>
      </w:r>
      <w:r>
        <w:rPr>
          <w:rFonts w:ascii="Times New Roman" w:hAnsi="Times New Roman"/>
          <w:sz w:val="24"/>
          <w:szCs w:val="24"/>
        </w:rPr>
        <w:t>le atılan ookis</w:t>
      </w:r>
      <w:r w:rsidR="008D6158" w:rsidRPr="008D6158">
        <w:rPr>
          <w:rFonts w:ascii="Times New Roman" w:hAnsi="Times New Roman"/>
          <w:sz w:val="24"/>
          <w:szCs w:val="24"/>
        </w:rPr>
        <w:t>t sayısı</w:t>
      </w:r>
      <w:r>
        <w:rPr>
          <w:rFonts w:ascii="Times New Roman" w:hAnsi="Times New Roman"/>
          <w:sz w:val="24"/>
          <w:szCs w:val="24"/>
        </w:rPr>
        <w:t>nda linear bir artış gözlenmiş</w:t>
      </w:r>
      <w:r w:rsidR="008D6158" w:rsidRPr="008D6158">
        <w:rPr>
          <w:rFonts w:ascii="Times New Roman" w:hAnsi="Times New Roman"/>
          <w:sz w:val="24"/>
          <w:szCs w:val="24"/>
        </w:rPr>
        <w:t>, dah</w:t>
      </w:r>
      <w:r>
        <w:rPr>
          <w:rFonts w:ascii="Times New Roman" w:hAnsi="Times New Roman"/>
          <w:sz w:val="24"/>
          <w:szCs w:val="24"/>
        </w:rPr>
        <w:t>a sonra kademeli bir düşüşle fekal ookis</w:t>
      </w:r>
      <w:r w:rsidR="008D6158" w:rsidRPr="008D6158">
        <w:rPr>
          <w:rFonts w:ascii="Times New Roman" w:hAnsi="Times New Roman"/>
          <w:sz w:val="24"/>
          <w:szCs w:val="24"/>
        </w:rPr>
        <w:t>t atı</w:t>
      </w:r>
      <w:r>
        <w:rPr>
          <w:rFonts w:ascii="Times New Roman" w:hAnsi="Times New Roman"/>
          <w:sz w:val="24"/>
          <w:szCs w:val="24"/>
        </w:rPr>
        <w:t>lı</w:t>
      </w:r>
      <w:r w:rsidR="008D6158" w:rsidRPr="008D6158">
        <w:rPr>
          <w:rFonts w:ascii="Times New Roman" w:hAnsi="Times New Roman"/>
          <w:sz w:val="24"/>
          <w:szCs w:val="24"/>
        </w:rPr>
        <w:t>mı to</w:t>
      </w:r>
      <w:r>
        <w:rPr>
          <w:rFonts w:ascii="Times New Roman" w:hAnsi="Times New Roman"/>
          <w:sz w:val="24"/>
          <w:szCs w:val="24"/>
        </w:rPr>
        <w:t>plam 10 gün içinde tamamlanmışt</w:t>
      </w:r>
      <w:r w:rsidR="00C328FE">
        <w:rPr>
          <w:rFonts w:ascii="Times New Roman" w:hAnsi="Times New Roman"/>
          <w:sz w:val="24"/>
          <w:szCs w:val="24"/>
        </w:rPr>
        <w:t>ır (Gianannes ve ark, 2003; Christaki ve ark,</w:t>
      </w:r>
      <w:r w:rsidR="008D6158" w:rsidRPr="008D6158">
        <w:rPr>
          <w:rFonts w:ascii="Times New Roman" w:hAnsi="Times New Roman"/>
          <w:sz w:val="24"/>
          <w:szCs w:val="24"/>
        </w:rPr>
        <w:t xml:space="preserve"> 2004). Önceki araştırmalardaki bu eğilimlerden farklı olarak bizim çalışmamızda deneysel enfeksiyondan sonra daha uzun bir süre için dışkı ile oosit atımı deva</w:t>
      </w:r>
      <w:r w:rsidR="001920D5">
        <w:rPr>
          <w:rFonts w:ascii="Times New Roman" w:hAnsi="Times New Roman"/>
          <w:sz w:val="24"/>
          <w:szCs w:val="24"/>
        </w:rPr>
        <w:t>m etmiştir. Bunun yanı sıra ookis</w:t>
      </w:r>
      <w:r w:rsidR="008D6158" w:rsidRPr="008D6158">
        <w:rPr>
          <w:rFonts w:ascii="Times New Roman" w:hAnsi="Times New Roman"/>
          <w:sz w:val="24"/>
          <w:szCs w:val="24"/>
        </w:rPr>
        <w:t xml:space="preserve">t atımı yaş ile doğrusal olarak azalan bir seyir değil, aksine dalgalı bir seyir izlemiştir. </w:t>
      </w:r>
      <w:r w:rsidR="003C2FA2">
        <w:rPr>
          <w:rFonts w:ascii="Times New Roman" w:hAnsi="Times New Roman"/>
          <w:sz w:val="24"/>
          <w:szCs w:val="24"/>
        </w:rPr>
        <w:t>Araştırmalar arasındaki bu ookist</w:t>
      </w:r>
      <w:r w:rsidR="008D6158" w:rsidRPr="008D6158">
        <w:rPr>
          <w:rFonts w:ascii="Times New Roman" w:hAnsi="Times New Roman"/>
          <w:sz w:val="24"/>
          <w:szCs w:val="24"/>
        </w:rPr>
        <w:t xml:space="preserve"> atım sey</w:t>
      </w:r>
      <w:r>
        <w:rPr>
          <w:rFonts w:ascii="Times New Roman" w:hAnsi="Times New Roman"/>
          <w:sz w:val="24"/>
          <w:szCs w:val="24"/>
        </w:rPr>
        <w:t>ri</w:t>
      </w:r>
      <w:r w:rsidR="008D6158" w:rsidRPr="008D6158">
        <w:rPr>
          <w:rFonts w:ascii="Times New Roman" w:hAnsi="Times New Roman"/>
          <w:sz w:val="24"/>
          <w:szCs w:val="24"/>
        </w:rPr>
        <w:t xml:space="preserve"> farklılığı McDougald (2003)’ın hipotezi</w:t>
      </w:r>
      <w:r w:rsidR="00DC4B5F">
        <w:rPr>
          <w:rFonts w:ascii="Times New Roman" w:hAnsi="Times New Roman"/>
          <w:sz w:val="24"/>
          <w:szCs w:val="24"/>
        </w:rPr>
        <w:t xml:space="preserve"> ile kısmen açıklanabilir. A</w:t>
      </w:r>
      <w:r w:rsidR="008D6158" w:rsidRPr="008D6158">
        <w:rPr>
          <w:rFonts w:ascii="Times New Roman" w:hAnsi="Times New Roman"/>
          <w:sz w:val="24"/>
          <w:szCs w:val="24"/>
        </w:rPr>
        <w:t xml:space="preserve">raştırıcı karışık bir </w:t>
      </w:r>
      <w:r w:rsidR="008D6158" w:rsidRPr="008D6158">
        <w:rPr>
          <w:rFonts w:ascii="Times New Roman" w:hAnsi="Times New Roman"/>
          <w:i/>
          <w:sz w:val="24"/>
          <w:szCs w:val="24"/>
        </w:rPr>
        <w:t>Eimeria spp</w:t>
      </w:r>
      <w:r w:rsidR="008D6158" w:rsidRPr="008D6158">
        <w:rPr>
          <w:rFonts w:ascii="Times New Roman" w:hAnsi="Times New Roman"/>
          <w:sz w:val="24"/>
          <w:szCs w:val="24"/>
        </w:rPr>
        <w:t>. ile bulaşı duru</w:t>
      </w:r>
      <w:r>
        <w:rPr>
          <w:rFonts w:ascii="Times New Roman" w:hAnsi="Times New Roman"/>
          <w:sz w:val="24"/>
          <w:szCs w:val="24"/>
        </w:rPr>
        <w:t>munda her türün kendine ait ookis</w:t>
      </w:r>
      <w:r w:rsidR="008D6158" w:rsidRPr="008D6158">
        <w:rPr>
          <w:rFonts w:ascii="Times New Roman" w:hAnsi="Times New Roman"/>
          <w:sz w:val="24"/>
          <w:szCs w:val="24"/>
        </w:rPr>
        <w:t>t atım seyrini değişik zamanlarda ortaya ko</w:t>
      </w:r>
      <w:r>
        <w:rPr>
          <w:rFonts w:ascii="Times New Roman" w:hAnsi="Times New Roman"/>
          <w:sz w:val="24"/>
          <w:szCs w:val="24"/>
        </w:rPr>
        <w:t>yduğunu ileri sürmüştür. Girgis (2007),</w:t>
      </w:r>
      <w:r w:rsidR="008D6158" w:rsidRPr="008D6158">
        <w:rPr>
          <w:rFonts w:ascii="Times New Roman" w:hAnsi="Times New Roman"/>
          <w:sz w:val="24"/>
          <w:szCs w:val="24"/>
        </w:rPr>
        <w:t xml:space="preserve"> çarpraz bağışıklık eksikliği nedeniyle bir sürü içerisinde birden fazla zamanda </w:t>
      </w:r>
      <w:r w:rsidR="00DC4B5F">
        <w:rPr>
          <w:rFonts w:ascii="Times New Roman" w:hAnsi="Times New Roman"/>
          <w:sz w:val="24"/>
          <w:szCs w:val="24"/>
        </w:rPr>
        <w:t>coccidioisis</w:t>
      </w:r>
      <w:r w:rsidR="008D6158" w:rsidRPr="008D6158">
        <w:rPr>
          <w:rFonts w:ascii="Times New Roman" w:hAnsi="Times New Roman"/>
          <w:sz w:val="24"/>
          <w:szCs w:val="24"/>
        </w:rPr>
        <w:t xml:space="preserve"> vakası oluşabi</w:t>
      </w:r>
      <w:r w:rsidR="00505DB7">
        <w:rPr>
          <w:rFonts w:ascii="Times New Roman" w:hAnsi="Times New Roman"/>
          <w:sz w:val="24"/>
          <w:szCs w:val="24"/>
        </w:rPr>
        <w:t xml:space="preserve">leceğini, bununda dalgalı ookist </w:t>
      </w:r>
      <w:r w:rsidR="008D6158" w:rsidRPr="008D6158">
        <w:rPr>
          <w:rFonts w:ascii="Times New Roman" w:hAnsi="Times New Roman"/>
          <w:sz w:val="24"/>
          <w:szCs w:val="24"/>
        </w:rPr>
        <w:t>atı</w:t>
      </w:r>
      <w:r w:rsidR="005068A2">
        <w:rPr>
          <w:rFonts w:ascii="Times New Roman" w:hAnsi="Times New Roman"/>
          <w:sz w:val="24"/>
          <w:szCs w:val="24"/>
        </w:rPr>
        <w:t>lı</w:t>
      </w:r>
      <w:r w:rsidR="008D6158" w:rsidRPr="008D6158">
        <w:rPr>
          <w:rFonts w:ascii="Times New Roman" w:hAnsi="Times New Roman"/>
          <w:sz w:val="24"/>
          <w:szCs w:val="24"/>
        </w:rPr>
        <w:t>mının nedeni olabileceğini ileri sürmüştür.</w:t>
      </w:r>
    </w:p>
    <w:p w14:paraId="788AC9E7" w14:textId="5C26437A" w:rsidR="00E16892" w:rsidRDefault="009D727D" w:rsidP="009D727D">
      <w:pPr>
        <w:spacing w:after="0" w:line="360" w:lineRule="auto"/>
        <w:ind w:firstLine="708"/>
        <w:jc w:val="both"/>
        <w:rPr>
          <w:rFonts w:ascii="Times New Roman" w:hAnsi="Times New Roman"/>
          <w:sz w:val="24"/>
          <w:szCs w:val="24"/>
        </w:rPr>
      </w:pPr>
      <w:r>
        <w:rPr>
          <w:rFonts w:ascii="Times New Roman" w:hAnsi="Times New Roman"/>
          <w:color w:val="000000" w:themeColor="text1"/>
          <w:sz w:val="24"/>
          <w:szCs w:val="24"/>
        </w:rPr>
        <w:t>Bu çalışmada e</w:t>
      </w:r>
      <w:r w:rsidR="002118E2" w:rsidRPr="00A41B8B">
        <w:rPr>
          <w:rFonts w:ascii="Times New Roman" w:hAnsi="Times New Roman"/>
          <w:color w:val="000000" w:themeColor="text1"/>
          <w:sz w:val="24"/>
          <w:szCs w:val="24"/>
        </w:rPr>
        <w:t>nfeksiyon oluşturulduktan sonraki günlerde toplanan dışkı numunelerinde ookist sayılarında dönemsel dalgalanmalar gözlenmiştir. Bu dönemler Joyner (1978)</w:t>
      </w:r>
      <w:r w:rsidR="002118E2">
        <w:rPr>
          <w:rFonts w:ascii="Times New Roman" w:hAnsi="Times New Roman"/>
          <w:color w:val="000000" w:themeColor="text1"/>
          <w:sz w:val="24"/>
          <w:szCs w:val="24"/>
        </w:rPr>
        <w:t>’in belirttiği gibi “trickle e</w:t>
      </w:r>
      <w:r w:rsidR="002118E2" w:rsidRPr="00A41B8B">
        <w:rPr>
          <w:rFonts w:ascii="Times New Roman" w:hAnsi="Times New Roman"/>
          <w:color w:val="000000" w:themeColor="text1"/>
          <w:sz w:val="24"/>
          <w:szCs w:val="24"/>
        </w:rPr>
        <w:t xml:space="preserve">ffect” olarak adlandırılmaktadır. </w:t>
      </w:r>
      <w:r w:rsidR="00E16892">
        <w:rPr>
          <w:rFonts w:ascii="Times New Roman" w:hAnsi="Times New Roman"/>
          <w:sz w:val="24"/>
          <w:szCs w:val="24"/>
        </w:rPr>
        <w:t xml:space="preserve">Tüm bunların sonucunda betainin tek başına, aşı ile kombine halde veya aşının tek başına uygulanması fekal ookist atılımında önemli azalma sağlamaktadır. </w:t>
      </w:r>
    </w:p>
    <w:p w14:paraId="0B37D8F4" w14:textId="7202056B" w:rsidR="00E16892" w:rsidRPr="00E16892" w:rsidRDefault="00E16892" w:rsidP="00E16892">
      <w:pPr>
        <w:spacing w:after="0" w:line="360" w:lineRule="auto"/>
        <w:jc w:val="both"/>
        <w:rPr>
          <w:rFonts w:ascii="Times New Roman" w:hAnsi="Times New Roman"/>
          <w:sz w:val="24"/>
          <w:szCs w:val="24"/>
        </w:rPr>
      </w:pPr>
      <w:r>
        <w:rPr>
          <w:rFonts w:ascii="Times New Roman" w:hAnsi="Times New Roman"/>
          <w:sz w:val="24"/>
          <w:szCs w:val="24"/>
        </w:rPr>
        <w:lastRenderedPageBreak/>
        <w:tab/>
        <w:t xml:space="preserve">Fekal ookist sayımı coccidiosis’in tanısında başlıca yöntemlerden biridir. Bununla birlikte dışkıdaki ookist sayısı ile performans arasındaki ilişki net değildir. Bu nedenle bu ilişki altında yatan mekanizmanın araştırılması için gelecekte yapılacak çalışmalara ihtiyaç duyulmaktadır. Bu çalışma ile benzer </w:t>
      </w:r>
      <w:r w:rsidR="009D727D">
        <w:rPr>
          <w:rFonts w:ascii="Times New Roman" w:hAnsi="Times New Roman"/>
          <w:sz w:val="24"/>
          <w:szCs w:val="24"/>
        </w:rPr>
        <w:t>sonuç bildiren</w:t>
      </w:r>
      <w:r>
        <w:rPr>
          <w:rFonts w:ascii="Times New Roman" w:hAnsi="Times New Roman"/>
          <w:sz w:val="24"/>
          <w:szCs w:val="24"/>
        </w:rPr>
        <w:t xml:space="preserve"> çalışmalarda coccidiosis ile deneysel enfekte olan etlik piliçlerde bitkisel ekstratların fekal ookist atılımını azalt</w:t>
      </w:r>
      <w:r w:rsidR="00C328FE">
        <w:rPr>
          <w:rFonts w:ascii="Times New Roman" w:hAnsi="Times New Roman"/>
          <w:sz w:val="24"/>
          <w:szCs w:val="24"/>
        </w:rPr>
        <w:t>tığı bildirilmiştir (Lee ve ark</w:t>
      </w:r>
      <w:r>
        <w:rPr>
          <w:rFonts w:ascii="Times New Roman" w:hAnsi="Times New Roman"/>
          <w:sz w:val="24"/>
          <w:szCs w:val="24"/>
        </w:rPr>
        <w:t xml:space="preserve">, 2010). </w:t>
      </w:r>
    </w:p>
    <w:p w14:paraId="753188B2" w14:textId="5296CED5" w:rsidR="00272093" w:rsidRPr="00272093" w:rsidRDefault="00272093" w:rsidP="00D55C8E">
      <w:pPr>
        <w:spacing w:after="0" w:line="360" w:lineRule="auto"/>
        <w:ind w:firstLine="708"/>
        <w:jc w:val="both"/>
        <w:rPr>
          <w:rFonts w:ascii="Times New Roman" w:hAnsi="Times New Roman"/>
          <w:sz w:val="24"/>
          <w:szCs w:val="24"/>
          <w:lang w:val="en-US"/>
        </w:rPr>
      </w:pPr>
      <w:r>
        <w:rPr>
          <w:rFonts w:ascii="Times New Roman" w:hAnsi="Times New Roman"/>
          <w:sz w:val="24"/>
          <w:szCs w:val="24"/>
          <w:lang w:val="en-US"/>
        </w:rPr>
        <w:t xml:space="preserve">Tüketicilerin beyaz et satın </w:t>
      </w:r>
      <w:r w:rsidRPr="00272093">
        <w:rPr>
          <w:rFonts w:ascii="Times New Roman" w:hAnsi="Times New Roman"/>
          <w:sz w:val="24"/>
          <w:szCs w:val="24"/>
          <w:lang w:val="en-US"/>
        </w:rPr>
        <w:t>alırken dikkat ettikler</w:t>
      </w:r>
      <w:r w:rsidR="001119DB">
        <w:rPr>
          <w:rFonts w:ascii="Times New Roman" w:hAnsi="Times New Roman"/>
          <w:sz w:val="24"/>
          <w:szCs w:val="24"/>
          <w:lang w:val="en-US"/>
        </w:rPr>
        <w:t xml:space="preserve">i hususlardan biri derinin </w:t>
      </w:r>
      <w:r w:rsidRPr="00272093">
        <w:rPr>
          <w:rFonts w:ascii="Times New Roman" w:hAnsi="Times New Roman"/>
          <w:sz w:val="24"/>
          <w:szCs w:val="24"/>
          <w:lang w:val="en-US"/>
        </w:rPr>
        <w:t>rengidir. Tavuk eti renginin yaş, cinsiyet, genotip, besleme, kas içi yağ da</w:t>
      </w:r>
      <w:r w:rsidR="001119DB">
        <w:rPr>
          <w:rFonts w:ascii="Times New Roman" w:hAnsi="Times New Roman"/>
          <w:sz w:val="24"/>
          <w:szCs w:val="24"/>
          <w:lang w:val="en-US"/>
        </w:rPr>
        <w:t>ğılımı, etin su içeriği, kesim ö</w:t>
      </w:r>
      <w:r w:rsidRPr="00272093">
        <w:rPr>
          <w:rFonts w:ascii="Times New Roman" w:hAnsi="Times New Roman"/>
          <w:sz w:val="24"/>
          <w:szCs w:val="24"/>
          <w:lang w:val="en-US"/>
        </w:rPr>
        <w:t xml:space="preserve">ncesi şartlar ve işleme teknikleri gibi birçok faktör tarafından etkilendiği </w:t>
      </w:r>
      <w:r w:rsidR="006D6640">
        <w:rPr>
          <w:rFonts w:ascii="Times New Roman" w:hAnsi="Times New Roman"/>
          <w:sz w:val="24"/>
          <w:szCs w:val="24"/>
          <w:lang w:val="en-US"/>
        </w:rPr>
        <w:t xml:space="preserve">bildirilmiştir. </w:t>
      </w:r>
      <w:r w:rsidRPr="00272093">
        <w:rPr>
          <w:rFonts w:ascii="Times New Roman" w:hAnsi="Times New Roman"/>
          <w:sz w:val="24"/>
          <w:szCs w:val="24"/>
          <w:lang w:val="en-US"/>
        </w:rPr>
        <w:t>Ayrıca et rengindeki varyasyon kas pH’</w:t>
      </w:r>
      <w:r w:rsidR="001119DB">
        <w:rPr>
          <w:rFonts w:ascii="Times New Roman" w:hAnsi="Times New Roman"/>
          <w:sz w:val="24"/>
          <w:szCs w:val="24"/>
          <w:lang w:val="en-US"/>
        </w:rPr>
        <w:t>si</w:t>
      </w:r>
      <w:r w:rsidRPr="00272093">
        <w:rPr>
          <w:rFonts w:ascii="Times New Roman" w:hAnsi="Times New Roman"/>
          <w:sz w:val="24"/>
          <w:szCs w:val="24"/>
          <w:lang w:val="en-US"/>
        </w:rPr>
        <w:t xml:space="preserve"> ile doğrudan ilişkilidir. pH koyu renkli kaslarda daha yüksek, açık renkli kaslarda ise düşüktür</w:t>
      </w:r>
      <w:r w:rsidR="006D6640">
        <w:rPr>
          <w:rFonts w:ascii="Times New Roman" w:hAnsi="Times New Roman"/>
          <w:sz w:val="24"/>
          <w:szCs w:val="24"/>
          <w:lang w:val="en-US"/>
        </w:rPr>
        <w:t xml:space="preserve"> (</w:t>
      </w:r>
      <w:r w:rsidR="00ED0282">
        <w:rPr>
          <w:rFonts w:ascii="Times New Roman" w:hAnsi="Times New Roman"/>
          <w:sz w:val="24"/>
          <w:szCs w:val="24"/>
          <w:lang w:val="en-US"/>
        </w:rPr>
        <w:t>Fletcher ve ark</w:t>
      </w:r>
      <w:r w:rsidRPr="00272093">
        <w:rPr>
          <w:rFonts w:ascii="Times New Roman" w:hAnsi="Times New Roman"/>
          <w:sz w:val="24"/>
          <w:szCs w:val="24"/>
          <w:lang w:val="en-US"/>
        </w:rPr>
        <w:t>, 2000).</w:t>
      </w:r>
    </w:p>
    <w:p w14:paraId="29B31B0C" w14:textId="35B7F130" w:rsidR="00F46428" w:rsidRDefault="00871003" w:rsidP="00D55C8E">
      <w:pPr>
        <w:spacing w:after="0" w:line="360" w:lineRule="auto"/>
        <w:ind w:firstLine="708"/>
        <w:jc w:val="both"/>
        <w:rPr>
          <w:rFonts w:ascii="Times New Roman" w:hAnsi="Times New Roman"/>
          <w:sz w:val="24"/>
          <w:szCs w:val="24"/>
        </w:rPr>
      </w:pPr>
      <w:r>
        <w:rPr>
          <w:rFonts w:ascii="Times New Roman" w:hAnsi="Times New Roman"/>
          <w:sz w:val="24"/>
          <w:szCs w:val="24"/>
        </w:rPr>
        <w:t>Etlik piliçleri 2 günlük yaşta aşılamak enfeksiyon öncesi dönemde (0-20. günler) yem alımı ve canlı ağırlıkta azalmalara sebep olarak, YYO’yu olumsuz etkilemiştir. Bu çalışma ile benzer olarak, Williams ve Gobbi (2002)</w:t>
      </w:r>
      <w:r w:rsidR="00B90E22">
        <w:rPr>
          <w:rFonts w:ascii="Times New Roman" w:hAnsi="Times New Roman"/>
          <w:sz w:val="24"/>
          <w:szCs w:val="24"/>
        </w:rPr>
        <w:t>,</w:t>
      </w:r>
      <w:r>
        <w:rPr>
          <w:rFonts w:ascii="Times New Roman" w:hAnsi="Times New Roman"/>
          <w:sz w:val="24"/>
          <w:szCs w:val="24"/>
        </w:rPr>
        <w:t xml:space="preserve"> coccidiosis aşısının civcivlerde geçici bir perf</w:t>
      </w:r>
      <w:r w:rsidR="00EC24AE">
        <w:rPr>
          <w:rFonts w:ascii="Times New Roman" w:hAnsi="Times New Roman"/>
          <w:sz w:val="24"/>
          <w:szCs w:val="24"/>
        </w:rPr>
        <w:t xml:space="preserve">ormans düşüşüne sebep olduğunu bildirmişlerdir. Başlangıç periyodunda </w:t>
      </w:r>
      <w:r w:rsidR="008A6064">
        <w:rPr>
          <w:rFonts w:ascii="Times New Roman" w:hAnsi="Times New Roman"/>
          <w:sz w:val="24"/>
          <w:szCs w:val="24"/>
        </w:rPr>
        <w:t>performans deprese olsa da bitiş periyodunda büyüme kompanze edilmiş ve performans iyileşmiştir.</w:t>
      </w:r>
      <w:r w:rsidR="00C21349">
        <w:rPr>
          <w:rFonts w:ascii="Times New Roman" w:hAnsi="Times New Roman"/>
          <w:sz w:val="24"/>
          <w:szCs w:val="24"/>
        </w:rPr>
        <w:t xml:space="preserve"> Aşılanan piliçlerin enfeksiyon sonrası CAA monensin so</w:t>
      </w:r>
      <w:r w:rsidR="003D0B89">
        <w:rPr>
          <w:rFonts w:ascii="Times New Roman" w:hAnsi="Times New Roman"/>
          <w:sz w:val="24"/>
          <w:szCs w:val="24"/>
        </w:rPr>
        <w:t>dyum verilen gruba göre %10 daha yüksektir. Aşılanan piliçlerde YYO’da da benzer iyileşmeler gözlenmiştir. Bu çalışmadaki gözlemlere ve  bazı araştırıcıların yapmış oluğu çalışmalara dayanarak, etlik piliçleri doğru bir Coccidiosis aşısı ile aşılamanın geleneksel anticoccidiallere göre ookist atılımı ve lezyon skoru</w:t>
      </w:r>
      <w:r w:rsidR="0063231E">
        <w:rPr>
          <w:rFonts w:ascii="Times New Roman" w:hAnsi="Times New Roman"/>
          <w:sz w:val="24"/>
          <w:szCs w:val="24"/>
        </w:rPr>
        <w:t>nu</w:t>
      </w:r>
      <w:r w:rsidR="003D0B89">
        <w:rPr>
          <w:rFonts w:ascii="Times New Roman" w:hAnsi="Times New Roman"/>
          <w:sz w:val="24"/>
          <w:szCs w:val="24"/>
        </w:rPr>
        <w:t xml:space="preserve"> </w:t>
      </w:r>
      <w:r w:rsidR="0063231E">
        <w:rPr>
          <w:rFonts w:ascii="Times New Roman" w:hAnsi="Times New Roman"/>
          <w:sz w:val="24"/>
          <w:szCs w:val="24"/>
        </w:rPr>
        <w:t xml:space="preserve">önemli düzeyde azaltmıştır </w:t>
      </w:r>
      <w:r w:rsidR="003D0B89">
        <w:rPr>
          <w:rFonts w:ascii="Times New Roman" w:hAnsi="Times New Roman"/>
          <w:sz w:val="24"/>
          <w:szCs w:val="24"/>
        </w:rPr>
        <w:t>(Garcia ve Bolis</w:t>
      </w:r>
      <w:r w:rsidR="00C328FE">
        <w:rPr>
          <w:rFonts w:ascii="Times New Roman" w:hAnsi="Times New Roman"/>
          <w:sz w:val="24"/>
          <w:szCs w:val="24"/>
        </w:rPr>
        <w:t>,</w:t>
      </w:r>
      <w:r w:rsidR="003D0B89">
        <w:rPr>
          <w:rFonts w:ascii="Times New Roman" w:hAnsi="Times New Roman"/>
          <w:sz w:val="24"/>
          <w:szCs w:val="24"/>
        </w:rPr>
        <w:t xml:space="preserve"> 2005).</w:t>
      </w:r>
      <w:r w:rsidR="00B84698">
        <w:rPr>
          <w:rFonts w:ascii="Times New Roman" w:hAnsi="Times New Roman"/>
          <w:sz w:val="24"/>
          <w:szCs w:val="24"/>
        </w:rPr>
        <w:t xml:space="preserve"> </w:t>
      </w:r>
    </w:p>
    <w:p w14:paraId="702DA654" w14:textId="33DC3328" w:rsidR="002F57F7" w:rsidRPr="008A014F" w:rsidRDefault="00B75470" w:rsidP="008A014F">
      <w:pPr>
        <w:spacing w:after="0" w:line="360" w:lineRule="auto"/>
        <w:ind w:firstLine="708"/>
        <w:jc w:val="both"/>
        <w:rPr>
          <w:rFonts w:ascii="Times New Roman" w:hAnsi="Times New Roman"/>
          <w:color w:val="000000" w:themeColor="text1"/>
          <w:sz w:val="24"/>
          <w:szCs w:val="24"/>
        </w:rPr>
      </w:pPr>
      <w:r>
        <w:rPr>
          <w:rFonts w:ascii="Times New Roman" w:hAnsi="Times New Roman"/>
          <w:sz w:val="24"/>
          <w:szCs w:val="24"/>
        </w:rPr>
        <w:t>Osmoprotektan etkisi ile</w:t>
      </w:r>
      <w:r w:rsidRPr="00A354B2">
        <w:rPr>
          <w:rFonts w:ascii="Times New Roman" w:hAnsi="Times New Roman"/>
          <w:sz w:val="24"/>
          <w:szCs w:val="24"/>
        </w:rPr>
        <w:t xml:space="preserve"> betain, kanatlı büyümesi ve performansı üzerine pozitif etkilere sahiptir. Betainin tek ya da salinomisin ile birlikte kullanıldığı bir çalışmada her iki durumda da betain mortaliteyi düşürmüş, canlı ağırlık artışı ve yemden yararlanma üzerine olumlu etkide bulunmuştur. Doku kültürü çalışmalarında, betain ve salinomisin kombinasyonunun hücrelerde </w:t>
      </w:r>
      <w:r w:rsidRPr="00A354B2">
        <w:rPr>
          <w:rFonts w:ascii="Times New Roman" w:hAnsi="Times New Roman"/>
          <w:i/>
          <w:sz w:val="24"/>
          <w:szCs w:val="24"/>
        </w:rPr>
        <w:t>E. acervulina</w:t>
      </w:r>
      <w:r w:rsidRPr="00A354B2">
        <w:rPr>
          <w:rFonts w:ascii="Times New Roman" w:hAnsi="Times New Roman"/>
          <w:sz w:val="24"/>
          <w:szCs w:val="24"/>
        </w:rPr>
        <w:t xml:space="preserve"> invazyonunu azalttığı görülmüştür. Bu kombinasyonun </w:t>
      </w:r>
      <w:r w:rsidRPr="00A354B2">
        <w:rPr>
          <w:rFonts w:ascii="Times New Roman" w:hAnsi="Times New Roman"/>
          <w:i/>
          <w:sz w:val="24"/>
          <w:szCs w:val="24"/>
        </w:rPr>
        <w:t>Eimeria</w:t>
      </w:r>
      <w:r w:rsidRPr="00A354B2">
        <w:rPr>
          <w:rFonts w:ascii="Times New Roman" w:hAnsi="Times New Roman"/>
          <w:sz w:val="24"/>
          <w:szCs w:val="24"/>
        </w:rPr>
        <w:t xml:space="preserve"> etkenleri ile enfekte hayvanlarda, </w:t>
      </w:r>
      <w:r w:rsidRPr="00A354B2">
        <w:rPr>
          <w:rFonts w:ascii="Times New Roman" w:hAnsi="Times New Roman"/>
          <w:i/>
          <w:sz w:val="24"/>
          <w:szCs w:val="24"/>
        </w:rPr>
        <w:t>E. acervulina</w:t>
      </w:r>
      <w:r w:rsidRPr="00A354B2">
        <w:rPr>
          <w:rFonts w:ascii="Times New Roman" w:hAnsi="Times New Roman"/>
          <w:sz w:val="24"/>
          <w:szCs w:val="24"/>
        </w:rPr>
        <w:t xml:space="preserve"> gelişimi üzerine direkt olarak, bağırsak yapısı ile fonksiyonunu destekleyen osmoprotektan etkisi ile de indirekt olarak etkide bulunduğu var</w:t>
      </w:r>
      <w:r w:rsidR="00C328FE">
        <w:rPr>
          <w:rFonts w:ascii="Times New Roman" w:hAnsi="Times New Roman"/>
          <w:sz w:val="24"/>
          <w:szCs w:val="24"/>
        </w:rPr>
        <w:t>sayılmaktadır (Augustine ve ark, 1997;</w:t>
      </w:r>
      <w:r w:rsidRPr="00A354B2">
        <w:rPr>
          <w:rFonts w:ascii="Times New Roman" w:hAnsi="Times New Roman"/>
          <w:sz w:val="24"/>
          <w:szCs w:val="24"/>
        </w:rPr>
        <w:t xml:space="preserve"> Augustine ve Danforth</w:t>
      </w:r>
      <w:r w:rsidR="00C328FE">
        <w:rPr>
          <w:rFonts w:ascii="Times New Roman" w:hAnsi="Times New Roman"/>
          <w:sz w:val="24"/>
          <w:szCs w:val="24"/>
        </w:rPr>
        <w:t>,</w:t>
      </w:r>
      <w:r w:rsidRPr="00A354B2">
        <w:rPr>
          <w:rFonts w:ascii="Times New Roman" w:hAnsi="Times New Roman"/>
          <w:sz w:val="24"/>
          <w:szCs w:val="24"/>
        </w:rPr>
        <w:t xml:space="preserve"> 1999).</w:t>
      </w:r>
      <w:r w:rsidR="00C328FE">
        <w:rPr>
          <w:rFonts w:ascii="Times New Roman" w:hAnsi="Times New Roman"/>
          <w:color w:val="000000" w:themeColor="text1"/>
          <w:sz w:val="24"/>
          <w:szCs w:val="24"/>
        </w:rPr>
        <w:t xml:space="preserve"> Virtanen ve ark</w:t>
      </w:r>
      <w:r w:rsidR="00520BE9">
        <w:rPr>
          <w:rFonts w:ascii="Times New Roman" w:hAnsi="Times New Roman"/>
          <w:color w:val="000000" w:themeColor="text1"/>
          <w:sz w:val="24"/>
          <w:szCs w:val="24"/>
        </w:rPr>
        <w:t xml:space="preserve"> (1996)</w:t>
      </w:r>
      <w:r w:rsidR="00B90E22">
        <w:rPr>
          <w:rFonts w:ascii="Times New Roman" w:hAnsi="Times New Roman"/>
          <w:color w:val="000000" w:themeColor="text1"/>
          <w:sz w:val="24"/>
          <w:szCs w:val="24"/>
        </w:rPr>
        <w:t>,</w:t>
      </w:r>
      <w:r w:rsidR="00520BE9">
        <w:rPr>
          <w:rFonts w:ascii="Times New Roman" w:hAnsi="Times New Roman"/>
          <w:color w:val="000000" w:themeColor="text1"/>
          <w:sz w:val="24"/>
          <w:szCs w:val="24"/>
        </w:rPr>
        <w:t xml:space="preserve"> rasyona salinomisin ile kombine halde betain katkısı yapılan civcivlerde lezyon skorunda azalma </w:t>
      </w:r>
      <w:r w:rsidR="00C328FE">
        <w:rPr>
          <w:rFonts w:ascii="Times New Roman" w:hAnsi="Times New Roman"/>
          <w:color w:val="000000" w:themeColor="text1"/>
          <w:sz w:val="24"/>
          <w:szCs w:val="24"/>
        </w:rPr>
        <w:t>sağlandığını, Zimmermann ve ark</w:t>
      </w:r>
      <w:r w:rsidR="00520BE9">
        <w:rPr>
          <w:rFonts w:ascii="Times New Roman" w:hAnsi="Times New Roman"/>
          <w:color w:val="000000" w:themeColor="text1"/>
          <w:sz w:val="24"/>
          <w:szCs w:val="24"/>
        </w:rPr>
        <w:t xml:space="preserve"> (1996)</w:t>
      </w:r>
      <w:r w:rsidR="00B90E22">
        <w:rPr>
          <w:rFonts w:ascii="Times New Roman" w:hAnsi="Times New Roman"/>
          <w:color w:val="000000" w:themeColor="text1"/>
          <w:sz w:val="24"/>
          <w:szCs w:val="24"/>
        </w:rPr>
        <w:t>,</w:t>
      </w:r>
      <w:r w:rsidR="00520BE9">
        <w:rPr>
          <w:rFonts w:ascii="Times New Roman" w:hAnsi="Times New Roman"/>
          <w:color w:val="000000" w:themeColor="text1"/>
          <w:sz w:val="24"/>
          <w:szCs w:val="24"/>
        </w:rPr>
        <w:t xml:space="preserve"> ise betainin lezyon skoru üzerine etkisi olmadığını bildirmişlerdir.</w:t>
      </w:r>
    </w:p>
    <w:p w14:paraId="2A27E04A" w14:textId="5E8090A9" w:rsidR="000A0E05" w:rsidRPr="00520BE9" w:rsidRDefault="00745B26" w:rsidP="0063231E">
      <w:pPr>
        <w:spacing w:after="0" w:line="360" w:lineRule="auto"/>
        <w:ind w:firstLine="708"/>
        <w:jc w:val="both"/>
        <w:rPr>
          <w:rFonts w:ascii="Times New Roman" w:hAnsi="Times New Roman"/>
          <w:color w:val="000000" w:themeColor="text1"/>
          <w:sz w:val="24"/>
          <w:szCs w:val="24"/>
        </w:rPr>
      </w:pPr>
      <w:r w:rsidRPr="00520BE9">
        <w:rPr>
          <w:rFonts w:ascii="Times New Roman" w:hAnsi="Times New Roman"/>
          <w:color w:val="000000" w:themeColor="text1"/>
          <w:sz w:val="24"/>
          <w:szCs w:val="24"/>
        </w:rPr>
        <w:t>Betainin, iyonofor antikoksidiyallerden monensin ve</w:t>
      </w:r>
      <w:r w:rsidR="000A0E05" w:rsidRPr="00520BE9">
        <w:rPr>
          <w:rFonts w:ascii="Times New Roman" w:hAnsi="Times New Roman"/>
          <w:color w:val="000000" w:themeColor="text1"/>
          <w:sz w:val="24"/>
          <w:szCs w:val="24"/>
        </w:rPr>
        <w:t xml:space="preserve"> </w:t>
      </w:r>
      <w:r w:rsidRPr="00520BE9">
        <w:rPr>
          <w:rFonts w:ascii="Times New Roman" w:hAnsi="Times New Roman"/>
          <w:color w:val="000000" w:themeColor="text1"/>
          <w:sz w:val="24"/>
          <w:szCs w:val="24"/>
        </w:rPr>
        <w:t>narasin ile birlikte kullanıldığı çalışmalarda (Matthews</w:t>
      </w:r>
      <w:r w:rsidR="000A0E05" w:rsidRPr="00520BE9">
        <w:rPr>
          <w:rFonts w:ascii="Times New Roman" w:hAnsi="Times New Roman"/>
          <w:color w:val="000000" w:themeColor="text1"/>
          <w:sz w:val="24"/>
          <w:szCs w:val="24"/>
        </w:rPr>
        <w:t xml:space="preserve"> </w:t>
      </w:r>
      <w:r w:rsidR="00C328FE">
        <w:rPr>
          <w:rFonts w:ascii="Times New Roman" w:hAnsi="Times New Roman"/>
          <w:color w:val="000000" w:themeColor="text1"/>
          <w:sz w:val="24"/>
          <w:szCs w:val="24"/>
        </w:rPr>
        <w:t>ve ark, 1997; Waldenstedt ve ark</w:t>
      </w:r>
      <w:r w:rsidRPr="00520BE9">
        <w:rPr>
          <w:rFonts w:ascii="Times New Roman" w:hAnsi="Times New Roman"/>
          <w:color w:val="000000" w:themeColor="text1"/>
          <w:sz w:val="24"/>
          <w:szCs w:val="24"/>
        </w:rPr>
        <w:t xml:space="preserve">, 1999) </w:t>
      </w:r>
      <w:r w:rsidR="000D7EE0" w:rsidRPr="00520BE9">
        <w:rPr>
          <w:rFonts w:ascii="Times New Roman" w:hAnsi="Times New Roman"/>
          <w:color w:val="000000" w:themeColor="text1"/>
          <w:sz w:val="24"/>
          <w:szCs w:val="24"/>
        </w:rPr>
        <w:t>CAA</w:t>
      </w:r>
      <w:r w:rsidRPr="00520BE9">
        <w:rPr>
          <w:rFonts w:ascii="Times New Roman" w:hAnsi="Times New Roman"/>
          <w:color w:val="000000" w:themeColor="text1"/>
          <w:sz w:val="24"/>
          <w:szCs w:val="24"/>
        </w:rPr>
        <w:t xml:space="preserve"> ve </w:t>
      </w:r>
      <w:r w:rsidR="000D7EE0" w:rsidRPr="00520BE9">
        <w:rPr>
          <w:rFonts w:ascii="Times New Roman" w:hAnsi="Times New Roman"/>
          <w:color w:val="000000" w:themeColor="text1"/>
          <w:sz w:val="24"/>
          <w:szCs w:val="24"/>
        </w:rPr>
        <w:t>YYO</w:t>
      </w:r>
      <w:r w:rsidRPr="00520BE9">
        <w:rPr>
          <w:rFonts w:ascii="Times New Roman" w:hAnsi="Times New Roman"/>
          <w:color w:val="000000" w:themeColor="text1"/>
          <w:sz w:val="24"/>
          <w:szCs w:val="24"/>
        </w:rPr>
        <w:t xml:space="preserve"> değerlerini </w:t>
      </w:r>
      <w:r w:rsidRPr="00520BE9">
        <w:rPr>
          <w:rFonts w:ascii="Times New Roman" w:hAnsi="Times New Roman"/>
          <w:color w:val="000000" w:themeColor="text1"/>
          <w:sz w:val="24"/>
          <w:szCs w:val="24"/>
        </w:rPr>
        <w:lastRenderedPageBreak/>
        <w:t>etkilemediği</w:t>
      </w:r>
      <w:r w:rsidR="000A0E05" w:rsidRPr="00520BE9">
        <w:rPr>
          <w:rFonts w:ascii="Times New Roman" w:hAnsi="Times New Roman"/>
          <w:color w:val="000000" w:themeColor="text1"/>
          <w:sz w:val="24"/>
          <w:szCs w:val="24"/>
        </w:rPr>
        <w:t xml:space="preserve"> </w:t>
      </w:r>
      <w:r w:rsidRPr="00520BE9">
        <w:rPr>
          <w:rFonts w:ascii="Times New Roman" w:hAnsi="Times New Roman"/>
          <w:color w:val="000000" w:themeColor="text1"/>
          <w:sz w:val="24"/>
          <w:szCs w:val="24"/>
        </w:rPr>
        <w:t>belirtilmektedir. Ancak iyonofor antikoksidiyallerle</w:t>
      </w:r>
      <w:r w:rsidR="000A0E05" w:rsidRPr="00520BE9">
        <w:rPr>
          <w:rFonts w:ascii="Times New Roman" w:hAnsi="Times New Roman"/>
          <w:color w:val="000000" w:themeColor="text1"/>
          <w:sz w:val="24"/>
          <w:szCs w:val="24"/>
        </w:rPr>
        <w:t xml:space="preserve"> </w:t>
      </w:r>
      <w:r w:rsidRPr="00520BE9">
        <w:rPr>
          <w:rFonts w:ascii="Times New Roman" w:hAnsi="Times New Roman"/>
          <w:color w:val="000000" w:themeColor="text1"/>
          <w:sz w:val="24"/>
          <w:szCs w:val="24"/>
        </w:rPr>
        <w:t>birlikte betain kullanımının bağırsak sağlığını</w:t>
      </w:r>
      <w:r w:rsidR="000A0E05" w:rsidRPr="00520BE9">
        <w:rPr>
          <w:rFonts w:ascii="Times New Roman" w:hAnsi="Times New Roman"/>
          <w:color w:val="000000" w:themeColor="text1"/>
          <w:sz w:val="24"/>
          <w:szCs w:val="24"/>
        </w:rPr>
        <w:t xml:space="preserve"> </w:t>
      </w:r>
      <w:r w:rsidRPr="00520BE9">
        <w:rPr>
          <w:rFonts w:ascii="Times New Roman" w:hAnsi="Times New Roman"/>
          <w:color w:val="000000" w:themeColor="text1"/>
          <w:sz w:val="24"/>
          <w:szCs w:val="24"/>
        </w:rPr>
        <w:t>korumaya yar</w:t>
      </w:r>
      <w:r w:rsidR="00C328FE">
        <w:rPr>
          <w:rFonts w:ascii="Times New Roman" w:hAnsi="Times New Roman"/>
          <w:color w:val="000000" w:themeColor="text1"/>
          <w:sz w:val="24"/>
          <w:szCs w:val="24"/>
        </w:rPr>
        <w:t>dımcı olduğunu (Virtanen ve ark</w:t>
      </w:r>
      <w:r w:rsidRPr="00520BE9">
        <w:rPr>
          <w:rFonts w:ascii="Times New Roman" w:hAnsi="Times New Roman"/>
          <w:color w:val="000000" w:themeColor="text1"/>
          <w:sz w:val="24"/>
          <w:szCs w:val="24"/>
        </w:rPr>
        <w:t>,</w:t>
      </w:r>
      <w:r w:rsidR="000A0E05" w:rsidRPr="00520BE9">
        <w:rPr>
          <w:rFonts w:ascii="Times New Roman" w:hAnsi="Times New Roman"/>
          <w:color w:val="000000" w:themeColor="text1"/>
          <w:sz w:val="24"/>
          <w:szCs w:val="24"/>
        </w:rPr>
        <w:t xml:space="preserve"> </w:t>
      </w:r>
      <w:r w:rsidR="00C328FE">
        <w:rPr>
          <w:rFonts w:ascii="Times New Roman" w:hAnsi="Times New Roman"/>
          <w:color w:val="000000" w:themeColor="text1"/>
          <w:sz w:val="24"/>
          <w:szCs w:val="24"/>
        </w:rPr>
        <w:t>1996; Kettunen ve ark</w:t>
      </w:r>
      <w:r w:rsidR="003655BA">
        <w:rPr>
          <w:rFonts w:ascii="Times New Roman" w:hAnsi="Times New Roman"/>
          <w:color w:val="000000" w:themeColor="text1"/>
          <w:sz w:val="24"/>
          <w:szCs w:val="24"/>
        </w:rPr>
        <w:t>, 2001</w:t>
      </w:r>
      <w:r w:rsidRPr="00520BE9">
        <w:rPr>
          <w:rFonts w:ascii="Times New Roman" w:hAnsi="Times New Roman"/>
          <w:color w:val="000000" w:themeColor="text1"/>
          <w:sz w:val="24"/>
          <w:szCs w:val="24"/>
        </w:rPr>
        <w:t>) ve lezyon skorunu</w:t>
      </w:r>
      <w:r w:rsidR="000A0E05" w:rsidRPr="00520BE9">
        <w:rPr>
          <w:rFonts w:ascii="Times New Roman" w:hAnsi="Times New Roman"/>
          <w:color w:val="000000" w:themeColor="text1"/>
          <w:sz w:val="24"/>
          <w:szCs w:val="24"/>
        </w:rPr>
        <w:t xml:space="preserve"> </w:t>
      </w:r>
      <w:r w:rsidRPr="00520BE9">
        <w:rPr>
          <w:rFonts w:ascii="Times New Roman" w:hAnsi="Times New Roman"/>
          <w:color w:val="000000" w:themeColor="text1"/>
          <w:sz w:val="24"/>
          <w:szCs w:val="24"/>
        </w:rPr>
        <w:t>azalttığını (Schutt</w:t>
      </w:r>
      <w:r w:rsidR="00C328FE">
        <w:rPr>
          <w:rFonts w:ascii="Times New Roman" w:hAnsi="Times New Roman"/>
          <w:color w:val="000000" w:themeColor="text1"/>
          <w:sz w:val="24"/>
          <w:szCs w:val="24"/>
        </w:rPr>
        <w:t>e ve ark</w:t>
      </w:r>
      <w:r w:rsidR="00C51768">
        <w:rPr>
          <w:rFonts w:ascii="Times New Roman" w:hAnsi="Times New Roman"/>
          <w:color w:val="000000" w:themeColor="text1"/>
          <w:sz w:val="24"/>
          <w:szCs w:val="24"/>
        </w:rPr>
        <w:t>, 1997</w:t>
      </w:r>
      <w:r w:rsidRPr="00520BE9">
        <w:rPr>
          <w:rFonts w:ascii="Times New Roman" w:hAnsi="Times New Roman"/>
          <w:color w:val="000000" w:themeColor="text1"/>
          <w:sz w:val="24"/>
          <w:szCs w:val="24"/>
        </w:rPr>
        <w:t>)</w:t>
      </w:r>
      <w:r w:rsidR="000A0E05" w:rsidRPr="00520BE9">
        <w:rPr>
          <w:rFonts w:ascii="Times New Roman" w:hAnsi="Times New Roman"/>
          <w:color w:val="000000" w:themeColor="text1"/>
          <w:sz w:val="24"/>
          <w:szCs w:val="24"/>
        </w:rPr>
        <w:t xml:space="preserve"> </w:t>
      </w:r>
      <w:r w:rsidRPr="00520BE9">
        <w:rPr>
          <w:rFonts w:ascii="Times New Roman" w:hAnsi="Times New Roman"/>
          <w:color w:val="000000" w:themeColor="text1"/>
          <w:sz w:val="24"/>
          <w:szCs w:val="24"/>
        </w:rPr>
        <w:t>bildiren çalışmalar da bulunmaktadır. Betain katkısının</w:t>
      </w:r>
      <w:r w:rsidR="000A0E05" w:rsidRPr="00520BE9">
        <w:rPr>
          <w:rFonts w:ascii="Times New Roman" w:hAnsi="Times New Roman"/>
          <w:color w:val="000000" w:themeColor="text1"/>
          <w:sz w:val="24"/>
          <w:szCs w:val="24"/>
        </w:rPr>
        <w:t xml:space="preserve"> </w:t>
      </w:r>
      <w:r w:rsidRPr="00520BE9">
        <w:rPr>
          <w:rFonts w:ascii="Times New Roman" w:hAnsi="Times New Roman"/>
          <w:color w:val="000000" w:themeColor="text1"/>
          <w:sz w:val="24"/>
          <w:szCs w:val="24"/>
        </w:rPr>
        <w:t>broyler performansını geliştirerek antikoksidiyallerin</w:t>
      </w:r>
      <w:r w:rsidR="000A0E05" w:rsidRPr="00520BE9">
        <w:rPr>
          <w:rFonts w:ascii="Times New Roman" w:hAnsi="Times New Roman"/>
          <w:color w:val="000000" w:themeColor="text1"/>
          <w:sz w:val="24"/>
          <w:szCs w:val="24"/>
        </w:rPr>
        <w:t xml:space="preserve"> </w:t>
      </w:r>
      <w:r w:rsidRPr="00520BE9">
        <w:rPr>
          <w:rFonts w:ascii="Times New Roman" w:hAnsi="Times New Roman"/>
          <w:color w:val="000000" w:themeColor="text1"/>
          <w:sz w:val="24"/>
          <w:szCs w:val="24"/>
        </w:rPr>
        <w:t>etkilerini artırdığı belirlenmiştir (Virtanen ve</w:t>
      </w:r>
      <w:r w:rsidR="000A0E05" w:rsidRPr="00520BE9">
        <w:rPr>
          <w:rFonts w:ascii="Times New Roman" w:hAnsi="Times New Roman"/>
          <w:color w:val="000000" w:themeColor="text1"/>
          <w:sz w:val="24"/>
          <w:szCs w:val="24"/>
        </w:rPr>
        <w:t xml:space="preserve"> </w:t>
      </w:r>
      <w:r w:rsidR="00C328FE">
        <w:rPr>
          <w:rFonts w:ascii="Times New Roman" w:hAnsi="Times New Roman"/>
          <w:color w:val="000000" w:themeColor="text1"/>
          <w:sz w:val="24"/>
          <w:szCs w:val="24"/>
        </w:rPr>
        <w:t>ark, 1993; Augustine ve ark</w:t>
      </w:r>
      <w:r w:rsidRPr="00520BE9">
        <w:rPr>
          <w:rFonts w:ascii="Times New Roman" w:hAnsi="Times New Roman"/>
          <w:color w:val="000000" w:themeColor="text1"/>
          <w:sz w:val="24"/>
          <w:szCs w:val="24"/>
        </w:rPr>
        <w:t>, 1997).</w:t>
      </w:r>
      <w:r w:rsidR="000A0E05" w:rsidRPr="00520BE9">
        <w:rPr>
          <w:rFonts w:ascii="Times New Roman" w:hAnsi="Times New Roman"/>
          <w:color w:val="000000" w:themeColor="text1"/>
          <w:sz w:val="24"/>
          <w:szCs w:val="24"/>
        </w:rPr>
        <w:t xml:space="preserve"> </w:t>
      </w:r>
      <w:r w:rsidR="00C328FE">
        <w:rPr>
          <w:rFonts w:ascii="Times New Roman" w:hAnsi="Times New Roman"/>
          <w:color w:val="000000" w:themeColor="text1"/>
          <w:sz w:val="24"/>
          <w:szCs w:val="24"/>
        </w:rPr>
        <w:br/>
      </w:r>
      <w:r w:rsidRPr="00520BE9">
        <w:rPr>
          <w:rFonts w:ascii="Times New Roman" w:hAnsi="Times New Roman"/>
          <w:i/>
          <w:color w:val="000000" w:themeColor="text1"/>
          <w:sz w:val="24"/>
          <w:szCs w:val="24"/>
        </w:rPr>
        <w:t>E. acervulina</w:t>
      </w:r>
      <w:r w:rsidRPr="00520BE9">
        <w:rPr>
          <w:rFonts w:ascii="Times New Roman" w:hAnsi="Times New Roman"/>
          <w:color w:val="000000" w:themeColor="text1"/>
          <w:sz w:val="24"/>
          <w:szCs w:val="24"/>
        </w:rPr>
        <w:t xml:space="preserve"> ile enfekte edilen etlik piliçlerde,</w:t>
      </w:r>
      <w:r w:rsidR="000A0E05" w:rsidRPr="00520BE9">
        <w:rPr>
          <w:rFonts w:ascii="Times New Roman" w:hAnsi="Times New Roman"/>
          <w:color w:val="000000" w:themeColor="text1"/>
          <w:sz w:val="24"/>
          <w:szCs w:val="24"/>
        </w:rPr>
        <w:t xml:space="preserve"> </w:t>
      </w:r>
      <w:r w:rsidRPr="00520BE9">
        <w:rPr>
          <w:rFonts w:ascii="Times New Roman" w:hAnsi="Times New Roman"/>
          <w:color w:val="000000" w:themeColor="text1"/>
          <w:sz w:val="24"/>
          <w:szCs w:val="24"/>
        </w:rPr>
        <w:t>yeme 500 mg/kg betain katkısının duodenumda epitel</w:t>
      </w:r>
      <w:r w:rsidR="000A0E05" w:rsidRPr="00520BE9">
        <w:rPr>
          <w:rFonts w:ascii="Times New Roman" w:hAnsi="Times New Roman"/>
          <w:color w:val="000000" w:themeColor="text1"/>
          <w:sz w:val="24"/>
          <w:szCs w:val="24"/>
        </w:rPr>
        <w:t xml:space="preserve"> </w:t>
      </w:r>
      <w:r w:rsidRPr="00520BE9">
        <w:rPr>
          <w:rFonts w:ascii="Times New Roman" w:hAnsi="Times New Roman"/>
          <w:color w:val="000000" w:themeColor="text1"/>
          <w:sz w:val="24"/>
          <w:szCs w:val="24"/>
        </w:rPr>
        <w:t>hücre ozmolaritesini dengeleyici etki yaptığı,</w:t>
      </w:r>
      <w:r w:rsidR="000A0E05" w:rsidRPr="00520BE9">
        <w:rPr>
          <w:rFonts w:ascii="Times New Roman" w:hAnsi="Times New Roman"/>
          <w:color w:val="000000" w:themeColor="text1"/>
          <w:sz w:val="24"/>
          <w:szCs w:val="24"/>
        </w:rPr>
        <w:t xml:space="preserve"> </w:t>
      </w:r>
      <w:r w:rsidRPr="00520BE9">
        <w:rPr>
          <w:rFonts w:ascii="Times New Roman" w:hAnsi="Times New Roman"/>
          <w:color w:val="000000" w:themeColor="text1"/>
          <w:sz w:val="24"/>
          <w:szCs w:val="24"/>
        </w:rPr>
        <w:t>1000 mg/kg dozda ise villus ve lamina propriyada lökosit</w:t>
      </w:r>
      <w:r w:rsidR="000A0E05" w:rsidRPr="00520BE9">
        <w:rPr>
          <w:rFonts w:ascii="Times New Roman" w:hAnsi="Times New Roman"/>
          <w:color w:val="000000" w:themeColor="text1"/>
          <w:sz w:val="24"/>
          <w:szCs w:val="24"/>
        </w:rPr>
        <w:t xml:space="preserve"> </w:t>
      </w:r>
      <w:r w:rsidRPr="00520BE9">
        <w:rPr>
          <w:rFonts w:ascii="Times New Roman" w:hAnsi="Times New Roman"/>
          <w:color w:val="000000" w:themeColor="text1"/>
          <w:sz w:val="24"/>
          <w:szCs w:val="24"/>
        </w:rPr>
        <w:t>düzeyini artırdığı</w:t>
      </w:r>
      <w:r w:rsidR="00C328FE">
        <w:rPr>
          <w:rFonts w:ascii="Times New Roman" w:hAnsi="Times New Roman"/>
          <w:color w:val="000000" w:themeColor="text1"/>
          <w:sz w:val="24"/>
          <w:szCs w:val="24"/>
        </w:rPr>
        <w:t xml:space="preserve"> bildirilmiştir (Klasing ve ark</w:t>
      </w:r>
      <w:r w:rsidRPr="00520BE9">
        <w:rPr>
          <w:rFonts w:ascii="Times New Roman" w:hAnsi="Times New Roman"/>
          <w:color w:val="000000" w:themeColor="text1"/>
          <w:sz w:val="24"/>
          <w:szCs w:val="24"/>
        </w:rPr>
        <w:t>,</w:t>
      </w:r>
      <w:r w:rsidR="000A0E05" w:rsidRPr="00520BE9">
        <w:rPr>
          <w:rFonts w:ascii="Times New Roman" w:hAnsi="Times New Roman"/>
          <w:color w:val="000000" w:themeColor="text1"/>
          <w:sz w:val="24"/>
          <w:szCs w:val="24"/>
        </w:rPr>
        <w:t xml:space="preserve"> </w:t>
      </w:r>
      <w:r w:rsidRPr="00520BE9">
        <w:rPr>
          <w:rFonts w:ascii="Times New Roman" w:hAnsi="Times New Roman"/>
          <w:color w:val="000000" w:themeColor="text1"/>
          <w:sz w:val="24"/>
          <w:szCs w:val="24"/>
        </w:rPr>
        <w:t>2002)</w:t>
      </w:r>
      <w:r w:rsidR="000A0E05" w:rsidRPr="00520BE9">
        <w:rPr>
          <w:rFonts w:ascii="Times New Roman" w:hAnsi="Times New Roman"/>
          <w:color w:val="000000" w:themeColor="text1"/>
          <w:sz w:val="24"/>
          <w:szCs w:val="24"/>
        </w:rPr>
        <w:t>.</w:t>
      </w:r>
      <w:r w:rsidR="000A0E05" w:rsidRPr="00520BE9">
        <w:rPr>
          <w:rFonts w:ascii="Times New Roman" w:hAnsi="Times New Roman"/>
          <w:i/>
          <w:color w:val="000000" w:themeColor="text1"/>
          <w:sz w:val="24"/>
          <w:szCs w:val="24"/>
        </w:rPr>
        <w:t xml:space="preserve"> Eimeria </w:t>
      </w:r>
      <w:r w:rsidR="000A0E05" w:rsidRPr="00520BE9">
        <w:rPr>
          <w:rFonts w:ascii="Times New Roman" w:hAnsi="Times New Roman"/>
          <w:color w:val="000000" w:themeColor="text1"/>
          <w:sz w:val="24"/>
          <w:szCs w:val="24"/>
        </w:rPr>
        <w:t xml:space="preserve">türleri ile deneysel olarak enfekte edilen etlik piliçlerin yemlerine, iyonofor etkili bir antikoksidiyal olan salinomisinin yanında betainin eklendiği bir çalışmada, betainin 21. günde </w:t>
      </w:r>
      <w:r w:rsidR="000D7EE0" w:rsidRPr="00520BE9">
        <w:rPr>
          <w:rFonts w:ascii="Times New Roman" w:hAnsi="Times New Roman"/>
          <w:color w:val="000000" w:themeColor="text1"/>
          <w:sz w:val="24"/>
          <w:szCs w:val="24"/>
        </w:rPr>
        <w:t>CAA’yı</w:t>
      </w:r>
      <w:r w:rsidR="000A0E05" w:rsidRPr="00520BE9">
        <w:rPr>
          <w:rFonts w:ascii="Times New Roman" w:hAnsi="Times New Roman"/>
          <w:color w:val="000000" w:themeColor="text1"/>
          <w:sz w:val="24"/>
          <w:szCs w:val="24"/>
        </w:rPr>
        <w:t xml:space="preserve"> olumlu yönde </w:t>
      </w:r>
      <w:r w:rsidR="00245A8D">
        <w:rPr>
          <w:rFonts w:ascii="Times New Roman" w:hAnsi="Times New Roman"/>
          <w:color w:val="000000" w:themeColor="text1"/>
          <w:sz w:val="24"/>
          <w:szCs w:val="24"/>
        </w:rPr>
        <w:t>etkilediği,</w:t>
      </w:r>
      <w:r w:rsidR="000A0E05" w:rsidRPr="00520BE9">
        <w:rPr>
          <w:rFonts w:ascii="Times New Roman" w:hAnsi="Times New Roman"/>
          <w:color w:val="000000" w:themeColor="text1"/>
          <w:sz w:val="24"/>
          <w:szCs w:val="24"/>
        </w:rPr>
        <w:t xml:space="preserve"> 45. günde is</w:t>
      </w:r>
      <w:r w:rsidR="0051446D">
        <w:rPr>
          <w:rFonts w:ascii="Times New Roman" w:hAnsi="Times New Roman"/>
          <w:color w:val="000000" w:themeColor="text1"/>
          <w:sz w:val="24"/>
          <w:szCs w:val="24"/>
        </w:rPr>
        <w:t xml:space="preserve">e etkisiz olduğu bildirilmiştir. </w:t>
      </w:r>
      <w:r w:rsidR="000A0E05" w:rsidRPr="00520BE9">
        <w:rPr>
          <w:rFonts w:ascii="Times New Roman" w:hAnsi="Times New Roman"/>
          <w:color w:val="000000" w:themeColor="text1"/>
          <w:sz w:val="24"/>
          <w:szCs w:val="24"/>
        </w:rPr>
        <w:t>Rasyona yapılan betain ilavesi ile iyonofor koksidiyastatiklerin bağırsak su dengesi üzerindeki olumsuz etkisi azaltılabilmektedir. Betain</w:t>
      </w:r>
      <w:r w:rsidR="00245A8D">
        <w:rPr>
          <w:rFonts w:ascii="Times New Roman" w:hAnsi="Times New Roman"/>
          <w:color w:val="000000" w:themeColor="text1"/>
          <w:sz w:val="24"/>
          <w:szCs w:val="24"/>
        </w:rPr>
        <w:t>,</w:t>
      </w:r>
      <w:r w:rsidR="000A0E05" w:rsidRPr="00520BE9">
        <w:rPr>
          <w:rFonts w:ascii="Times New Roman" w:hAnsi="Times New Roman"/>
          <w:color w:val="000000" w:themeColor="text1"/>
          <w:sz w:val="24"/>
          <w:szCs w:val="24"/>
        </w:rPr>
        <w:t xml:space="preserve"> </w:t>
      </w:r>
      <w:r w:rsidR="00245A8D">
        <w:rPr>
          <w:rFonts w:ascii="Times New Roman" w:hAnsi="Times New Roman"/>
          <w:color w:val="000000" w:themeColor="text1"/>
          <w:sz w:val="24"/>
          <w:szCs w:val="24"/>
        </w:rPr>
        <w:t>coccidia</w:t>
      </w:r>
      <w:r w:rsidR="000A0E05" w:rsidRPr="00520BE9">
        <w:rPr>
          <w:rFonts w:ascii="Times New Roman" w:hAnsi="Times New Roman"/>
          <w:color w:val="000000" w:themeColor="text1"/>
          <w:sz w:val="24"/>
          <w:szCs w:val="24"/>
        </w:rPr>
        <w:t xml:space="preserve"> </w:t>
      </w:r>
      <w:r w:rsidR="00245A8D">
        <w:rPr>
          <w:rFonts w:ascii="Times New Roman" w:hAnsi="Times New Roman"/>
          <w:color w:val="000000" w:themeColor="text1"/>
          <w:sz w:val="24"/>
          <w:szCs w:val="24"/>
        </w:rPr>
        <w:t xml:space="preserve">ile </w:t>
      </w:r>
      <w:r w:rsidR="000A0E05" w:rsidRPr="00520BE9">
        <w:rPr>
          <w:rFonts w:ascii="Times New Roman" w:hAnsi="Times New Roman"/>
          <w:color w:val="000000" w:themeColor="text1"/>
          <w:sz w:val="24"/>
          <w:szCs w:val="24"/>
        </w:rPr>
        <w:t>enfekte tavukların doğrudan performansını artırarak ve dolaylı olarak ise bağırsa</w:t>
      </w:r>
      <w:r w:rsidR="00245A8D">
        <w:rPr>
          <w:rFonts w:ascii="Times New Roman" w:hAnsi="Times New Roman"/>
          <w:color w:val="000000" w:themeColor="text1"/>
          <w:sz w:val="24"/>
          <w:szCs w:val="24"/>
        </w:rPr>
        <w:t>k yapısında bulunarak coccidiosis’in</w:t>
      </w:r>
      <w:r w:rsidR="000A0E05" w:rsidRPr="00520BE9">
        <w:rPr>
          <w:rFonts w:ascii="Times New Roman" w:hAnsi="Times New Roman"/>
          <w:color w:val="000000" w:themeColor="text1"/>
          <w:sz w:val="24"/>
          <w:szCs w:val="24"/>
        </w:rPr>
        <w:t xml:space="preserve"> invazyon ve gelişimini engelleyerek etkilerini g</w:t>
      </w:r>
      <w:r w:rsidR="00C328FE">
        <w:rPr>
          <w:rFonts w:ascii="Times New Roman" w:hAnsi="Times New Roman"/>
          <w:color w:val="000000" w:themeColor="text1"/>
          <w:sz w:val="24"/>
          <w:szCs w:val="24"/>
        </w:rPr>
        <w:t>östermektedir (Augustine ve ark</w:t>
      </w:r>
      <w:r w:rsidR="000A0E05" w:rsidRPr="00520BE9">
        <w:rPr>
          <w:rFonts w:ascii="Times New Roman" w:hAnsi="Times New Roman"/>
          <w:color w:val="000000" w:themeColor="text1"/>
          <w:sz w:val="24"/>
          <w:szCs w:val="24"/>
        </w:rPr>
        <w:t>, 1997).</w:t>
      </w:r>
    </w:p>
    <w:p w14:paraId="2BB362C6" w14:textId="3D957567" w:rsidR="00503EC5" w:rsidRDefault="00503EC5" w:rsidP="007B530E">
      <w:pPr>
        <w:spacing w:after="0" w:line="360" w:lineRule="auto"/>
        <w:ind w:firstLine="708"/>
        <w:jc w:val="both"/>
        <w:rPr>
          <w:rFonts w:ascii="Times New Roman" w:hAnsi="Times New Roman"/>
          <w:sz w:val="24"/>
          <w:szCs w:val="24"/>
        </w:rPr>
      </w:pPr>
      <w:r w:rsidRPr="006F10C1">
        <w:rPr>
          <w:rFonts w:ascii="Times New Roman" w:hAnsi="Times New Roman"/>
          <w:sz w:val="24"/>
          <w:szCs w:val="24"/>
        </w:rPr>
        <w:t>Sonuç olarak</w:t>
      </w:r>
      <w:r w:rsidR="00E93335">
        <w:rPr>
          <w:rFonts w:ascii="Times New Roman" w:hAnsi="Times New Roman"/>
          <w:sz w:val="24"/>
          <w:szCs w:val="24"/>
        </w:rPr>
        <w:t>,</w:t>
      </w:r>
      <w:r w:rsidRPr="006F10C1">
        <w:rPr>
          <w:rFonts w:ascii="Times New Roman" w:hAnsi="Times New Roman"/>
          <w:sz w:val="24"/>
          <w:szCs w:val="24"/>
        </w:rPr>
        <w:t xml:space="preserve"> betainin osmolitik özelliklerinden kaynaklanan antikok</w:t>
      </w:r>
      <w:r>
        <w:rPr>
          <w:rFonts w:ascii="Times New Roman" w:hAnsi="Times New Roman"/>
          <w:sz w:val="24"/>
          <w:szCs w:val="24"/>
        </w:rPr>
        <w:t>sidiyal aktivitesinin bulunduğu ve</w:t>
      </w:r>
      <w:r w:rsidRPr="006F10C1">
        <w:rPr>
          <w:rFonts w:ascii="Times New Roman" w:hAnsi="Times New Roman"/>
          <w:sz w:val="24"/>
          <w:szCs w:val="24"/>
        </w:rPr>
        <w:t xml:space="preserve"> antikoksidiyal </w:t>
      </w:r>
      <w:r w:rsidR="00A264F7">
        <w:rPr>
          <w:rFonts w:ascii="Times New Roman" w:hAnsi="Times New Roman"/>
          <w:sz w:val="24"/>
          <w:szCs w:val="24"/>
        </w:rPr>
        <w:t>potansiyelinin monensin sodyum</w:t>
      </w:r>
      <w:r>
        <w:rPr>
          <w:rFonts w:ascii="Times New Roman" w:hAnsi="Times New Roman"/>
          <w:sz w:val="24"/>
          <w:szCs w:val="24"/>
        </w:rPr>
        <w:t xml:space="preserve"> ile mukayese edilebilir olduğu g</w:t>
      </w:r>
      <w:r w:rsidRPr="006F10C1">
        <w:rPr>
          <w:rFonts w:ascii="Times New Roman" w:hAnsi="Times New Roman"/>
          <w:sz w:val="24"/>
          <w:szCs w:val="24"/>
        </w:rPr>
        <w:t>örülmüştür</w:t>
      </w:r>
      <w:r>
        <w:rPr>
          <w:rFonts w:ascii="Times New Roman" w:hAnsi="Times New Roman"/>
          <w:sz w:val="24"/>
          <w:szCs w:val="24"/>
        </w:rPr>
        <w:t>.</w:t>
      </w:r>
      <w:r w:rsidR="00487297">
        <w:rPr>
          <w:rFonts w:ascii="Times New Roman" w:hAnsi="Times New Roman"/>
          <w:color w:val="000000" w:themeColor="text1"/>
          <w:sz w:val="24"/>
          <w:szCs w:val="24"/>
        </w:rPr>
        <w:t xml:space="preserve"> </w:t>
      </w:r>
      <w:r>
        <w:rPr>
          <w:rFonts w:ascii="Times New Roman" w:hAnsi="Times New Roman"/>
          <w:color w:val="000000" w:themeColor="text1"/>
          <w:sz w:val="24"/>
          <w:szCs w:val="24"/>
        </w:rPr>
        <w:t>A</w:t>
      </w:r>
      <w:r>
        <w:rPr>
          <w:rFonts w:ascii="Times New Roman" w:hAnsi="Times New Roman"/>
          <w:sz w:val="24"/>
          <w:szCs w:val="24"/>
        </w:rPr>
        <w:t>nticoccidial programların tek başına kullanı</w:t>
      </w:r>
      <w:r w:rsidR="001C0FD0">
        <w:rPr>
          <w:rFonts w:ascii="Times New Roman" w:hAnsi="Times New Roman"/>
          <w:sz w:val="24"/>
          <w:szCs w:val="24"/>
        </w:rPr>
        <w:t xml:space="preserve">lması ile karşılaştırıldığında, </w:t>
      </w:r>
      <w:r w:rsidR="0063231E">
        <w:rPr>
          <w:rFonts w:ascii="Times New Roman" w:hAnsi="Times New Roman"/>
          <w:sz w:val="24"/>
          <w:szCs w:val="24"/>
        </w:rPr>
        <w:t xml:space="preserve">aşı ile betainin kombine edilmesi sinerjitik </w:t>
      </w:r>
      <w:r>
        <w:rPr>
          <w:rFonts w:ascii="Times New Roman" w:hAnsi="Times New Roman"/>
          <w:sz w:val="24"/>
          <w:szCs w:val="24"/>
        </w:rPr>
        <w:t xml:space="preserve">ve eklemeli </w:t>
      </w:r>
      <w:r w:rsidR="0063231E">
        <w:rPr>
          <w:rFonts w:ascii="Times New Roman" w:hAnsi="Times New Roman"/>
          <w:sz w:val="24"/>
          <w:szCs w:val="24"/>
        </w:rPr>
        <w:t>bir etki göstermemiştir.</w:t>
      </w:r>
      <w:r w:rsidRPr="006F10C1">
        <w:rPr>
          <w:rFonts w:ascii="Times New Roman" w:hAnsi="Times New Roman"/>
          <w:sz w:val="24"/>
          <w:szCs w:val="24"/>
        </w:rPr>
        <w:t xml:space="preserve"> </w:t>
      </w:r>
      <w:r>
        <w:rPr>
          <w:rFonts w:ascii="Times New Roman" w:hAnsi="Times New Roman"/>
          <w:sz w:val="24"/>
          <w:szCs w:val="24"/>
        </w:rPr>
        <w:t>Çalışmadan elde ed</w:t>
      </w:r>
      <w:r w:rsidR="00365CE9">
        <w:rPr>
          <w:rFonts w:ascii="Times New Roman" w:hAnsi="Times New Roman"/>
          <w:sz w:val="24"/>
          <w:szCs w:val="24"/>
        </w:rPr>
        <w:t>i</w:t>
      </w:r>
      <w:r>
        <w:rPr>
          <w:rFonts w:ascii="Times New Roman" w:hAnsi="Times New Roman"/>
          <w:sz w:val="24"/>
          <w:szCs w:val="24"/>
        </w:rPr>
        <w:t xml:space="preserve">len sonuçlar betain ve aşı uygulamalarının kanatlı coccidiosisin kontrolünde konvansiyonel anticoccidallere alternatif olabilecek </w:t>
      </w:r>
      <w:r>
        <w:rPr>
          <w:rFonts w:ascii="Times New Roman" w:eastAsia="Times New Roman" w:hAnsi="Times New Roman"/>
          <w:sz w:val="24"/>
          <w:szCs w:val="24"/>
          <w:lang w:eastAsia="tr-TR"/>
        </w:rPr>
        <w:t>sürdürülebilir, ekonomik, güvenilir ve etkili kontrol yöntemleri olabileceğini göstermiştir.</w:t>
      </w:r>
    </w:p>
    <w:p w14:paraId="1AC4963E" w14:textId="77777777" w:rsidR="0063231E" w:rsidRDefault="0063231E" w:rsidP="0063231E">
      <w:pPr>
        <w:spacing w:after="0" w:line="360" w:lineRule="auto"/>
        <w:ind w:firstLine="708"/>
        <w:jc w:val="both"/>
        <w:rPr>
          <w:rFonts w:ascii="Times New Roman" w:hAnsi="Times New Roman"/>
          <w:sz w:val="24"/>
          <w:szCs w:val="24"/>
        </w:rPr>
      </w:pPr>
    </w:p>
    <w:p w14:paraId="45826BAD" w14:textId="0FD24328" w:rsidR="000035D4" w:rsidRDefault="000035D4" w:rsidP="000A0E05">
      <w:pPr>
        <w:spacing w:after="0" w:line="360" w:lineRule="auto"/>
        <w:jc w:val="both"/>
        <w:rPr>
          <w:rFonts w:ascii="Times New Roman" w:hAnsi="Times New Roman"/>
          <w:color w:val="000000" w:themeColor="text1"/>
          <w:sz w:val="24"/>
          <w:szCs w:val="24"/>
        </w:rPr>
      </w:pPr>
    </w:p>
    <w:p w14:paraId="447B7CE3" w14:textId="77777777" w:rsidR="00281A04" w:rsidRDefault="00281A04" w:rsidP="00C306AE">
      <w:pPr>
        <w:spacing w:after="0" w:line="360" w:lineRule="auto"/>
        <w:rPr>
          <w:rFonts w:ascii="Times New Roman" w:hAnsi="Times New Roman"/>
          <w:b/>
          <w:sz w:val="28"/>
          <w:szCs w:val="28"/>
        </w:rPr>
      </w:pPr>
    </w:p>
    <w:p w14:paraId="2657364A" w14:textId="77777777" w:rsidR="006D08F7" w:rsidRDefault="006D08F7" w:rsidP="00F53574">
      <w:pPr>
        <w:spacing w:after="0" w:line="360" w:lineRule="auto"/>
        <w:jc w:val="center"/>
        <w:rPr>
          <w:rFonts w:ascii="Times New Roman" w:hAnsi="Times New Roman"/>
          <w:b/>
          <w:sz w:val="28"/>
          <w:szCs w:val="28"/>
        </w:rPr>
      </w:pPr>
    </w:p>
    <w:p w14:paraId="77756B1C" w14:textId="77777777" w:rsidR="00C328FE" w:rsidRDefault="00C328FE" w:rsidP="00F53574">
      <w:pPr>
        <w:spacing w:after="0" w:line="360" w:lineRule="auto"/>
        <w:jc w:val="center"/>
        <w:rPr>
          <w:rFonts w:ascii="Times New Roman" w:hAnsi="Times New Roman"/>
          <w:b/>
          <w:sz w:val="28"/>
          <w:szCs w:val="28"/>
        </w:rPr>
      </w:pPr>
    </w:p>
    <w:p w14:paraId="6E9B02B0" w14:textId="77777777" w:rsidR="00C328FE" w:rsidRDefault="00C328FE" w:rsidP="00F53574">
      <w:pPr>
        <w:spacing w:after="0" w:line="360" w:lineRule="auto"/>
        <w:jc w:val="center"/>
        <w:rPr>
          <w:rFonts w:ascii="Times New Roman" w:hAnsi="Times New Roman"/>
          <w:b/>
          <w:sz w:val="28"/>
          <w:szCs w:val="28"/>
        </w:rPr>
      </w:pPr>
    </w:p>
    <w:p w14:paraId="4BC2FAF8" w14:textId="77777777" w:rsidR="00C328FE" w:rsidRDefault="00C328FE" w:rsidP="00F53574">
      <w:pPr>
        <w:spacing w:after="0" w:line="360" w:lineRule="auto"/>
        <w:jc w:val="center"/>
        <w:rPr>
          <w:rFonts w:ascii="Times New Roman" w:hAnsi="Times New Roman"/>
          <w:b/>
          <w:sz w:val="28"/>
          <w:szCs w:val="28"/>
        </w:rPr>
      </w:pPr>
    </w:p>
    <w:p w14:paraId="59F0C2C6" w14:textId="77777777" w:rsidR="00580165" w:rsidRDefault="00580165" w:rsidP="00F53574">
      <w:pPr>
        <w:spacing w:after="0" w:line="360" w:lineRule="auto"/>
        <w:jc w:val="center"/>
        <w:rPr>
          <w:rFonts w:ascii="Times New Roman" w:hAnsi="Times New Roman"/>
          <w:b/>
          <w:sz w:val="28"/>
          <w:szCs w:val="28"/>
        </w:rPr>
      </w:pPr>
    </w:p>
    <w:p w14:paraId="046D18A6" w14:textId="77777777" w:rsidR="00580165" w:rsidRDefault="00580165" w:rsidP="00F53574">
      <w:pPr>
        <w:spacing w:after="0" w:line="360" w:lineRule="auto"/>
        <w:jc w:val="center"/>
        <w:rPr>
          <w:rFonts w:ascii="Times New Roman" w:hAnsi="Times New Roman"/>
          <w:b/>
          <w:sz w:val="28"/>
          <w:szCs w:val="28"/>
        </w:rPr>
      </w:pPr>
    </w:p>
    <w:p w14:paraId="73F5F269" w14:textId="77777777" w:rsidR="003C2E28" w:rsidRDefault="003C2E28" w:rsidP="00F53574">
      <w:pPr>
        <w:spacing w:after="0" w:line="360" w:lineRule="auto"/>
        <w:jc w:val="center"/>
        <w:rPr>
          <w:rFonts w:ascii="Times New Roman" w:hAnsi="Times New Roman"/>
          <w:b/>
          <w:sz w:val="28"/>
          <w:szCs w:val="28"/>
        </w:rPr>
      </w:pPr>
    </w:p>
    <w:p w14:paraId="0579E535" w14:textId="53AD8F2C" w:rsidR="003372B3" w:rsidRDefault="00E3678C" w:rsidP="00F53574">
      <w:pPr>
        <w:spacing w:after="0" w:line="360" w:lineRule="auto"/>
        <w:jc w:val="center"/>
        <w:rPr>
          <w:rFonts w:ascii="Times New Roman" w:hAnsi="Times New Roman"/>
          <w:b/>
          <w:sz w:val="28"/>
          <w:szCs w:val="28"/>
        </w:rPr>
      </w:pPr>
      <w:r w:rsidRPr="00E3678C">
        <w:rPr>
          <w:rFonts w:ascii="Times New Roman" w:hAnsi="Times New Roman"/>
          <w:b/>
          <w:sz w:val="28"/>
          <w:szCs w:val="28"/>
        </w:rPr>
        <w:lastRenderedPageBreak/>
        <w:t>6. SONUÇ</w:t>
      </w:r>
      <w:r w:rsidR="00F53574">
        <w:rPr>
          <w:rFonts w:ascii="Times New Roman" w:hAnsi="Times New Roman"/>
          <w:b/>
          <w:sz w:val="28"/>
          <w:szCs w:val="28"/>
        </w:rPr>
        <w:t>LAR</w:t>
      </w:r>
      <w:r w:rsidRPr="00E3678C">
        <w:rPr>
          <w:rFonts w:ascii="Times New Roman" w:hAnsi="Times New Roman"/>
          <w:b/>
          <w:sz w:val="28"/>
          <w:szCs w:val="28"/>
        </w:rPr>
        <w:t xml:space="preserve"> ve ÖNERİL</w:t>
      </w:r>
      <w:bookmarkStart w:id="3" w:name="_Toc418762757"/>
      <w:bookmarkStart w:id="4" w:name="_Toc418762970"/>
      <w:bookmarkStart w:id="5" w:name="_Toc418763037"/>
      <w:r w:rsidR="003372B3">
        <w:rPr>
          <w:rFonts w:ascii="Times New Roman" w:hAnsi="Times New Roman"/>
          <w:b/>
          <w:sz w:val="28"/>
          <w:szCs w:val="28"/>
        </w:rPr>
        <w:t>ER</w:t>
      </w:r>
    </w:p>
    <w:p w14:paraId="3698BA60" w14:textId="77777777" w:rsidR="00B97507" w:rsidRDefault="00B97507" w:rsidP="00F53574">
      <w:pPr>
        <w:spacing w:after="0" w:line="360" w:lineRule="auto"/>
        <w:ind w:left="2832"/>
        <w:jc w:val="center"/>
        <w:rPr>
          <w:rFonts w:ascii="Times New Roman" w:eastAsia="Times New Roman" w:hAnsi="Times New Roman"/>
          <w:b/>
          <w:bCs/>
          <w:iCs/>
          <w:sz w:val="28"/>
          <w:szCs w:val="28"/>
        </w:rPr>
      </w:pPr>
    </w:p>
    <w:p w14:paraId="5A7C7778" w14:textId="6CB4F113" w:rsidR="00B0493F" w:rsidRDefault="00B0493F" w:rsidP="00580165">
      <w:pPr>
        <w:spacing w:after="0" w:line="360" w:lineRule="auto"/>
        <w:ind w:firstLine="708"/>
        <w:jc w:val="both"/>
        <w:rPr>
          <w:rFonts w:ascii="Times New Roman" w:eastAsia="Times New Roman" w:hAnsi="Times New Roman"/>
          <w:bCs/>
          <w:iCs/>
          <w:sz w:val="24"/>
          <w:szCs w:val="24"/>
        </w:rPr>
      </w:pPr>
      <w:r>
        <w:rPr>
          <w:rFonts w:ascii="Times New Roman" w:eastAsia="Times New Roman" w:hAnsi="Times New Roman"/>
          <w:bCs/>
          <w:iCs/>
          <w:sz w:val="24"/>
          <w:szCs w:val="24"/>
        </w:rPr>
        <w:t>Coccidiosis’te aşı uygulaması, d</w:t>
      </w:r>
      <w:r w:rsidR="00655314">
        <w:rPr>
          <w:rFonts w:ascii="Times New Roman" w:eastAsia="Times New Roman" w:hAnsi="Times New Roman"/>
          <w:bCs/>
          <w:iCs/>
          <w:sz w:val="24"/>
          <w:szCs w:val="24"/>
        </w:rPr>
        <w:t>ışkı ile atılan ookist sayısı ve</w:t>
      </w:r>
      <w:r w:rsidR="00292510">
        <w:rPr>
          <w:rFonts w:ascii="Times New Roman" w:eastAsia="Times New Roman" w:hAnsi="Times New Roman"/>
          <w:bCs/>
          <w:iCs/>
          <w:sz w:val="24"/>
          <w:szCs w:val="24"/>
        </w:rPr>
        <w:t xml:space="preserve"> büyüme perfor</w:t>
      </w:r>
      <w:r w:rsidR="00605C9E">
        <w:rPr>
          <w:rFonts w:ascii="Times New Roman" w:eastAsia="Times New Roman" w:hAnsi="Times New Roman"/>
          <w:bCs/>
          <w:iCs/>
          <w:sz w:val="24"/>
          <w:szCs w:val="24"/>
        </w:rPr>
        <w:t>mansı</w:t>
      </w:r>
      <w:r w:rsidR="00655314">
        <w:rPr>
          <w:rFonts w:ascii="Times New Roman" w:eastAsia="Times New Roman" w:hAnsi="Times New Roman"/>
          <w:bCs/>
          <w:iCs/>
          <w:sz w:val="24"/>
          <w:szCs w:val="24"/>
        </w:rPr>
        <w:t xml:space="preserve">ndaki </w:t>
      </w:r>
      <w:r w:rsidR="00CE36C5">
        <w:rPr>
          <w:rFonts w:ascii="Times New Roman" w:eastAsia="Times New Roman" w:hAnsi="Times New Roman"/>
          <w:bCs/>
          <w:iCs/>
          <w:sz w:val="24"/>
          <w:szCs w:val="24"/>
        </w:rPr>
        <w:t>azalmayı t</w:t>
      </w:r>
      <w:r>
        <w:rPr>
          <w:rFonts w:ascii="Times New Roman" w:eastAsia="Times New Roman" w:hAnsi="Times New Roman"/>
          <w:bCs/>
          <w:iCs/>
          <w:sz w:val="24"/>
          <w:szCs w:val="24"/>
        </w:rPr>
        <w:t>elafi ederek,</w:t>
      </w:r>
      <w:r w:rsidR="00605C9E">
        <w:rPr>
          <w:rFonts w:ascii="Times New Roman" w:eastAsia="Times New Roman" w:hAnsi="Times New Roman"/>
          <w:bCs/>
          <w:iCs/>
          <w:sz w:val="24"/>
          <w:szCs w:val="24"/>
        </w:rPr>
        <w:t xml:space="preserve"> </w:t>
      </w:r>
      <w:r>
        <w:rPr>
          <w:rFonts w:ascii="Times New Roman" w:eastAsia="Times New Roman" w:hAnsi="Times New Roman"/>
          <w:bCs/>
          <w:iCs/>
          <w:sz w:val="24"/>
          <w:szCs w:val="24"/>
        </w:rPr>
        <w:t>enfeksiyon</w:t>
      </w:r>
      <w:r w:rsidR="00605C9E">
        <w:rPr>
          <w:rFonts w:ascii="Times New Roman" w:eastAsia="Times New Roman" w:hAnsi="Times New Roman"/>
          <w:bCs/>
          <w:iCs/>
          <w:sz w:val="24"/>
          <w:szCs w:val="24"/>
        </w:rPr>
        <w:t xml:space="preserve"> şiddetini azaltmada monensin sodyum kadar etkilidir. Bunun yanı sıra performansta ani bir düşme gözlense de bu geçici bir azalmadır.</w:t>
      </w:r>
      <w:r w:rsidR="00827F0C">
        <w:rPr>
          <w:rFonts w:ascii="Times New Roman" w:eastAsia="Times New Roman" w:hAnsi="Times New Roman"/>
          <w:bCs/>
          <w:iCs/>
          <w:sz w:val="24"/>
          <w:szCs w:val="24"/>
        </w:rPr>
        <w:t xml:space="preserve"> </w:t>
      </w:r>
      <w:r w:rsidR="00CE36C5">
        <w:rPr>
          <w:rFonts w:ascii="Times New Roman" w:eastAsia="Times New Roman" w:hAnsi="Times New Roman"/>
          <w:bCs/>
          <w:iCs/>
          <w:sz w:val="24"/>
          <w:szCs w:val="24"/>
        </w:rPr>
        <w:t xml:space="preserve">Miks coccidia enfeksiyonunda </w:t>
      </w:r>
      <w:r w:rsidR="00827F0C">
        <w:rPr>
          <w:rFonts w:ascii="Times New Roman" w:eastAsia="Times New Roman" w:hAnsi="Times New Roman"/>
          <w:bCs/>
          <w:iCs/>
          <w:sz w:val="24"/>
          <w:szCs w:val="24"/>
        </w:rPr>
        <w:t>aşının</w:t>
      </w:r>
      <w:r w:rsidR="00CE36C5">
        <w:rPr>
          <w:rFonts w:ascii="Times New Roman" w:eastAsia="Times New Roman" w:hAnsi="Times New Roman"/>
          <w:bCs/>
          <w:iCs/>
          <w:sz w:val="24"/>
          <w:szCs w:val="24"/>
        </w:rPr>
        <w:t xml:space="preserve"> betain ile kombine edilmesi</w:t>
      </w:r>
      <w:r w:rsidR="00827F0C">
        <w:rPr>
          <w:rFonts w:ascii="Times New Roman" w:eastAsia="Times New Roman" w:hAnsi="Times New Roman"/>
          <w:bCs/>
          <w:iCs/>
          <w:sz w:val="24"/>
          <w:szCs w:val="24"/>
        </w:rPr>
        <w:t xml:space="preserve"> </w:t>
      </w:r>
      <w:r w:rsidR="00CE36C5">
        <w:rPr>
          <w:rFonts w:ascii="Times New Roman" w:eastAsia="Times New Roman" w:hAnsi="Times New Roman"/>
          <w:bCs/>
          <w:iCs/>
          <w:sz w:val="24"/>
          <w:szCs w:val="24"/>
        </w:rPr>
        <w:t>ookist atılımını azaltmada betain ve aşının ayrı ayrı kullanımı ile benze</w:t>
      </w:r>
      <w:r w:rsidR="00417E29">
        <w:rPr>
          <w:rFonts w:ascii="Times New Roman" w:eastAsia="Times New Roman" w:hAnsi="Times New Roman"/>
          <w:bCs/>
          <w:iCs/>
          <w:sz w:val="24"/>
          <w:szCs w:val="24"/>
        </w:rPr>
        <w:t xml:space="preserve">r etki göstermiştir. Bu da </w:t>
      </w:r>
      <w:r w:rsidR="006071DC">
        <w:rPr>
          <w:rFonts w:ascii="Times New Roman" w:eastAsia="Times New Roman" w:hAnsi="Times New Roman"/>
          <w:bCs/>
          <w:iCs/>
          <w:sz w:val="24"/>
          <w:szCs w:val="24"/>
        </w:rPr>
        <w:t>gelecekte etlik piliçlerde c</w:t>
      </w:r>
      <w:r w:rsidR="00CE36C5">
        <w:rPr>
          <w:rFonts w:ascii="Times New Roman" w:eastAsia="Times New Roman" w:hAnsi="Times New Roman"/>
          <w:bCs/>
          <w:iCs/>
          <w:sz w:val="24"/>
          <w:szCs w:val="24"/>
        </w:rPr>
        <w:t>occidiosis</w:t>
      </w:r>
      <w:r w:rsidR="00B635B4">
        <w:rPr>
          <w:rFonts w:ascii="Times New Roman" w:eastAsia="Times New Roman" w:hAnsi="Times New Roman"/>
          <w:bCs/>
          <w:iCs/>
          <w:sz w:val="24"/>
          <w:szCs w:val="24"/>
        </w:rPr>
        <w:t>’in uzun vadeli kon</w:t>
      </w:r>
      <w:r w:rsidR="00CE36C5">
        <w:rPr>
          <w:rFonts w:ascii="Times New Roman" w:eastAsia="Times New Roman" w:hAnsi="Times New Roman"/>
          <w:bCs/>
          <w:iCs/>
          <w:sz w:val="24"/>
          <w:szCs w:val="24"/>
        </w:rPr>
        <w:t>t</w:t>
      </w:r>
      <w:r w:rsidR="00B635B4">
        <w:rPr>
          <w:rFonts w:ascii="Times New Roman" w:eastAsia="Times New Roman" w:hAnsi="Times New Roman"/>
          <w:bCs/>
          <w:iCs/>
          <w:sz w:val="24"/>
          <w:szCs w:val="24"/>
        </w:rPr>
        <w:t>r</w:t>
      </w:r>
      <w:r w:rsidR="00CE36C5">
        <w:rPr>
          <w:rFonts w:ascii="Times New Roman" w:eastAsia="Times New Roman" w:hAnsi="Times New Roman"/>
          <w:bCs/>
          <w:iCs/>
          <w:sz w:val="24"/>
          <w:szCs w:val="24"/>
        </w:rPr>
        <w:t>olünde</w:t>
      </w:r>
      <w:r w:rsidR="00766B7A">
        <w:rPr>
          <w:rFonts w:ascii="Times New Roman" w:eastAsia="Times New Roman" w:hAnsi="Times New Roman"/>
          <w:bCs/>
          <w:iCs/>
          <w:sz w:val="24"/>
          <w:szCs w:val="24"/>
        </w:rPr>
        <w:t>,</w:t>
      </w:r>
      <w:r w:rsidR="00CE36C5">
        <w:rPr>
          <w:rFonts w:ascii="Times New Roman" w:eastAsia="Times New Roman" w:hAnsi="Times New Roman"/>
          <w:bCs/>
          <w:iCs/>
          <w:sz w:val="24"/>
          <w:szCs w:val="24"/>
        </w:rPr>
        <w:t xml:space="preserve"> </w:t>
      </w:r>
      <w:r w:rsidR="00766B7A">
        <w:rPr>
          <w:rFonts w:ascii="Times New Roman" w:eastAsia="Times New Roman" w:hAnsi="Times New Roman"/>
          <w:bCs/>
          <w:iCs/>
          <w:sz w:val="24"/>
          <w:szCs w:val="24"/>
        </w:rPr>
        <w:t xml:space="preserve">özellikle </w:t>
      </w:r>
      <w:r w:rsidR="006071DC" w:rsidRPr="006071DC">
        <w:rPr>
          <w:rFonts w:ascii="Times New Roman" w:eastAsia="Times New Roman" w:hAnsi="Times New Roman"/>
          <w:bCs/>
          <w:iCs/>
          <w:color w:val="000000" w:themeColor="text1"/>
          <w:sz w:val="24"/>
          <w:szCs w:val="24"/>
        </w:rPr>
        <w:t xml:space="preserve">yüksek patojeniteye sahip </w:t>
      </w:r>
      <w:r w:rsidR="00766B7A" w:rsidRPr="006071DC">
        <w:rPr>
          <w:rFonts w:ascii="Times New Roman" w:eastAsia="Times New Roman" w:hAnsi="Times New Roman"/>
          <w:bCs/>
          <w:i/>
          <w:iCs/>
          <w:color w:val="000000" w:themeColor="text1"/>
          <w:sz w:val="24"/>
          <w:szCs w:val="24"/>
        </w:rPr>
        <w:t>Eimeria</w:t>
      </w:r>
      <w:r w:rsidR="00766B7A" w:rsidRPr="006071DC">
        <w:rPr>
          <w:rFonts w:ascii="Times New Roman" w:eastAsia="Times New Roman" w:hAnsi="Times New Roman"/>
          <w:bCs/>
          <w:iCs/>
          <w:color w:val="000000" w:themeColor="text1"/>
          <w:sz w:val="24"/>
          <w:szCs w:val="24"/>
        </w:rPr>
        <w:t xml:space="preserve"> spp</w:t>
      </w:r>
      <w:r w:rsidR="00E93335">
        <w:rPr>
          <w:rFonts w:ascii="Times New Roman" w:eastAsia="Times New Roman" w:hAnsi="Times New Roman"/>
          <w:bCs/>
          <w:iCs/>
          <w:color w:val="000000" w:themeColor="text1"/>
          <w:sz w:val="24"/>
          <w:szCs w:val="24"/>
        </w:rPr>
        <w:t>.</w:t>
      </w:r>
      <w:r w:rsidR="00B92C0A" w:rsidRPr="006071DC">
        <w:rPr>
          <w:rFonts w:ascii="Times New Roman" w:eastAsia="Times New Roman" w:hAnsi="Times New Roman"/>
          <w:bCs/>
          <w:iCs/>
          <w:color w:val="000000" w:themeColor="text1"/>
          <w:sz w:val="24"/>
          <w:szCs w:val="24"/>
        </w:rPr>
        <w:t xml:space="preserve"> </w:t>
      </w:r>
      <w:r w:rsidR="006071DC">
        <w:rPr>
          <w:rFonts w:ascii="Times New Roman" w:eastAsia="Times New Roman" w:hAnsi="Times New Roman"/>
          <w:bCs/>
          <w:iCs/>
          <w:sz w:val="24"/>
          <w:szCs w:val="24"/>
        </w:rPr>
        <w:t xml:space="preserve">enfeksiyonu </w:t>
      </w:r>
      <w:r w:rsidR="00B92C0A">
        <w:rPr>
          <w:rFonts w:ascii="Times New Roman" w:eastAsia="Times New Roman" w:hAnsi="Times New Roman"/>
          <w:bCs/>
          <w:iCs/>
          <w:sz w:val="24"/>
          <w:szCs w:val="24"/>
        </w:rPr>
        <w:t>k</w:t>
      </w:r>
      <w:r w:rsidR="006071DC">
        <w:rPr>
          <w:rFonts w:ascii="Times New Roman" w:eastAsia="Times New Roman" w:hAnsi="Times New Roman"/>
          <w:bCs/>
          <w:iCs/>
          <w:sz w:val="24"/>
          <w:szCs w:val="24"/>
        </w:rPr>
        <w:t xml:space="preserve">oşullarında </w:t>
      </w:r>
      <w:r w:rsidR="00417E29">
        <w:rPr>
          <w:rFonts w:ascii="Times New Roman" w:eastAsia="Times New Roman" w:hAnsi="Times New Roman"/>
          <w:bCs/>
          <w:iCs/>
          <w:sz w:val="24"/>
          <w:szCs w:val="24"/>
        </w:rPr>
        <w:t>kombinasyon stratejileri</w:t>
      </w:r>
      <w:r w:rsidR="00766B7A">
        <w:rPr>
          <w:rFonts w:ascii="Times New Roman" w:eastAsia="Times New Roman" w:hAnsi="Times New Roman"/>
          <w:bCs/>
          <w:iCs/>
          <w:sz w:val="24"/>
          <w:szCs w:val="24"/>
        </w:rPr>
        <w:t>nin</w:t>
      </w:r>
      <w:r w:rsidR="00417E29">
        <w:rPr>
          <w:rFonts w:ascii="Times New Roman" w:eastAsia="Times New Roman" w:hAnsi="Times New Roman"/>
          <w:bCs/>
          <w:iCs/>
          <w:sz w:val="24"/>
          <w:szCs w:val="24"/>
        </w:rPr>
        <w:t xml:space="preserve"> </w:t>
      </w:r>
      <w:r w:rsidR="00766B7A">
        <w:rPr>
          <w:rFonts w:ascii="Times New Roman" w:eastAsia="Times New Roman" w:hAnsi="Times New Roman"/>
          <w:bCs/>
          <w:iCs/>
          <w:sz w:val="24"/>
          <w:szCs w:val="24"/>
        </w:rPr>
        <w:t xml:space="preserve">kullanılması adına </w:t>
      </w:r>
      <w:r w:rsidR="00417E29">
        <w:rPr>
          <w:rFonts w:ascii="Times New Roman" w:eastAsia="Times New Roman" w:hAnsi="Times New Roman"/>
          <w:bCs/>
          <w:iCs/>
          <w:sz w:val="24"/>
          <w:szCs w:val="24"/>
        </w:rPr>
        <w:t>yol gösterici olacaktır.</w:t>
      </w:r>
      <w:r w:rsidRPr="00B0493F">
        <w:rPr>
          <w:rFonts w:ascii="Times New Roman" w:eastAsia="Times New Roman" w:hAnsi="Times New Roman"/>
          <w:bCs/>
          <w:iCs/>
          <w:sz w:val="24"/>
          <w:szCs w:val="24"/>
        </w:rPr>
        <w:t xml:space="preserve"> </w:t>
      </w:r>
    </w:p>
    <w:p w14:paraId="554A3180" w14:textId="093AA93B" w:rsidR="0061218F" w:rsidRPr="00B0493F" w:rsidRDefault="0061218F" w:rsidP="00B0493F">
      <w:pPr>
        <w:spacing w:after="0" w:line="360" w:lineRule="auto"/>
        <w:ind w:firstLine="708"/>
        <w:jc w:val="both"/>
        <w:rPr>
          <w:rFonts w:ascii="Times New Roman" w:eastAsia="Times New Roman" w:hAnsi="Times New Roman"/>
          <w:bCs/>
          <w:iCs/>
          <w:sz w:val="24"/>
          <w:szCs w:val="24"/>
        </w:rPr>
      </w:pPr>
      <w:r>
        <w:rPr>
          <w:rFonts w:ascii="Times New Roman" w:hAnsi="Times New Roman"/>
          <w:color w:val="000000" w:themeColor="text1"/>
          <w:sz w:val="24"/>
          <w:szCs w:val="24"/>
        </w:rPr>
        <w:t>Sonuç olarak</w:t>
      </w:r>
      <w:r w:rsidR="00E93335">
        <w:rPr>
          <w:rFonts w:ascii="Times New Roman" w:hAnsi="Times New Roman"/>
          <w:color w:val="000000" w:themeColor="text1"/>
          <w:sz w:val="24"/>
          <w:szCs w:val="24"/>
        </w:rPr>
        <w:t>,</w:t>
      </w:r>
      <w:r w:rsidRPr="00710DFA">
        <w:rPr>
          <w:rFonts w:ascii="Times New Roman" w:hAnsi="Times New Roman"/>
          <w:color w:val="000000" w:themeColor="text1"/>
          <w:sz w:val="24"/>
          <w:szCs w:val="24"/>
        </w:rPr>
        <w:t xml:space="preserve"> bu çalışmadan elde edilen bulgular </w:t>
      </w:r>
      <w:r>
        <w:rPr>
          <w:rFonts w:ascii="Times New Roman" w:hAnsi="Times New Roman"/>
          <w:color w:val="000000" w:themeColor="text1"/>
          <w:sz w:val="24"/>
          <w:szCs w:val="24"/>
        </w:rPr>
        <w:t>bitkisel bir ekstrat olan betainin monensi</w:t>
      </w:r>
      <w:r w:rsidRPr="00710DFA">
        <w:rPr>
          <w:rFonts w:ascii="Times New Roman" w:hAnsi="Times New Roman"/>
          <w:color w:val="000000" w:themeColor="text1"/>
          <w:sz w:val="24"/>
          <w:szCs w:val="24"/>
        </w:rPr>
        <w:t>n sodyuma benzer düzeyde anti</w:t>
      </w:r>
      <w:r>
        <w:rPr>
          <w:rFonts w:ascii="Times New Roman" w:hAnsi="Times New Roman"/>
          <w:color w:val="000000" w:themeColor="text1"/>
          <w:sz w:val="24"/>
          <w:szCs w:val="24"/>
        </w:rPr>
        <w:t xml:space="preserve">coccidial </w:t>
      </w:r>
      <w:r w:rsidRPr="00710DFA">
        <w:rPr>
          <w:rFonts w:ascii="Times New Roman" w:hAnsi="Times New Roman"/>
          <w:color w:val="000000" w:themeColor="text1"/>
          <w:sz w:val="24"/>
          <w:szCs w:val="24"/>
        </w:rPr>
        <w:t xml:space="preserve">etki göstererek </w:t>
      </w:r>
      <w:r>
        <w:rPr>
          <w:rFonts w:ascii="Times New Roman" w:hAnsi="Times New Roman"/>
          <w:color w:val="000000" w:themeColor="text1"/>
          <w:sz w:val="24"/>
          <w:szCs w:val="24"/>
        </w:rPr>
        <w:t xml:space="preserve">coccidial </w:t>
      </w:r>
      <w:r w:rsidRPr="00710DFA">
        <w:rPr>
          <w:rFonts w:ascii="Times New Roman" w:hAnsi="Times New Roman"/>
          <w:color w:val="000000" w:themeColor="text1"/>
          <w:sz w:val="24"/>
          <w:szCs w:val="24"/>
        </w:rPr>
        <w:t>bir enfeksiyonun etlik piliçler üzerindeki yıkıcı etkilerini hafiflettiğini göstermiştir. Şiddetli klinik semptomlar ve önemli düzeyde bir</w:t>
      </w:r>
      <w:r>
        <w:rPr>
          <w:rFonts w:ascii="Times New Roman" w:hAnsi="Times New Roman"/>
          <w:color w:val="000000" w:themeColor="text1"/>
          <w:sz w:val="24"/>
          <w:szCs w:val="24"/>
        </w:rPr>
        <w:t xml:space="preserve"> ölüm görülmese de deneysel coccidiosis’in sub</w:t>
      </w:r>
      <w:r w:rsidRPr="00710DFA">
        <w:rPr>
          <w:rFonts w:ascii="Times New Roman" w:hAnsi="Times New Roman"/>
          <w:color w:val="000000" w:themeColor="text1"/>
          <w:sz w:val="24"/>
          <w:szCs w:val="24"/>
        </w:rPr>
        <w:t xml:space="preserve">klinik seyrederek </w:t>
      </w:r>
      <w:r>
        <w:rPr>
          <w:rFonts w:ascii="Times New Roman" w:hAnsi="Times New Roman"/>
          <w:color w:val="000000" w:themeColor="text1"/>
          <w:sz w:val="24"/>
          <w:szCs w:val="24"/>
        </w:rPr>
        <w:t xml:space="preserve">CAA ve YYO’da </w:t>
      </w:r>
      <w:r w:rsidRPr="00710DFA">
        <w:rPr>
          <w:rFonts w:ascii="Times New Roman" w:hAnsi="Times New Roman"/>
          <w:color w:val="000000" w:themeColor="text1"/>
          <w:sz w:val="24"/>
          <w:szCs w:val="24"/>
        </w:rPr>
        <w:t>önemli kayıplara yo</w:t>
      </w:r>
      <w:r>
        <w:rPr>
          <w:rFonts w:ascii="Times New Roman" w:hAnsi="Times New Roman"/>
          <w:color w:val="000000" w:themeColor="text1"/>
          <w:sz w:val="24"/>
          <w:szCs w:val="24"/>
        </w:rPr>
        <w:t>l açtığı görülmüştür. Coccidial</w:t>
      </w:r>
      <w:r w:rsidRPr="00710DFA">
        <w:rPr>
          <w:rFonts w:ascii="Times New Roman" w:hAnsi="Times New Roman"/>
          <w:color w:val="000000" w:themeColor="text1"/>
          <w:sz w:val="24"/>
          <w:szCs w:val="24"/>
        </w:rPr>
        <w:t xml:space="preserve"> aşılamanın tek başına veya </w:t>
      </w:r>
      <w:r>
        <w:rPr>
          <w:rFonts w:ascii="Times New Roman" w:hAnsi="Times New Roman"/>
          <w:color w:val="000000" w:themeColor="text1"/>
          <w:sz w:val="24"/>
          <w:szCs w:val="24"/>
        </w:rPr>
        <w:t>betain</w:t>
      </w:r>
      <w:r w:rsidRPr="00710DFA">
        <w:rPr>
          <w:rFonts w:ascii="Times New Roman" w:hAnsi="Times New Roman"/>
          <w:color w:val="000000" w:themeColor="text1"/>
          <w:sz w:val="24"/>
          <w:szCs w:val="24"/>
        </w:rPr>
        <w:t xml:space="preserve"> ile kombine edilerek kullanımının etkili bir antikoksidiyal uygulama olduğu görülmüştür. </w:t>
      </w:r>
      <w:r w:rsidRPr="00D933CC">
        <w:rPr>
          <w:rFonts w:ascii="Times New Roman" w:hAnsi="Times New Roman"/>
          <w:color w:val="000000" w:themeColor="text1"/>
          <w:sz w:val="24"/>
          <w:szCs w:val="24"/>
        </w:rPr>
        <w:t xml:space="preserve">Betainin tek bir </w:t>
      </w:r>
      <w:r w:rsidRPr="00D933CC">
        <w:rPr>
          <w:rFonts w:ascii="Times New Roman" w:hAnsi="Times New Roman"/>
          <w:i/>
          <w:color w:val="000000" w:themeColor="text1"/>
          <w:sz w:val="24"/>
          <w:szCs w:val="24"/>
        </w:rPr>
        <w:t>Eimeria</w:t>
      </w:r>
      <w:r w:rsidRPr="00D933CC">
        <w:rPr>
          <w:rFonts w:ascii="Times New Roman" w:hAnsi="Times New Roman"/>
          <w:color w:val="000000" w:themeColor="text1"/>
          <w:sz w:val="24"/>
          <w:szCs w:val="24"/>
        </w:rPr>
        <w:t xml:space="preserve"> türüne karşı ve enfeksiyon şiddetinin </w:t>
      </w:r>
      <w:r w:rsidRPr="00D933CC">
        <w:rPr>
          <w:rFonts w:ascii="Times New Roman" w:eastAsia="Times New Roman" w:hAnsi="Times New Roman"/>
          <w:color w:val="000000" w:themeColor="text1"/>
          <w:sz w:val="24"/>
          <w:szCs w:val="24"/>
          <w:lang w:eastAsia="tr-TR"/>
        </w:rPr>
        <w:t>yüksek olduğu koşullarda</w:t>
      </w:r>
      <w:r w:rsidRPr="00D933CC">
        <w:rPr>
          <w:color w:val="000000" w:themeColor="text1"/>
        </w:rPr>
        <w:t xml:space="preserve"> </w:t>
      </w:r>
      <w:r w:rsidRPr="00D933CC">
        <w:rPr>
          <w:rFonts w:ascii="Times New Roman" w:hAnsi="Times New Roman"/>
          <w:color w:val="000000" w:themeColor="text1"/>
          <w:sz w:val="24"/>
          <w:szCs w:val="24"/>
        </w:rPr>
        <w:t xml:space="preserve">antikoksidiyal etki mekanizmasını ortaya koyacak yeni çalışmalara ihtiyaç </w:t>
      </w:r>
      <w:r w:rsidR="007D096E">
        <w:rPr>
          <w:rFonts w:ascii="Times New Roman" w:hAnsi="Times New Roman"/>
          <w:color w:val="000000" w:themeColor="text1"/>
          <w:sz w:val="24"/>
          <w:szCs w:val="24"/>
        </w:rPr>
        <w:t>duyulmaktadır.</w:t>
      </w:r>
      <w:r w:rsidRPr="00D933CC">
        <w:rPr>
          <w:rFonts w:ascii="Times New Roman" w:hAnsi="Times New Roman"/>
          <w:color w:val="000000" w:themeColor="text1"/>
          <w:sz w:val="24"/>
          <w:szCs w:val="24"/>
        </w:rPr>
        <w:t xml:space="preserve"> Bu </w:t>
      </w:r>
      <w:r>
        <w:rPr>
          <w:rFonts w:ascii="Times New Roman" w:hAnsi="Times New Roman"/>
          <w:color w:val="000000" w:themeColor="text1"/>
          <w:sz w:val="24"/>
          <w:szCs w:val="24"/>
        </w:rPr>
        <w:t xml:space="preserve">da </w:t>
      </w:r>
      <w:r w:rsidRPr="00D933CC">
        <w:rPr>
          <w:rFonts w:ascii="Times New Roman" w:hAnsi="Times New Roman"/>
          <w:color w:val="000000" w:themeColor="text1"/>
          <w:sz w:val="24"/>
          <w:szCs w:val="24"/>
        </w:rPr>
        <w:t xml:space="preserve">mevcut </w:t>
      </w:r>
      <w:r>
        <w:rPr>
          <w:rFonts w:ascii="Times New Roman" w:hAnsi="Times New Roman"/>
          <w:color w:val="000000" w:themeColor="text1"/>
          <w:sz w:val="24"/>
          <w:szCs w:val="24"/>
        </w:rPr>
        <w:t>antikoksidiyallere alternatif</w:t>
      </w:r>
      <w:r w:rsidR="00E93335">
        <w:rPr>
          <w:rFonts w:ascii="Times New Roman" w:hAnsi="Times New Roman"/>
          <w:color w:val="000000" w:themeColor="text1"/>
          <w:sz w:val="24"/>
          <w:szCs w:val="24"/>
        </w:rPr>
        <w:t>,</w:t>
      </w:r>
      <w:r>
        <w:rPr>
          <w:rFonts w:ascii="Times New Roman" w:hAnsi="Times New Roman"/>
          <w:color w:val="000000" w:themeColor="text1"/>
          <w:sz w:val="24"/>
          <w:szCs w:val="24"/>
        </w:rPr>
        <w:t xml:space="preserve"> </w:t>
      </w:r>
      <w:r w:rsidRPr="00710DFA">
        <w:rPr>
          <w:rFonts w:ascii="Times New Roman" w:hAnsi="Times New Roman"/>
          <w:color w:val="000000" w:themeColor="text1"/>
          <w:sz w:val="24"/>
          <w:szCs w:val="24"/>
        </w:rPr>
        <w:t>antikoksidiyal etkili akt</w:t>
      </w:r>
      <w:r>
        <w:rPr>
          <w:rFonts w:ascii="Times New Roman" w:hAnsi="Times New Roman"/>
          <w:color w:val="000000" w:themeColor="text1"/>
          <w:sz w:val="24"/>
          <w:szCs w:val="24"/>
        </w:rPr>
        <w:t xml:space="preserve">if maddelerin etki mekanizmalarının daha </w:t>
      </w:r>
      <w:r w:rsidR="00B0493F">
        <w:rPr>
          <w:rFonts w:ascii="Times New Roman" w:hAnsi="Times New Roman"/>
          <w:color w:val="000000" w:themeColor="text1"/>
          <w:sz w:val="24"/>
          <w:szCs w:val="24"/>
        </w:rPr>
        <w:t>açık</w:t>
      </w:r>
      <w:r>
        <w:rPr>
          <w:rFonts w:ascii="Times New Roman" w:hAnsi="Times New Roman"/>
          <w:color w:val="000000" w:themeColor="text1"/>
          <w:sz w:val="24"/>
          <w:szCs w:val="24"/>
        </w:rPr>
        <w:t xml:space="preserve"> </w:t>
      </w:r>
      <w:r w:rsidR="00B0493F">
        <w:rPr>
          <w:rFonts w:ascii="Times New Roman" w:hAnsi="Times New Roman"/>
          <w:color w:val="000000" w:themeColor="text1"/>
          <w:sz w:val="24"/>
          <w:szCs w:val="24"/>
        </w:rPr>
        <w:t>şekilde anlaşılmasını</w:t>
      </w:r>
      <w:r>
        <w:rPr>
          <w:rFonts w:ascii="Times New Roman" w:hAnsi="Times New Roman"/>
          <w:color w:val="000000" w:themeColor="text1"/>
          <w:sz w:val="24"/>
          <w:szCs w:val="24"/>
        </w:rPr>
        <w:t xml:space="preserve"> </w:t>
      </w:r>
      <w:r w:rsidRPr="00710DFA">
        <w:rPr>
          <w:rFonts w:ascii="Times New Roman" w:hAnsi="Times New Roman"/>
          <w:color w:val="000000" w:themeColor="text1"/>
          <w:sz w:val="24"/>
          <w:szCs w:val="24"/>
        </w:rPr>
        <w:t>kolaylaştıracaktır.</w:t>
      </w:r>
    </w:p>
    <w:p w14:paraId="779CC379" w14:textId="73EC0D08" w:rsidR="00B0739C" w:rsidRDefault="00B0493F" w:rsidP="00B0493F">
      <w:pPr>
        <w:spacing w:after="0" w:line="360" w:lineRule="auto"/>
        <w:ind w:firstLine="708"/>
        <w:jc w:val="both"/>
        <w:rPr>
          <w:rFonts w:ascii="Times New Roman" w:eastAsia="Times New Roman" w:hAnsi="Times New Roman"/>
          <w:b/>
          <w:bCs/>
          <w:iCs/>
          <w:sz w:val="28"/>
          <w:szCs w:val="28"/>
        </w:rPr>
      </w:pPr>
      <w:r w:rsidRPr="00AF1517">
        <w:rPr>
          <w:rFonts w:ascii="Times New Roman" w:eastAsia="Times New Roman" w:hAnsi="Times New Roman"/>
          <w:bCs/>
          <w:iCs/>
          <w:sz w:val="24"/>
          <w:szCs w:val="24"/>
        </w:rPr>
        <w:t xml:space="preserve">Bitkisel </w:t>
      </w:r>
      <w:r>
        <w:rPr>
          <w:rFonts w:ascii="Times New Roman" w:eastAsia="Times New Roman" w:hAnsi="Times New Roman"/>
          <w:bCs/>
          <w:iCs/>
          <w:sz w:val="24"/>
          <w:szCs w:val="24"/>
        </w:rPr>
        <w:t>preparatların anticoccidial etkileri bilinen bir gerçektir. Bununla birlikte etki mekanizmalarının tam olarak ortaya koyulabilmesi için geniş kapsamlı çalışmalara ihtiyaç duyulmaktadır.</w:t>
      </w:r>
    </w:p>
    <w:p w14:paraId="5403F364" w14:textId="77777777" w:rsidR="00B0739C" w:rsidRDefault="00B0739C" w:rsidP="00C46E5D">
      <w:pPr>
        <w:spacing w:after="0" w:line="360" w:lineRule="auto"/>
        <w:jc w:val="center"/>
        <w:rPr>
          <w:rFonts w:ascii="Times New Roman" w:eastAsia="Times New Roman" w:hAnsi="Times New Roman"/>
          <w:b/>
          <w:bCs/>
          <w:iCs/>
          <w:sz w:val="28"/>
          <w:szCs w:val="28"/>
        </w:rPr>
      </w:pPr>
    </w:p>
    <w:p w14:paraId="4483672B" w14:textId="77777777" w:rsidR="00B0739C" w:rsidRDefault="00B0739C" w:rsidP="00C46E5D">
      <w:pPr>
        <w:spacing w:after="0" w:line="360" w:lineRule="auto"/>
        <w:jc w:val="center"/>
        <w:rPr>
          <w:rFonts w:ascii="Times New Roman" w:eastAsia="Times New Roman" w:hAnsi="Times New Roman"/>
          <w:b/>
          <w:bCs/>
          <w:iCs/>
          <w:sz w:val="28"/>
          <w:szCs w:val="28"/>
        </w:rPr>
      </w:pPr>
    </w:p>
    <w:p w14:paraId="0019C201" w14:textId="77777777" w:rsidR="00B0739C" w:rsidRDefault="00B0739C" w:rsidP="00C46E5D">
      <w:pPr>
        <w:spacing w:after="0" w:line="360" w:lineRule="auto"/>
        <w:jc w:val="center"/>
        <w:rPr>
          <w:rFonts w:ascii="Times New Roman" w:eastAsia="Times New Roman" w:hAnsi="Times New Roman"/>
          <w:b/>
          <w:bCs/>
          <w:iCs/>
          <w:sz w:val="28"/>
          <w:szCs w:val="28"/>
        </w:rPr>
      </w:pPr>
    </w:p>
    <w:p w14:paraId="77344A9F" w14:textId="77777777" w:rsidR="00B0739C" w:rsidRDefault="00B0739C" w:rsidP="00C46E5D">
      <w:pPr>
        <w:spacing w:after="0" w:line="360" w:lineRule="auto"/>
        <w:jc w:val="center"/>
        <w:rPr>
          <w:rFonts w:ascii="Times New Roman" w:eastAsia="Times New Roman" w:hAnsi="Times New Roman"/>
          <w:b/>
          <w:bCs/>
          <w:iCs/>
          <w:sz w:val="28"/>
          <w:szCs w:val="28"/>
        </w:rPr>
      </w:pPr>
    </w:p>
    <w:p w14:paraId="2C1FA0B0" w14:textId="77777777" w:rsidR="00B0739C" w:rsidRDefault="00B0739C" w:rsidP="00C46E5D">
      <w:pPr>
        <w:spacing w:after="0" w:line="360" w:lineRule="auto"/>
        <w:jc w:val="center"/>
        <w:rPr>
          <w:rFonts w:ascii="Times New Roman" w:eastAsia="Times New Roman" w:hAnsi="Times New Roman"/>
          <w:b/>
          <w:bCs/>
          <w:iCs/>
          <w:sz w:val="28"/>
          <w:szCs w:val="28"/>
        </w:rPr>
      </w:pPr>
    </w:p>
    <w:p w14:paraId="546448D8" w14:textId="77777777" w:rsidR="00B0739C" w:rsidRDefault="00B0739C" w:rsidP="00C46E5D">
      <w:pPr>
        <w:spacing w:after="0" w:line="360" w:lineRule="auto"/>
        <w:jc w:val="center"/>
        <w:rPr>
          <w:rFonts w:ascii="Times New Roman" w:eastAsia="Times New Roman" w:hAnsi="Times New Roman"/>
          <w:b/>
          <w:bCs/>
          <w:iCs/>
          <w:sz w:val="28"/>
          <w:szCs w:val="28"/>
        </w:rPr>
      </w:pPr>
    </w:p>
    <w:p w14:paraId="264B5632" w14:textId="77777777" w:rsidR="00B0739C" w:rsidRDefault="00B0739C" w:rsidP="00C46E5D">
      <w:pPr>
        <w:spacing w:after="0" w:line="360" w:lineRule="auto"/>
        <w:jc w:val="center"/>
        <w:rPr>
          <w:rFonts w:ascii="Times New Roman" w:eastAsia="Times New Roman" w:hAnsi="Times New Roman"/>
          <w:b/>
          <w:bCs/>
          <w:iCs/>
          <w:sz w:val="28"/>
          <w:szCs w:val="28"/>
        </w:rPr>
      </w:pPr>
    </w:p>
    <w:p w14:paraId="333679D5" w14:textId="77777777" w:rsidR="00B0739C" w:rsidRDefault="00B0739C" w:rsidP="00C46E5D">
      <w:pPr>
        <w:spacing w:after="0" w:line="360" w:lineRule="auto"/>
        <w:jc w:val="center"/>
        <w:rPr>
          <w:rFonts w:ascii="Times New Roman" w:eastAsia="Times New Roman" w:hAnsi="Times New Roman"/>
          <w:b/>
          <w:bCs/>
          <w:iCs/>
          <w:sz w:val="28"/>
          <w:szCs w:val="28"/>
        </w:rPr>
      </w:pPr>
    </w:p>
    <w:p w14:paraId="47E042C6" w14:textId="77777777" w:rsidR="00944661" w:rsidRDefault="00944661" w:rsidP="00C46E5D">
      <w:pPr>
        <w:spacing w:after="0" w:line="360" w:lineRule="auto"/>
        <w:jc w:val="center"/>
        <w:rPr>
          <w:rFonts w:ascii="Times New Roman" w:eastAsia="Times New Roman" w:hAnsi="Times New Roman"/>
          <w:b/>
          <w:bCs/>
          <w:iCs/>
          <w:sz w:val="28"/>
          <w:szCs w:val="28"/>
        </w:rPr>
      </w:pPr>
    </w:p>
    <w:p w14:paraId="76C31ACB" w14:textId="0791FA5B" w:rsidR="00C46E5D" w:rsidRPr="00C46E5D" w:rsidRDefault="003372B3" w:rsidP="00C46E5D">
      <w:pPr>
        <w:spacing w:after="0" w:line="360" w:lineRule="auto"/>
        <w:jc w:val="center"/>
        <w:rPr>
          <w:rFonts w:ascii="Times New Roman" w:eastAsia="Times New Roman" w:hAnsi="Times New Roman"/>
          <w:b/>
          <w:bCs/>
          <w:iCs/>
          <w:sz w:val="28"/>
          <w:szCs w:val="28"/>
        </w:rPr>
      </w:pPr>
      <w:r>
        <w:rPr>
          <w:rFonts w:ascii="Times New Roman" w:eastAsia="Times New Roman" w:hAnsi="Times New Roman"/>
          <w:b/>
          <w:bCs/>
          <w:iCs/>
          <w:sz w:val="28"/>
          <w:szCs w:val="28"/>
        </w:rPr>
        <w:lastRenderedPageBreak/>
        <w:t xml:space="preserve">7. </w:t>
      </w:r>
      <w:r w:rsidR="00E3678C" w:rsidRPr="00E3678C">
        <w:rPr>
          <w:rFonts w:ascii="Times New Roman" w:eastAsia="Times New Roman" w:hAnsi="Times New Roman"/>
          <w:b/>
          <w:bCs/>
          <w:iCs/>
          <w:sz w:val="28"/>
          <w:szCs w:val="28"/>
        </w:rPr>
        <w:t>KAYNAKLAR</w:t>
      </w:r>
      <w:bookmarkEnd w:id="3"/>
      <w:bookmarkEnd w:id="4"/>
      <w:bookmarkEnd w:id="5"/>
    </w:p>
    <w:p w14:paraId="697AEE75" w14:textId="77777777" w:rsidR="002E15F2" w:rsidRDefault="002E15F2" w:rsidP="00D366AC">
      <w:pPr>
        <w:spacing w:after="0" w:line="360" w:lineRule="auto"/>
        <w:jc w:val="both"/>
        <w:rPr>
          <w:rFonts w:ascii="Times New Roman" w:eastAsia="Times New Roman" w:hAnsi="Times New Roman"/>
          <w:b/>
          <w:bCs/>
          <w:iCs/>
          <w:color w:val="000000" w:themeColor="text1"/>
          <w:sz w:val="24"/>
          <w:szCs w:val="24"/>
        </w:rPr>
      </w:pPr>
    </w:p>
    <w:p w14:paraId="36B2CE32" w14:textId="77777777" w:rsidR="00D366AC" w:rsidRPr="00240E48" w:rsidRDefault="00D366AC" w:rsidP="00D366AC">
      <w:pPr>
        <w:spacing w:after="0" w:line="360" w:lineRule="auto"/>
        <w:jc w:val="both"/>
        <w:rPr>
          <w:rFonts w:ascii="Times New Roman" w:eastAsia="Times New Roman" w:hAnsi="Times New Roman"/>
          <w:bCs/>
          <w:iCs/>
          <w:color w:val="000000" w:themeColor="text1"/>
          <w:sz w:val="24"/>
          <w:szCs w:val="24"/>
        </w:rPr>
      </w:pPr>
      <w:r w:rsidRPr="00240E48">
        <w:rPr>
          <w:rFonts w:ascii="Times New Roman" w:eastAsia="Times New Roman" w:hAnsi="Times New Roman"/>
          <w:b/>
          <w:bCs/>
          <w:iCs/>
          <w:color w:val="000000" w:themeColor="text1"/>
          <w:sz w:val="24"/>
          <w:szCs w:val="24"/>
        </w:rPr>
        <w:t xml:space="preserve">Abbas RZ, Colwell DD, Gilleard J. </w:t>
      </w:r>
      <w:r w:rsidRPr="00240E48">
        <w:rPr>
          <w:rFonts w:ascii="Times New Roman" w:eastAsia="Times New Roman" w:hAnsi="Times New Roman"/>
          <w:bCs/>
          <w:iCs/>
          <w:color w:val="000000" w:themeColor="text1"/>
          <w:sz w:val="24"/>
          <w:szCs w:val="24"/>
        </w:rPr>
        <w:t>Botanicals: An alternative approach fort he control of avian Coccidiosis. World’s Poultry Science Journal 2012, 68, 203-215.</w:t>
      </w:r>
    </w:p>
    <w:p w14:paraId="049D15A8" w14:textId="627C04D3" w:rsidR="00D366AC" w:rsidRPr="00240E48" w:rsidRDefault="00D366AC" w:rsidP="00D366AC">
      <w:pPr>
        <w:spacing w:after="0" w:line="360" w:lineRule="auto"/>
        <w:jc w:val="both"/>
        <w:rPr>
          <w:rFonts w:ascii="Times New Roman" w:eastAsia="Times New Roman" w:hAnsi="Times New Roman"/>
          <w:bCs/>
          <w:iCs/>
          <w:color w:val="000000" w:themeColor="text1"/>
          <w:sz w:val="24"/>
          <w:szCs w:val="24"/>
        </w:rPr>
      </w:pPr>
      <w:r w:rsidRPr="00240E48">
        <w:rPr>
          <w:rFonts w:ascii="Times New Roman" w:eastAsia="Times New Roman" w:hAnsi="Times New Roman"/>
          <w:b/>
          <w:bCs/>
          <w:iCs/>
          <w:color w:val="000000" w:themeColor="text1"/>
          <w:sz w:val="24"/>
          <w:szCs w:val="24"/>
        </w:rPr>
        <w:t>Agtarap A, Chamberlin JW, Pinkerton M, Steinrauf L.</w:t>
      </w:r>
      <w:r w:rsidRPr="00240E48">
        <w:rPr>
          <w:rFonts w:ascii="Times New Roman" w:eastAsia="Times New Roman" w:hAnsi="Times New Roman"/>
          <w:bCs/>
          <w:iCs/>
          <w:color w:val="000000" w:themeColor="text1"/>
          <w:sz w:val="24"/>
          <w:szCs w:val="24"/>
        </w:rPr>
        <w:t xml:space="preserve"> The structure of monensic acid, a new </w:t>
      </w:r>
      <w:r w:rsidR="005F174C">
        <w:rPr>
          <w:rFonts w:ascii="Times New Roman" w:eastAsia="Times New Roman" w:hAnsi="Times New Roman"/>
          <w:bCs/>
          <w:iCs/>
          <w:color w:val="000000" w:themeColor="text1"/>
          <w:sz w:val="24"/>
          <w:szCs w:val="24"/>
        </w:rPr>
        <w:t xml:space="preserve">biologically active compound. Journal of  American  Chemical Society </w:t>
      </w:r>
      <w:r w:rsidRPr="00240E48">
        <w:rPr>
          <w:rFonts w:ascii="Times New Roman" w:eastAsia="Times New Roman" w:hAnsi="Times New Roman"/>
          <w:bCs/>
          <w:iCs/>
          <w:color w:val="000000" w:themeColor="text1"/>
          <w:sz w:val="24"/>
          <w:szCs w:val="24"/>
        </w:rPr>
        <w:t xml:space="preserve">1967, 89, 5737–5739. </w:t>
      </w:r>
    </w:p>
    <w:p w14:paraId="19547812" w14:textId="77777777" w:rsidR="00D366AC" w:rsidRPr="00617277" w:rsidRDefault="00D366AC" w:rsidP="00D366AC">
      <w:pPr>
        <w:spacing w:after="0" w:line="360" w:lineRule="auto"/>
        <w:jc w:val="both"/>
        <w:rPr>
          <w:rFonts w:ascii="Times New Roman" w:eastAsia="Times New Roman" w:hAnsi="Times New Roman"/>
          <w:bCs/>
          <w:iCs/>
          <w:color w:val="000000" w:themeColor="text1"/>
          <w:sz w:val="24"/>
          <w:szCs w:val="24"/>
        </w:rPr>
      </w:pPr>
      <w:r w:rsidRPr="00617277">
        <w:rPr>
          <w:rFonts w:ascii="Times New Roman" w:eastAsia="Times New Roman" w:hAnsi="Times New Roman"/>
          <w:b/>
          <w:bCs/>
          <w:iCs/>
          <w:color w:val="000000" w:themeColor="text1"/>
          <w:sz w:val="24"/>
          <w:szCs w:val="24"/>
        </w:rPr>
        <w:t xml:space="preserve">Aiello ES, Mays A. </w:t>
      </w:r>
      <w:r w:rsidRPr="00617277">
        <w:rPr>
          <w:rFonts w:ascii="Times New Roman" w:eastAsia="Times New Roman" w:hAnsi="Times New Roman"/>
          <w:bCs/>
          <w:iCs/>
          <w:color w:val="000000" w:themeColor="text1"/>
          <w:sz w:val="24"/>
          <w:szCs w:val="24"/>
        </w:rPr>
        <w:t>The Merck Veterinary Manual. Eight</w:t>
      </w:r>
      <w:r w:rsidRPr="00617277">
        <w:rPr>
          <w:rFonts w:ascii="Times New Roman" w:eastAsia="Times New Roman" w:hAnsi="Times New Roman"/>
          <w:bCs/>
          <w:iCs/>
          <w:color w:val="000000" w:themeColor="text1"/>
          <w:sz w:val="24"/>
          <w:szCs w:val="24"/>
          <w:vertAlign w:val="superscript"/>
        </w:rPr>
        <w:t xml:space="preserve"> </w:t>
      </w:r>
      <w:r w:rsidRPr="00617277">
        <w:rPr>
          <w:rFonts w:ascii="Times New Roman" w:eastAsia="Times New Roman" w:hAnsi="Times New Roman"/>
          <w:bCs/>
          <w:iCs/>
          <w:color w:val="000000" w:themeColor="text1"/>
          <w:sz w:val="24"/>
          <w:szCs w:val="24"/>
        </w:rPr>
        <w:t>edition, Merck &amp; Co., Inc, Whitehouse station, NJ. USA. 1998.</w:t>
      </w:r>
    </w:p>
    <w:p w14:paraId="588EFA31" w14:textId="7AEC5C00" w:rsidR="00D366AC" w:rsidRPr="00240E48" w:rsidRDefault="00D366AC" w:rsidP="00D366AC">
      <w:pPr>
        <w:spacing w:after="0" w:line="360" w:lineRule="auto"/>
        <w:jc w:val="both"/>
        <w:rPr>
          <w:rFonts w:ascii="Times New Roman" w:eastAsia="Times New Roman" w:hAnsi="Times New Roman"/>
          <w:bCs/>
          <w:iCs/>
          <w:color w:val="000000" w:themeColor="text1"/>
          <w:sz w:val="24"/>
          <w:szCs w:val="24"/>
          <w:lang w:val="en-US"/>
        </w:rPr>
      </w:pPr>
      <w:r w:rsidRPr="00240E48">
        <w:rPr>
          <w:rFonts w:ascii="Times New Roman" w:eastAsia="Times New Roman" w:hAnsi="Times New Roman"/>
          <w:b/>
          <w:bCs/>
          <w:iCs/>
          <w:color w:val="000000" w:themeColor="text1"/>
          <w:sz w:val="24"/>
          <w:szCs w:val="24"/>
        </w:rPr>
        <w:t>Alçiçek A, Bozkurt M, Çabuk M.</w:t>
      </w:r>
      <w:r w:rsidRPr="00240E48">
        <w:rPr>
          <w:rFonts w:ascii="Times New Roman" w:eastAsia="Times New Roman" w:hAnsi="Times New Roman"/>
          <w:bCs/>
          <w:iCs/>
          <w:color w:val="000000" w:themeColor="text1"/>
          <w:sz w:val="24"/>
          <w:szCs w:val="24"/>
        </w:rPr>
        <w:t xml:space="preserve"> </w:t>
      </w:r>
      <w:r w:rsidRPr="00240E48">
        <w:rPr>
          <w:rFonts w:ascii="Times New Roman" w:eastAsia="Times New Roman" w:hAnsi="Times New Roman"/>
          <w:bCs/>
          <w:iCs/>
          <w:color w:val="000000" w:themeColor="text1"/>
          <w:sz w:val="24"/>
          <w:szCs w:val="24"/>
          <w:lang w:val="en-US"/>
        </w:rPr>
        <w:t>The effects of an essential oil combination derived from selected herbs growing</w:t>
      </w:r>
      <w:r w:rsidR="00490B75">
        <w:rPr>
          <w:rFonts w:ascii="Times New Roman" w:eastAsia="Times New Roman" w:hAnsi="Times New Roman"/>
          <w:bCs/>
          <w:iCs/>
          <w:color w:val="000000" w:themeColor="text1"/>
          <w:sz w:val="24"/>
          <w:szCs w:val="24"/>
          <w:lang w:val="en-US"/>
        </w:rPr>
        <w:t xml:space="preserve"> wild in Turkey on broiler perf</w:t>
      </w:r>
      <w:r w:rsidRPr="00240E48">
        <w:rPr>
          <w:rFonts w:ascii="Times New Roman" w:eastAsia="Times New Roman" w:hAnsi="Times New Roman"/>
          <w:bCs/>
          <w:iCs/>
          <w:color w:val="000000" w:themeColor="text1"/>
          <w:sz w:val="24"/>
          <w:szCs w:val="24"/>
          <w:lang w:val="en-US"/>
        </w:rPr>
        <w:t>ormance</w:t>
      </w:r>
      <w:r w:rsidR="00E3106C">
        <w:rPr>
          <w:rFonts w:ascii="Times New Roman" w:eastAsia="Times New Roman" w:hAnsi="Times New Roman"/>
          <w:bCs/>
          <w:iCs/>
          <w:color w:val="000000" w:themeColor="text1"/>
          <w:sz w:val="24"/>
          <w:szCs w:val="24"/>
          <w:lang w:val="en-US"/>
        </w:rPr>
        <w:t>. South African Journal</w:t>
      </w:r>
      <w:r w:rsidRPr="00240E48">
        <w:rPr>
          <w:rFonts w:ascii="Times New Roman" w:eastAsia="Times New Roman" w:hAnsi="Times New Roman"/>
          <w:bCs/>
          <w:iCs/>
          <w:color w:val="000000" w:themeColor="text1"/>
          <w:sz w:val="24"/>
          <w:szCs w:val="24"/>
          <w:lang w:val="en-US"/>
        </w:rPr>
        <w:t xml:space="preserve"> </w:t>
      </w:r>
      <w:r w:rsidR="00E3106C">
        <w:rPr>
          <w:rFonts w:ascii="Times New Roman" w:eastAsia="Times New Roman" w:hAnsi="Times New Roman"/>
          <w:bCs/>
          <w:iCs/>
          <w:color w:val="000000" w:themeColor="text1"/>
          <w:sz w:val="24"/>
          <w:szCs w:val="24"/>
          <w:lang w:val="en-US"/>
        </w:rPr>
        <w:t>of Animal</w:t>
      </w:r>
      <w:r w:rsidRPr="00240E48">
        <w:rPr>
          <w:rFonts w:ascii="Times New Roman" w:eastAsia="Times New Roman" w:hAnsi="Times New Roman"/>
          <w:bCs/>
          <w:iCs/>
          <w:color w:val="000000" w:themeColor="text1"/>
          <w:sz w:val="24"/>
          <w:szCs w:val="24"/>
          <w:lang w:val="en-US"/>
        </w:rPr>
        <w:t xml:space="preserve"> Sci</w:t>
      </w:r>
      <w:r w:rsidR="00E3106C">
        <w:rPr>
          <w:rFonts w:ascii="Times New Roman" w:eastAsia="Times New Roman" w:hAnsi="Times New Roman"/>
          <w:bCs/>
          <w:iCs/>
          <w:color w:val="000000" w:themeColor="text1"/>
          <w:sz w:val="24"/>
          <w:szCs w:val="24"/>
          <w:lang w:val="en-US"/>
        </w:rPr>
        <w:t>ence</w:t>
      </w:r>
      <w:r w:rsidRPr="00240E48">
        <w:rPr>
          <w:rFonts w:ascii="Times New Roman" w:eastAsia="Times New Roman" w:hAnsi="Times New Roman"/>
          <w:bCs/>
          <w:iCs/>
          <w:color w:val="000000" w:themeColor="text1"/>
          <w:sz w:val="24"/>
          <w:szCs w:val="24"/>
          <w:lang w:val="en-US"/>
        </w:rPr>
        <w:t>, 2003, 33, 89-94.</w:t>
      </w:r>
    </w:p>
    <w:p w14:paraId="002117BA" w14:textId="394EB05B" w:rsidR="00D366AC" w:rsidRPr="00240E48" w:rsidRDefault="00D366AC" w:rsidP="00D366AC">
      <w:pPr>
        <w:spacing w:after="0" w:line="360" w:lineRule="auto"/>
        <w:jc w:val="both"/>
        <w:rPr>
          <w:rFonts w:ascii="Times New Roman" w:eastAsia="Times New Roman" w:hAnsi="Times New Roman"/>
          <w:bCs/>
          <w:iCs/>
          <w:color w:val="000000" w:themeColor="text1"/>
          <w:sz w:val="24"/>
          <w:szCs w:val="24"/>
        </w:rPr>
      </w:pPr>
      <w:r w:rsidRPr="00240E48">
        <w:rPr>
          <w:rFonts w:ascii="Times New Roman" w:eastAsia="Times New Roman" w:hAnsi="Times New Roman"/>
          <w:b/>
          <w:bCs/>
          <w:iCs/>
          <w:color w:val="000000" w:themeColor="text1"/>
          <w:sz w:val="24"/>
          <w:szCs w:val="24"/>
        </w:rPr>
        <w:t xml:space="preserve">Al-Sheikl F, Al-Saieg A. </w:t>
      </w:r>
      <w:r w:rsidRPr="00240E48">
        <w:rPr>
          <w:rFonts w:ascii="Times New Roman" w:eastAsia="Times New Roman" w:hAnsi="Times New Roman"/>
          <w:bCs/>
          <w:iCs/>
          <w:color w:val="000000" w:themeColor="text1"/>
          <w:sz w:val="24"/>
          <w:szCs w:val="24"/>
        </w:rPr>
        <w:t>Role of coccidia in the occurrence of necrotic enteritis of chickens. Avian Dis</w:t>
      </w:r>
      <w:r w:rsidR="00ED74A3">
        <w:rPr>
          <w:rFonts w:ascii="Times New Roman" w:eastAsia="Times New Roman" w:hAnsi="Times New Roman"/>
          <w:bCs/>
          <w:iCs/>
          <w:color w:val="000000" w:themeColor="text1"/>
          <w:sz w:val="24"/>
          <w:szCs w:val="24"/>
        </w:rPr>
        <w:t>eases</w:t>
      </w:r>
      <w:r w:rsidRPr="00240E48">
        <w:rPr>
          <w:rFonts w:ascii="Times New Roman" w:eastAsia="Times New Roman" w:hAnsi="Times New Roman"/>
          <w:bCs/>
          <w:iCs/>
          <w:color w:val="000000" w:themeColor="text1"/>
          <w:sz w:val="24"/>
          <w:szCs w:val="24"/>
        </w:rPr>
        <w:t xml:space="preserve"> 1980, 21, 241–255. </w:t>
      </w:r>
    </w:p>
    <w:p w14:paraId="1097D998" w14:textId="0B594D31" w:rsidR="00D366AC" w:rsidRPr="00240E48" w:rsidRDefault="00D366AC" w:rsidP="00D366AC">
      <w:pPr>
        <w:spacing w:after="0" w:line="360" w:lineRule="auto"/>
        <w:jc w:val="both"/>
        <w:rPr>
          <w:rFonts w:ascii="Times New Roman" w:eastAsia="Times New Roman" w:hAnsi="Times New Roman"/>
          <w:bCs/>
          <w:iCs/>
          <w:color w:val="000000" w:themeColor="text1"/>
          <w:sz w:val="24"/>
          <w:szCs w:val="24"/>
        </w:rPr>
      </w:pPr>
      <w:r w:rsidRPr="00240E48">
        <w:rPr>
          <w:rFonts w:ascii="Times New Roman" w:eastAsia="Times New Roman" w:hAnsi="Times New Roman"/>
          <w:b/>
          <w:bCs/>
          <w:iCs/>
          <w:color w:val="000000" w:themeColor="text1"/>
          <w:sz w:val="24"/>
          <w:szCs w:val="24"/>
        </w:rPr>
        <w:t>Allen PC, Fetterer RH.</w:t>
      </w:r>
      <w:r w:rsidRPr="00240E48">
        <w:rPr>
          <w:rFonts w:ascii="Times New Roman" w:eastAsia="Times New Roman" w:hAnsi="Times New Roman"/>
          <w:bCs/>
          <w:iCs/>
          <w:color w:val="000000" w:themeColor="text1"/>
          <w:sz w:val="24"/>
          <w:szCs w:val="24"/>
        </w:rPr>
        <w:t xml:space="preserve"> Recent advances in biology and immunobiology of </w:t>
      </w:r>
      <w:r w:rsidRPr="00240E48">
        <w:rPr>
          <w:rFonts w:ascii="Times New Roman" w:eastAsia="Times New Roman" w:hAnsi="Times New Roman"/>
          <w:bCs/>
          <w:i/>
          <w:iCs/>
          <w:color w:val="000000" w:themeColor="text1"/>
          <w:sz w:val="24"/>
          <w:szCs w:val="24"/>
        </w:rPr>
        <w:t xml:space="preserve">Eimeria </w:t>
      </w:r>
      <w:r w:rsidRPr="00240E48">
        <w:rPr>
          <w:rFonts w:ascii="Times New Roman" w:eastAsia="Times New Roman" w:hAnsi="Times New Roman"/>
          <w:bCs/>
          <w:iCs/>
          <w:color w:val="000000" w:themeColor="text1"/>
          <w:sz w:val="24"/>
          <w:szCs w:val="24"/>
        </w:rPr>
        <w:t>species and in diagnosis and control of infection with these cocci</w:t>
      </w:r>
      <w:r w:rsidR="001535E9">
        <w:rPr>
          <w:rFonts w:ascii="Times New Roman" w:eastAsia="Times New Roman" w:hAnsi="Times New Roman"/>
          <w:bCs/>
          <w:iCs/>
          <w:color w:val="000000" w:themeColor="text1"/>
          <w:sz w:val="24"/>
          <w:szCs w:val="24"/>
        </w:rPr>
        <w:t>dian parasites of poultry. Clinical Microbioogy Reviews</w:t>
      </w:r>
      <w:r w:rsidRPr="00240E48">
        <w:rPr>
          <w:rFonts w:ascii="Times New Roman" w:eastAsia="Times New Roman" w:hAnsi="Times New Roman"/>
          <w:bCs/>
          <w:iCs/>
          <w:color w:val="000000" w:themeColor="text1"/>
          <w:sz w:val="24"/>
          <w:szCs w:val="24"/>
        </w:rPr>
        <w:t xml:space="preserve"> 2002, 15, 58-65.</w:t>
      </w:r>
    </w:p>
    <w:p w14:paraId="2C835757" w14:textId="2E113DBB" w:rsidR="00D366AC" w:rsidRPr="006325A8" w:rsidRDefault="00D366AC" w:rsidP="00D366AC">
      <w:pPr>
        <w:spacing w:after="0" w:line="360" w:lineRule="auto"/>
        <w:jc w:val="both"/>
        <w:rPr>
          <w:rFonts w:ascii="Times New Roman" w:eastAsia="Times New Roman" w:hAnsi="Times New Roman"/>
          <w:bCs/>
          <w:iCs/>
          <w:color w:val="000000" w:themeColor="text1"/>
          <w:sz w:val="24"/>
          <w:szCs w:val="24"/>
        </w:rPr>
      </w:pPr>
      <w:r w:rsidRPr="006325A8">
        <w:rPr>
          <w:rFonts w:ascii="Times New Roman" w:eastAsia="Times New Roman" w:hAnsi="Times New Roman"/>
          <w:b/>
          <w:bCs/>
          <w:iCs/>
          <w:color w:val="000000" w:themeColor="text1"/>
          <w:sz w:val="24"/>
          <w:szCs w:val="24"/>
        </w:rPr>
        <w:t>Allen PC, Danforth HD, Levander OA.</w:t>
      </w:r>
      <w:r w:rsidRPr="006325A8">
        <w:rPr>
          <w:rFonts w:ascii="Times New Roman" w:eastAsia="Times New Roman" w:hAnsi="Times New Roman"/>
          <w:bCs/>
          <w:iCs/>
          <w:color w:val="000000" w:themeColor="text1"/>
          <w:sz w:val="24"/>
          <w:szCs w:val="24"/>
        </w:rPr>
        <w:t xml:space="preserve"> Diets high in n-3 fatty acids reduce cecal lesion scores in broiler chickens infected with </w:t>
      </w:r>
      <w:r w:rsidRPr="006325A8">
        <w:rPr>
          <w:rFonts w:ascii="Times New Roman" w:eastAsia="Times New Roman" w:hAnsi="Times New Roman"/>
          <w:bCs/>
          <w:i/>
          <w:iCs/>
          <w:color w:val="000000" w:themeColor="text1"/>
          <w:sz w:val="24"/>
          <w:szCs w:val="24"/>
        </w:rPr>
        <w:t>Eimeria tenella</w:t>
      </w:r>
      <w:r w:rsidR="009B66B2">
        <w:rPr>
          <w:rFonts w:ascii="Times New Roman" w:eastAsia="Times New Roman" w:hAnsi="Times New Roman"/>
          <w:bCs/>
          <w:iCs/>
          <w:color w:val="000000" w:themeColor="text1"/>
          <w:sz w:val="24"/>
          <w:szCs w:val="24"/>
        </w:rPr>
        <w:t>. Poultry Science</w:t>
      </w:r>
      <w:r w:rsidRPr="006325A8">
        <w:rPr>
          <w:rFonts w:ascii="Times New Roman" w:eastAsia="Times New Roman" w:hAnsi="Times New Roman"/>
          <w:bCs/>
          <w:iCs/>
          <w:color w:val="000000" w:themeColor="text1"/>
          <w:sz w:val="24"/>
          <w:szCs w:val="24"/>
        </w:rPr>
        <w:t xml:space="preserve"> 1996, 75, 179-185.</w:t>
      </w:r>
    </w:p>
    <w:p w14:paraId="45BA7283" w14:textId="1870AF0C" w:rsidR="00D366AC" w:rsidRPr="006325A8" w:rsidRDefault="00D366AC" w:rsidP="00D366AC">
      <w:pPr>
        <w:spacing w:after="0" w:line="360" w:lineRule="auto"/>
        <w:jc w:val="both"/>
        <w:rPr>
          <w:rFonts w:ascii="Times New Roman" w:eastAsia="Times New Roman" w:hAnsi="Times New Roman"/>
          <w:bCs/>
          <w:iCs/>
          <w:color w:val="000000" w:themeColor="text1"/>
          <w:sz w:val="24"/>
          <w:szCs w:val="24"/>
        </w:rPr>
      </w:pPr>
      <w:r w:rsidRPr="006325A8">
        <w:rPr>
          <w:rFonts w:ascii="Times New Roman" w:eastAsia="Times New Roman" w:hAnsi="Times New Roman"/>
          <w:b/>
          <w:bCs/>
          <w:iCs/>
          <w:color w:val="000000" w:themeColor="text1"/>
          <w:sz w:val="24"/>
          <w:szCs w:val="24"/>
        </w:rPr>
        <w:t>Allen PC, Danforth HD, Levander OA.</w:t>
      </w:r>
      <w:r w:rsidRPr="006325A8">
        <w:rPr>
          <w:rFonts w:ascii="Times New Roman" w:eastAsia="Times New Roman" w:hAnsi="Times New Roman"/>
          <w:bCs/>
          <w:iCs/>
          <w:color w:val="000000" w:themeColor="text1"/>
          <w:sz w:val="24"/>
          <w:szCs w:val="24"/>
        </w:rPr>
        <w:t xml:space="preserve"> Interaction of dietary flaxseed with coccidi</w:t>
      </w:r>
      <w:r w:rsidR="009B66B2">
        <w:rPr>
          <w:rFonts w:ascii="Times New Roman" w:eastAsia="Times New Roman" w:hAnsi="Times New Roman"/>
          <w:bCs/>
          <w:iCs/>
          <w:color w:val="000000" w:themeColor="text1"/>
          <w:sz w:val="24"/>
          <w:szCs w:val="24"/>
        </w:rPr>
        <w:t>a infections in chickens. Poultry Science</w:t>
      </w:r>
      <w:r w:rsidRPr="006325A8">
        <w:rPr>
          <w:rFonts w:ascii="Times New Roman" w:eastAsia="Times New Roman" w:hAnsi="Times New Roman"/>
          <w:bCs/>
          <w:iCs/>
          <w:color w:val="000000" w:themeColor="text1"/>
          <w:sz w:val="24"/>
          <w:szCs w:val="24"/>
        </w:rPr>
        <w:t xml:space="preserve"> 1997a, 76, 822– 827.</w:t>
      </w:r>
    </w:p>
    <w:p w14:paraId="1CC7E9B4" w14:textId="42D438D7" w:rsidR="00D366AC" w:rsidRDefault="00D366AC" w:rsidP="00D366AC">
      <w:pPr>
        <w:spacing w:after="0" w:line="360" w:lineRule="auto"/>
        <w:jc w:val="both"/>
        <w:rPr>
          <w:rFonts w:ascii="Times New Roman" w:eastAsia="Times New Roman" w:hAnsi="Times New Roman"/>
          <w:bCs/>
          <w:iCs/>
          <w:color w:val="000000" w:themeColor="text1"/>
          <w:sz w:val="24"/>
          <w:szCs w:val="24"/>
        </w:rPr>
      </w:pPr>
      <w:r w:rsidRPr="005C6865">
        <w:rPr>
          <w:rFonts w:ascii="Times New Roman" w:eastAsia="Times New Roman" w:hAnsi="Times New Roman"/>
          <w:b/>
          <w:bCs/>
          <w:iCs/>
          <w:color w:val="000000" w:themeColor="text1"/>
          <w:sz w:val="24"/>
          <w:szCs w:val="24"/>
        </w:rPr>
        <w:t>Allen PC, Lydon J, Danforth HD.</w:t>
      </w:r>
      <w:r w:rsidRPr="005C6865">
        <w:rPr>
          <w:rFonts w:ascii="Times New Roman" w:eastAsia="Times New Roman" w:hAnsi="Times New Roman"/>
          <w:bCs/>
          <w:iCs/>
          <w:color w:val="000000" w:themeColor="text1"/>
          <w:sz w:val="24"/>
          <w:szCs w:val="24"/>
        </w:rPr>
        <w:t xml:space="preserve"> Effects of components of </w:t>
      </w:r>
      <w:r w:rsidRPr="005C6865">
        <w:rPr>
          <w:rFonts w:ascii="Times New Roman" w:eastAsia="Times New Roman" w:hAnsi="Times New Roman"/>
          <w:bCs/>
          <w:i/>
          <w:iCs/>
          <w:color w:val="000000" w:themeColor="text1"/>
          <w:sz w:val="24"/>
          <w:szCs w:val="24"/>
        </w:rPr>
        <w:t xml:space="preserve">Artemisia annua </w:t>
      </w:r>
      <w:r w:rsidRPr="005C6865">
        <w:rPr>
          <w:rFonts w:ascii="Times New Roman" w:eastAsia="Times New Roman" w:hAnsi="Times New Roman"/>
          <w:bCs/>
          <w:iCs/>
          <w:color w:val="000000" w:themeColor="text1"/>
          <w:sz w:val="24"/>
          <w:szCs w:val="24"/>
        </w:rPr>
        <w:t>on coccidia inf</w:t>
      </w:r>
      <w:r w:rsidR="009B66B2">
        <w:rPr>
          <w:rFonts w:ascii="Times New Roman" w:eastAsia="Times New Roman" w:hAnsi="Times New Roman"/>
          <w:bCs/>
          <w:iCs/>
          <w:color w:val="000000" w:themeColor="text1"/>
          <w:sz w:val="24"/>
          <w:szCs w:val="24"/>
        </w:rPr>
        <w:t>ections in chickens. Poultry Science</w:t>
      </w:r>
      <w:r w:rsidRPr="005C6865">
        <w:rPr>
          <w:rFonts w:ascii="Times New Roman" w:eastAsia="Times New Roman" w:hAnsi="Times New Roman"/>
          <w:bCs/>
          <w:iCs/>
          <w:color w:val="000000" w:themeColor="text1"/>
          <w:sz w:val="24"/>
          <w:szCs w:val="24"/>
        </w:rPr>
        <w:t xml:space="preserve"> 1997</w:t>
      </w:r>
      <w:r>
        <w:rPr>
          <w:rFonts w:ascii="Times New Roman" w:eastAsia="Times New Roman" w:hAnsi="Times New Roman"/>
          <w:bCs/>
          <w:iCs/>
          <w:color w:val="000000" w:themeColor="text1"/>
          <w:sz w:val="24"/>
          <w:szCs w:val="24"/>
        </w:rPr>
        <w:t>b</w:t>
      </w:r>
      <w:r w:rsidRPr="005C6865">
        <w:rPr>
          <w:rFonts w:ascii="Times New Roman" w:eastAsia="Times New Roman" w:hAnsi="Times New Roman"/>
          <w:bCs/>
          <w:iCs/>
          <w:color w:val="000000" w:themeColor="text1"/>
          <w:sz w:val="24"/>
          <w:szCs w:val="24"/>
        </w:rPr>
        <w:t>, 76, 1156-1163.</w:t>
      </w:r>
    </w:p>
    <w:p w14:paraId="3C5D5743" w14:textId="101AC9BB" w:rsidR="00D366AC" w:rsidRDefault="00D366AC" w:rsidP="00D366AC">
      <w:pPr>
        <w:spacing w:after="0" w:line="360" w:lineRule="auto"/>
        <w:jc w:val="both"/>
        <w:rPr>
          <w:rFonts w:ascii="Times New Roman" w:eastAsia="Times New Roman" w:hAnsi="Times New Roman"/>
          <w:bCs/>
          <w:iCs/>
          <w:color w:val="000000" w:themeColor="text1"/>
          <w:sz w:val="24"/>
          <w:szCs w:val="24"/>
        </w:rPr>
      </w:pPr>
      <w:r>
        <w:rPr>
          <w:rFonts w:ascii="Times New Roman" w:eastAsia="Times New Roman" w:hAnsi="Times New Roman"/>
          <w:b/>
          <w:bCs/>
          <w:iCs/>
          <w:color w:val="000000" w:themeColor="text1"/>
          <w:sz w:val="24"/>
          <w:szCs w:val="24"/>
        </w:rPr>
        <w:t xml:space="preserve">Amat C, </w:t>
      </w:r>
      <w:r w:rsidRPr="00FE183C">
        <w:rPr>
          <w:rFonts w:ascii="Times New Roman" w:eastAsia="Times New Roman" w:hAnsi="Times New Roman"/>
          <w:b/>
          <w:bCs/>
          <w:iCs/>
          <w:color w:val="000000" w:themeColor="text1"/>
          <w:sz w:val="24"/>
          <w:szCs w:val="24"/>
        </w:rPr>
        <w:t>Planas</w:t>
      </w:r>
      <w:r>
        <w:rPr>
          <w:rFonts w:ascii="Times New Roman" w:eastAsia="Times New Roman" w:hAnsi="Times New Roman"/>
          <w:b/>
          <w:bCs/>
          <w:iCs/>
          <w:color w:val="000000" w:themeColor="text1"/>
          <w:sz w:val="24"/>
          <w:szCs w:val="24"/>
        </w:rPr>
        <w:t xml:space="preserve"> JM, </w:t>
      </w:r>
      <w:r w:rsidRPr="00FE183C">
        <w:rPr>
          <w:rFonts w:ascii="Times New Roman" w:eastAsia="Times New Roman" w:hAnsi="Times New Roman"/>
          <w:b/>
          <w:bCs/>
          <w:iCs/>
          <w:color w:val="000000" w:themeColor="text1"/>
          <w:sz w:val="24"/>
          <w:szCs w:val="24"/>
        </w:rPr>
        <w:t>Moreto</w:t>
      </w:r>
      <w:r>
        <w:rPr>
          <w:rFonts w:ascii="Times New Roman" w:eastAsia="Times New Roman" w:hAnsi="Times New Roman"/>
          <w:b/>
          <w:bCs/>
          <w:iCs/>
          <w:color w:val="000000" w:themeColor="text1"/>
          <w:sz w:val="24"/>
          <w:szCs w:val="24"/>
        </w:rPr>
        <w:t xml:space="preserve"> M</w:t>
      </w:r>
      <w:r w:rsidRPr="00FE183C">
        <w:rPr>
          <w:rFonts w:ascii="Times New Roman" w:eastAsia="Times New Roman" w:hAnsi="Times New Roman"/>
          <w:b/>
          <w:bCs/>
          <w:iCs/>
          <w:color w:val="000000" w:themeColor="text1"/>
          <w:sz w:val="24"/>
          <w:szCs w:val="24"/>
        </w:rPr>
        <w:t xml:space="preserve">. </w:t>
      </w:r>
      <w:r w:rsidRPr="00FE183C">
        <w:rPr>
          <w:rFonts w:ascii="Times New Roman" w:eastAsia="Times New Roman" w:hAnsi="Times New Roman"/>
          <w:bCs/>
          <w:iCs/>
          <w:color w:val="000000" w:themeColor="text1"/>
          <w:sz w:val="24"/>
          <w:szCs w:val="24"/>
        </w:rPr>
        <w:t>Kinetics of hexose</w:t>
      </w:r>
      <w:r>
        <w:rPr>
          <w:rFonts w:ascii="Times New Roman" w:eastAsia="Times New Roman" w:hAnsi="Times New Roman"/>
          <w:bCs/>
          <w:iCs/>
          <w:color w:val="000000" w:themeColor="text1"/>
          <w:sz w:val="24"/>
          <w:szCs w:val="24"/>
        </w:rPr>
        <w:t xml:space="preserve"> </w:t>
      </w:r>
      <w:r w:rsidRPr="00FE183C">
        <w:rPr>
          <w:rFonts w:ascii="Times New Roman" w:eastAsia="Times New Roman" w:hAnsi="Times New Roman"/>
          <w:bCs/>
          <w:iCs/>
          <w:color w:val="000000" w:themeColor="text1"/>
          <w:sz w:val="24"/>
          <w:szCs w:val="24"/>
        </w:rPr>
        <w:t>uptake by the small and larg</w:t>
      </w:r>
      <w:r w:rsidR="00C27658">
        <w:rPr>
          <w:rFonts w:ascii="Times New Roman" w:eastAsia="Times New Roman" w:hAnsi="Times New Roman"/>
          <w:bCs/>
          <w:iCs/>
          <w:color w:val="000000" w:themeColor="text1"/>
          <w:sz w:val="24"/>
          <w:szCs w:val="24"/>
        </w:rPr>
        <w:t>e intestines of the chicken. American Journal</w:t>
      </w:r>
      <w:r>
        <w:rPr>
          <w:rFonts w:ascii="Times New Roman" w:eastAsia="Times New Roman" w:hAnsi="Times New Roman"/>
          <w:bCs/>
          <w:iCs/>
          <w:color w:val="000000" w:themeColor="text1"/>
          <w:sz w:val="24"/>
          <w:szCs w:val="24"/>
        </w:rPr>
        <w:t xml:space="preserve"> </w:t>
      </w:r>
      <w:r w:rsidR="00C17BD1">
        <w:rPr>
          <w:rFonts w:ascii="Times New Roman" w:eastAsia="Times New Roman" w:hAnsi="Times New Roman"/>
          <w:bCs/>
          <w:iCs/>
          <w:color w:val="000000" w:themeColor="text1"/>
          <w:sz w:val="24"/>
          <w:szCs w:val="24"/>
        </w:rPr>
        <w:t xml:space="preserve">of </w:t>
      </w:r>
      <w:r w:rsidRPr="00FE183C">
        <w:rPr>
          <w:rFonts w:ascii="Times New Roman" w:eastAsia="Times New Roman" w:hAnsi="Times New Roman"/>
          <w:bCs/>
          <w:iCs/>
          <w:color w:val="000000" w:themeColor="text1"/>
          <w:sz w:val="24"/>
          <w:szCs w:val="24"/>
        </w:rPr>
        <w:t>Physio</w:t>
      </w:r>
      <w:r w:rsidR="00C17BD1">
        <w:rPr>
          <w:rFonts w:ascii="Times New Roman" w:eastAsia="Times New Roman" w:hAnsi="Times New Roman"/>
          <w:bCs/>
          <w:iCs/>
          <w:color w:val="000000" w:themeColor="text1"/>
          <w:sz w:val="24"/>
          <w:szCs w:val="24"/>
        </w:rPr>
        <w:t>logy</w:t>
      </w:r>
      <w:r w:rsidRPr="00FE183C">
        <w:rPr>
          <w:rFonts w:ascii="Times New Roman" w:eastAsia="Times New Roman" w:hAnsi="Times New Roman"/>
          <w:bCs/>
          <w:iCs/>
          <w:color w:val="000000" w:themeColor="text1"/>
          <w:sz w:val="24"/>
          <w:szCs w:val="24"/>
        </w:rPr>
        <w:t xml:space="preserve"> </w:t>
      </w:r>
      <w:r>
        <w:rPr>
          <w:rFonts w:ascii="Times New Roman" w:eastAsia="Times New Roman" w:hAnsi="Times New Roman"/>
          <w:bCs/>
          <w:iCs/>
          <w:color w:val="000000" w:themeColor="text1"/>
          <w:sz w:val="24"/>
          <w:szCs w:val="24"/>
        </w:rPr>
        <w:t>1996, 271, 1085-</w:t>
      </w:r>
      <w:r w:rsidRPr="00FE183C">
        <w:rPr>
          <w:rFonts w:ascii="Times New Roman" w:eastAsia="Times New Roman" w:hAnsi="Times New Roman"/>
          <w:bCs/>
          <w:iCs/>
          <w:color w:val="000000" w:themeColor="text1"/>
          <w:sz w:val="24"/>
          <w:szCs w:val="24"/>
        </w:rPr>
        <w:t>1089.</w:t>
      </w:r>
    </w:p>
    <w:p w14:paraId="63E97A02" w14:textId="77777777" w:rsidR="00D366AC" w:rsidRPr="005C6865" w:rsidRDefault="00D366AC" w:rsidP="00D366AC">
      <w:pPr>
        <w:spacing w:after="0" w:line="360" w:lineRule="auto"/>
        <w:jc w:val="both"/>
        <w:rPr>
          <w:rFonts w:ascii="Times New Roman" w:eastAsia="Times New Roman" w:hAnsi="Times New Roman"/>
          <w:bCs/>
          <w:iCs/>
          <w:color w:val="000000" w:themeColor="text1"/>
          <w:sz w:val="24"/>
          <w:szCs w:val="24"/>
        </w:rPr>
      </w:pPr>
      <w:r w:rsidRPr="002102A9">
        <w:rPr>
          <w:rFonts w:ascii="Times New Roman" w:eastAsia="Times New Roman" w:hAnsi="Times New Roman"/>
          <w:b/>
          <w:bCs/>
          <w:iCs/>
          <w:color w:val="000000" w:themeColor="text1"/>
          <w:sz w:val="24"/>
          <w:szCs w:val="24"/>
        </w:rPr>
        <w:t>Amerah AM, Ravindran V.</w:t>
      </w:r>
      <w:r>
        <w:rPr>
          <w:rFonts w:ascii="Times New Roman" w:eastAsia="Times New Roman" w:hAnsi="Times New Roman"/>
          <w:bCs/>
          <w:iCs/>
          <w:color w:val="000000" w:themeColor="text1"/>
          <w:sz w:val="24"/>
          <w:szCs w:val="24"/>
        </w:rPr>
        <w:t xml:space="preserve"> </w:t>
      </w:r>
      <w:r w:rsidRPr="0070214F">
        <w:rPr>
          <w:rFonts w:ascii="Times New Roman" w:eastAsia="Times New Roman" w:hAnsi="Times New Roman"/>
          <w:bCs/>
          <w:iCs/>
          <w:color w:val="000000" w:themeColor="text1"/>
          <w:sz w:val="24"/>
          <w:szCs w:val="24"/>
        </w:rPr>
        <w:t>Effect of coccidia challenge and natural betaine supplementation on</w:t>
      </w:r>
      <w:r>
        <w:rPr>
          <w:rFonts w:ascii="Times New Roman" w:eastAsia="Times New Roman" w:hAnsi="Times New Roman"/>
          <w:bCs/>
          <w:iCs/>
          <w:color w:val="000000" w:themeColor="text1"/>
          <w:sz w:val="24"/>
          <w:szCs w:val="24"/>
        </w:rPr>
        <w:t xml:space="preserve"> performance, nutrient </w:t>
      </w:r>
      <w:r w:rsidRPr="0070214F">
        <w:rPr>
          <w:rFonts w:ascii="Times New Roman" w:eastAsia="Times New Roman" w:hAnsi="Times New Roman"/>
          <w:bCs/>
          <w:iCs/>
          <w:color w:val="000000" w:themeColor="text1"/>
          <w:sz w:val="24"/>
          <w:szCs w:val="24"/>
        </w:rPr>
        <w:t>utilization, and intestinal lesion scores of broiler</w:t>
      </w:r>
      <w:r>
        <w:rPr>
          <w:rFonts w:ascii="Times New Roman" w:eastAsia="Times New Roman" w:hAnsi="Times New Roman"/>
          <w:bCs/>
          <w:iCs/>
          <w:color w:val="000000" w:themeColor="text1"/>
          <w:sz w:val="24"/>
          <w:szCs w:val="24"/>
        </w:rPr>
        <w:t xml:space="preserve"> </w:t>
      </w:r>
      <w:r w:rsidRPr="0070214F">
        <w:rPr>
          <w:rFonts w:ascii="Times New Roman" w:eastAsia="Times New Roman" w:hAnsi="Times New Roman"/>
          <w:bCs/>
          <w:iCs/>
          <w:color w:val="000000" w:themeColor="text1"/>
          <w:sz w:val="24"/>
          <w:szCs w:val="24"/>
        </w:rPr>
        <w:t>chickens fed suboptimal level of d</w:t>
      </w:r>
      <w:r>
        <w:rPr>
          <w:rFonts w:ascii="Times New Roman" w:eastAsia="Times New Roman" w:hAnsi="Times New Roman"/>
          <w:bCs/>
          <w:iCs/>
          <w:color w:val="000000" w:themeColor="text1"/>
          <w:sz w:val="24"/>
          <w:szCs w:val="24"/>
        </w:rPr>
        <w:t xml:space="preserve">ietary </w:t>
      </w:r>
      <w:r w:rsidRPr="0070214F">
        <w:rPr>
          <w:rFonts w:ascii="Times New Roman" w:eastAsia="Times New Roman" w:hAnsi="Times New Roman"/>
          <w:bCs/>
          <w:iCs/>
          <w:color w:val="000000" w:themeColor="text1"/>
          <w:sz w:val="24"/>
          <w:szCs w:val="24"/>
        </w:rPr>
        <w:t>methionine</w:t>
      </w:r>
      <w:r>
        <w:rPr>
          <w:rFonts w:ascii="Times New Roman" w:eastAsia="Times New Roman" w:hAnsi="Times New Roman"/>
          <w:bCs/>
          <w:iCs/>
          <w:color w:val="000000" w:themeColor="text1"/>
          <w:sz w:val="24"/>
          <w:szCs w:val="24"/>
        </w:rPr>
        <w:t>. Poultry Science 2015, 1-8.</w:t>
      </w:r>
    </w:p>
    <w:p w14:paraId="0EFA824F" w14:textId="77777777" w:rsidR="00D366AC" w:rsidRPr="00F84903" w:rsidRDefault="00D366AC" w:rsidP="00D366AC">
      <w:pPr>
        <w:spacing w:after="0" w:line="360" w:lineRule="auto"/>
        <w:jc w:val="both"/>
        <w:rPr>
          <w:rFonts w:ascii="Times New Roman" w:eastAsia="Times New Roman" w:hAnsi="Times New Roman"/>
          <w:bCs/>
          <w:iCs/>
          <w:color w:val="000000" w:themeColor="text1"/>
          <w:sz w:val="24"/>
          <w:szCs w:val="24"/>
        </w:rPr>
      </w:pPr>
      <w:r w:rsidRPr="00F84903">
        <w:rPr>
          <w:rFonts w:ascii="Times New Roman" w:eastAsia="Times New Roman" w:hAnsi="Times New Roman"/>
          <w:b/>
          <w:bCs/>
          <w:iCs/>
          <w:color w:val="000000" w:themeColor="text1"/>
          <w:sz w:val="24"/>
          <w:szCs w:val="24"/>
        </w:rPr>
        <w:t>Atasever A.</w:t>
      </w:r>
      <w:r w:rsidRPr="00F84903">
        <w:rPr>
          <w:rFonts w:ascii="Times New Roman" w:eastAsia="Times New Roman" w:hAnsi="Times New Roman"/>
          <w:bCs/>
          <w:iCs/>
          <w:color w:val="000000" w:themeColor="text1"/>
          <w:sz w:val="24"/>
          <w:szCs w:val="24"/>
        </w:rPr>
        <w:t xml:space="preserve"> Civcivlerde Deneysel </w:t>
      </w:r>
      <w:r w:rsidRPr="00F84903">
        <w:rPr>
          <w:rFonts w:ascii="Times New Roman" w:eastAsia="Times New Roman" w:hAnsi="Times New Roman"/>
          <w:bCs/>
          <w:i/>
          <w:iCs/>
          <w:color w:val="000000" w:themeColor="text1"/>
          <w:sz w:val="24"/>
          <w:szCs w:val="24"/>
        </w:rPr>
        <w:t>Eimeria tenella</w:t>
      </w:r>
      <w:r w:rsidRPr="00F84903">
        <w:rPr>
          <w:rFonts w:ascii="Times New Roman" w:eastAsia="Times New Roman" w:hAnsi="Times New Roman"/>
          <w:bCs/>
          <w:iCs/>
          <w:color w:val="000000" w:themeColor="text1"/>
          <w:sz w:val="24"/>
          <w:szCs w:val="24"/>
        </w:rPr>
        <w:t xml:space="preserve"> Enfeksiyonunun Patolojik Bulguları Üzerinde Işık ve Elektron Mikroskobik İncelemeler. Doktora Tezi. Ankara Üniv. Sağlık Bilimleri Enstitüsü, 1992. </w:t>
      </w:r>
    </w:p>
    <w:p w14:paraId="3B65D389" w14:textId="3B5F685B" w:rsidR="00D366AC" w:rsidRDefault="00D366AC" w:rsidP="00D366AC">
      <w:pPr>
        <w:spacing w:after="0" w:line="360" w:lineRule="auto"/>
        <w:jc w:val="both"/>
        <w:rPr>
          <w:rFonts w:ascii="Times New Roman" w:eastAsia="Times New Roman" w:hAnsi="Times New Roman"/>
          <w:bCs/>
          <w:iCs/>
          <w:color w:val="000000" w:themeColor="text1"/>
          <w:sz w:val="24"/>
          <w:szCs w:val="24"/>
        </w:rPr>
      </w:pPr>
      <w:r w:rsidRPr="0027708E">
        <w:rPr>
          <w:rFonts w:ascii="Times New Roman" w:eastAsia="Times New Roman" w:hAnsi="Times New Roman"/>
          <w:b/>
          <w:bCs/>
          <w:iCs/>
          <w:color w:val="000000" w:themeColor="text1"/>
          <w:sz w:val="24"/>
          <w:szCs w:val="24"/>
        </w:rPr>
        <w:lastRenderedPageBreak/>
        <w:t xml:space="preserve">Attia M EL-S, Fathy IM, Attia AMN. </w:t>
      </w:r>
      <w:r w:rsidRPr="0027708E">
        <w:rPr>
          <w:rFonts w:ascii="Times New Roman" w:eastAsia="Times New Roman" w:hAnsi="Times New Roman"/>
          <w:bCs/>
          <w:iCs/>
          <w:color w:val="000000" w:themeColor="text1"/>
          <w:sz w:val="24"/>
          <w:szCs w:val="24"/>
        </w:rPr>
        <w:t>The effect of dietary vitamin C on the severity of coc</w:t>
      </w:r>
      <w:r w:rsidR="00E85EE0">
        <w:rPr>
          <w:rFonts w:ascii="Times New Roman" w:eastAsia="Times New Roman" w:hAnsi="Times New Roman"/>
          <w:bCs/>
          <w:iCs/>
          <w:color w:val="000000" w:themeColor="text1"/>
          <w:sz w:val="24"/>
          <w:szCs w:val="24"/>
        </w:rPr>
        <w:t>cidiosis in Fayomi chicks. Veterinary Medicine Journal of</w:t>
      </w:r>
      <w:r w:rsidRPr="0027708E">
        <w:rPr>
          <w:rFonts w:ascii="Times New Roman" w:eastAsia="Times New Roman" w:hAnsi="Times New Roman"/>
          <w:bCs/>
          <w:iCs/>
          <w:color w:val="000000" w:themeColor="text1"/>
          <w:sz w:val="24"/>
          <w:szCs w:val="24"/>
        </w:rPr>
        <w:t xml:space="preserve"> Cairo University, 1979, 20, 65-74.</w:t>
      </w:r>
    </w:p>
    <w:p w14:paraId="4C710982" w14:textId="427CDE37" w:rsidR="00D366AC" w:rsidRDefault="00D366AC" w:rsidP="00D366AC">
      <w:pPr>
        <w:spacing w:after="0" w:line="360" w:lineRule="auto"/>
        <w:jc w:val="both"/>
        <w:rPr>
          <w:rFonts w:ascii="Times New Roman" w:eastAsia="Times New Roman" w:hAnsi="Times New Roman"/>
          <w:bCs/>
          <w:iCs/>
          <w:color w:val="000000" w:themeColor="text1"/>
          <w:sz w:val="24"/>
          <w:szCs w:val="24"/>
        </w:rPr>
      </w:pPr>
      <w:r>
        <w:rPr>
          <w:rFonts w:ascii="Times New Roman" w:eastAsia="Times New Roman" w:hAnsi="Times New Roman"/>
          <w:b/>
          <w:bCs/>
          <w:iCs/>
          <w:color w:val="000000" w:themeColor="text1"/>
          <w:sz w:val="24"/>
          <w:szCs w:val="24"/>
        </w:rPr>
        <w:t>Attia YA, Hassan RA, Qota EM</w:t>
      </w:r>
      <w:r w:rsidRPr="0009480E">
        <w:rPr>
          <w:rFonts w:ascii="Times New Roman" w:eastAsia="Times New Roman" w:hAnsi="Times New Roman"/>
          <w:b/>
          <w:bCs/>
          <w:iCs/>
          <w:color w:val="000000" w:themeColor="text1"/>
          <w:sz w:val="24"/>
          <w:szCs w:val="24"/>
        </w:rPr>
        <w:t>A.</w:t>
      </w:r>
      <w:r w:rsidRPr="0009480E">
        <w:rPr>
          <w:rFonts w:ascii="Times New Roman" w:eastAsia="Times New Roman" w:hAnsi="Times New Roman"/>
          <w:bCs/>
          <w:iCs/>
          <w:color w:val="000000" w:themeColor="text1"/>
          <w:sz w:val="24"/>
          <w:szCs w:val="24"/>
        </w:rPr>
        <w:t xml:space="preserve"> Recovery from adverse effects of heat stress on slow-growing chicks in the tropics 1: Effect of ascorbic acid and di</w:t>
      </w:r>
      <w:r w:rsidR="008615AB">
        <w:rPr>
          <w:rFonts w:ascii="Times New Roman" w:eastAsia="Times New Roman" w:hAnsi="Times New Roman"/>
          <w:bCs/>
          <w:iCs/>
          <w:color w:val="000000" w:themeColor="text1"/>
          <w:sz w:val="24"/>
          <w:szCs w:val="24"/>
        </w:rPr>
        <w:t>fferent levels of betaine. Tropical Animal</w:t>
      </w:r>
      <w:r w:rsidRPr="0009480E">
        <w:rPr>
          <w:rFonts w:ascii="Times New Roman" w:eastAsia="Times New Roman" w:hAnsi="Times New Roman"/>
          <w:bCs/>
          <w:iCs/>
          <w:color w:val="000000" w:themeColor="text1"/>
          <w:sz w:val="24"/>
          <w:szCs w:val="24"/>
        </w:rPr>
        <w:t xml:space="preserve"> Health </w:t>
      </w:r>
      <w:r w:rsidR="008615AB">
        <w:rPr>
          <w:rFonts w:ascii="Times New Roman" w:eastAsia="Times New Roman" w:hAnsi="Times New Roman"/>
          <w:bCs/>
          <w:iCs/>
          <w:color w:val="000000" w:themeColor="text1"/>
          <w:sz w:val="24"/>
          <w:szCs w:val="24"/>
        </w:rPr>
        <w:t xml:space="preserve">and </w:t>
      </w:r>
      <w:r w:rsidRPr="0009480E">
        <w:rPr>
          <w:rFonts w:ascii="Times New Roman" w:eastAsia="Times New Roman" w:hAnsi="Times New Roman"/>
          <w:bCs/>
          <w:iCs/>
          <w:color w:val="000000" w:themeColor="text1"/>
          <w:sz w:val="24"/>
          <w:szCs w:val="24"/>
        </w:rPr>
        <w:t>Prod</w:t>
      </w:r>
      <w:r w:rsidR="008615AB">
        <w:rPr>
          <w:rFonts w:ascii="Times New Roman" w:eastAsia="Times New Roman" w:hAnsi="Times New Roman"/>
          <w:bCs/>
          <w:iCs/>
          <w:color w:val="000000" w:themeColor="text1"/>
          <w:sz w:val="24"/>
          <w:szCs w:val="24"/>
        </w:rPr>
        <w:t>uction</w:t>
      </w:r>
      <w:r w:rsidRPr="0009480E">
        <w:rPr>
          <w:rFonts w:ascii="Times New Roman" w:eastAsia="Times New Roman" w:hAnsi="Times New Roman"/>
          <w:bCs/>
          <w:iCs/>
          <w:color w:val="000000" w:themeColor="text1"/>
          <w:sz w:val="24"/>
          <w:szCs w:val="24"/>
        </w:rPr>
        <w:t xml:space="preserve"> </w:t>
      </w:r>
      <w:r>
        <w:rPr>
          <w:rFonts w:ascii="Times New Roman" w:eastAsia="Times New Roman" w:hAnsi="Times New Roman"/>
          <w:bCs/>
          <w:iCs/>
          <w:color w:val="000000" w:themeColor="text1"/>
          <w:sz w:val="24"/>
          <w:szCs w:val="24"/>
        </w:rPr>
        <w:t xml:space="preserve">2009, 41, </w:t>
      </w:r>
      <w:r w:rsidRPr="0009480E">
        <w:rPr>
          <w:rFonts w:ascii="Times New Roman" w:eastAsia="Times New Roman" w:hAnsi="Times New Roman"/>
          <w:bCs/>
          <w:iCs/>
          <w:color w:val="000000" w:themeColor="text1"/>
          <w:sz w:val="24"/>
          <w:szCs w:val="24"/>
        </w:rPr>
        <w:t xml:space="preserve">807-818. </w:t>
      </w:r>
    </w:p>
    <w:p w14:paraId="278698CB" w14:textId="77777777" w:rsidR="00D366AC" w:rsidRPr="0027708E" w:rsidRDefault="00D366AC" w:rsidP="00D366AC">
      <w:pPr>
        <w:spacing w:after="0" w:line="360" w:lineRule="auto"/>
        <w:jc w:val="both"/>
        <w:rPr>
          <w:rFonts w:ascii="Times New Roman" w:eastAsia="Times New Roman" w:hAnsi="Times New Roman"/>
          <w:bCs/>
          <w:iCs/>
          <w:color w:val="000000" w:themeColor="text1"/>
          <w:sz w:val="24"/>
          <w:szCs w:val="24"/>
        </w:rPr>
      </w:pPr>
      <w:r w:rsidRPr="00887D18">
        <w:rPr>
          <w:rFonts w:ascii="Times New Roman" w:eastAsia="Times New Roman" w:hAnsi="Times New Roman"/>
          <w:b/>
          <w:bCs/>
          <w:iCs/>
          <w:color w:val="000000" w:themeColor="text1"/>
          <w:sz w:val="24"/>
          <w:szCs w:val="24"/>
        </w:rPr>
        <w:t>Augustine PC, Danforth HD, Jenkins MC.</w:t>
      </w:r>
      <w:r>
        <w:rPr>
          <w:rFonts w:ascii="Times New Roman" w:eastAsia="Times New Roman" w:hAnsi="Times New Roman"/>
          <w:bCs/>
          <w:iCs/>
          <w:color w:val="000000" w:themeColor="text1"/>
          <w:sz w:val="24"/>
          <w:szCs w:val="24"/>
        </w:rPr>
        <w:t xml:space="preserve"> </w:t>
      </w:r>
      <w:r w:rsidRPr="00612211">
        <w:rPr>
          <w:rFonts w:ascii="Times New Roman" w:eastAsia="Times New Roman" w:hAnsi="Times New Roman"/>
          <w:bCs/>
          <w:iCs/>
          <w:color w:val="000000" w:themeColor="text1"/>
          <w:sz w:val="24"/>
          <w:szCs w:val="24"/>
        </w:rPr>
        <w:t xml:space="preserve">Avian </w:t>
      </w:r>
      <w:r w:rsidRPr="00887D18">
        <w:rPr>
          <w:rFonts w:ascii="Times New Roman" w:eastAsia="Times New Roman" w:hAnsi="Times New Roman"/>
          <w:bCs/>
          <w:i/>
          <w:iCs/>
          <w:color w:val="000000" w:themeColor="text1"/>
          <w:sz w:val="24"/>
          <w:szCs w:val="24"/>
        </w:rPr>
        <w:t>Eimeria</w:t>
      </w:r>
      <w:r w:rsidRPr="00612211">
        <w:rPr>
          <w:rFonts w:ascii="Times New Roman" w:eastAsia="Times New Roman" w:hAnsi="Times New Roman"/>
          <w:bCs/>
          <w:iCs/>
          <w:color w:val="000000" w:themeColor="text1"/>
          <w:sz w:val="24"/>
          <w:szCs w:val="24"/>
        </w:rPr>
        <w:t xml:space="preserve">: Effects of gamma irradiation on development of cross-species immunity in foreign and natural host birds. Avian Diseases, </w:t>
      </w:r>
      <w:r>
        <w:rPr>
          <w:rFonts w:ascii="Times New Roman" w:eastAsia="Times New Roman" w:hAnsi="Times New Roman"/>
          <w:bCs/>
          <w:iCs/>
          <w:color w:val="000000" w:themeColor="text1"/>
          <w:sz w:val="24"/>
          <w:szCs w:val="24"/>
        </w:rPr>
        <w:t>1993, 37,</w:t>
      </w:r>
      <w:r w:rsidRPr="00612211">
        <w:rPr>
          <w:rFonts w:ascii="Times New Roman" w:eastAsia="Times New Roman" w:hAnsi="Times New Roman"/>
          <w:bCs/>
          <w:iCs/>
          <w:color w:val="000000" w:themeColor="text1"/>
          <w:sz w:val="24"/>
          <w:szCs w:val="24"/>
        </w:rPr>
        <w:t xml:space="preserve"> 349-357.</w:t>
      </w:r>
    </w:p>
    <w:p w14:paraId="71A0720B" w14:textId="77777777" w:rsidR="00D366AC" w:rsidRPr="00423B2B" w:rsidRDefault="00D366AC" w:rsidP="00D366AC">
      <w:pPr>
        <w:spacing w:after="0" w:line="360" w:lineRule="auto"/>
        <w:jc w:val="both"/>
        <w:rPr>
          <w:rFonts w:ascii="Times New Roman" w:eastAsia="Times New Roman" w:hAnsi="Times New Roman"/>
          <w:bCs/>
          <w:iCs/>
          <w:color w:val="000000" w:themeColor="text1"/>
          <w:sz w:val="24"/>
          <w:szCs w:val="24"/>
        </w:rPr>
      </w:pPr>
      <w:r w:rsidRPr="00423B2B">
        <w:rPr>
          <w:rFonts w:ascii="Times New Roman" w:eastAsia="Times New Roman" w:hAnsi="Times New Roman"/>
          <w:b/>
          <w:bCs/>
          <w:iCs/>
          <w:color w:val="000000" w:themeColor="text1"/>
          <w:sz w:val="24"/>
          <w:szCs w:val="24"/>
        </w:rPr>
        <w:t>Augustine PC, McNaughton JL.</w:t>
      </w:r>
      <w:r w:rsidRPr="00423B2B">
        <w:rPr>
          <w:rFonts w:ascii="Times New Roman" w:eastAsia="Times New Roman" w:hAnsi="Times New Roman"/>
          <w:bCs/>
          <w:iCs/>
          <w:color w:val="000000" w:themeColor="text1"/>
          <w:sz w:val="24"/>
          <w:szCs w:val="24"/>
        </w:rPr>
        <w:t xml:space="preserve"> Effect of betaine on invasion and development of the avian coccidia and growth performance in coccidia-infected chicks. Proceedings of the Maryland Nutrition Conference for Feed Manufacturers, University of Maryland, Baltimore, MD,</w:t>
      </w:r>
      <w:r>
        <w:rPr>
          <w:rFonts w:ascii="Times New Roman" w:eastAsia="Times New Roman" w:hAnsi="Times New Roman"/>
          <w:bCs/>
          <w:iCs/>
          <w:color w:val="000000" w:themeColor="text1"/>
          <w:sz w:val="24"/>
          <w:szCs w:val="24"/>
        </w:rPr>
        <w:t xml:space="preserve"> </w:t>
      </w:r>
      <w:r w:rsidRPr="00423B2B">
        <w:rPr>
          <w:rFonts w:ascii="Times New Roman" w:eastAsia="Times New Roman" w:hAnsi="Times New Roman"/>
          <w:bCs/>
          <w:iCs/>
          <w:color w:val="000000" w:themeColor="text1"/>
          <w:sz w:val="24"/>
          <w:szCs w:val="24"/>
        </w:rPr>
        <w:t>1996, 31-36.</w:t>
      </w:r>
    </w:p>
    <w:p w14:paraId="33440915" w14:textId="08F4F61C" w:rsidR="00D366AC" w:rsidRPr="00BD11AA" w:rsidRDefault="00D366AC" w:rsidP="00D366AC">
      <w:pPr>
        <w:spacing w:after="0" w:line="360" w:lineRule="auto"/>
        <w:jc w:val="both"/>
        <w:rPr>
          <w:rFonts w:ascii="Times New Roman" w:eastAsia="Times New Roman" w:hAnsi="Times New Roman"/>
          <w:bCs/>
          <w:iCs/>
          <w:color w:val="000000" w:themeColor="text1"/>
          <w:sz w:val="24"/>
          <w:szCs w:val="24"/>
        </w:rPr>
      </w:pPr>
      <w:r w:rsidRPr="00BD11AA">
        <w:rPr>
          <w:rFonts w:ascii="Times New Roman" w:eastAsia="Times New Roman" w:hAnsi="Times New Roman"/>
          <w:b/>
          <w:bCs/>
          <w:iCs/>
          <w:color w:val="000000" w:themeColor="text1"/>
          <w:sz w:val="24"/>
          <w:szCs w:val="24"/>
        </w:rPr>
        <w:t>Augustine PC, McNaughton JL, Virtanen E, Rosi L</w:t>
      </w:r>
      <w:r w:rsidRPr="00BD11AA">
        <w:rPr>
          <w:rFonts w:ascii="Times New Roman" w:eastAsia="Times New Roman" w:hAnsi="Times New Roman"/>
          <w:bCs/>
          <w:iCs/>
          <w:color w:val="000000" w:themeColor="text1"/>
          <w:sz w:val="24"/>
          <w:szCs w:val="24"/>
        </w:rPr>
        <w:t xml:space="preserve">. Effect of betaine on the growth performance of chicks inoculated with mixed cultures of avian </w:t>
      </w:r>
      <w:r w:rsidRPr="00BD11AA">
        <w:rPr>
          <w:rFonts w:ascii="Times New Roman" w:eastAsia="Times New Roman" w:hAnsi="Times New Roman"/>
          <w:bCs/>
          <w:i/>
          <w:iCs/>
          <w:color w:val="000000" w:themeColor="text1"/>
          <w:sz w:val="24"/>
          <w:szCs w:val="24"/>
        </w:rPr>
        <w:t xml:space="preserve">Eimeria </w:t>
      </w:r>
      <w:r w:rsidRPr="00BD11AA">
        <w:rPr>
          <w:rFonts w:ascii="Times New Roman" w:eastAsia="Times New Roman" w:hAnsi="Times New Roman"/>
          <w:bCs/>
          <w:iCs/>
          <w:color w:val="000000" w:themeColor="text1"/>
          <w:sz w:val="24"/>
          <w:szCs w:val="24"/>
        </w:rPr>
        <w:t xml:space="preserve">species and on invasion and development of </w:t>
      </w:r>
      <w:r w:rsidRPr="00BD11AA">
        <w:rPr>
          <w:rFonts w:ascii="Times New Roman" w:eastAsia="Times New Roman" w:hAnsi="Times New Roman"/>
          <w:bCs/>
          <w:i/>
          <w:iCs/>
          <w:color w:val="000000" w:themeColor="text1"/>
          <w:sz w:val="24"/>
          <w:szCs w:val="24"/>
        </w:rPr>
        <w:t>Eimeria tenella</w:t>
      </w:r>
      <w:r w:rsidRPr="00BD11AA">
        <w:rPr>
          <w:rFonts w:ascii="Times New Roman" w:eastAsia="Times New Roman" w:hAnsi="Times New Roman"/>
          <w:bCs/>
          <w:iCs/>
          <w:color w:val="000000" w:themeColor="text1"/>
          <w:sz w:val="24"/>
          <w:szCs w:val="24"/>
        </w:rPr>
        <w:t xml:space="preserve"> and </w:t>
      </w:r>
      <w:r w:rsidRPr="00BD11AA">
        <w:rPr>
          <w:rFonts w:ascii="Times New Roman" w:eastAsia="Times New Roman" w:hAnsi="Times New Roman"/>
          <w:bCs/>
          <w:i/>
          <w:iCs/>
          <w:color w:val="000000" w:themeColor="text1"/>
          <w:sz w:val="24"/>
          <w:szCs w:val="24"/>
        </w:rPr>
        <w:t>Eimeria acervulina</w:t>
      </w:r>
      <w:r w:rsidRPr="00BD11AA">
        <w:rPr>
          <w:rFonts w:ascii="Times New Roman" w:eastAsia="Times New Roman" w:hAnsi="Times New Roman"/>
          <w:bCs/>
          <w:iCs/>
          <w:color w:val="000000" w:themeColor="text1"/>
          <w:sz w:val="24"/>
          <w:szCs w:val="24"/>
        </w:rPr>
        <w:t xml:space="preserve"> in</w:t>
      </w:r>
      <w:r w:rsidR="0097376D">
        <w:rPr>
          <w:rFonts w:ascii="Times New Roman" w:eastAsia="Times New Roman" w:hAnsi="Times New Roman"/>
          <w:bCs/>
          <w:iCs/>
          <w:color w:val="000000" w:themeColor="text1"/>
          <w:sz w:val="24"/>
          <w:szCs w:val="24"/>
        </w:rPr>
        <w:t xml:space="preserve"> vitro and in vivo. Poultry Science</w:t>
      </w:r>
      <w:r w:rsidRPr="00BD11AA">
        <w:rPr>
          <w:rFonts w:ascii="Times New Roman" w:eastAsia="Times New Roman" w:hAnsi="Times New Roman"/>
          <w:bCs/>
          <w:iCs/>
          <w:color w:val="000000" w:themeColor="text1"/>
          <w:sz w:val="24"/>
          <w:szCs w:val="24"/>
        </w:rPr>
        <w:t xml:space="preserve"> 1997, 76, 802-809.</w:t>
      </w:r>
    </w:p>
    <w:p w14:paraId="541D327C" w14:textId="24D63269" w:rsidR="00D366AC" w:rsidRPr="00BD11AA" w:rsidRDefault="00D366AC" w:rsidP="00D366AC">
      <w:pPr>
        <w:spacing w:after="0" w:line="360" w:lineRule="auto"/>
        <w:jc w:val="both"/>
        <w:rPr>
          <w:rFonts w:ascii="Times New Roman" w:eastAsia="Times New Roman" w:hAnsi="Times New Roman"/>
          <w:bCs/>
          <w:iCs/>
          <w:color w:val="000000" w:themeColor="text1"/>
          <w:sz w:val="24"/>
          <w:szCs w:val="24"/>
        </w:rPr>
      </w:pPr>
      <w:r w:rsidRPr="00BD11AA">
        <w:rPr>
          <w:rFonts w:ascii="Times New Roman" w:eastAsia="Times New Roman" w:hAnsi="Times New Roman"/>
          <w:b/>
          <w:bCs/>
          <w:iCs/>
          <w:color w:val="000000" w:themeColor="text1"/>
          <w:sz w:val="24"/>
          <w:szCs w:val="24"/>
        </w:rPr>
        <w:t>Augustine PC, Danforth HD.</w:t>
      </w:r>
      <w:r w:rsidRPr="00BD11AA">
        <w:rPr>
          <w:rFonts w:ascii="Times New Roman" w:eastAsia="Times New Roman" w:hAnsi="Times New Roman"/>
          <w:bCs/>
          <w:iCs/>
          <w:color w:val="000000" w:themeColor="text1"/>
          <w:sz w:val="24"/>
          <w:szCs w:val="24"/>
        </w:rPr>
        <w:t xml:space="preserve"> Influence of betaine and salinomycin on intestinal absorption of methionine and glucose and on the ultrastructure of intestinal cells and parasite development stages in chicks infected with </w:t>
      </w:r>
      <w:r w:rsidRPr="00BD11AA">
        <w:rPr>
          <w:rFonts w:ascii="Times New Roman" w:eastAsia="Times New Roman" w:hAnsi="Times New Roman"/>
          <w:bCs/>
          <w:i/>
          <w:iCs/>
          <w:color w:val="000000" w:themeColor="text1"/>
          <w:sz w:val="24"/>
          <w:szCs w:val="24"/>
        </w:rPr>
        <w:t>Eimeria acervulina</w:t>
      </w:r>
      <w:r w:rsidR="0097376D">
        <w:rPr>
          <w:rFonts w:ascii="Times New Roman" w:eastAsia="Times New Roman" w:hAnsi="Times New Roman"/>
          <w:bCs/>
          <w:iCs/>
          <w:color w:val="000000" w:themeColor="text1"/>
          <w:sz w:val="24"/>
          <w:szCs w:val="24"/>
        </w:rPr>
        <w:t>. Avian Diseases</w:t>
      </w:r>
      <w:r w:rsidRPr="00BD11AA">
        <w:rPr>
          <w:rFonts w:ascii="Times New Roman" w:eastAsia="Times New Roman" w:hAnsi="Times New Roman"/>
          <w:bCs/>
          <w:iCs/>
          <w:color w:val="000000" w:themeColor="text1"/>
          <w:sz w:val="24"/>
          <w:szCs w:val="24"/>
        </w:rPr>
        <w:t xml:space="preserve"> 1999, 43, 89-97.</w:t>
      </w:r>
    </w:p>
    <w:p w14:paraId="7F26A04D" w14:textId="7B1A9E2B" w:rsidR="00D366AC" w:rsidRPr="00C47BA3" w:rsidRDefault="00D366AC" w:rsidP="00D366AC">
      <w:pPr>
        <w:spacing w:after="0" w:line="360" w:lineRule="auto"/>
        <w:jc w:val="both"/>
        <w:rPr>
          <w:rFonts w:ascii="Times New Roman" w:eastAsia="Times New Roman" w:hAnsi="Times New Roman"/>
          <w:bCs/>
          <w:iCs/>
          <w:color w:val="000000" w:themeColor="text1"/>
          <w:sz w:val="24"/>
          <w:szCs w:val="24"/>
        </w:rPr>
      </w:pPr>
      <w:r w:rsidRPr="00C47BA3">
        <w:rPr>
          <w:rFonts w:ascii="Times New Roman" w:eastAsia="Times New Roman" w:hAnsi="Times New Roman"/>
          <w:b/>
          <w:bCs/>
          <w:iCs/>
          <w:color w:val="000000" w:themeColor="text1"/>
          <w:sz w:val="24"/>
          <w:szCs w:val="24"/>
        </w:rPr>
        <w:t>Augustine PC.</w:t>
      </w:r>
      <w:r w:rsidRPr="00C47BA3">
        <w:rPr>
          <w:rFonts w:ascii="Times New Roman" w:eastAsia="Times New Roman" w:hAnsi="Times New Roman"/>
          <w:bCs/>
          <w:iCs/>
          <w:color w:val="000000" w:themeColor="text1"/>
          <w:sz w:val="24"/>
          <w:szCs w:val="24"/>
        </w:rPr>
        <w:t xml:space="preserve"> Cell: Sporozoit interaction and invasion by apicomplexan parasite of the genus </w:t>
      </w:r>
      <w:r w:rsidRPr="00C47BA3">
        <w:rPr>
          <w:rFonts w:ascii="Times New Roman" w:eastAsia="Times New Roman" w:hAnsi="Times New Roman"/>
          <w:bCs/>
          <w:i/>
          <w:iCs/>
          <w:color w:val="000000" w:themeColor="text1"/>
          <w:sz w:val="24"/>
          <w:szCs w:val="24"/>
        </w:rPr>
        <w:t>Eimeria</w:t>
      </w:r>
      <w:r w:rsidRPr="00C47BA3">
        <w:rPr>
          <w:rFonts w:ascii="Times New Roman" w:eastAsia="Times New Roman" w:hAnsi="Times New Roman"/>
          <w:bCs/>
          <w:iCs/>
          <w:color w:val="000000" w:themeColor="text1"/>
          <w:sz w:val="24"/>
          <w:szCs w:val="24"/>
        </w:rPr>
        <w:t>. Int</w:t>
      </w:r>
      <w:r w:rsidR="00445B14">
        <w:rPr>
          <w:rFonts w:ascii="Times New Roman" w:eastAsia="Times New Roman" w:hAnsi="Times New Roman"/>
          <w:bCs/>
          <w:iCs/>
          <w:color w:val="000000" w:themeColor="text1"/>
          <w:sz w:val="24"/>
          <w:szCs w:val="24"/>
        </w:rPr>
        <w:t>ernational</w:t>
      </w:r>
      <w:r w:rsidRPr="00C47BA3">
        <w:rPr>
          <w:rFonts w:ascii="Times New Roman" w:eastAsia="Times New Roman" w:hAnsi="Times New Roman"/>
          <w:bCs/>
          <w:iCs/>
          <w:color w:val="000000" w:themeColor="text1"/>
          <w:sz w:val="24"/>
          <w:szCs w:val="24"/>
        </w:rPr>
        <w:t xml:space="preserve"> J</w:t>
      </w:r>
      <w:r w:rsidR="00445B14">
        <w:rPr>
          <w:rFonts w:ascii="Times New Roman" w:eastAsia="Times New Roman" w:hAnsi="Times New Roman"/>
          <w:bCs/>
          <w:iCs/>
          <w:color w:val="000000" w:themeColor="text1"/>
          <w:sz w:val="24"/>
          <w:szCs w:val="24"/>
        </w:rPr>
        <w:t xml:space="preserve">ournal </w:t>
      </w:r>
      <w:r w:rsidR="0097376D">
        <w:rPr>
          <w:rFonts w:ascii="Times New Roman" w:eastAsia="Times New Roman" w:hAnsi="Times New Roman"/>
          <w:bCs/>
          <w:iCs/>
          <w:color w:val="000000" w:themeColor="text1"/>
          <w:sz w:val="24"/>
          <w:szCs w:val="24"/>
        </w:rPr>
        <w:t>f</w:t>
      </w:r>
      <w:r w:rsidR="00445B14">
        <w:rPr>
          <w:rFonts w:ascii="Times New Roman" w:eastAsia="Times New Roman" w:hAnsi="Times New Roman"/>
          <w:bCs/>
          <w:iCs/>
          <w:color w:val="000000" w:themeColor="text1"/>
          <w:sz w:val="24"/>
          <w:szCs w:val="24"/>
        </w:rPr>
        <w:t>or</w:t>
      </w:r>
      <w:r w:rsidRPr="00C47BA3">
        <w:rPr>
          <w:rFonts w:ascii="Times New Roman" w:eastAsia="Times New Roman" w:hAnsi="Times New Roman"/>
          <w:bCs/>
          <w:iCs/>
          <w:color w:val="000000" w:themeColor="text1"/>
          <w:sz w:val="24"/>
          <w:szCs w:val="24"/>
        </w:rPr>
        <w:t xml:space="preserve"> Parasitol</w:t>
      </w:r>
      <w:r w:rsidR="0097376D">
        <w:rPr>
          <w:rFonts w:ascii="Times New Roman" w:eastAsia="Times New Roman" w:hAnsi="Times New Roman"/>
          <w:bCs/>
          <w:iCs/>
          <w:color w:val="000000" w:themeColor="text1"/>
          <w:sz w:val="24"/>
          <w:szCs w:val="24"/>
        </w:rPr>
        <w:t>ogy</w:t>
      </w:r>
      <w:r w:rsidRPr="00C47BA3">
        <w:rPr>
          <w:rFonts w:ascii="Times New Roman" w:eastAsia="Times New Roman" w:hAnsi="Times New Roman"/>
          <w:bCs/>
          <w:iCs/>
          <w:color w:val="000000" w:themeColor="text1"/>
          <w:sz w:val="24"/>
          <w:szCs w:val="24"/>
        </w:rPr>
        <w:t>, 2001, 31, 1-8.</w:t>
      </w:r>
    </w:p>
    <w:p w14:paraId="07E0A156" w14:textId="793F26DC" w:rsidR="00D366AC" w:rsidRPr="00240E48" w:rsidRDefault="00D366AC" w:rsidP="00D366AC">
      <w:pPr>
        <w:spacing w:after="0" w:line="360" w:lineRule="auto"/>
        <w:jc w:val="both"/>
        <w:rPr>
          <w:rFonts w:ascii="Times New Roman" w:eastAsia="Times New Roman" w:hAnsi="Times New Roman"/>
          <w:bCs/>
          <w:iCs/>
          <w:color w:val="000000" w:themeColor="text1"/>
          <w:sz w:val="24"/>
          <w:szCs w:val="24"/>
        </w:rPr>
      </w:pPr>
      <w:r w:rsidRPr="00240E48">
        <w:rPr>
          <w:rFonts w:ascii="Times New Roman" w:eastAsia="Times New Roman" w:hAnsi="Times New Roman"/>
          <w:b/>
          <w:bCs/>
          <w:iCs/>
          <w:color w:val="000000" w:themeColor="text1"/>
          <w:sz w:val="24"/>
          <w:szCs w:val="24"/>
        </w:rPr>
        <w:t>Baba E, Wakeshima H, Kazunori F, Fukata T, Arakawa A</w:t>
      </w:r>
      <w:r w:rsidRPr="00240E48">
        <w:rPr>
          <w:rFonts w:ascii="Times New Roman" w:eastAsia="Times New Roman" w:hAnsi="Times New Roman"/>
          <w:bCs/>
          <w:iCs/>
          <w:color w:val="000000" w:themeColor="text1"/>
          <w:sz w:val="24"/>
          <w:szCs w:val="24"/>
        </w:rPr>
        <w:t xml:space="preserve">. Adhesion of bacteria to the caecal mucosal surface of conventional and germ-free chickens infected with </w:t>
      </w:r>
      <w:r w:rsidRPr="00240E48">
        <w:rPr>
          <w:rFonts w:ascii="Times New Roman" w:eastAsia="Times New Roman" w:hAnsi="Times New Roman"/>
          <w:bCs/>
          <w:i/>
          <w:iCs/>
          <w:color w:val="000000" w:themeColor="text1"/>
          <w:sz w:val="24"/>
          <w:szCs w:val="24"/>
        </w:rPr>
        <w:t>Eimeria tenella</w:t>
      </w:r>
      <w:r w:rsidR="0066582A">
        <w:rPr>
          <w:rFonts w:ascii="Times New Roman" w:eastAsia="Times New Roman" w:hAnsi="Times New Roman"/>
          <w:bCs/>
          <w:iCs/>
          <w:color w:val="000000" w:themeColor="text1"/>
          <w:sz w:val="24"/>
          <w:szCs w:val="24"/>
        </w:rPr>
        <w:t>. American Journal of Veterinary Research</w:t>
      </w:r>
      <w:r w:rsidRPr="00240E48">
        <w:rPr>
          <w:rFonts w:ascii="Times New Roman" w:eastAsia="Times New Roman" w:hAnsi="Times New Roman"/>
          <w:bCs/>
          <w:iCs/>
          <w:color w:val="000000" w:themeColor="text1"/>
          <w:sz w:val="24"/>
          <w:szCs w:val="24"/>
        </w:rPr>
        <w:t xml:space="preserve"> 1992, 53, 194-197.</w:t>
      </w:r>
    </w:p>
    <w:p w14:paraId="4F9A215B" w14:textId="1E4363B2" w:rsidR="00D366AC" w:rsidRDefault="00D366AC" w:rsidP="00D366AC">
      <w:pPr>
        <w:spacing w:after="0" w:line="360" w:lineRule="auto"/>
        <w:jc w:val="both"/>
        <w:rPr>
          <w:rFonts w:ascii="Times New Roman" w:eastAsia="Times New Roman" w:hAnsi="Times New Roman"/>
          <w:bCs/>
          <w:iCs/>
          <w:color w:val="000000" w:themeColor="text1"/>
          <w:sz w:val="24"/>
          <w:szCs w:val="24"/>
        </w:rPr>
      </w:pPr>
      <w:r w:rsidRPr="00911C2F">
        <w:rPr>
          <w:rFonts w:ascii="Times New Roman" w:eastAsia="Times New Roman" w:hAnsi="Times New Roman"/>
          <w:b/>
          <w:bCs/>
          <w:iCs/>
          <w:color w:val="000000" w:themeColor="text1"/>
          <w:sz w:val="24"/>
          <w:szCs w:val="24"/>
        </w:rPr>
        <w:t>Banerjee DP, Gupta SK.</w:t>
      </w:r>
      <w:r w:rsidRPr="00911C2F">
        <w:rPr>
          <w:rFonts w:ascii="Times New Roman" w:eastAsia="Times New Roman" w:hAnsi="Times New Roman"/>
          <w:bCs/>
          <w:iCs/>
          <w:color w:val="000000" w:themeColor="text1"/>
          <w:sz w:val="24"/>
          <w:szCs w:val="24"/>
        </w:rPr>
        <w:t xml:space="preserve"> Immun responses in chickens against </w:t>
      </w:r>
      <w:r w:rsidRPr="00A91E9C">
        <w:rPr>
          <w:rFonts w:ascii="Times New Roman" w:eastAsia="Times New Roman" w:hAnsi="Times New Roman"/>
          <w:bCs/>
          <w:i/>
          <w:iCs/>
          <w:color w:val="000000" w:themeColor="text1"/>
          <w:sz w:val="24"/>
          <w:szCs w:val="24"/>
        </w:rPr>
        <w:t>Eimeria tenella</w:t>
      </w:r>
      <w:r w:rsidRPr="00911C2F">
        <w:rPr>
          <w:rFonts w:ascii="Times New Roman" w:eastAsia="Times New Roman" w:hAnsi="Times New Roman"/>
          <w:bCs/>
          <w:iCs/>
          <w:color w:val="000000" w:themeColor="text1"/>
          <w:sz w:val="24"/>
          <w:szCs w:val="24"/>
        </w:rPr>
        <w:t xml:space="preserve"> sporozoite antigen. Vet</w:t>
      </w:r>
      <w:r w:rsidR="004F6763">
        <w:rPr>
          <w:rFonts w:ascii="Times New Roman" w:eastAsia="Times New Roman" w:hAnsi="Times New Roman"/>
          <w:bCs/>
          <w:iCs/>
          <w:color w:val="000000" w:themeColor="text1"/>
          <w:sz w:val="24"/>
          <w:szCs w:val="24"/>
        </w:rPr>
        <w:t>erinary</w:t>
      </w:r>
      <w:r w:rsidRPr="00911C2F">
        <w:rPr>
          <w:rFonts w:ascii="Times New Roman" w:eastAsia="Times New Roman" w:hAnsi="Times New Roman"/>
          <w:bCs/>
          <w:iCs/>
          <w:color w:val="000000" w:themeColor="text1"/>
          <w:sz w:val="24"/>
          <w:szCs w:val="24"/>
        </w:rPr>
        <w:t xml:space="preserve"> Parasitol</w:t>
      </w:r>
      <w:r w:rsidR="004F6763">
        <w:rPr>
          <w:rFonts w:ascii="Times New Roman" w:eastAsia="Times New Roman" w:hAnsi="Times New Roman"/>
          <w:bCs/>
          <w:iCs/>
          <w:color w:val="000000" w:themeColor="text1"/>
          <w:sz w:val="24"/>
          <w:szCs w:val="24"/>
        </w:rPr>
        <w:t>ogy</w:t>
      </w:r>
      <w:r w:rsidRPr="00911C2F">
        <w:rPr>
          <w:rFonts w:ascii="Times New Roman" w:eastAsia="Times New Roman" w:hAnsi="Times New Roman"/>
          <w:bCs/>
          <w:iCs/>
          <w:color w:val="000000" w:themeColor="text1"/>
          <w:sz w:val="24"/>
          <w:szCs w:val="24"/>
        </w:rPr>
        <w:t>, 1999, 81, 1-10.</w:t>
      </w:r>
    </w:p>
    <w:p w14:paraId="66FE73FA" w14:textId="5DE23CA9" w:rsidR="00D366AC" w:rsidRDefault="00D366AC" w:rsidP="00D366AC">
      <w:pPr>
        <w:spacing w:after="0" w:line="360" w:lineRule="auto"/>
        <w:jc w:val="both"/>
        <w:rPr>
          <w:rFonts w:ascii="Times New Roman" w:eastAsia="Times New Roman" w:hAnsi="Times New Roman"/>
          <w:bCs/>
          <w:iCs/>
          <w:color w:val="000000" w:themeColor="text1"/>
          <w:sz w:val="24"/>
          <w:szCs w:val="24"/>
        </w:rPr>
      </w:pPr>
      <w:r w:rsidRPr="000B3424">
        <w:rPr>
          <w:rFonts w:ascii="Times New Roman" w:eastAsia="Times New Roman" w:hAnsi="Times New Roman"/>
          <w:b/>
          <w:bCs/>
          <w:iCs/>
          <w:color w:val="000000" w:themeColor="text1"/>
          <w:sz w:val="24"/>
          <w:szCs w:val="24"/>
        </w:rPr>
        <w:t>Basmacıoğlu MH, Baysal S, Mısırlıoğlu Z, Polat M, Yilmaz H, Turan N.</w:t>
      </w:r>
      <w:r>
        <w:rPr>
          <w:rFonts w:ascii="Times New Roman" w:eastAsia="Times New Roman" w:hAnsi="Times New Roman"/>
          <w:bCs/>
          <w:iCs/>
          <w:color w:val="000000" w:themeColor="text1"/>
          <w:sz w:val="24"/>
          <w:szCs w:val="24"/>
        </w:rPr>
        <w:t xml:space="preserve"> </w:t>
      </w:r>
      <w:r w:rsidRPr="00FD3356">
        <w:rPr>
          <w:rFonts w:ascii="Times New Roman" w:eastAsia="Times New Roman" w:hAnsi="Times New Roman"/>
          <w:bCs/>
          <w:iCs/>
          <w:color w:val="000000" w:themeColor="text1"/>
          <w:sz w:val="24"/>
          <w:szCs w:val="24"/>
        </w:rPr>
        <w:t>Effects of oregano essential oil with or</w:t>
      </w:r>
      <w:r>
        <w:rPr>
          <w:rFonts w:ascii="Times New Roman" w:eastAsia="Times New Roman" w:hAnsi="Times New Roman"/>
          <w:bCs/>
          <w:iCs/>
          <w:color w:val="000000" w:themeColor="text1"/>
          <w:sz w:val="24"/>
          <w:szCs w:val="24"/>
        </w:rPr>
        <w:t xml:space="preserve"> </w:t>
      </w:r>
      <w:r w:rsidRPr="00FD3356">
        <w:rPr>
          <w:rFonts w:ascii="Times New Roman" w:eastAsia="Times New Roman" w:hAnsi="Times New Roman"/>
          <w:bCs/>
          <w:iCs/>
          <w:color w:val="000000" w:themeColor="text1"/>
          <w:sz w:val="24"/>
          <w:szCs w:val="24"/>
        </w:rPr>
        <w:t>without feed enzymes on growth performance, digestive enzyme,</w:t>
      </w:r>
      <w:r>
        <w:rPr>
          <w:rFonts w:ascii="Times New Roman" w:eastAsia="Times New Roman" w:hAnsi="Times New Roman"/>
          <w:bCs/>
          <w:iCs/>
          <w:color w:val="000000" w:themeColor="text1"/>
          <w:sz w:val="24"/>
          <w:szCs w:val="24"/>
        </w:rPr>
        <w:t xml:space="preserve"> </w:t>
      </w:r>
      <w:r w:rsidRPr="00FD3356">
        <w:rPr>
          <w:rFonts w:ascii="Times New Roman" w:eastAsia="Times New Roman" w:hAnsi="Times New Roman"/>
          <w:bCs/>
          <w:iCs/>
          <w:color w:val="000000" w:themeColor="text1"/>
          <w:sz w:val="24"/>
          <w:szCs w:val="24"/>
        </w:rPr>
        <w:t>nutrient digestibility, lipid metabolism and immune response of</w:t>
      </w:r>
      <w:r>
        <w:rPr>
          <w:rFonts w:ascii="Times New Roman" w:eastAsia="Times New Roman" w:hAnsi="Times New Roman"/>
          <w:bCs/>
          <w:iCs/>
          <w:color w:val="000000" w:themeColor="text1"/>
          <w:sz w:val="24"/>
          <w:szCs w:val="24"/>
        </w:rPr>
        <w:t xml:space="preserve"> </w:t>
      </w:r>
      <w:r w:rsidRPr="00FD3356">
        <w:rPr>
          <w:rFonts w:ascii="Times New Roman" w:eastAsia="Times New Roman" w:hAnsi="Times New Roman"/>
          <w:bCs/>
          <w:iCs/>
          <w:color w:val="000000" w:themeColor="text1"/>
          <w:sz w:val="24"/>
          <w:szCs w:val="24"/>
        </w:rPr>
        <w:t xml:space="preserve">broilers fed on </w:t>
      </w:r>
      <w:r w:rsidR="00C37982">
        <w:rPr>
          <w:rFonts w:ascii="Times New Roman" w:eastAsia="Times New Roman" w:hAnsi="Times New Roman"/>
          <w:bCs/>
          <w:iCs/>
          <w:color w:val="000000" w:themeColor="text1"/>
          <w:sz w:val="24"/>
          <w:szCs w:val="24"/>
        </w:rPr>
        <w:t>a wheat-soybean meal diets. British Poultry</w:t>
      </w:r>
      <w:r w:rsidRPr="00FD3356">
        <w:rPr>
          <w:rFonts w:ascii="Times New Roman" w:eastAsia="Times New Roman" w:hAnsi="Times New Roman"/>
          <w:bCs/>
          <w:iCs/>
          <w:color w:val="000000" w:themeColor="text1"/>
          <w:sz w:val="24"/>
          <w:szCs w:val="24"/>
        </w:rPr>
        <w:t xml:space="preserve"> Sci</w:t>
      </w:r>
      <w:r w:rsidR="00C37982">
        <w:rPr>
          <w:rFonts w:ascii="Times New Roman" w:eastAsia="Times New Roman" w:hAnsi="Times New Roman"/>
          <w:bCs/>
          <w:iCs/>
          <w:color w:val="000000" w:themeColor="text1"/>
          <w:sz w:val="24"/>
          <w:szCs w:val="24"/>
        </w:rPr>
        <w:t>ence</w:t>
      </w:r>
      <w:r>
        <w:rPr>
          <w:rFonts w:ascii="Times New Roman" w:eastAsia="Times New Roman" w:hAnsi="Times New Roman"/>
          <w:bCs/>
          <w:iCs/>
          <w:color w:val="000000" w:themeColor="text1"/>
          <w:sz w:val="24"/>
          <w:szCs w:val="24"/>
        </w:rPr>
        <w:t xml:space="preserve"> 2010, 51, 67-</w:t>
      </w:r>
      <w:r w:rsidRPr="00FD3356">
        <w:rPr>
          <w:rFonts w:ascii="Times New Roman" w:eastAsia="Times New Roman" w:hAnsi="Times New Roman"/>
          <w:bCs/>
          <w:iCs/>
          <w:color w:val="000000" w:themeColor="text1"/>
          <w:sz w:val="24"/>
          <w:szCs w:val="24"/>
        </w:rPr>
        <w:t>80.</w:t>
      </w:r>
    </w:p>
    <w:p w14:paraId="4AB42871" w14:textId="57D04CF4" w:rsidR="00D366AC" w:rsidRDefault="00D366AC" w:rsidP="00D366AC">
      <w:pPr>
        <w:spacing w:after="0" w:line="360" w:lineRule="auto"/>
        <w:jc w:val="both"/>
        <w:rPr>
          <w:rFonts w:ascii="Times New Roman" w:eastAsia="Times New Roman" w:hAnsi="Times New Roman"/>
          <w:b/>
          <w:bCs/>
          <w:iCs/>
          <w:color w:val="000000" w:themeColor="text1"/>
          <w:sz w:val="24"/>
          <w:szCs w:val="24"/>
        </w:rPr>
      </w:pPr>
      <w:r w:rsidRPr="0035291E">
        <w:rPr>
          <w:rFonts w:ascii="Times New Roman" w:eastAsia="Times New Roman" w:hAnsi="Times New Roman"/>
          <w:b/>
          <w:bCs/>
          <w:iCs/>
          <w:color w:val="000000" w:themeColor="text1"/>
          <w:sz w:val="24"/>
          <w:szCs w:val="24"/>
        </w:rPr>
        <w:lastRenderedPageBreak/>
        <w:t xml:space="preserve">Başkaya H, Mimioğlu MM, Pamukçu AM. </w:t>
      </w:r>
      <w:r w:rsidRPr="0035291E">
        <w:rPr>
          <w:rFonts w:ascii="Times New Roman" w:eastAsia="Times New Roman" w:hAnsi="Times New Roman"/>
          <w:bCs/>
          <w:iCs/>
          <w:color w:val="000000" w:themeColor="text1"/>
          <w:sz w:val="24"/>
          <w:szCs w:val="24"/>
        </w:rPr>
        <w:t>Ankara’da civciv ve piliçlerde görülen coccidiosis olayları üzerine araştırmalar. Türk Vet</w:t>
      </w:r>
      <w:r w:rsidR="00B758D1">
        <w:rPr>
          <w:rFonts w:ascii="Times New Roman" w:eastAsia="Times New Roman" w:hAnsi="Times New Roman"/>
          <w:bCs/>
          <w:iCs/>
          <w:color w:val="000000" w:themeColor="text1"/>
          <w:sz w:val="24"/>
          <w:szCs w:val="24"/>
        </w:rPr>
        <w:t>eriner</w:t>
      </w:r>
      <w:r w:rsidRPr="0035291E">
        <w:rPr>
          <w:rFonts w:ascii="Times New Roman" w:eastAsia="Times New Roman" w:hAnsi="Times New Roman"/>
          <w:bCs/>
          <w:iCs/>
          <w:color w:val="000000" w:themeColor="text1"/>
          <w:sz w:val="24"/>
          <w:szCs w:val="24"/>
        </w:rPr>
        <w:t xml:space="preserve"> Hek</w:t>
      </w:r>
      <w:r w:rsidR="00B758D1">
        <w:rPr>
          <w:rFonts w:ascii="Times New Roman" w:eastAsia="Times New Roman" w:hAnsi="Times New Roman"/>
          <w:bCs/>
          <w:iCs/>
          <w:color w:val="000000" w:themeColor="text1"/>
          <w:sz w:val="24"/>
          <w:szCs w:val="24"/>
        </w:rPr>
        <w:t>imleri</w:t>
      </w:r>
      <w:r w:rsidRPr="0035291E">
        <w:rPr>
          <w:rFonts w:ascii="Times New Roman" w:eastAsia="Times New Roman" w:hAnsi="Times New Roman"/>
          <w:bCs/>
          <w:iCs/>
          <w:color w:val="000000" w:themeColor="text1"/>
          <w:sz w:val="24"/>
          <w:szCs w:val="24"/>
        </w:rPr>
        <w:t xml:space="preserve"> Dern</w:t>
      </w:r>
      <w:r w:rsidR="00B758D1">
        <w:rPr>
          <w:rFonts w:ascii="Times New Roman" w:eastAsia="Times New Roman" w:hAnsi="Times New Roman"/>
          <w:bCs/>
          <w:iCs/>
          <w:color w:val="000000" w:themeColor="text1"/>
          <w:sz w:val="24"/>
          <w:szCs w:val="24"/>
        </w:rPr>
        <w:t>eği</w:t>
      </w:r>
      <w:r w:rsidRPr="0035291E">
        <w:rPr>
          <w:rFonts w:ascii="Times New Roman" w:eastAsia="Times New Roman" w:hAnsi="Times New Roman"/>
          <w:bCs/>
          <w:iCs/>
          <w:color w:val="000000" w:themeColor="text1"/>
          <w:sz w:val="24"/>
          <w:szCs w:val="24"/>
        </w:rPr>
        <w:t xml:space="preserve"> Dergisi, 1952, 22, 294-317.</w:t>
      </w:r>
      <w:r w:rsidRPr="0035291E">
        <w:rPr>
          <w:rFonts w:ascii="Times New Roman" w:eastAsia="Times New Roman" w:hAnsi="Times New Roman"/>
          <w:b/>
          <w:bCs/>
          <w:iCs/>
          <w:color w:val="000000" w:themeColor="text1"/>
          <w:sz w:val="24"/>
          <w:szCs w:val="24"/>
        </w:rPr>
        <w:t xml:space="preserve"> </w:t>
      </w:r>
    </w:p>
    <w:p w14:paraId="294DD547" w14:textId="19F9508C" w:rsidR="00B26A3B" w:rsidRPr="0035291E" w:rsidRDefault="00BF0F5C" w:rsidP="00D366AC">
      <w:pPr>
        <w:spacing w:after="0" w:line="360" w:lineRule="auto"/>
        <w:jc w:val="both"/>
        <w:rPr>
          <w:rFonts w:ascii="Times New Roman" w:eastAsia="Times New Roman" w:hAnsi="Times New Roman"/>
          <w:b/>
          <w:bCs/>
          <w:iCs/>
          <w:color w:val="000000" w:themeColor="text1"/>
          <w:sz w:val="24"/>
          <w:szCs w:val="24"/>
        </w:rPr>
      </w:pPr>
      <w:r>
        <w:rPr>
          <w:rFonts w:ascii="Times New Roman" w:eastAsia="Times New Roman" w:hAnsi="Times New Roman"/>
          <w:b/>
          <w:bCs/>
          <w:iCs/>
          <w:color w:val="000000" w:themeColor="text1"/>
          <w:sz w:val="24"/>
          <w:szCs w:val="24"/>
        </w:rPr>
        <w:t xml:space="preserve">Bedrnik P. </w:t>
      </w:r>
      <w:r w:rsidR="00B26A3B" w:rsidRPr="00B26A3B">
        <w:rPr>
          <w:rFonts w:ascii="Times New Roman" w:eastAsia="Times New Roman" w:hAnsi="Times New Roman"/>
          <w:bCs/>
          <w:iCs/>
          <w:color w:val="000000" w:themeColor="text1"/>
          <w:sz w:val="24"/>
          <w:szCs w:val="24"/>
        </w:rPr>
        <w:t>Livacox, a vaccine against coccidiosis of domestic fowl. Research Institute of Feed Supplement</w:t>
      </w:r>
      <w:r w:rsidR="00E43899">
        <w:rPr>
          <w:rFonts w:ascii="Times New Roman" w:eastAsia="Times New Roman" w:hAnsi="Times New Roman"/>
          <w:bCs/>
          <w:iCs/>
          <w:color w:val="000000" w:themeColor="text1"/>
          <w:sz w:val="24"/>
          <w:szCs w:val="24"/>
        </w:rPr>
        <w:t>s and Veterinary Drugs, Jilove</w:t>
      </w:r>
      <w:r w:rsidR="00B26A3B" w:rsidRPr="00B26A3B">
        <w:rPr>
          <w:rFonts w:ascii="Times New Roman" w:eastAsia="Times New Roman" w:hAnsi="Times New Roman"/>
          <w:bCs/>
          <w:iCs/>
          <w:color w:val="000000" w:themeColor="text1"/>
          <w:sz w:val="24"/>
          <w:szCs w:val="24"/>
        </w:rPr>
        <w:t>, near Prague, Czech Republic</w:t>
      </w:r>
      <w:r>
        <w:rPr>
          <w:rFonts w:ascii="Times New Roman" w:eastAsia="Times New Roman" w:hAnsi="Times New Roman"/>
          <w:bCs/>
          <w:iCs/>
          <w:color w:val="000000" w:themeColor="text1"/>
          <w:sz w:val="24"/>
          <w:szCs w:val="24"/>
        </w:rPr>
        <w:t>,</w:t>
      </w:r>
      <w:r w:rsidR="00B26A3B" w:rsidRPr="00B26A3B">
        <w:rPr>
          <w:rFonts w:ascii="Times New Roman" w:eastAsia="Times New Roman" w:hAnsi="Times New Roman"/>
          <w:b/>
          <w:bCs/>
          <w:iCs/>
          <w:color w:val="000000" w:themeColor="text1"/>
          <w:sz w:val="24"/>
          <w:szCs w:val="24"/>
        </w:rPr>
        <w:t xml:space="preserve"> </w:t>
      </w:r>
      <w:r w:rsidRPr="00BF0F5C">
        <w:rPr>
          <w:rFonts w:ascii="Times New Roman" w:eastAsia="Times New Roman" w:hAnsi="Times New Roman"/>
          <w:bCs/>
          <w:iCs/>
          <w:color w:val="000000" w:themeColor="text1"/>
          <w:sz w:val="24"/>
          <w:szCs w:val="24"/>
        </w:rPr>
        <w:t>1993</w:t>
      </w:r>
      <w:r>
        <w:rPr>
          <w:rFonts w:ascii="Times New Roman" w:eastAsia="Times New Roman" w:hAnsi="Times New Roman"/>
          <w:bCs/>
          <w:iCs/>
          <w:color w:val="000000" w:themeColor="text1"/>
          <w:sz w:val="24"/>
          <w:szCs w:val="24"/>
        </w:rPr>
        <w:t>.</w:t>
      </w:r>
    </w:p>
    <w:p w14:paraId="7C806318" w14:textId="77777777" w:rsidR="00D366AC" w:rsidRPr="008B2F88" w:rsidRDefault="00D366AC" w:rsidP="00D366AC">
      <w:pPr>
        <w:spacing w:after="0" w:line="360" w:lineRule="auto"/>
        <w:jc w:val="both"/>
        <w:rPr>
          <w:rFonts w:ascii="Times New Roman" w:eastAsia="Times New Roman" w:hAnsi="Times New Roman"/>
          <w:bCs/>
          <w:iCs/>
          <w:color w:val="000000" w:themeColor="text1"/>
          <w:sz w:val="24"/>
          <w:szCs w:val="24"/>
        </w:rPr>
      </w:pPr>
      <w:r w:rsidRPr="008B2F88">
        <w:rPr>
          <w:rFonts w:ascii="Times New Roman" w:eastAsia="Times New Roman" w:hAnsi="Times New Roman"/>
          <w:b/>
          <w:bCs/>
          <w:iCs/>
          <w:color w:val="000000" w:themeColor="text1"/>
          <w:sz w:val="24"/>
          <w:szCs w:val="24"/>
        </w:rPr>
        <w:t>Belli SI, Kelly M, Skene CD, Gleeson MT, Witcombe DM, Katrib M, Finger A, Wallach MG, Smith NC.</w:t>
      </w:r>
      <w:r w:rsidRPr="008B2F88">
        <w:rPr>
          <w:rFonts w:ascii="Times New Roman" w:eastAsia="Times New Roman" w:hAnsi="Times New Roman"/>
          <w:bCs/>
          <w:iCs/>
          <w:color w:val="000000" w:themeColor="text1"/>
          <w:sz w:val="24"/>
          <w:szCs w:val="24"/>
        </w:rPr>
        <w:t xml:space="preserve"> Characterization of the antigenic and immunogenic properties of bacterially expressed, sexual stage antigens of the coccidian parasite, </w:t>
      </w:r>
      <w:r w:rsidRPr="008B2F88">
        <w:rPr>
          <w:rFonts w:ascii="Times New Roman" w:eastAsia="Times New Roman" w:hAnsi="Times New Roman"/>
          <w:bCs/>
          <w:i/>
          <w:iCs/>
          <w:color w:val="000000" w:themeColor="text1"/>
          <w:sz w:val="24"/>
          <w:szCs w:val="24"/>
        </w:rPr>
        <w:t>Eimeria maxima</w:t>
      </w:r>
      <w:r w:rsidRPr="008B2F88">
        <w:rPr>
          <w:rFonts w:ascii="Times New Roman" w:eastAsia="Times New Roman" w:hAnsi="Times New Roman"/>
          <w:bCs/>
          <w:iCs/>
          <w:color w:val="000000" w:themeColor="text1"/>
          <w:sz w:val="24"/>
          <w:szCs w:val="24"/>
        </w:rPr>
        <w:t>. Vaccine 2004, 22, 4316-4325.</w:t>
      </w:r>
    </w:p>
    <w:p w14:paraId="64668D12" w14:textId="78B840A6" w:rsidR="00D366AC" w:rsidRPr="0035291E" w:rsidRDefault="00D366AC" w:rsidP="00D366AC">
      <w:pPr>
        <w:spacing w:after="0" w:line="360" w:lineRule="auto"/>
        <w:jc w:val="both"/>
        <w:rPr>
          <w:rFonts w:ascii="Times New Roman" w:eastAsia="Times New Roman" w:hAnsi="Times New Roman"/>
          <w:bCs/>
          <w:iCs/>
          <w:color w:val="000000" w:themeColor="text1"/>
          <w:sz w:val="24"/>
          <w:szCs w:val="24"/>
        </w:rPr>
      </w:pPr>
      <w:r w:rsidRPr="0035291E">
        <w:rPr>
          <w:rFonts w:ascii="Times New Roman" w:eastAsia="Times New Roman" w:hAnsi="Times New Roman"/>
          <w:b/>
          <w:bCs/>
          <w:iCs/>
          <w:color w:val="000000" w:themeColor="text1"/>
          <w:sz w:val="24"/>
          <w:szCs w:val="24"/>
        </w:rPr>
        <w:t>Bhatia BB, Pande BP.</w:t>
      </w:r>
      <w:r w:rsidRPr="0035291E">
        <w:rPr>
          <w:rFonts w:ascii="Times New Roman" w:eastAsia="Times New Roman" w:hAnsi="Times New Roman"/>
          <w:bCs/>
          <w:iCs/>
          <w:color w:val="000000" w:themeColor="text1"/>
          <w:sz w:val="24"/>
          <w:szCs w:val="24"/>
        </w:rPr>
        <w:t xml:space="preserve"> Observations on an experimental infection of </w:t>
      </w:r>
      <w:r w:rsidRPr="0035291E">
        <w:rPr>
          <w:rFonts w:ascii="Times New Roman" w:eastAsia="Times New Roman" w:hAnsi="Times New Roman"/>
          <w:bCs/>
          <w:i/>
          <w:iCs/>
          <w:color w:val="000000" w:themeColor="text1"/>
          <w:sz w:val="24"/>
          <w:szCs w:val="24"/>
        </w:rPr>
        <w:t>Eimeria maxima</w:t>
      </w:r>
      <w:r w:rsidRPr="0035291E">
        <w:rPr>
          <w:rFonts w:ascii="Times New Roman" w:eastAsia="Times New Roman" w:hAnsi="Times New Roman"/>
          <w:bCs/>
          <w:iCs/>
          <w:color w:val="000000" w:themeColor="text1"/>
          <w:sz w:val="24"/>
          <w:szCs w:val="24"/>
        </w:rPr>
        <w:t xml:space="preserve"> (Tyzzer 1929)</w:t>
      </w:r>
      <w:r w:rsidR="001179F1">
        <w:rPr>
          <w:rFonts w:ascii="Times New Roman" w:eastAsia="Times New Roman" w:hAnsi="Times New Roman"/>
          <w:bCs/>
          <w:iCs/>
          <w:color w:val="000000" w:themeColor="text1"/>
          <w:sz w:val="24"/>
          <w:szCs w:val="24"/>
        </w:rPr>
        <w:t xml:space="preserve"> in the domestic fowl. Indian Journal of Animal</w:t>
      </w:r>
      <w:r w:rsidRPr="0035291E">
        <w:rPr>
          <w:rFonts w:ascii="Times New Roman" w:eastAsia="Times New Roman" w:hAnsi="Times New Roman"/>
          <w:bCs/>
          <w:iCs/>
          <w:color w:val="000000" w:themeColor="text1"/>
          <w:sz w:val="24"/>
          <w:szCs w:val="24"/>
        </w:rPr>
        <w:t xml:space="preserve"> H</w:t>
      </w:r>
      <w:r w:rsidR="001179F1">
        <w:rPr>
          <w:rFonts w:ascii="Times New Roman" w:eastAsia="Times New Roman" w:hAnsi="Times New Roman"/>
          <w:bCs/>
          <w:iCs/>
          <w:color w:val="000000" w:themeColor="text1"/>
          <w:sz w:val="24"/>
          <w:szCs w:val="24"/>
        </w:rPr>
        <w:t>ea</w:t>
      </w:r>
      <w:r w:rsidRPr="0035291E">
        <w:rPr>
          <w:rFonts w:ascii="Times New Roman" w:eastAsia="Times New Roman" w:hAnsi="Times New Roman"/>
          <w:bCs/>
          <w:iCs/>
          <w:color w:val="000000" w:themeColor="text1"/>
          <w:sz w:val="24"/>
          <w:szCs w:val="24"/>
        </w:rPr>
        <w:t>lth. 1968, 7, 29-34.</w:t>
      </w:r>
    </w:p>
    <w:p w14:paraId="4D3EE765" w14:textId="77777777" w:rsidR="00D366AC" w:rsidRPr="00A61575" w:rsidRDefault="00D366AC" w:rsidP="00D366AC">
      <w:pPr>
        <w:spacing w:after="0" w:line="360" w:lineRule="auto"/>
        <w:jc w:val="both"/>
        <w:rPr>
          <w:rFonts w:ascii="Times New Roman" w:eastAsia="Times New Roman" w:hAnsi="Times New Roman"/>
          <w:bCs/>
          <w:iCs/>
          <w:color w:val="000000" w:themeColor="text1"/>
          <w:sz w:val="24"/>
          <w:szCs w:val="24"/>
        </w:rPr>
      </w:pPr>
      <w:r w:rsidRPr="00A61575">
        <w:rPr>
          <w:rFonts w:ascii="Times New Roman" w:eastAsia="Times New Roman" w:hAnsi="Times New Roman"/>
          <w:b/>
          <w:bCs/>
          <w:iCs/>
          <w:color w:val="000000" w:themeColor="text1"/>
          <w:sz w:val="24"/>
          <w:szCs w:val="24"/>
        </w:rPr>
        <w:t xml:space="preserve">Boch J, Supperer R. </w:t>
      </w:r>
      <w:r w:rsidRPr="00A61575">
        <w:rPr>
          <w:rFonts w:ascii="Times New Roman" w:eastAsia="Times New Roman" w:hAnsi="Times New Roman"/>
          <w:bCs/>
          <w:iCs/>
          <w:color w:val="000000" w:themeColor="text1"/>
          <w:sz w:val="24"/>
          <w:szCs w:val="24"/>
        </w:rPr>
        <w:t xml:space="preserve">Veterinarmedizinische Parasitologie. Verlag Paul Parey, Berlin und Hamburg, 1997, 135. </w:t>
      </w:r>
    </w:p>
    <w:p w14:paraId="013FF133" w14:textId="77777777" w:rsidR="00D366AC" w:rsidRPr="00444308" w:rsidRDefault="00D366AC" w:rsidP="00D366AC">
      <w:pPr>
        <w:spacing w:after="0" w:line="360" w:lineRule="auto"/>
        <w:jc w:val="both"/>
        <w:rPr>
          <w:rFonts w:ascii="Times New Roman" w:eastAsia="Times New Roman" w:hAnsi="Times New Roman"/>
          <w:bCs/>
          <w:iCs/>
          <w:color w:val="000000" w:themeColor="text1"/>
          <w:sz w:val="24"/>
          <w:szCs w:val="24"/>
        </w:rPr>
      </w:pPr>
      <w:r w:rsidRPr="00444308">
        <w:rPr>
          <w:rFonts w:ascii="Times New Roman" w:eastAsia="Times New Roman" w:hAnsi="Times New Roman"/>
          <w:b/>
          <w:bCs/>
          <w:iCs/>
          <w:color w:val="000000" w:themeColor="text1"/>
          <w:sz w:val="24"/>
          <w:szCs w:val="24"/>
        </w:rPr>
        <w:t>Bowman</w:t>
      </w:r>
      <w:r w:rsidRPr="00444308">
        <w:rPr>
          <w:rFonts w:ascii="Times New Roman" w:eastAsia="Times New Roman" w:hAnsi="Times New Roman"/>
          <w:bCs/>
          <w:iCs/>
          <w:color w:val="000000" w:themeColor="text1"/>
          <w:sz w:val="24"/>
          <w:szCs w:val="24"/>
        </w:rPr>
        <w:t xml:space="preserve"> </w:t>
      </w:r>
      <w:r w:rsidRPr="00444308">
        <w:rPr>
          <w:rFonts w:ascii="Times New Roman" w:eastAsia="Times New Roman" w:hAnsi="Times New Roman"/>
          <w:b/>
          <w:bCs/>
          <w:iCs/>
          <w:color w:val="000000" w:themeColor="text1"/>
          <w:sz w:val="24"/>
          <w:szCs w:val="24"/>
        </w:rPr>
        <w:t>DD.</w:t>
      </w:r>
      <w:r w:rsidRPr="00444308">
        <w:rPr>
          <w:rFonts w:ascii="Times New Roman" w:eastAsia="Times New Roman" w:hAnsi="Times New Roman"/>
          <w:bCs/>
          <w:iCs/>
          <w:color w:val="000000" w:themeColor="text1"/>
          <w:sz w:val="24"/>
          <w:szCs w:val="24"/>
        </w:rPr>
        <w:t xml:space="preserve"> Georgis’ Parasitology for Veterinarians. Seventh Edition. WB. Saunders Company, Philadelphia, USA, 1999, 85-99.</w:t>
      </w:r>
    </w:p>
    <w:p w14:paraId="0D14ED66" w14:textId="77777777" w:rsidR="00D366AC" w:rsidRDefault="00D366AC" w:rsidP="00D366AC">
      <w:pPr>
        <w:spacing w:after="0" w:line="360" w:lineRule="auto"/>
        <w:jc w:val="both"/>
        <w:rPr>
          <w:rFonts w:ascii="Times New Roman" w:eastAsia="Times New Roman" w:hAnsi="Times New Roman"/>
          <w:bCs/>
          <w:iCs/>
          <w:color w:val="000000" w:themeColor="text1"/>
          <w:sz w:val="24"/>
          <w:szCs w:val="24"/>
        </w:rPr>
      </w:pPr>
      <w:r w:rsidRPr="00240E48">
        <w:rPr>
          <w:rFonts w:ascii="Times New Roman" w:eastAsia="Times New Roman" w:hAnsi="Times New Roman"/>
          <w:b/>
          <w:bCs/>
          <w:iCs/>
          <w:color w:val="000000" w:themeColor="text1"/>
          <w:sz w:val="24"/>
          <w:szCs w:val="24"/>
        </w:rPr>
        <w:t>Bozkurt M, Küçükyılmaz K, Çatlı AU, Çınar M.</w:t>
      </w:r>
      <w:r w:rsidRPr="00240E48">
        <w:rPr>
          <w:rFonts w:ascii="Times New Roman" w:eastAsia="Times New Roman" w:hAnsi="Times New Roman"/>
          <w:bCs/>
          <w:iCs/>
          <w:color w:val="000000" w:themeColor="text1"/>
          <w:sz w:val="24"/>
          <w:szCs w:val="24"/>
        </w:rPr>
        <w:t xml:space="preserve"> Effect of dietary antibiotic, mannan oligosaccharide with or without oregano and hop supplementation on the growth performance and carcass characteristic of male broilers. Proceedings of the 15th European Symposium on poultry nutrision, Hungary, 2005, 298-301.</w:t>
      </w:r>
    </w:p>
    <w:p w14:paraId="76E41A8C" w14:textId="77777777" w:rsidR="00D366AC" w:rsidRDefault="00D366AC" w:rsidP="00D366AC">
      <w:pPr>
        <w:spacing w:after="0" w:line="360" w:lineRule="auto"/>
        <w:jc w:val="both"/>
        <w:rPr>
          <w:rFonts w:ascii="Times New Roman" w:eastAsia="Times New Roman" w:hAnsi="Times New Roman"/>
          <w:bCs/>
          <w:iCs/>
          <w:color w:val="000000" w:themeColor="text1"/>
          <w:sz w:val="24"/>
          <w:szCs w:val="24"/>
        </w:rPr>
      </w:pPr>
      <w:r w:rsidRPr="00060ECB">
        <w:rPr>
          <w:rFonts w:ascii="Times New Roman" w:eastAsia="Times New Roman" w:hAnsi="Times New Roman"/>
          <w:b/>
          <w:bCs/>
          <w:iCs/>
          <w:color w:val="000000" w:themeColor="text1"/>
          <w:sz w:val="24"/>
          <w:szCs w:val="24"/>
        </w:rPr>
        <w:t>Bozkurt</w:t>
      </w:r>
      <w:r>
        <w:rPr>
          <w:rFonts w:ascii="Times New Roman" w:eastAsia="Times New Roman" w:hAnsi="Times New Roman"/>
          <w:b/>
          <w:bCs/>
          <w:iCs/>
          <w:color w:val="000000" w:themeColor="text1"/>
          <w:sz w:val="24"/>
          <w:szCs w:val="24"/>
        </w:rPr>
        <w:t xml:space="preserve"> M, </w:t>
      </w:r>
      <w:r w:rsidRPr="00060ECB">
        <w:rPr>
          <w:rFonts w:ascii="Times New Roman" w:eastAsia="Times New Roman" w:hAnsi="Times New Roman"/>
          <w:b/>
          <w:bCs/>
          <w:iCs/>
          <w:color w:val="000000" w:themeColor="text1"/>
          <w:sz w:val="24"/>
          <w:szCs w:val="24"/>
        </w:rPr>
        <w:t>Selek</w:t>
      </w:r>
      <w:r>
        <w:rPr>
          <w:rFonts w:ascii="Times New Roman" w:eastAsia="Times New Roman" w:hAnsi="Times New Roman"/>
          <w:b/>
          <w:bCs/>
          <w:iCs/>
          <w:color w:val="000000" w:themeColor="text1"/>
          <w:sz w:val="24"/>
          <w:szCs w:val="24"/>
        </w:rPr>
        <w:t xml:space="preserve"> N, </w:t>
      </w:r>
      <w:r w:rsidRPr="00060ECB">
        <w:rPr>
          <w:rFonts w:ascii="Times New Roman" w:eastAsia="Times New Roman" w:hAnsi="Times New Roman"/>
          <w:b/>
          <w:bCs/>
          <w:iCs/>
          <w:color w:val="000000" w:themeColor="text1"/>
          <w:sz w:val="24"/>
          <w:szCs w:val="24"/>
        </w:rPr>
        <w:t>Küçükyilmaz</w:t>
      </w:r>
      <w:r>
        <w:rPr>
          <w:rFonts w:ascii="Times New Roman" w:eastAsia="Times New Roman" w:hAnsi="Times New Roman"/>
          <w:b/>
          <w:bCs/>
          <w:iCs/>
          <w:color w:val="000000" w:themeColor="text1"/>
          <w:sz w:val="24"/>
          <w:szCs w:val="24"/>
        </w:rPr>
        <w:t xml:space="preserve"> K, </w:t>
      </w:r>
      <w:r w:rsidRPr="00060ECB">
        <w:rPr>
          <w:rFonts w:ascii="Times New Roman" w:eastAsia="Times New Roman" w:hAnsi="Times New Roman"/>
          <w:b/>
          <w:bCs/>
          <w:iCs/>
          <w:color w:val="000000" w:themeColor="text1"/>
          <w:sz w:val="24"/>
          <w:szCs w:val="24"/>
        </w:rPr>
        <w:t>Eren</w:t>
      </w:r>
      <w:r>
        <w:rPr>
          <w:rFonts w:ascii="Times New Roman" w:eastAsia="Times New Roman" w:hAnsi="Times New Roman"/>
          <w:b/>
          <w:bCs/>
          <w:iCs/>
          <w:color w:val="000000" w:themeColor="text1"/>
          <w:sz w:val="24"/>
          <w:szCs w:val="24"/>
        </w:rPr>
        <w:t xml:space="preserve"> H, </w:t>
      </w:r>
      <w:r w:rsidRPr="00060ECB">
        <w:rPr>
          <w:rFonts w:ascii="Times New Roman" w:eastAsia="Times New Roman" w:hAnsi="Times New Roman"/>
          <w:b/>
          <w:bCs/>
          <w:iCs/>
          <w:color w:val="000000" w:themeColor="text1"/>
          <w:sz w:val="24"/>
          <w:szCs w:val="24"/>
        </w:rPr>
        <w:t>Güven</w:t>
      </w:r>
      <w:r>
        <w:rPr>
          <w:rFonts w:ascii="Times New Roman" w:eastAsia="Times New Roman" w:hAnsi="Times New Roman"/>
          <w:b/>
          <w:bCs/>
          <w:iCs/>
          <w:color w:val="000000" w:themeColor="text1"/>
          <w:sz w:val="24"/>
          <w:szCs w:val="24"/>
        </w:rPr>
        <w:t xml:space="preserve"> E, </w:t>
      </w:r>
      <w:r w:rsidRPr="00060ECB">
        <w:rPr>
          <w:rFonts w:ascii="Times New Roman" w:eastAsia="Times New Roman" w:hAnsi="Times New Roman"/>
          <w:b/>
          <w:bCs/>
          <w:iCs/>
          <w:color w:val="000000" w:themeColor="text1"/>
          <w:sz w:val="24"/>
          <w:szCs w:val="24"/>
        </w:rPr>
        <w:t>Çatli</w:t>
      </w:r>
      <w:r>
        <w:rPr>
          <w:rFonts w:ascii="Times New Roman" w:eastAsia="Times New Roman" w:hAnsi="Times New Roman"/>
          <w:b/>
          <w:bCs/>
          <w:iCs/>
          <w:color w:val="000000" w:themeColor="text1"/>
          <w:sz w:val="24"/>
          <w:szCs w:val="24"/>
        </w:rPr>
        <w:t xml:space="preserve"> AU, </w:t>
      </w:r>
      <w:r w:rsidRPr="00060ECB">
        <w:rPr>
          <w:rFonts w:ascii="Times New Roman" w:eastAsia="Times New Roman" w:hAnsi="Times New Roman"/>
          <w:b/>
          <w:bCs/>
          <w:iCs/>
          <w:color w:val="000000" w:themeColor="text1"/>
          <w:sz w:val="24"/>
          <w:szCs w:val="24"/>
        </w:rPr>
        <w:t>Çinar</w:t>
      </w:r>
      <w:r>
        <w:rPr>
          <w:rFonts w:ascii="Times New Roman" w:eastAsia="Times New Roman" w:hAnsi="Times New Roman"/>
          <w:b/>
          <w:bCs/>
          <w:iCs/>
          <w:color w:val="000000" w:themeColor="text1"/>
          <w:sz w:val="24"/>
          <w:szCs w:val="24"/>
        </w:rPr>
        <w:t xml:space="preserve"> M.</w:t>
      </w:r>
      <w:r w:rsidRPr="00060ECB">
        <w:rPr>
          <w:rFonts w:ascii="Times New Roman" w:eastAsia="Times New Roman" w:hAnsi="Times New Roman"/>
          <w:b/>
          <w:bCs/>
          <w:iCs/>
          <w:color w:val="000000" w:themeColor="text1"/>
          <w:sz w:val="24"/>
          <w:szCs w:val="24"/>
        </w:rPr>
        <w:t xml:space="preserve"> </w:t>
      </w:r>
      <w:r w:rsidRPr="00060ECB">
        <w:rPr>
          <w:rFonts w:ascii="Times New Roman" w:eastAsia="Times New Roman" w:hAnsi="Times New Roman"/>
          <w:bCs/>
          <w:iCs/>
          <w:color w:val="000000" w:themeColor="text1"/>
          <w:sz w:val="24"/>
          <w:szCs w:val="24"/>
        </w:rPr>
        <w:t>Effects of dietary supplementation with a herbal</w:t>
      </w:r>
      <w:r>
        <w:rPr>
          <w:rFonts w:ascii="Times New Roman" w:eastAsia="Times New Roman" w:hAnsi="Times New Roman"/>
          <w:bCs/>
          <w:iCs/>
          <w:color w:val="000000" w:themeColor="text1"/>
          <w:sz w:val="24"/>
          <w:szCs w:val="24"/>
        </w:rPr>
        <w:t xml:space="preserve"> </w:t>
      </w:r>
      <w:r w:rsidRPr="00060ECB">
        <w:rPr>
          <w:rFonts w:ascii="Times New Roman" w:eastAsia="Times New Roman" w:hAnsi="Times New Roman"/>
          <w:bCs/>
          <w:iCs/>
          <w:color w:val="000000" w:themeColor="text1"/>
          <w:sz w:val="24"/>
          <w:szCs w:val="24"/>
        </w:rPr>
        <w:t>extract on the performance of broilers infected</w:t>
      </w:r>
      <w:r>
        <w:rPr>
          <w:rFonts w:ascii="Times New Roman" w:eastAsia="Times New Roman" w:hAnsi="Times New Roman"/>
          <w:bCs/>
          <w:iCs/>
          <w:color w:val="000000" w:themeColor="text1"/>
          <w:sz w:val="24"/>
          <w:szCs w:val="24"/>
        </w:rPr>
        <w:t xml:space="preserve"> </w:t>
      </w:r>
      <w:r w:rsidRPr="00060ECB">
        <w:rPr>
          <w:rFonts w:ascii="Times New Roman" w:eastAsia="Times New Roman" w:hAnsi="Times New Roman"/>
          <w:bCs/>
          <w:iCs/>
          <w:color w:val="000000" w:themeColor="text1"/>
          <w:sz w:val="24"/>
          <w:szCs w:val="24"/>
        </w:rPr>
        <w:t xml:space="preserve">with a mixture of </w:t>
      </w:r>
      <w:r w:rsidRPr="00060ECB">
        <w:rPr>
          <w:rFonts w:ascii="Times New Roman" w:eastAsia="Times New Roman" w:hAnsi="Times New Roman"/>
          <w:bCs/>
          <w:i/>
          <w:iCs/>
          <w:color w:val="000000" w:themeColor="text1"/>
          <w:sz w:val="24"/>
          <w:szCs w:val="24"/>
        </w:rPr>
        <w:t>Eimeria</w:t>
      </w:r>
      <w:r w:rsidRPr="00060ECB">
        <w:rPr>
          <w:rFonts w:ascii="Times New Roman" w:eastAsia="Times New Roman" w:hAnsi="Times New Roman"/>
          <w:bCs/>
          <w:iCs/>
          <w:color w:val="000000" w:themeColor="text1"/>
          <w:sz w:val="24"/>
          <w:szCs w:val="24"/>
        </w:rPr>
        <w:t xml:space="preserve"> species</w:t>
      </w:r>
      <w:r>
        <w:rPr>
          <w:rFonts w:ascii="Times New Roman" w:eastAsia="Times New Roman" w:hAnsi="Times New Roman"/>
          <w:bCs/>
          <w:iCs/>
          <w:color w:val="000000" w:themeColor="text1"/>
          <w:sz w:val="24"/>
          <w:szCs w:val="24"/>
        </w:rPr>
        <w:t xml:space="preserve">. </w:t>
      </w:r>
      <w:r w:rsidRPr="00060ECB">
        <w:rPr>
          <w:rFonts w:ascii="Times New Roman" w:eastAsia="Times New Roman" w:hAnsi="Times New Roman"/>
          <w:bCs/>
          <w:iCs/>
          <w:color w:val="000000" w:themeColor="text1"/>
          <w:sz w:val="24"/>
          <w:szCs w:val="24"/>
        </w:rPr>
        <w:t>B</w:t>
      </w:r>
      <w:r>
        <w:rPr>
          <w:rFonts w:ascii="Times New Roman" w:eastAsia="Times New Roman" w:hAnsi="Times New Roman"/>
          <w:bCs/>
          <w:iCs/>
          <w:color w:val="000000" w:themeColor="text1"/>
          <w:sz w:val="24"/>
          <w:szCs w:val="24"/>
        </w:rPr>
        <w:t>ritish Poultry Science. 2012, 53, 325-</w:t>
      </w:r>
      <w:r w:rsidRPr="00060ECB">
        <w:rPr>
          <w:rFonts w:ascii="Times New Roman" w:eastAsia="Times New Roman" w:hAnsi="Times New Roman"/>
          <w:bCs/>
          <w:iCs/>
          <w:color w:val="000000" w:themeColor="text1"/>
          <w:sz w:val="24"/>
          <w:szCs w:val="24"/>
        </w:rPr>
        <w:t>332</w:t>
      </w:r>
      <w:r>
        <w:rPr>
          <w:rFonts w:ascii="Times New Roman" w:eastAsia="Times New Roman" w:hAnsi="Times New Roman"/>
          <w:bCs/>
          <w:iCs/>
          <w:color w:val="000000" w:themeColor="text1"/>
          <w:sz w:val="24"/>
          <w:szCs w:val="24"/>
        </w:rPr>
        <w:t>.</w:t>
      </w:r>
    </w:p>
    <w:p w14:paraId="27DB76EB" w14:textId="77777777" w:rsidR="00D366AC" w:rsidRDefault="00D366AC" w:rsidP="00D366AC">
      <w:pPr>
        <w:spacing w:after="0" w:line="360" w:lineRule="auto"/>
        <w:jc w:val="both"/>
        <w:rPr>
          <w:rFonts w:ascii="Times New Roman" w:eastAsia="Times New Roman" w:hAnsi="Times New Roman"/>
          <w:bCs/>
          <w:iCs/>
          <w:color w:val="000000" w:themeColor="text1"/>
          <w:sz w:val="24"/>
          <w:szCs w:val="24"/>
        </w:rPr>
      </w:pPr>
      <w:r w:rsidRPr="00054DCB">
        <w:rPr>
          <w:rFonts w:ascii="Times New Roman" w:eastAsia="Times New Roman" w:hAnsi="Times New Roman"/>
          <w:b/>
          <w:bCs/>
          <w:iCs/>
          <w:color w:val="000000" w:themeColor="text1"/>
          <w:sz w:val="24"/>
          <w:szCs w:val="24"/>
        </w:rPr>
        <w:t>Bozkurt M,</w:t>
      </w:r>
      <w:r w:rsidRPr="00054DCB">
        <w:rPr>
          <w:rFonts w:ascii="‡ñï]ˇ" w:eastAsiaTheme="minorHAnsi" w:hAnsi="‡ñï]ˇ" w:cs="‡ñï]ˇ"/>
          <w:b/>
          <w:sz w:val="36"/>
          <w:szCs w:val="36"/>
        </w:rPr>
        <w:t xml:space="preserve"> </w:t>
      </w:r>
      <w:r w:rsidRPr="00054DCB">
        <w:rPr>
          <w:rFonts w:ascii="Times New Roman" w:eastAsia="Times New Roman" w:hAnsi="Times New Roman"/>
          <w:b/>
          <w:bCs/>
          <w:iCs/>
          <w:color w:val="000000" w:themeColor="text1"/>
          <w:sz w:val="24"/>
          <w:szCs w:val="24"/>
        </w:rPr>
        <w:t>Giannenas</w:t>
      </w:r>
      <w:r>
        <w:rPr>
          <w:rFonts w:ascii="Times New Roman" w:eastAsia="Times New Roman" w:hAnsi="Times New Roman"/>
          <w:b/>
          <w:bCs/>
          <w:iCs/>
          <w:color w:val="000000" w:themeColor="text1"/>
          <w:sz w:val="24"/>
          <w:szCs w:val="24"/>
        </w:rPr>
        <w:t xml:space="preserve"> I, </w:t>
      </w:r>
      <w:r w:rsidRPr="00054DCB">
        <w:rPr>
          <w:rFonts w:ascii="Times New Roman" w:eastAsia="Times New Roman" w:hAnsi="Times New Roman"/>
          <w:b/>
          <w:bCs/>
          <w:iCs/>
          <w:color w:val="000000" w:themeColor="text1"/>
          <w:sz w:val="24"/>
          <w:szCs w:val="24"/>
        </w:rPr>
        <w:t>Küçükyilmaz</w:t>
      </w:r>
      <w:r>
        <w:rPr>
          <w:rFonts w:ascii="Times New Roman" w:eastAsia="Times New Roman" w:hAnsi="Times New Roman"/>
          <w:b/>
          <w:bCs/>
          <w:iCs/>
          <w:color w:val="000000" w:themeColor="text1"/>
          <w:sz w:val="24"/>
          <w:szCs w:val="24"/>
        </w:rPr>
        <w:t xml:space="preserve"> K, </w:t>
      </w:r>
      <w:r w:rsidRPr="00054DCB">
        <w:rPr>
          <w:rFonts w:ascii="Times New Roman" w:eastAsia="Times New Roman" w:hAnsi="Times New Roman"/>
          <w:b/>
          <w:bCs/>
          <w:iCs/>
          <w:color w:val="000000" w:themeColor="text1"/>
          <w:sz w:val="24"/>
          <w:szCs w:val="24"/>
        </w:rPr>
        <w:t xml:space="preserve">Christaki </w:t>
      </w:r>
      <w:r>
        <w:rPr>
          <w:rFonts w:ascii="Times New Roman" w:eastAsia="Times New Roman" w:hAnsi="Times New Roman"/>
          <w:b/>
          <w:bCs/>
          <w:iCs/>
          <w:color w:val="000000" w:themeColor="text1"/>
          <w:sz w:val="24"/>
          <w:szCs w:val="24"/>
        </w:rPr>
        <w:t xml:space="preserve">E, </w:t>
      </w:r>
      <w:r w:rsidRPr="00054DCB">
        <w:rPr>
          <w:rFonts w:ascii="Times New Roman" w:eastAsia="Times New Roman" w:hAnsi="Times New Roman"/>
          <w:b/>
          <w:bCs/>
          <w:iCs/>
          <w:color w:val="000000" w:themeColor="text1"/>
          <w:sz w:val="24"/>
          <w:szCs w:val="24"/>
        </w:rPr>
        <w:t>Florou-Paneri</w:t>
      </w:r>
      <w:r>
        <w:rPr>
          <w:rFonts w:ascii="Times New Roman" w:eastAsia="Times New Roman" w:hAnsi="Times New Roman"/>
          <w:b/>
          <w:bCs/>
          <w:iCs/>
          <w:color w:val="000000" w:themeColor="text1"/>
          <w:sz w:val="24"/>
          <w:szCs w:val="24"/>
        </w:rPr>
        <w:t xml:space="preserve"> P.</w:t>
      </w:r>
      <w:r w:rsidRPr="00054DCB">
        <w:rPr>
          <w:rFonts w:ascii="Times New Roman" w:eastAsia="Times New Roman" w:hAnsi="Times New Roman"/>
          <w:bCs/>
          <w:iCs/>
          <w:color w:val="000000" w:themeColor="text1"/>
          <w:sz w:val="24"/>
          <w:szCs w:val="24"/>
        </w:rPr>
        <w:t xml:space="preserve"> An update on approaches to controlling coccidia in</w:t>
      </w:r>
      <w:r>
        <w:rPr>
          <w:rFonts w:ascii="Times New Roman" w:eastAsia="Times New Roman" w:hAnsi="Times New Roman"/>
          <w:bCs/>
          <w:iCs/>
          <w:color w:val="000000" w:themeColor="text1"/>
          <w:sz w:val="24"/>
          <w:szCs w:val="24"/>
        </w:rPr>
        <w:t xml:space="preserve"> </w:t>
      </w:r>
      <w:r w:rsidRPr="00054DCB">
        <w:rPr>
          <w:rFonts w:ascii="Times New Roman" w:eastAsia="Times New Roman" w:hAnsi="Times New Roman"/>
          <w:bCs/>
          <w:iCs/>
          <w:color w:val="000000" w:themeColor="text1"/>
          <w:sz w:val="24"/>
          <w:szCs w:val="24"/>
        </w:rPr>
        <w:t>poultry using botanical extracts</w:t>
      </w:r>
      <w:r>
        <w:rPr>
          <w:rFonts w:ascii="Times New Roman" w:eastAsia="Times New Roman" w:hAnsi="Times New Roman"/>
          <w:bCs/>
          <w:iCs/>
          <w:color w:val="000000" w:themeColor="text1"/>
          <w:sz w:val="24"/>
          <w:szCs w:val="24"/>
        </w:rPr>
        <w:t xml:space="preserve"> </w:t>
      </w:r>
      <w:r w:rsidRPr="00054DCB">
        <w:rPr>
          <w:rFonts w:ascii="Times New Roman" w:eastAsia="Times New Roman" w:hAnsi="Times New Roman"/>
          <w:bCs/>
          <w:iCs/>
          <w:color w:val="000000" w:themeColor="text1"/>
          <w:sz w:val="24"/>
          <w:szCs w:val="24"/>
        </w:rPr>
        <w:t>2013</w:t>
      </w:r>
      <w:r>
        <w:rPr>
          <w:rFonts w:ascii="Times New Roman" w:eastAsia="Times New Roman" w:hAnsi="Times New Roman"/>
          <w:bCs/>
          <w:iCs/>
          <w:color w:val="000000" w:themeColor="text1"/>
          <w:sz w:val="24"/>
          <w:szCs w:val="24"/>
        </w:rPr>
        <w:t>.</w:t>
      </w:r>
      <w:r w:rsidRPr="00054DCB">
        <w:rPr>
          <w:rFonts w:ascii="Times New Roman" w:eastAsiaTheme="minorHAnsi" w:hAnsi="Times New Roman"/>
          <w:sz w:val="18"/>
          <w:szCs w:val="18"/>
        </w:rPr>
        <w:t xml:space="preserve"> </w:t>
      </w:r>
      <w:r>
        <w:rPr>
          <w:rFonts w:ascii="Times New Roman" w:eastAsia="Times New Roman" w:hAnsi="Times New Roman"/>
          <w:bCs/>
          <w:iCs/>
          <w:color w:val="000000" w:themeColor="text1"/>
          <w:sz w:val="24"/>
          <w:szCs w:val="24"/>
        </w:rPr>
        <w:t xml:space="preserve">British Poultry Science, Vol. 54, 2013, </w:t>
      </w:r>
      <w:r w:rsidRPr="00054DCB">
        <w:rPr>
          <w:rFonts w:ascii="Times New Roman" w:eastAsia="Times New Roman" w:hAnsi="Times New Roman"/>
          <w:bCs/>
          <w:iCs/>
          <w:color w:val="000000" w:themeColor="text1"/>
          <w:sz w:val="24"/>
          <w:szCs w:val="24"/>
        </w:rPr>
        <w:t>6, 713–727</w:t>
      </w:r>
      <w:r>
        <w:rPr>
          <w:rFonts w:ascii="Times New Roman" w:eastAsia="Times New Roman" w:hAnsi="Times New Roman"/>
          <w:bCs/>
          <w:iCs/>
          <w:color w:val="000000" w:themeColor="text1"/>
          <w:sz w:val="24"/>
          <w:szCs w:val="24"/>
        </w:rPr>
        <w:t>.</w:t>
      </w:r>
    </w:p>
    <w:p w14:paraId="296DCF98" w14:textId="191941D9" w:rsidR="00D366AC" w:rsidRPr="00352A32" w:rsidRDefault="00D366AC" w:rsidP="00D366AC">
      <w:pPr>
        <w:spacing w:after="0" w:line="360" w:lineRule="auto"/>
        <w:jc w:val="both"/>
        <w:rPr>
          <w:rFonts w:ascii="Times New Roman" w:eastAsia="Times New Roman" w:hAnsi="Times New Roman"/>
          <w:bCs/>
          <w:iCs/>
          <w:color w:val="000000" w:themeColor="text1"/>
          <w:sz w:val="24"/>
          <w:szCs w:val="24"/>
        </w:rPr>
      </w:pPr>
      <w:r w:rsidRPr="00352A32">
        <w:rPr>
          <w:rFonts w:ascii="Times New Roman" w:eastAsia="Times New Roman" w:hAnsi="Times New Roman"/>
          <w:b/>
          <w:bCs/>
          <w:iCs/>
          <w:color w:val="000000" w:themeColor="text1"/>
          <w:sz w:val="24"/>
          <w:szCs w:val="24"/>
        </w:rPr>
        <w:t>Bozkurt M, Aysul N, Küçükyılmaz K, Aypak S, Ege G, Çatlı AU, Akşit H, Çöven F, Seyrek K, Çınar M.</w:t>
      </w:r>
      <w:r w:rsidRPr="00352A32">
        <w:rPr>
          <w:rFonts w:ascii="Times New Roman" w:eastAsia="Times New Roman" w:hAnsi="Times New Roman"/>
          <w:bCs/>
          <w:iCs/>
          <w:color w:val="000000" w:themeColor="text1"/>
          <w:sz w:val="24"/>
          <w:szCs w:val="24"/>
        </w:rPr>
        <w:t xml:space="preserve"> Efficacy of in-feed preparations of an anticoccidial, multienzyme, prebiotic, probiotic, and herbal essential oil mixture in healthy and </w:t>
      </w:r>
      <w:r w:rsidRPr="00352A32">
        <w:rPr>
          <w:rFonts w:ascii="Times New Roman" w:eastAsia="Times New Roman" w:hAnsi="Times New Roman"/>
          <w:bCs/>
          <w:i/>
          <w:iCs/>
          <w:color w:val="000000" w:themeColor="text1"/>
          <w:sz w:val="24"/>
          <w:szCs w:val="24"/>
        </w:rPr>
        <w:t>Eimeria</w:t>
      </w:r>
      <w:r w:rsidR="003172A8">
        <w:rPr>
          <w:rFonts w:ascii="Times New Roman" w:eastAsia="Times New Roman" w:hAnsi="Times New Roman"/>
          <w:bCs/>
          <w:iCs/>
          <w:color w:val="000000" w:themeColor="text1"/>
          <w:sz w:val="24"/>
          <w:szCs w:val="24"/>
        </w:rPr>
        <w:t xml:space="preserve"> spp. </w:t>
      </w:r>
      <w:r w:rsidRPr="00352A32">
        <w:rPr>
          <w:rFonts w:ascii="Times New Roman" w:eastAsia="Times New Roman" w:hAnsi="Times New Roman"/>
          <w:bCs/>
          <w:iCs/>
          <w:color w:val="000000" w:themeColor="text1"/>
          <w:sz w:val="24"/>
          <w:szCs w:val="24"/>
        </w:rPr>
        <w:t>infected broilers.</w:t>
      </w:r>
      <w:r w:rsidRPr="00352A32">
        <w:rPr>
          <w:rFonts w:ascii="Times New Roman" w:hAnsi="Times New Roman"/>
          <w:sz w:val="24"/>
          <w:szCs w:val="24"/>
        </w:rPr>
        <w:t xml:space="preserve"> Poultry Science 2014, 93, </w:t>
      </w:r>
      <w:r>
        <w:rPr>
          <w:rFonts w:ascii="Times New Roman" w:hAnsi="Times New Roman"/>
          <w:sz w:val="24"/>
          <w:szCs w:val="24"/>
        </w:rPr>
        <w:t>389-</w:t>
      </w:r>
      <w:r w:rsidRPr="00352A32">
        <w:rPr>
          <w:rFonts w:ascii="Times New Roman" w:hAnsi="Times New Roman"/>
          <w:sz w:val="24"/>
          <w:szCs w:val="24"/>
        </w:rPr>
        <w:t>399.</w:t>
      </w:r>
    </w:p>
    <w:p w14:paraId="74C1B2DD" w14:textId="77777777" w:rsidR="00D366AC" w:rsidRPr="00BD11AA" w:rsidRDefault="00D366AC" w:rsidP="00D366AC">
      <w:pPr>
        <w:spacing w:after="0" w:line="360" w:lineRule="auto"/>
        <w:jc w:val="both"/>
        <w:rPr>
          <w:rFonts w:ascii="Times New Roman" w:eastAsia="Times New Roman" w:hAnsi="Times New Roman"/>
          <w:bCs/>
          <w:iCs/>
          <w:color w:val="000000" w:themeColor="text1"/>
          <w:sz w:val="24"/>
          <w:szCs w:val="24"/>
        </w:rPr>
      </w:pPr>
      <w:r w:rsidRPr="00BD11AA">
        <w:rPr>
          <w:rFonts w:ascii="Times New Roman" w:eastAsia="Times New Roman" w:hAnsi="Times New Roman"/>
          <w:b/>
          <w:bCs/>
          <w:iCs/>
          <w:color w:val="000000" w:themeColor="text1"/>
          <w:sz w:val="24"/>
          <w:szCs w:val="24"/>
        </w:rPr>
        <w:t>Bozkurt M, Ege G, Aysul N, Akşit H, Tüzün AE, Küçükyılmaz K, Borum AE, Uygun M, Akşit D, Aypak S, Şimşek E, Seyrek K, Koçer B, Bintaş E, Orojpour A.</w:t>
      </w:r>
      <w:r w:rsidRPr="00BD11AA">
        <w:rPr>
          <w:rFonts w:ascii="Times New Roman" w:eastAsia="Times New Roman" w:hAnsi="Times New Roman"/>
          <w:bCs/>
          <w:iCs/>
          <w:color w:val="000000" w:themeColor="text1"/>
          <w:sz w:val="24"/>
          <w:szCs w:val="24"/>
        </w:rPr>
        <w:t xml:space="preserve"> Effect of anticoccidial monensin with oregano essential oil on broilers experimentally challenged with mixed </w:t>
      </w:r>
      <w:r w:rsidRPr="00BD11AA">
        <w:rPr>
          <w:rFonts w:ascii="Times New Roman" w:eastAsia="Times New Roman" w:hAnsi="Times New Roman"/>
          <w:bCs/>
          <w:i/>
          <w:iCs/>
          <w:color w:val="000000" w:themeColor="text1"/>
          <w:sz w:val="24"/>
          <w:szCs w:val="24"/>
        </w:rPr>
        <w:t>Eimeria</w:t>
      </w:r>
      <w:r w:rsidRPr="00BD11AA">
        <w:rPr>
          <w:rFonts w:ascii="Times New Roman" w:eastAsia="Times New Roman" w:hAnsi="Times New Roman"/>
          <w:bCs/>
          <w:iCs/>
          <w:color w:val="000000" w:themeColor="text1"/>
          <w:sz w:val="24"/>
          <w:szCs w:val="24"/>
        </w:rPr>
        <w:t xml:space="preserve"> spp. Poultry Science 2016, 1–11, (</w:t>
      </w:r>
      <w:r w:rsidRPr="00BD11AA">
        <w:rPr>
          <w:rFonts w:ascii="Times New Roman" w:eastAsiaTheme="minorHAnsi" w:hAnsi="Times New Roman"/>
          <w:color w:val="000000" w:themeColor="text1"/>
          <w:sz w:val="24"/>
          <w:szCs w:val="24"/>
        </w:rPr>
        <w:t>http://dx.doi.org/10.3382/ps/pew077).</w:t>
      </w:r>
    </w:p>
    <w:p w14:paraId="45F7AE6A" w14:textId="59893FEF" w:rsidR="00D366AC" w:rsidRPr="00240E48" w:rsidRDefault="00D366AC" w:rsidP="00D366AC">
      <w:pPr>
        <w:spacing w:after="0" w:line="360" w:lineRule="auto"/>
        <w:jc w:val="both"/>
        <w:rPr>
          <w:rFonts w:ascii="Times New Roman" w:eastAsia="Times New Roman" w:hAnsi="Times New Roman"/>
          <w:bCs/>
          <w:iCs/>
          <w:color w:val="000000" w:themeColor="text1"/>
          <w:sz w:val="24"/>
          <w:szCs w:val="24"/>
        </w:rPr>
      </w:pPr>
      <w:r w:rsidRPr="00240E48">
        <w:rPr>
          <w:rFonts w:ascii="Times New Roman" w:eastAsia="Times New Roman" w:hAnsi="Times New Roman"/>
          <w:b/>
          <w:bCs/>
          <w:iCs/>
          <w:color w:val="000000" w:themeColor="text1"/>
          <w:sz w:val="24"/>
          <w:szCs w:val="24"/>
        </w:rPr>
        <w:t>Chapman HD.</w:t>
      </w:r>
      <w:r w:rsidRPr="00240E48">
        <w:rPr>
          <w:rFonts w:ascii="Times New Roman" w:eastAsia="Times New Roman" w:hAnsi="Times New Roman"/>
          <w:bCs/>
          <w:iCs/>
          <w:color w:val="000000" w:themeColor="text1"/>
          <w:sz w:val="24"/>
          <w:szCs w:val="24"/>
        </w:rPr>
        <w:t xml:space="preserve"> Drug resistance in avian coccidia.</w:t>
      </w:r>
      <w:r w:rsidR="00235F73">
        <w:rPr>
          <w:rFonts w:ascii="Times New Roman" w:eastAsia="Times New Roman" w:hAnsi="Times New Roman"/>
          <w:bCs/>
          <w:iCs/>
          <w:color w:val="000000" w:themeColor="text1"/>
          <w:sz w:val="24"/>
          <w:szCs w:val="24"/>
        </w:rPr>
        <w:t xml:space="preserve"> Veterinary Parasitology</w:t>
      </w:r>
      <w:r w:rsidRPr="00240E48">
        <w:rPr>
          <w:rFonts w:ascii="Times New Roman" w:eastAsia="Times New Roman" w:hAnsi="Times New Roman"/>
          <w:bCs/>
          <w:iCs/>
          <w:color w:val="000000" w:themeColor="text1"/>
          <w:sz w:val="24"/>
          <w:szCs w:val="24"/>
        </w:rPr>
        <w:t xml:space="preserve"> 1984, 15, 11–27.</w:t>
      </w:r>
    </w:p>
    <w:p w14:paraId="49EAE229" w14:textId="46E7DC4B" w:rsidR="00D366AC" w:rsidRPr="00054DCB" w:rsidRDefault="00D366AC" w:rsidP="00D366AC">
      <w:pPr>
        <w:spacing w:after="0" w:line="360" w:lineRule="auto"/>
        <w:jc w:val="both"/>
        <w:rPr>
          <w:rFonts w:ascii="Times New Roman" w:eastAsia="Times New Roman" w:hAnsi="Times New Roman"/>
          <w:bCs/>
          <w:iCs/>
          <w:color w:val="000000" w:themeColor="text1"/>
          <w:sz w:val="24"/>
          <w:szCs w:val="24"/>
        </w:rPr>
      </w:pPr>
      <w:r w:rsidRPr="00054DCB">
        <w:rPr>
          <w:rFonts w:ascii="Times New Roman" w:eastAsia="Times New Roman" w:hAnsi="Times New Roman"/>
          <w:b/>
          <w:bCs/>
          <w:iCs/>
          <w:color w:val="000000" w:themeColor="text1"/>
          <w:sz w:val="24"/>
          <w:szCs w:val="24"/>
        </w:rPr>
        <w:lastRenderedPageBreak/>
        <w:t>Chapman HD.</w:t>
      </w:r>
      <w:r w:rsidRPr="00054DCB">
        <w:rPr>
          <w:rFonts w:ascii="Times New Roman" w:eastAsia="Times New Roman" w:hAnsi="Times New Roman"/>
          <w:bCs/>
          <w:iCs/>
          <w:color w:val="000000" w:themeColor="text1"/>
          <w:sz w:val="24"/>
          <w:szCs w:val="24"/>
        </w:rPr>
        <w:t xml:space="preserve"> Isolates of </w:t>
      </w:r>
      <w:r w:rsidRPr="00054DCB">
        <w:rPr>
          <w:rFonts w:ascii="Times New Roman" w:eastAsia="Times New Roman" w:hAnsi="Times New Roman"/>
          <w:bCs/>
          <w:i/>
          <w:iCs/>
          <w:color w:val="000000" w:themeColor="text1"/>
          <w:sz w:val="24"/>
          <w:szCs w:val="24"/>
        </w:rPr>
        <w:t>Eimeria tenella</w:t>
      </w:r>
      <w:r w:rsidRPr="00054DCB">
        <w:rPr>
          <w:rFonts w:ascii="Times New Roman" w:eastAsia="Times New Roman" w:hAnsi="Times New Roman"/>
          <w:bCs/>
          <w:iCs/>
          <w:color w:val="000000" w:themeColor="text1"/>
          <w:sz w:val="24"/>
          <w:szCs w:val="24"/>
        </w:rPr>
        <w:t xml:space="preserve">. Studies of resistans to ionophorus anticoccidial drugs. Research </w:t>
      </w:r>
      <w:r w:rsidR="001A59A1">
        <w:rPr>
          <w:rFonts w:ascii="Times New Roman" w:eastAsia="Times New Roman" w:hAnsi="Times New Roman"/>
          <w:bCs/>
          <w:iCs/>
          <w:color w:val="000000" w:themeColor="text1"/>
          <w:sz w:val="24"/>
          <w:szCs w:val="24"/>
        </w:rPr>
        <w:t xml:space="preserve">in </w:t>
      </w:r>
      <w:r w:rsidRPr="00054DCB">
        <w:rPr>
          <w:rFonts w:ascii="Times New Roman" w:eastAsia="Times New Roman" w:hAnsi="Times New Roman"/>
          <w:bCs/>
          <w:iCs/>
          <w:color w:val="000000" w:themeColor="text1"/>
          <w:sz w:val="24"/>
          <w:szCs w:val="24"/>
        </w:rPr>
        <w:t>Vet</w:t>
      </w:r>
      <w:r w:rsidR="001A59A1">
        <w:rPr>
          <w:rFonts w:ascii="Times New Roman" w:eastAsia="Times New Roman" w:hAnsi="Times New Roman"/>
          <w:bCs/>
          <w:iCs/>
          <w:color w:val="000000" w:themeColor="text1"/>
          <w:sz w:val="24"/>
          <w:szCs w:val="24"/>
        </w:rPr>
        <w:t>erinary</w:t>
      </w:r>
      <w:r w:rsidRPr="00054DCB">
        <w:rPr>
          <w:rFonts w:ascii="Times New Roman" w:eastAsia="Times New Roman" w:hAnsi="Times New Roman"/>
          <w:bCs/>
          <w:iCs/>
          <w:color w:val="000000" w:themeColor="text1"/>
          <w:sz w:val="24"/>
          <w:szCs w:val="24"/>
        </w:rPr>
        <w:t xml:space="preserve"> Sci</w:t>
      </w:r>
      <w:r w:rsidR="001A59A1">
        <w:rPr>
          <w:rFonts w:ascii="Times New Roman" w:eastAsia="Times New Roman" w:hAnsi="Times New Roman"/>
          <w:bCs/>
          <w:iCs/>
          <w:color w:val="000000" w:themeColor="text1"/>
          <w:sz w:val="24"/>
          <w:szCs w:val="24"/>
        </w:rPr>
        <w:t>ence</w:t>
      </w:r>
      <w:r w:rsidRPr="00054DCB">
        <w:rPr>
          <w:rFonts w:ascii="Times New Roman" w:eastAsia="Times New Roman" w:hAnsi="Times New Roman"/>
          <w:bCs/>
          <w:iCs/>
          <w:color w:val="000000" w:themeColor="text1"/>
          <w:sz w:val="24"/>
          <w:szCs w:val="24"/>
        </w:rPr>
        <w:t>, 1986, 41, 281-282.</w:t>
      </w:r>
    </w:p>
    <w:p w14:paraId="52F32DF0" w14:textId="2039459D" w:rsidR="00D366AC" w:rsidRPr="008811F7" w:rsidRDefault="00D366AC" w:rsidP="00D366AC">
      <w:pPr>
        <w:spacing w:after="0" w:line="360" w:lineRule="auto"/>
        <w:jc w:val="both"/>
        <w:rPr>
          <w:rFonts w:ascii="Times New Roman" w:eastAsia="Times New Roman" w:hAnsi="Times New Roman"/>
          <w:bCs/>
          <w:iCs/>
          <w:color w:val="000000" w:themeColor="text1"/>
          <w:sz w:val="24"/>
          <w:szCs w:val="24"/>
        </w:rPr>
      </w:pPr>
      <w:r w:rsidRPr="008811F7">
        <w:rPr>
          <w:rFonts w:ascii="Times New Roman" w:eastAsia="Times New Roman" w:hAnsi="Times New Roman"/>
          <w:b/>
          <w:bCs/>
          <w:iCs/>
          <w:color w:val="000000" w:themeColor="text1"/>
          <w:sz w:val="24"/>
          <w:szCs w:val="24"/>
        </w:rPr>
        <w:t>Chapman HD.</w:t>
      </w:r>
      <w:r w:rsidRPr="008811F7">
        <w:rPr>
          <w:rFonts w:ascii="Times New Roman" w:eastAsia="Times New Roman" w:hAnsi="Times New Roman"/>
          <w:bCs/>
          <w:iCs/>
          <w:color w:val="000000" w:themeColor="text1"/>
          <w:sz w:val="24"/>
          <w:szCs w:val="24"/>
        </w:rPr>
        <w:t xml:space="preserve"> Sensitivity of field isolates of </w:t>
      </w:r>
      <w:r w:rsidRPr="008811F7">
        <w:rPr>
          <w:rFonts w:ascii="Times New Roman" w:eastAsia="Times New Roman" w:hAnsi="Times New Roman"/>
          <w:bCs/>
          <w:i/>
          <w:iCs/>
          <w:color w:val="000000" w:themeColor="text1"/>
          <w:sz w:val="24"/>
          <w:szCs w:val="24"/>
        </w:rPr>
        <w:t xml:space="preserve">Eimeria </w:t>
      </w:r>
      <w:r w:rsidRPr="008811F7">
        <w:rPr>
          <w:rFonts w:ascii="Times New Roman" w:eastAsia="Times New Roman" w:hAnsi="Times New Roman"/>
          <w:bCs/>
          <w:iCs/>
          <w:color w:val="000000" w:themeColor="text1"/>
          <w:sz w:val="24"/>
          <w:szCs w:val="24"/>
        </w:rPr>
        <w:t>to monensin following the use of coccidiosis vac</w:t>
      </w:r>
      <w:r w:rsidR="001A59A1">
        <w:rPr>
          <w:rFonts w:ascii="Times New Roman" w:eastAsia="Times New Roman" w:hAnsi="Times New Roman"/>
          <w:bCs/>
          <w:iCs/>
          <w:color w:val="000000" w:themeColor="text1"/>
          <w:sz w:val="24"/>
          <w:szCs w:val="24"/>
        </w:rPr>
        <w:t xml:space="preserve">cine in broiler chickens. Poultry Science </w:t>
      </w:r>
      <w:r w:rsidRPr="008811F7">
        <w:rPr>
          <w:rFonts w:ascii="Times New Roman" w:eastAsia="Times New Roman" w:hAnsi="Times New Roman"/>
          <w:bCs/>
          <w:iCs/>
          <w:color w:val="000000" w:themeColor="text1"/>
          <w:sz w:val="24"/>
          <w:szCs w:val="24"/>
        </w:rPr>
        <w:t>1994, 73, 476-478.</w:t>
      </w:r>
    </w:p>
    <w:p w14:paraId="5636315E" w14:textId="69D8DAB9" w:rsidR="00D366AC" w:rsidRPr="003F06D3" w:rsidRDefault="00D366AC" w:rsidP="00D366AC">
      <w:pPr>
        <w:spacing w:after="0" w:line="360" w:lineRule="auto"/>
        <w:jc w:val="both"/>
        <w:rPr>
          <w:rFonts w:ascii="Times New Roman" w:eastAsia="Times New Roman" w:hAnsi="Times New Roman"/>
          <w:bCs/>
          <w:iCs/>
          <w:color w:val="000000" w:themeColor="text1"/>
          <w:sz w:val="24"/>
          <w:szCs w:val="24"/>
        </w:rPr>
      </w:pPr>
      <w:r w:rsidRPr="003F06D3">
        <w:rPr>
          <w:rFonts w:ascii="Times New Roman" w:eastAsia="Times New Roman" w:hAnsi="Times New Roman"/>
          <w:b/>
          <w:bCs/>
          <w:iCs/>
          <w:color w:val="000000" w:themeColor="text1"/>
          <w:sz w:val="24"/>
          <w:szCs w:val="24"/>
        </w:rPr>
        <w:t>Chapman HD.</w:t>
      </w:r>
      <w:r w:rsidRPr="003F06D3">
        <w:rPr>
          <w:rFonts w:ascii="Times New Roman" w:eastAsia="Times New Roman" w:hAnsi="Times New Roman"/>
          <w:bCs/>
          <w:iCs/>
          <w:color w:val="000000" w:themeColor="text1"/>
          <w:sz w:val="24"/>
          <w:szCs w:val="24"/>
        </w:rPr>
        <w:t xml:space="preserve"> Biochemical, genetic and applied aspects of drug resistance in </w:t>
      </w:r>
      <w:r w:rsidRPr="003F06D3">
        <w:rPr>
          <w:rFonts w:ascii="Times New Roman" w:eastAsia="Times New Roman" w:hAnsi="Times New Roman"/>
          <w:bCs/>
          <w:i/>
          <w:iCs/>
          <w:color w:val="000000" w:themeColor="text1"/>
          <w:sz w:val="24"/>
          <w:szCs w:val="24"/>
        </w:rPr>
        <w:t xml:space="preserve">Eimeria </w:t>
      </w:r>
      <w:r w:rsidRPr="003F06D3">
        <w:rPr>
          <w:rFonts w:ascii="Times New Roman" w:eastAsia="Times New Roman" w:hAnsi="Times New Roman"/>
          <w:bCs/>
          <w:iCs/>
          <w:color w:val="000000" w:themeColor="text1"/>
          <w:sz w:val="24"/>
          <w:szCs w:val="24"/>
        </w:rPr>
        <w:t>para</w:t>
      </w:r>
      <w:r w:rsidR="001A59A1">
        <w:rPr>
          <w:rFonts w:ascii="Times New Roman" w:eastAsia="Times New Roman" w:hAnsi="Times New Roman"/>
          <w:bCs/>
          <w:iCs/>
          <w:color w:val="000000" w:themeColor="text1"/>
          <w:sz w:val="24"/>
          <w:szCs w:val="24"/>
        </w:rPr>
        <w:t>sites of the fowl. Avian Pathology</w:t>
      </w:r>
      <w:r w:rsidRPr="003F06D3">
        <w:rPr>
          <w:rFonts w:ascii="Times New Roman" w:eastAsia="Times New Roman" w:hAnsi="Times New Roman"/>
          <w:bCs/>
          <w:iCs/>
          <w:color w:val="000000" w:themeColor="text1"/>
          <w:sz w:val="24"/>
          <w:szCs w:val="24"/>
        </w:rPr>
        <w:t xml:space="preserve"> 1997, 26, 221–44.</w:t>
      </w:r>
    </w:p>
    <w:p w14:paraId="7810D38A" w14:textId="42E3C7D5" w:rsidR="00D366AC" w:rsidRPr="00240E48" w:rsidRDefault="00D366AC" w:rsidP="00D366AC">
      <w:pPr>
        <w:spacing w:after="0" w:line="360" w:lineRule="auto"/>
        <w:jc w:val="both"/>
        <w:rPr>
          <w:rFonts w:ascii="Times New Roman" w:eastAsia="Times New Roman" w:hAnsi="Times New Roman"/>
          <w:bCs/>
          <w:iCs/>
          <w:color w:val="000000" w:themeColor="text1"/>
          <w:sz w:val="24"/>
          <w:szCs w:val="24"/>
        </w:rPr>
      </w:pPr>
      <w:r>
        <w:rPr>
          <w:rFonts w:ascii="Times New Roman" w:eastAsia="Times New Roman" w:hAnsi="Times New Roman"/>
          <w:b/>
          <w:bCs/>
          <w:iCs/>
          <w:color w:val="000000" w:themeColor="text1"/>
          <w:sz w:val="24"/>
          <w:szCs w:val="24"/>
        </w:rPr>
        <w:t xml:space="preserve">Chapman HD, </w:t>
      </w:r>
      <w:r w:rsidRPr="00240E48">
        <w:rPr>
          <w:rFonts w:ascii="Times New Roman" w:eastAsia="Times New Roman" w:hAnsi="Times New Roman"/>
          <w:b/>
          <w:bCs/>
          <w:iCs/>
          <w:color w:val="000000" w:themeColor="text1"/>
          <w:sz w:val="24"/>
          <w:szCs w:val="24"/>
        </w:rPr>
        <w:t>Cherry TE.</w:t>
      </w:r>
      <w:r w:rsidRPr="00240E48">
        <w:rPr>
          <w:rFonts w:ascii="Times New Roman" w:eastAsia="Times New Roman" w:hAnsi="Times New Roman"/>
          <w:bCs/>
          <w:iCs/>
          <w:color w:val="000000" w:themeColor="text1"/>
          <w:sz w:val="24"/>
          <w:szCs w:val="24"/>
        </w:rPr>
        <w:t xml:space="preserve"> Eye spraying vaccination: infectivity and development of immunity to </w:t>
      </w:r>
      <w:r w:rsidRPr="00240E48">
        <w:rPr>
          <w:rFonts w:ascii="Times New Roman" w:eastAsia="Times New Roman" w:hAnsi="Times New Roman"/>
          <w:bCs/>
          <w:i/>
          <w:iCs/>
          <w:color w:val="000000" w:themeColor="text1"/>
          <w:sz w:val="24"/>
          <w:szCs w:val="24"/>
        </w:rPr>
        <w:t xml:space="preserve">Eimeria acervulina </w:t>
      </w:r>
      <w:r w:rsidRPr="00240E48">
        <w:rPr>
          <w:rFonts w:ascii="Times New Roman" w:eastAsia="Times New Roman" w:hAnsi="Times New Roman"/>
          <w:bCs/>
          <w:iCs/>
          <w:color w:val="000000" w:themeColor="text1"/>
          <w:sz w:val="24"/>
          <w:szCs w:val="24"/>
        </w:rPr>
        <w:t xml:space="preserve">and </w:t>
      </w:r>
      <w:r w:rsidRPr="00240E48">
        <w:rPr>
          <w:rFonts w:ascii="Times New Roman" w:eastAsia="Times New Roman" w:hAnsi="Times New Roman"/>
          <w:bCs/>
          <w:i/>
          <w:iCs/>
          <w:color w:val="000000" w:themeColor="text1"/>
          <w:sz w:val="24"/>
          <w:szCs w:val="24"/>
        </w:rPr>
        <w:t xml:space="preserve">Eimeria tenella. </w:t>
      </w:r>
      <w:r w:rsidR="001F3276">
        <w:rPr>
          <w:rFonts w:ascii="Times New Roman" w:eastAsia="Times New Roman" w:hAnsi="Times New Roman"/>
          <w:bCs/>
          <w:iCs/>
          <w:color w:val="000000" w:themeColor="text1"/>
          <w:sz w:val="24"/>
          <w:szCs w:val="24"/>
        </w:rPr>
        <w:t>Journal of Applied Poultry Research</w:t>
      </w:r>
      <w:r w:rsidRPr="00240E48">
        <w:rPr>
          <w:rFonts w:ascii="Times New Roman" w:eastAsia="Times New Roman" w:hAnsi="Times New Roman"/>
          <w:bCs/>
          <w:iCs/>
          <w:color w:val="000000" w:themeColor="text1"/>
          <w:sz w:val="24"/>
          <w:szCs w:val="24"/>
        </w:rPr>
        <w:t xml:space="preserve"> 1997a, 6, 274-278.</w:t>
      </w:r>
    </w:p>
    <w:p w14:paraId="389040A8" w14:textId="060A9B6E" w:rsidR="00D366AC" w:rsidRPr="00240E48" w:rsidRDefault="00D366AC" w:rsidP="00D366AC">
      <w:pPr>
        <w:spacing w:after="0" w:line="360" w:lineRule="auto"/>
        <w:jc w:val="both"/>
        <w:rPr>
          <w:rFonts w:ascii="Times New Roman" w:eastAsia="Times New Roman" w:hAnsi="Times New Roman"/>
          <w:bCs/>
          <w:iCs/>
          <w:color w:val="000000" w:themeColor="text1"/>
          <w:sz w:val="24"/>
          <w:szCs w:val="24"/>
        </w:rPr>
      </w:pPr>
      <w:r w:rsidRPr="00240E48">
        <w:rPr>
          <w:rFonts w:ascii="Times New Roman" w:eastAsia="Times New Roman" w:hAnsi="Times New Roman"/>
          <w:b/>
          <w:bCs/>
          <w:iCs/>
          <w:color w:val="000000" w:themeColor="text1"/>
          <w:sz w:val="24"/>
          <w:szCs w:val="24"/>
        </w:rPr>
        <w:t>Chapman HD, Cherry TE.</w:t>
      </w:r>
      <w:r w:rsidRPr="00240E48">
        <w:rPr>
          <w:rFonts w:ascii="Times New Roman" w:eastAsia="Times New Roman" w:hAnsi="Times New Roman"/>
          <w:bCs/>
          <w:iCs/>
          <w:color w:val="000000" w:themeColor="text1"/>
          <w:sz w:val="24"/>
          <w:szCs w:val="24"/>
        </w:rPr>
        <w:t xml:space="preserve"> Comparison of two methods of administrating live coccidiosis vaccines to newly hatched chicks: infectivity and development of immunity to </w:t>
      </w:r>
      <w:r w:rsidRPr="00240E48">
        <w:rPr>
          <w:rFonts w:ascii="Times New Roman" w:eastAsia="Times New Roman" w:hAnsi="Times New Roman"/>
          <w:bCs/>
          <w:i/>
          <w:iCs/>
          <w:color w:val="000000" w:themeColor="text1"/>
          <w:sz w:val="24"/>
          <w:szCs w:val="24"/>
        </w:rPr>
        <w:t xml:space="preserve">Eimeria </w:t>
      </w:r>
      <w:r w:rsidRPr="00240E48">
        <w:rPr>
          <w:rFonts w:ascii="Times New Roman" w:eastAsia="Times New Roman" w:hAnsi="Times New Roman"/>
          <w:bCs/>
          <w:iCs/>
          <w:color w:val="000000" w:themeColor="text1"/>
          <w:sz w:val="24"/>
          <w:szCs w:val="24"/>
        </w:rPr>
        <w:t>species</w:t>
      </w:r>
      <w:r w:rsidRPr="00240E48">
        <w:rPr>
          <w:rFonts w:ascii="Times New Roman" w:eastAsia="Times New Roman" w:hAnsi="Times New Roman"/>
          <w:bCs/>
          <w:i/>
          <w:iCs/>
          <w:color w:val="000000" w:themeColor="text1"/>
          <w:sz w:val="24"/>
          <w:szCs w:val="24"/>
        </w:rPr>
        <w:t xml:space="preserve">. </w:t>
      </w:r>
      <w:r w:rsidR="00211F04">
        <w:rPr>
          <w:rFonts w:ascii="Times New Roman" w:eastAsia="Times New Roman" w:hAnsi="Times New Roman"/>
          <w:bCs/>
          <w:iCs/>
          <w:color w:val="000000" w:themeColor="text1"/>
          <w:sz w:val="24"/>
          <w:szCs w:val="24"/>
        </w:rPr>
        <w:t>Proceedings VIth International</w:t>
      </w:r>
      <w:r w:rsidR="00E2461D">
        <w:rPr>
          <w:rFonts w:ascii="Times New Roman" w:eastAsia="Times New Roman" w:hAnsi="Times New Roman"/>
          <w:bCs/>
          <w:iCs/>
          <w:color w:val="000000" w:themeColor="text1"/>
          <w:sz w:val="24"/>
          <w:szCs w:val="24"/>
        </w:rPr>
        <w:t xml:space="preserve"> Coccidiosis Conference</w:t>
      </w:r>
      <w:r w:rsidRPr="00240E48">
        <w:rPr>
          <w:rFonts w:ascii="Times New Roman" w:eastAsia="Times New Roman" w:hAnsi="Times New Roman"/>
          <w:bCs/>
          <w:iCs/>
          <w:color w:val="000000" w:themeColor="text1"/>
          <w:sz w:val="24"/>
          <w:szCs w:val="24"/>
        </w:rPr>
        <w:t xml:space="preserve"> Oxford, UK, 1997b.</w:t>
      </w:r>
    </w:p>
    <w:p w14:paraId="110D39B0" w14:textId="77777777" w:rsidR="00D366AC" w:rsidRPr="00240E48" w:rsidRDefault="00D366AC" w:rsidP="00D366AC">
      <w:pPr>
        <w:spacing w:after="0" w:line="360" w:lineRule="auto"/>
        <w:jc w:val="both"/>
        <w:rPr>
          <w:rFonts w:ascii="Times New Roman" w:eastAsia="Times New Roman" w:hAnsi="Times New Roman"/>
          <w:bCs/>
          <w:iCs/>
          <w:color w:val="000000" w:themeColor="text1"/>
          <w:sz w:val="24"/>
          <w:szCs w:val="24"/>
        </w:rPr>
      </w:pPr>
      <w:r w:rsidRPr="00240E48">
        <w:rPr>
          <w:rFonts w:ascii="Times New Roman" w:eastAsia="Times New Roman" w:hAnsi="Times New Roman"/>
          <w:b/>
          <w:bCs/>
          <w:iCs/>
          <w:color w:val="000000" w:themeColor="text1"/>
          <w:sz w:val="24"/>
          <w:szCs w:val="24"/>
        </w:rPr>
        <w:t>Chapman HD.</w:t>
      </w:r>
      <w:r w:rsidRPr="00240E48">
        <w:rPr>
          <w:rFonts w:ascii="Times New Roman" w:eastAsia="Times New Roman" w:hAnsi="Times New Roman"/>
          <w:bCs/>
          <w:iCs/>
          <w:color w:val="000000" w:themeColor="text1"/>
          <w:sz w:val="24"/>
          <w:szCs w:val="24"/>
        </w:rPr>
        <w:t xml:space="preserve"> Evaluation of the efficacy of anticoccidial drugs against </w:t>
      </w:r>
      <w:r w:rsidRPr="00240E48">
        <w:rPr>
          <w:rFonts w:ascii="Times New Roman" w:eastAsia="Times New Roman" w:hAnsi="Times New Roman"/>
          <w:bCs/>
          <w:i/>
          <w:iCs/>
          <w:color w:val="000000" w:themeColor="text1"/>
          <w:sz w:val="24"/>
          <w:szCs w:val="24"/>
        </w:rPr>
        <w:t>Eimeria</w:t>
      </w:r>
      <w:r w:rsidRPr="00240E48">
        <w:rPr>
          <w:rFonts w:ascii="Times New Roman" w:eastAsia="Times New Roman" w:hAnsi="Times New Roman"/>
          <w:bCs/>
          <w:iCs/>
          <w:color w:val="000000" w:themeColor="text1"/>
          <w:sz w:val="24"/>
          <w:szCs w:val="24"/>
        </w:rPr>
        <w:t xml:space="preserve"> species in the fowl. International Journal for Parasitology, 1998, 28, 1141-1144.</w:t>
      </w:r>
    </w:p>
    <w:p w14:paraId="436AC172" w14:textId="52A53C18" w:rsidR="00D366AC" w:rsidRPr="00240E48" w:rsidRDefault="00D366AC" w:rsidP="00D366AC">
      <w:pPr>
        <w:spacing w:after="0" w:line="360" w:lineRule="auto"/>
        <w:jc w:val="both"/>
        <w:rPr>
          <w:rFonts w:ascii="Times New Roman" w:eastAsia="Times New Roman" w:hAnsi="Times New Roman"/>
          <w:bCs/>
          <w:iCs/>
          <w:color w:val="000000" w:themeColor="text1"/>
          <w:sz w:val="24"/>
          <w:szCs w:val="24"/>
        </w:rPr>
      </w:pPr>
      <w:r w:rsidRPr="00240E48">
        <w:rPr>
          <w:rFonts w:ascii="Times New Roman" w:eastAsia="Times New Roman" w:hAnsi="Times New Roman"/>
          <w:b/>
          <w:bCs/>
          <w:iCs/>
          <w:color w:val="000000" w:themeColor="text1"/>
          <w:sz w:val="24"/>
          <w:szCs w:val="24"/>
        </w:rPr>
        <w:t>Chapman HD.</w:t>
      </w:r>
      <w:r w:rsidRPr="00240E48">
        <w:rPr>
          <w:rFonts w:ascii="Times New Roman" w:eastAsia="Times New Roman" w:hAnsi="Times New Roman"/>
          <w:bCs/>
          <w:iCs/>
          <w:color w:val="000000" w:themeColor="text1"/>
          <w:sz w:val="24"/>
          <w:szCs w:val="24"/>
        </w:rPr>
        <w:t xml:space="preserve"> Anticoccidial drugs and their effects upon the development of immunity to </w:t>
      </w:r>
      <w:r w:rsidRPr="00240E48">
        <w:rPr>
          <w:rFonts w:ascii="Times New Roman" w:eastAsia="Times New Roman" w:hAnsi="Times New Roman"/>
          <w:bCs/>
          <w:i/>
          <w:iCs/>
          <w:color w:val="000000" w:themeColor="text1"/>
          <w:sz w:val="24"/>
          <w:szCs w:val="24"/>
        </w:rPr>
        <w:t>Eimeria</w:t>
      </w:r>
      <w:r w:rsidRPr="00240E48">
        <w:rPr>
          <w:rFonts w:ascii="Times New Roman" w:eastAsia="Times New Roman" w:hAnsi="Times New Roman"/>
          <w:bCs/>
          <w:iCs/>
          <w:color w:val="000000" w:themeColor="text1"/>
          <w:sz w:val="24"/>
          <w:szCs w:val="24"/>
        </w:rPr>
        <w:t xml:space="preserve"> infe</w:t>
      </w:r>
      <w:r w:rsidR="004C0368">
        <w:rPr>
          <w:rFonts w:ascii="Times New Roman" w:eastAsia="Times New Roman" w:hAnsi="Times New Roman"/>
          <w:bCs/>
          <w:iCs/>
          <w:color w:val="000000" w:themeColor="text1"/>
          <w:sz w:val="24"/>
          <w:szCs w:val="24"/>
        </w:rPr>
        <w:t>ctions in poultry. Avian Pathology</w:t>
      </w:r>
      <w:r w:rsidRPr="00240E48">
        <w:rPr>
          <w:rFonts w:ascii="Times New Roman" w:eastAsia="Times New Roman" w:hAnsi="Times New Roman"/>
          <w:bCs/>
          <w:iCs/>
          <w:color w:val="000000" w:themeColor="text1"/>
          <w:sz w:val="24"/>
          <w:szCs w:val="24"/>
        </w:rPr>
        <w:t xml:space="preserve"> 1999, 28, 521–535. </w:t>
      </w:r>
    </w:p>
    <w:p w14:paraId="718C0834" w14:textId="4F9E2513" w:rsidR="00D366AC" w:rsidRPr="00240E48" w:rsidRDefault="00D366AC" w:rsidP="00D366AC">
      <w:pPr>
        <w:spacing w:after="0" w:line="360" w:lineRule="auto"/>
        <w:jc w:val="both"/>
        <w:rPr>
          <w:rFonts w:ascii="Times New Roman" w:eastAsia="Times New Roman" w:hAnsi="Times New Roman"/>
          <w:bCs/>
          <w:iCs/>
          <w:color w:val="000000" w:themeColor="text1"/>
          <w:sz w:val="24"/>
          <w:szCs w:val="24"/>
        </w:rPr>
      </w:pPr>
      <w:r w:rsidRPr="00240E48">
        <w:rPr>
          <w:rFonts w:ascii="Times New Roman" w:eastAsia="Times New Roman" w:hAnsi="Times New Roman"/>
          <w:b/>
          <w:bCs/>
          <w:iCs/>
          <w:color w:val="000000" w:themeColor="text1"/>
          <w:sz w:val="24"/>
          <w:szCs w:val="24"/>
        </w:rPr>
        <w:t>Chapman HD.</w:t>
      </w:r>
      <w:r w:rsidRPr="00240E48">
        <w:rPr>
          <w:rFonts w:ascii="Times New Roman" w:eastAsia="Times New Roman" w:hAnsi="Times New Roman"/>
          <w:bCs/>
          <w:iCs/>
          <w:color w:val="000000" w:themeColor="text1"/>
          <w:sz w:val="24"/>
          <w:szCs w:val="24"/>
        </w:rPr>
        <w:t xml:space="preserve"> Use of anticoccidial drugs in broiler chickens in the USA: Analysis for the years 1995 to </w:t>
      </w:r>
      <w:r w:rsidR="004C0368">
        <w:rPr>
          <w:rFonts w:ascii="Times New Roman" w:eastAsia="Times New Roman" w:hAnsi="Times New Roman"/>
          <w:bCs/>
          <w:iCs/>
          <w:color w:val="000000" w:themeColor="text1"/>
          <w:sz w:val="24"/>
          <w:szCs w:val="24"/>
        </w:rPr>
        <w:t>1999. Poultry Science</w:t>
      </w:r>
      <w:r w:rsidRPr="00240E48">
        <w:rPr>
          <w:rFonts w:ascii="Times New Roman" w:eastAsia="Times New Roman" w:hAnsi="Times New Roman"/>
          <w:bCs/>
          <w:iCs/>
          <w:color w:val="000000" w:themeColor="text1"/>
          <w:sz w:val="24"/>
          <w:szCs w:val="24"/>
        </w:rPr>
        <w:t xml:space="preserve"> 2001, 80, 572–580.</w:t>
      </w:r>
    </w:p>
    <w:p w14:paraId="2423B245" w14:textId="77777777" w:rsidR="00D366AC" w:rsidRPr="00240E48" w:rsidRDefault="00D366AC" w:rsidP="00D366AC">
      <w:pPr>
        <w:spacing w:after="0" w:line="360" w:lineRule="auto"/>
        <w:jc w:val="both"/>
        <w:rPr>
          <w:rFonts w:ascii="Times New Roman" w:eastAsia="Times New Roman" w:hAnsi="Times New Roman"/>
          <w:bCs/>
          <w:iCs/>
          <w:color w:val="000000" w:themeColor="text1"/>
          <w:sz w:val="24"/>
          <w:szCs w:val="24"/>
        </w:rPr>
      </w:pPr>
      <w:r w:rsidRPr="00240E48">
        <w:rPr>
          <w:rFonts w:ascii="Times New Roman" w:eastAsia="Times New Roman" w:hAnsi="Times New Roman"/>
          <w:b/>
          <w:bCs/>
          <w:iCs/>
          <w:color w:val="000000" w:themeColor="text1"/>
          <w:sz w:val="24"/>
          <w:szCs w:val="24"/>
        </w:rPr>
        <w:t>Chapman HD, Cherry TE, Danforth HD, Richards G, Shirley MW, Williams RB.</w:t>
      </w:r>
      <w:r w:rsidRPr="00240E48">
        <w:rPr>
          <w:rFonts w:ascii="Times New Roman" w:eastAsia="Times New Roman" w:hAnsi="Times New Roman"/>
          <w:bCs/>
          <w:iCs/>
          <w:color w:val="000000" w:themeColor="text1"/>
          <w:sz w:val="24"/>
          <w:szCs w:val="24"/>
        </w:rPr>
        <w:t xml:space="preserve"> Sustainable coccidiosis control in poultry production: the role of live vaccines, International Journal for Parasitology, 2002, 32, 617–629.</w:t>
      </w:r>
    </w:p>
    <w:p w14:paraId="087AD2D1" w14:textId="5CA3CD7B" w:rsidR="00D366AC" w:rsidRDefault="00D366AC" w:rsidP="00D366AC">
      <w:pPr>
        <w:spacing w:after="0" w:line="360" w:lineRule="auto"/>
        <w:jc w:val="both"/>
        <w:rPr>
          <w:rFonts w:ascii="Times New Roman" w:eastAsia="Times New Roman" w:hAnsi="Times New Roman"/>
          <w:bCs/>
          <w:iCs/>
          <w:color w:val="000000" w:themeColor="text1"/>
          <w:sz w:val="24"/>
          <w:szCs w:val="24"/>
        </w:rPr>
      </w:pPr>
      <w:r w:rsidRPr="00240E48">
        <w:rPr>
          <w:rFonts w:ascii="Times New Roman" w:eastAsia="Times New Roman" w:hAnsi="Times New Roman"/>
          <w:b/>
          <w:bCs/>
          <w:iCs/>
          <w:color w:val="000000" w:themeColor="text1"/>
          <w:sz w:val="24"/>
          <w:szCs w:val="24"/>
        </w:rPr>
        <w:t>Chapman HD.</w:t>
      </w:r>
      <w:r w:rsidRPr="00240E48">
        <w:rPr>
          <w:rFonts w:ascii="Times New Roman" w:eastAsia="Times New Roman" w:hAnsi="Times New Roman"/>
          <w:bCs/>
          <w:iCs/>
          <w:color w:val="000000" w:themeColor="text1"/>
          <w:sz w:val="24"/>
          <w:szCs w:val="24"/>
        </w:rPr>
        <w:t xml:space="preserve"> Milestones in avian coccid</w:t>
      </w:r>
      <w:r w:rsidR="004C0368">
        <w:rPr>
          <w:rFonts w:ascii="Times New Roman" w:eastAsia="Times New Roman" w:hAnsi="Times New Roman"/>
          <w:bCs/>
          <w:iCs/>
          <w:color w:val="000000" w:themeColor="text1"/>
          <w:sz w:val="24"/>
          <w:szCs w:val="24"/>
        </w:rPr>
        <w:t>iosis research: A review. Poultry Science</w:t>
      </w:r>
      <w:r w:rsidRPr="00240E48">
        <w:rPr>
          <w:rFonts w:ascii="Times New Roman" w:eastAsia="Times New Roman" w:hAnsi="Times New Roman"/>
          <w:bCs/>
          <w:iCs/>
          <w:color w:val="000000" w:themeColor="text1"/>
          <w:sz w:val="24"/>
          <w:szCs w:val="24"/>
        </w:rPr>
        <w:t xml:space="preserve"> 2014, 93, </w:t>
      </w:r>
      <w:r w:rsidRPr="00240E48">
        <w:rPr>
          <w:rFonts w:ascii="Times New Roman" w:eastAsia="Times New Roman" w:hAnsi="Times New Roman"/>
          <w:bCs/>
          <w:iCs/>
          <w:color w:val="000000" w:themeColor="text1"/>
          <w:sz w:val="24"/>
          <w:szCs w:val="24"/>
        </w:rPr>
        <w:br/>
        <w:t>501–511.</w:t>
      </w:r>
    </w:p>
    <w:p w14:paraId="6AF655EB" w14:textId="5A2A6AD0" w:rsidR="00D366AC" w:rsidRPr="00BF18ED" w:rsidRDefault="00712D69" w:rsidP="00D366AC">
      <w:pPr>
        <w:spacing w:after="0" w:line="360" w:lineRule="auto"/>
        <w:jc w:val="both"/>
        <w:rPr>
          <w:rFonts w:ascii="Times New Roman" w:eastAsia="Times New Roman" w:hAnsi="Times New Roman"/>
          <w:bCs/>
          <w:iCs/>
          <w:color w:val="000000" w:themeColor="text1"/>
          <w:sz w:val="24"/>
          <w:szCs w:val="24"/>
        </w:rPr>
      </w:pPr>
      <w:hyperlink r:id="rId18" w:history="1">
        <w:r w:rsidR="00D366AC" w:rsidRPr="00444E64">
          <w:rPr>
            <w:rStyle w:val="Kpr"/>
            <w:rFonts w:ascii="Times New Roman" w:eastAsia="Times New Roman" w:hAnsi="Times New Roman"/>
            <w:b/>
            <w:bCs/>
            <w:iCs/>
            <w:color w:val="000000" w:themeColor="text1"/>
            <w:sz w:val="24"/>
            <w:szCs w:val="24"/>
            <w:u w:val="none"/>
          </w:rPr>
          <w:t>Chambers ST</w:t>
        </w:r>
      </w:hyperlink>
      <w:r w:rsidR="00D366AC" w:rsidRPr="00444E64">
        <w:rPr>
          <w:rFonts w:ascii="Times New Roman" w:eastAsia="Times New Roman" w:hAnsi="Times New Roman"/>
          <w:b/>
          <w:bCs/>
          <w:iCs/>
          <w:color w:val="000000" w:themeColor="text1"/>
          <w:sz w:val="24"/>
          <w:szCs w:val="24"/>
        </w:rPr>
        <w:t xml:space="preserve">, </w:t>
      </w:r>
      <w:hyperlink r:id="rId19" w:history="1">
        <w:r w:rsidR="00D366AC" w:rsidRPr="00444E64">
          <w:rPr>
            <w:rStyle w:val="Kpr"/>
            <w:rFonts w:ascii="Times New Roman" w:eastAsia="Times New Roman" w:hAnsi="Times New Roman"/>
            <w:b/>
            <w:bCs/>
            <w:iCs/>
            <w:color w:val="000000" w:themeColor="text1"/>
            <w:sz w:val="24"/>
            <w:szCs w:val="24"/>
            <w:u w:val="none"/>
          </w:rPr>
          <w:t>Kunin CM</w:t>
        </w:r>
      </w:hyperlink>
      <w:r w:rsidR="00D366AC">
        <w:rPr>
          <w:rFonts w:ascii="Times New Roman" w:eastAsia="Times New Roman" w:hAnsi="Times New Roman"/>
          <w:b/>
          <w:bCs/>
          <w:iCs/>
          <w:color w:val="000000" w:themeColor="text1"/>
          <w:sz w:val="24"/>
          <w:szCs w:val="24"/>
        </w:rPr>
        <w:t xml:space="preserve">. </w:t>
      </w:r>
      <w:r w:rsidR="00D366AC" w:rsidRPr="00BF18ED">
        <w:rPr>
          <w:rFonts w:ascii="Times New Roman" w:eastAsia="Times New Roman" w:hAnsi="Times New Roman"/>
          <w:bCs/>
          <w:iCs/>
          <w:color w:val="000000" w:themeColor="text1"/>
          <w:sz w:val="24"/>
          <w:szCs w:val="24"/>
        </w:rPr>
        <w:t>Osmoprotective properties of urine for bacteria</w:t>
      </w:r>
      <w:r w:rsidR="00D366AC">
        <w:rPr>
          <w:rFonts w:ascii="Times New Roman" w:eastAsia="Times New Roman" w:hAnsi="Times New Roman"/>
          <w:bCs/>
          <w:iCs/>
          <w:color w:val="000000" w:themeColor="text1"/>
          <w:sz w:val="24"/>
          <w:szCs w:val="24"/>
        </w:rPr>
        <w:t>: The protective effect of betaine and human urine against low pH and high concentrations of electrolytes, sugars and urea. J</w:t>
      </w:r>
      <w:r w:rsidR="004C0368">
        <w:rPr>
          <w:rFonts w:ascii="Times New Roman" w:eastAsia="Times New Roman" w:hAnsi="Times New Roman"/>
          <w:bCs/>
          <w:iCs/>
          <w:color w:val="000000" w:themeColor="text1"/>
          <w:sz w:val="24"/>
          <w:szCs w:val="24"/>
        </w:rPr>
        <w:t>ournal of</w:t>
      </w:r>
      <w:r w:rsidR="00D366AC">
        <w:rPr>
          <w:rFonts w:ascii="Times New Roman" w:eastAsia="Times New Roman" w:hAnsi="Times New Roman"/>
          <w:bCs/>
          <w:iCs/>
          <w:color w:val="000000" w:themeColor="text1"/>
          <w:sz w:val="24"/>
          <w:szCs w:val="24"/>
        </w:rPr>
        <w:t xml:space="preserve"> Infect</w:t>
      </w:r>
      <w:r w:rsidR="004C0368">
        <w:rPr>
          <w:rFonts w:ascii="Times New Roman" w:eastAsia="Times New Roman" w:hAnsi="Times New Roman"/>
          <w:bCs/>
          <w:iCs/>
          <w:color w:val="000000" w:themeColor="text1"/>
          <w:sz w:val="24"/>
          <w:szCs w:val="24"/>
        </w:rPr>
        <w:t>ious</w:t>
      </w:r>
      <w:r w:rsidR="00D366AC">
        <w:rPr>
          <w:rFonts w:ascii="Times New Roman" w:eastAsia="Times New Roman" w:hAnsi="Times New Roman"/>
          <w:bCs/>
          <w:iCs/>
          <w:color w:val="000000" w:themeColor="text1"/>
          <w:sz w:val="24"/>
          <w:szCs w:val="24"/>
        </w:rPr>
        <w:t xml:space="preserve"> Dis</w:t>
      </w:r>
      <w:r w:rsidR="004C0368">
        <w:rPr>
          <w:rFonts w:ascii="Times New Roman" w:eastAsia="Times New Roman" w:hAnsi="Times New Roman"/>
          <w:bCs/>
          <w:iCs/>
          <w:color w:val="000000" w:themeColor="text1"/>
          <w:sz w:val="24"/>
          <w:szCs w:val="24"/>
        </w:rPr>
        <w:t>eases</w:t>
      </w:r>
      <w:r w:rsidR="00D366AC">
        <w:rPr>
          <w:rFonts w:ascii="Times New Roman" w:eastAsia="Times New Roman" w:hAnsi="Times New Roman"/>
          <w:bCs/>
          <w:iCs/>
          <w:color w:val="000000" w:themeColor="text1"/>
          <w:sz w:val="24"/>
          <w:szCs w:val="24"/>
        </w:rPr>
        <w:t xml:space="preserve"> 1985, 152, 1308-1315.</w:t>
      </w:r>
    </w:p>
    <w:p w14:paraId="074B08D8" w14:textId="20E1C2C5" w:rsidR="00D366AC" w:rsidRPr="00F36375" w:rsidRDefault="00D366AC" w:rsidP="00D366AC">
      <w:pPr>
        <w:spacing w:after="0" w:line="360" w:lineRule="auto"/>
        <w:jc w:val="both"/>
        <w:rPr>
          <w:rFonts w:ascii="Times New Roman" w:eastAsia="Times New Roman" w:hAnsi="Times New Roman"/>
          <w:bCs/>
          <w:iCs/>
          <w:color w:val="000000" w:themeColor="text1"/>
          <w:sz w:val="24"/>
          <w:szCs w:val="24"/>
        </w:rPr>
      </w:pPr>
      <w:r w:rsidRPr="00F36375">
        <w:rPr>
          <w:rFonts w:ascii="Times New Roman" w:eastAsia="Times New Roman" w:hAnsi="Times New Roman"/>
          <w:b/>
          <w:bCs/>
          <w:iCs/>
          <w:color w:val="000000" w:themeColor="text1"/>
          <w:sz w:val="24"/>
          <w:szCs w:val="24"/>
        </w:rPr>
        <w:t xml:space="preserve">Christaki E, Florou-Paneri P, Giannenas I, Papazahariadou M, Botsoglou NA, Spais AB. </w:t>
      </w:r>
      <w:r w:rsidRPr="00F36375">
        <w:rPr>
          <w:rFonts w:ascii="Times New Roman" w:eastAsia="Times New Roman" w:hAnsi="Times New Roman"/>
          <w:bCs/>
          <w:iCs/>
          <w:color w:val="000000" w:themeColor="text1"/>
          <w:sz w:val="24"/>
          <w:szCs w:val="24"/>
        </w:rPr>
        <w:t xml:space="preserve">Effect of mixture of herbal exctracts on broiler chickens infected with </w:t>
      </w:r>
      <w:r w:rsidRPr="00F36375">
        <w:rPr>
          <w:rFonts w:ascii="Times New Roman" w:eastAsia="Times New Roman" w:hAnsi="Times New Roman"/>
          <w:bCs/>
          <w:i/>
          <w:iCs/>
          <w:color w:val="000000" w:themeColor="text1"/>
          <w:sz w:val="24"/>
          <w:szCs w:val="24"/>
        </w:rPr>
        <w:t>Eimeria tenella</w:t>
      </w:r>
      <w:r w:rsidR="004C0368">
        <w:rPr>
          <w:rFonts w:ascii="Times New Roman" w:eastAsia="Times New Roman" w:hAnsi="Times New Roman"/>
          <w:bCs/>
          <w:iCs/>
          <w:color w:val="000000" w:themeColor="text1"/>
          <w:sz w:val="24"/>
          <w:szCs w:val="24"/>
        </w:rPr>
        <w:t>. Animal Research</w:t>
      </w:r>
      <w:r w:rsidRPr="00F36375">
        <w:rPr>
          <w:rFonts w:ascii="Times New Roman" w:eastAsia="Times New Roman" w:hAnsi="Times New Roman"/>
          <w:bCs/>
          <w:iCs/>
          <w:color w:val="000000" w:themeColor="text1"/>
          <w:sz w:val="24"/>
          <w:szCs w:val="24"/>
        </w:rPr>
        <w:t xml:space="preserve"> 2004, 53, 137-144.</w:t>
      </w:r>
    </w:p>
    <w:p w14:paraId="649EEC4E" w14:textId="07BA3517" w:rsidR="00D366AC" w:rsidRPr="00387CF8" w:rsidRDefault="00D366AC" w:rsidP="00D366AC">
      <w:pPr>
        <w:spacing w:after="0" w:line="360" w:lineRule="auto"/>
        <w:jc w:val="both"/>
        <w:rPr>
          <w:rFonts w:ascii="Times New Roman" w:eastAsia="Times New Roman" w:hAnsi="Times New Roman"/>
          <w:bCs/>
          <w:iCs/>
          <w:color w:val="000000" w:themeColor="text1"/>
          <w:sz w:val="24"/>
          <w:szCs w:val="24"/>
        </w:rPr>
      </w:pPr>
      <w:r w:rsidRPr="00387CF8">
        <w:rPr>
          <w:rFonts w:ascii="Times New Roman" w:eastAsia="Times New Roman" w:hAnsi="Times New Roman"/>
          <w:b/>
          <w:bCs/>
          <w:iCs/>
          <w:color w:val="000000" w:themeColor="text1"/>
          <w:sz w:val="24"/>
          <w:szCs w:val="24"/>
        </w:rPr>
        <w:t xml:space="preserve">Colnago GL, Jansen LS, Long PL. </w:t>
      </w:r>
      <w:r w:rsidRPr="00387CF8">
        <w:rPr>
          <w:rFonts w:ascii="Times New Roman" w:eastAsia="Times New Roman" w:hAnsi="Times New Roman"/>
          <w:bCs/>
          <w:iCs/>
          <w:color w:val="000000" w:themeColor="text1"/>
          <w:sz w:val="24"/>
          <w:szCs w:val="24"/>
        </w:rPr>
        <w:t xml:space="preserve">Effect of selenium on peripheral blood leucocytes of chickens infected with </w:t>
      </w:r>
      <w:r w:rsidRPr="00387CF8">
        <w:rPr>
          <w:rFonts w:ascii="Times New Roman" w:eastAsia="Times New Roman" w:hAnsi="Times New Roman"/>
          <w:bCs/>
          <w:i/>
          <w:iCs/>
          <w:color w:val="000000" w:themeColor="text1"/>
          <w:sz w:val="24"/>
          <w:szCs w:val="24"/>
        </w:rPr>
        <w:t>Eimeria</w:t>
      </w:r>
      <w:r w:rsidR="004C0368">
        <w:rPr>
          <w:rFonts w:ascii="Times New Roman" w:eastAsia="Times New Roman" w:hAnsi="Times New Roman"/>
          <w:bCs/>
          <w:iCs/>
          <w:color w:val="000000" w:themeColor="text1"/>
          <w:sz w:val="24"/>
          <w:szCs w:val="24"/>
        </w:rPr>
        <w:t>. Poultry Science</w:t>
      </w:r>
      <w:r>
        <w:rPr>
          <w:rFonts w:ascii="Times New Roman" w:eastAsia="Times New Roman" w:hAnsi="Times New Roman"/>
          <w:bCs/>
          <w:iCs/>
          <w:color w:val="000000" w:themeColor="text1"/>
          <w:sz w:val="24"/>
          <w:szCs w:val="24"/>
        </w:rPr>
        <w:t xml:space="preserve"> 1984</w:t>
      </w:r>
      <w:r w:rsidRPr="00387CF8">
        <w:rPr>
          <w:rFonts w:ascii="Times New Roman" w:eastAsia="Times New Roman" w:hAnsi="Times New Roman"/>
          <w:bCs/>
          <w:iCs/>
          <w:color w:val="000000" w:themeColor="text1"/>
          <w:sz w:val="24"/>
          <w:szCs w:val="24"/>
        </w:rPr>
        <w:t>, 63, 896-903.</w:t>
      </w:r>
    </w:p>
    <w:p w14:paraId="3FDC6220" w14:textId="77777777" w:rsidR="00D366AC" w:rsidRDefault="00D366AC" w:rsidP="00D366AC">
      <w:pPr>
        <w:spacing w:after="0" w:line="360" w:lineRule="auto"/>
        <w:jc w:val="both"/>
        <w:rPr>
          <w:rFonts w:ascii="Times New Roman" w:eastAsia="Times New Roman" w:hAnsi="Times New Roman"/>
          <w:bCs/>
          <w:iCs/>
          <w:color w:val="000000" w:themeColor="text1"/>
          <w:sz w:val="24"/>
          <w:szCs w:val="24"/>
        </w:rPr>
      </w:pPr>
      <w:r w:rsidRPr="000D21E3">
        <w:rPr>
          <w:rFonts w:ascii="Times New Roman" w:eastAsia="Times New Roman" w:hAnsi="Times New Roman"/>
          <w:b/>
          <w:bCs/>
          <w:iCs/>
          <w:color w:val="000000" w:themeColor="text1"/>
          <w:sz w:val="24"/>
          <w:szCs w:val="24"/>
        </w:rPr>
        <w:t>Conway DP.</w:t>
      </w:r>
      <w:r w:rsidRPr="000D21E3">
        <w:rPr>
          <w:rFonts w:ascii="Times New Roman" w:eastAsia="Times New Roman" w:hAnsi="Times New Roman"/>
          <w:bCs/>
          <w:iCs/>
          <w:color w:val="000000" w:themeColor="text1"/>
          <w:sz w:val="24"/>
          <w:szCs w:val="24"/>
        </w:rPr>
        <w:t xml:space="preserve"> Poultry Coccidiosis, Pfizer, New York, USA, 1979. </w:t>
      </w:r>
    </w:p>
    <w:p w14:paraId="04AD2DC9" w14:textId="77777777" w:rsidR="00D366AC" w:rsidRPr="000D21E3" w:rsidRDefault="00D366AC" w:rsidP="00D366AC">
      <w:pPr>
        <w:spacing w:after="0" w:line="360" w:lineRule="auto"/>
        <w:jc w:val="both"/>
        <w:rPr>
          <w:rFonts w:ascii="Times New Roman" w:eastAsia="Times New Roman" w:hAnsi="Times New Roman"/>
          <w:bCs/>
          <w:iCs/>
          <w:color w:val="000000" w:themeColor="text1"/>
          <w:sz w:val="24"/>
          <w:szCs w:val="24"/>
        </w:rPr>
      </w:pPr>
      <w:r>
        <w:rPr>
          <w:rFonts w:ascii="Times New Roman" w:eastAsia="Times New Roman" w:hAnsi="Times New Roman"/>
          <w:b/>
          <w:bCs/>
          <w:iCs/>
          <w:color w:val="000000" w:themeColor="text1"/>
          <w:sz w:val="24"/>
          <w:szCs w:val="24"/>
        </w:rPr>
        <w:t>Conway DP, McKenzie ME.</w:t>
      </w:r>
      <w:r>
        <w:rPr>
          <w:rFonts w:ascii="Times New Roman" w:eastAsia="Times New Roman" w:hAnsi="Times New Roman"/>
          <w:bCs/>
          <w:iCs/>
          <w:color w:val="000000" w:themeColor="text1"/>
          <w:sz w:val="24"/>
          <w:szCs w:val="24"/>
        </w:rPr>
        <w:t xml:space="preserve"> </w:t>
      </w:r>
      <w:r w:rsidRPr="00FF4546">
        <w:rPr>
          <w:rFonts w:ascii="Times New Roman" w:eastAsia="Times New Roman" w:hAnsi="Times New Roman"/>
          <w:bCs/>
          <w:iCs/>
          <w:color w:val="000000" w:themeColor="text1"/>
          <w:sz w:val="24"/>
          <w:szCs w:val="24"/>
        </w:rPr>
        <w:t>Poultry Coccidiosis Diagnostic and Testing Procedures. Secon</w:t>
      </w:r>
      <w:r>
        <w:rPr>
          <w:rFonts w:ascii="Times New Roman" w:eastAsia="Times New Roman" w:hAnsi="Times New Roman"/>
          <w:bCs/>
          <w:iCs/>
          <w:color w:val="000000" w:themeColor="text1"/>
          <w:sz w:val="24"/>
          <w:szCs w:val="24"/>
        </w:rPr>
        <w:t>d Ed. Pfizer Inc.</w:t>
      </w:r>
      <w:r w:rsidRPr="00FF4546">
        <w:rPr>
          <w:rFonts w:ascii="Times New Roman" w:eastAsia="Times New Roman" w:hAnsi="Times New Roman"/>
          <w:bCs/>
          <w:iCs/>
          <w:color w:val="000000" w:themeColor="text1"/>
          <w:sz w:val="24"/>
          <w:szCs w:val="24"/>
        </w:rPr>
        <w:t xml:space="preserve"> </w:t>
      </w:r>
      <w:r>
        <w:rPr>
          <w:rFonts w:ascii="Times New Roman" w:eastAsia="Times New Roman" w:hAnsi="Times New Roman"/>
          <w:bCs/>
          <w:iCs/>
          <w:color w:val="000000" w:themeColor="text1"/>
          <w:sz w:val="24"/>
          <w:szCs w:val="24"/>
        </w:rPr>
        <w:t xml:space="preserve">1991, </w:t>
      </w:r>
      <w:r w:rsidRPr="00FF4546">
        <w:rPr>
          <w:rFonts w:ascii="Times New Roman" w:eastAsia="Times New Roman" w:hAnsi="Times New Roman"/>
          <w:bCs/>
          <w:iCs/>
          <w:color w:val="000000" w:themeColor="text1"/>
          <w:sz w:val="24"/>
          <w:szCs w:val="24"/>
        </w:rPr>
        <w:t>32-55.</w:t>
      </w:r>
    </w:p>
    <w:p w14:paraId="02C2286D" w14:textId="77777777" w:rsidR="00D366AC" w:rsidRPr="00A52A8A" w:rsidRDefault="00D366AC" w:rsidP="00D366AC">
      <w:pPr>
        <w:spacing w:after="0" w:line="360" w:lineRule="auto"/>
        <w:jc w:val="both"/>
        <w:rPr>
          <w:rFonts w:ascii="Times New Roman" w:eastAsia="Times New Roman" w:hAnsi="Times New Roman"/>
          <w:bCs/>
          <w:iCs/>
          <w:color w:val="000000" w:themeColor="text1"/>
          <w:sz w:val="24"/>
          <w:szCs w:val="24"/>
        </w:rPr>
      </w:pPr>
      <w:r w:rsidRPr="00A52A8A">
        <w:rPr>
          <w:rFonts w:ascii="Times New Roman" w:eastAsia="Times New Roman" w:hAnsi="Times New Roman"/>
          <w:b/>
          <w:bCs/>
          <w:iCs/>
          <w:color w:val="000000" w:themeColor="text1"/>
          <w:sz w:val="24"/>
          <w:szCs w:val="24"/>
        </w:rPr>
        <w:lastRenderedPageBreak/>
        <w:t>Conway PD, McKenzie EM.</w:t>
      </w:r>
      <w:r w:rsidRPr="00A52A8A">
        <w:rPr>
          <w:rFonts w:ascii="Times New Roman" w:eastAsia="Times New Roman" w:hAnsi="Times New Roman"/>
          <w:bCs/>
          <w:iCs/>
          <w:color w:val="000000" w:themeColor="text1"/>
          <w:sz w:val="24"/>
          <w:szCs w:val="24"/>
        </w:rPr>
        <w:t xml:space="preserve"> Poultry Coccidiosis. 2007, 41-47.</w:t>
      </w:r>
    </w:p>
    <w:p w14:paraId="6D959E1C" w14:textId="77777777" w:rsidR="00D366AC" w:rsidRPr="00D710C3" w:rsidRDefault="00D366AC" w:rsidP="00D366AC">
      <w:pPr>
        <w:spacing w:after="0" w:line="360" w:lineRule="auto"/>
        <w:jc w:val="both"/>
        <w:rPr>
          <w:rFonts w:ascii="Times New Roman" w:eastAsia="Times New Roman" w:hAnsi="Times New Roman"/>
          <w:bCs/>
          <w:iCs/>
          <w:color w:val="000000" w:themeColor="text1"/>
          <w:sz w:val="24"/>
          <w:szCs w:val="24"/>
        </w:rPr>
      </w:pPr>
      <w:r w:rsidRPr="00D710C3">
        <w:rPr>
          <w:rFonts w:ascii="Times New Roman" w:eastAsia="Times New Roman" w:hAnsi="Times New Roman"/>
          <w:b/>
          <w:bCs/>
          <w:iCs/>
          <w:color w:val="000000" w:themeColor="text1"/>
          <w:sz w:val="24"/>
          <w:szCs w:val="24"/>
        </w:rPr>
        <w:t>Çakmak A ,Vatansever Z.</w:t>
      </w:r>
      <w:r w:rsidRPr="00D710C3">
        <w:rPr>
          <w:rFonts w:ascii="Times New Roman" w:eastAsia="Times New Roman" w:hAnsi="Times New Roman"/>
          <w:bCs/>
          <w:iCs/>
          <w:color w:val="000000" w:themeColor="text1"/>
          <w:sz w:val="24"/>
          <w:szCs w:val="24"/>
        </w:rPr>
        <w:t xml:space="preserve"> Coccidiosis’de Tanı. Türkiye Parazitoloji Derneği. 2001, 17, </w:t>
      </w:r>
      <w:r w:rsidRPr="00D710C3">
        <w:rPr>
          <w:rFonts w:ascii="MingLiU" w:eastAsia="MingLiU" w:hAnsi="MingLiU" w:cs="MingLiU"/>
          <w:bCs/>
          <w:iCs/>
          <w:color w:val="000000" w:themeColor="text1"/>
          <w:sz w:val="24"/>
          <w:szCs w:val="24"/>
        </w:rPr>
        <w:br/>
      </w:r>
      <w:r w:rsidRPr="00D710C3">
        <w:rPr>
          <w:rFonts w:ascii="Times New Roman" w:eastAsia="Times New Roman" w:hAnsi="Times New Roman"/>
          <w:bCs/>
          <w:iCs/>
          <w:color w:val="000000" w:themeColor="text1"/>
          <w:sz w:val="24"/>
          <w:szCs w:val="24"/>
        </w:rPr>
        <w:t>127-132.</w:t>
      </w:r>
    </w:p>
    <w:p w14:paraId="1FDF8113" w14:textId="7659EDA7" w:rsidR="00D366AC" w:rsidRPr="008903C3" w:rsidRDefault="00D366AC" w:rsidP="00D366AC">
      <w:pPr>
        <w:spacing w:after="0" w:line="360" w:lineRule="auto"/>
        <w:jc w:val="both"/>
        <w:rPr>
          <w:rFonts w:ascii="Times New Roman" w:eastAsia="Times New Roman" w:hAnsi="Times New Roman"/>
          <w:bCs/>
          <w:iCs/>
          <w:color w:val="000000" w:themeColor="text1"/>
          <w:sz w:val="24"/>
          <w:szCs w:val="24"/>
        </w:rPr>
      </w:pPr>
      <w:r w:rsidRPr="008903C3">
        <w:rPr>
          <w:rFonts w:ascii="Times New Roman" w:eastAsia="Times New Roman" w:hAnsi="Times New Roman"/>
          <w:b/>
          <w:bCs/>
          <w:iCs/>
          <w:color w:val="000000" w:themeColor="text1"/>
          <w:sz w:val="24"/>
          <w:szCs w:val="24"/>
        </w:rPr>
        <w:t>Dalloul R, Lillehoj HS, Shellem TA, Doerr JA.</w:t>
      </w:r>
      <w:r w:rsidRPr="008903C3">
        <w:rPr>
          <w:rFonts w:ascii="Times New Roman" w:eastAsia="Times New Roman" w:hAnsi="Times New Roman"/>
          <w:bCs/>
          <w:iCs/>
          <w:color w:val="000000" w:themeColor="text1"/>
          <w:sz w:val="24"/>
          <w:szCs w:val="24"/>
        </w:rPr>
        <w:t xml:space="preserve"> Enhanced mucosal immunity against </w:t>
      </w:r>
      <w:r w:rsidRPr="008903C3">
        <w:rPr>
          <w:rFonts w:ascii="Times New Roman" w:eastAsia="Times New Roman" w:hAnsi="Times New Roman"/>
          <w:bCs/>
          <w:i/>
          <w:iCs/>
          <w:color w:val="000000" w:themeColor="text1"/>
          <w:sz w:val="24"/>
          <w:szCs w:val="24"/>
        </w:rPr>
        <w:t xml:space="preserve">Eimeria acervulina </w:t>
      </w:r>
      <w:r w:rsidRPr="008903C3">
        <w:rPr>
          <w:rFonts w:ascii="Times New Roman" w:eastAsia="Times New Roman" w:hAnsi="Times New Roman"/>
          <w:bCs/>
          <w:iCs/>
          <w:color w:val="000000" w:themeColor="text1"/>
          <w:sz w:val="24"/>
          <w:szCs w:val="24"/>
        </w:rPr>
        <w:t>in broilers fed Lactob</w:t>
      </w:r>
      <w:r w:rsidR="00303F51">
        <w:rPr>
          <w:rFonts w:ascii="Times New Roman" w:eastAsia="Times New Roman" w:hAnsi="Times New Roman"/>
          <w:bCs/>
          <w:iCs/>
          <w:color w:val="000000" w:themeColor="text1"/>
          <w:sz w:val="24"/>
          <w:szCs w:val="24"/>
        </w:rPr>
        <w:t>acillus-based probiotic. Poultry Science</w:t>
      </w:r>
      <w:r w:rsidRPr="008903C3">
        <w:rPr>
          <w:rFonts w:ascii="Times New Roman" w:eastAsia="Times New Roman" w:hAnsi="Times New Roman"/>
          <w:bCs/>
          <w:iCs/>
          <w:color w:val="000000" w:themeColor="text1"/>
          <w:sz w:val="24"/>
          <w:szCs w:val="24"/>
        </w:rPr>
        <w:t xml:space="preserve"> 2003, 82, 62-66.</w:t>
      </w:r>
    </w:p>
    <w:p w14:paraId="5C678BD8" w14:textId="77777777" w:rsidR="00D366AC" w:rsidRPr="00240E48" w:rsidRDefault="00D366AC" w:rsidP="00D366AC">
      <w:pPr>
        <w:spacing w:after="0" w:line="360" w:lineRule="auto"/>
        <w:jc w:val="both"/>
        <w:rPr>
          <w:rFonts w:ascii="Times New Roman" w:eastAsia="Times New Roman" w:hAnsi="Times New Roman"/>
          <w:bCs/>
          <w:iCs/>
          <w:color w:val="000000" w:themeColor="text1"/>
          <w:sz w:val="24"/>
          <w:szCs w:val="24"/>
        </w:rPr>
      </w:pPr>
      <w:r w:rsidRPr="00240E48">
        <w:rPr>
          <w:rFonts w:ascii="Times New Roman" w:eastAsia="Times New Roman" w:hAnsi="Times New Roman"/>
          <w:b/>
          <w:bCs/>
          <w:iCs/>
          <w:color w:val="000000" w:themeColor="text1"/>
          <w:sz w:val="24"/>
          <w:szCs w:val="24"/>
        </w:rPr>
        <w:t>Dalloul RA, Lillehoj HS.</w:t>
      </w:r>
      <w:r w:rsidRPr="00240E48">
        <w:rPr>
          <w:rFonts w:ascii="Times New Roman" w:eastAsia="Times New Roman" w:hAnsi="Times New Roman"/>
          <w:bCs/>
          <w:iCs/>
          <w:color w:val="000000" w:themeColor="text1"/>
          <w:sz w:val="24"/>
          <w:szCs w:val="24"/>
        </w:rPr>
        <w:t xml:space="preserve"> Poultry coccidiosis: recent advancements in control measures and vaccine development. Expert Rev Vaccines. 2006, 1, 143-163.</w:t>
      </w:r>
    </w:p>
    <w:p w14:paraId="0B6CC46C" w14:textId="77777777" w:rsidR="00D366AC" w:rsidRPr="002275D4" w:rsidRDefault="00D366AC" w:rsidP="00D366AC">
      <w:pPr>
        <w:spacing w:after="0" w:line="360" w:lineRule="auto"/>
        <w:jc w:val="both"/>
        <w:rPr>
          <w:rFonts w:ascii="Times New Roman" w:eastAsia="Times New Roman" w:hAnsi="Times New Roman"/>
          <w:bCs/>
          <w:iCs/>
          <w:color w:val="000000" w:themeColor="text1"/>
          <w:sz w:val="24"/>
          <w:szCs w:val="24"/>
        </w:rPr>
      </w:pPr>
      <w:r w:rsidRPr="002275D4">
        <w:rPr>
          <w:rFonts w:ascii="Times New Roman" w:eastAsia="Times New Roman" w:hAnsi="Times New Roman"/>
          <w:b/>
          <w:bCs/>
          <w:iCs/>
          <w:color w:val="000000" w:themeColor="text1"/>
          <w:sz w:val="24"/>
          <w:szCs w:val="24"/>
        </w:rPr>
        <w:t>Davies SFM, Joyner LP, Kendal SB.</w:t>
      </w:r>
      <w:r w:rsidRPr="002275D4">
        <w:rPr>
          <w:rFonts w:ascii="Times New Roman" w:eastAsia="Times New Roman" w:hAnsi="Times New Roman"/>
          <w:bCs/>
          <w:iCs/>
          <w:color w:val="000000" w:themeColor="text1"/>
          <w:sz w:val="24"/>
          <w:szCs w:val="24"/>
        </w:rPr>
        <w:t xml:space="preserve"> Coccidiosis. Olever and Boyd, London 1963.</w:t>
      </w:r>
    </w:p>
    <w:p w14:paraId="66B82CBD" w14:textId="77777777" w:rsidR="00D366AC" w:rsidRPr="00772C7D" w:rsidRDefault="00D366AC" w:rsidP="00D366AC">
      <w:pPr>
        <w:spacing w:after="0" w:line="360" w:lineRule="auto"/>
        <w:jc w:val="both"/>
        <w:rPr>
          <w:rFonts w:ascii="Times New Roman" w:eastAsia="Times New Roman" w:hAnsi="Times New Roman"/>
          <w:bCs/>
          <w:iCs/>
          <w:color w:val="000000" w:themeColor="text1"/>
          <w:sz w:val="24"/>
          <w:szCs w:val="24"/>
        </w:rPr>
      </w:pPr>
      <w:r w:rsidRPr="00772C7D">
        <w:rPr>
          <w:rFonts w:ascii="Times New Roman" w:eastAsia="Times New Roman" w:hAnsi="Times New Roman"/>
          <w:b/>
          <w:bCs/>
          <w:iCs/>
          <w:color w:val="000000" w:themeColor="text1"/>
          <w:sz w:val="24"/>
          <w:szCs w:val="24"/>
        </w:rPr>
        <w:t>Duffy CF, Mathis GF, Power RF.</w:t>
      </w:r>
      <w:r w:rsidRPr="00772C7D">
        <w:rPr>
          <w:rFonts w:ascii="Times New Roman" w:eastAsia="Times New Roman" w:hAnsi="Times New Roman"/>
          <w:bCs/>
          <w:iCs/>
          <w:color w:val="000000" w:themeColor="text1"/>
          <w:sz w:val="24"/>
          <w:szCs w:val="24"/>
        </w:rPr>
        <w:t xml:space="preserve"> Effects of Natustat</w:t>
      </w:r>
      <w:r w:rsidRPr="00772C7D">
        <w:rPr>
          <w:rFonts w:ascii="Times New Roman" w:eastAsia="Times New Roman" w:hAnsi="Times New Roman"/>
          <w:bCs/>
          <w:iCs/>
          <w:color w:val="000000" w:themeColor="text1"/>
          <w:sz w:val="24"/>
          <w:szCs w:val="24"/>
          <w:vertAlign w:val="superscript"/>
        </w:rPr>
        <w:t>TM</w:t>
      </w:r>
      <w:r w:rsidRPr="00772C7D">
        <w:rPr>
          <w:rFonts w:ascii="Times New Roman" w:eastAsia="Times New Roman" w:hAnsi="Times New Roman"/>
          <w:bCs/>
          <w:iCs/>
          <w:color w:val="000000" w:themeColor="text1"/>
          <w:sz w:val="24"/>
          <w:szCs w:val="24"/>
        </w:rPr>
        <w:t xml:space="preserve"> Supplementation on Performance, Feed Efficiency and İntestinal lesion Scores in Broiler Chickens Challenged with </w:t>
      </w:r>
      <w:r w:rsidRPr="00772C7D">
        <w:rPr>
          <w:rFonts w:ascii="Times New Roman" w:eastAsia="Times New Roman" w:hAnsi="Times New Roman"/>
          <w:bCs/>
          <w:i/>
          <w:iCs/>
          <w:color w:val="000000" w:themeColor="text1"/>
          <w:sz w:val="24"/>
          <w:szCs w:val="24"/>
        </w:rPr>
        <w:t xml:space="preserve">Eimeria acervulina, Eimeria maxima </w:t>
      </w:r>
      <w:r w:rsidRPr="00772C7D">
        <w:rPr>
          <w:rFonts w:ascii="Times New Roman" w:eastAsia="Times New Roman" w:hAnsi="Times New Roman"/>
          <w:bCs/>
          <w:iCs/>
          <w:color w:val="000000" w:themeColor="text1"/>
          <w:sz w:val="24"/>
          <w:szCs w:val="24"/>
        </w:rPr>
        <w:t>and</w:t>
      </w:r>
      <w:r w:rsidRPr="00772C7D">
        <w:rPr>
          <w:rFonts w:ascii="Times New Roman" w:eastAsia="Times New Roman" w:hAnsi="Times New Roman"/>
          <w:bCs/>
          <w:i/>
          <w:iCs/>
          <w:color w:val="000000" w:themeColor="text1"/>
          <w:sz w:val="24"/>
          <w:szCs w:val="24"/>
        </w:rPr>
        <w:t xml:space="preserve"> Eimeria tenella</w:t>
      </w:r>
      <w:r w:rsidRPr="00772C7D">
        <w:rPr>
          <w:rFonts w:ascii="Times New Roman" w:eastAsia="Times New Roman" w:hAnsi="Times New Roman"/>
          <w:bCs/>
          <w:iCs/>
          <w:color w:val="000000" w:themeColor="text1"/>
          <w:sz w:val="24"/>
          <w:szCs w:val="24"/>
        </w:rPr>
        <w:t xml:space="preserve">. Veterinary Parasitology, 2005, 130, </w:t>
      </w:r>
      <w:r w:rsidRPr="00772C7D">
        <w:rPr>
          <w:rFonts w:ascii="Times New Roman" w:eastAsia="Times New Roman" w:hAnsi="Times New Roman"/>
          <w:bCs/>
          <w:iCs/>
          <w:color w:val="000000" w:themeColor="text1"/>
          <w:sz w:val="24"/>
          <w:szCs w:val="24"/>
        </w:rPr>
        <w:br/>
        <w:t>185-190.</w:t>
      </w:r>
    </w:p>
    <w:p w14:paraId="42992FC4" w14:textId="61D590BC" w:rsidR="00D366AC" w:rsidRPr="00BC4EE1" w:rsidRDefault="00D366AC" w:rsidP="00D366AC">
      <w:pPr>
        <w:spacing w:after="0" w:line="360" w:lineRule="auto"/>
        <w:jc w:val="both"/>
        <w:rPr>
          <w:rFonts w:ascii="Times New Roman" w:eastAsia="Times New Roman" w:hAnsi="Times New Roman"/>
          <w:bCs/>
          <w:iCs/>
          <w:color w:val="000000" w:themeColor="text1"/>
          <w:sz w:val="24"/>
          <w:szCs w:val="24"/>
        </w:rPr>
      </w:pPr>
      <w:r w:rsidRPr="00BC4EE1">
        <w:rPr>
          <w:rFonts w:ascii="Times New Roman" w:eastAsia="Times New Roman" w:hAnsi="Times New Roman"/>
          <w:b/>
          <w:bCs/>
          <w:iCs/>
          <w:color w:val="000000" w:themeColor="text1"/>
          <w:sz w:val="24"/>
          <w:szCs w:val="24"/>
        </w:rPr>
        <w:t>Delzenne NM.</w:t>
      </w:r>
      <w:r w:rsidRPr="00BC4EE1">
        <w:rPr>
          <w:rFonts w:ascii="Times New Roman" w:eastAsia="Times New Roman" w:hAnsi="Times New Roman"/>
          <w:bCs/>
          <w:iCs/>
          <w:color w:val="000000" w:themeColor="text1"/>
          <w:sz w:val="24"/>
          <w:szCs w:val="24"/>
        </w:rPr>
        <w:t xml:space="preserve"> Oligosaccharides: state of the art. Proc</w:t>
      </w:r>
      <w:r w:rsidR="0057502D">
        <w:rPr>
          <w:rFonts w:ascii="Times New Roman" w:eastAsia="Times New Roman" w:hAnsi="Times New Roman"/>
          <w:bCs/>
          <w:iCs/>
          <w:color w:val="000000" w:themeColor="text1"/>
          <w:sz w:val="24"/>
          <w:szCs w:val="24"/>
        </w:rPr>
        <w:t>eedings</w:t>
      </w:r>
      <w:r w:rsidRPr="00BC4EE1">
        <w:rPr>
          <w:rFonts w:ascii="Times New Roman" w:eastAsia="Times New Roman" w:hAnsi="Times New Roman"/>
          <w:bCs/>
          <w:iCs/>
          <w:color w:val="000000" w:themeColor="text1"/>
          <w:sz w:val="24"/>
          <w:szCs w:val="24"/>
        </w:rPr>
        <w:t xml:space="preserve"> </w:t>
      </w:r>
      <w:r w:rsidR="0057502D">
        <w:rPr>
          <w:rFonts w:ascii="Times New Roman" w:eastAsia="Times New Roman" w:hAnsi="Times New Roman"/>
          <w:bCs/>
          <w:iCs/>
          <w:color w:val="000000" w:themeColor="text1"/>
          <w:sz w:val="24"/>
          <w:szCs w:val="24"/>
        </w:rPr>
        <w:t xml:space="preserve">of the </w:t>
      </w:r>
      <w:r w:rsidRPr="00BC4EE1">
        <w:rPr>
          <w:rFonts w:ascii="Times New Roman" w:eastAsia="Times New Roman" w:hAnsi="Times New Roman"/>
          <w:bCs/>
          <w:iCs/>
          <w:color w:val="000000" w:themeColor="text1"/>
          <w:sz w:val="24"/>
          <w:szCs w:val="24"/>
        </w:rPr>
        <w:t>Nut</w:t>
      </w:r>
      <w:r w:rsidR="0057502D">
        <w:rPr>
          <w:rFonts w:ascii="Times New Roman" w:eastAsia="Times New Roman" w:hAnsi="Times New Roman"/>
          <w:bCs/>
          <w:iCs/>
          <w:color w:val="000000" w:themeColor="text1"/>
          <w:sz w:val="24"/>
          <w:szCs w:val="24"/>
        </w:rPr>
        <w:t>rition Society</w:t>
      </w:r>
      <w:r w:rsidRPr="00BC4EE1">
        <w:rPr>
          <w:rFonts w:ascii="Times New Roman" w:eastAsia="Times New Roman" w:hAnsi="Times New Roman"/>
          <w:bCs/>
          <w:iCs/>
          <w:color w:val="000000" w:themeColor="text1"/>
          <w:sz w:val="24"/>
          <w:szCs w:val="24"/>
        </w:rPr>
        <w:t xml:space="preserve"> 2003, 62, 177-182.</w:t>
      </w:r>
    </w:p>
    <w:p w14:paraId="09CA5BA2" w14:textId="03B6EE14" w:rsidR="00D366AC" w:rsidRPr="001A291E" w:rsidRDefault="00D366AC" w:rsidP="00D366AC">
      <w:pPr>
        <w:spacing w:after="0" w:line="360" w:lineRule="auto"/>
        <w:jc w:val="both"/>
        <w:rPr>
          <w:rFonts w:ascii="Times New Roman" w:eastAsia="Times New Roman" w:hAnsi="Times New Roman"/>
          <w:bCs/>
          <w:iCs/>
          <w:color w:val="000000" w:themeColor="text1"/>
          <w:sz w:val="24"/>
          <w:szCs w:val="24"/>
        </w:rPr>
      </w:pPr>
      <w:r w:rsidRPr="001A291E">
        <w:rPr>
          <w:rFonts w:ascii="Times New Roman" w:eastAsia="Times New Roman" w:hAnsi="Times New Roman"/>
          <w:b/>
          <w:bCs/>
          <w:iCs/>
          <w:color w:val="000000" w:themeColor="text1"/>
          <w:sz w:val="24"/>
          <w:szCs w:val="24"/>
        </w:rPr>
        <w:t xml:space="preserve">Demir S. </w:t>
      </w:r>
      <w:r w:rsidRPr="001A291E">
        <w:rPr>
          <w:rFonts w:ascii="Times New Roman" w:eastAsia="Times New Roman" w:hAnsi="Times New Roman"/>
          <w:bCs/>
          <w:iCs/>
          <w:color w:val="000000" w:themeColor="text1"/>
          <w:sz w:val="24"/>
          <w:szCs w:val="24"/>
        </w:rPr>
        <w:t>Bursa</w:t>
      </w:r>
      <w:r w:rsidR="00DA5885">
        <w:rPr>
          <w:rFonts w:ascii="Times New Roman" w:eastAsia="Times New Roman" w:hAnsi="Times New Roman"/>
          <w:bCs/>
          <w:iCs/>
          <w:color w:val="000000" w:themeColor="text1"/>
          <w:sz w:val="24"/>
          <w:szCs w:val="24"/>
        </w:rPr>
        <w:t xml:space="preserve"> bölgesi tavuklarında coccidiose</w:t>
      </w:r>
      <w:r w:rsidRPr="001A291E">
        <w:rPr>
          <w:rFonts w:ascii="Times New Roman" w:eastAsia="Times New Roman" w:hAnsi="Times New Roman"/>
          <w:bCs/>
          <w:iCs/>
          <w:color w:val="000000" w:themeColor="text1"/>
          <w:sz w:val="24"/>
          <w:szCs w:val="24"/>
        </w:rPr>
        <w:t xml:space="preserve"> etkenleri ve </w:t>
      </w:r>
      <w:r w:rsidR="00DA5885">
        <w:rPr>
          <w:rFonts w:ascii="Times New Roman" w:eastAsia="Times New Roman" w:hAnsi="Times New Roman"/>
          <w:bCs/>
          <w:iCs/>
          <w:color w:val="000000" w:themeColor="text1"/>
          <w:sz w:val="24"/>
          <w:szCs w:val="24"/>
        </w:rPr>
        <w:t>bunların yayılışı. Doktora Tezi, Uludağ Üniversitesi Sağlık Bilimleri Enstitüsü,</w:t>
      </w:r>
      <w:r w:rsidRPr="001A291E">
        <w:rPr>
          <w:rFonts w:ascii="Times New Roman" w:eastAsia="Times New Roman" w:hAnsi="Times New Roman"/>
          <w:bCs/>
          <w:iCs/>
          <w:color w:val="000000" w:themeColor="text1"/>
          <w:sz w:val="24"/>
          <w:szCs w:val="24"/>
        </w:rPr>
        <w:t xml:space="preserve"> 1991.</w:t>
      </w:r>
    </w:p>
    <w:p w14:paraId="0A51F1B4" w14:textId="374EB997" w:rsidR="008E1E08" w:rsidRDefault="00D366AC" w:rsidP="00D366AC">
      <w:pPr>
        <w:spacing w:after="0" w:line="360" w:lineRule="auto"/>
        <w:jc w:val="both"/>
        <w:rPr>
          <w:rFonts w:ascii="Times New Roman" w:eastAsia="Times New Roman" w:hAnsi="Times New Roman"/>
          <w:bCs/>
          <w:iCs/>
          <w:color w:val="000000" w:themeColor="text1"/>
          <w:sz w:val="24"/>
          <w:szCs w:val="24"/>
        </w:rPr>
      </w:pPr>
      <w:r w:rsidRPr="00F679E1">
        <w:rPr>
          <w:rFonts w:ascii="Times New Roman" w:eastAsia="Times New Roman" w:hAnsi="Times New Roman"/>
          <w:b/>
          <w:bCs/>
          <w:iCs/>
          <w:color w:val="000000" w:themeColor="text1"/>
          <w:sz w:val="24"/>
          <w:szCs w:val="24"/>
        </w:rPr>
        <w:t>Doelling VW, Martin A, Hutchins JE, Tyczkowski JK.</w:t>
      </w:r>
      <w:r w:rsidRPr="00F679E1">
        <w:rPr>
          <w:rFonts w:ascii="Times New Roman" w:eastAsia="Times New Roman" w:hAnsi="Times New Roman"/>
          <w:bCs/>
          <w:iCs/>
          <w:color w:val="000000" w:themeColor="text1"/>
          <w:sz w:val="24"/>
          <w:szCs w:val="24"/>
        </w:rPr>
        <w:t xml:space="preserve"> Infectivity of </w:t>
      </w:r>
      <w:r w:rsidRPr="00F679E1">
        <w:rPr>
          <w:rFonts w:ascii="Times New Roman" w:eastAsia="Times New Roman" w:hAnsi="Times New Roman"/>
          <w:bCs/>
          <w:i/>
          <w:iCs/>
          <w:color w:val="000000" w:themeColor="text1"/>
          <w:sz w:val="24"/>
          <w:szCs w:val="24"/>
        </w:rPr>
        <w:t xml:space="preserve">E. acervulina </w:t>
      </w:r>
      <w:r w:rsidRPr="00F679E1">
        <w:rPr>
          <w:rFonts w:ascii="Times New Roman" w:eastAsia="Times New Roman" w:hAnsi="Times New Roman"/>
          <w:bCs/>
          <w:iCs/>
          <w:color w:val="000000" w:themeColor="text1"/>
          <w:sz w:val="24"/>
          <w:szCs w:val="24"/>
        </w:rPr>
        <w:t>oocysts, sporocysts and sporozoites with in ovo delivery</w:t>
      </w:r>
      <w:r w:rsidRPr="00F679E1">
        <w:rPr>
          <w:rFonts w:ascii="Times New Roman" w:eastAsia="Times New Roman" w:hAnsi="Times New Roman"/>
          <w:bCs/>
          <w:i/>
          <w:iCs/>
          <w:color w:val="000000" w:themeColor="text1"/>
          <w:sz w:val="24"/>
          <w:szCs w:val="24"/>
        </w:rPr>
        <w:t xml:space="preserve">. </w:t>
      </w:r>
      <w:r w:rsidR="0057502D">
        <w:rPr>
          <w:rFonts w:ascii="Times New Roman" w:eastAsia="Times New Roman" w:hAnsi="Times New Roman"/>
          <w:bCs/>
          <w:iCs/>
          <w:color w:val="000000" w:themeColor="text1"/>
          <w:sz w:val="24"/>
          <w:szCs w:val="24"/>
        </w:rPr>
        <w:t>Proceedings of VIIth International Coccidiosis Conference,</w:t>
      </w:r>
      <w:r w:rsidRPr="00F679E1">
        <w:rPr>
          <w:rFonts w:ascii="Times New Roman" w:eastAsia="Times New Roman" w:hAnsi="Times New Roman"/>
          <w:bCs/>
          <w:iCs/>
          <w:color w:val="000000" w:themeColor="text1"/>
          <w:sz w:val="24"/>
          <w:szCs w:val="24"/>
        </w:rPr>
        <w:t xml:space="preserve"> Palm Cave, Sydney, Australia, 2001, 163-164.</w:t>
      </w:r>
    </w:p>
    <w:p w14:paraId="3329F8C5" w14:textId="211A8890" w:rsidR="00D366AC" w:rsidRPr="008743B4" w:rsidRDefault="00E97DDE" w:rsidP="00D366AC">
      <w:pPr>
        <w:spacing w:after="0" w:line="360" w:lineRule="auto"/>
        <w:jc w:val="both"/>
        <w:rPr>
          <w:rFonts w:ascii="Times New Roman" w:eastAsia="Times New Roman" w:hAnsi="Times New Roman"/>
          <w:bCs/>
          <w:iCs/>
          <w:color w:val="000000" w:themeColor="text1"/>
          <w:sz w:val="24"/>
          <w:szCs w:val="24"/>
        </w:rPr>
      </w:pPr>
      <w:r w:rsidRPr="00E97DDE">
        <w:rPr>
          <w:rFonts w:ascii="Times New Roman" w:eastAsia="Times New Roman" w:hAnsi="Times New Roman"/>
          <w:b/>
          <w:bCs/>
          <w:iCs/>
          <w:color w:val="000000" w:themeColor="text1"/>
          <w:sz w:val="24"/>
          <w:szCs w:val="24"/>
        </w:rPr>
        <w:t>Edgar SA, King DF.</w:t>
      </w:r>
      <w:r w:rsidRPr="00E97DDE">
        <w:rPr>
          <w:rFonts w:ascii="Times New Roman" w:eastAsia="Times New Roman" w:hAnsi="Times New Roman"/>
          <w:bCs/>
          <w:iCs/>
          <w:color w:val="000000" w:themeColor="text1"/>
          <w:sz w:val="24"/>
          <w:szCs w:val="24"/>
        </w:rPr>
        <w:t xml:space="preserve"> Breeding and immunizing chickens for resistance to coccidiosis. 62nd and 63rd Annual Reports of the Alabama</w:t>
      </w:r>
      <w:r>
        <w:rPr>
          <w:rFonts w:ascii="Times New Roman" w:eastAsia="Times New Roman" w:hAnsi="Times New Roman"/>
          <w:bCs/>
          <w:iCs/>
          <w:color w:val="000000" w:themeColor="text1"/>
          <w:sz w:val="24"/>
          <w:szCs w:val="24"/>
        </w:rPr>
        <w:t xml:space="preserve"> Agric. Experiment Station. 1952, 36–37.</w:t>
      </w:r>
    </w:p>
    <w:p w14:paraId="6C3969C4" w14:textId="39418230" w:rsidR="00D366AC" w:rsidRPr="008743B4" w:rsidRDefault="00712D69" w:rsidP="00D366AC">
      <w:pPr>
        <w:spacing w:after="0" w:line="360" w:lineRule="auto"/>
        <w:jc w:val="both"/>
        <w:rPr>
          <w:rFonts w:ascii="Times New Roman" w:eastAsia="Times New Roman" w:hAnsi="Times New Roman"/>
          <w:bCs/>
          <w:iCs/>
          <w:color w:val="000000" w:themeColor="text1"/>
          <w:sz w:val="24"/>
          <w:szCs w:val="24"/>
        </w:rPr>
      </w:pPr>
      <w:hyperlink r:id="rId20" w:history="1">
        <w:r w:rsidR="00D366AC" w:rsidRPr="00FF03BA">
          <w:rPr>
            <w:rStyle w:val="Kpr"/>
            <w:rFonts w:ascii="Times New Roman" w:eastAsia="Times New Roman" w:hAnsi="Times New Roman"/>
            <w:b/>
            <w:iCs/>
            <w:color w:val="000000" w:themeColor="text1"/>
            <w:sz w:val="24"/>
            <w:szCs w:val="24"/>
            <w:u w:val="none"/>
          </w:rPr>
          <w:t>Eklund M</w:t>
        </w:r>
      </w:hyperlink>
      <w:r w:rsidR="00D366AC" w:rsidRPr="00FF03BA">
        <w:rPr>
          <w:rFonts w:ascii="Times New Roman" w:eastAsia="Times New Roman" w:hAnsi="Times New Roman"/>
          <w:b/>
          <w:bCs/>
          <w:iCs/>
          <w:color w:val="000000" w:themeColor="text1"/>
          <w:sz w:val="24"/>
          <w:szCs w:val="24"/>
        </w:rPr>
        <w:t xml:space="preserve">, </w:t>
      </w:r>
      <w:hyperlink r:id="rId21" w:history="1">
        <w:r w:rsidR="00D366AC" w:rsidRPr="00FF03BA">
          <w:rPr>
            <w:rStyle w:val="Kpr"/>
            <w:rFonts w:ascii="Times New Roman" w:eastAsia="Times New Roman" w:hAnsi="Times New Roman"/>
            <w:b/>
            <w:iCs/>
            <w:color w:val="000000" w:themeColor="text1"/>
            <w:sz w:val="24"/>
            <w:szCs w:val="24"/>
            <w:u w:val="none"/>
          </w:rPr>
          <w:t>Bauer E</w:t>
        </w:r>
      </w:hyperlink>
      <w:r w:rsidR="00D366AC" w:rsidRPr="00FF03BA">
        <w:rPr>
          <w:rFonts w:ascii="Times New Roman" w:eastAsia="Times New Roman" w:hAnsi="Times New Roman"/>
          <w:b/>
          <w:bCs/>
          <w:iCs/>
          <w:color w:val="000000" w:themeColor="text1"/>
          <w:sz w:val="24"/>
          <w:szCs w:val="24"/>
        </w:rPr>
        <w:t xml:space="preserve">, </w:t>
      </w:r>
      <w:hyperlink r:id="rId22" w:history="1">
        <w:r w:rsidR="00D366AC" w:rsidRPr="00FF03BA">
          <w:rPr>
            <w:rStyle w:val="Kpr"/>
            <w:rFonts w:ascii="Times New Roman" w:eastAsia="Times New Roman" w:hAnsi="Times New Roman"/>
            <w:b/>
            <w:iCs/>
            <w:color w:val="000000" w:themeColor="text1"/>
            <w:sz w:val="24"/>
            <w:szCs w:val="24"/>
            <w:u w:val="none"/>
          </w:rPr>
          <w:t>Wamatu J</w:t>
        </w:r>
      </w:hyperlink>
      <w:r w:rsidR="00D366AC" w:rsidRPr="00FF03BA">
        <w:rPr>
          <w:rFonts w:ascii="Times New Roman" w:eastAsia="Times New Roman" w:hAnsi="Times New Roman"/>
          <w:b/>
          <w:bCs/>
          <w:iCs/>
          <w:color w:val="000000" w:themeColor="text1"/>
          <w:sz w:val="24"/>
          <w:szCs w:val="24"/>
        </w:rPr>
        <w:t xml:space="preserve">, </w:t>
      </w:r>
      <w:hyperlink r:id="rId23" w:history="1">
        <w:r w:rsidR="00D366AC" w:rsidRPr="00FF03BA">
          <w:rPr>
            <w:rStyle w:val="Kpr"/>
            <w:rFonts w:ascii="Times New Roman" w:eastAsia="Times New Roman" w:hAnsi="Times New Roman"/>
            <w:b/>
            <w:iCs/>
            <w:color w:val="000000" w:themeColor="text1"/>
            <w:sz w:val="24"/>
            <w:szCs w:val="24"/>
            <w:u w:val="none"/>
          </w:rPr>
          <w:t>Mosenthin R</w:t>
        </w:r>
      </w:hyperlink>
      <w:r w:rsidR="00D366AC" w:rsidRPr="00FF03BA">
        <w:rPr>
          <w:rFonts w:ascii="Times New Roman" w:eastAsia="Times New Roman" w:hAnsi="Times New Roman"/>
          <w:b/>
          <w:bCs/>
          <w:iCs/>
          <w:color w:val="000000" w:themeColor="text1"/>
          <w:sz w:val="24"/>
          <w:szCs w:val="24"/>
        </w:rPr>
        <w:t>.</w:t>
      </w:r>
      <w:r w:rsidR="00D366AC">
        <w:rPr>
          <w:rFonts w:ascii="Times New Roman" w:eastAsia="Times New Roman" w:hAnsi="Times New Roman"/>
          <w:bCs/>
          <w:iCs/>
          <w:color w:val="000000" w:themeColor="text1"/>
          <w:sz w:val="24"/>
          <w:szCs w:val="24"/>
        </w:rPr>
        <w:t xml:space="preserve"> </w:t>
      </w:r>
      <w:r w:rsidR="00D366AC" w:rsidRPr="008743B4">
        <w:rPr>
          <w:rFonts w:ascii="Times New Roman" w:eastAsia="Times New Roman" w:hAnsi="Times New Roman"/>
          <w:bCs/>
          <w:iCs/>
          <w:color w:val="000000" w:themeColor="text1"/>
          <w:sz w:val="24"/>
          <w:szCs w:val="24"/>
        </w:rPr>
        <w:t>Potential nutritional and physiological functions of betaine in livestock</w:t>
      </w:r>
      <w:r w:rsidR="00D366AC">
        <w:rPr>
          <w:rFonts w:ascii="Times New Roman" w:eastAsia="Times New Roman" w:hAnsi="Times New Roman"/>
          <w:bCs/>
          <w:iCs/>
          <w:color w:val="000000" w:themeColor="text1"/>
          <w:sz w:val="24"/>
          <w:szCs w:val="24"/>
        </w:rPr>
        <w:t>.</w:t>
      </w:r>
      <w:r w:rsidR="00F3744B">
        <w:rPr>
          <w:rFonts w:ascii="Times New Roman" w:eastAsia="Times New Roman" w:hAnsi="Times New Roman"/>
          <w:bCs/>
          <w:iCs/>
          <w:color w:val="000000" w:themeColor="text1"/>
          <w:sz w:val="24"/>
          <w:szCs w:val="24"/>
        </w:rPr>
        <w:t xml:space="preserve"> Nutrition </w:t>
      </w:r>
      <w:r w:rsidR="00D366AC" w:rsidRPr="008743B4">
        <w:rPr>
          <w:rFonts w:ascii="Times New Roman" w:eastAsia="Times New Roman" w:hAnsi="Times New Roman"/>
          <w:bCs/>
          <w:iCs/>
          <w:color w:val="000000" w:themeColor="text1"/>
          <w:sz w:val="24"/>
          <w:szCs w:val="24"/>
        </w:rPr>
        <w:t>Res</w:t>
      </w:r>
      <w:r w:rsidR="00F3744B">
        <w:rPr>
          <w:rFonts w:ascii="Times New Roman" w:eastAsia="Times New Roman" w:hAnsi="Times New Roman"/>
          <w:bCs/>
          <w:iCs/>
          <w:color w:val="000000" w:themeColor="text1"/>
          <w:sz w:val="24"/>
          <w:szCs w:val="24"/>
        </w:rPr>
        <w:t>earch Reviews</w:t>
      </w:r>
      <w:r w:rsidR="00D366AC">
        <w:rPr>
          <w:rFonts w:ascii="Times New Roman" w:eastAsia="Times New Roman" w:hAnsi="Times New Roman"/>
          <w:bCs/>
          <w:iCs/>
          <w:color w:val="000000" w:themeColor="text1"/>
          <w:sz w:val="24"/>
          <w:szCs w:val="24"/>
        </w:rPr>
        <w:t xml:space="preserve"> 2005, 18, </w:t>
      </w:r>
      <w:r w:rsidR="00D366AC" w:rsidRPr="008743B4">
        <w:rPr>
          <w:rFonts w:ascii="Times New Roman" w:eastAsia="Times New Roman" w:hAnsi="Times New Roman"/>
          <w:bCs/>
          <w:iCs/>
          <w:color w:val="000000" w:themeColor="text1"/>
          <w:sz w:val="24"/>
          <w:szCs w:val="24"/>
        </w:rPr>
        <w:t>31-48.</w:t>
      </w:r>
    </w:p>
    <w:p w14:paraId="719B79FD" w14:textId="77777777" w:rsidR="00D366AC" w:rsidRPr="00B91037" w:rsidRDefault="00D366AC" w:rsidP="00D366AC">
      <w:pPr>
        <w:spacing w:after="0" w:line="360" w:lineRule="auto"/>
        <w:jc w:val="both"/>
        <w:rPr>
          <w:rFonts w:ascii="Times New Roman" w:eastAsia="Times New Roman" w:hAnsi="Times New Roman"/>
          <w:bCs/>
          <w:iCs/>
          <w:color w:val="000000" w:themeColor="text1"/>
          <w:sz w:val="24"/>
          <w:szCs w:val="24"/>
        </w:rPr>
      </w:pPr>
      <w:r w:rsidRPr="00B91037">
        <w:rPr>
          <w:rFonts w:ascii="Times New Roman" w:eastAsia="Times New Roman" w:hAnsi="Times New Roman"/>
          <w:b/>
          <w:bCs/>
          <w:iCs/>
          <w:color w:val="000000" w:themeColor="text1"/>
          <w:sz w:val="24"/>
          <w:szCs w:val="24"/>
        </w:rPr>
        <w:t>El-Boushy AR.</w:t>
      </w:r>
      <w:r w:rsidRPr="00B91037">
        <w:rPr>
          <w:rFonts w:ascii="Times New Roman" w:eastAsia="Times New Roman" w:hAnsi="Times New Roman"/>
          <w:bCs/>
          <w:iCs/>
          <w:color w:val="000000" w:themeColor="text1"/>
          <w:sz w:val="24"/>
          <w:szCs w:val="24"/>
        </w:rPr>
        <w:t xml:space="preserve"> Vitamin E affects viability and immune response of poultry. Feed Stuffs, 1988, 60, 20-26.</w:t>
      </w:r>
    </w:p>
    <w:p w14:paraId="74A3CD6D" w14:textId="2C30133B" w:rsidR="00D366AC" w:rsidRPr="008D284A" w:rsidRDefault="00D366AC" w:rsidP="00D366AC">
      <w:pPr>
        <w:spacing w:after="0" w:line="360" w:lineRule="auto"/>
        <w:jc w:val="both"/>
        <w:rPr>
          <w:rFonts w:ascii="Times New Roman" w:eastAsia="Times New Roman" w:hAnsi="Times New Roman"/>
          <w:bCs/>
          <w:iCs/>
          <w:color w:val="000000" w:themeColor="text1"/>
          <w:sz w:val="24"/>
          <w:szCs w:val="24"/>
        </w:rPr>
      </w:pPr>
      <w:r w:rsidRPr="008D284A">
        <w:rPr>
          <w:rFonts w:ascii="Times New Roman" w:eastAsia="Times New Roman" w:hAnsi="Times New Roman"/>
          <w:b/>
          <w:bCs/>
          <w:iCs/>
          <w:color w:val="000000" w:themeColor="text1"/>
          <w:sz w:val="24"/>
          <w:szCs w:val="24"/>
        </w:rPr>
        <w:t>Elmusharaf MA, Bautista V, Nollet L, Beynen AC.</w:t>
      </w:r>
      <w:r w:rsidRPr="008D284A">
        <w:rPr>
          <w:rFonts w:ascii="Times New Roman" w:eastAsia="Times New Roman" w:hAnsi="Times New Roman"/>
          <w:bCs/>
          <w:iCs/>
          <w:color w:val="000000" w:themeColor="text1"/>
          <w:sz w:val="24"/>
          <w:szCs w:val="24"/>
        </w:rPr>
        <w:t xml:space="preserve"> Effect of a mannanoligosaccharide preparation on </w:t>
      </w:r>
      <w:r w:rsidRPr="008D284A">
        <w:rPr>
          <w:rFonts w:ascii="Times New Roman" w:eastAsia="Times New Roman" w:hAnsi="Times New Roman"/>
          <w:bCs/>
          <w:i/>
          <w:iCs/>
          <w:color w:val="000000" w:themeColor="text1"/>
          <w:sz w:val="24"/>
          <w:szCs w:val="24"/>
        </w:rPr>
        <w:t xml:space="preserve">Eimeria tenella </w:t>
      </w:r>
      <w:r w:rsidRPr="008D284A">
        <w:rPr>
          <w:rFonts w:ascii="Times New Roman" w:eastAsia="Times New Roman" w:hAnsi="Times New Roman"/>
          <w:bCs/>
          <w:iCs/>
          <w:color w:val="000000" w:themeColor="text1"/>
          <w:sz w:val="24"/>
          <w:szCs w:val="24"/>
        </w:rPr>
        <w:t>inf</w:t>
      </w:r>
      <w:r w:rsidR="00296B90">
        <w:rPr>
          <w:rFonts w:ascii="Times New Roman" w:eastAsia="Times New Roman" w:hAnsi="Times New Roman"/>
          <w:bCs/>
          <w:iCs/>
          <w:color w:val="000000" w:themeColor="text1"/>
          <w:sz w:val="24"/>
          <w:szCs w:val="24"/>
        </w:rPr>
        <w:t xml:space="preserve">ection in broiler chickens. International Journal of Poultry Science 2006, 5, </w:t>
      </w:r>
      <w:r w:rsidRPr="008D284A">
        <w:rPr>
          <w:rFonts w:ascii="Times New Roman" w:eastAsia="Times New Roman" w:hAnsi="Times New Roman"/>
          <w:bCs/>
          <w:iCs/>
          <w:color w:val="000000" w:themeColor="text1"/>
          <w:sz w:val="24"/>
          <w:szCs w:val="24"/>
        </w:rPr>
        <w:t>583-588.</w:t>
      </w:r>
    </w:p>
    <w:p w14:paraId="4B0CCBCD" w14:textId="551B039D" w:rsidR="00D366AC" w:rsidRPr="00240E48" w:rsidRDefault="00D366AC" w:rsidP="00D366AC">
      <w:pPr>
        <w:spacing w:after="0" w:line="360" w:lineRule="auto"/>
        <w:jc w:val="both"/>
        <w:rPr>
          <w:rFonts w:ascii="Times New Roman" w:eastAsia="Times New Roman" w:hAnsi="Times New Roman"/>
          <w:bCs/>
          <w:iCs/>
          <w:color w:val="000000" w:themeColor="text1"/>
          <w:sz w:val="24"/>
          <w:szCs w:val="24"/>
        </w:rPr>
      </w:pPr>
      <w:r w:rsidRPr="00240E48">
        <w:rPr>
          <w:rFonts w:ascii="Times New Roman" w:eastAsia="Times New Roman" w:hAnsi="Times New Roman"/>
          <w:b/>
          <w:bCs/>
          <w:iCs/>
          <w:color w:val="000000" w:themeColor="text1"/>
          <w:sz w:val="24"/>
          <w:szCs w:val="24"/>
        </w:rPr>
        <w:t>Elmusharaf MA, Peek HW, Nollet L, Beynen AC.</w:t>
      </w:r>
      <w:r w:rsidRPr="00240E48">
        <w:rPr>
          <w:rFonts w:ascii="Times New Roman" w:eastAsia="Times New Roman" w:hAnsi="Times New Roman"/>
          <w:bCs/>
          <w:iCs/>
          <w:color w:val="000000" w:themeColor="text1"/>
          <w:sz w:val="24"/>
          <w:szCs w:val="24"/>
        </w:rPr>
        <w:t xml:space="preserve"> The Effect of an in-feed mannanoligosaccharide preparation (MOS) on a coccidio</w:t>
      </w:r>
      <w:r w:rsidR="0072041C">
        <w:rPr>
          <w:rFonts w:ascii="Times New Roman" w:eastAsia="Times New Roman" w:hAnsi="Times New Roman"/>
          <w:bCs/>
          <w:iCs/>
          <w:color w:val="000000" w:themeColor="text1"/>
          <w:sz w:val="24"/>
          <w:szCs w:val="24"/>
        </w:rPr>
        <w:t>sis infection in broilers. Animal Feed Science and Technology</w:t>
      </w:r>
      <w:r w:rsidRPr="00240E48">
        <w:rPr>
          <w:rFonts w:ascii="Times New Roman" w:eastAsia="Times New Roman" w:hAnsi="Times New Roman"/>
          <w:bCs/>
          <w:iCs/>
          <w:color w:val="000000" w:themeColor="text1"/>
          <w:sz w:val="24"/>
          <w:szCs w:val="24"/>
        </w:rPr>
        <w:t xml:space="preserve"> 2007, 134, 347-354.</w:t>
      </w:r>
    </w:p>
    <w:p w14:paraId="44F36564" w14:textId="77777777" w:rsidR="00D366AC" w:rsidRPr="00660795" w:rsidRDefault="00D366AC" w:rsidP="00D366AC">
      <w:pPr>
        <w:spacing w:after="0" w:line="360" w:lineRule="auto"/>
        <w:jc w:val="both"/>
        <w:rPr>
          <w:rFonts w:ascii="Times New Roman" w:eastAsia="Times New Roman" w:hAnsi="Times New Roman"/>
          <w:bCs/>
          <w:iCs/>
          <w:color w:val="000000" w:themeColor="text1"/>
          <w:sz w:val="24"/>
          <w:szCs w:val="24"/>
        </w:rPr>
      </w:pPr>
      <w:r w:rsidRPr="00660795">
        <w:rPr>
          <w:rFonts w:ascii="Times New Roman" w:eastAsia="Times New Roman" w:hAnsi="Times New Roman"/>
          <w:b/>
          <w:bCs/>
          <w:iCs/>
          <w:color w:val="000000" w:themeColor="text1"/>
          <w:sz w:val="24"/>
          <w:szCs w:val="24"/>
        </w:rPr>
        <w:t>Elmusharaf MA, Beynen AC.</w:t>
      </w:r>
      <w:r w:rsidRPr="00660795">
        <w:rPr>
          <w:rFonts w:ascii="Times New Roman" w:eastAsia="Times New Roman" w:hAnsi="Times New Roman"/>
          <w:bCs/>
          <w:iCs/>
          <w:color w:val="000000" w:themeColor="text1"/>
          <w:sz w:val="24"/>
          <w:szCs w:val="24"/>
        </w:rPr>
        <w:t xml:space="preserve"> Coccidiosis in Poultry with Emphasis on Alternative Anticoccidial Treatments. 2007.</w:t>
      </w:r>
    </w:p>
    <w:p w14:paraId="48859913" w14:textId="77777777" w:rsidR="00D366AC" w:rsidRPr="00D263D8" w:rsidRDefault="00D366AC" w:rsidP="00D366AC">
      <w:pPr>
        <w:spacing w:after="0" w:line="360" w:lineRule="auto"/>
        <w:jc w:val="both"/>
        <w:rPr>
          <w:rFonts w:ascii="Times New Roman" w:eastAsia="Times New Roman" w:hAnsi="Times New Roman"/>
          <w:bCs/>
          <w:iCs/>
          <w:color w:val="000000" w:themeColor="text1"/>
          <w:sz w:val="24"/>
          <w:szCs w:val="24"/>
        </w:rPr>
      </w:pPr>
      <w:r w:rsidRPr="00D263D8">
        <w:rPr>
          <w:rFonts w:ascii="Times New Roman" w:eastAsia="Times New Roman" w:hAnsi="Times New Roman"/>
          <w:b/>
          <w:bCs/>
          <w:iCs/>
          <w:color w:val="000000" w:themeColor="text1"/>
          <w:sz w:val="24"/>
          <w:szCs w:val="24"/>
        </w:rPr>
        <w:lastRenderedPageBreak/>
        <w:t>Esteve-Garcia E, Mack S.</w:t>
      </w:r>
      <w:r w:rsidRPr="00D263D8">
        <w:rPr>
          <w:rFonts w:ascii="Times New Roman" w:eastAsia="Times New Roman" w:hAnsi="Times New Roman"/>
          <w:bCs/>
          <w:iCs/>
          <w:color w:val="000000" w:themeColor="text1"/>
          <w:sz w:val="24"/>
          <w:szCs w:val="24"/>
        </w:rPr>
        <w:t xml:space="preserve"> The effect of DL-methionine and betaine on growth performance and carcass characteristics in broilers. Animal Feed Science and Technology, 2000, 87, 85-93. </w:t>
      </w:r>
    </w:p>
    <w:p w14:paraId="484E4F62" w14:textId="77777777" w:rsidR="00D366AC" w:rsidRPr="00240E48" w:rsidRDefault="00D366AC" w:rsidP="00D366AC">
      <w:pPr>
        <w:spacing w:after="0" w:line="360" w:lineRule="auto"/>
        <w:jc w:val="both"/>
        <w:rPr>
          <w:rFonts w:ascii="Times New Roman" w:eastAsia="Times New Roman" w:hAnsi="Times New Roman"/>
          <w:bCs/>
          <w:iCs/>
          <w:color w:val="000000" w:themeColor="text1"/>
          <w:sz w:val="24"/>
          <w:szCs w:val="24"/>
        </w:rPr>
      </w:pPr>
      <w:r w:rsidRPr="00240E48">
        <w:rPr>
          <w:rFonts w:ascii="Times New Roman" w:eastAsia="Times New Roman" w:hAnsi="Times New Roman"/>
          <w:b/>
          <w:bCs/>
          <w:iCs/>
          <w:color w:val="000000" w:themeColor="text1"/>
          <w:sz w:val="24"/>
          <w:szCs w:val="24"/>
        </w:rPr>
        <w:t>Farrant J.</w:t>
      </w:r>
      <w:r w:rsidRPr="00240E48">
        <w:rPr>
          <w:rFonts w:ascii="Times New Roman" w:eastAsia="Times New Roman" w:hAnsi="Times New Roman"/>
          <w:bCs/>
          <w:iCs/>
          <w:color w:val="000000" w:themeColor="text1"/>
          <w:sz w:val="24"/>
          <w:szCs w:val="24"/>
        </w:rPr>
        <w:t xml:space="preserve"> “Ministers knock down six anticoccidials” Poultry World, 2001, 155, 5.</w:t>
      </w:r>
    </w:p>
    <w:p w14:paraId="7F484880" w14:textId="77777777" w:rsidR="00D366AC" w:rsidRDefault="00D366AC" w:rsidP="00D366AC">
      <w:pPr>
        <w:spacing w:after="0" w:line="360" w:lineRule="auto"/>
        <w:jc w:val="both"/>
        <w:rPr>
          <w:rFonts w:ascii="Times New Roman" w:eastAsia="Times New Roman" w:hAnsi="Times New Roman"/>
          <w:bCs/>
          <w:iCs/>
          <w:color w:val="000000" w:themeColor="text1"/>
          <w:sz w:val="24"/>
          <w:szCs w:val="24"/>
        </w:rPr>
      </w:pPr>
      <w:r w:rsidRPr="00E5194D">
        <w:rPr>
          <w:rFonts w:ascii="Times New Roman" w:eastAsia="Times New Roman" w:hAnsi="Times New Roman"/>
          <w:b/>
          <w:bCs/>
          <w:iCs/>
          <w:color w:val="000000" w:themeColor="text1"/>
          <w:sz w:val="24"/>
          <w:szCs w:val="24"/>
        </w:rPr>
        <w:t>Fayer R, Reid WM.</w:t>
      </w:r>
      <w:r w:rsidRPr="00E5194D">
        <w:rPr>
          <w:rFonts w:ascii="Times New Roman" w:eastAsia="Times New Roman" w:hAnsi="Times New Roman"/>
          <w:bCs/>
          <w:iCs/>
          <w:color w:val="000000" w:themeColor="text1"/>
          <w:sz w:val="24"/>
          <w:szCs w:val="24"/>
        </w:rPr>
        <w:t xml:space="preserve"> Control of coccidiosis. In: Biology of the Coccidia. Ed. Long, PL. University Park Press, 1982, 453-487.</w:t>
      </w:r>
    </w:p>
    <w:p w14:paraId="131257E7" w14:textId="041B8402" w:rsidR="00D366AC" w:rsidRDefault="00D366AC" w:rsidP="00D366AC">
      <w:pPr>
        <w:spacing w:after="0" w:line="360" w:lineRule="auto"/>
        <w:jc w:val="both"/>
        <w:rPr>
          <w:rFonts w:ascii="Times New Roman" w:eastAsia="Times New Roman" w:hAnsi="Times New Roman"/>
          <w:bCs/>
          <w:iCs/>
          <w:color w:val="000000" w:themeColor="text1"/>
          <w:sz w:val="24"/>
          <w:szCs w:val="24"/>
        </w:rPr>
      </w:pPr>
      <w:r w:rsidRPr="00C85D4C">
        <w:rPr>
          <w:rFonts w:ascii="Times New Roman" w:eastAsia="Times New Roman" w:hAnsi="Times New Roman"/>
          <w:b/>
          <w:bCs/>
          <w:iCs/>
          <w:color w:val="000000" w:themeColor="text1"/>
          <w:sz w:val="24"/>
          <w:szCs w:val="24"/>
        </w:rPr>
        <w:t>Fetterer RH, Augustine PC, Allen PC.</w:t>
      </w:r>
      <w:r>
        <w:rPr>
          <w:rFonts w:ascii="Times New Roman" w:eastAsia="Times New Roman" w:hAnsi="Times New Roman"/>
          <w:bCs/>
          <w:iCs/>
          <w:color w:val="000000" w:themeColor="text1"/>
          <w:sz w:val="24"/>
          <w:szCs w:val="24"/>
        </w:rPr>
        <w:t xml:space="preserve"> </w:t>
      </w:r>
      <w:r w:rsidRPr="00C85D4C">
        <w:rPr>
          <w:rFonts w:ascii="Times New Roman" w:eastAsia="Times New Roman" w:hAnsi="Times New Roman"/>
          <w:bCs/>
          <w:iCs/>
          <w:color w:val="000000" w:themeColor="text1"/>
          <w:sz w:val="24"/>
          <w:szCs w:val="24"/>
        </w:rPr>
        <w:t>The effect of dietary betaine on intestinal and plasma levels</w:t>
      </w:r>
      <w:r>
        <w:rPr>
          <w:rFonts w:ascii="Times New Roman" w:eastAsia="Times New Roman" w:hAnsi="Times New Roman"/>
          <w:bCs/>
          <w:iCs/>
          <w:color w:val="000000" w:themeColor="text1"/>
          <w:sz w:val="24"/>
          <w:szCs w:val="24"/>
        </w:rPr>
        <w:t xml:space="preserve"> </w:t>
      </w:r>
      <w:r w:rsidRPr="00C85D4C">
        <w:rPr>
          <w:rFonts w:ascii="Times New Roman" w:eastAsia="Times New Roman" w:hAnsi="Times New Roman"/>
          <w:bCs/>
          <w:iCs/>
          <w:color w:val="000000" w:themeColor="text1"/>
          <w:sz w:val="24"/>
          <w:szCs w:val="24"/>
        </w:rPr>
        <w:t>of betaine in uninfected and coccidia-infected broiler chicks</w:t>
      </w:r>
      <w:r>
        <w:rPr>
          <w:rFonts w:ascii="Times New Roman" w:eastAsia="Times New Roman" w:hAnsi="Times New Roman"/>
          <w:bCs/>
          <w:iCs/>
          <w:color w:val="000000" w:themeColor="text1"/>
          <w:sz w:val="24"/>
          <w:szCs w:val="24"/>
        </w:rPr>
        <w:t>.</w:t>
      </w:r>
      <w:r w:rsidRPr="00B420E6">
        <w:rPr>
          <w:rFonts w:ascii="Times New Roman" w:eastAsiaTheme="minorHAnsi" w:hAnsi="Times New Roman"/>
          <w:sz w:val="17"/>
          <w:szCs w:val="17"/>
        </w:rPr>
        <w:t xml:space="preserve"> </w:t>
      </w:r>
      <w:r>
        <w:rPr>
          <w:rFonts w:ascii="Times New Roman" w:eastAsia="Times New Roman" w:hAnsi="Times New Roman"/>
          <w:bCs/>
          <w:iCs/>
          <w:color w:val="000000" w:themeColor="text1"/>
          <w:sz w:val="24"/>
          <w:szCs w:val="24"/>
        </w:rPr>
        <w:t>Parasitol</w:t>
      </w:r>
      <w:r w:rsidR="00722CFC">
        <w:rPr>
          <w:rFonts w:ascii="Times New Roman" w:eastAsia="Times New Roman" w:hAnsi="Times New Roman"/>
          <w:bCs/>
          <w:iCs/>
          <w:color w:val="000000" w:themeColor="text1"/>
          <w:sz w:val="24"/>
          <w:szCs w:val="24"/>
        </w:rPr>
        <w:t>ogy</w:t>
      </w:r>
      <w:r>
        <w:rPr>
          <w:rFonts w:ascii="Times New Roman" w:eastAsia="Times New Roman" w:hAnsi="Times New Roman"/>
          <w:bCs/>
          <w:iCs/>
          <w:color w:val="000000" w:themeColor="text1"/>
          <w:sz w:val="24"/>
          <w:szCs w:val="24"/>
        </w:rPr>
        <w:t xml:space="preserve"> Res</w:t>
      </w:r>
      <w:r w:rsidR="00722CFC">
        <w:rPr>
          <w:rFonts w:ascii="Times New Roman" w:eastAsia="Times New Roman" w:hAnsi="Times New Roman"/>
          <w:bCs/>
          <w:iCs/>
          <w:color w:val="000000" w:themeColor="text1"/>
          <w:sz w:val="24"/>
          <w:szCs w:val="24"/>
        </w:rPr>
        <w:t>earch</w:t>
      </w:r>
      <w:r>
        <w:rPr>
          <w:rFonts w:ascii="Times New Roman" w:eastAsia="Times New Roman" w:hAnsi="Times New Roman"/>
          <w:bCs/>
          <w:iCs/>
          <w:color w:val="000000" w:themeColor="text1"/>
          <w:sz w:val="24"/>
          <w:szCs w:val="24"/>
        </w:rPr>
        <w:t>, 2003, 90, 343-</w:t>
      </w:r>
      <w:r w:rsidRPr="00B420E6">
        <w:rPr>
          <w:rFonts w:ascii="Times New Roman" w:eastAsia="Times New Roman" w:hAnsi="Times New Roman"/>
          <w:bCs/>
          <w:iCs/>
          <w:color w:val="000000" w:themeColor="text1"/>
          <w:sz w:val="24"/>
          <w:szCs w:val="24"/>
        </w:rPr>
        <w:t>348</w:t>
      </w:r>
      <w:r>
        <w:rPr>
          <w:rFonts w:ascii="Times New Roman" w:eastAsia="Times New Roman" w:hAnsi="Times New Roman"/>
          <w:bCs/>
          <w:iCs/>
          <w:color w:val="000000" w:themeColor="text1"/>
          <w:sz w:val="24"/>
          <w:szCs w:val="24"/>
        </w:rPr>
        <w:t>.</w:t>
      </w:r>
    </w:p>
    <w:p w14:paraId="41C30712" w14:textId="651566F4" w:rsidR="00D366AC" w:rsidRPr="00801A20" w:rsidRDefault="00D366AC" w:rsidP="00D366AC">
      <w:pPr>
        <w:spacing w:after="0" w:line="360" w:lineRule="auto"/>
        <w:jc w:val="both"/>
        <w:rPr>
          <w:rFonts w:ascii="Times New Roman" w:eastAsia="Times New Roman" w:hAnsi="Times New Roman"/>
          <w:bCs/>
          <w:iCs/>
          <w:color w:val="000000" w:themeColor="text1"/>
          <w:sz w:val="24"/>
          <w:szCs w:val="24"/>
        </w:rPr>
      </w:pPr>
      <w:r w:rsidRPr="00801A20">
        <w:rPr>
          <w:rFonts w:ascii="Times New Roman" w:eastAsia="Times New Roman" w:hAnsi="Times New Roman"/>
          <w:b/>
          <w:bCs/>
          <w:iCs/>
          <w:color w:val="000000" w:themeColor="text1"/>
          <w:sz w:val="24"/>
          <w:szCs w:val="24"/>
        </w:rPr>
        <w:t>Fitz-Coy SH, Edgar SA.</w:t>
      </w:r>
      <w:r w:rsidRPr="00801A20">
        <w:rPr>
          <w:rFonts w:ascii="Times New Roman" w:eastAsia="Times New Roman" w:hAnsi="Times New Roman"/>
          <w:bCs/>
          <w:iCs/>
          <w:color w:val="000000" w:themeColor="text1"/>
          <w:sz w:val="24"/>
          <w:szCs w:val="24"/>
        </w:rPr>
        <w:t xml:space="preserve"> Additional details of the life history of the chicken coccidium </w:t>
      </w:r>
      <w:r w:rsidRPr="00801A20">
        <w:rPr>
          <w:rFonts w:ascii="Times New Roman" w:eastAsia="Times New Roman" w:hAnsi="Times New Roman"/>
          <w:bCs/>
          <w:i/>
          <w:iCs/>
          <w:color w:val="000000" w:themeColor="text1"/>
          <w:sz w:val="24"/>
          <w:szCs w:val="24"/>
        </w:rPr>
        <w:t>Eimeria mitis</w:t>
      </w:r>
      <w:r w:rsidR="00722CFC">
        <w:rPr>
          <w:rFonts w:ascii="Times New Roman" w:eastAsia="Times New Roman" w:hAnsi="Times New Roman"/>
          <w:bCs/>
          <w:iCs/>
          <w:color w:val="000000" w:themeColor="text1"/>
          <w:sz w:val="24"/>
          <w:szCs w:val="24"/>
        </w:rPr>
        <w:t xml:space="preserve"> (Tyzzer 1929), Avian Diseases</w:t>
      </w:r>
      <w:r w:rsidRPr="00801A20">
        <w:rPr>
          <w:rFonts w:ascii="Times New Roman" w:eastAsia="Times New Roman" w:hAnsi="Times New Roman"/>
          <w:bCs/>
          <w:iCs/>
          <w:color w:val="000000" w:themeColor="text1"/>
          <w:sz w:val="24"/>
          <w:szCs w:val="24"/>
        </w:rPr>
        <w:t xml:space="preserve"> 1988, 32, 674-677. </w:t>
      </w:r>
    </w:p>
    <w:p w14:paraId="71F30252" w14:textId="1A0BA8C4" w:rsidR="00D366AC" w:rsidRPr="00CB498E" w:rsidRDefault="00D366AC" w:rsidP="00D366AC">
      <w:pPr>
        <w:spacing w:after="0" w:line="360" w:lineRule="auto"/>
        <w:jc w:val="both"/>
        <w:rPr>
          <w:rFonts w:ascii="Times New Roman" w:eastAsia="Times New Roman" w:hAnsi="Times New Roman"/>
          <w:bCs/>
          <w:iCs/>
          <w:color w:val="000000" w:themeColor="text1"/>
          <w:sz w:val="24"/>
          <w:szCs w:val="24"/>
          <w:lang w:val="en-US"/>
        </w:rPr>
      </w:pPr>
      <w:r w:rsidRPr="00CB498E">
        <w:rPr>
          <w:rFonts w:ascii="Times New Roman" w:eastAsia="Times New Roman" w:hAnsi="Times New Roman"/>
          <w:b/>
          <w:bCs/>
          <w:iCs/>
          <w:color w:val="000000" w:themeColor="text1"/>
          <w:sz w:val="24"/>
          <w:szCs w:val="24"/>
          <w:lang w:val="en-US"/>
        </w:rPr>
        <w:t>Fletcher DL, Qiao M, Smith DP.</w:t>
      </w:r>
      <w:r w:rsidRPr="00CB498E">
        <w:rPr>
          <w:rFonts w:ascii="Times New Roman" w:eastAsia="Times New Roman" w:hAnsi="Times New Roman"/>
          <w:bCs/>
          <w:iCs/>
          <w:color w:val="000000" w:themeColor="text1"/>
          <w:sz w:val="24"/>
          <w:szCs w:val="24"/>
          <w:lang w:val="en-US"/>
        </w:rPr>
        <w:t xml:space="preserve"> The relationship of raw broiler breast meat color and pH to cooked</w:t>
      </w:r>
      <w:r w:rsidR="00722CFC">
        <w:rPr>
          <w:rFonts w:ascii="Times New Roman" w:eastAsia="Times New Roman" w:hAnsi="Times New Roman"/>
          <w:bCs/>
          <w:iCs/>
          <w:color w:val="000000" w:themeColor="text1"/>
          <w:sz w:val="24"/>
          <w:szCs w:val="24"/>
          <w:lang w:val="en-US"/>
        </w:rPr>
        <w:t xml:space="preserve"> meat color and pH. Poultry Science</w:t>
      </w:r>
      <w:r w:rsidRPr="00CB498E">
        <w:rPr>
          <w:rFonts w:ascii="Times New Roman" w:eastAsia="Times New Roman" w:hAnsi="Times New Roman"/>
          <w:bCs/>
          <w:iCs/>
          <w:color w:val="000000" w:themeColor="text1"/>
          <w:sz w:val="24"/>
          <w:szCs w:val="24"/>
          <w:lang w:val="en-US"/>
        </w:rPr>
        <w:t xml:space="preserve"> 79, 2000, 784-788.</w:t>
      </w:r>
    </w:p>
    <w:p w14:paraId="12ACFA41" w14:textId="037C1A9B" w:rsidR="00D366AC" w:rsidRPr="00CB383B" w:rsidRDefault="00D366AC" w:rsidP="00D366AC">
      <w:pPr>
        <w:spacing w:after="0" w:line="360" w:lineRule="auto"/>
        <w:jc w:val="both"/>
        <w:rPr>
          <w:rFonts w:ascii="Times New Roman" w:eastAsia="Times New Roman" w:hAnsi="Times New Roman"/>
          <w:bCs/>
          <w:iCs/>
          <w:color w:val="000000" w:themeColor="text1"/>
          <w:sz w:val="24"/>
          <w:szCs w:val="24"/>
        </w:rPr>
      </w:pPr>
      <w:r w:rsidRPr="00CB383B">
        <w:rPr>
          <w:rFonts w:ascii="Times New Roman" w:eastAsia="Times New Roman" w:hAnsi="Times New Roman"/>
          <w:b/>
          <w:bCs/>
          <w:iCs/>
          <w:color w:val="000000" w:themeColor="text1"/>
          <w:sz w:val="24"/>
          <w:szCs w:val="24"/>
        </w:rPr>
        <w:t xml:space="preserve">Friedman J, Sklan D. </w:t>
      </w:r>
      <w:r w:rsidRPr="00CB383B">
        <w:rPr>
          <w:rFonts w:ascii="Times New Roman" w:eastAsia="Times New Roman" w:hAnsi="Times New Roman"/>
          <w:bCs/>
          <w:iCs/>
          <w:color w:val="000000" w:themeColor="text1"/>
          <w:sz w:val="24"/>
          <w:szCs w:val="24"/>
        </w:rPr>
        <w:t xml:space="preserve">Antigen-specific immune response impairment in the chickens as influenced by dietary </w:t>
      </w:r>
      <w:r w:rsidR="006E2A4E">
        <w:rPr>
          <w:rFonts w:ascii="Times New Roman" w:eastAsia="Times New Roman" w:hAnsi="Times New Roman"/>
          <w:bCs/>
          <w:iCs/>
          <w:color w:val="000000" w:themeColor="text1"/>
          <w:sz w:val="24"/>
          <w:szCs w:val="24"/>
        </w:rPr>
        <w:t xml:space="preserve">vitamin A. Journal of </w:t>
      </w:r>
      <w:r>
        <w:rPr>
          <w:rFonts w:ascii="Times New Roman" w:eastAsia="Times New Roman" w:hAnsi="Times New Roman"/>
          <w:bCs/>
          <w:iCs/>
          <w:color w:val="000000" w:themeColor="text1"/>
          <w:sz w:val="24"/>
          <w:szCs w:val="24"/>
        </w:rPr>
        <w:t>N</w:t>
      </w:r>
      <w:r w:rsidR="006E2A4E">
        <w:rPr>
          <w:rFonts w:ascii="Times New Roman" w:eastAsia="Times New Roman" w:hAnsi="Times New Roman"/>
          <w:bCs/>
          <w:iCs/>
          <w:color w:val="000000" w:themeColor="text1"/>
          <w:sz w:val="24"/>
          <w:szCs w:val="24"/>
        </w:rPr>
        <w:t>utrition</w:t>
      </w:r>
      <w:r>
        <w:rPr>
          <w:rFonts w:ascii="Times New Roman" w:eastAsia="Times New Roman" w:hAnsi="Times New Roman"/>
          <w:bCs/>
          <w:iCs/>
          <w:color w:val="000000" w:themeColor="text1"/>
          <w:sz w:val="24"/>
          <w:szCs w:val="24"/>
        </w:rPr>
        <w:t xml:space="preserve"> 1989</w:t>
      </w:r>
      <w:r w:rsidRPr="00CB383B">
        <w:rPr>
          <w:rFonts w:ascii="Times New Roman" w:eastAsia="Times New Roman" w:hAnsi="Times New Roman"/>
          <w:bCs/>
          <w:iCs/>
          <w:color w:val="000000" w:themeColor="text1"/>
          <w:sz w:val="24"/>
          <w:szCs w:val="24"/>
        </w:rPr>
        <w:t>, 119, 790-795.</w:t>
      </w:r>
    </w:p>
    <w:p w14:paraId="110949D6" w14:textId="30F9EF12" w:rsidR="00D366AC" w:rsidRPr="009F420F" w:rsidRDefault="00D366AC" w:rsidP="00D366AC">
      <w:pPr>
        <w:spacing w:after="0" w:line="360" w:lineRule="auto"/>
        <w:jc w:val="both"/>
        <w:rPr>
          <w:rFonts w:ascii="Times New Roman" w:eastAsia="Times New Roman" w:hAnsi="Times New Roman"/>
          <w:bCs/>
          <w:iCs/>
          <w:color w:val="000000" w:themeColor="text1"/>
          <w:sz w:val="24"/>
          <w:szCs w:val="24"/>
        </w:rPr>
      </w:pPr>
      <w:r w:rsidRPr="009F420F">
        <w:rPr>
          <w:rFonts w:ascii="Times New Roman" w:eastAsia="Times New Roman" w:hAnsi="Times New Roman"/>
          <w:b/>
          <w:bCs/>
          <w:iCs/>
          <w:color w:val="000000" w:themeColor="text1"/>
          <w:sz w:val="24"/>
          <w:szCs w:val="24"/>
        </w:rPr>
        <w:t>Fuller R.</w:t>
      </w:r>
      <w:r w:rsidRPr="009F420F">
        <w:rPr>
          <w:rFonts w:ascii="Times New Roman" w:eastAsia="Times New Roman" w:hAnsi="Times New Roman"/>
          <w:bCs/>
          <w:iCs/>
          <w:color w:val="000000" w:themeColor="text1"/>
          <w:sz w:val="24"/>
          <w:szCs w:val="24"/>
        </w:rPr>
        <w:t xml:space="preserve"> Probiotics in man and an</w:t>
      </w:r>
      <w:r w:rsidR="00C200BD">
        <w:rPr>
          <w:rFonts w:ascii="Times New Roman" w:eastAsia="Times New Roman" w:hAnsi="Times New Roman"/>
          <w:bCs/>
          <w:iCs/>
          <w:color w:val="000000" w:themeColor="text1"/>
          <w:sz w:val="24"/>
          <w:szCs w:val="24"/>
        </w:rPr>
        <w:t>imals. Journal of  Applied Bacteriology</w:t>
      </w:r>
      <w:r w:rsidRPr="009F420F">
        <w:rPr>
          <w:rFonts w:ascii="Times New Roman" w:eastAsia="Times New Roman" w:hAnsi="Times New Roman"/>
          <w:bCs/>
          <w:iCs/>
          <w:color w:val="000000" w:themeColor="text1"/>
          <w:sz w:val="24"/>
          <w:szCs w:val="24"/>
        </w:rPr>
        <w:t xml:space="preserve"> 1989, 66, 365-378.</w:t>
      </w:r>
    </w:p>
    <w:p w14:paraId="2C624F64" w14:textId="77777777" w:rsidR="00D366AC" w:rsidRPr="00574A11" w:rsidRDefault="00D366AC" w:rsidP="00D366AC">
      <w:pPr>
        <w:spacing w:after="0" w:line="360" w:lineRule="auto"/>
        <w:jc w:val="both"/>
        <w:rPr>
          <w:rFonts w:ascii="Times New Roman" w:eastAsia="Times New Roman" w:hAnsi="Times New Roman"/>
          <w:bCs/>
          <w:iCs/>
          <w:color w:val="000000" w:themeColor="text1"/>
          <w:sz w:val="24"/>
          <w:szCs w:val="24"/>
        </w:rPr>
      </w:pPr>
      <w:r w:rsidRPr="00574A11">
        <w:rPr>
          <w:rFonts w:ascii="Times New Roman" w:eastAsia="Times New Roman" w:hAnsi="Times New Roman"/>
          <w:b/>
          <w:bCs/>
          <w:iCs/>
          <w:color w:val="000000" w:themeColor="text1"/>
          <w:sz w:val="24"/>
          <w:szCs w:val="24"/>
        </w:rPr>
        <w:t xml:space="preserve">Garcia CC, Bolis D. </w:t>
      </w:r>
      <w:r w:rsidRPr="00574A11">
        <w:rPr>
          <w:rFonts w:ascii="Times New Roman" w:eastAsia="Times New Roman" w:hAnsi="Times New Roman"/>
          <w:bCs/>
          <w:iCs/>
          <w:color w:val="000000" w:themeColor="text1"/>
          <w:sz w:val="24"/>
          <w:szCs w:val="24"/>
        </w:rPr>
        <w:t>Nutrition is a key building block of successful drug-free broiler production. World Poultry 2005, 21, 6-7.</w:t>
      </w:r>
    </w:p>
    <w:p w14:paraId="528C6F17" w14:textId="0CF16DF0" w:rsidR="00D366AC" w:rsidRDefault="00D366AC" w:rsidP="00D366AC">
      <w:pPr>
        <w:spacing w:after="0" w:line="360" w:lineRule="auto"/>
        <w:jc w:val="both"/>
        <w:rPr>
          <w:rFonts w:ascii="Times New Roman" w:eastAsia="Times New Roman" w:hAnsi="Times New Roman"/>
          <w:bCs/>
          <w:iCs/>
          <w:color w:val="000000" w:themeColor="text1"/>
          <w:sz w:val="24"/>
          <w:szCs w:val="24"/>
        </w:rPr>
      </w:pPr>
      <w:r w:rsidRPr="00A92C09">
        <w:rPr>
          <w:rFonts w:ascii="Times New Roman" w:eastAsia="Times New Roman" w:hAnsi="Times New Roman"/>
          <w:b/>
          <w:bCs/>
          <w:iCs/>
          <w:color w:val="000000" w:themeColor="text1"/>
          <w:sz w:val="24"/>
          <w:szCs w:val="24"/>
        </w:rPr>
        <w:t>Gibson GR, Roberfroid MB.</w:t>
      </w:r>
      <w:r w:rsidRPr="00A92C09">
        <w:rPr>
          <w:rFonts w:ascii="Times New Roman" w:eastAsia="Times New Roman" w:hAnsi="Times New Roman"/>
          <w:bCs/>
          <w:iCs/>
          <w:color w:val="000000" w:themeColor="text1"/>
          <w:sz w:val="24"/>
          <w:szCs w:val="24"/>
        </w:rPr>
        <w:t xml:space="preserve"> Dietary manipulation of the human colonic microbiota: Introduci</w:t>
      </w:r>
      <w:r w:rsidR="00687545">
        <w:rPr>
          <w:rFonts w:ascii="Times New Roman" w:eastAsia="Times New Roman" w:hAnsi="Times New Roman"/>
          <w:bCs/>
          <w:iCs/>
          <w:color w:val="000000" w:themeColor="text1"/>
          <w:sz w:val="24"/>
          <w:szCs w:val="24"/>
        </w:rPr>
        <w:t>ng the concept of prebiotics. Journal of</w:t>
      </w:r>
      <w:r w:rsidRPr="00A92C09">
        <w:rPr>
          <w:rFonts w:ascii="Times New Roman" w:eastAsia="Times New Roman" w:hAnsi="Times New Roman"/>
          <w:bCs/>
          <w:iCs/>
          <w:color w:val="000000" w:themeColor="text1"/>
          <w:sz w:val="24"/>
          <w:szCs w:val="24"/>
        </w:rPr>
        <w:t xml:space="preserve"> Nutr</w:t>
      </w:r>
      <w:r w:rsidR="00687545">
        <w:rPr>
          <w:rFonts w:ascii="Times New Roman" w:eastAsia="Times New Roman" w:hAnsi="Times New Roman"/>
          <w:bCs/>
          <w:iCs/>
          <w:color w:val="000000" w:themeColor="text1"/>
          <w:sz w:val="24"/>
          <w:szCs w:val="24"/>
        </w:rPr>
        <w:t>ition</w:t>
      </w:r>
      <w:r w:rsidRPr="00A92C09">
        <w:rPr>
          <w:rFonts w:ascii="Times New Roman" w:eastAsia="Times New Roman" w:hAnsi="Times New Roman"/>
          <w:bCs/>
          <w:iCs/>
          <w:color w:val="000000" w:themeColor="text1"/>
          <w:sz w:val="24"/>
          <w:szCs w:val="24"/>
        </w:rPr>
        <w:t xml:space="preserve"> 1995, 125, 1401-1412.</w:t>
      </w:r>
    </w:p>
    <w:p w14:paraId="708EB54C" w14:textId="7CD70EEA" w:rsidR="00D366AC" w:rsidRDefault="00D366AC" w:rsidP="00D366AC">
      <w:pPr>
        <w:spacing w:after="0" w:line="360" w:lineRule="auto"/>
        <w:jc w:val="both"/>
        <w:rPr>
          <w:rFonts w:ascii="Times New Roman" w:eastAsia="Times New Roman" w:hAnsi="Times New Roman"/>
          <w:bCs/>
          <w:iCs/>
          <w:color w:val="000000" w:themeColor="text1"/>
          <w:sz w:val="24"/>
          <w:szCs w:val="24"/>
        </w:rPr>
      </w:pPr>
      <w:r>
        <w:rPr>
          <w:rFonts w:ascii="Times New Roman" w:eastAsia="Times New Roman" w:hAnsi="Times New Roman"/>
          <w:b/>
          <w:bCs/>
          <w:iCs/>
          <w:color w:val="000000" w:themeColor="text1"/>
          <w:sz w:val="24"/>
          <w:szCs w:val="24"/>
        </w:rPr>
        <w:t xml:space="preserve">Giannenas I, </w:t>
      </w:r>
      <w:r w:rsidRPr="00032A6E">
        <w:rPr>
          <w:rFonts w:ascii="Times New Roman" w:eastAsia="Times New Roman" w:hAnsi="Times New Roman"/>
          <w:b/>
          <w:bCs/>
          <w:iCs/>
          <w:color w:val="000000" w:themeColor="text1"/>
          <w:sz w:val="24"/>
          <w:szCs w:val="24"/>
        </w:rPr>
        <w:t>Florou-Paneri</w:t>
      </w:r>
      <w:r>
        <w:rPr>
          <w:rFonts w:ascii="Times New Roman" w:eastAsia="Times New Roman" w:hAnsi="Times New Roman"/>
          <w:b/>
          <w:bCs/>
          <w:iCs/>
          <w:color w:val="000000" w:themeColor="text1"/>
          <w:sz w:val="24"/>
          <w:szCs w:val="24"/>
        </w:rPr>
        <w:t xml:space="preserve"> P, </w:t>
      </w:r>
      <w:r w:rsidRPr="00032A6E">
        <w:rPr>
          <w:rFonts w:ascii="Times New Roman" w:eastAsia="Times New Roman" w:hAnsi="Times New Roman"/>
          <w:b/>
          <w:bCs/>
          <w:iCs/>
          <w:color w:val="000000" w:themeColor="text1"/>
          <w:sz w:val="24"/>
          <w:szCs w:val="24"/>
        </w:rPr>
        <w:t>Papazahariadou</w:t>
      </w:r>
      <w:r>
        <w:rPr>
          <w:rFonts w:ascii="Times New Roman" w:eastAsia="Times New Roman" w:hAnsi="Times New Roman"/>
          <w:b/>
          <w:bCs/>
          <w:iCs/>
          <w:color w:val="000000" w:themeColor="text1"/>
          <w:sz w:val="24"/>
          <w:szCs w:val="24"/>
        </w:rPr>
        <w:t xml:space="preserve"> M, </w:t>
      </w:r>
      <w:r w:rsidRPr="00032A6E">
        <w:rPr>
          <w:rFonts w:ascii="Times New Roman" w:eastAsia="Times New Roman" w:hAnsi="Times New Roman"/>
          <w:b/>
          <w:bCs/>
          <w:iCs/>
          <w:color w:val="000000" w:themeColor="text1"/>
          <w:sz w:val="24"/>
          <w:szCs w:val="24"/>
        </w:rPr>
        <w:t>Christaki</w:t>
      </w:r>
      <w:r>
        <w:rPr>
          <w:rFonts w:ascii="Times New Roman" w:eastAsia="Times New Roman" w:hAnsi="Times New Roman"/>
          <w:b/>
          <w:bCs/>
          <w:iCs/>
          <w:color w:val="000000" w:themeColor="text1"/>
          <w:sz w:val="24"/>
          <w:szCs w:val="24"/>
        </w:rPr>
        <w:t xml:space="preserve"> E</w:t>
      </w:r>
      <w:r w:rsidRPr="00032A6E">
        <w:rPr>
          <w:rFonts w:ascii="Times New Roman" w:eastAsia="Times New Roman" w:hAnsi="Times New Roman"/>
          <w:b/>
          <w:bCs/>
          <w:iCs/>
          <w:color w:val="000000" w:themeColor="text1"/>
          <w:sz w:val="24"/>
          <w:szCs w:val="24"/>
        </w:rPr>
        <w:t>, Botsoglou</w:t>
      </w:r>
      <w:r>
        <w:rPr>
          <w:rFonts w:ascii="Times New Roman" w:eastAsia="Times New Roman" w:hAnsi="Times New Roman"/>
          <w:b/>
          <w:bCs/>
          <w:iCs/>
          <w:color w:val="000000" w:themeColor="text1"/>
          <w:sz w:val="24"/>
          <w:szCs w:val="24"/>
        </w:rPr>
        <w:t xml:space="preserve"> NA,</w:t>
      </w:r>
      <w:r w:rsidRPr="00032A6E">
        <w:rPr>
          <w:rFonts w:ascii="Times New Roman" w:eastAsia="Times New Roman" w:hAnsi="Times New Roman"/>
          <w:b/>
          <w:bCs/>
          <w:iCs/>
          <w:color w:val="000000" w:themeColor="text1"/>
          <w:sz w:val="24"/>
          <w:szCs w:val="24"/>
        </w:rPr>
        <w:t xml:space="preserve"> Spais</w:t>
      </w:r>
      <w:r>
        <w:rPr>
          <w:rFonts w:ascii="Times New Roman" w:eastAsia="Times New Roman" w:hAnsi="Times New Roman"/>
          <w:b/>
          <w:bCs/>
          <w:iCs/>
          <w:color w:val="000000" w:themeColor="text1"/>
          <w:sz w:val="24"/>
          <w:szCs w:val="24"/>
        </w:rPr>
        <w:t xml:space="preserve"> AB</w:t>
      </w:r>
      <w:r w:rsidRPr="00032A6E">
        <w:rPr>
          <w:rFonts w:ascii="Times New Roman" w:eastAsia="Times New Roman" w:hAnsi="Times New Roman"/>
          <w:b/>
          <w:bCs/>
          <w:iCs/>
          <w:color w:val="000000" w:themeColor="text1"/>
          <w:sz w:val="24"/>
          <w:szCs w:val="24"/>
        </w:rPr>
        <w:t xml:space="preserve">. </w:t>
      </w:r>
      <w:r w:rsidRPr="00032A6E">
        <w:rPr>
          <w:rFonts w:ascii="Times New Roman" w:eastAsia="Times New Roman" w:hAnsi="Times New Roman"/>
          <w:bCs/>
          <w:iCs/>
          <w:color w:val="000000" w:themeColor="text1"/>
          <w:sz w:val="24"/>
          <w:szCs w:val="24"/>
        </w:rPr>
        <w:t>Effect dietary supplementation</w:t>
      </w:r>
      <w:r>
        <w:rPr>
          <w:rFonts w:ascii="Times New Roman" w:eastAsia="Times New Roman" w:hAnsi="Times New Roman"/>
          <w:bCs/>
          <w:iCs/>
          <w:color w:val="000000" w:themeColor="text1"/>
          <w:sz w:val="24"/>
          <w:szCs w:val="24"/>
        </w:rPr>
        <w:t xml:space="preserve"> </w:t>
      </w:r>
      <w:r w:rsidRPr="00032A6E">
        <w:rPr>
          <w:rFonts w:ascii="Times New Roman" w:eastAsia="Times New Roman" w:hAnsi="Times New Roman"/>
          <w:bCs/>
          <w:iCs/>
          <w:color w:val="000000" w:themeColor="text1"/>
          <w:sz w:val="24"/>
          <w:szCs w:val="24"/>
        </w:rPr>
        <w:t>with oregano essential oil on performance of broilers</w:t>
      </w:r>
      <w:r>
        <w:rPr>
          <w:rFonts w:ascii="Times New Roman" w:eastAsia="Times New Roman" w:hAnsi="Times New Roman"/>
          <w:bCs/>
          <w:iCs/>
          <w:color w:val="000000" w:themeColor="text1"/>
          <w:sz w:val="24"/>
          <w:szCs w:val="24"/>
        </w:rPr>
        <w:t xml:space="preserve"> </w:t>
      </w:r>
      <w:r w:rsidRPr="00032A6E">
        <w:rPr>
          <w:rFonts w:ascii="Times New Roman" w:eastAsia="Times New Roman" w:hAnsi="Times New Roman"/>
          <w:bCs/>
          <w:iCs/>
          <w:color w:val="000000" w:themeColor="text1"/>
          <w:sz w:val="24"/>
          <w:szCs w:val="24"/>
        </w:rPr>
        <w:t xml:space="preserve">after experimental infection with </w:t>
      </w:r>
      <w:r w:rsidRPr="00032A6E">
        <w:rPr>
          <w:rFonts w:ascii="Times New Roman" w:eastAsia="Times New Roman" w:hAnsi="Times New Roman"/>
          <w:bCs/>
          <w:i/>
          <w:iCs/>
          <w:color w:val="000000" w:themeColor="text1"/>
          <w:sz w:val="24"/>
          <w:szCs w:val="24"/>
        </w:rPr>
        <w:t>Eimeria tenella</w:t>
      </w:r>
      <w:r w:rsidR="007554D7">
        <w:rPr>
          <w:rFonts w:ascii="Times New Roman" w:eastAsia="Times New Roman" w:hAnsi="Times New Roman"/>
          <w:bCs/>
          <w:iCs/>
          <w:color w:val="000000" w:themeColor="text1"/>
          <w:sz w:val="24"/>
          <w:szCs w:val="24"/>
        </w:rPr>
        <w:t xml:space="preserve">. Archives of </w:t>
      </w:r>
      <w:r w:rsidR="007E32BD">
        <w:rPr>
          <w:rFonts w:ascii="Times New Roman" w:eastAsia="Times New Roman" w:hAnsi="Times New Roman"/>
          <w:bCs/>
          <w:iCs/>
          <w:color w:val="000000" w:themeColor="text1"/>
          <w:sz w:val="24"/>
          <w:szCs w:val="24"/>
        </w:rPr>
        <w:t>Animal</w:t>
      </w:r>
      <w:r>
        <w:rPr>
          <w:rFonts w:ascii="Times New Roman" w:eastAsia="Times New Roman" w:hAnsi="Times New Roman"/>
          <w:bCs/>
          <w:iCs/>
          <w:color w:val="000000" w:themeColor="text1"/>
          <w:sz w:val="24"/>
          <w:szCs w:val="24"/>
        </w:rPr>
        <w:t xml:space="preserve"> </w:t>
      </w:r>
      <w:r w:rsidR="007E32BD">
        <w:rPr>
          <w:rFonts w:ascii="Times New Roman" w:eastAsia="Times New Roman" w:hAnsi="Times New Roman"/>
          <w:bCs/>
          <w:iCs/>
          <w:color w:val="000000" w:themeColor="text1"/>
          <w:sz w:val="24"/>
          <w:szCs w:val="24"/>
        </w:rPr>
        <w:t>Nutrition</w:t>
      </w:r>
      <w:r w:rsidRPr="00032A6E">
        <w:rPr>
          <w:rFonts w:ascii="Times New Roman" w:eastAsia="Times New Roman" w:hAnsi="Times New Roman"/>
          <w:bCs/>
          <w:iCs/>
          <w:color w:val="000000" w:themeColor="text1"/>
          <w:sz w:val="24"/>
          <w:szCs w:val="24"/>
        </w:rPr>
        <w:t xml:space="preserve"> </w:t>
      </w:r>
      <w:r>
        <w:rPr>
          <w:rFonts w:ascii="Times New Roman" w:eastAsia="Times New Roman" w:hAnsi="Times New Roman"/>
          <w:bCs/>
          <w:iCs/>
          <w:color w:val="000000" w:themeColor="text1"/>
          <w:sz w:val="24"/>
          <w:szCs w:val="24"/>
        </w:rPr>
        <w:t>2003, 57, 99-</w:t>
      </w:r>
      <w:r w:rsidRPr="00032A6E">
        <w:rPr>
          <w:rFonts w:ascii="Times New Roman" w:eastAsia="Times New Roman" w:hAnsi="Times New Roman"/>
          <w:bCs/>
          <w:iCs/>
          <w:color w:val="000000" w:themeColor="text1"/>
          <w:sz w:val="24"/>
          <w:szCs w:val="24"/>
        </w:rPr>
        <w:t>106.</w:t>
      </w:r>
    </w:p>
    <w:p w14:paraId="2DCE0CB0" w14:textId="0DF4C5E2" w:rsidR="00D366AC" w:rsidRDefault="00D366AC" w:rsidP="00D366AC">
      <w:pPr>
        <w:spacing w:after="0" w:line="360" w:lineRule="auto"/>
        <w:jc w:val="both"/>
        <w:rPr>
          <w:rFonts w:ascii="Times New Roman" w:eastAsia="Times New Roman" w:hAnsi="Times New Roman"/>
          <w:bCs/>
          <w:iCs/>
          <w:color w:val="000000" w:themeColor="text1"/>
          <w:sz w:val="24"/>
          <w:szCs w:val="24"/>
        </w:rPr>
      </w:pPr>
      <w:r w:rsidRPr="00BD1CD9">
        <w:rPr>
          <w:rFonts w:ascii="Times New Roman" w:eastAsia="Times New Roman" w:hAnsi="Times New Roman"/>
          <w:b/>
          <w:bCs/>
          <w:iCs/>
          <w:color w:val="000000" w:themeColor="text1"/>
          <w:sz w:val="24"/>
          <w:szCs w:val="24"/>
        </w:rPr>
        <w:t>Giannenas</w:t>
      </w:r>
      <w:r>
        <w:rPr>
          <w:rFonts w:ascii="Times New Roman" w:eastAsia="Times New Roman" w:hAnsi="Times New Roman"/>
          <w:b/>
          <w:bCs/>
          <w:iCs/>
          <w:color w:val="000000" w:themeColor="text1"/>
          <w:sz w:val="24"/>
          <w:szCs w:val="24"/>
        </w:rPr>
        <w:t xml:space="preserve"> I, </w:t>
      </w:r>
      <w:r w:rsidRPr="00BD1CD9">
        <w:rPr>
          <w:rFonts w:ascii="Times New Roman" w:eastAsia="Times New Roman" w:hAnsi="Times New Roman"/>
          <w:b/>
          <w:bCs/>
          <w:iCs/>
          <w:color w:val="000000" w:themeColor="text1"/>
          <w:sz w:val="24"/>
          <w:szCs w:val="24"/>
        </w:rPr>
        <w:t>Papadopoulos</w:t>
      </w:r>
      <w:r>
        <w:rPr>
          <w:rFonts w:ascii="Times New Roman" w:eastAsia="Times New Roman" w:hAnsi="Times New Roman"/>
          <w:b/>
          <w:bCs/>
          <w:iCs/>
          <w:color w:val="000000" w:themeColor="text1"/>
          <w:sz w:val="24"/>
          <w:szCs w:val="24"/>
        </w:rPr>
        <w:t xml:space="preserve"> </w:t>
      </w:r>
      <w:r w:rsidRPr="00BD1CD9">
        <w:rPr>
          <w:rFonts w:ascii="Times New Roman" w:eastAsia="Times New Roman" w:hAnsi="Times New Roman"/>
          <w:b/>
          <w:bCs/>
          <w:iCs/>
          <w:color w:val="000000" w:themeColor="text1"/>
          <w:sz w:val="24"/>
          <w:szCs w:val="24"/>
        </w:rPr>
        <w:t>E</w:t>
      </w:r>
      <w:r>
        <w:rPr>
          <w:rFonts w:ascii="Times New Roman" w:eastAsia="Times New Roman" w:hAnsi="Times New Roman"/>
          <w:b/>
          <w:bCs/>
          <w:iCs/>
          <w:color w:val="000000" w:themeColor="text1"/>
          <w:sz w:val="24"/>
          <w:szCs w:val="24"/>
        </w:rPr>
        <w:t xml:space="preserve">, </w:t>
      </w:r>
      <w:r w:rsidRPr="00BD1CD9">
        <w:rPr>
          <w:rFonts w:ascii="Times New Roman" w:eastAsia="Times New Roman" w:hAnsi="Times New Roman"/>
          <w:b/>
          <w:bCs/>
          <w:iCs/>
          <w:color w:val="000000" w:themeColor="text1"/>
          <w:sz w:val="24"/>
          <w:szCs w:val="24"/>
        </w:rPr>
        <w:t>Tsalie</w:t>
      </w:r>
      <w:r>
        <w:rPr>
          <w:rFonts w:ascii="Times New Roman" w:eastAsia="Times New Roman" w:hAnsi="Times New Roman"/>
          <w:b/>
          <w:bCs/>
          <w:iCs/>
          <w:color w:val="000000" w:themeColor="text1"/>
          <w:sz w:val="24"/>
          <w:szCs w:val="24"/>
        </w:rPr>
        <w:t xml:space="preserve"> E, </w:t>
      </w:r>
      <w:r w:rsidRPr="00BD1CD9">
        <w:rPr>
          <w:rFonts w:ascii="Times New Roman" w:eastAsia="Times New Roman" w:hAnsi="Times New Roman"/>
          <w:b/>
          <w:bCs/>
          <w:iCs/>
          <w:color w:val="000000" w:themeColor="text1"/>
          <w:sz w:val="24"/>
          <w:szCs w:val="24"/>
        </w:rPr>
        <w:t>Triantafillou</w:t>
      </w:r>
      <w:r>
        <w:rPr>
          <w:rFonts w:ascii="Times New Roman" w:eastAsia="Times New Roman" w:hAnsi="Times New Roman"/>
          <w:b/>
          <w:bCs/>
          <w:iCs/>
          <w:color w:val="000000" w:themeColor="text1"/>
          <w:sz w:val="24"/>
          <w:szCs w:val="24"/>
        </w:rPr>
        <w:t xml:space="preserve"> E, </w:t>
      </w:r>
      <w:r w:rsidRPr="00BD1CD9">
        <w:rPr>
          <w:rFonts w:ascii="Times New Roman" w:eastAsia="Times New Roman" w:hAnsi="Times New Roman"/>
          <w:b/>
          <w:bCs/>
          <w:iCs/>
          <w:color w:val="000000" w:themeColor="text1"/>
          <w:sz w:val="24"/>
          <w:szCs w:val="24"/>
        </w:rPr>
        <w:t>Henik</w:t>
      </w:r>
      <w:r>
        <w:rPr>
          <w:rFonts w:ascii="Times New Roman" w:eastAsia="Times New Roman" w:hAnsi="Times New Roman"/>
          <w:b/>
          <w:bCs/>
          <w:iCs/>
          <w:color w:val="000000" w:themeColor="text1"/>
          <w:sz w:val="24"/>
          <w:szCs w:val="24"/>
        </w:rPr>
        <w:t xml:space="preserve"> lS, </w:t>
      </w:r>
      <w:r w:rsidRPr="00BD1CD9">
        <w:rPr>
          <w:rFonts w:ascii="Times New Roman" w:eastAsia="Times New Roman" w:hAnsi="Times New Roman"/>
          <w:b/>
          <w:bCs/>
          <w:iCs/>
          <w:color w:val="000000" w:themeColor="text1"/>
          <w:sz w:val="24"/>
          <w:szCs w:val="24"/>
        </w:rPr>
        <w:t>Teichmann</w:t>
      </w:r>
      <w:r>
        <w:rPr>
          <w:rFonts w:ascii="Times New Roman" w:eastAsia="Times New Roman" w:hAnsi="Times New Roman"/>
          <w:b/>
          <w:bCs/>
          <w:iCs/>
          <w:color w:val="000000" w:themeColor="text1"/>
          <w:sz w:val="24"/>
          <w:szCs w:val="24"/>
        </w:rPr>
        <w:t xml:space="preserve"> K, </w:t>
      </w:r>
      <w:r w:rsidRPr="00BD1CD9">
        <w:rPr>
          <w:rFonts w:ascii="Times New Roman" w:eastAsia="Times New Roman" w:hAnsi="Times New Roman"/>
          <w:b/>
          <w:bCs/>
          <w:iCs/>
          <w:color w:val="000000" w:themeColor="text1"/>
          <w:sz w:val="24"/>
          <w:szCs w:val="24"/>
        </w:rPr>
        <w:t>Tontis</w:t>
      </w:r>
      <w:r>
        <w:rPr>
          <w:rFonts w:ascii="Times New Roman" w:eastAsia="Times New Roman" w:hAnsi="Times New Roman"/>
          <w:b/>
          <w:bCs/>
          <w:iCs/>
          <w:color w:val="000000" w:themeColor="text1"/>
          <w:sz w:val="24"/>
          <w:szCs w:val="24"/>
        </w:rPr>
        <w:t xml:space="preserve"> </w:t>
      </w:r>
      <w:r w:rsidRPr="00BD1CD9">
        <w:rPr>
          <w:rFonts w:ascii="Times New Roman" w:eastAsia="Times New Roman" w:hAnsi="Times New Roman"/>
          <w:b/>
          <w:bCs/>
          <w:iCs/>
          <w:color w:val="000000" w:themeColor="text1"/>
          <w:sz w:val="24"/>
          <w:szCs w:val="24"/>
        </w:rPr>
        <w:t>D</w:t>
      </w:r>
      <w:r>
        <w:rPr>
          <w:rFonts w:ascii="Times New Roman" w:eastAsia="Times New Roman" w:hAnsi="Times New Roman"/>
          <w:b/>
          <w:bCs/>
          <w:iCs/>
          <w:color w:val="000000" w:themeColor="text1"/>
          <w:sz w:val="24"/>
          <w:szCs w:val="24"/>
        </w:rPr>
        <w:t>.</w:t>
      </w:r>
      <w:r>
        <w:rPr>
          <w:rFonts w:ascii="Times New Roman" w:eastAsia="Times New Roman" w:hAnsi="Times New Roman"/>
          <w:bCs/>
          <w:iCs/>
          <w:color w:val="000000" w:themeColor="text1"/>
          <w:sz w:val="24"/>
          <w:szCs w:val="24"/>
        </w:rPr>
        <w:t xml:space="preserve"> </w:t>
      </w:r>
      <w:r w:rsidRPr="00BD1CD9">
        <w:rPr>
          <w:rFonts w:ascii="Times New Roman" w:eastAsia="Times New Roman" w:hAnsi="Times New Roman"/>
          <w:bCs/>
          <w:iCs/>
          <w:color w:val="000000" w:themeColor="text1"/>
          <w:sz w:val="24"/>
          <w:szCs w:val="24"/>
        </w:rPr>
        <w:t>Assessment of dietary supplementation</w:t>
      </w:r>
      <w:r>
        <w:rPr>
          <w:rFonts w:ascii="Times New Roman" w:eastAsia="Times New Roman" w:hAnsi="Times New Roman"/>
          <w:bCs/>
          <w:iCs/>
          <w:color w:val="000000" w:themeColor="text1"/>
          <w:sz w:val="24"/>
          <w:szCs w:val="24"/>
        </w:rPr>
        <w:t xml:space="preserve"> </w:t>
      </w:r>
      <w:r w:rsidRPr="00BD1CD9">
        <w:rPr>
          <w:rFonts w:ascii="Times New Roman" w:eastAsia="Times New Roman" w:hAnsi="Times New Roman"/>
          <w:bCs/>
          <w:iCs/>
          <w:color w:val="000000" w:themeColor="text1"/>
          <w:sz w:val="24"/>
          <w:szCs w:val="24"/>
        </w:rPr>
        <w:t>with probiotics, on performance, and intestinal morphology and</w:t>
      </w:r>
      <w:r>
        <w:rPr>
          <w:rFonts w:ascii="Times New Roman" w:eastAsia="Times New Roman" w:hAnsi="Times New Roman"/>
          <w:bCs/>
          <w:iCs/>
          <w:color w:val="000000" w:themeColor="text1"/>
          <w:sz w:val="24"/>
          <w:szCs w:val="24"/>
        </w:rPr>
        <w:t xml:space="preserve"> </w:t>
      </w:r>
      <w:r w:rsidRPr="00BD1CD9">
        <w:rPr>
          <w:rFonts w:ascii="Times New Roman" w:eastAsia="Times New Roman" w:hAnsi="Times New Roman"/>
          <w:bCs/>
          <w:iCs/>
          <w:color w:val="000000" w:themeColor="text1"/>
          <w:sz w:val="24"/>
          <w:szCs w:val="24"/>
        </w:rPr>
        <w:t xml:space="preserve">microflora of chickens infected with </w:t>
      </w:r>
      <w:r w:rsidRPr="00BD1CD9">
        <w:rPr>
          <w:rFonts w:ascii="Times New Roman" w:eastAsia="Times New Roman" w:hAnsi="Times New Roman"/>
          <w:bCs/>
          <w:i/>
          <w:iCs/>
          <w:color w:val="000000" w:themeColor="text1"/>
          <w:sz w:val="24"/>
          <w:szCs w:val="24"/>
        </w:rPr>
        <w:t>Eimeria tenella</w:t>
      </w:r>
      <w:r w:rsidR="00276CFF">
        <w:rPr>
          <w:rFonts w:ascii="Times New Roman" w:eastAsia="Times New Roman" w:hAnsi="Times New Roman"/>
          <w:bCs/>
          <w:iCs/>
          <w:color w:val="000000" w:themeColor="text1"/>
          <w:sz w:val="24"/>
          <w:szCs w:val="24"/>
        </w:rPr>
        <w:t>. Veterinary Parasitology</w:t>
      </w:r>
      <w:r>
        <w:rPr>
          <w:rFonts w:ascii="Times New Roman" w:eastAsia="Times New Roman" w:hAnsi="Times New Roman"/>
          <w:bCs/>
          <w:iCs/>
          <w:color w:val="000000" w:themeColor="text1"/>
          <w:sz w:val="24"/>
          <w:szCs w:val="24"/>
        </w:rPr>
        <w:t xml:space="preserve"> 2012, 188, 31-</w:t>
      </w:r>
      <w:r w:rsidRPr="00BD1CD9">
        <w:rPr>
          <w:rFonts w:ascii="Times New Roman" w:eastAsia="Times New Roman" w:hAnsi="Times New Roman"/>
          <w:bCs/>
          <w:iCs/>
          <w:color w:val="000000" w:themeColor="text1"/>
          <w:sz w:val="24"/>
          <w:szCs w:val="24"/>
        </w:rPr>
        <w:t>40.</w:t>
      </w:r>
    </w:p>
    <w:p w14:paraId="54C97AF4" w14:textId="0947A40C" w:rsidR="00D366AC" w:rsidRPr="00A92C09" w:rsidRDefault="00D366AC" w:rsidP="00D366AC">
      <w:pPr>
        <w:spacing w:after="0" w:line="360" w:lineRule="auto"/>
        <w:jc w:val="both"/>
        <w:rPr>
          <w:rFonts w:ascii="Times New Roman" w:eastAsia="Times New Roman" w:hAnsi="Times New Roman"/>
          <w:bCs/>
          <w:iCs/>
          <w:color w:val="000000" w:themeColor="text1"/>
          <w:sz w:val="24"/>
          <w:szCs w:val="24"/>
        </w:rPr>
      </w:pPr>
      <w:r>
        <w:rPr>
          <w:rFonts w:ascii="Times New Roman" w:eastAsia="Times New Roman" w:hAnsi="Times New Roman"/>
          <w:b/>
          <w:bCs/>
          <w:iCs/>
          <w:color w:val="000000" w:themeColor="text1"/>
          <w:sz w:val="24"/>
          <w:szCs w:val="24"/>
        </w:rPr>
        <w:t xml:space="preserve">Giannenas I, </w:t>
      </w:r>
      <w:r w:rsidRPr="00302234">
        <w:rPr>
          <w:rFonts w:ascii="Times New Roman" w:eastAsia="Times New Roman" w:hAnsi="Times New Roman"/>
          <w:b/>
          <w:bCs/>
          <w:iCs/>
          <w:color w:val="000000" w:themeColor="text1"/>
          <w:sz w:val="24"/>
          <w:szCs w:val="24"/>
        </w:rPr>
        <w:t>Tsalie</w:t>
      </w:r>
      <w:r>
        <w:rPr>
          <w:rFonts w:ascii="Times New Roman" w:eastAsia="Times New Roman" w:hAnsi="Times New Roman"/>
          <w:b/>
          <w:bCs/>
          <w:iCs/>
          <w:color w:val="000000" w:themeColor="text1"/>
          <w:sz w:val="24"/>
          <w:szCs w:val="24"/>
        </w:rPr>
        <w:t xml:space="preserve"> E, </w:t>
      </w:r>
      <w:r w:rsidRPr="00302234">
        <w:rPr>
          <w:rFonts w:ascii="Times New Roman" w:eastAsia="Times New Roman" w:hAnsi="Times New Roman"/>
          <w:b/>
          <w:bCs/>
          <w:iCs/>
          <w:color w:val="000000" w:themeColor="text1"/>
          <w:sz w:val="24"/>
          <w:szCs w:val="24"/>
        </w:rPr>
        <w:t>Triantafillou</w:t>
      </w:r>
      <w:r>
        <w:rPr>
          <w:rFonts w:ascii="Times New Roman" w:eastAsia="Times New Roman" w:hAnsi="Times New Roman"/>
          <w:b/>
          <w:bCs/>
          <w:iCs/>
          <w:color w:val="000000" w:themeColor="text1"/>
          <w:sz w:val="24"/>
          <w:szCs w:val="24"/>
        </w:rPr>
        <w:t xml:space="preserve"> E, </w:t>
      </w:r>
      <w:r w:rsidRPr="00302234">
        <w:rPr>
          <w:rFonts w:ascii="Times New Roman" w:eastAsia="Times New Roman" w:hAnsi="Times New Roman"/>
          <w:b/>
          <w:bCs/>
          <w:iCs/>
          <w:color w:val="000000" w:themeColor="text1"/>
          <w:sz w:val="24"/>
          <w:szCs w:val="24"/>
        </w:rPr>
        <w:t>Hessenberger</w:t>
      </w:r>
      <w:r>
        <w:rPr>
          <w:rFonts w:ascii="Times New Roman" w:eastAsia="Times New Roman" w:hAnsi="Times New Roman"/>
          <w:b/>
          <w:bCs/>
          <w:iCs/>
          <w:color w:val="000000" w:themeColor="text1"/>
          <w:sz w:val="24"/>
          <w:szCs w:val="24"/>
        </w:rPr>
        <w:t xml:space="preserve"> S, </w:t>
      </w:r>
      <w:r w:rsidRPr="00302234">
        <w:rPr>
          <w:rFonts w:ascii="Times New Roman" w:eastAsia="Times New Roman" w:hAnsi="Times New Roman"/>
          <w:b/>
          <w:bCs/>
          <w:iCs/>
          <w:color w:val="000000" w:themeColor="text1"/>
          <w:sz w:val="24"/>
          <w:szCs w:val="24"/>
        </w:rPr>
        <w:t>Teich- mann</w:t>
      </w:r>
      <w:r>
        <w:rPr>
          <w:rFonts w:ascii="Times New Roman" w:eastAsia="Times New Roman" w:hAnsi="Times New Roman"/>
          <w:b/>
          <w:bCs/>
          <w:iCs/>
          <w:color w:val="000000" w:themeColor="text1"/>
          <w:sz w:val="24"/>
          <w:szCs w:val="24"/>
        </w:rPr>
        <w:t xml:space="preserve"> K, </w:t>
      </w:r>
      <w:r w:rsidRPr="00302234">
        <w:rPr>
          <w:rFonts w:ascii="Times New Roman" w:eastAsia="Times New Roman" w:hAnsi="Times New Roman"/>
          <w:b/>
          <w:bCs/>
          <w:iCs/>
          <w:color w:val="000000" w:themeColor="text1"/>
          <w:sz w:val="24"/>
          <w:szCs w:val="24"/>
        </w:rPr>
        <w:t>Mohnl</w:t>
      </w:r>
      <w:r>
        <w:rPr>
          <w:rFonts w:ascii="Times New Roman" w:eastAsia="Times New Roman" w:hAnsi="Times New Roman"/>
          <w:b/>
          <w:bCs/>
          <w:iCs/>
          <w:color w:val="000000" w:themeColor="text1"/>
          <w:sz w:val="24"/>
          <w:szCs w:val="24"/>
        </w:rPr>
        <w:t xml:space="preserve"> M,</w:t>
      </w:r>
      <w:r w:rsidRPr="00302234">
        <w:rPr>
          <w:rFonts w:ascii="Times New Roman" w:eastAsia="Times New Roman" w:hAnsi="Times New Roman"/>
          <w:b/>
          <w:bCs/>
          <w:iCs/>
          <w:color w:val="000000" w:themeColor="text1"/>
          <w:sz w:val="24"/>
          <w:szCs w:val="24"/>
        </w:rPr>
        <w:t xml:space="preserve"> Tontis</w:t>
      </w:r>
      <w:r>
        <w:rPr>
          <w:rFonts w:ascii="Times New Roman" w:eastAsia="Times New Roman" w:hAnsi="Times New Roman"/>
          <w:b/>
          <w:bCs/>
          <w:iCs/>
          <w:color w:val="000000" w:themeColor="text1"/>
          <w:sz w:val="24"/>
          <w:szCs w:val="24"/>
        </w:rPr>
        <w:t xml:space="preserve"> D</w:t>
      </w:r>
      <w:r w:rsidRPr="00302234">
        <w:rPr>
          <w:rFonts w:ascii="Times New Roman" w:eastAsia="Times New Roman" w:hAnsi="Times New Roman"/>
          <w:b/>
          <w:bCs/>
          <w:iCs/>
          <w:color w:val="000000" w:themeColor="text1"/>
          <w:sz w:val="24"/>
          <w:szCs w:val="24"/>
        </w:rPr>
        <w:t>.</w:t>
      </w:r>
      <w:r>
        <w:rPr>
          <w:rFonts w:ascii="Times New Roman" w:eastAsia="Times New Roman" w:hAnsi="Times New Roman"/>
          <w:bCs/>
          <w:iCs/>
          <w:color w:val="000000" w:themeColor="text1"/>
          <w:sz w:val="24"/>
          <w:szCs w:val="24"/>
        </w:rPr>
        <w:t xml:space="preserve"> </w:t>
      </w:r>
      <w:r w:rsidRPr="00302234">
        <w:rPr>
          <w:rFonts w:ascii="Times New Roman" w:eastAsia="Times New Roman" w:hAnsi="Times New Roman"/>
          <w:bCs/>
          <w:iCs/>
          <w:color w:val="000000" w:themeColor="text1"/>
          <w:sz w:val="24"/>
          <w:szCs w:val="24"/>
        </w:rPr>
        <w:t>Assessment of probiotics supplementation via feed or water on the growth performance, intestinal morphology and micro</w:t>
      </w:r>
      <w:r>
        <w:rPr>
          <w:rFonts w:ascii="Times New Roman" w:eastAsia="Times New Roman" w:hAnsi="Times New Roman"/>
          <w:bCs/>
          <w:iCs/>
          <w:color w:val="000000" w:themeColor="text1"/>
          <w:sz w:val="24"/>
          <w:szCs w:val="24"/>
        </w:rPr>
        <w:t>flora of chickens after experi</w:t>
      </w:r>
      <w:r w:rsidRPr="00302234">
        <w:rPr>
          <w:rFonts w:ascii="Times New Roman" w:eastAsia="Times New Roman" w:hAnsi="Times New Roman"/>
          <w:bCs/>
          <w:iCs/>
          <w:color w:val="000000" w:themeColor="text1"/>
          <w:sz w:val="24"/>
          <w:szCs w:val="24"/>
        </w:rPr>
        <w:t xml:space="preserve">mental infection with </w:t>
      </w:r>
      <w:r w:rsidRPr="00302234">
        <w:rPr>
          <w:rFonts w:ascii="Times New Roman" w:eastAsia="Times New Roman" w:hAnsi="Times New Roman"/>
          <w:bCs/>
          <w:i/>
          <w:iCs/>
          <w:color w:val="000000" w:themeColor="text1"/>
          <w:sz w:val="24"/>
          <w:szCs w:val="24"/>
        </w:rPr>
        <w:t xml:space="preserve">Eimeria acervulina, Eimeria maxima </w:t>
      </w:r>
      <w:r w:rsidRPr="00302234">
        <w:rPr>
          <w:rFonts w:ascii="Times New Roman" w:eastAsia="Times New Roman" w:hAnsi="Times New Roman"/>
          <w:bCs/>
          <w:iCs/>
          <w:color w:val="000000" w:themeColor="text1"/>
          <w:sz w:val="24"/>
          <w:szCs w:val="24"/>
        </w:rPr>
        <w:t xml:space="preserve">and </w:t>
      </w:r>
      <w:r w:rsidRPr="00302234">
        <w:rPr>
          <w:rFonts w:ascii="Times New Roman" w:eastAsia="Times New Roman" w:hAnsi="Times New Roman"/>
          <w:bCs/>
          <w:i/>
          <w:iCs/>
          <w:color w:val="000000" w:themeColor="text1"/>
          <w:sz w:val="24"/>
          <w:szCs w:val="24"/>
        </w:rPr>
        <w:t xml:space="preserve">Eimeria tenella. </w:t>
      </w:r>
      <w:r w:rsidR="00276CFF">
        <w:rPr>
          <w:rFonts w:ascii="Times New Roman" w:eastAsia="Times New Roman" w:hAnsi="Times New Roman"/>
          <w:bCs/>
          <w:iCs/>
          <w:color w:val="000000" w:themeColor="text1"/>
          <w:sz w:val="24"/>
          <w:szCs w:val="24"/>
        </w:rPr>
        <w:t>Avian Pathology</w:t>
      </w:r>
      <w:r w:rsidRPr="00302234">
        <w:rPr>
          <w:rFonts w:ascii="Times New Roman" w:eastAsia="Times New Roman" w:hAnsi="Times New Roman"/>
          <w:bCs/>
          <w:iCs/>
          <w:color w:val="000000" w:themeColor="text1"/>
          <w:sz w:val="24"/>
          <w:szCs w:val="24"/>
        </w:rPr>
        <w:t xml:space="preserve"> </w:t>
      </w:r>
      <w:r>
        <w:rPr>
          <w:rFonts w:ascii="Times New Roman" w:eastAsia="Times New Roman" w:hAnsi="Times New Roman"/>
          <w:bCs/>
          <w:iCs/>
          <w:color w:val="000000" w:themeColor="text1"/>
          <w:sz w:val="24"/>
          <w:szCs w:val="24"/>
        </w:rPr>
        <w:t>2014, 43, 209-</w:t>
      </w:r>
      <w:r w:rsidRPr="00302234">
        <w:rPr>
          <w:rFonts w:ascii="Times New Roman" w:eastAsia="Times New Roman" w:hAnsi="Times New Roman"/>
          <w:bCs/>
          <w:iCs/>
          <w:color w:val="000000" w:themeColor="text1"/>
          <w:sz w:val="24"/>
          <w:szCs w:val="24"/>
        </w:rPr>
        <w:t xml:space="preserve">216. </w:t>
      </w:r>
    </w:p>
    <w:p w14:paraId="507EB343" w14:textId="77777777" w:rsidR="00D366AC" w:rsidRPr="00FE3966" w:rsidRDefault="00D366AC" w:rsidP="00D366AC">
      <w:pPr>
        <w:spacing w:after="0" w:line="360" w:lineRule="auto"/>
        <w:jc w:val="both"/>
        <w:rPr>
          <w:rFonts w:ascii="Times New Roman" w:eastAsia="Times New Roman" w:hAnsi="Times New Roman"/>
          <w:bCs/>
          <w:iCs/>
          <w:color w:val="000000" w:themeColor="text1"/>
          <w:sz w:val="24"/>
          <w:szCs w:val="24"/>
        </w:rPr>
      </w:pPr>
      <w:r w:rsidRPr="00FE3966">
        <w:rPr>
          <w:rFonts w:ascii="Times New Roman" w:eastAsia="Times New Roman" w:hAnsi="Times New Roman"/>
          <w:b/>
          <w:bCs/>
          <w:iCs/>
          <w:color w:val="000000" w:themeColor="text1"/>
          <w:sz w:val="24"/>
          <w:szCs w:val="24"/>
        </w:rPr>
        <w:t>Girgis G.</w:t>
      </w:r>
      <w:r w:rsidRPr="00FE3966">
        <w:rPr>
          <w:rFonts w:ascii="Times New Roman" w:eastAsia="Times New Roman" w:hAnsi="Times New Roman"/>
          <w:bCs/>
          <w:iCs/>
          <w:color w:val="000000" w:themeColor="text1"/>
          <w:sz w:val="24"/>
          <w:szCs w:val="24"/>
        </w:rPr>
        <w:t xml:space="preserve"> Coccidiosis: a field problem with many aspects to consider. World Poultry, 8, 2007, 23, 44-45.</w:t>
      </w:r>
    </w:p>
    <w:p w14:paraId="27AFFC44" w14:textId="77777777" w:rsidR="00D366AC" w:rsidRPr="008E1172" w:rsidRDefault="00D366AC" w:rsidP="00D366AC">
      <w:pPr>
        <w:spacing w:after="0" w:line="360" w:lineRule="auto"/>
        <w:jc w:val="both"/>
        <w:rPr>
          <w:rFonts w:ascii="Times New Roman" w:eastAsia="Times New Roman" w:hAnsi="Times New Roman"/>
          <w:bCs/>
          <w:iCs/>
          <w:color w:val="000000" w:themeColor="text1"/>
          <w:sz w:val="24"/>
          <w:szCs w:val="24"/>
        </w:rPr>
      </w:pPr>
      <w:r w:rsidRPr="008E1172">
        <w:rPr>
          <w:rFonts w:ascii="Times New Roman" w:eastAsia="Times New Roman" w:hAnsi="Times New Roman"/>
          <w:b/>
          <w:bCs/>
          <w:iCs/>
          <w:color w:val="000000" w:themeColor="text1"/>
          <w:sz w:val="24"/>
          <w:szCs w:val="24"/>
        </w:rPr>
        <w:t xml:space="preserve">Gordon RF. </w:t>
      </w:r>
      <w:r w:rsidRPr="008E1172">
        <w:rPr>
          <w:rFonts w:ascii="Times New Roman" w:eastAsia="Times New Roman" w:hAnsi="Times New Roman"/>
          <w:bCs/>
          <w:iCs/>
          <w:color w:val="000000" w:themeColor="text1"/>
          <w:sz w:val="24"/>
          <w:szCs w:val="24"/>
        </w:rPr>
        <w:t>Poultry Disease, Page Bros (Norwich) Ltd. London-England, 1977.</w:t>
      </w:r>
    </w:p>
    <w:p w14:paraId="256D77E6" w14:textId="4D12B119" w:rsidR="00D366AC" w:rsidRPr="00772C7D" w:rsidRDefault="00D366AC" w:rsidP="00D366AC">
      <w:pPr>
        <w:spacing w:after="0" w:line="360" w:lineRule="auto"/>
        <w:jc w:val="both"/>
        <w:rPr>
          <w:rFonts w:ascii="Times New Roman" w:eastAsia="Times New Roman" w:hAnsi="Times New Roman"/>
          <w:bCs/>
          <w:iCs/>
          <w:color w:val="000000" w:themeColor="text1"/>
          <w:sz w:val="24"/>
          <w:szCs w:val="24"/>
        </w:rPr>
      </w:pPr>
      <w:r w:rsidRPr="00772C7D">
        <w:rPr>
          <w:rFonts w:ascii="Times New Roman" w:eastAsia="Times New Roman" w:hAnsi="Times New Roman"/>
          <w:b/>
          <w:bCs/>
          <w:iCs/>
          <w:color w:val="000000" w:themeColor="text1"/>
          <w:sz w:val="24"/>
          <w:szCs w:val="24"/>
        </w:rPr>
        <w:lastRenderedPageBreak/>
        <w:t>Guo FC, Kwakkel RP, Williams BA, Parmentier HK, Li WK, Yang ZQ, Verstegen MWA.</w:t>
      </w:r>
      <w:r w:rsidRPr="00772C7D">
        <w:rPr>
          <w:rFonts w:ascii="Times New Roman" w:eastAsia="Times New Roman" w:hAnsi="Times New Roman"/>
          <w:bCs/>
          <w:iCs/>
          <w:color w:val="000000" w:themeColor="text1"/>
          <w:sz w:val="24"/>
          <w:szCs w:val="24"/>
        </w:rPr>
        <w:t xml:space="preserve"> Effects of Mushroom and Herb Polysaccharides on Cellular and Humoral Immune Responses of </w:t>
      </w:r>
      <w:r w:rsidRPr="00772C7D">
        <w:rPr>
          <w:rFonts w:ascii="Times New Roman" w:eastAsia="Times New Roman" w:hAnsi="Times New Roman"/>
          <w:bCs/>
          <w:i/>
          <w:iCs/>
          <w:color w:val="000000" w:themeColor="text1"/>
          <w:sz w:val="24"/>
          <w:szCs w:val="24"/>
        </w:rPr>
        <w:t>Eimeria tenella</w:t>
      </w:r>
      <w:r w:rsidR="00276CFF">
        <w:rPr>
          <w:rFonts w:ascii="Times New Roman" w:eastAsia="Times New Roman" w:hAnsi="Times New Roman"/>
          <w:bCs/>
          <w:iCs/>
          <w:color w:val="000000" w:themeColor="text1"/>
          <w:sz w:val="24"/>
          <w:szCs w:val="24"/>
        </w:rPr>
        <w:t xml:space="preserve"> </w:t>
      </w:r>
      <w:r w:rsidRPr="00772C7D">
        <w:rPr>
          <w:rFonts w:ascii="Times New Roman" w:eastAsia="Times New Roman" w:hAnsi="Times New Roman"/>
          <w:bCs/>
          <w:iCs/>
          <w:color w:val="000000" w:themeColor="text1"/>
          <w:sz w:val="24"/>
          <w:szCs w:val="24"/>
        </w:rPr>
        <w:t>Infected Chickens. Poultry Sci</w:t>
      </w:r>
      <w:r w:rsidR="00276CFF">
        <w:rPr>
          <w:rFonts w:ascii="Times New Roman" w:eastAsia="Times New Roman" w:hAnsi="Times New Roman"/>
          <w:bCs/>
          <w:iCs/>
          <w:color w:val="000000" w:themeColor="text1"/>
          <w:sz w:val="24"/>
          <w:szCs w:val="24"/>
        </w:rPr>
        <w:t>ence</w:t>
      </w:r>
      <w:r w:rsidR="006D4FDC">
        <w:rPr>
          <w:rFonts w:ascii="Times New Roman" w:eastAsia="Times New Roman" w:hAnsi="Times New Roman"/>
          <w:bCs/>
          <w:iCs/>
          <w:color w:val="000000" w:themeColor="text1"/>
          <w:sz w:val="24"/>
          <w:szCs w:val="24"/>
        </w:rPr>
        <w:t xml:space="preserve"> </w:t>
      </w:r>
      <w:r w:rsidRPr="00772C7D">
        <w:rPr>
          <w:rFonts w:ascii="Times New Roman" w:eastAsia="Times New Roman" w:hAnsi="Times New Roman"/>
          <w:bCs/>
          <w:iCs/>
          <w:color w:val="000000" w:themeColor="text1"/>
          <w:sz w:val="24"/>
          <w:szCs w:val="24"/>
        </w:rPr>
        <w:t>2004, 83, 1124-1132.</w:t>
      </w:r>
    </w:p>
    <w:p w14:paraId="739D790F" w14:textId="77777777" w:rsidR="00D366AC" w:rsidRPr="00FA2B0E" w:rsidRDefault="00D366AC" w:rsidP="00D366AC">
      <w:pPr>
        <w:spacing w:after="0" w:line="360" w:lineRule="auto"/>
        <w:jc w:val="both"/>
        <w:rPr>
          <w:rFonts w:ascii="Times New Roman" w:eastAsia="Times New Roman" w:hAnsi="Times New Roman"/>
          <w:bCs/>
          <w:iCs/>
          <w:color w:val="000000" w:themeColor="text1"/>
          <w:sz w:val="24"/>
          <w:szCs w:val="24"/>
        </w:rPr>
      </w:pPr>
      <w:r w:rsidRPr="00FA2B0E">
        <w:rPr>
          <w:rFonts w:ascii="Times New Roman" w:eastAsia="Times New Roman" w:hAnsi="Times New Roman"/>
          <w:b/>
          <w:bCs/>
          <w:iCs/>
          <w:color w:val="000000" w:themeColor="text1"/>
          <w:sz w:val="24"/>
          <w:szCs w:val="24"/>
        </w:rPr>
        <w:t xml:space="preserve">Güven E. </w:t>
      </w:r>
      <w:r w:rsidRPr="00FA2B0E">
        <w:rPr>
          <w:rFonts w:ascii="Times New Roman" w:eastAsia="Times New Roman" w:hAnsi="Times New Roman"/>
          <w:bCs/>
          <w:iCs/>
          <w:color w:val="000000" w:themeColor="text1"/>
          <w:sz w:val="24"/>
          <w:szCs w:val="24"/>
        </w:rPr>
        <w:t xml:space="preserve">Türkiye’de Broiler Yetiştiriciliğinde Coccidiosis’e Neden Olan </w:t>
      </w:r>
      <w:r w:rsidRPr="00FA2B0E">
        <w:rPr>
          <w:rFonts w:ascii="Times New Roman" w:eastAsia="Times New Roman" w:hAnsi="Times New Roman"/>
          <w:bCs/>
          <w:i/>
          <w:iCs/>
          <w:color w:val="000000" w:themeColor="text1"/>
          <w:sz w:val="24"/>
          <w:szCs w:val="24"/>
        </w:rPr>
        <w:t xml:space="preserve">Eimeria </w:t>
      </w:r>
      <w:r w:rsidRPr="00FA2B0E">
        <w:rPr>
          <w:rFonts w:ascii="Times New Roman" w:eastAsia="Times New Roman" w:hAnsi="Times New Roman"/>
          <w:bCs/>
          <w:iCs/>
          <w:color w:val="000000" w:themeColor="text1"/>
          <w:sz w:val="24"/>
          <w:szCs w:val="24"/>
        </w:rPr>
        <w:t>Türlerinin Saptanması. Doktora Tezi, Ankara Üniversitesi Sağlık Bilimleri Enstitüsü, Ankara 2010.</w:t>
      </w:r>
    </w:p>
    <w:p w14:paraId="7B3A31BA" w14:textId="53DEED86" w:rsidR="00D366AC" w:rsidRPr="004575F7" w:rsidRDefault="00D366AC" w:rsidP="00D366AC">
      <w:pPr>
        <w:spacing w:after="0" w:line="360" w:lineRule="auto"/>
        <w:jc w:val="both"/>
        <w:rPr>
          <w:rFonts w:ascii="Times New Roman" w:eastAsia="Times New Roman" w:hAnsi="Times New Roman"/>
          <w:bCs/>
          <w:iCs/>
          <w:color w:val="000000" w:themeColor="text1"/>
          <w:sz w:val="24"/>
          <w:szCs w:val="24"/>
        </w:rPr>
      </w:pPr>
      <w:r w:rsidRPr="004575F7">
        <w:rPr>
          <w:rFonts w:ascii="Times New Roman" w:eastAsia="Times New Roman" w:hAnsi="Times New Roman"/>
          <w:b/>
          <w:bCs/>
          <w:iCs/>
          <w:color w:val="000000" w:themeColor="text1"/>
          <w:sz w:val="24"/>
          <w:szCs w:val="24"/>
        </w:rPr>
        <w:t>Güven E,</w:t>
      </w:r>
      <w:r w:rsidRPr="004575F7">
        <w:rPr>
          <w:rFonts w:ascii="Times New Roman" w:eastAsiaTheme="minorEastAsia" w:hAnsi="Times New Roman"/>
          <w:b/>
          <w:color w:val="000000" w:themeColor="text1"/>
          <w:sz w:val="24"/>
          <w:szCs w:val="24"/>
          <w:lang w:eastAsia="tr-TR"/>
        </w:rPr>
        <w:t xml:space="preserve"> </w:t>
      </w:r>
      <w:r w:rsidRPr="004575F7">
        <w:rPr>
          <w:rFonts w:ascii="Times New Roman" w:eastAsia="Times New Roman" w:hAnsi="Times New Roman"/>
          <w:b/>
          <w:bCs/>
          <w:iCs/>
          <w:color w:val="000000" w:themeColor="text1"/>
          <w:sz w:val="24"/>
          <w:szCs w:val="24"/>
        </w:rPr>
        <w:t xml:space="preserve">Beckstead RB, Kar S, Vatansever Z, Karaer Z. </w:t>
      </w:r>
      <w:r w:rsidRPr="004575F7">
        <w:rPr>
          <w:rFonts w:ascii="Times New Roman" w:eastAsia="Times New Roman" w:hAnsi="Times New Roman"/>
          <w:bCs/>
          <w:iCs/>
          <w:color w:val="000000" w:themeColor="text1"/>
          <w:sz w:val="24"/>
          <w:szCs w:val="24"/>
        </w:rPr>
        <w:t xml:space="preserve">Molecular identification of </w:t>
      </w:r>
      <w:r w:rsidRPr="004575F7">
        <w:rPr>
          <w:rFonts w:ascii="Times New Roman" w:eastAsia="Times New Roman" w:hAnsi="Times New Roman"/>
          <w:bCs/>
          <w:i/>
          <w:iCs/>
          <w:color w:val="000000" w:themeColor="text1"/>
          <w:sz w:val="24"/>
          <w:szCs w:val="24"/>
        </w:rPr>
        <w:t>Eimeria</w:t>
      </w:r>
      <w:r w:rsidRPr="004575F7">
        <w:rPr>
          <w:rFonts w:ascii="Times New Roman" w:eastAsia="Times New Roman" w:hAnsi="Times New Roman"/>
          <w:bCs/>
          <w:iCs/>
          <w:color w:val="000000" w:themeColor="text1"/>
          <w:sz w:val="24"/>
          <w:szCs w:val="24"/>
        </w:rPr>
        <w:t xml:space="preserve"> species of broiler chickens in Turkey. Ankara Üniv</w:t>
      </w:r>
      <w:r w:rsidR="006D4FDC">
        <w:rPr>
          <w:rFonts w:ascii="Times New Roman" w:eastAsia="Times New Roman" w:hAnsi="Times New Roman"/>
          <w:bCs/>
          <w:iCs/>
          <w:color w:val="000000" w:themeColor="text1"/>
          <w:sz w:val="24"/>
          <w:szCs w:val="24"/>
        </w:rPr>
        <w:t>ersitesi</w:t>
      </w:r>
      <w:r w:rsidRPr="004575F7">
        <w:rPr>
          <w:rFonts w:ascii="Times New Roman" w:eastAsia="Times New Roman" w:hAnsi="Times New Roman"/>
          <w:bCs/>
          <w:iCs/>
          <w:color w:val="000000" w:themeColor="text1"/>
          <w:sz w:val="24"/>
          <w:szCs w:val="24"/>
        </w:rPr>
        <w:t xml:space="preserve"> Vet</w:t>
      </w:r>
      <w:r w:rsidR="006D4FDC">
        <w:rPr>
          <w:rFonts w:ascii="Times New Roman" w:eastAsia="Times New Roman" w:hAnsi="Times New Roman"/>
          <w:bCs/>
          <w:iCs/>
          <w:color w:val="000000" w:themeColor="text1"/>
          <w:sz w:val="24"/>
          <w:szCs w:val="24"/>
        </w:rPr>
        <w:t>eriner</w:t>
      </w:r>
      <w:r w:rsidRPr="004575F7">
        <w:rPr>
          <w:rFonts w:ascii="Times New Roman" w:eastAsia="Times New Roman" w:hAnsi="Times New Roman"/>
          <w:bCs/>
          <w:iCs/>
          <w:color w:val="000000" w:themeColor="text1"/>
          <w:sz w:val="24"/>
          <w:szCs w:val="24"/>
        </w:rPr>
        <w:t xml:space="preserve"> Fak</w:t>
      </w:r>
      <w:r w:rsidR="006D4FDC">
        <w:rPr>
          <w:rFonts w:ascii="Times New Roman" w:eastAsia="Times New Roman" w:hAnsi="Times New Roman"/>
          <w:bCs/>
          <w:iCs/>
          <w:color w:val="000000" w:themeColor="text1"/>
          <w:sz w:val="24"/>
          <w:szCs w:val="24"/>
        </w:rPr>
        <w:t>ültesi</w:t>
      </w:r>
      <w:r w:rsidRPr="004575F7">
        <w:rPr>
          <w:rFonts w:ascii="Times New Roman" w:eastAsia="Times New Roman" w:hAnsi="Times New Roman"/>
          <w:bCs/>
          <w:iCs/>
          <w:color w:val="000000" w:themeColor="text1"/>
          <w:sz w:val="24"/>
          <w:szCs w:val="24"/>
        </w:rPr>
        <w:t xml:space="preserve"> Derg</w:t>
      </w:r>
      <w:r w:rsidR="006D4FDC">
        <w:rPr>
          <w:rFonts w:ascii="Times New Roman" w:eastAsia="Times New Roman" w:hAnsi="Times New Roman"/>
          <w:bCs/>
          <w:iCs/>
          <w:color w:val="000000" w:themeColor="text1"/>
          <w:sz w:val="24"/>
          <w:szCs w:val="24"/>
        </w:rPr>
        <w:t>isi</w:t>
      </w:r>
      <w:r w:rsidRPr="004575F7">
        <w:rPr>
          <w:rFonts w:ascii="Times New Roman" w:eastAsia="Times New Roman" w:hAnsi="Times New Roman"/>
          <w:bCs/>
          <w:iCs/>
          <w:color w:val="000000" w:themeColor="text1"/>
          <w:sz w:val="24"/>
          <w:szCs w:val="24"/>
        </w:rPr>
        <w:t>, 2013, 60, 245-250.</w:t>
      </w:r>
    </w:p>
    <w:p w14:paraId="0292A163" w14:textId="77777777" w:rsidR="00D366AC" w:rsidRPr="002275D4" w:rsidRDefault="00D366AC" w:rsidP="00D366AC">
      <w:pPr>
        <w:spacing w:after="0" w:line="360" w:lineRule="auto"/>
        <w:jc w:val="both"/>
        <w:rPr>
          <w:rFonts w:ascii="Times New Roman" w:eastAsia="Times New Roman" w:hAnsi="Times New Roman"/>
          <w:b/>
          <w:bCs/>
          <w:iCs/>
          <w:color w:val="000000" w:themeColor="text1"/>
          <w:sz w:val="24"/>
          <w:szCs w:val="24"/>
        </w:rPr>
      </w:pPr>
      <w:r w:rsidRPr="002275D4">
        <w:rPr>
          <w:rFonts w:ascii="Times New Roman" w:eastAsia="Times New Roman" w:hAnsi="Times New Roman"/>
          <w:b/>
          <w:bCs/>
          <w:iCs/>
          <w:color w:val="000000" w:themeColor="text1"/>
          <w:sz w:val="24"/>
          <w:szCs w:val="24"/>
        </w:rPr>
        <w:t>Hammond DM.</w:t>
      </w:r>
      <w:r w:rsidRPr="002275D4">
        <w:rPr>
          <w:rFonts w:ascii="Times New Roman" w:eastAsia="Times New Roman" w:hAnsi="Times New Roman"/>
          <w:bCs/>
          <w:iCs/>
          <w:color w:val="000000" w:themeColor="text1"/>
          <w:sz w:val="24"/>
          <w:szCs w:val="24"/>
        </w:rPr>
        <w:t xml:space="preserve"> Life cycus and Development of </w:t>
      </w:r>
      <w:r w:rsidRPr="002275D4">
        <w:rPr>
          <w:rFonts w:ascii="Times New Roman" w:eastAsia="Times New Roman" w:hAnsi="Times New Roman"/>
          <w:bCs/>
          <w:i/>
          <w:iCs/>
          <w:color w:val="000000" w:themeColor="text1"/>
          <w:sz w:val="24"/>
          <w:szCs w:val="24"/>
        </w:rPr>
        <w:t>Coccidia</w:t>
      </w:r>
      <w:r w:rsidRPr="002275D4">
        <w:rPr>
          <w:rFonts w:ascii="Times New Roman" w:eastAsia="Times New Roman" w:hAnsi="Times New Roman"/>
          <w:bCs/>
          <w:iCs/>
          <w:color w:val="000000" w:themeColor="text1"/>
          <w:sz w:val="24"/>
          <w:szCs w:val="24"/>
        </w:rPr>
        <w:t xml:space="preserve"> In: The </w:t>
      </w:r>
      <w:r w:rsidRPr="002275D4">
        <w:rPr>
          <w:rFonts w:ascii="Times New Roman" w:eastAsia="Times New Roman" w:hAnsi="Times New Roman"/>
          <w:bCs/>
          <w:i/>
          <w:iCs/>
          <w:color w:val="000000" w:themeColor="text1"/>
          <w:sz w:val="24"/>
          <w:szCs w:val="24"/>
        </w:rPr>
        <w:t>Coccidia</w:t>
      </w:r>
      <w:r w:rsidRPr="002275D4">
        <w:rPr>
          <w:rFonts w:ascii="Times New Roman" w:eastAsia="Times New Roman" w:hAnsi="Times New Roman"/>
          <w:bCs/>
          <w:iCs/>
          <w:color w:val="000000" w:themeColor="text1"/>
          <w:sz w:val="24"/>
          <w:szCs w:val="24"/>
        </w:rPr>
        <w:t>, University Park Press, Baltimore 1973.</w:t>
      </w:r>
      <w:r w:rsidRPr="002275D4">
        <w:rPr>
          <w:rFonts w:ascii="Times New Roman" w:eastAsia="Times New Roman" w:hAnsi="Times New Roman"/>
          <w:b/>
          <w:bCs/>
          <w:iCs/>
          <w:color w:val="000000" w:themeColor="text1"/>
          <w:sz w:val="24"/>
          <w:szCs w:val="24"/>
        </w:rPr>
        <w:t xml:space="preserve"> </w:t>
      </w:r>
    </w:p>
    <w:p w14:paraId="4E460D55" w14:textId="77777777" w:rsidR="00D366AC" w:rsidRDefault="00D366AC" w:rsidP="00D366AC">
      <w:pPr>
        <w:spacing w:after="0" w:line="360" w:lineRule="auto"/>
        <w:jc w:val="both"/>
        <w:rPr>
          <w:rFonts w:ascii="Times New Roman" w:eastAsia="Times New Roman" w:hAnsi="Times New Roman"/>
          <w:bCs/>
          <w:iCs/>
          <w:color w:val="000000" w:themeColor="text1"/>
          <w:sz w:val="24"/>
          <w:szCs w:val="24"/>
        </w:rPr>
      </w:pPr>
      <w:r w:rsidRPr="009610A6">
        <w:rPr>
          <w:rFonts w:ascii="Times New Roman" w:eastAsia="Times New Roman" w:hAnsi="Times New Roman"/>
          <w:b/>
          <w:bCs/>
          <w:iCs/>
          <w:color w:val="000000" w:themeColor="text1"/>
          <w:sz w:val="24"/>
          <w:szCs w:val="24"/>
        </w:rPr>
        <w:t xml:space="preserve">Hiepe T, Jungman R. </w:t>
      </w:r>
      <w:r w:rsidRPr="009610A6">
        <w:rPr>
          <w:rFonts w:ascii="Times New Roman" w:eastAsia="Times New Roman" w:hAnsi="Times New Roman"/>
          <w:bCs/>
          <w:iCs/>
          <w:color w:val="000000" w:themeColor="text1"/>
          <w:sz w:val="24"/>
          <w:szCs w:val="24"/>
        </w:rPr>
        <w:t>Lehrbuch der Parasitologie. Veterinarmedizinche Protozoologie, Band 2. Gustav Fischer Verlag Stuttgart, 1983.</w:t>
      </w:r>
    </w:p>
    <w:p w14:paraId="707A62D3" w14:textId="39CBF82C" w:rsidR="00D366AC" w:rsidRPr="009610A6" w:rsidRDefault="00D366AC" w:rsidP="00D366AC">
      <w:pPr>
        <w:spacing w:after="0" w:line="360" w:lineRule="auto"/>
        <w:jc w:val="both"/>
        <w:rPr>
          <w:rFonts w:ascii="Times New Roman" w:eastAsia="Times New Roman" w:hAnsi="Times New Roman"/>
          <w:bCs/>
          <w:iCs/>
          <w:color w:val="000000" w:themeColor="text1"/>
          <w:sz w:val="24"/>
          <w:szCs w:val="24"/>
        </w:rPr>
      </w:pPr>
      <w:r>
        <w:rPr>
          <w:rFonts w:ascii="Times New Roman" w:eastAsia="Times New Roman" w:hAnsi="Times New Roman"/>
          <w:b/>
          <w:bCs/>
          <w:iCs/>
          <w:color w:val="000000" w:themeColor="text1"/>
          <w:sz w:val="24"/>
          <w:szCs w:val="24"/>
        </w:rPr>
        <w:t>Hodgson J</w:t>
      </w:r>
      <w:r w:rsidRPr="00F0740F">
        <w:rPr>
          <w:rFonts w:ascii="Times New Roman" w:eastAsia="Times New Roman" w:hAnsi="Times New Roman"/>
          <w:b/>
          <w:bCs/>
          <w:iCs/>
          <w:color w:val="000000" w:themeColor="text1"/>
          <w:sz w:val="24"/>
          <w:szCs w:val="24"/>
        </w:rPr>
        <w:t>N.</w:t>
      </w:r>
      <w:r w:rsidRPr="00F0740F">
        <w:rPr>
          <w:rFonts w:ascii="Times New Roman" w:eastAsia="Times New Roman" w:hAnsi="Times New Roman"/>
          <w:bCs/>
          <w:iCs/>
          <w:color w:val="000000" w:themeColor="text1"/>
          <w:sz w:val="24"/>
          <w:szCs w:val="24"/>
        </w:rPr>
        <w:t xml:space="preserve"> Coccidiosis: Oocyst counting technique f</w:t>
      </w:r>
      <w:r w:rsidR="00F6361E">
        <w:rPr>
          <w:rFonts w:ascii="Times New Roman" w:eastAsia="Times New Roman" w:hAnsi="Times New Roman"/>
          <w:bCs/>
          <w:iCs/>
          <w:color w:val="000000" w:themeColor="text1"/>
          <w:sz w:val="24"/>
          <w:szCs w:val="24"/>
        </w:rPr>
        <w:t>or coccidiostat evaluation. Experimental</w:t>
      </w:r>
      <w:r w:rsidRPr="00F0740F">
        <w:rPr>
          <w:rFonts w:ascii="Times New Roman" w:eastAsia="Times New Roman" w:hAnsi="Times New Roman"/>
          <w:bCs/>
          <w:iCs/>
          <w:color w:val="000000" w:themeColor="text1"/>
          <w:sz w:val="24"/>
          <w:szCs w:val="24"/>
        </w:rPr>
        <w:t xml:space="preserve"> P</w:t>
      </w:r>
      <w:r w:rsidR="00F6361E">
        <w:rPr>
          <w:rFonts w:ascii="Times New Roman" w:eastAsia="Times New Roman" w:hAnsi="Times New Roman"/>
          <w:bCs/>
          <w:iCs/>
          <w:color w:val="000000" w:themeColor="text1"/>
          <w:sz w:val="24"/>
          <w:szCs w:val="24"/>
        </w:rPr>
        <w:t>arasitology</w:t>
      </w:r>
      <w:r w:rsidRPr="00F0740F">
        <w:rPr>
          <w:rFonts w:ascii="Times New Roman" w:eastAsia="Times New Roman" w:hAnsi="Times New Roman"/>
          <w:bCs/>
          <w:iCs/>
          <w:color w:val="000000" w:themeColor="text1"/>
          <w:sz w:val="24"/>
          <w:szCs w:val="24"/>
        </w:rPr>
        <w:t xml:space="preserve"> </w:t>
      </w:r>
      <w:r>
        <w:rPr>
          <w:rFonts w:ascii="Times New Roman" w:eastAsia="Times New Roman" w:hAnsi="Times New Roman"/>
          <w:bCs/>
          <w:iCs/>
          <w:color w:val="000000" w:themeColor="text1"/>
          <w:sz w:val="24"/>
          <w:szCs w:val="24"/>
        </w:rPr>
        <w:t>1970, 28, 99-</w:t>
      </w:r>
      <w:r w:rsidRPr="00F0740F">
        <w:rPr>
          <w:rFonts w:ascii="Times New Roman" w:eastAsia="Times New Roman" w:hAnsi="Times New Roman"/>
          <w:bCs/>
          <w:iCs/>
          <w:color w:val="000000" w:themeColor="text1"/>
          <w:sz w:val="24"/>
          <w:szCs w:val="24"/>
        </w:rPr>
        <w:t>102.</w:t>
      </w:r>
    </w:p>
    <w:p w14:paraId="222E2D8B" w14:textId="16D74295" w:rsidR="00D366AC" w:rsidRDefault="00712D69" w:rsidP="00D366AC">
      <w:pPr>
        <w:spacing w:after="0" w:line="360" w:lineRule="auto"/>
        <w:jc w:val="both"/>
        <w:rPr>
          <w:rFonts w:ascii="Times New Roman" w:eastAsia="Times New Roman" w:hAnsi="Times New Roman"/>
          <w:bCs/>
          <w:iCs/>
          <w:color w:val="000000" w:themeColor="text1"/>
          <w:sz w:val="24"/>
          <w:szCs w:val="24"/>
        </w:rPr>
      </w:pPr>
      <w:hyperlink r:id="rId24" w:history="1">
        <w:r w:rsidR="00D366AC" w:rsidRPr="00145700">
          <w:rPr>
            <w:rStyle w:val="Kpr"/>
            <w:rFonts w:ascii="Times New Roman" w:eastAsia="Times New Roman" w:hAnsi="Times New Roman"/>
            <w:b/>
            <w:iCs/>
            <w:color w:val="000000" w:themeColor="text1"/>
            <w:sz w:val="24"/>
            <w:szCs w:val="24"/>
            <w:u w:val="none"/>
          </w:rPr>
          <w:t>Isobe T</w:t>
        </w:r>
      </w:hyperlink>
      <w:r w:rsidR="00D366AC" w:rsidRPr="00145700">
        <w:rPr>
          <w:rFonts w:ascii="Times New Roman" w:eastAsia="Times New Roman" w:hAnsi="Times New Roman"/>
          <w:b/>
          <w:bCs/>
          <w:iCs/>
          <w:color w:val="000000" w:themeColor="text1"/>
          <w:sz w:val="24"/>
          <w:szCs w:val="24"/>
        </w:rPr>
        <w:t xml:space="preserve">, </w:t>
      </w:r>
      <w:hyperlink r:id="rId25" w:history="1">
        <w:r w:rsidR="00D366AC" w:rsidRPr="00145700">
          <w:rPr>
            <w:rStyle w:val="Kpr"/>
            <w:rFonts w:ascii="Times New Roman" w:eastAsia="Times New Roman" w:hAnsi="Times New Roman"/>
            <w:b/>
            <w:iCs/>
            <w:color w:val="000000" w:themeColor="text1"/>
            <w:sz w:val="24"/>
            <w:szCs w:val="24"/>
            <w:u w:val="none"/>
          </w:rPr>
          <w:t>Lillehoj HS</w:t>
        </w:r>
      </w:hyperlink>
      <w:r w:rsidR="00D366AC" w:rsidRPr="00145700">
        <w:rPr>
          <w:rFonts w:ascii="Times New Roman" w:eastAsia="Times New Roman" w:hAnsi="Times New Roman"/>
          <w:b/>
          <w:bCs/>
          <w:iCs/>
          <w:color w:val="000000" w:themeColor="text1"/>
          <w:sz w:val="24"/>
          <w:szCs w:val="24"/>
        </w:rPr>
        <w:t>.</w:t>
      </w:r>
      <w:r w:rsidR="00D366AC" w:rsidRPr="00AD2A8F">
        <w:rPr>
          <w:rFonts w:ascii="Times New Roman" w:eastAsia="Times New Roman" w:hAnsi="Times New Roman"/>
          <w:bCs/>
          <w:iCs/>
          <w:color w:val="000000" w:themeColor="text1"/>
          <w:sz w:val="24"/>
          <w:szCs w:val="24"/>
        </w:rPr>
        <w:t xml:space="preserve"> Dexamethasone suppresses T cell-mediated immunity and enhances disease susceptibility to </w:t>
      </w:r>
      <w:r w:rsidR="00D366AC" w:rsidRPr="00AD2A8F">
        <w:rPr>
          <w:rFonts w:ascii="Times New Roman" w:eastAsia="Times New Roman" w:hAnsi="Times New Roman"/>
          <w:bCs/>
          <w:i/>
          <w:iCs/>
          <w:color w:val="000000" w:themeColor="text1"/>
          <w:sz w:val="24"/>
          <w:szCs w:val="24"/>
        </w:rPr>
        <w:t>Eimeria mivati</w:t>
      </w:r>
      <w:r w:rsidR="00D366AC" w:rsidRPr="00AD2A8F">
        <w:rPr>
          <w:rFonts w:ascii="Times New Roman" w:eastAsia="Times New Roman" w:hAnsi="Times New Roman"/>
          <w:bCs/>
          <w:iCs/>
          <w:color w:val="000000" w:themeColor="text1"/>
          <w:sz w:val="24"/>
          <w:szCs w:val="24"/>
        </w:rPr>
        <w:t xml:space="preserve"> infection. Vet</w:t>
      </w:r>
      <w:r w:rsidR="005E12ED">
        <w:rPr>
          <w:rFonts w:ascii="Times New Roman" w:eastAsia="Times New Roman" w:hAnsi="Times New Roman"/>
          <w:bCs/>
          <w:iCs/>
          <w:color w:val="000000" w:themeColor="text1"/>
          <w:sz w:val="24"/>
          <w:szCs w:val="24"/>
        </w:rPr>
        <w:t>erinary</w:t>
      </w:r>
      <w:r w:rsidR="00D366AC" w:rsidRPr="00AD2A8F">
        <w:rPr>
          <w:rFonts w:ascii="Times New Roman" w:eastAsia="Times New Roman" w:hAnsi="Times New Roman"/>
          <w:bCs/>
          <w:iCs/>
          <w:color w:val="000000" w:themeColor="text1"/>
          <w:sz w:val="24"/>
          <w:szCs w:val="24"/>
        </w:rPr>
        <w:t xml:space="preserve"> Immunol</w:t>
      </w:r>
      <w:r w:rsidR="005E12ED">
        <w:rPr>
          <w:rFonts w:ascii="Times New Roman" w:eastAsia="Times New Roman" w:hAnsi="Times New Roman"/>
          <w:bCs/>
          <w:iCs/>
          <w:color w:val="000000" w:themeColor="text1"/>
          <w:sz w:val="24"/>
          <w:szCs w:val="24"/>
        </w:rPr>
        <w:t>ogy and</w:t>
      </w:r>
      <w:r w:rsidR="00D366AC" w:rsidRPr="00AD2A8F">
        <w:rPr>
          <w:rFonts w:ascii="Times New Roman" w:eastAsia="Times New Roman" w:hAnsi="Times New Roman"/>
          <w:bCs/>
          <w:iCs/>
          <w:color w:val="000000" w:themeColor="text1"/>
          <w:sz w:val="24"/>
          <w:szCs w:val="24"/>
        </w:rPr>
        <w:t xml:space="preserve"> Immunopathol</w:t>
      </w:r>
      <w:r w:rsidR="005E12ED">
        <w:rPr>
          <w:rFonts w:ascii="Times New Roman" w:eastAsia="Times New Roman" w:hAnsi="Times New Roman"/>
          <w:bCs/>
          <w:iCs/>
          <w:color w:val="000000" w:themeColor="text1"/>
          <w:sz w:val="24"/>
          <w:szCs w:val="24"/>
        </w:rPr>
        <w:t>ogy</w:t>
      </w:r>
      <w:r w:rsidR="00D366AC" w:rsidRPr="00AD2A8F">
        <w:rPr>
          <w:rFonts w:ascii="Times New Roman" w:eastAsia="Times New Roman" w:hAnsi="Times New Roman"/>
          <w:bCs/>
          <w:iCs/>
          <w:color w:val="000000" w:themeColor="text1"/>
          <w:sz w:val="24"/>
          <w:szCs w:val="24"/>
        </w:rPr>
        <w:t>, 1993, 39, 431-446.</w:t>
      </w:r>
    </w:p>
    <w:p w14:paraId="6095EEC2" w14:textId="43CB2D82" w:rsidR="00D366AC" w:rsidRPr="00AD2A8F" w:rsidRDefault="00D366AC" w:rsidP="00D366AC">
      <w:pPr>
        <w:spacing w:after="0" w:line="360" w:lineRule="auto"/>
        <w:jc w:val="both"/>
        <w:rPr>
          <w:rFonts w:ascii="Times New Roman" w:eastAsia="Times New Roman" w:hAnsi="Times New Roman"/>
          <w:bCs/>
          <w:iCs/>
          <w:color w:val="000000" w:themeColor="text1"/>
          <w:sz w:val="24"/>
          <w:szCs w:val="24"/>
        </w:rPr>
      </w:pPr>
      <w:r>
        <w:rPr>
          <w:rFonts w:ascii="Times New Roman" w:eastAsia="Times New Roman" w:hAnsi="Times New Roman"/>
          <w:b/>
          <w:bCs/>
          <w:iCs/>
          <w:color w:val="000000" w:themeColor="text1"/>
          <w:sz w:val="24"/>
          <w:szCs w:val="24"/>
        </w:rPr>
        <w:t xml:space="preserve">Jamroz D, </w:t>
      </w:r>
      <w:r w:rsidRPr="007D717E">
        <w:rPr>
          <w:rFonts w:ascii="Times New Roman" w:eastAsia="Times New Roman" w:hAnsi="Times New Roman"/>
          <w:b/>
          <w:bCs/>
          <w:iCs/>
          <w:color w:val="000000" w:themeColor="text1"/>
          <w:sz w:val="24"/>
          <w:szCs w:val="24"/>
        </w:rPr>
        <w:t>Orda</w:t>
      </w:r>
      <w:r>
        <w:rPr>
          <w:rFonts w:ascii="Times New Roman" w:eastAsia="Times New Roman" w:hAnsi="Times New Roman"/>
          <w:b/>
          <w:bCs/>
          <w:iCs/>
          <w:color w:val="000000" w:themeColor="text1"/>
          <w:sz w:val="24"/>
          <w:szCs w:val="24"/>
        </w:rPr>
        <w:t xml:space="preserve"> J, </w:t>
      </w:r>
      <w:r w:rsidRPr="007D717E">
        <w:rPr>
          <w:rFonts w:ascii="Times New Roman" w:eastAsia="Times New Roman" w:hAnsi="Times New Roman"/>
          <w:b/>
          <w:bCs/>
          <w:iCs/>
          <w:color w:val="000000" w:themeColor="text1"/>
          <w:sz w:val="24"/>
          <w:szCs w:val="24"/>
        </w:rPr>
        <w:t>Kamel</w:t>
      </w:r>
      <w:r>
        <w:rPr>
          <w:rFonts w:ascii="Times New Roman" w:eastAsia="Times New Roman" w:hAnsi="Times New Roman"/>
          <w:b/>
          <w:bCs/>
          <w:iCs/>
          <w:color w:val="000000" w:themeColor="text1"/>
          <w:sz w:val="24"/>
          <w:szCs w:val="24"/>
        </w:rPr>
        <w:t xml:space="preserve"> C, </w:t>
      </w:r>
      <w:r w:rsidRPr="007D717E">
        <w:rPr>
          <w:rFonts w:ascii="Times New Roman" w:eastAsia="Times New Roman" w:hAnsi="Times New Roman"/>
          <w:b/>
          <w:bCs/>
          <w:iCs/>
          <w:color w:val="000000" w:themeColor="text1"/>
          <w:sz w:val="24"/>
          <w:szCs w:val="24"/>
        </w:rPr>
        <w:t>Wiliczkiewicz</w:t>
      </w:r>
      <w:r>
        <w:rPr>
          <w:rFonts w:ascii="Times New Roman" w:eastAsia="Times New Roman" w:hAnsi="Times New Roman"/>
          <w:b/>
          <w:bCs/>
          <w:iCs/>
          <w:color w:val="000000" w:themeColor="text1"/>
          <w:sz w:val="24"/>
          <w:szCs w:val="24"/>
        </w:rPr>
        <w:t xml:space="preserve"> A, </w:t>
      </w:r>
      <w:r w:rsidRPr="007D717E">
        <w:rPr>
          <w:rFonts w:ascii="Times New Roman" w:eastAsia="Times New Roman" w:hAnsi="Times New Roman"/>
          <w:b/>
          <w:bCs/>
          <w:iCs/>
          <w:color w:val="000000" w:themeColor="text1"/>
          <w:sz w:val="24"/>
          <w:szCs w:val="24"/>
        </w:rPr>
        <w:t>Wertelecki</w:t>
      </w:r>
      <w:r>
        <w:rPr>
          <w:rFonts w:ascii="Times New Roman" w:eastAsia="Times New Roman" w:hAnsi="Times New Roman"/>
          <w:b/>
          <w:bCs/>
          <w:iCs/>
          <w:color w:val="000000" w:themeColor="text1"/>
          <w:sz w:val="24"/>
          <w:szCs w:val="24"/>
        </w:rPr>
        <w:t xml:space="preserve"> T</w:t>
      </w:r>
      <w:r w:rsidRPr="007D717E">
        <w:rPr>
          <w:rFonts w:ascii="Times New Roman" w:eastAsia="Times New Roman" w:hAnsi="Times New Roman"/>
          <w:b/>
          <w:bCs/>
          <w:iCs/>
          <w:color w:val="000000" w:themeColor="text1"/>
          <w:sz w:val="24"/>
          <w:szCs w:val="24"/>
        </w:rPr>
        <w:t>,</w:t>
      </w:r>
      <w:r>
        <w:rPr>
          <w:rFonts w:ascii="Times New Roman" w:eastAsia="Times New Roman" w:hAnsi="Times New Roman"/>
          <w:b/>
          <w:bCs/>
          <w:iCs/>
          <w:color w:val="000000" w:themeColor="text1"/>
          <w:sz w:val="24"/>
          <w:szCs w:val="24"/>
        </w:rPr>
        <w:t xml:space="preserve"> Skorupi</w:t>
      </w:r>
      <w:r w:rsidRPr="007D717E">
        <w:rPr>
          <w:rFonts w:ascii="Times New Roman" w:eastAsia="Times New Roman" w:hAnsi="Times New Roman"/>
          <w:b/>
          <w:bCs/>
          <w:iCs/>
          <w:color w:val="000000" w:themeColor="text1"/>
          <w:sz w:val="24"/>
          <w:szCs w:val="24"/>
        </w:rPr>
        <w:t>nska</w:t>
      </w:r>
      <w:r>
        <w:rPr>
          <w:rFonts w:ascii="Times New Roman" w:eastAsia="Times New Roman" w:hAnsi="Times New Roman"/>
          <w:b/>
          <w:bCs/>
          <w:iCs/>
          <w:color w:val="000000" w:themeColor="text1"/>
          <w:sz w:val="24"/>
          <w:szCs w:val="24"/>
        </w:rPr>
        <w:t xml:space="preserve"> J</w:t>
      </w:r>
      <w:r w:rsidRPr="007D717E">
        <w:rPr>
          <w:rFonts w:ascii="Times New Roman" w:eastAsia="Times New Roman" w:hAnsi="Times New Roman"/>
          <w:b/>
          <w:bCs/>
          <w:iCs/>
          <w:color w:val="000000" w:themeColor="text1"/>
          <w:sz w:val="24"/>
          <w:szCs w:val="24"/>
        </w:rPr>
        <w:t>.</w:t>
      </w:r>
      <w:r>
        <w:rPr>
          <w:rFonts w:ascii="Times New Roman" w:eastAsia="Times New Roman" w:hAnsi="Times New Roman"/>
          <w:bCs/>
          <w:iCs/>
          <w:color w:val="000000" w:themeColor="text1"/>
          <w:sz w:val="24"/>
          <w:szCs w:val="24"/>
        </w:rPr>
        <w:t xml:space="preserve"> </w:t>
      </w:r>
      <w:r w:rsidRPr="007D717E">
        <w:rPr>
          <w:rFonts w:ascii="Times New Roman" w:eastAsia="Times New Roman" w:hAnsi="Times New Roman"/>
          <w:bCs/>
          <w:iCs/>
          <w:color w:val="000000" w:themeColor="text1"/>
          <w:sz w:val="24"/>
          <w:szCs w:val="24"/>
        </w:rPr>
        <w:t>The influence of phytogenetic extracts</w:t>
      </w:r>
      <w:r>
        <w:rPr>
          <w:rFonts w:ascii="Times New Roman" w:eastAsia="Times New Roman" w:hAnsi="Times New Roman"/>
          <w:bCs/>
          <w:iCs/>
          <w:color w:val="000000" w:themeColor="text1"/>
          <w:sz w:val="24"/>
          <w:szCs w:val="24"/>
        </w:rPr>
        <w:t xml:space="preserve"> </w:t>
      </w:r>
      <w:r w:rsidRPr="007D717E">
        <w:rPr>
          <w:rFonts w:ascii="Times New Roman" w:eastAsia="Times New Roman" w:hAnsi="Times New Roman"/>
          <w:bCs/>
          <w:iCs/>
          <w:color w:val="000000" w:themeColor="text1"/>
          <w:sz w:val="24"/>
          <w:szCs w:val="24"/>
        </w:rPr>
        <w:t>on performance, nutrient digestibility, carcass characteristics,</w:t>
      </w:r>
      <w:r>
        <w:rPr>
          <w:rFonts w:ascii="Times New Roman" w:eastAsia="Times New Roman" w:hAnsi="Times New Roman"/>
          <w:bCs/>
          <w:iCs/>
          <w:color w:val="000000" w:themeColor="text1"/>
          <w:sz w:val="24"/>
          <w:szCs w:val="24"/>
        </w:rPr>
        <w:t xml:space="preserve"> </w:t>
      </w:r>
      <w:r w:rsidRPr="007D717E">
        <w:rPr>
          <w:rFonts w:ascii="Times New Roman" w:eastAsia="Times New Roman" w:hAnsi="Times New Roman"/>
          <w:bCs/>
          <w:iCs/>
          <w:color w:val="000000" w:themeColor="text1"/>
          <w:sz w:val="24"/>
          <w:szCs w:val="24"/>
        </w:rPr>
        <w:t>and gut microbial status in broiler chickens. J</w:t>
      </w:r>
      <w:r w:rsidR="00855C15">
        <w:rPr>
          <w:rFonts w:ascii="Times New Roman" w:eastAsia="Times New Roman" w:hAnsi="Times New Roman"/>
          <w:bCs/>
          <w:iCs/>
          <w:color w:val="000000" w:themeColor="text1"/>
          <w:sz w:val="24"/>
          <w:szCs w:val="24"/>
        </w:rPr>
        <w:t>ournal of Animal</w:t>
      </w:r>
      <w:r w:rsidRPr="007D717E">
        <w:rPr>
          <w:rFonts w:ascii="Times New Roman" w:eastAsia="Times New Roman" w:hAnsi="Times New Roman"/>
          <w:bCs/>
          <w:iCs/>
          <w:color w:val="000000" w:themeColor="text1"/>
          <w:sz w:val="24"/>
          <w:szCs w:val="24"/>
        </w:rPr>
        <w:t xml:space="preserve"> Feed</w:t>
      </w:r>
      <w:r>
        <w:rPr>
          <w:rFonts w:ascii="Times New Roman" w:eastAsia="Times New Roman" w:hAnsi="Times New Roman"/>
          <w:bCs/>
          <w:iCs/>
          <w:color w:val="000000" w:themeColor="text1"/>
          <w:sz w:val="24"/>
          <w:szCs w:val="24"/>
        </w:rPr>
        <w:t xml:space="preserve"> </w:t>
      </w:r>
      <w:r w:rsidR="00855C15">
        <w:rPr>
          <w:rFonts w:ascii="Times New Roman" w:eastAsia="Times New Roman" w:hAnsi="Times New Roman"/>
          <w:bCs/>
          <w:iCs/>
          <w:color w:val="000000" w:themeColor="text1"/>
          <w:sz w:val="24"/>
          <w:szCs w:val="24"/>
        </w:rPr>
        <w:t>Science</w:t>
      </w:r>
      <w:r w:rsidRPr="007D717E">
        <w:rPr>
          <w:rFonts w:ascii="Times New Roman" w:eastAsia="Times New Roman" w:hAnsi="Times New Roman"/>
          <w:bCs/>
          <w:iCs/>
          <w:color w:val="000000" w:themeColor="text1"/>
          <w:sz w:val="24"/>
          <w:szCs w:val="24"/>
        </w:rPr>
        <w:t xml:space="preserve"> </w:t>
      </w:r>
      <w:r>
        <w:rPr>
          <w:rFonts w:ascii="Times New Roman" w:eastAsia="Times New Roman" w:hAnsi="Times New Roman"/>
          <w:bCs/>
          <w:iCs/>
          <w:color w:val="000000" w:themeColor="text1"/>
          <w:sz w:val="24"/>
          <w:szCs w:val="24"/>
        </w:rPr>
        <w:t>2003, 12, 583-</w:t>
      </w:r>
      <w:r w:rsidRPr="007D717E">
        <w:rPr>
          <w:rFonts w:ascii="Times New Roman" w:eastAsia="Times New Roman" w:hAnsi="Times New Roman"/>
          <w:bCs/>
          <w:iCs/>
          <w:color w:val="000000" w:themeColor="text1"/>
          <w:sz w:val="24"/>
          <w:szCs w:val="24"/>
        </w:rPr>
        <w:t>596.</w:t>
      </w:r>
    </w:p>
    <w:p w14:paraId="72F56A55" w14:textId="11596646" w:rsidR="00D366AC" w:rsidRPr="00712936" w:rsidRDefault="00D366AC" w:rsidP="00D366AC">
      <w:pPr>
        <w:spacing w:after="0" w:line="360" w:lineRule="auto"/>
        <w:jc w:val="both"/>
        <w:rPr>
          <w:rFonts w:ascii="Times New Roman" w:eastAsia="Times New Roman" w:hAnsi="Times New Roman"/>
          <w:b/>
          <w:bCs/>
          <w:iCs/>
          <w:color w:val="000000" w:themeColor="text1"/>
          <w:sz w:val="24"/>
          <w:szCs w:val="24"/>
        </w:rPr>
      </w:pPr>
      <w:r w:rsidRPr="00712936">
        <w:rPr>
          <w:rFonts w:ascii="Times New Roman" w:eastAsia="Times New Roman" w:hAnsi="Times New Roman"/>
          <w:b/>
          <w:bCs/>
          <w:iCs/>
          <w:color w:val="000000" w:themeColor="text1"/>
          <w:sz w:val="24"/>
          <w:szCs w:val="24"/>
        </w:rPr>
        <w:t xml:space="preserve">Jeffers TK. </w:t>
      </w:r>
      <w:r w:rsidRPr="00712936">
        <w:rPr>
          <w:rFonts w:ascii="Times New Roman" w:eastAsia="Times New Roman" w:hAnsi="Times New Roman"/>
          <w:bCs/>
          <w:i/>
          <w:iCs/>
          <w:color w:val="000000" w:themeColor="text1"/>
          <w:sz w:val="24"/>
          <w:szCs w:val="24"/>
        </w:rPr>
        <w:t>Eimeria tenella</w:t>
      </w:r>
      <w:r w:rsidRPr="00712936">
        <w:rPr>
          <w:rFonts w:ascii="Times New Roman" w:eastAsia="Times New Roman" w:hAnsi="Times New Roman"/>
          <w:bCs/>
          <w:iCs/>
          <w:color w:val="000000" w:themeColor="text1"/>
          <w:sz w:val="24"/>
          <w:szCs w:val="24"/>
        </w:rPr>
        <w:t xml:space="preserve">: sensitivity of recent field isolates to </w:t>
      </w:r>
      <w:r w:rsidR="00855C15">
        <w:rPr>
          <w:rFonts w:ascii="Times New Roman" w:eastAsia="Times New Roman" w:hAnsi="Times New Roman"/>
          <w:bCs/>
          <w:iCs/>
          <w:color w:val="000000" w:themeColor="text1"/>
          <w:sz w:val="24"/>
          <w:szCs w:val="24"/>
        </w:rPr>
        <w:t>monencine. Avian Diseases</w:t>
      </w:r>
      <w:r w:rsidRPr="00712936">
        <w:rPr>
          <w:rFonts w:ascii="Times New Roman" w:eastAsia="Times New Roman" w:hAnsi="Times New Roman"/>
          <w:bCs/>
          <w:iCs/>
          <w:color w:val="000000" w:themeColor="text1"/>
          <w:sz w:val="24"/>
          <w:szCs w:val="24"/>
        </w:rPr>
        <w:t xml:space="preserve"> 1978, 22, 157-161.</w:t>
      </w:r>
    </w:p>
    <w:p w14:paraId="4BFD2142" w14:textId="1B8ECF3A" w:rsidR="00D366AC" w:rsidRPr="00401E16" w:rsidRDefault="00D366AC" w:rsidP="00D366AC">
      <w:pPr>
        <w:spacing w:after="0" w:line="360" w:lineRule="auto"/>
        <w:jc w:val="both"/>
        <w:rPr>
          <w:rFonts w:ascii="Times New Roman" w:eastAsia="Times New Roman" w:hAnsi="Times New Roman"/>
          <w:bCs/>
          <w:iCs/>
          <w:color w:val="000000" w:themeColor="text1"/>
          <w:sz w:val="24"/>
          <w:szCs w:val="24"/>
        </w:rPr>
      </w:pPr>
      <w:r w:rsidRPr="00401E16">
        <w:rPr>
          <w:rFonts w:ascii="Times New Roman" w:eastAsia="Times New Roman" w:hAnsi="Times New Roman"/>
          <w:b/>
          <w:bCs/>
          <w:iCs/>
          <w:color w:val="000000" w:themeColor="text1"/>
          <w:sz w:val="24"/>
          <w:szCs w:val="24"/>
        </w:rPr>
        <w:t>Jeffers T.</w:t>
      </w:r>
      <w:r w:rsidRPr="00401E16">
        <w:rPr>
          <w:rFonts w:ascii="Times New Roman" w:eastAsia="Times New Roman" w:hAnsi="Times New Roman"/>
          <w:bCs/>
          <w:iCs/>
          <w:color w:val="000000" w:themeColor="text1"/>
          <w:sz w:val="24"/>
          <w:szCs w:val="24"/>
        </w:rPr>
        <w:t xml:space="preserve"> Tyzzer to tomorrow: Control of avian coccidiosis into the next millenium, In</w:t>
      </w:r>
      <w:r w:rsidRPr="00401E16">
        <w:rPr>
          <w:rFonts w:ascii="Times New Roman" w:eastAsia="Times New Roman" w:hAnsi="Times New Roman"/>
          <w:bCs/>
          <w:i/>
          <w:iCs/>
          <w:color w:val="000000" w:themeColor="text1"/>
          <w:sz w:val="24"/>
          <w:szCs w:val="24"/>
        </w:rPr>
        <w:t xml:space="preserve"> </w:t>
      </w:r>
      <w:r w:rsidRPr="00401E16">
        <w:rPr>
          <w:rFonts w:ascii="Times New Roman" w:eastAsia="Times New Roman" w:hAnsi="Times New Roman"/>
          <w:bCs/>
          <w:iCs/>
          <w:color w:val="000000" w:themeColor="text1"/>
          <w:sz w:val="24"/>
          <w:szCs w:val="24"/>
        </w:rPr>
        <w:t>M. W. Shirley, F. M. Tomley, and B. M. Freeman (Ed.), Control of coccidiosis into the next millennium. Proc. VII Int. Coccidios</w:t>
      </w:r>
      <w:r w:rsidR="00855C15">
        <w:rPr>
          <w:rFonts w:ascii="Times New Roman" w:eastAsia="Times New Roman" w:hAnsi="Times New Roman"/>
          <w:bCs/>
          <w:iCs/>
          <w:color w:val="000000" w:themeColor="text1"/>
          <w:sz w:val="24"/>
          <w:szCs w:val="24"/>
        </w:rPr>
        <w:t>is Conference</w:t>
      </w:r>
      <w:r w:rsidRPr="00401E16">
        <w:rPr>
          <w:rFonts w:ascii="Times New Roman" w:eastAsia="Times New Roman" w:hAnsi="Times New Roman"/>
          <w:bCs/>
          <w:iCs/>
          <w:color w:val="000000" w:themeColor="text1"/>
          <w:sz w:val="24"/>
          <w:szCs w:val="24"/>
        </w:rPr>
        <w:t xml:space="preserve"> 1997, 16. </w:t>
      </w:r>
    </w:p>
    <w:p w14:paraId="48F1CDD9" w14:textId="77777777" w:rsidR="00D366AC" w:rsidRPr="00240E48" w:rsidRDefault="00D366AC" w:rsidP="00D366AC">
      <w:pPr>
        <w:spacing w:after="0" w:line="360" w:lineRule="auto"/>
        <w:jc w:val="both"/>
        <w:rPr>
          <w:rFonts w:ascii="Times New Roman" w:eastAsia="Times New Roman" w:hAnsi="Times New Roman"/>
          <w:bCs/>
          <w:iCs/>
          <w:color w:val="000000" w:themeColor="text1"/>
          <w:sz w:val="24"/>
          <w:szCs w:val="24"/>
        </w:rPr>
      </w:pPr>
      <w:r w:rsidRPr="00240E48">
        <w:rPr>
          <w:rFonts w:ascii="Times New Roman" w:eastAsia="Times New Roman" w:hAnsi="Times New Roman"/>
          <w:b/>
          <w:bCs/>
          <w:iCs/>
          <w:color w:val="000000" w:themeColor="text1"/>
          <w:sz w:val="24"/>
          <w:szCs w:val="24"/>
        </w:rPr>
        <w:t>Jeurissen SHM, Veldman B.</w:t>
      </w:r>
      <w:r w:rsidRPr="00240E48">
        <w:rPr>
          <w:rFonts w:ascii="Times New Roman" w:eastAsia="Times New Roman" w:hAnsi="Times New Roman"/>
          <w:bCs/>
          <w:iCs/>
          <w:color w:val="000000" w:themeColor="text1"/>
          <w:sz w:val="24"/>
          <w:szCs w:val="24"/>
        </w:rPr>
        <w:t xml:space="preserve"> The interaction between feed (components) and </w:t>
      </w:r>
      <w:r w:rsidRPr="00240E48">
        <w:rPr>
          <w:rFonts w:ascii="Times New Roman" w:eastAsia="Times New Roman" w:hAnsi="Times New Roman"/>
          <w:bCs/>
          <w:i/>
          <w:iCs/>
          <w:color w:val="000000" w:themeColor="text1"/>
          <w:sz w:val="24"/>
          <w:szCs w:val="24"/>
        </w:rPr>
        <w:t xml:space="preserve">Eimeria </w:t>
      </w:r>
      <w:r w:rsidRPr="00240E48">
        <w:rPr>
          <w:rFonts w:ascii="Times New Roman" w:eastAsia="Times New Roman" w:hAnsi="Times New Roman"/>
          <w:bCs/>
          <w:iCs/>
          <w:color w:val="000000" w:themeColor="text1"/>
          <w:sz w:val="24"/>
          <w:szCs w:val="24"/>
        </w:rPr>
        <w:t>infection in poultry health. Nutrition and Health of the Gastrointestinal Tract. M. C. Blok, H.A. Vahl, L. de Braak, G. Hemke, and M. Hessing, eds. Wageningen Academic Publisher, Wageningen, The Netherlands, 2002, 159-182.</w:t>
      </w:r>
    </w:p>
    <w:p w14:paraId="7F72D4BF" w14:textId="4E84A0BA" w:rsidR="00D366AC" w:rsidRPr="004528F0" w:rsidRDefault="00D366AC" w:rsidP="00D366AC">
      <w:pPr>
        <w:spacing w:after="0" w:line="360" w:lineRule="auto"/>
        <w:jc w:val="both"/>
        <w:rPr>
          <w:rFonts w:ascii="Times New Roman" w:eastAsia="Times New Roman" w:hAnsi="Times New Roman"/>
          <w:bCs/>
          <w:iCs/>
          <w:color w:val="000000" w:themeColor="text1"/>
          <w:sz w:val="24"/>
          <w:szCs w:val="24"/>
        </w:rPr>
      </w:pPr>
      <w:r w:rsidRPr="004528F0">
        <w:rPr>
          <w:rFonts w:ascii="Times New Roman" w:eastAsia="Times New Roman" w:hAnsi="Times New Roman"/>
          <w:b/>
          <w:bCs/>
          <w:iCs/>
          <w:color w:val="000000" w:themeColor="text1"/>
          <w:sz w:val="24"/>
          <w:szCs w:val="24"/>
        </w:rPr>
        <w:t>Jin LZ, Ho YW, Abdullah N, Jalaludin S.</w:t>
      </w:r>
      <w:r w:rsidRPr="004528F0">
        <w:rPr>
          <w:rFonts w:ascii="Times New Roman" w:eastAsia="Times New Roman" w:hAnsi="Times New Roman"/>
          <w:bCs/>
          <w:iCs/>
          <w:color w:val="000000" w:themeColor="text1"/>
          <w:sz w:val="24"/>
          <w:szCs w:val="24"/>
        </w:rPr>
        <w:t xml:space="preserve"> Digestive and bacterial enzymes activities in broilers fed diet supplemented with</w:t>
      </w:r>
      <w:r w:rsidR="00855C15">
        <w:rPr>
          <w:rFonts w:ascii="Times New Roman" w:eastAsia="Times New Roman" w:hAnsi="Times New Roman"/>
          <w:bCs/>
          <w:iCs/>
          <w:color w:val="000000" w:themeColor="text1"/>
          <w:sz w:val="24"/>
          <w:szCs w:val="24"/>
        </w:rPr>
        <w:t xml:space="preserve"> Lactobacillus cultures. Poultry </w:t>
      </w:r>
      <w:r w:rsidRPr="004528F0">
        <w:rPr>
          <w:rFonts w:ascii="Times New Roman" w:eastAsia="Times New Roman" w:hAnsi="Times New Roman"/>
          <w:bCs/>
          <w:iCs/>
          <w:color w:val="000000" w:themeColor="text1"/>
          <w:sz w:val="24"/>
          <w:szCs w:val="24"/>
        </w:rPr>
        <w:t>Sci</w:t>
      </w:r>
      <w:r w:rsidR="00855C15">
        <w:rPr>
          <w:rFonts w:ascii="Times New Roman" w:eastAsia="Times New Roman" w:hAnsi="Times New Roman"/>
          <w:bCs/>
          <w:iCs/>
          <w:color w:val="000000" w:themeColor="text1"/>
          <w:sz w:val="24"/>
          <w:szCs w:val="24"/>
        </w:rPr>
        <w:t>ence</w:t>
      </w:r>
      <w:r w:rsidRPr="004528F0">
        <w:rPr>
          <w:rFonts w:ascii="Times New Roman" w:eastAsia="Times New Roman" w:hAnsi="Times New Roman"/>
          <w:bCs/>
          <w:iCs/>
          <w:color w:val="000000" w:themeColor="text1"/>
          <w:sz w:val="24"/>
          <w:szCs w:val="24"/>
        </w:rPr>
        <w:t xml:space="preserve"> 2000, 79, 886-891.</w:t>
      </w:r>
    </w:p>
    <w:p w14:paraId="73589832" w14:textId="4A7D8979" w:rsidR="00D366AC" w:rsidRPr="00B30AFF" w:rsidRDefault="00712D69" w:rsidP="00D366AC">
      <w:pPr>
        <w:spacing w:after="0" w:line="360" w:lineRule="auto"/>
        <w:jc w:val="both"/>
        <w:rPr>
          <w:rFonts w:ascii="Times New Roman" w:eastAsia="Times New Roman" w:hAnsi="Times New Roman"/>
          <w:bCs/>
          <w:iCs/>
          <w:color w:val="000000" w:themeColor="text1"/>
          <w:sz w:val="24"/>
          <w:szCs w:val="24"/>
        </w:rPr>
      </w:pPr>
      <w:hyperlink r:id="rId26" w:history="1">
        <w:r w:rsidR="00D366AC" w:rsidRPr="000167BC">
          <w:rPr>
            <w:rStyle w:val="Kpr"/>
            <w:rFonts w:ascii="Times New Roman" w:eastAsia="Times New Roman" w:hAnsi="Times New Roman"/>
            <w:b/>
            <w:iCs/>
            <w:color w:val="000000" w:themeColor="text1"/>
            <w:sz w:val="24"/>
            <w:szCs w:val="24"/>
            <w:u w:val="none"/>
          </w:rPr>
          <w:t>Johnson J</w:t>
        </w:r>
      </w:hyperlink>
      <w:r w:rsidR="00D366AC" w:rsidRPr="000167BC">
        <w:rPr>
          <w:rFonts w:ascii="Times New Roman" w:eastAsia="Times New Roman" w:hAnsi="Times New Roman"/>
          <w:b/>
          <w:bCs/>
          <w:iCs/>
          <w:color w:val="000000" w:themeColor="text1"/>
          <w:sz w:val="24"/>
          <w:szCs w:val="24"/>
        </w:rPr>
        <w:t xml:space="preserve">, </w:t>
      </w:r>
      <w:hyperlink r:id="rId27" w:history="1">
        <w:r w:rsidR="00D366AC" w:rsidRPr="000167BC">
          <w:rPr>
            <w:rStyle w:val="Kpr"/>
            <w:rFonts w:ascii="Times New Roman" w:eastAsia="Times New Roman" w:hAnsi="Times New Roman"/>
            <w:b/>
            <w:iCs/>
            <w:color w:val="000000" w:themeColor="text1"/>
            <w:sz w:val="24"/>
            <w:szCs w:val="24"/>
            <w:u w:val="none"/>
          </w:rPr>
          <w:t>Reid WM</w:t>
        </w:r>
      </w:hyperlink>
      <w:r w:rsidR="00D366AC" w:rsidRPr="000167BC">
        <w:rPr>
          <w:rFonts w:ascii="Times New Roman" w:eastAsia="Times New Roman" w:hAnsi="Times New Roman"/>
          <w:b/>
          <w:bCs/>
          <w:iCs/>
          <w:color w:val="000000" w:themeColor="text1"/>
          <w:sz w:val="24"/>
          <w:szCs w:val="24"/>
        </w:rPr>
        <w:t>.</w:t>
      </w:r>
      <w:r w:rsidR="00D366AC" w:rsidRPr="00B30AFF">
        <w:rPr>
          <w:rFonts w:ascii="Times New Roman" w:eastAsia="Times New Roman" w:hAnsi="Times New Roman"/>
          <w:bCs/>
          <w:iCs/>
          <w:color w:val="000000" w:themeColor="text1"/>
          <w:sz w:val="24"/>
          <w:szCs w:val="24"/>
        </w:rPr>
        <w:t xml:space="preserve"> Anticoccidial drugs: lesion scoring techniques in battery and floor-pen experiments with chickens. Exp</w:t>
      </w:r>
      <w:r w:rsidR="00D36A4F">
        <w:rPr>
          <w:rFonts w:ascii="Times New Roman" w:eastAsia="Times New Roman" w:hAnsi="Times New Roman"/>
          <w:bCs/>
          <w:iCs/>
          <w:color w:val="000000" w:themeColor="text1"/>
          <w:sz w:val="24"/>
          <w:szCs w:val="24"/>
        </w:rPr>
        <w:t>erimental</w:t>
      </w:r>
      <w:r w:rsidR="00D366AC" w:rsidRPr="00B30AFF">
        <w:rPr>
          <w:rFonts w:ascii="Times New Roman" w:eastAsia="Times New Roman" w:hAnsi="Times New Roman"/>
          <w:bCs/>
          <w:iCs/>
          <w:color w:val="000000" w:themeColor="text1"/>
          <w:sz w:val="24"/>
          <w:szCs w:val="24"/>
        </w:rPr>
        <w:t xml:space="preserve"> Parasitol. 1970, 28, 30-36.</w:t>
      </w:r>
    </w:p>
    <w:p w14:paraId="28D3BD43" w14:textId="77777777" w:rsidR="00D366AC" w:rsidRPr="00CA4648" w:rsidRDefault="00D366AC" w:rsidP="00D366AC">
      <w:pPr>
        <w:spacing w:after="0" w:line="360" w:lineRule="auto"/>
        <w:jc w:val="both"/>
        <w:rPr>
          <w:rFonts w:ascii="Times New Roman" w:eastAsia="Times New Roman" w:hAnsi="Times New Roman"/>
          <w:bCs/>
          <w:iCs/>
          <w:color w:val="000000" w:themeColor="text1"/>
          <w:sz w:val="24"/>
          <w:szCs w:val="24"/>
        </w:rPr>
      </w:pPr>
      <w:r w:rsidRPr="00CA4648">
        <w:rPr>
          <w:rFonts w:ascii="Times New Roman" w:eastAsia="Times New Roman" w:hAnsi="Times New Roman"/>
          <w:b/>
          <w:bCs/>
          <w:iCs/>
          <w:color w:val="000000" w:themeColor="text1"/>
          <w:sz w:val="24"/>
          <w:szCs w:val="24"/>
        </w:rPr>
        <w:t>Jordan FTW, Pattison M</w:t>
      </w:r>
      <w:r w:rsidRPr="00CA4648">
        <w:rPr>
          <w:rFonts w:ascii="Times New Roman" w:eastAsia="Times New Roman" w:hAnsi="Times New Roman"/>
          <w:bCs/>
          <w:iCs/>
          <w:color w:val="000000" w:themeColor="text1"/>
          <w:sz w:val="24"/>
          <w:szCs w:val="24"/>
        </w:rPr>
        <w:t>. Poultry Diseases, Fourth Edition, W.B. Sunders company Ltd., London NW 19 DFX, 1996.</w:t>
      </w:r>
    </w:p>
    <w:p w14:paraId="5E1079FF" w14:textId="77777777" w:rsidR="00D366AC" w:rsidRPr="00FA622A" w:rsidRDefault="00D366AC" w:rsidP="00D366AC">
      <w:pPr>
        <w:spacing w:after="0" w:line="360" w:lineRule="auto"/>
        <w:jc w:val="both"/>
        <w:rPr>
          <w:rFonts w:ascii="Times New Roman" w:eastAsia="Times New Roman" w:hAnsi="Times New Roman"/>
          <w:bCs/>
          <w:iCs/>
          <w:color w:val="000000" w:themeColor="text1"/>
          <w:sz w:val="24"/>
          <w:szCs w:val="24"/>
        </w:rPr>
      </w:pPr>
      <w:r w:rsidRPr="00FA622A">
        <w:rPr>
          <w:rFonts w:ascii="Times New Roman" w:eastAsia="Times New Roman" w:hAnsi="Times New Roman"/>
          <w:b/>
          <w:bCs/>
          <w:iCs/>
          <w:color w:val="000000" w:themeColor="text1"/>
          <w:sz w:val="24"/>
          <w:szCs w:val="24"/>
        </w:rPr>
        <w:t>Joyner LP.</w:t>
      </w:r>
      <w:r w:rsidRPr="00FA622A">
        <w:rPr>
          <w:rFonts w:ascii="Times New Roman" w:eastAsia="Times New Roman" w:hAnsi="Times New Roman"/>
          <w:bCs/>
          <w:iCs/>
          <w:color w:val="000000" w:themeColor="text1"/>
          <w:sz w:val="24"/>
          <w:szCs w:val="24"/>
        </w:rPr>
        <w:t xml:space="preserve"> The identification and diagnosis of avian coccidiosis. In: Symposium PL Long K. N. Boorman, Freeman B. M., editors. Avian Coccidiosis. Proc. 13th Poult. Sci. Edinburgh, UK, British Poultry Science Ltd, 1978, 29-49.</w:t>
      </w:r>
    </w:p>
    <w:p w14:paraId="3925107E" w14:textId="77777777" w:rsidR="00D366AC" w:rsidRPr="00A61575" w:rsidRDefault="00D366AC" w:rsidP="00D366AC">
      <w:pPr>
        <w:spacing w:after="0" w:line="360" w:lineRule="auto"/>
        <w:jc w:val="both"/>
        <w:rPr>
          <w:rFonts w:ascii="Times New Roman" w:eastAsia="Times New Roman" w:hAnsi="Times New Roman"/>
          <w:bCs/>
          <w:iCs/>
          <w:color w:val="000000" w:themeColor="text1"/>
          <w:sz w:val="24"/>
          <w:szCs w:val="24"/>
        </w:rPr>
      </w:pPr>
      <w:r w:rsidRPr="00A61575">
        <w:rPr>
          <w:rFonts w:ascii="Times New Roman" w:eastAsia="Times New Roman" w:hAnsi="Times New Roman"/>
          <w:b/>
          <w:bCs/>
          <w:iCs/>
          <w:color w:val="000000" w:themeColor="text1"/>
          <w:sz w:val="24"/>
          <w:szCs w:val="24"/>
        </w:rPr>
        <w:t xml:space="preserve">Kaufmann J. </w:t>
      </w:r>
      <w:r w:rsidRPr="00A61575">
        <w:rPr>
          <w:rFonts w:ascii="Times New Roman" w:eastAsia="Times New Roman" w:hAnsi="Times New Roman"/>
          <w:bCs/>
          <w:iCs/>
          <w:color w:val="000000" w:themeColor="text1"/>
          <w:sz w:val="24"/>
          <w:szCs w:val="24"/>
        </w:rPr>
        <w:t>Parasitic Infections of Domestic Animals. Birkhauser Verlag, Basel, 1996.</w:t>
      </w:r>
    </w:p>
    <w:p w14:paraId="5DF677FB" w14:textId="08363896" w:rsidR="00D366AC" w:rsidRDefault="00D366AC" w:rsidP="00D366AC">
      <w:pPr>
        <w:spacing w:after="0" w:line="360" w:lineRule="auto"/>
        <w:jc w:val="both"/>
        <w:rPr>
          <w:rFonts w:ascii="Times New Roman" w:eastAsia="Times New Roman" w:hAnsi="Times New Roman"/>
          <w:bCs/>
          <w:iCs/>
          <w:color w:val="000000" w:themeColor="text1"/>
          <w:sz w:val="24"/>
          <w:szCs w:val="24"/>
        </w:rPr>
      </w:pPr>
      <w:r w:rsidRPr="006852D7">
        <w:rPr>
          <w:rFonts w:ascii="Times New Roman" w:eastAsia="Times New Roman" w:hAnsi="Times New Roman"/>
          <w:b/>
          <w:bCs/>
          <w:iCs/>
          <w:color w:val="000000" w:themeColor="text1"/>
          <w:sz w:val="24"/>
          <w:szCs w:val="24"/>
        </w:rPr>
        <w:t>Karaer Z, Nalbaltoğlu S.</w:t>
      </w:r>
      <w:r w:rsidRPr="006852D7">
        <w:rPr>
          <w:rFonts w:ascii="Times New Roman" w:eastAsia="Times New Roman" w:hAnsi="Times New Roman"/>
          <w:bCs/>
          <w:iCs/>
          <w:color w:val="000000" w:themeColor="text1"/>
          <w:sz w:val="24"/>
          <w:szCs w:val="24"/>
        </w:rPr>
        <w:t xml:space="preserve"> </w:t>
      </w:r>
      <w:r w:rsidR="00EB4EE3" w:rsidRPr="006852D7">
        <w:rPr>
          <w:rFonts w:ascii="Times New Roman" w:eastAsia="Times New Roman" w:hAnsi="Times New Roman"/>
          <w:bCs/>
          <w:iCs/>
          <w:color w:val="000000" w:themeColor="text1"/>
          <w:sz w:val="24"/>
          <w:szCs w:val="24"/>
        </w:rPr>
        <w:t>Coccidiois Epidemiyolojisi</w:t>
      </w:r>
      <w:r w:rsidR="00EB4EE3">
        <w:rPr>
          <w:rFonts w:ascii="Times New Roman" w:eastAsia="Times New Roman" w:hAnsi="Times New Roman"/>
          <w:bCs/>
          <w:iCs/>
          <w:color w:val="000000" w:themeColor="text1"/>
          <w:sz w:val="24"/>
          <w:szCs w:val="24"/>
        </w:rPr>
        <w:t xml:space="preserve">, </w:t>
      </w:r>
      <w:r w:rsidR="00562128">
        <w:rPr>
          <w:rFonts w:ascii="Times New Roman" w:eastAsia="Times New Roman" w:hAnsi="Times New Roman"/>
          <w:bCs/>
          <w:iCs/>
          <w:color w:val="000000" w:themeColor="text1"/>
          <w:sz w:val="24"/>
          <w:szCs w:val="24"/>
        </w:rPr>
        <w:t>Coccidiosis</w:t>
      </w:r>
      <w:r w:rsidRPr="006852D7">
        <w:rPr>
          <w:rFonts w:ascii="Times New Roman" w:eastAsia="Times New Roman" w:hAnsi="Times New Roman"/>
          <w:bCs/>
          <w:iCs/>
          <w:color w:val="000000" w:themeColor="text1"/>
          <w:sz w:val="24"/>
          <w:szCs w:val="24"/>
        </w:rPr>
        <w:t>,</w:t>
      </w:r>
      <w:r w:rsidR="00562128">
        <w:rPr>
          <w:rFonts w:ascii="Times New Roman" w:eastAsia="Times New Roman" w:hAnsi="Times New Roman"/>
          <w:bCs/>
          <w:iCs/>
          <w:color w:val="000000" w:themeColor="text1"/>
          <w:sz w:val="24"/>
          <w:szCs w:val="24"/>
        </w:rPr>
        <w:t xml:space="preserve"> Türkiye parazitoloji Dergisi 17, Dinçer Ş,</w:t>
      </w:r>
      <w:r w:rsidRPr="006852D7">
        <w:rPr>
          <w:rFonts w:ascii="Times New Roman" w:eastAsia="Times New Roman" w:hAnsi="Times New Roman"/>
          <w:bCs/>
          <w:iCs/>
          <w:color w:val="000000" w:themeColor="text1"/>
          <w:sz w:val="24"/>
          <w:szCs w:val="24"/>
        </w:rPr>
        <w:t xml:space="preserve"> 2001, 89-94.</w:t>
      </w:r>
    </w:p>
    <w:p w14:paraId="5365B997" w14:textId="77777777" w:rsidR="00D366AC" w:rsidRPr="006852D7" w:rsidRDefault="00D366AC" w:rsidP="00D366AC">
      <w:pPr>
        <w:spacing w:after="0" w:line="360" w:lineRule="auto"/>
        <w:jc w:val="both"/>
        <w:rPr>
          <w:rFonts w:ascii="Times New Roman" w:eastAsia="Times New Roman" w:hAnsi="Times New Roman"/>
          <w:bCs/>
          <w:iCs/>
          <w:color w:val="000000" w:themeColor="text1"/>
          <w:sz w:val="24"/>
          <w:szCs w:val="24"/>
        </w:rPr>
      </w:pPr>
      <w:r w:rsidRPr="009C230D">
        <w:rPr>
          <w:rFonts w:ascii="Times New Roman" w:eastAsia="Times New Roman" w:hAnsi="Times New Roman"/>
          <w:b/>
          <w:bCs/>
          <w:iCs/>
          <w:color w:val="000000" w:themeColor="text1"/>
          <w:sz w:val="24"/>
          <w:szCs w:val="24"/>
        </w:rPr>
        <w:t>Kettunen H, Tiihonen K, Peuranen S, Saarinen MT, Remus JC.</w:t>
      </w:r>
      <w:r w:rsidRPr="009C230D">
        <w:rPr>
          <w:rFonts w:ascii="Times New Roman" w:eastAsia="Times New Roman" w:hAnsi="Times New Roman"/>
          <w:bCs/>
          <w:iCs/>
          <w:color w:val="000000" w:themeColor="text1"/>
          <w:sz w:val="24"/>
          <w:szCs w:val="24"/>
        </w:rPr>
        <w:t xml:space="preserve"> Dietary betaine accumulates in the liver and intestinal tissue and stabilizes the intestinal epithelial structure in healthy and coccidia-infected broiler chicks. Comparative Biochemistry and Physiology Part A: Molecular &amp; Int</w:t>
      </w:r>
      <w:r>
        <w:rPr>
          <w:rFonts w:ascii="Times New Roman" w:eastAsia="Times New Roman" w:hAnsi="Times New Roman"/>
          <w:bCs/>
          <w:iCs/>
          <w:color w:val="000000" w:themeColor="text1"/>
          <w:sz w:val="24"/>
          <w:szCs w:val="24"/>
        </w:rPr>
        <w:t xml:space="preserve">egrative Physiology, 2001, 130, </w:t>
      </w:r>
      <w:r w:rsidRPr="009C230D">
        <w:rPr>
          <w:rFonts w:ascii="Times New Roman" w:eastAsia="Times New Roman" w:hAnsi="Times New Roman"/>
          <w:bCs/>
          <w:iCs/>
          <w:color w:val="000000" w:themeColor="text1"/>
          <w:sz w:val="24"/>
          <w:szCs w:val="24"/>
        </w:rPr>
        <w:t>759-769.</w:t>
      </w:r>
    </w:p>
    <w:p w14:paraId="008DB4CB" w14:textId="77777777" w:rsidR="00D366AC" w:rsidRPr="007B5454" w:rsidRDefault="00D366AC" w:rsidP="00D366AC">
      <w:pPr>
        <w:spacing w:after="0" w:line="360" w:lineRule="auto"/>
        <w:jc w:val="both"/>
        <w:rPr>
          <w:rFonts w:ascii="Times New Roman" w:eastAsia="Times New Roman" w:hAnsi="Times New Roman"/>
          <w:b/>
          <w:bCs/>
          <w:iCs/>
          <w:color w:val="000000" w:themeColor="text1"/>
          <w:sz w:val="24"/>
          <w:szCs w:val="24"/>
        </w:rPr>
      </w:pPr>
      <w:r w:rsidRPr="007B5454">
        <w:rPr>
          <w:rFonts w:ascii="Times New Roman" w:eastAsia="Times New Roman" w:hAnsi="Times New Roman"/>
          <w:b/>
          <w:bCs/>
          <w:iCs/>
          <w:color w:val="000000" w:themeColor="text1"/>
          <w:sz w:val="24"/>
          <w:szCs w:val="24"/>
        </w:rPr>
        <w:t>Kheysin YM.</w:t>
      </w:r>
      <w:r w:rsidRPr="007B5454">
        <w:rPr>
          <w:rFonts w:ascii="Times New Roman" w:eastAsia="Times New Roman" w:hAnsi="Times New Roman"/>
          <w:bCs/>
          <w:iCs/>
          <w:color w:val="000000" w:themeColor="text1"/>
          <w:sz w:val="24"/>
          <w:szCs w:val="24"/>
        </w:rPr>
        <w:t xml:space="preserve"> Species properties of Coccidia of domestic animals. In: Life Cycles of Coccidia of Domestic Animals. Ed: K.S. Todd. Tr: F.K. Plous Jr., University Park Press, 1972, 197-235.</w:t>
      </w:r>
      <w:r w:rsidRPr="007B5454">
        <w:rPr>
          <w:rFonts w:ascii="Times New Roman" w:eastAsia="Times New Roman" w:hAnsi="Times New Roman"/>
          <w:b/>
          <w:bCs/>
          <w:iCs/>
          <w:color w:val="000000" w:themeColor="text1"/>
          <w:sz w:val="24"/>
          <w:szCs w:val="24"/>
        </w:rPr>
        <w:t xml:space="preserve"> </w:t>
      </w:r>
    </w:p>
    <w:p w14:paraId="575D888A" w14:textId="45838B61" w:rsidR="00D366AC" w:rsidRPr="00A865C4" w:rsidRDefault="00D366AC" w:rsidP="00D366AC">
      <w:pPr>
        <w:spacing w:after="0" w:line="360" w:lineRule="auto"/>
        <w:jc w:val="both"/>
        <w:rPr>
          <w:rFonts w:ascii="Times New Roman" w:eastAsia="Times New Roman" w:hAnsi="Times New Roman"/>
          <w:bCs/>
          <w:iCs/>
          <w:color w:val="000000" w:themeColor="text1"/>
          <w:sz w:val="24"/>
          <w:szCs w:val="24"/>
        </w:rPr>
      </w:pPr>
      <w:r w:rsidRPr="00A865C4">
        <w:rPr>
          <w:rFonts w:ascii="Times New Roman" w:eastAsia="Times New Roman" w:hAnsi="Times New Roman"/>
          <w:b/>
          <w:bCs/>
          <w:iCs/>
          <w:color w:val="000000" w:themeColor="text1"/>
          <w:sz w:val="24"/>
          <w:szCs w:val="24"/>
        </w:rPr>
        <w:t xml:space="preserve">Kidd MT, Ferket PR, Garlich JD. </w:t>
      </w:r>
      <w:r w:rsidRPr="00A865C4">
        <w:rPr>
          <w:rFonts w:ascii="Times New Roman" w:eastAsia="Times New Roman" w:hAnsi="Times New Roman"/>
          <w:bCs/>
          <w:iCs/>
          <w:color w:val="000000" w:themeColor="text1"/>
          <w:sz w:val="24"/>
          <w:szCs w:val="24"/>
        </w:rPr>
        <w:t>Nutritional and osmoregulatory func</w:t>
      </w:r>
      <w:r w:rsidR="00741BB2">
        <w:rPr>
          <w:rFonts w:ascii="Times New Roman" w:eastAsia="Times New Roman" w:hAnsi="Times New Roman"/>
          <w:bCs/>
          <w:iCs/>
          <w:color w:val="000000" w:themeColor="text1"/>
          <w:sz w:val="24"/>
          <w:szCs w:val="24"/>
        </w:rPr>
        <w:t>tions of betaine. World’s Poultry Science</w:t>
      </w:r>
      <w:r w:rsidR="00355EA2">
        <w:rPr>
          <w:rFonts w:ascii="Times New Roman" w:eastAsia="Times New Roman" w:hAnsi="Times New Roman"/>
          <w:bCs/>
          <w:iCs/>
          <w:color w:val="000000" w:themeColor="text1"/>
          <w:sz w:val="24"/>
          <w:szCs w:val="24"/>
        </w:rPr>
        <w:t xml:space="preserve"> Journal</w:t>
      </w:r>
      <w:r w:rsidRPr="00A865C4">
        <w:rPr>
          <w:rFonts w:ascii="Times New Roman" w:eastAsia="Times New Roman" w:hAnsi="Times New Roman"/>
          <w:bCs/>
          <w:iCs/>
          <w:color w:val="000000" w:themeColor="text1"/>
          <w:sz w:val="24"/>
          <w:szCs w:val="24"/>
        </w:rPr>
        <w:t xml:space="preserve"> 1997, 53, 125–139.</w:t>
      </w:r>
    </w:p>
    <w:p w14:paraId="3A4C0A33" w14:textId="61527B07" w:rsidR="00D366AC" w:rsidRPr="006E29AD" w:rsidRDefault="00D366AC" w:rsidP="00D366AC">
      <w:pPr>
        <w:spacing w:after="0" w:line="360" w:lineRule="auto"/>
        <w:jc w:val="both"/>
        <w:rPr>
          <w:rFonts w:ascii="Times New Roman" w:eastAsia="Times New Roman" w:hAnsi="Times New Roman"/>
          <w:bCs/>
          <w:iCs/>
          <w:color w:val="000000" w:themeColor="text1"/>
          <w:sz w:val="24"/>
          <w:szCs w:val="24"/>
        </w:rPr>
      </w:pPr>
      <w:r w:rsidRPr="006E29AD">
        <w:rPr>
          <w:rFonts w:ascii="Times New Roman" w:eastAsia="Times New Roman" w:hAnsi="Times New Roman"/>
          <w:b/>
          <w:bCs/>
          <w:iCs/>
          <w:color w:val="000000" w:themeColor="text1"/>
          <w:sz w:val="24"/>
          <w:szCs w:val="24"/>
        </w:rPr>
        <w:t xml:space="preserve">Klasing KC, Adler KL, Remus JC, Calvert CC. </w:t>
      </w:r>
      <w:r w:rsidRPr="006E29AD">
        <w:rPr>
          <w:rFonts w:ascii="Times New Roman" w:eastAsia="Times New Roman" w:hAnsi="Times New Roman"/>
          <w:bCs/>
          <w:iCs/>
          <w:color w:val="000000" w:themeColor="text1"/>
          <w:sz w:val="24"/>
          <w:szCs w:val="24"/>
        </w:rPr>
        <w:t>Dietary betaine increase intraepithelial lymphocytes in the duodenum of coccidia infected chicks and increase functional properties of phagocytes. J</w:t>
      </w:r>
      <w:r w:rsidR="00AC7FF8">
        <w:rPr>
          <w:rFonts w:ascii="Times New Roman" w:eastAsia="Times New Roman" w:hAnsi="Times New Roman"/>
          <w:bCs/>
          <w:iCs/>
          <w:color w:val="000000" w:themeColor="text1"/>
          <w:sz w:val="24"/>
          <w:szCs w:val="24"/>
        </w:rPr>
        <w:t>ournal of Nutrition</w:t>
      </w:r>
      <w:r w:rsidRPr="006E29AD">
        <w:rPr>
          <w:rFonts w:ascii="Times New Roman" w:eastAsia="Times New Roman" w:hAnsi="Times New Roman"/>
          <w:bCs/>
          <w:iCs/>
          <w:color w:val="000000" w:themeColor="text1"/>
          <w:sz w:val="24"/>
          <w:szCs w:val="24"/>
        </w:rPr>
        <w:t xml:space="preserve"> 2002, 132, 2274-2282.</w:t>
      </w:r>
    </w:p>
    <w:p w14:paraId="12301355" w14:textId="77777777" w:rsidR="00D366AC" w:rsidRPr="0032040A" w:rsidRDefault="00D366AC" w:rsidP="00D366AC">
      <w:pPr>
        <w:spacing w:after="0" w:line="360" w:lineRule="auto"/>
        <w:jc w:val="both"/>
        <w:rPr>
          <w:rFonts w:ascii="Times New Roman" w:eastAsia="Times New Roman" w:hAnsi="Times New Roman"/>
          <w:bCs/>
          <w:iCs/>
          <w:color w:val="000000" w:themeColor="text1"/>
          <w:sz w:val="24"/>
          <w:szCs w:val="24"/>
        </w:rPr>
      </w:pPr>
      <w:r w:rsidRPr="0032040A">
        <w:rPr>
          <w:rFonts w:ascii="Times New Roman" w:eastAsia="Times New Roman" w:hAnsi="Times New Roman"/>
          <w:b/>
          <w:bCs/>
          <w:iCs/>
          <w:color w:val="000000" w:themeColor="text1"/>
          <w:sz w:val="24"/>
          <w:szCs w:val="24"/>
        </w:rPr>
        <w:t xml:space="preserve">Koinarski V, Angelov G. </w:t>
      </w:r>
      <w:r w:rsidRPr="0032040A">
        <w:rPr>
          <w:rFonts w:ascii="Times New Roman" w:eastAsia="Times New Roman" w:hAnsi="Times New Roman"/>
          <w:bCs/>
          <w:iCs/>
          <w:color w:val="000000" w:themeColor="text1"/>
          <w:sz w:val="24"/>
          <w:szCs w:val="24"/>
        </w:rPr>
        <w:t xml:space="preserve">Effect of an invasion with </w:t>
      </w:r>
      <w:r w:rsidRPr="0032040A">
        <w:rPr>
          <w:rFonts w:ascii="Times New Roman" w:eastAsia="Times New Roman" w:hAnsi="Times New Roman"/>
          <w:bCs/>
          <w:i/>
          <w:iCs/>
          <w:color w:val="000000" w:themeColor="text1"/>
          <w:sz w:val="24"/>
          <w:szCs w:val="24"/>
        </w:rPr>
        <w:t xml:space="preserve">Eimeria tenella </w:t>
      </w:r>
      <w:r w:rsidRPr="0032040A">
        <w:rPr>
          <w:rFonts w:ascii="Times New Roman" w:eastAsia="Times New Roman" w:hAnsi="Times New Roman"/>
          <w:bCs/>
          <w:iCs/>
          <w:color w:val="000000" w:themeColor="text1"/>
          <w:sz w:val="24"/>
          <w:szCs w:val="24"/>
        </w:rPr>
        <w:t xml:space="preserve">upon the acidic-alkali balance in chickens. Veterinary Science, 1994, 28, 58-61. </w:t>
      </w:r>
    </w:p>
    <w:p w14:paraId="59625E52" w14:textId="48F45E5C" w:rsidR="00D366AC" w:rsidRDefault="00D366AC" w:rsidP="00D366AC">
      <w:pPr>
        <w:spacing w:after="0" w:line="360" w:lineRule="auto"/>
        <w:jc w:val="both"/>
        <w:rPr>
          <w:rFonts w:ascii="Times New Roman" w:eastAsia="Times New Roman" w:hAnsi="Times New Roman"/>
          <w:bCs/>
          <w:iCs/>
          <w:color w:val="000000" w:themeColor="text1"/>
          <w:sz w:val="24"/>
          <w:szCs w:val="24"/>
        </w:rPr>
      </w:pPr>
      <w:r w:rsidRPr="007A35ED">
        <w:rPr>
          <w:rFonts w:ascii="Times New Roman" w:eastAsia="Times New Roman" w:hAnsi="Times New Roman"/>
          <w:b/>
          <w:bCs/>
          <w:iCs/>
          <w:color w:val="000000" w:themeColor="text1"/>
          <w:sz w:val="24"/>
          <w:szCs w:val="24"/>
        </w:rPr>
        <w:t xml:space="preserve">Kusiluka LJM, Kambarage Dm, Harrison LJS, Daborn CJ, Matthewman RW. </w:t>
      </w:r>
      <w:r w:rsidRPr="007A35ED">
        <w:rPr>
          <w:rFonts w:ascii="Times New Roman" w:eastAsia="Times New Roman" w:hAnsi="Times New Roman"/>
          <w:bCs/>
          <w:iCs/>
          <w:color w:val="000000" w:themeColor="text1"/>
          <w:sz w:val="24"/>
          <w:szCs w:val="24"/>
        </w:rPr>
        <w:t>Prevalance and seasonal patterns of coccidial infections in goats in two ecoclimate areas i</w:t>
      </w:r>
      <w:r w:rsidR="000B076F">
        <w:rPr>
          <w:rFonts w:ascii="Times New Roman" w:eastAsia="Times New Roman" w:hAnsi="Times New Roman"/>
          <w:bCs/>
          <w:iCs/>
          <w:color w:val="000000" w:themeColor="text1"/>
          <w:sz w:val="24"/>
          <w:szCs w:val="24"/>
        </w:rPr>
        <w:t>n Morogoro, Tanzania. Small Ruminant Research</w:t>
      </w:r>
      <w:r w:rsidRPr="007A35ED">
        <w:rPr>
          <w:rFonts w:ascii="Times New Roman" w:eastAsia="Times New Roman" w:hAnsi="Times New Roman"/>
          <w:bCs/>
          <w:iCs/>
          <w:color w:val="000000" w:themeColor="text1"/>
          <w:sz w:val="24"/>
          <w:szCs w:val="24"/>
        </w:rPr>
        <w:t xml:space="preserve"> 1998, 30, 85-91.</w:t>
      </w:r>
    </w:p>
    <w:p w14:paraId="2DC963B4" w14:textId="77777777" w:rsidR="00D366AC" w:rsidRDefault="00D366AC" w:rsidP="00D366AC">
      <w:pPr>
        <w:spacing w:after="0" w:line="360" w:lineRule="auto"/>
        <w:jc w:val="both"/>
        <w:rPr>
          <w:rFonts w:ascii="Times New Roman" w:eastAsiaTheme="minorHAnsi" w:hAnsi="Times New Roman"/>
        </w:rPr>
      </w:pPr>
      <w:r w:rsidRPr="00125DE2">
        <w:rPr>
          <w:rFonts w:ascii="Times New Roman" w:eastAsia="Times New Roman" w:hAnsi="Times New Roman"/>
          <w:b/>
          <w:bCs/>
          <w:iCs/>
          <w:color w:val="000000" w:themeColor="text1"/>
          <w:sz w:val="24"/>
          <w:szCs w:val="24"/>
        </w:rPr>
        <w:t>Küçükyılmaz K,</w:t>
      </w:r>
      <w:r>
        <w:rPr>
          <w:rFonts w:ascii="Times New Roman" w:eastAsia="Times New Roman" w:hAnsi="Times New Roman"/>
          <w:b/>
          <w:bCs/>
          <w:iCs/>
          <w:color w:val="000000" w:themeColor="text1"/>
          <w:sz w:val="24"/>
          <w:szCs w:val="24"/>
        </w:rPr>
        <w:t xml:space="preserve"> Bozkurt M, Selek N, Güven E, Eren H, Atasever A, Bintaş E, Çatlı AU, Çınar M. </w:t>
      </w:r>
      <w:r w:rsidRPr="005B1FB7">
        <w:rPr>
          <w:rFonts w:ascii="Times New Roman" w:eastAsia="Times New Roman" w:hAnsi="Times New Roman"/>
          <w:bCs/>
          <w:iCs/>
          <w:color w:val="000000" w:themeColor="text1"/>
          <w:sz w:val="24"/>
          <w:szCs w:val="24"/>
        </w:rPr>
        <w:t>Effects of vaccination against</w:t>
      </w:r>
      <w:r>
        <w:rPr>
          <w:rFonts w:ascii="Times New Roman" w:eastAsia="Times New Roman" w:hAnsi="Times New Roman"/>
          <w:bCs/>
          <w:iCs/>
          <w:color w:val="000000" w:themeColor="text1"/>
          <w:sz w:val="24"/>
          <w:szCs w:val="24"/>
        </w:rPr>
        <w:t xml:space="preserve"> </w:t>
      </w:r>
      <w:r w:rsidRPr="005B1FB7">
        <w:rPr>
          <w:rFonts w:ascii="Times New Roman" w:eastAsia="Times New Roman" w:hAnsi="Times New Roman"/>
          <w:bCs/>
          <w:iCs/>
          <w:color w:val="000000" w:themeColor="text1"/>
          <w:sz w:val="24"/>
          <w:szCs w:val="24"/>
        </w:rPr>
        <w:t>coccidiosis, with and without</w:t>
      </w:r>
      <w:r>
        <w:rPr>
          <w:rFonts w:ascii="Times New Roman" w:eastAsia="Times New Roman" w:hAnsi="Times New Roman"/>
          <w:bCs/>
          <w:iCs/>
          <w:color w:val="000000" w:themeColor="text1"/>
          <w:sz w:val="24"/>
          <w:szCs w:val="24"/>
        </w:rPr>
        <w:t xml:space="preserve"> </w:t>
      </w:r>
      <w:r w:rsidRPr="005B1FB7">
        <w:rPr>
          <w:rFonts w:ascii="Times New Roman" w:eastAsia="Times New Roman" w:hAnsi="Times New Roman"/>
          <w:bCs/>
          <w:iCs/>
          <w:color w:val="000000" w:themeColor="text1"/>
          <w:sz w:val="24"/>
          <w:szCs w:val="24"/>
        </w:rPr>
        <w:t>a specific herbal essential oil</w:t>
      </w:r>
      <w:r>
        <w:rPr>
          <w:rFonts w:ascii="Times New Roman" w:eastAsia="Times New Roman" w:hAnsi="Times New Roman"/>
          <w:bCs/>
          <w:iCs/>
          <w:color w:val="000000" w:themeColor="text1"/>
          <w:sz w:val="24"/>
          <w:szCs w:val="24"/>
        </w:rPr>
        <w:t xml:space="preserve"> </w:t>
      </w:r>
      <w:r w:rsidRPr="005B1FB7">
        <w:rPr>
          <w:rFonts w:ascii="Times New Roman" w:eastAsia="Times New Roman" w:hAnsi="Times New Roman"/>
          <w:bCs/>
          <w:iCs/>
          <w:color w:val="000000" w:themeColor="text1"/>
          <w:sz w:val="24"/>
          <w:szCs w:val="24"/>
        </w:rPr>
        <w:t>blend, on performance,</w:t>
      </w:r>
      <w:r>
        <w:rPr>
          <w:rFonts w:ascii="Times New Roman" w:eastAsia="Times New Roman" w:hAnsi="Times New Roman"/>
          <w:bCs/>
          <w:iCs/>
          <w:color w:val="000000" w:themeColor="text1"/>
          <w:sz w:val="24"/>
          <w:szCs w:val="24"/>
        </w:rPr>
        <w:t xml:space="preserve"> </w:t>
      </w:r>
      <w:r w:rsidRPr="005B1FB7">
        <w:rPr>
          <w:rFonts w:ascii="Times New Roman" w:eastAsia="Times New Roman" w:hAnsi="Times New Roman"/>
          <w:bCs/>
          <w:iCs/>
          <w:color w:val="000000" w:themeColor="text1"/>
          <w:sz w:val="24"/>
          <w:szCs w:val="24"/>
        </w:rPr>
        <w:t>oocyst excretion and serum</w:t>
      </w:r>
      <w:r>
        <w:rPr>
          <w:rFonts w:ascii="Times New Roman" w:eastAsia="Times New Roman" w:hAnsi="Times New Roman"/>
          <w:bCs/>
          <w:iCs/>
          <w:color w:val="000000" w:themeColor="text1"/>
          <w:sz w:val="24"/>
          <w:szCs w:val="24"/>
        </w:rPr>
        <w:t xml:space="preserve"> </w:t>
      </w:r>
      <w:r w:rsidRPr="005B1FB7">
        <w:rPr>
          <w:rFonts w:ascii="Times New Roman" w:eastAsia="Times New Roman" w:hAnsi="Times New Roman"/>
          <w:bCs/>
          <w:iCs/>
          <w:color w:val="000000" w:themeColor="text1"/>
          <w:sz w:val="24"/>
          <w:szCs w:val="24"/>
        </w:rPr>
        <w:t>IBD titers of broilers reared</w:t>
      </w:r>
      <w:r>
        <w:rPr>
          <w:rFonts w:ascii="Times New Roman" w:eastAsia="Times New Roman" w:hAnsi="Times New Roman"/>
          <w:bCs/>
          <w:iCs/>
          <w:color w:val="000000" w:themeColor="text1"/>
          <w:sz w:val="24"/>
          <w:szCs w:val="24"/>
        </w:rPr>
        <w:t xml:space="preserve"> </w:t>
      </w:r>
      <w:r w:rsidRPr="005B1FB7">
        <w:rPr>
          <w:rFonts w:ascii="Times New Roman" w:eastAsia="Times New Roman" w:hAnsi="Times New Roman"/>
          <w:bCs/>
          <w:iCs/>
          <w:color w:val="000000" w:themeColor="text1"/>
          <w:sz w:val="24"/>
          <w:szCs w:val="24"/>
        </w:rPr>
        <w:t>on litter</w:t>
      </w:r>
      <w:r>
        <w:rPr>
          <w:rFonts w:ascii="Times New Roman" w:eastAsia="Times New Roman" w:hAnsi="Times New Roman"/>
          <w:bCs/>
          <w:iCs/>
          <w:color w:val="000000" w:themeColor="text1"/>
          <w:sz w:val="24"/>
          <w:szCs w:val="24"/>
        </w:rPr>
        <w:t>.</w:t>
      </w:r>
      <w:r w:rsidRPr="005B1FB7">
        <w:rPr>
          <w:rFonts w:ascii="Times New Roman" w:eastAsiaTheme="minorHAnsi" w:hAnsi="Times New Roman"/>
        </w:rPr>
        <w:t xml:space="preserve"> </w:t>
      </w:r>
      <w:r w:rsidRPr="00024B79">
        <w:rPr>
          <w:rFonts w:ascii="Times New Roman" w:eastAsiaTheme="minorHAnsi" w:hAnsi="Times New Roman"/>
          <w:sz w:val="24"/>
          <w:szCs w:val="24"/>
        </w:rPr>
        <w:t>Italian Journal of Animal Science 2012, 11, 1.</w:t>
      </w:r>
    </w:p>
    <w:p w14:paraId="628CEA37" w14:textId="5557B598" w:rsidR="00F6777E" w:rsidRPr="005B1FB7" w:rsidRDefault="00F6777E" w:rsidP="00D366AC">
      <w:pPr>
        <w:spacing w:after="0" w:line="360" w:lineRule="auto"/>
        <w:jc w:val="both"/>
        <w:rPr>
          <w:rFonts w:ascii="Times New Roman" w:eastAsia="Times New Roman" w:hAnsi="Times New Roman"/>
          <w:bCs/>
          <w:iCs/>
          <w:color w:val="000000" w:themeColor="text1"/>
          <w:sz w:val="24"/>
          <w:szCs w:val="24"/>
        </w:rPr>
      </w:pPr>
      <w:r w:rsidRPr="00F6777E">
        <w:rPr>
          <w:rFonts w:ascii="Times New Roman" w:eastAsia="Times New Roman" w:hAnsi="Times New Roman"/>
          <w:b/>
          <w:bCs/>
          <w:iCs/>
          <w:color w:val="000000" w:themeColor="text1"/>
          <w:sz w:val="24"/>
          <w:szCs w:val="24"/>
        </w:rPr>
        <w:t>Lee EH</w:t>
      </w:r>
      <w:r>
        <w:rPr>
          <w:rFonts w:ascii="Times New Roman" w:eastAsia="Times New Roman" w:hAnsi="Times New Roman"/>
          <w:bCs/>
          <w:iCs/>
          <w:color w:val="000000" w:themeColor="text1"/>
          <w:sz w:val="24"/>
          <w:szCs w:val="24"/>
        </w:rPr>
        <w:t xml:space="preserve">. </w:t>
      </w:r>
      <w:r w:rsidRPr="00F6777E">
        <w:rPr>
          <w:rFonts w:ascii="Times New Roman" w:eastAsia="Times New Roman" w:hAnsi="Times New Roman"/>
          <w:bCs/>
          <w:iCs/>
          <w:color w:val="000000" w:themeColor="text1"/>
          <w:sz w:val="24"/>
          <w:szCs w:val="24"/>
        </w:rPr>
        <w:t>Vaccination against coccidiosis in commercial roaster chickens. Can</w:t>
      </w:r>
      <w:r w:rsidR="008D47D9">
        <w:rPr>
          <w:rFonts w:ascii="Times New Roman" w:eastAsia="Times New Roman" w:hAnsi="Times New Roman"/>
          <w:bCs/>
          <w:iCs/>
          <w:color w:val="000000" w:themeColor="text1"/>
          <w:sz w:val="24"/>
          <w:szCs w:val="24"/>
        </w:rPr>
        <w:t>adian</w:t>
      </w:r>
      <w:r w:rsidRPr="00F6777E">
        <w:rPr>
          <w:rFonts w:ascii="Times New Roman" w:eastAsia="Times New Roman" w:hAnsi="Times New Roman"/>
          <w:bCs/>
          <w:iCs/>
          <w:color w:val="000000" w:themeColor="text1"/>
          <w:sz w:val="24"/>
          <w:szCs w:val="24"/>
        </w:rPr>
        <w:t xml:space="preserve"> Vet</w:t>
      </w:r>
      <w:r w:rsidR="008D47D9">
        <w:rPr>
          <w:rFonts w:ascii="Times New Roman" w:eastAsia="Times New Roman" w:hAnsi="Times New Roman"/>
          <w:bCs/>
          <w:iCs/>
          <w:color w:val="000000" w:themeColor="text1"/>
          <w:sz w:val="24"/>
          <w:szCs w:val="24"/>
        </w:rPr>
        <w:t>erinary</w:t>
      </w:r>
      <w:r w:rsidRPr="00F6777E">
        <w:rPr>
          <w:rFonts w:ascii="Times New Roman" w:eastAsia="Times New Roman" w:hAnsi="Times New Roman"/>
          <w:bCs/>
          <w:iCs/>
          <w:color w:val="000000" w:themeColor="text1"/>
          <w:sz w:val="24"/>
          <w:szCs w:val="24"/>
        </w:rPr>
        <w:t xml:space="preserve"> J</w:t>
      </w:r>
      <w:r w:rsidR="008D47D9">
        <w:rPr>
          <w:rFonts w:ascii="Times New Roman" w:eastAsia="Times New Roman" w:hAnsi="Times New Roman"/>
          <w:bCs/>
          <w:iCs/>
          <w:color w:val="000000" w:themeColor="text1"/>
          <w:sz w:val="24"/>
          <w:szCs w:val="24"/>
        </w:rPr>
        <w:t>ournal</w:t>
      </w:r>
      <w:r w:rsidRPr="00F6777E">
        <w:rPr>
          <w:rFonts w:ascii="Times New Roman" w:eastAsia="Times New Roman" w:hAnsi="Times New Roman"/>
          <w:bCs/>
          <w:iCs/>
          <w:color w:val="000000" w:themeColor="text1"/>
          <w:sz w:val="24"/>
          <w:szCs w:val="24"/>
        </w:rPr>
        <w:t xml:space="preserve"> </w:t>
      </w:r>
      <w:r>
        <w:rPr>
          <w:rFonts w:ascii="Times New Roman" w:eastAsia="Times New Roman" w:hAnsi="Times New Roman"/>
          <w:bCs/>
          <w:iCs/>
          <w:color w:val="000000" w:themeColor="text1"/>
          <w:sz w:val="24"/>
          <w:szCs w:val="24"/>
        </w:rPr>
        <w:t>1987, 28,</w:t>
      </w:r>
      <w:r w:rsidRPr="00F6777E">
        <w:rPr>
          <w:rFonts w:ascii="Times New Roman" w:eastAsia="Times New Roman" w:hAnsi="Times New Roman"/>
          <w:b/>
          <w:bCs/>
          <w:iCs/>
          <w:color w:val="000000" w:themeColor="text1"/>
          <w:sz w:val="24"/>
          <w:szCs w:val="24"/>
        </w:rPr>
        <w:t xml:space="preserve"> </w:t>
      </w:r>
      <w:r>
        <w:rPr>
          <w:rFonts w:ascii="Times New Roman" w:eastAsia="Times New Roman" w:hAnsi="Times New Roman"/>
          <w:bCs/>
          <w:iCs/>
          <w:color w:val="000000" w:themeColor="text1"/>
          <w:sz w:val="24"/>
          <w:szCs w:val="24"/>
        </w:rPr>
        <w:t>434-</w:t>
      </w:r>
      <w:r w:rsidRPr="00F6777E">
        <w:rPr>
          <w:rFonts w:ascii="Times New Roman" w:eastAsia="Times New Roman" w:hAnsi="Times New Roman"/>
          <w:bCs/>
          <w:iCs/>
          <w:color w:val="000000" w:themeColor="text1"/>
          <w:sz w:val="24"/>
          <w:szCs w:val="24"/>
        </w:rPr>
        <w:t>436</w:t>
      </w:r>
    </w:p>
    <w:p w14:paraId="2202CA28" w14:textId="3578B5E6" w:rsidR="00D366AC" w:rsidRPr="00140657" w:rsidRDefault="00D366AC" w:rsidP="00D366AC">
      <w:pPr>
        <w:spacing w:after="0" w:line="360" w:lineRule="auto"/>
        <w:jc w:val="both"/>
        <w:rPr>
          <w:rFonts w:ascii="Times New Roman" w:eastAsia="Times New Roman" w:hAnsi="Times New Roman"/>
          <w:bCs/>
          <w:iCs/>
          <w:color w:val="000000" w:themeColor="text1"/>
          <w:sz w:val="24"/>
          <w:szCs w:val="24"/>
        </w:rPr>
      </w:pPr>
      <w:r w:rsidRPr="00140657">
        <w:rPr>
          <w:rFonts w:ascii="Times New Roman" w:eastAsia="Times New Roman" w:hAnsi="Times New Roman"/>
          <w:b/>
          <w:bCs/>
          <w:iCs/>
          <w:color w:val="000000" w:themeColor="text1"/>
          <w:sz w:val="24"/>
          <w:szCs w:val="24"/>
        </w:rPr>
        <w:lastRenderedPageBreak/>
        <w:t>Lee SH, Lillehoj HS, Dalloul RA, Park DW, Hong HY, Lin JJ.</w:t>
      </w:r>
      <w:r w:rsidRPr="00140657">
        <w:rPr>
          <w:rFonts w:ascii="Times New Roman" w:eastAsia="Times New Roman" w:hAnsi="Times New Roman"/>
          <w:bCs/>
          <w:iCs/>
          <w:color w:val="000000" w:themeColor="text1"/>
          <w:sz w:val="24"/>
          <w:szCs w:val="24"/>
        </w:rPr>
        <w:t xml:space="preserve"> Influence of </w:t>
      </w:r>
      <w:r w:rsidRPr="00140657">
        <w:rPr>
          <w:rFonts w:ascii="Times New Roman" w:eastAsia="Times New Roman" w:hAnsi="Times New Roman"/>
          <w:bCs/>
          <w:i/>
          <w:iCs/>
          <w:color w:val="000000" w:themeColor="text1"/>
          <w:sz w:val="24"/>
          <w:szCs w:val="24"/>
        </w:rPr>
        <w:t>Pediococcus-</w:t>
      </w:r>
      <w:r w:rsidRPr="00140657">
        <w:rPr>
          <w:rFonts w:ascii="Times New Roman" w:eastAsia="Times New Roman" w:hAnsi="Times New Roman"/>
          <w:bCs/>
          <w:iCs/>
          <w:color w:val="000000" w:themeColor="text1"/>
          <w:sz w:val="24"/>
          <w:szCs w:val="24"/>
        </w:rPr>
        <w:t>based probiotic on coccidi</w:t>
      </w:r>
      <w:r w:rsidR="00DD55EF">
        <w:rPr>
          <w:rFonts w:ascii="Times New Roman" w:eastAsia="Times New Roman" w:hAnsi="Times New Roman"/>
          <w:bCs/>
          <w:iCs/>
          <w:color w:val="000000" w:themeColor="text1"/>
          <w:sz w:val="24"/>
          <w:szCs w:val="24"/>
        </w:rPr>
        <w:t>osis in broiler chickens. Poultry Science</w:t>
      </w:r>
      <w:r w:rsidRPr="00140657">
        <w:rPr>
          <w:rFonts w:ascii="Times New Roman" w:eastAsia="Times New Roman" w:hAnsi="Times New Roman"/>
          <w:bCs/>
          <w:iCs/>
          <w:color w:val="000000" w:themeColor="text1"/>
          <w:sz w:val="24"/>
          <w:szCs w:val="24"/>
        </w:rPr>
        <w:t xml:space="preserve"> 2007, 86, 63-66.</w:t>
      </w:r>
    </w:p>
    <w:p w14:paraId="60122B3C" w14:textId="25496369" w:rsidR="00D366AC" w:rsidRPr="00270B7B" w:rsidRDefault="00D366AC" w:rsidP="00D366AC">
      <w:pPr>
        <w:spacing w:after="0" w:line="360" w:lineRule="auto"/>
        <w:jc w:val="both"/>
        <w:rPr>
          <w:rFonts w:ascii="Times New Roman" w:eastAsia="Times New Roman" w:hAnsi="Times New Roman"/>
          <w:bCs/>
          <w:iCs/>
          <w:color w:val="000000" w:themeColor="text1"/>
          <w:sz w:val="24"/>
          <w:szCs w:val="24"/>
        </w:rPr>
      </w:pPr>
      <w:r w:rsidRPr="00270B7B">
        <w:rPr>
          <w:rFonts w:ascii="Times New Roman" w:eastAsia="Times New Roman" w:hAnsi="Times New Roman"/>
          <w:b/>
          <w:bCs/>
          <w:iCs/>
          <w:color w:val="000000" w:themeColor="text1"/>
          <w:sz w:val="24"/>
          <w:szCs w:val="24"/>
        </w:rPr>
        <w:t xml:space="preserve">Lee SH, Lillehoj HS, Jang SI, Kim DK, Ionescu C, Bravo D. </w:t>
      </w:r>
      <w:r w:rsidRPr="00270B7B">
        <w:rPr>
          <w:rFonts w:ascii="Times New Roman" w:eastAsia="Times New Roman" w:hAnsi="Times New Roman"/>
          <w:bCs/>
          <w:iCs/>
          <w:color w:val="000000" w:themeColor="text1"/>
          <w:sz w:val="24"/>
          <w:szCs w:val="24"/>
        </w:rPr>
        <w:t xml:space="preserve">Effect of dietary curcuma, capsicum, and lentinus on enhancing local immunity against </w:t>
      </w:r>
      <w:r w:rsidRPr="00270B7B">
        <w:rPr>
          <w:rFonts w:ascii="Times New Roman" w:eastAsia="Times New Roman" w:hAnsi="Times New Roman"/>
          <w:bCs/>
          <w:i/>
          <w:iCs/>
          <w:color w:val="000000" w:themeColor="text1"/>
          <w:sz w:val="24"/>
          <w:szCs w:val="24"/>
        </w:rPr>
        <w:t>Eimeria acervulina</w:t>
      </w:r>
      <w:r w:rsidR="00DD55EF">
        <w:rPr>
          <w:rFonts w:ascii="Times New Roman" w:eastAsia="Times New Roman" w:hAnsi="Times New Roman"/>
          <w:bCs/>
          <w:iCs/>
          <w:color w:val="000000" w:themeColor="text1"/>
          <w:sz w:val="24"/>
          <w:szCs w:val="24"/>
        </w:rPr>
        <w:t xml:space="preserve"> infection. J. Poultry Science</w:t>
      </w:r>
      <w:r w:rsidRPr="00270B7B">
        <w:rPr>
          <w:rFonts w:ascii="Times New Roman" w:eastAsia="Times New Roman" w:hAnsi="Times New Roman"/>
          <w:bCs/>
          <w:iCs/>
          <w:color w:val="000000" w:themeColor="text1"/>
          <w:sz w:val="24"/>
          <w:szCs w:val="24"/>
        </w:rPr>
        <w:t xml:space="preserve"> 2010, 47, 89-95.</w:t>
      </w:r>
    </w:p>
    <w:p w14:paraId="34117A4F" w14:textId="77777777" w:rsidR="00D366AC" w:rsidRPr="004A4A3B" w:rsidRDefault="00D366AC" w:rsidP="00D366AC">
      <w:pPr>
        <w:spacing w:after="0" w:line="360" w:lineRule="auto"/>
        <w:jc w:val="both"/>
        <w:rPr>
          <w:rFonts w:ascii="Times New Roman" w:eastAsia="Times New Roman" w:hAnsi="Times New Roman"/>
          <w:bCs/>
          <w:iCs/>
          <w:color w:val="000000" w:themeColor="text1"/>
          <w:sz w:val="24"/>
          <w:szCs w:val="24"/>
        </w:rPr>
      </w:pPr>
      <w:r w:rsidRPr="004A4A3B">
        <w:rPr>
          <w:rFonts w:ascii="Times New Roman" w:eastAsia="Times New Roman" w:hAnsi="Times New Roman"/>
          <w:b/>
          <w:bCs/>
          <w:iCs/>
          <w:color w:val="000000" w:themeColor="text1"/>
          <w:sz w:val="24"/>
          <w:szCs w:val="24"/>
        </w:rPr>
        <w:t>Levine ND.</w:t>
      </w:r>
      <w:r w:rsidRPr="004A4A3B">
        <w:rPr>
          <w:rFonts w:ascii="Times New Roman" w:eastAsia="Times New Roman" w:hAnsi="Times New Roman"/>
          <w:bCs/>
          <w:iCs/>
          <w:color w:val="000000" w:themeColor="text1"/>
          <w:sz w:val="24"/>
          <w:szCs w:val="24"/>
        </w:rPr>
        <w:t xml:space="preserve"> Protozoon parasites of domestic animals and man. Burgess, Publishing company, Minneapolis 1973.</w:t>
      </w:r>
    </w:p>
    <w:p w14:paraId="1D8DF68D" w14:textId="77777777" w:rsidR="00D366AC" w:rsidRPr="00F725BE" w:rsidRDefault="00D366AC" w:rsidP="00D366AC">
      <w:pPr>
        <w:spacing w:after="0" w:line="360" w:lineRule="auto"/>
        <w:jc w:val="both"/>
        <w:rPr>
          <w:rFonts w:ascii="Times New Roman" w:eastAsia="Times New Roman" w:hAnsi="Times New Roman"/>
          <w:b/>
          <w:bCs/>
          <w:iCs/>
          <w:color w:val="000000" w:themeColor="text1"/>
          <w:sz w:val="24"/>
          <w:szCs w:val="24"/>
        </w:rPr>
      </w:pPr>
      <w:r w:rsidRPr="00F725BE">
        <w:rPr>
          <w:rFonts w:ascii="Times New Roman" w:eastAsia="Times New Roman" w:hAnsi="Times New Roman"/>
          <w:b/>
          <w:bCs/>
          <w:iCs/>
          <w:color w:val="000000" w:themeColor="text1"/>
          <w:sz w:val="24"/>
          <w:szCs w:val="24"/>
        </w:rPr>
        <w:t>Levine ND.</w:t>
      </w:r>
      <w:r w:rsidRPr="00F725BE">
        <w:rPr>
          <w:rFonts w:ascii="Times New Roman" w:eastAsia="Times New Roman" w:hAnsi="Times New Roman"/>
          <w:bCs/>
          <w:iCs/>
          <w:color w:val="000000" w:themeColor="text1"/>
          <w:sz w:val="24"/>
          <w:szCs w:val="24"/>
        </w:rPr>
        <w:t xml:space="preserve"> Veterinary Protozoology. First Edition. Iowa State University Pres, Ames, Iowa, 1985,</w:t>
      </w:r>
      <w:r w:rsidRPr="00F725BE">
        <w:rPr>
          <w:rFonts w:ascii="Times New Roman" w:eastAsia="Times New Roman" w:hAnsi="Times New Roman"/>
          <w:b/>
          <w:bCs/>
          <w:iCs/>
          <w:color w:val="000000" w:themeColor="text1"/>
          <w:sz w:val="24"/>
          <w:szCs w:val="24"/>
        </w:rPr>
        <w:t xml:space="preserve"> </w:t>
      </w:r>
      <w:r w:rsidRPr="00F725BE">
        <w:rPr>
          <w:rFonts w:ascii="Times New Roman" w:eastAsia="Times New Roman" w:hAnsi="Times New Roman"/>
          <w:bCs/>
          <w:iCs/>
          <w:color w:val="000000" w:themeColor="text1"/>
          <w:sz w:val="24"/>
          <w:szCs w:val="24"/>
        </w:rPr>
        <w:t>130-188.</w:t>
      </w:r>
      <w:r w:rsidRPr="00F725BE">
        <w:rPr>
          <w:rFonts w:ascii="Times New Roman" w:eastAsia="Times New Roman" w:hAnsi="Times New Roman"/>
          <w:b/>
          <w:bCs/>
          <w:iCs/>
          <w:color w:val="000000" w:themeColor="text1"/>
          <w:sz w:val="24"/>
          <w:szCs w:val="24"/>
        </w:rPr>
        <w:t xml:space="preserve"> </w:t>
      </w:r>
    </w:p>
    <w:p w14:paraId="6A384E7F" w14:textId="7FB12788" w:rsidR="00D366AC" w:rsidRPr="002337A9" w:rsidRDefault="00D366AC" w:rsidP="00D366AC">
      <w:pPr>
        <w:spacing w:after="0" w:line="360" w:lineRule="auto"/>
        <w:jc w:val="both"/>
        <w:rPr>
          <w:rFonts w:ascii="Times New Roman" w:eastAsia="Times New Roman" w:hAnsi="Times New Roman"/>
          <w:bCs/>
          <w:iCs/>
          <w:color w:val="000000" w:themeColor="text1"/>
          <w:sz w:val="24"/>
          <w:szCs w:val="24"/>
        </w:rPr>
      </w:pPr>
      <w:r w:rsidRPr="002337A9">
        <w:rPr>
          <w:rFonts w:ascii="Times New Roman" w:eastAsia="Times New Roman" w:hAnsi="Times New Roman"/>
          <w:b/>
          <w:bCs/>
          <w:iCs/>
          <w:color w:val="000000" w:themeColor="text1"/>
          <w:sz w:val="24"/>
          <w:szCs w:val="24"/>
        </w:rPr>
        <w:t xml:space="preserve">Lillehoj HS, Bacon LD. </w:t>
      </w:r>
      <w:r w:rsidRPr="002337A9">
        <w:rPr>
          <w:rFonts w:ascii="Times New Roman" w:eastAsia="Times New Roman" w:hAnsi="Times New Roman"/>
          <w:bCs/>
          <w:iCs/>
          <w:color w:val="000000" w:themeColor="text1"/>
          <w:sz w:val="24"/>
          <w:szCs w:val="24"/>
        </w:rPr>
        <w:t xml:space="preserve">Intestinal intraepithelial lymphocytes expressing CD8 antigen are increased following challenge infection with </w:t>
      </w:r>
      <w:r w:rsidRPr="00DD55EF">
        <w:rPr>
          <w:rFonts w:ascii="Times New Roman" w:eastAsia="Times New Roman" w:hAnsi="Times New Roman"/>
          <w:bCs/>
          <w:i/>
          <w:iCs/>
          <w:color w:val="000000" w:themeColor="text1"/>
          <w:sz w:val="24"/>
          <w:szCs w:val="24"/>
        </w:rPr>
        <w:t>Eimeria acervulina</w:t>
      </w:r>
      <w:r w:rsidR="00DD55EF">
        <w:rPr>
          <w:rFonts w:ascii="Times New Roman" w:eastAsia="Times New Roman" w:hAnsi="Times New Roman"/>
          <w:bCs/>
          <w:iCs/>
          <w:color w:val="000000" w:themeColor="text1"/>
          <w:sz w:val="24"/>
          <w:szCs w:val="24"/>
        </w:rPr>
        <w:t xml:space="preserve">. Avian Diseases </w:t>
      </w:r>
      <w:r w:rsidRPr="002337A9">
        <w:rPr>
          <w:rFonts w:ascii="Times New Roman" w:eastAsia="Times New Roman" w:hAnsi="Times New Roman"/>
          <w:bCs/>
          <w:iCs/>
          <w:color w:val="000000" w:themeColor="text1"/>
          <w:sz w:val="24"/>
          <w:szCs w:val="24"/>
        </w:rPr>
        <w:t>1991, 35, 294-301.</w:t>
      </w:r>
    </w:p>
    <w:p w14:paraId="0D283EB9" w14:textId="2443CBC3" w:rsidR="00D366AC" w:rsidRPr="006E2EFC" w:rsidRDefault="00D366AC" w:rsidP="00D366AC">
      <w:pPr>
        <w:spacing w:after="0" w:line="360" w:lineRule="auto"/>
        <w:jc w:val="both"/>
        <w:rPr>
          <w:rFonts w:ascii="Times New Roman" w:eastAsia="Times New Roman" w:hAnsi="Times New Roman"/>
          <w:bCs/>
          <w:iCs/>
          <w:color w:val="000000" w:themeColor="text1"/>
          <w:sz w:val="24"/>
          <w:szCs w:val="24"/>
        </w:rPr>
      </w:pPr>
      <w:r w:rsidRPr="006E2EFC">
        <w:rPr>
          <w:rFonts w:ascii="Times New Roman" w:eastAsia="Times New Roman" w:hAnsi="Times New Roman"/>
          <w:b/>
          <w:bCs/>
          <w:iCs/>
          <w:color w:val="000000" w:themeColor="text1"/>
          <w:sz w:val="24"/>
          <w:szCs w:val="24"/>
        </w:rPr>
        <w:t>Lillehoj HS, Ruff MD.</w:t>
      </w:r>
      <w:r w:rsidRPr="006E2EFC">
        <w:rPr>
          <w:rFonts w:ascii="Times New Roman" w:eastAsia="Times New Roman" w:hAnsi="Times New Roman"/>
          <w:bCs/>
          <w:iCs/>
          <w:color w:val="000000" w:themeColor="text1"/>
          <w:sz w:val="24"/>
          <w:szCs w:val="24"/>
        </w:rPr>
        <w:t xml:space="preserve"> Comparison of disease susceptibility and subclass-specific antibody response in SC and FP chickens experimentally inoculated with </w:t>
      </w:r>
      <w:r w:rsidRPr="006E2EFC">
        <w:rPr>
          <w:rFonts w:ascii="Times New Roman" w:eastAsia="Times New Roman" w:hAnsi="Times New Roman"/>
          <w:bCs/>
          <w:i/>
          <w:iCs/>
          <w:color w:val="000000" w:themeColor="text1"/>
          <w:sz w:val="24"/>
          <w:szCs w:val="24"/>
        </w:rPr>
        <w:t>Eimeria tenella</w:t>
      </w:r>
      <w:r w:rsidRPr="006E2EFC">
        <w:rPr>
          <w:rFonts w:ascii="Times New Roman" w:eastAsia="Times New Roman" w:hAnsi="Times New Roman"/>
          <w:bCs/>
          <w:iCs/>
          <w:color w:val="000000" w:themeColor="text1"/>
          <w:sz w:val="24"/>
          <w:szCs w:val="24"/>
        </w:rPr>
        <w:t xml:space="preserve">, </w:t>
      </w:r>
      <w:r w:rsidRPr="006E2EFC">
        <w:rPr>
          <w:rFonts w:ascii="Times New Roman" w:eastAsia="Times New Roman" w:hAnsi="Times New Roman"/>
          <w:bCs/>
          <w:i/>
          <w:iCs/>
          <w:color w:val="000000" w:themeColor="text1"/>
          <w:sz w:val="24"/>
          <w:szCs w:val="24"/>
        </w:rPr>
        <w:t>E. acervulina</w:t>
      </w:r>
      <w:r w:rsidRPr="006E2EFC">
        <w:rPr>
          <w:rFonts w:ascii="Times New Roman" w:eastAsia="Times New Roman" w:hAnsi="Times New Roman"/>
          <w:bCs/>
          <w:iCs/>
          <w:color w:val="000000" w:themeColor="text1"/>
          <w:sz w:val="24"/>
          <w:szCs w:val="24"/>
        </w:rPr>
        <w:t xml:space="preserve">, or </w:t>
      </w:r>
      <w:r w:rsidRPr="006E2EFC">
        <w:rPr>
          <w:rFonts w:ascii="Times New Roman" w:eastAsia="Times New Roman" w:hAnsi="Times New Roman"/>
          <w:bCs/>
          <w:i/>
          <w:iCs/>
          <w:color w:val="000000" w:themeColor="text1"/>
          <w:sz w:val="24"/>
          <w:szCs w:val="24"/>
        </w:rPr>
        <w:t>E. maxima</w:t>
      </w:r>
      <w:r w:rsidR="00571054">
        <w:rPr>
          <w:rFonts w:ascii="Times New Roman" w:eastAsia="Times New Roman" w:hAnsi="Times New Roman"/>
          <w:bCs/>
          <w:iCs/>
          <w:color w:val="000000" w:themeColor="text1"/>
          <w:sz w:val="24"/>
          <w:szCs w:val="24"/>
        </w:rPr>
        <w:t>. Avian Diseases</w:t>
      </w:r>
      <w:r w:rsidRPr="006E2EFC">
        <w:rPr>
          <w:rFonts w:ascii="Times New Roman" w:eastAsia="Times New Roman" w:hAnsi="Times New Roman"/>
          <w:bCs/>
          <w:iCs/>
          <w:color w:val="000000" w:themeColor="text1"/>
          <w:sz w:val="24"/>
          <w:szCs w:val="24"/>
        </w:rPr>
        <w:t xml:space="preserve"> 1987, 31, 112–119. </w:t>
      </w:r>
    </w:p>
    <w:p w14:paraId="5BFAF7DA" w14:textId="77777777" w:rsidR="00D366AC" w:rsidRPr="00AA0BA7" w:rsidRDefault="00D366AC" w:rsidP="00D366AC">
      <w:pPr>
        <w:spacing w:after="0" w:line="360" w:lineRule="auto"/>
        <w:jc w:val="both"/>
        <w:rPr>
          <w:rFonts w:ascii="Times New Roman" w:eastAsia="Times New Roman" w:hAnsi="Times New Roman"/>
          <w:bCs/>
          <w:iCs/>
          <w:color w:val="000000" w:themeColor="text1"/>
          <w:sz w:val="24"/>
          <w:szCs w:val="24"/>
        </w:rPr>
      </w:pPr>
      <w:r w:rsidRPr="00AA0BA7">
        <w:rPr>
          <w:rFonts w:ascii="Times New Roman" w:eastAsia="Times New Roman" w:hAnsi="Times New Roman"/>
          <w:b/>
          <w:bCs/>
          <w:iCs/>
          <w:color w:val="000000" w:themeColor="text1"/>
          <w:sz w:val="24"/>
          <w:szCs w:val="24"/>
        </w:rPr>
        <w:t xml:space="preserve">Lillehoj HS, Trout JM. </w:t>
      </w:r>
      <w:r w:rsidRPr="00AA0BA7">
        <w:rPr>
          <w:rFonts w:ascii="Times New Roman" w:eastAsia="Times New Roman" w:hAnsi="Times New Roman"/>
          <w:bCs/>
          <w:iCs/>
          <w:color w:val="000000" w:themeColor="text1"/>
          <w:sz w:val="24"/>
          <w:szCs w:val="24"/>
        </w:rPr>
        <w:t>Coccidia: A review of recent advances on immunity and vaccine development. Avian Pathology, 1993, 22, 3-31.</w:t>
      </w:r>
    </w:p>
    <w:p w14:paraId="46034C53" w14:textId="4186DA67" w:rsidR="00D366AC" w:rsidRPr="006119A1" w:rsidRDefault="00712D69" w:rsidP="00D366AC">
      <w:pPr>
        <w:spacing w:after="0" w:line="360" w:lineRule="auto"/>
        <w:jc w:val="both"/>
        <w:rPr>
          <w:rFonts w:ascii="Times New Roman" w:eastAsia="Times New Roman" w:hAnsi="Times New Roman"/>
          <w:bCs/>
          <w:iCs/>
          <w:color w:val="000000" w:themeColor="text1"/>
          <w:sz w:val="24"/>
          <w:szCs w:val="24"/>
        </w:rPr>
      </w:pPr>
      <w:hyperlink r:id="rId28" w:history="1">
        <w:r w:rsidR="00D366AC" w:rsidRPr="000167BC">
          <w:rPr>
            <w:rStyle w:val="Kpr"/>
            <w:rFonts w:ascii="Times New Roman" w:eastAsia="Times New Roman" w:hAnsi="Times New Roman"/>
            <w:b/>
            <w:iCs/>
            <w:color w:val="000000" w:themeColor="text1"/>
            <w:sz w:val="24"/>
            <w:szCs w:val="24"/>
            <w:u w:val="none"/>
          </w:rPr>
          <w:t>Lillehoj HS</w:t>
        </w:r>
      </w:hyperlink>
      <w:r w:rsidR="00D366AC" w:rsidRPr="000167BC">
        <w:rPr>
          <w:rFonts w:ascii="Times New Roman" w:eastAsia="Times New Roman" w:hAnsi="Times New Roman"/>
          <w:b/>
          <w:bCs/>
          <w:iCs/>
          <w:color w:val="000000" w:themeColor="text1"/>
          <w:sz w:val="24"/>
          <w:szCs w:val="24"/>
        </w:rPr>
        <w:t>.</w:t>
      </w:r>
      <w:r w:rsidR="00D366AC">
        <w:rPr>
          <w:rFonts w:ascii="Times New Roman" w:eastAsia="Times New Roman" w:hAnsi="Times New Roman"/>
          <w:b/>
          <w:bCs/>
          <w:iCs/>
          <w:color w:val="000000" w:themeColor="text1"/>
          <w:sz w:val="24"/>
          <w:szCs w:val="24"/>
        </w:rPr>
        <w:t xml:space="preserve"> </w:t>
      </w:r>
      <w:r w:rsidR="00D366AC" w:rsidRPr="006119A1">
        <w:rPr>
          <w:rFonts w:ascii="Times New Roman" w:eastAsia="Times New Roman" w:hAnsi="Times New Roman"/>
          <w:bCs/>
          <w:iCs/>
          <w:color w:val="000000" w:themeColor="text1"/>
          <w:sz w:val="24"/>
          <w:szCs w:val="24"/>
        </w:rPr>
        <w:t>Role of T lymphocytes and cytokines in coccidiosis.</w:t>
      </w:r>
      <w:r w:rsidR="00D366AC">
        <w:rPr>
          <w:rFonts w:ascii="Times New Roman" w:eastAsia="Times New Roman" w:hAnsi="Times New Roman"/>
          <w:bCs/>
          <w:iCs/>
          <w:color w:val="000000" w:themeColor="text1"/>
          <w:sz w:val="24"/>
          <w:szCs w:val="24"/>
        </w:rPr>
        <w:t xml:space="preserve"> </w:t>
      </w:r>
      <w:r w:rsidR="00D366AC" w:rsidRPr="006119A1">
        <w:rPr>
          <w:rFonts w:ascii="Times New Roman" w:eastAsia="Times New Roman" w:hAnsi="Times New Roman"/>
          <w:bCs/>
          <w:iCs/>
          <w:color w:val="000000" w:themeColor="text1"/>
          <w:sz w:val="24"/>
          <w:szCs w:val="24"/>
        </w:rPr>
        <w:t>Int</w:t>
      </w:r>
      <w:r w:rsidR="00B97730">
        <w:rPr>
          <w:rFonts w:ascii="Times New Roman" w:eastAsia="Times New Roman" w:hAnsi="Times New Roman"/>
          <w:bCs/>
          <w:iCs/>
          <w:color w:val="000000" w:themeColor="text1"/>
          <w:sz w:val="24"/>
          <w:szCs w:val="24"/>
        </w:rPr>
        <w:t>ernation Journal of Parasitology</w:t>
      </w:r>
      <w:r w:rsidR="00D366AC">
        <w:rPr>
          <w:rFonts w:ascii="Times New Roman" w:eastAsia="Times New Roman" w:hAnsi="Times New Roman"/>
          <w:bCs/>
          <w:iCs/>
          <w:color w:val="000000" w:themeColor="text1"/>
          <w:sz w:val="24"/>
          <w:szCs w:val="24"/>
        </w:rPr>
        <w:t xml:space="preserve"> 1998, 28, </w:t>
      </w:r>
      <w:r w:rsidR="00D366AC" w:rsidRPr="006119A1">
        <w:rPr>
          <w:rFonts w:ascii="Times New Roman" w:eastAsia="Times New Roman" w:hAnsi="Times New Roman"/>
          <w:bCs/>
          <w:iCs/>
          <w:color w:val="000000" w:themeColor="text1"/>
          <w:sz w:val="24"/>
          <w:szCs w:val="24"/>
        </w:rPr>
        <w:t>1071-</w:t>
      </w:r>
      <w:r w:rsidR="00D366AC">
        <w:rPr>
          <w:rFonts w:ascii="Times New Roman" w:eastAsia="Times New Roman" w:hAnsi="Times New Roman"/>
          <w:bCs/>
          <w:iCs/>
          <w:color w:val="000000" w:themeColor="text1"/>
          <w:sz w:val="24"/>
          <w:szCs w:val="24"/>
        </w:rPr>
        <w:t>10</w:t>
      </w:r>
      <w:r w:rsidR="00D366AC" w:rsidRPr="006119A1">
        <w:rPr>
          <w:rFonts w:ascii="Times New Roman" w:eastAsia="Times New Roman" w:hAnsi="Times New Roman"/>
          <w:bCs/>
          <w:iCs/>
          <w:color w:val="000000" w:themeColor="text1"/>
          <w:sz w:val="24"/>
          <w:szCs w:val="24"/>
        </w:rPr>
        <w:t>81.</w:t>
      </w:r>
    </w:p>
    <w:p w14:paraId="0793D5BC" w14:textId="58FD7E3F" w:rsidR="00D366AC" w:rsidRPr="002E2372" w:rsidRDefault="00D366AC" w:rsidP="00D366AC">
      <w:pPr>
        <w:spacing w:after="0" w:line="360" w:lineRule="auto"/>
        <w:jc w:val="both"/>
        <w:rPr>
          <w:rFonts w:ascii="Times New Roman" w:eastAsia="Times New Roman" w:hAnsi="Times New Roman"/>
          <w:bCs/>
          <w:iCs/>
          <w:color w:val="000000" w:themeColor="text1"/>
          <w:sz w:val="24"/>
          <w:szCs w:val="24"/>
        </w:rPr>
      </w:pPr>
      <w:r w:rsidRPr="002E2372">
        <w:rPr>
          <w:rFonts w:ascii="Times New Roman" w:eastAsia="Times New Roman" w:hAnsi="Times New Roman"/>
          <w:b/>
          <w:bCs/>
          <w:iCs/>
          <w:color w:val="000000" w:themeColor="text1"/>
          <w:sz w:val="24"/>
          <w:szCs w:val="24"/>
        </w:rPr>
        <w:t>Lillehoj EP, Yun CH, Lillehoj HS.</w:t>
      </w:r>
      <w:r w:rsidRPr="002E2372">
        <w:rPr>
          <w:rFonts w:ascii="Times New Roman" w:eastAsia="Times New Roman" w:hAnsi="Times New Roman"/>
          <w:bCs/>
          <w:iCs/>
          <w:color w:val="000000" w:themeColor="text1"/>
          <w:sz w:val="24"/>
          <w:szCs w:val="24"/>
        </w:rPr>
        <w:t xml:space="preserve"> Vaccines against the avian enteropathogens </w:t>
      </w:r>
      <w:r w:rsidRPr="002E2372">
        <w:rPr>
          <w:rFonts w:ascii="Times New Roman" w:eastAsia="Times New Roman" w:hAnsi="Times New Roman"/>
          <w:bCs/>
          <w:i/>
          <w:iCs/>
          <w:color w:val="000000" w:themeColor="text1"/>
          <w:sz w:val="24"/>
          <w:szCs w:val="24"/>
        </w:rPr>
        <w:t xml:space="preserve">Eimeria, Cryptosporidium </w:t>
      </w:r>
      <w:r w:rsidRPr="002E2372">
        <w:rPr>
          <w:rFonts w:ascii="Times New Roman" w:eastAsia="Times New Roman" w:hAnsi="Times New Roman"/>
          <w:bCs/>
          <w:iCs/>
          <w:color w:val="000000" w:themeColor="text1"/>
          <w:sz w:val="24"/>
          <w:szCs w:val="24"/>
        </w:rPr>
        <w:t xml:space="preserve">and </w:t>
      </w:r>
      <w:r w:rsidRPr="002E2372">
        <w:rPr>
          <w:rFonts w:ascii="Times New Roman" w:eastAsia="Times New Roman" w:hAnsi="Times New Roman"/>
          <w:bCs/>
          <w:i/>
          <w:iCs/>
          <w:color w:val="000000" w:themeColor="text1"/>
          <w:sz w:val="24"/>
          <w:szCs w:val="24"/>
        </w:rPr>
        <w:t>Salmonella</w:t>
      </w:r>
      <w:r w:rsidR="00B97730">
        <w:rPr>
          <w:rFonts w:ascii="Times New Roman" w:eastAsia="Times New Roman" w:hAnsi="Times New Roman"/>
          <w:bCs/>
          <w:iCs/>
          <w:color w:val="000000" w:themeColor="text1"/>
          <w:sz w:val="24"/>
          <w:szCs w:val="24"/>
        </w:rPr>
        <w:t>. Animal Health Rese</w:t>
      </w:r>
      <w:r w:rsidR="0049400B">
        <w:rPr>
          <w:rFonts w:ascii="Times New Roman" w:eastAsia="Times New Roman" w:hAnsi="Times New Roman"/>
          <w:bCs/>
          <w:iCs/>
          <w:color w:val="000000" w:themeColor="text1"/>
          <w:sz w:val="24"/>
          <w:szCs w:val="24"/>
        </w:rPr>
        <w:t xml:space="preserve">arch </w:t>
      </w:r>
      <w:r w:rsidRPr="002E2372">
        <w:rPr>
          <w:rFonts w:ascii="Times New Roman" w:eastAsia="Times New Roman" w:hAnsi="Times New Roman"/>
          <w:bCs/>
          <w:iCs/>
          <w:color w:val="000000" w:themeColor="text1"/>
          <w:sz w:val="24"/>
          <w:szCs w:val="24"/>
        </w:rPr>
        <w:t>Rev</w:t>
      </w:r>
      <w:r w:rsidR="005B037A">
        <w:rPr>
          <w:rFonts w:ascii="Times New Roman" w:eastAsia="Times New Roman" w:hAnsi="Times New Roman"/>
          <w:bCs/>
          <w:iCs/>
          <w:color w:val="000000" w:themeColor="text1"/>
          <w:sz w:val="24"/>
          <w:szCs w:val="24"/>
        </w:rPr>
        <w:t>iews</w:t>
      </w:r>
      <w:r w:rsidRPr="002E2372">
        <w:rPr>
          <w:rFonts w:ascii="Times New Roman" w:eastAsia="Times New Roman" w:hAnsi="Times New Roman"/>
          <w:bCs/>
          <w:iCs/>
          <w:color w:val="000000" w:themeColor="text1"/>
          <w:sz w:val="24"/>
          <w:szCs w:val="24"/>
        </w:rPr>
        <w:t>.</w:t>
      </w:r>
      <w:r w:rsidRPr="002E2372">
        <w:rPr>
          <w:rFonts w:ascii="Times New Roman" w:eastAsia="Times New Roman" w:hAnsi="Times New Roman"/>
          <w:bCs/>
          <w:i/>
          <w:iCs/>
          <w:color w:val="000000" w:themeColor="text1"/>
          <w:sz w:val="24"/>
          <w:szCs w:val="24"/>
        </w:rPr>
        <w:t xml:space="preserve"> </w:t>
      </w:r>
      <w:r>
        <w:rPr>
          <w:rFonts w:ascii="Times New Roman" w:eastAsia="Times New Roman" w:hAnsi="Times New Roman"/>
          <w:bCs/>
          <w:iCs/>
          <w:color w:val="000000" w:themeColor="text1"/>
          <w:sz w:val="24"/>
          <w:szCs w:val="24"/>
        </w:rPr>
        <w:t>2000</w:t>
      </w:r>
      <w:r w:rsidRPr="002E2372">
        <w:rPr>
          <w:rFonts w:ascii="Times New Roman" w:eastAsia="Times New Roman" w:hAnsi="Times New Roman"/>
          <w:bCs/>
          <w:iCs/>
          <w:color w:val="000000" w:themeColor="text1"/>
          <w:sz w:val="24"/>
          <w:szCs w:val="24"/>
        </w:rPr>
        <w:t>,</w:t>
      </w:r>
      <w:r w:rsidRPr="002E2372">
        <w:rPr>
          <w:rFonts w:ascii="Times New Roman" w:eastAsia="Times New Roman" w:hAnsi="Times New Roman"/>
          <w:b/>
          <w:bCs/>
          <w:iCs/>
          <w:color w:val="000000" w:themeColor="text1"/>
          <w:sz w:val="24"/>
          <w:szCs w:val="24"/>
        </w:rPr>
        <w:t xml:space="preserve"> </w:t>
      </w:r>
      <w:r w:rsidRPr="002E2372">
        <w:rPr>
          <w:rFonts w:ascii="Times New Roman" w:eastAsia="Times New Roman" w:hAnsi="Times New Roman"/>
          <w:bCs/>
          <w:iCs/>
          <w:color w:val="000000" w:themeColor="text1"/>
          <w:sz w:val="24"/>
          <w:szCs w:val="24"/>
        </w:rPr>
        <w:t>1,</w:t>
      </w:r>
      <w:r w:rsidRPr="002E2372">
        <w:rPr>
          <w:rFonts w:ascii="Times New Roman" w:eastAsia="Times New Roman" w:hAnsi="Times New Roman"/>
          <w:b/>
          <w:bCs/>
          <w:iCs/>
          <w:color w:val="000000" w:themeColor="text1"/>
          <w:sz w:val="24"/>
          <w:szCs w:val="24"/>
        </w:rPr>
        <w:t xml:space="preserve"> </w:t>
      </w:r>
      <w:r w:rsidRPr="002E2372">
        <w:rPr>
          <w:rFonts w:ascii="Times New Roman" w:eastAsia="Times New Roman" w:hAnsi="Times New Roman"/>
          <w:bCs/>
          <w:iCs/>
          <w:color w:val="000000" w:themeColor="text1"/>
          <w:sz w:val="24"/>
          <w:szCs w:val="24"/>
        </w:rPr>
        <w:t>47–65.</w:t>
      </w:r>
    </w:p>
    <w:p w14:paraId="4D7B4F02" w14:textId="46E8D7A4" w:rsidR="00D366AC" w:rsidRPr="003C40F3" w:rsidRDefault="00D366AC" w:rsidP="00D366AC">
      <w:pPr>
        <w:spacing w:after="0" w:line="360" w:lineRule="auto"/>
        <w:jc w:val="both"/>
        <w:rPr>
          <w:rFonts w:ascii="Times New Roman" w:eastAsia="Times New Roman" w:hAnsi="Times New Roman"/>
          <w:bCs/>
          <w:iCs/>
          <w:color w:val="000000" w:themeColor="text1"/>
          <w:sz w:val="24"/>
          <w:szCs w:val="24"/>
        </w:rPr>
      </w:pPr>
      <w:r w:rsidRPr="003C40F3">
        <w:rPr>
          <w:rFonts w:ascii="Times New Roman" w:eastAsia="Times New Roman" w:hAnsi="Times New Roman"/>
          <w:b/>
          <w:bCs/>
          <w:iCs/>
          <w:color w:val="000000" w:themeColor="text1"/>
          <w:sz w:val="24"/>
          <w:szCs w:val="24"/>
        </w:rPr>
        <w:t>Lillehoj HS, Lillehoj EP.</w:t>
      </w:r>
      <w:r w:rsidRPr="003C40F3">
        <w:rPr>
          <w:rFonts w:ascii="Times New Roman" w:eastAsia="Times New Roman" w:hAnsi="Times New Roman"/>
          <w:bCs/>
          <w:iCs/>
          <w:color w:val="000000" w:themeColor="text1"/>
          <w:sz w:val="24"/>
          <w:szCs w:val="24"/>
        </w:rPr>
        <w:t xml:space="preserve"> Avian coccidiosis. A review of acquired intestinal immunity and vaccinatio</w:t>
      </w:r>
      <w:r w:rsidR="00223523">
        <w:rPr>
          <w:rFonts w:ascii="Times New Roman" w:eastAsia="Times New Roman" w:hAnsi="Times New Roman"/>
          <w:bCs/>
          <w:iCs/>
          <w:color w:val="000000" w:themeColor="text1"/>
          <w:sz w:val="24"/>
          <w:szCs w:val="24"/>
        </w:rPr>
        <w:t>n strategies. Avian Diseases</w:t>
      </w:r>
      <w:r>
        <w:rPr>
          <w:rFonts w:ascii="Times New Roman" w:eastAsia="Times New Roman" w:hAnsi="Times New Roman"/>
          <w:bCs/>
          <w:iCs/>
          <w:color w:val="000000" w:themeColor="text1"/>
          <w:sz w:val="24"/>
          <w:szCs w:val="24"/>
        </w:rPr>
        <w:t xml:space="preserve"> 2000</w:t>
      </w:r>
      <w:r w:rsidRPr="003C40F3">
        <w:rPr>
          <w:rFonts w:ascii="Times New Roman" w:eastAsia="Times New Roman" w:hAnsi="Times New Roman"/>
          <w:bCs/>
          <w:iCs/>
          <w:color w:val="000000" w:themeColor="text1"/>
          <w:sz w:val="24"/>
          <w:szCs w:val="24"/>
        </w:rPr>
        <w:t>, 44, 408– 425.</w:t>
      </w:r>
    </w:p>
    <w:p w14:paraId="0E92E508" w14:textId="6D912B5B" w:rsidR="00D366AC" w:rsidRPr="00B80479" w:rsidRDefault="00D366AC" w:rsidP="00D366AC">
      <w:pPr>
        <w:spacing w:after="0" w:line="360" w:lineRule="auto"/>
        <w:jc w:val="both"/>
        <w:rPr>
          <w:rFonts w:ascii="Times New Roman" w:eastAsia="Times New Roman" w:hAnsi="Times New Roman"/>
          <w:bCs/>
          <w:iCs/>
          <w:color w:val="000000" w:themeColor="text1"/>
          <w:sz w:val="24"/>
          <w:szCs w:val="24"/>
        </w:rPr>
      </w:pPr>
      <w:r w:rsidRPr="00B80479">
        <w:rPr>
          <w:rFonts w:ascii="Times New Roman" w:eastAsia="Times New Roman" w:hAnsi="Times New Roman"/>
          <w:b/>
          <w:bCs/>
          <w:iCs/>
          <w:color w:val="000000" w:themeColor="text1"/>
          <w:sz w:val="24"/>
          <w:szCs w:val="24"/>
        </w:rPr>
        <w:t>Lowenthal JW, O’Neil TE, David A, Strom G, Andrew ME.</w:t>
      </w:r>
      <w:r w:rsidRPr="00B80479">
        <w:rPr>
          <w:rFonts w:ascii="Times New Roman" w:eastAsia="Times New Roman" w:hAnsi="Times New Roman"/>
          <w:bCs/>
          <w:iCs/>
          <w:color w:val="000000" w:themeColor="text1"/>
          <w:sz w:val="24"/>
          <w:szCs w:val="24"/>
        </w:rPr>
        <w:t xml:space="preserve"> Cytokine therapy: A naturel alternative for disease control. Vet</w:t>
      </w:r>
      <w:r w:rsidR="00120458">
        <w:rPr>
          <w:rFonts w:ascii="Times New Roman" w:eastAsia="Times New Roman" w:hAnsi="Times New Roman"/>
          <w:bCs/>
          <w:iCs/>
          <w:color w:val="000000" w:themeColor="text1"/>
          <w:sz w:val="24"/>
          <w:szCs w:val="24"/>
        </w:rPr>
        <w:t xml:space="preserve">erinary Immunology and </w:t>
      </w:r>
      <w:r w:rsidRPr="00B80479">
        <w:rPr>
          <w:rFonts w:ascii="Times New Roman" w:eastAsia="Times New Roman" w:hAnsi="Times New Roman"/>
          <w:bCs/>
          <w:iCs/>
          <w:color w:val="000000" w:themeColor="text1"/>
          <w:sz w:val="24"/>
          <w:szCs w:val="24"/>
        </w:rPr>
        <w:t>Immunopathol</w:t>
      </w:r>
      <w:r w:rsidR="00223523">
        <w:rPr>
          <w:rFonts w:ascii="Times New Roman" w:eastAsia="Times New Roman" w:hAnsi="Times New Roman"/>
          <w:bCs/>
          <w:iCs/>
          <w:color w:val="000000" w:themeColor="text1"/>
          <w:sz w:val="24"/>
          <w:szCs w:val="24"/>
        </w:rPr>
        <w:t>og</w:t>
      </w:r>
      <w:r w:rsidR="00120458">
        <w:rPr>
          <w:rFonts w:ascii="Times New Roman" w:eastAsia="Times New Roman" w:hAnsi="Times New Roman"/>
          <w:bCs/>
          <w:iCs/>
          <w:color w:val="000000" w:themeColor="text1"/>
          <w:sz w:val="24"/>
          <w:szCs w:val="24"/>
        </w:rPr>
        <w:t>y</w:t>
      </w:r>
      <w:r w:rsidRPr="00B80479">
        <w:rPr>
          <w:rFonts w:ascii="Times New Roman" w:eastAsia="Times New Roman" w:hAnsi="Times New Roman"/>
          <w:bCs/>
          <w:iCs/>
          <w:color w:val="000000" w:themeColor="text1"/>
          <w:sz w:val="24"/>
          <w:szCs w:val="24"/>
        </w:rPr>
        <w:t xml:space="preserve"> 1999, 72, 183-188.</w:t>
      </w:r>
    </w:p>
    <w:p w14:paraId="34692D90" w14:textId="6DDD2E5C" w:rsidR="00D366AC" w:rsidRDefault="00607BDF" w:rsidP="00D366AC">
      <w:pPr>
        <w:spacing w:after="0" w:line="360" w:lineRule="auto"/>
        <w:jc w:val="both"/>
        <w:rPr>
          <w:rFonts w:ascii="Times New Roman" w:eastAsia="Times New Roman" w:hAnsi="Times New Roman"/>
          <w:bCs/>
          <w:iCs/>
          <w:color w:val="000000" w:themeColor="text1"/>
          <w:sz w:val="24"/>
          <w:szCs w:val="24"/>
        </w:rPr>
      </w:pPr>
      <w:r>
        <w:rPr>
          <w:rFonts w:ascii="Times New Roman" w:eastAsia="Times New Roman" w:hAnsi="Times New Roman"/>
          <w:b/>
          <w:bCs/>
          <w:iCs/>
          <w:color w:val="000000" w:themeColor="text1"/>
          <w:sz w:val="24"/>
          <w:szCs w:val="24"/>
        </w:rPr>
        <w:t>MacP</w:t>
      </w:r>
      <w:r w:rsidR="00D366AC" w:rsidRPr="00240E48">
        <w:rPr>
          <w:rFonts w:ascii="Times New Roman" w:eastAsia="Times New Roman" w:hAnsi="Times New Roman"/>
          <w:b/>
          <w:bCs/>
          <w:iCs/>
          <w:color w:val="000000" w:themeColor="text1"/>
          <w:sz w:val="24"/>
          <w:szCs w:val="24"/>
        </w:rPr>
        <w:t>herson I.</w:t>
      </w:r>
      <w:r w:rsidR="00D366AC" w:rsidRPr="00240E48">
        <w:rPr>
          <w:rFonts w:ascii="Times New Roman" w:eastAsia="Times New Roman" w:hAnsi="Times New Roman"/>
          <w:bCs/>
          <w:iCs/>
          <w:color w:val="000000" w:themeColor="text1"/>
          <w:sz w:val="24"/>
          <w:szCs w:val="24"/>
        </w:rPr>
        <w:t xml:space="preserve"> “Coccidiosis in broilers and turkeys”. In Avian Coccidiosis, Edited by: Long, P.L., Boorman, K.N. and Freeman, B.M. Edinburgh: British Poultry Science Limited, 1978, 465-494.</w:t>
      </w:r>
    </w:p>
    <w:p w14:paraId="4205B5FE" w14:textId="77777777" w:rsidR="00D366AC" w:rsidRDefault="00D366AC" w:rsidP="00D366AC">
      <w:pPr>
        <w:spacing w:after="0" w:line="360" w:lineRule="auto"/>
        <w:jc w:val="both"/>
        <w:rPr>
          <w:rFonts w:ascii="Times New Roman" w:eastAsia="Times New Roman" w:hAnsi="Times New Roman"/>
          <w:bCs/>
          <w:iCs/>
          <w:color w:val="000000" w:themeColor="text1"/>
          <w:sz w:val="24"/>
          <w:szCs w:val="24"/>
        </w:rPr>
      </w:pPr>
      <w:r w:rsidRPr="001B3222">
        <w:rPr>
          <w:rFonts w:ascii="Times New Roman" w:eastAsia="Times New Roman" w:hAnsi="Times New Roman"/>
          <w:b/>
          <w:bCs/>
          <w:iCs/>
          <w:color w:val="000000" w:themeColor="text1"/>
          <w:sz w:val="24"/>
          <w:szCs w:val="24"/>
        </w:rPr>
        <w:t>M</w:t>
      </w:r>
      <w:r>
        <w:rPr>
          <w:rFonts w:ascii="Times New Roman" w:eastAsia="Times New Roman" w:hAnsi="Times New Roman"/>
          <w:b/>
          <w:bCs/>
          <w:iCs/>
          <w:color w:val="000000" w:themeColor="text1"/>
          <w:sz w:val="24"/>
          <w:szCs w:val="24"/>
        </w:rPr>
        <w:t>atthews JO, Ward TL, Southern LL.</w:t>
      </w:r>
      <w:r w:rsidRPr="001B3222">
        <w:rPr>
          <w:rFonts w:ascii="Times New Roman" w:eastAsia="Times New Roman" w:hAnsi="Times New Roman"/>
          <w:b/>
          <w:bCs/>
          <w:iCs/>
          <w:color w:val="000000" w:themeColor="text1"/>
          <w:sz w:val="24"/>
          <w:szCs w:val="24"/>
        </w:rPr>
        <w:t xml:space="preserve"> </w:t>
      </w:r>
      <w:r w:rsidRPr="001B3222">
        <w:rPr>
          <w:rFonts w:ascii="Times New Roman" w:eastAsia="Times New Roman" w:hAnsi="Times New Roman"/>
          <w:bCs/>
          <w:iCs/>
          <w:color w:val="000000" w:themeColor="text1"/>
          <w:sz w:val="24"/>
          <w:szCs w:val="24"/>
        </w:rPr>
        <w:t>Interactive Effects of Betaine and Monensin in Uninfected and</w:t>
      </w:r>
      <w:r>
        <w:rPr>
          <w:rFonts w:ascii="Times New Roman" w:eastAsia="Times New Roman" w:hAnsi="Times New Roman"/>
          <w:bCs/>
          <w:iCs/>
          <w:color w:val="000000" w:themeColor="text1"/>
          <w:sz w:val="24"/>
          <w:szCs w:val="24"/>
        </w:rPr>
        <w:t xml:space="preserve"> </w:t>
      </w:r>
      <w:r w:rsidRPr="001B3222">
        <w:rPr>
          <w:rFonts w:ascii="Times New Roman" w:eastAsia="Times New Roman" w:hAnsi="Times New Roman"/>
          <w:bCs/>
          <w:i/>
          <w:iCs/>
          <w:color w:val="000000" w:themeColor="text1"/>
          <w:sz w:val="24"/>
          <w:szCs w:val="24"/>
        </w:rPr>
        <w:t>Eimeria acervulina</w:t>
      </w:r>
      <w:r w:rsidRPr="001B3222">
        <w:rPr>
          <w:rFonts w:ascii="Times New Roman" w:eastAsia="Times New Roman" w:hAnsi="Times New Roman"/>
          <w:bCs/>
          <w:iCs/>
          <w:color w:val="000000" w:themeColor="text1"/>
          <w:sz w:val="24"/>
          <w:szCs w:val="24"/>
        </w:rPr>
        <w:t>-Infected Chicks</w:t>
      </w:r>
      <w:r>
        <w:rPr>
          <w:rFonts w:ascii="Times New Roman" w:eastAsia="Times New Roman" w:hAnsi="Times New Roman"/>
          <w:bCs/>
          <w:iCs/>
          <w:color w:val="000000" w:themeColor="text1"/>
          <w:sz w:val="24"/>
          <w:szCs w:val="24"/>
        </w:rPr>
        <w:t>, Poultry Science 1997, 76, 1014-</w:t>
      </w:r>
      <w:r w:rsidRPr="00AB1B66">
        <w:rPr>
          <w:rFonts w:ascii="Times New Roman" w:eastAsia="Times New Roman" w:hAnsi="Times New Roman"/>
          <w:bCs/>
          <w:iCs/>
          <w:color w:val="000000" w:themeColor="text1"/>
          <w:sz w:val="24"/>
          <w:szCs w:val="24"/>
        </w:rPr>
        <w:t>1019</w:t>
      </w:r>
      <w:r>
        <w:rPr>
          <w:rFonts w:ascii="Times New Roman" w:eastAsia="Times New Roman" w:hAnsi="Times New Roman"/>
          <w:bCs/>
          <w:iCs/>
          <w:color w:val="000000" w:themeColor="text1"/>
          <w:sz w:val="24"/>
          <w:szCs w:val="24"/>
        </w:rPr>
        <w:t>.</w:t>
      </w:r>
    </w:p>
    <w:p w14:paraId="7023B274" w14:textId="44271F78" w:rsidR="00D366AC" w:rsidRPr="00867133" w:rsidRDefault="00D366AC" w:rsidP="00D366AC">
      <w:pPr>
        <w:spacing w:after="0" w:line="360" w:lineRule="auto"/>
        <w:jc w:val="both"/>
        <w:rPr>
          <w:rFonts w:ascii="Times New Roman" w:eastAsia="Times New Roman" w:hAnsi="Times New Roman"/>
          <w:bCs/>
          <w:iCs/>
          <w:color w:val="000000" w:themeColor="text1"/>
          <w:sz w:val="24"/>
          <w:szCs w:val="24"/>
        </w:rPr>
      </w:pPr>
      <w:r w:rsidRPr="00867133">
        <w:rPr>
          <w:rFonts w:ascii="Times New Roman" w:eastAsia="Times New Roman" w:hAnsi="Times New Roman"/>
          <w:b/>
          <w:bCs/>
          <w:iCs/>
          <w:color w:val="000000" w:themeColor="text1"/>
          <w:sz w:val="24"/>
          <w:szCs w:val="24"/>
        </w:rPr>
        <w:t>Mathis G, Schaeffer Jon, Cookson K, Dickson J, LaVorgna M, Waldrip D.</w:t>
      </w:r>
      <w:r w:rsidRPr="00867133">
        <w:rPr>
          <w:rFonts w:ascii="Times New Roman" w:eastAsia="Times New Roman" w:hAnsi="Times New Roman"/>
          <w:bCs/>
          <w:iCs/>
          <w:color w:val="000000" w:themeColor="text1"/>
          <w:sz w:val="24"/>
          <w:szCs w:val="24"/>
        </w:rPr>
        <w:t xml:space="preserve"> Effect of lasalocid or salinomycin administration on performance and immunity following coccidia vaccin</w:t>
      </w:r>
      <w:r w:rsidR="00A34C10">
        <w:rPr>
          <w:rFonts w:ascii="Times New Roman" w:eastAsia="Times New Roman" w:hAnsi="Times New Roman"/>
          <w:bCs/>
          <w:iCs/>
          <w:color w:val="000000" w:themeColor="text1"/>
          <w:sz w:val="24"/>
          <w:szCs w:val="24"/>
        </w:rPr>
        <w:t>ation of commercial broilers. Journal of Applied Poultry Research</w:t>
      </w:r>
      <w:r w:rsidRPr="00867133">
        <w:rPr>
          <w:rFonts w:ascii="Times New Roman" w:eastAsia="Times New Roman" w:hAnsi="Times New Roman"/>
          <w:bCs/>
          <w:iCs/>
          <w:color w:val="000000" w:themeColor="text1"/>
          <w:sz w:val="24"/>
          <w:szCs w:val="24"/>
        </w:rPr>
        <w:t xml:space="preserve"> 2014, 23, 577–585.</w:t>
      </w:r>
    </w:p>
    <w:p w14:paraId="2481FC89" w14:textId="000C3C92" w:rsidR="00D366AC" w:rsidRPr="00240E48" w:rsidRDefault="00D366AC" w:rsidP="00D366AC">
      <w:pPr>
        <w:spacing w:after="0" w:line="360" w:lineRule="auto"/>
        <w:jc w:val="both"/>
        <w:rPr>
          <w:rFonts w:ascii="Times New Roman" w:eastAsia="Times New Roman" w:hAnsi="Times New Roman"/>
          <w:b/>
          <w:bCs/>
          <w:iCs/>
          <w:color w:val="000000" w:themeColor="text1"/>
          <w:sz w:val="24"/>
          <w:szCs w:val="24"/>
        </w:rPr>
      </w:pPr>
      <w:r w:rsidRPr="00240E48">
        <w:rPr>
          <w:rFonts w:ascii="Times New Roman" w:eastAsia="Times New Roman" w:hAnsi="Times New Roman"/>
          <w:b/>
          <w:bCs/>
          <w:iCs/>
          <w:color w:val="000000" w:themeColor="text1"/>
          <w:sz w:val="24"/>
          <w:szCs w:val="24"/>
        </w:rPr>
        <w:lastRenderedPageBreak/>
        <w:t xml:space="preserve">McDougald LR, Fuller L, Solis J. </w:t>
      </w:r>
      <w:r w:rsidRPr="00240E48">
        <w:rPr>
          <w:rFonts w:ascii="Times New Roman" w:eastAsia="Times New Roman" w:hAnsi="Times New Roman"/>
          <w:bCs/>
          <w:iCs/>
          <w:color w:val="000000" w:themeColor="text1"/>
          <w:sz w:val="24"/>
          <w:szCs w:val="24"/>
        </w:rPr>
        <w:t xml:space="preserve">Drug sensitivity of 99 isolates of </w:t>
      </w:r>
      <w:r w:rsidRPr="00240E48">
        <w:rPr>
          <w:rFonts w:ascii="Times New Roman" w:eastAsia="Times New Roman" w:hAnsi="Times New Roman"/>
          <w:bCs/>
          <w:i/>
          <w:iCs/>
          <w:color w:val="000000" w:themeColor="text1"/>
          <w:sz w:val="24"/>
          <w:szCs w:val="24"/>
        </w:rPr>
        <w:t>coccidia</w:t>
      </w:r>
      <w:r w:rsidR="00604BED">
        <w:rPr>
          <w:rFonts w:ascii="Times New Roman" w:eastAsia="Times New Roman" w:hAnsi="Times New Roman"/>
          <w:bCs/>
          <w:iCs/>
          <w:color w:val="000000" w:themeColor="text1"/>
          <w:sz w:val="24"/>
          <w:szCs w:val="24"/>
        </w:rPr>
        <w:t xml:space="preserve"> from broiler farms. Avian Diseases</w:t>
      </w:r>
      <w:r w:rsidRPr="00240E48">
        <w:rPr>
          <w:rFonts w:ascii="Times New Roman" w:eastAsia="Times New Roman" w:hAnsi="Times New Roman"/>
          <w:bCs/>
          <w:iCs/>
          <w:color w:val="000000" w:themeColor="text1"/>
          <w:sz w:val="24"/>
          <w:szCs w:val="24"/>
        </w:rPr>
        <w:t xml:space="preserve"> 1986, 30, 690-694.</w:t>
      </w:r>
      <w:r w:rsidRPr="00240E48">
        <w:rPr>
          <w:rFonts w:ascii="Times New Roman" w:eastAsia="Times New Roman" w:hAnsi="Times New Roman"/>
          <w:b/>
          <w:bCs/>
          <w:iCs/>
          <w:color w:val="000000" w:themeColor="text1"/>
          <w:sz w:val="24"/>
          <w:szCs w:val="24"/>
        </w:rPr>
        <w:t xml:space="preserve"> </w:t>
      </w:r>
    </w:p>
    <w:p w14:paraId="29C1D8EE" w14:textId="77777777" w:rsidR="00D366AC" w:rsidRPr="00240E48" w:rsidRDefault="00D366AC" w:rsidP="00D366AC">
      <w:pPr>
        <w:spacing w:after="0" w:line="360" w:lineRule="auto"/>
        <w:jc w:val="both"/>
        <w:rPr>
          <w:rFonts w:ascii="Times New Roman" w:eastAsia="Times New Roman" w:hAnsi="Times New Roman"/>
          <w:bCs/>
          <w:iCs/>
          <w:color w:val="000000" w:themeColor="text1"/>
          <w:sz w:val="24"/>
          <w:szCs w:val="24"/>
        </w:rPr>
      </w:pPr>
      <w:r w:rsidRPr="00240E48">
        <w:rPr>
          <w:rFonts w:ascii="Times New Roman" w:eastAsia="Times New Roman" w:hAnsi="Times New Roman"/>
          <w:b/>
          <w:bCs/>
          <w:iCs/>
          <w:color w:val="000000" w:themeColor="text1"/>
          <w:sz w:val="24"/>
          <w:szCs w:val="24"/>
        </w:rPr>
        <w:t>McDougald LR.</w:t>
      </w:r>
      <w:r w:rsidRPr="00240E48">
        <w:rPr>
          <w:rFonts w:ascii="Times New Roman" w:eastAsia="Times New Roman" w:hAnsi="Times New Roman"/>
          <w:bCs/>
          <w:iCs/>
          <w:color w:val="000000" w:themeColor="text1"/>
          <w:sz w:val="24"/>
          <w:szCs w:val="24"/>
        </w:rPr>
        <w:t xml:space="preserve"> Control of coccidiosis: Chemotherapy, Coccidiosis of Man and Domestic Animals. P. L. Long ed. CRC Press, Boca Raton, FL, 1990, 307-320.</w:t>
      </w:r>
    </w:p>
    <w:p w14:paraId="0CABEF0B" w14:textId="77777777" w:rsidR="00D366AC" w:rsidRPr="00E22607" w:rsidRDefault="00D366AC" w:rsidP="00D366AC">
      <w:pPr>
        <w:spacing w:after="0" w:line="360" w:lineRule="auto"/>
        <w:jc w:val="both"/>
        <w:rPr>
          <w:rFonts w:ascii="Times New Roman" w:eastAsia="Times New Roman" w:hAnsi="Times New Roman"/>
          <w:bCs/>
          <w:iCs/>
          <w:color w:val="000000" w:themeColor="text1"/>
          <w:sz w:val="24"/>
          <w:szCs w:val="24"/>
        </w:rPr>
      </w:pPr>
      <w:r w:rsidRPr="00E22607">
        <w:rPr>
          <w:rFonts w:ascii="Times New Roman" w:eastAsia="Times New Roman" w:hAnsi="Times New Roman"/>
          <w:b/>
          <w:bCs/>
          <w:iCs/>
          <w:color w:val="000000" w:themeColor="text1"/>
          <w:sz w:val="24"/>
          <w:szCs w:val="24"/>
        </w:rPr>
        <w:t>McDougald LR.</w:t>
      </w:r>
      <w:r w:rsidRPr="00E22607">
        <w:rPr>
          <w:rFonts w:ascii="Times New Roman" w:eastAsia="Times New Roman" w:hAnsi="Times New Roman"/>
          <w:bCs/>
          <w:iCs/>
          <w:color w:val="000000" w:themeColor="text1"/>
          <w:sz w:val="24"/>
          <w:szCs w:val="24"/>
        </w:rPr>
        <w:t xml:space="preserve"> Coccidiosis. Diseases of Poultry, 10th edition, Ed:, B. W. Calnek, H. J. Barnes, C. W. Beard, L. R. McDougald, Y. M. Saif. Iowa State University Press, Ames, 1997, 865-912. </w:t>
      </w:r>
    </w:p>
    <w:p w14:paraId="3AFE1E89" w14:textId="77777777" w:rsidR="00D366AC" w:rsidRPr="00240E48" w:rsidRDefault="00D366AC" w:rsidP="00D366AC">
      <w:pPr>
        <w:spacing w:after="0" w:line="360" w:lineRule="auto"/>
        <w:jc w:val="both"/>
        <w:rPr>
          <w:rFonts w:ascii="Times New Roman" w:eastAsia="Times New Roman" w:hAnsi="Times New Roman"/>
          <w:bCs/>
          <w:iCs/>
          <w:color w:val="000000" w:themeColor="text1"/>
          <w:sz w:val="24"/>
          <w:szCs w:val="24"/>
        </w:rPr>
      </w:pPr>
      <w:r w:rsidRPr="00240E48">
        <w:rPr>
          <w:rFonts w:ascii="Times New Roman" w:eastAsia="Times New Roman" w:hAnsi="Times New Roman"/>
          <w:b/>
          <w:bCs/>
          <w:iCs/>
          <w:color w:val="000000" w:themeColor="text1"/>
          <w:sz w:val="24"/>
          <w:szCs w:val="24"/>
        </w:rPr>
        <w:t xml:space="preserve">McDougald LR. </w:t>
      </w:r>
      <w:r w:rsidRPr="00240E48">
        <w:rPr>
          <w:rFonts w:ascii="Times New Roman" w:eastAsia="Times New Roman" w:hAnsi="Times New Roman"/>
          <w:bCs/>
          <w:iCs/>
          <w:color w:val="000000" w:themeColor="text1"/>
          <w:sz w:val="24"/>
          <w:szCs w:val="24"/>
        </w:rPr>
        <w:t>Coccidiosis. Poultry Diseases. Y. M., Saif, H. J. Barnes, A. M. Fadly, J. R. Glisson, L. R. McDougald, and D. E. Swayne, eds. Iowa State Press, Iowa, USA, 2003, 974-991.</w:t>
      </w:r>
    </w:p>
    <w:p w14:paraId="41E647AF" w14:textId="77777777" w:rsidR="00D366AC" w:rsidRPr="004F7721" w:rsidRDefault="00D366AC" w:rsidP="00D366AC">
      <w:pPr>
        <w:spacing w:after="0" w:line="360" w:lineRule="auto"/>
        <w:jc w:val="both"/>
        <w:rPr>
          <w:rFonts w:ascii="Times New Roman" w:eastAsia="Times New Roman" w:hAnsi="Times New Roman"/>
          <w:bCs/>
          <w:iCs/>
          <w:color w:val="000000" w:themeColor="text1"/>
          <w:sz w:val="24"/>
          <w:szCs w:val="24"/>
        </w:rPr>
      </w:pPr>
      <w:r w:rsidRPr="004F7721">
        <w:rPr>
          <w:rFonts w:ascii="Times New Roman" w:eastAsia="Times New Roman" w:hAnsi="Times New Roman"/>
          <w:b/>
          <w:bCs/>
          <w:iCs/>
          <w:color w:val="000000" w:themeColor="text1"/>
          <w:sz w:val="24"/>
          <w:szCs w:val="24"/>
        </w:rPr>
        <w:t xml:space="preserve">McEvoy J. </w:t>
      </w:r>
      <w:r w:rsidRPr="004F7721">
        <w:rPr>
          <w:rFonts w:ascii="Times New Roman" w:eastAsia="Times New Roman" w:hAnsi="Times New Roman"/>
          <w:bCs/>
          <w:iCs/>
          <w:color w:val="000000" w:themeColor="text1"/>
          <w:sz w:val="24"/>
          <w:szCs w:val="24"/>
        </w:rPr>
        <w:t>Safe limit for veterinary drug residues, what do they mean? Northern Ireland Veterinary Today. 2001, 37-40.</w:t>
      </w:r>
    </w:p>
    <w:p w14:paraId="3A58DD37" w14:textId="77777777" w:rsidR="00D366AC" w:rsidRPr="001B26C8" w:rsidRDefault="00D366AC" w:rsidP="00D366AC">
      <w:pPr>
        <w:spacing w:after="0" w:line="360" w:lineRule="auto"/>
        <w:jc w:val="both"/>
        <w:rPr>
          <w:rFonts w:ascii="Times New Roman" w:eastAsia="Times New Roman" w:hAnsi="Times New Roman"/>
          <w:bCs/>
          <w:iCs/>
          <w:color w:val="000000" w:themeColor="text1"/>
          <w:sz w:val="24"/>
          <w:szCs w:val="24"/>
        </w:rPr>
      </w:pPr>
      <w:r w:rsidRPr="001B26C8">
        <w:rPr>
          <w:rFonts w:ascii="Times New Roman" w:eastAsia="Times New Roman" w:hAnsi="Times New Roman"/>
          <w:b/>
          <w:bCs/>
          <w:iCs/>
          <w:color w:val="000000" w:themeColor="text1"/>
          <w:sz w:val="24"/>
          <w:szCs w:val="24"/>
        </w:rPr>
        <w:t>Melhorn H.</w:t>
      </w:r>
      <w:r w:rsidRPr="001B26C8">
        <w:rPr>
          <w:rFonts w:ascii="Times New Roman" w:eastAsia="Times New Roman" w:hAnsi="Times New Roman"/>
          <w:bCs/>
          <w:iCs/>
          <w:color w:val="000000" w:themeColor="text1"/>
          <w:sz w:val="24"/>
          <w:szCs w:val="24"/>
        </w:rPr>
        <w:t xml:space="preserve"> Encyclopedic Reference of Parasitology. Second Edition. Biology, Structure, Function. Springer-Verlag Berlin Heidelberg. New York 2001.</w:t>
      </w:r>
    </w:p>
    <w:p w14:paraId="7E2B5C3F" w14:textId="77777777" w:rsidR="00D366AC" w:rsidRPr="003A0FDA" w:rsidRDefault="00D366AC" w:rsidP="00D366AC">
      <w:pPr>
        <w:spacing w:after="0" w:line="360" w:lineRule="auto"/>
        <w:jc w:val="both"/>
        <w:rPr>
          <w:rFonts w:ascii="Times New Roman" w:eastAsia="Times New Roman" w:hAnsi="Times New Roman"/>
          <w:bCs/>
          <w:iCs/>
          <w:color w:val="000000" w:themeColor="text1"/>
          <w:sz w:val="24"/>
          <w:szCs w:val="24"/>
        </w:rPr>
      </w:pPr>
      <w:r w:rsidRPr="003A0FDA">
        <w:rPr>
          <w:rFonts w:ascii="Times New Roman" w:eastAsia="Times New Roman" w:hAnsi="Times New Roman"/>
          <w:b/>
          <w:bCs/>
          <w:iCs/>
          <w:color w:val="000000" w:themeColor="text1"/>
          <w:sz w:val="24"/>
          <w:szCs w:val="24"/>
        </w:rPr>
        <w:t>Metchnikoff E.</w:t>
      </w:r>
      <w:r w:rsidRPr="003A0FDA">
        <w:rPr>
          <w:rFonts w:ascii="Times New Roman" w:eastAsia="Times New Roman" w:hAnsi="Times New Roman"/>
          <w:bCs/>
          <w:iCs/>
          <w:color w:val="000000" w:themeColor="text1"/>
          <w:sz w:val="24"/>
          <w:szCs w:val="24"/>
        </w:rPr>
        <w:t xml:space="preserve"> Prolongation of life. New York: Putnam, 1908.</w:t>
      </w:r>
    </w:p>
    <w:p w14:paraId="607ED1D9" w14:textId="77777777" w:rsidR="00D366AC" w:rsidRDefault="00D366AC" w:rsidP="00D366AC">
      <w:pPr>
        <w:spacing w:after="0" w:line="360" w:lineRule="auto"/>
        <w:jc w:val="both"/>
        <w:rPr>
          <w:rFonts w:ascii="Times New Roman" w:eastAsia="Times New Roman" w:hAnsi="Times New Roman"/>
          <w:bCs/>
          <w:iCs/>
          <w:color w:val="000000" w:themeColor="text1"/>
          <w:sz w:val="24"/>
          <w:szCs w:val="24"/>
        </w:rPr>
      </w:pPr>
      <w:r w:rsidRPr="001D1E78">
        <w:rPr>
          <w:rFonts w:ascii="Times New Roman" w:eastAsia="Times New Roman" w:hAnsi="Times New Roman"/>
          <w:b/>
          <w:bCs/>
          <w:iCs/>
          <w:color w:val="000000" w:themeColor="text1"/>
          <w:sz w:val="24"/>
          <w:szCs w:val="24"/>
        </w:rPr>
        <w:t xml:space="preserve">Mimioğlu M, Göksu K, Sayın F. </w:t>
      </w:r>
      <w:r w:rsidRPr="001D1E78">
        <w:rPr>
          <w:rFonts w:ascii="Times New Roman" w:eastAsia="Times New Roman" w:hAnsi="Times New Roman"/>
          <w:bCs/>
          <w:iCs/>
          <w:color w:val="000000" w:themeColor="text1"/>
          <w:sz w:val="24"/>
          <w:szCs w:val="24"/>
        </w:rPr>
        <w:t>Veteriner ve Tıbbi Protozooloji Cilt 2, Ankara Üniversitesi Basımevi 1979.</w:t>
      </w:r>
    </w:p>
    <w:p w14:paraId="7C45607F" w14:textId="1545F0F8" w:rsidR="00D366AC" w:rsidRDefault="00D366AC" w:rsidP="00D366AC">
      <w:pPr>
        <w:spacing w:after="0" w:line="360" w:lineRule="auto"/>
        <w:jc w:val="both"/>
        <w:rPr>
          <w:rFonts w:ascii="Times New Roman" w:eastAsia="Times New Roman" w:hAnsi="Times New Roman"/>
          <w:bCs/>
          <w:iCs/>
          <w:color w:val="000000" w:themeColor="text1"/>
          <w:sz w:val="24"/>
          <w:szCs w:val="24"/>
        </w:rPr>
      </w:pPr>
      <w:r w:rsidRPr="00AC33C8">
        <w:rPr>
          <w:rFonts w:ascii="Times New Roman" w:eastAsia="Times New Roman" w:hAnsi="Times New Roman"/>
          <w:b/>
          <w:bCs/>
          <w:iCs/>
          <w:color w:val="000000" w:themeColor="text1"/>
          <w:sz w:val="24"/>
          <w:szCs w:val="24"/>
        </w:rPr>
        <w:t>Mitsch P, Zitter-Eglseer K, Köhler B, Gabler C, Rosa R, Zimpernik I.</w:t>
      </w:r>
      <w:r>
        <w:rPr>
          <w:rFonts w:ascii="Times New Roman" w:eastAsia="Times New Roman" w:hAnsi="Times New Roman"/>
          <w:bCs/>
          <w:iCs/>
          <w:color w:val="000000" w:themeColor="text1"/>
          <w:sz w:val="24"/>
          <w:szCs w:val="24"/>
        </w:rPr>
        <w:t xml:space="preserve"> </w:t>
      </w:r>
      <w:r w:rsidRPr="00AC33C8">
        <w:rPr>
          <w:rFonts w:ascii="Times New Roman" w:eastAsia="Times New Roman" w:hAnsi="Times New Roman"/>
          <w:bCs/>
          <w:iCs/>
          <w:color w:val="000000" w:themeColor="text1"/>
          <w:sz w:val="24"/>
          <w:szCs w:val="24"/>
        </w:rPr>
        <w:t xml:space="preserve">The effect of two different blends of essential oil components on the proliferation of </w:t>
      </w:r>
      <w:r w:rsidRPr="00AC33C8">
        <w:rPr>
          <w:rFonts w:ascii="Times New Roman" w:eastAsia="Times New Roman" w:hAnsi="Times New Roman"/>
          <w:bCs/>
          <w:i/>
          <w:iCs/>
          <w:color w:val="000000" w:themeColor="text1"/>
          <w:sz w:val="24"/>
          <w:szCs w:val="24"/>
        </w:rPr>
        <w:t>Clostridium perfringens</w:t>
      </w:r>
      <w:r w:rsidRPr="00AC33C8">
        <w:rPr>
          <w:rFonts w:ascii="Times New Roman" w:eastAsia="Times New Roman" w:hAnsi="Times New Roman"/>
          <w:bCs/>
          <w:iCs/>
          <w:color w:val="000000" w:themeColor="text1"/>
          <w:sz w:val="24"/>
          <w:szCs w:val="24"/>
        </w:rPr>
        <w:t xml:space="preserve"> in the intest</w:t>
      </w:r>
      <w:r w:rsidR="00604BED">
        <w:rPr>
          <w:rFonts w:ascii="Times New Roman" w:eastAsia="Times New Roman" w:hAnsi="Times New Roman"/>
          <w:bCs/>
          <w:iCs/>
          <w:color w:val="000000" w:themeColor="text1"/>
          <w:sz w:val="24"/>
          <w:szCs w:val="24"/>
        </w:rPr>
        <w:t>ines of broiler chickens. Poultry Science</w:t>
      </w:r>
      <w:r w:rsidRPr="00AC33C8">
        <w:rPr>
          <w:rFonts w:ascii="Times New Roman" w:eastAsia="Times New Roman" w:hAnsi="Times New Roman"/>
          <w:bCs/>
          <w:iCs/>
          <w:color w:val="000000" w:themeColor="text1"/>
          <w:sz w:val="24"/>
          <w:szCs w:val="24"/>
        </w:rPr>
        <w:t xml:space="preserve"> </w:t>
      </w:r>
      <w:r>
        <w:rPr>
          <w:rFonts w:ascii="Times New Roman" w:eastAsia="Times New Roman" w:hAnsi="Times New Roman"/>
          <w:bCs/>
          <w:iCs/>
          <w:color w:val="000000" w:themeColor="text1"/>
          <w:sz w:val="24"/>
          <w:szCs w:val="24"/>
        </w:rPr>
        <w:t>2004, 83, 669-</w:t>
      </w:r>
      <w:r w:rsidRPr="00AC33C8">
        <w:rPr>
          <w:rFonts w:ascii="Times New Roman" w:eastAsia="Times New Roman" w:hAnsi="Times New Roman"/>
          <w:bCs/>
          <w:iCs/>
          <w:color w:val="000000" w:themeColor="text1"/>
          <w:sz w:val="24"/>
          <w:szCs w:val="24"/>
        </w:rPr>
        <w:t xml:space="preserve">675. </w:t>
      </w:r>
    </w:p>
    <w:p w14:paraId="0C93F335" w14:textId="48429FA5" w:rsidR="00D366AC" w:rsidRPr="003554BD" w:rsidRDefault="00712D69" w:rsidP="00D366AC">
      <w:pPr>
        <w:spacing w:after="0" w:line="360" w:lineRule="auto"/>
        <w:jc w:val="both"/>
        <w:rPr>
          <w:rFonts w:ascii="Times New Roman" w:eastAsia="Times New Roman" w:hAnsi="Times New Roman"/>
          <w:bCs/>
          <w:iCs/>
          <w:color w:val="000000" w:themeColor="text1"/>
          <w:sz w:val="24"/>
          <w:szCs w:val="24"/>
        </w:rPr>
      </w:pPr>
      <w:hyperlink r:id="rId29" w:history="1">
        <w:r w:rsidR="00D366AC" w:rsidRPr="000167BC">
          <w:rPr>
            <w:rStyle w:val="Kpr"/>
            <w:rFonts w:ascii="Times New Roman" w:eastAsia="Times New Roman" w:hAnsi="Times New Roman"/>
            <w:b/>
            <w:iCs/>
            <w:color w:val="000000" w:themeColor="text1"/>
            <w:sz w:val="24"/>
            <w:szCs w:val="24"/>
            <w:u w:val="none"/>
          </w:rPr>
          <w:t>Morris GM</w:t>
        </w:r>
      </w:hyperlink>
      <w:r w:rsidR="00D366AC" w:rsidRPr="000167BC">
        <w:rPr>
          <w:rFonts w:ascii="Times New Roman" w:eastAsia="Times New Roman" w:hAnsi="Times New Roman"/>
          <w:b/>
          <w:bCs/>
          <w:iCs/>
          <w:color w:val="000000" w:themeColor="text1"/>
          <w:sz w:val="24"/>
          <w:szCs w:val="24"/>
        </w:rPr>
        <w:t xml:space="preserve">, </w:t>
      </w:r>
      <w:hyperlink r:id="rId30" w:history="1">
        <w:r w:rsidR="00D366AC" w:rsidRPr="000167BC">
          <w:rPr>
            <w:rStyle w:val="Kpr"/>
            <w:rFonts w:ascii="Times New Roman" w:eastAsia="Times New Roman" w:hAnsi="Times New Roman"/>
            <w:b/>
            <w:iCs/>
            <w:color w:val="000000" w:themeColor="text1"/>
            <w:sz w:val="24"/>
            <w:szCs w:val="24"/>
            <w:u w:val="none"/>
          </w:rPr>
          <w:t>Gasser RB</w:t>
        </w:r>
      </w:hyperlink>
      <w:r w:rsidR="00D366AC" w:rsidRPr="000167BC">
        <w:rPr>
          <w:rFonts w:ascii="Times New Roman" w:eastAsia="Times New Roman" w:hAnsi="Times New Roman"/>
          <w:b/>
          <w:bCs/>
          <w:iCs/>
          <w:color w:val="000000" w:themeColor="text1"/>
          <w:sz w:val="24"/>
          <w:szCs w:val="24"/>
        </w:rPr>
        <w:t>.</w:t>
      </w:r>
      <w:r w:rsidR="00D366AC">
        <w:rPr>
          <w:rFonts w:ascii="Times New Roman" w:eastAsia="Times New Roman" w:hAnsi="Times New Roman"/>
          <w:bCs/>
          <w:iCs/>
          <w:color w:val="000000" w:themeColor="text1"/>
          <w:sz w:val="24"/>
          <w:szCs w:val="24"/>
        </w:rPr>
        <w:t xml:space="preserve"> </w:t>
      </w:r>
      <w:r w:rsidR="00D366AC" w:rsidRPr="003554BD">
        <w:rPr>
          <w:rFonts w:ascii="Times New Roman" w:eastAsia="Times New Roman" w:hAnsi="Times New Roman"/>
          <w:bCs/>
          <w:iCs/>
          <w:color w:val="000000" w:themeColor="text1"/>
          <w:sz w:val="24"/>
          <w:szCs w:val="24"/>
        </w:rPr>
        <w:t>Biotechnological advances in the diagnosis of avian coccidio</w:t>
      </w:r>
      <w:r w:rsidR="00D366AC">
        <w:rPr>
          <w:rFonts w:ascii="Times New Roman" w:eastAsia="Times New Roman" w:hAnsi="Times New Roman"/>
          <w:bCs/>
          <w:iCs/>
          <w:color w:val="000000" w:themeColor="text1"/>
          <w:sz w:val="24"/>
          <w:szCs w:val="24"/>
        </w:rPr>
        <w:t xml:space="preserve">sis and the analysis of genetic </w:t>
      </w:r>
      <w:r w:rsidR="00D366AC" w:rsidRPr="003554BD">
        <w:rPr>
          <w:rFonts w:ascii="Times New Roman" w:eastAsia="Times New Roman" w:hAnsi="Times New Roman"/>
          <w:bCs/>
          <w:iCs/>
          <w:color w:val="000000" w:themeColor="text1"/>
          <w:sz w:val="24"/>
          <w:szCs w:val="24"/>
        </w:rPr>
        <w:t xml:space="preserve">variation in </w:t>
      </w:r>
      <w:r w:rsidR="00D366AC" w:rsidRPr="00234E95">
        <w:rPr>
          <w:rFonts w:ascii="Times New Roman" w:eastAsia="Times New Roman" w:hAnsi="Times New Roman"/>
          <w:bCs/>
          <w:i/>
          <w:iCs/>
          <w:color w:val="000000" w:themeColor="text1"/>
          <w:sz w:val="24"/>
          <w:szCs w:val="24"/>
        </w:rPr>
        <w:t>Eimeria</w:t>
      </w:r>
      <w:r w:rsidR="00D366AC" w:rsidRPr="003554BD">
        <w:rPr>
          <w:rFonts w:ascii="Times New Roman" w:eastAsia="Times New Roman" w:hAnsi="Times New Roman"/>
          <w:bCs/>
          <w:iCs/>
          <w:color w:val="000000" w:themeColor="text1"/>
          <w:sz w:val="24"/>
          <w:szCs w:val="24"/>
        </w:rPr>
        <w:t>.</w:t>
      </w:r>
      <w:r w:rsidR="00D366AC" w:rsidRPr="00234E95">
        <w:rPr>
          <w:rFonts w:ascii="Times New Roman" w:eastAsia="Times New Roman" w:hAnsi="Times New Roman"/>
          <w:bCs/>
          <w:iCs/>
          <w:color w:val="000000" w:themeColor="text1"/>
          <w:sz w:val="24"/>
          <w:szCs w:val="24"/>
        </w:rPr>
        <w:t xml:space="preserve"> </w:t>
      </w:r>
      <w:r w:rsidR="003C27CB">
        <w:rPr>
          <w:rFonts w:ascii="Times New Roman" w:eastAsia="Times New Roman" w:hAnsi="Times New Roman"/>
          <w:bCs/>
          <w:iCs/>
          <w:color w:val="000000" w:themeColor="text1"/>
          <w:sz w:val="24"/>
          <w:szCs w:val="24"/>
        </w:rPr>
        <w:t>Biotechnology Advances</w:t>
      </w:r>
      <w:r w:rsidR="00D366AC">
        <w:rPr>
          <w:rFonts w:ascii="Times New Roman" w:eastAsia="Times New Roman" w:hAnsi="Times New Roman"/>
          <w:bCs/>
          <w:iCs/>
          <w:color w:val="000000" w:themeColor="text1"/>
          <w:sz w:val="24"/>
          <w:szCs w:val="24"/>
        </w:rPr>
        <w:t xml:space="preserve"> 2006, 24, </w:t>
      </w:r>
      <w:r w:rsidR="00D366AC" w:rsidRPr="003554BD">
        <w:rPr>
          <w:rFonts w:ascii="Times New Roman" w:eastAsia="Times New Roman" w:hAnsi="Times New Roman"/>
          <w:bCs/>
          <w:iCs/>
          <w:color w:val="000000" w:themeColor="text1"/>
          <w:sz w:val="24"/>
          <w:szCs w:val="24"/>
        </w:rPr>
        <w:t>590-603.</w:t>
      </w:r>
    </w:p>
    <w:p w14:paraId="6AE7B085" w14:textId="519F470A" w:rsidR="00910B45" w:rsidRPr="00334915" w:rsidRDefault="00D366AC" w:rsidP="00D366AC">
      <w:pPr>
        <w:spacing w:after="0" w:line="360" w:lineRule="auto"/>
        <w:jc w:val="both"/>
        <w:rPr>
          <w:rFonts w:ascii="Times New Roman" w:eastAsia="Times New Roman" w:hAnsi="Times New Roman"/>
          <w:bCs/>
          <w:iCs/>
          <w:color w:val="000000" w:themeColor="text1"/>
          <w:sz w:val="24"/>
          <w:szCs w:val="24"/>
        </w:rPr>
      </w:pPr>
      <w:r w:rsidRPr="00910B45">
        <w:rPr>
          <w:rFonts w:ascii="Times New Roman" w:eastAsia="Times New Roman" w:hAnsi="Times New Roman"/>
          <w:b/>
          <w:bCs/>
          <w:iCs/>
          <w:color w:val="000000" w:themeColor="text1"/>
          <w:sz w:val="24"/>
          <w:szCs w:val="24"/>
        </w:rPr>
        <w:t xml:space="preserve">Okursoy S. </w:t>
      </w:r>
      <w:r w:rsidR="00910B45" w:rsidRPr="00910B45">
        <w:rPr>
          <w:rFonts w:ascii="Times New Roman" w:eastAsia="Times New Roman" w:hAnsi="Times New Roman"/>
          <w:bCs/>
          <w:iCs/>
          <w:color w:val="000000" w:themeColor="text1"/>
          <w:sz w:val="24"/>
          <w:szCs w:val="24"/>
        </w:rPr>
        <w:t xml:space="preserve">Tavuklarda Coccidiosis, </w:t>
      </w:r>
      <w:r w:rsidRPr="00910B45">
        <w:rPr>
          <w:rFonts w:ascii="Times New Roman" w:eastAsia="Times New Roman" w:hAnsi="Times New Roman"/>
          <w:bCs/>
          <w:iCs/>
          <w:color w:val="000000" w:themeColor="text1"/>
          <w:sz w:val="24"/>
          <w:szCs w:val="24"/>
        </w:rPr>
        <w:t xml:space="preserve">Coccidiosis, </w:t>
      </w:r>
      <w:r w:rsidR="00345797">
        <w:rPr>
          <w:rFonts w:ascii="Times New Roman" w:eastAsia="Times New Roman" w:hAnsi="Times New Roman"/>
          <w:bCs/>
          <w:iCs/>
          <w:color w:val="000000" w:themeColor="text1"/>
          <w:sz w:val="24"/>
          <w:szCs w:val="24"/>
        </w:rPr>
        <w:t>Türkiye P</w:t>
      </w:r>
      <w:r w:rsidR="00910B45" w:rsidRPr="00910B45">
        <w:rPr>
          <w:rFonts w:ascii="Times New Roman" w:eastAsia="Times New Roman" w:hAnsi="Times New Roman"/>
          <w:bCs/>
          <w:iCs/>
          <w:color w:val="000000" w:themeColor="text1"/>
          <w:sz w:val="24"/>
          <w:szCs w:val="24"/>
        </w:rPr>
        <w:t xml:space="preserve">arazitoloji Dergisi 17, Dinçer Ş, </w:t>
      </w:r>
      <w:r w:rsidRPr="00910B45">
        <w:rPr>
          <w:rFonts w:ascii="Times New Roman" w:eastAsia="Times New Roman" w:hAnsi="Times New Roman"/>
          <w:bCs/>
          <w:iCs/>
          <w:color w:val="000000" w:themeColor="text1"/>
          <w:sz w:val="24"/>
          <w:szCs w:val="24"/>
        </w:rPr>
        <w:t>2001, 163-164.</w:t>
      </w:r>
    </w:p>
    <w:p w14:paraId="6A492E54" w14:textId="77777777" w:rsidR="00D366AC" w:rsidRDefault="00D366AC" w:rsidP="00D366AC">
      <w:pPr>
        <w:spacing w:after="0" w:line="360" w:lineRule="auto"/>
        <w:jc w:val="both"/>
        <w:rPr>
          <w:rFonts w:ascii="Times New Roman" w:eastAsia="Times New Roman" w:hAnsi="Times New Roman"/>
          <w:bCs/>
          <w:iCs/>
          <w:color w:val="000000" w:themeColor="text1"/>
          <w:sz w:val="24"/>
          <w:szCs w:val="24"/>
        </w:rPr>
      </w:pPr>
      <w:r w:rsidRPr="00964715">
        <w:rPr>
          <w:rFonts w:ascii="Times New Roman" w:eastAsia="Times New Roman" w:hAnsi="Times New Roman"/>
          <w:b/>
          <w:bCs/>
          <w:iCs/>
          <w:color w:val="000000" w:themeColor="text1"/>
          <w:sz w:val="24"/>
          <w:szCs w:val="24"/>
        </w:rPr>
        <w:t>Onaga H, Ishii T.</w:t>
      </w:r>
      <w:r w:rsidRPr="00964715">
        <w:rPr>
          <w:rFonts w:ascii="Times New Roman" w:eastAsia="Times New Roman" w:hAnsi="Times New Roman"/>
          <w:bCs/>
          <w:iCs/>
          <w:color w:val="000000" w:themeColor="text1"/>
          <w:sz w:val="24"/>
          <w:szCs w:val="24"/>
        </w:rPr>
        <w:t xml:space="preserve"> Effects of chicken anti-</w:t>
      </w:r>
      <w:r w:rsidRPr="00964715">
        <w:rPr>
          <w:rFonts w:ascii="Times New Roman" w:eastAsia="Times New Roman" w:hAnsi="Times New Roman"/>
          <w:bCs/>
          <w:i/>
          <w:iCs/>
          <w:color w:val="000000" w:themeColor="text1"/>
          <w:sz w:val="24"/>
          <w:szCs w:val="24"/>
        </w:rPr>
        <w:t>Eimeria tenella</w:t>
      </w:r>
      <w:r w:rsidRPr="00964715">
        <w:rPr>
          <w:rFonts w:ascii="Times New Roman" w:eastAsia="Times New Roman" w:hAnsi="Times New Roman"/>
          <w:bCs/>
          <w:iCs/>
          <w:color w:val="000000" w:themeColor="text1"/>
          <w:sz w:val="24"/>
          <w:szCs w:val="24"/>
        </w:rPr>
        <w:t xml:space="preserve"> serum on the phagocytosis of sporozoites and merozoites by chicken peritoneal macrophages. Nihon Juigaku Zasshi. 1980, 42, 211–219.</w:t>
      </w:r>
    </w:p>
    <w:p w14:paraId="14832AB4" w14:textId="09BD8285" w:rsidR="00D366AC" w:rsidRDefault="00D366AC" w:rsidP="00D366AC">
      <w:pPr>
        <w:spacing w:after="0" w:line="360" w:lineRule="auto"/>
        <w:jc w:val="both"/>
        <w:rPr>
          <w:rFonts w:ascii="Times New Roman" w:eastAsia="Times New Roman" w:hAnsi="Times New Roman"/>
          <w:bCs/>
          <w:iCs/>
          <w:color w:val="000000" w:themeColor="text1"/>
          <w:sz w:val="24"/>
          <w:szCs w:val="24"/>
        </w:rPr>
      </w:pPr>
      <w:r w:rsidRPr="00DF02D1">
        <w:rPr>
          <w:rFonts w:ascii="Times New Roman" w:eastAsia="Times New Roman" w:hAnsi="Times New Roman"/>
          <w:b/>
          <w:bCs/>
          <w:iCs/>
          <w:color w:val="000000" w:themeColor="text1"/>
          <w:sz w:val="24"/>
          <w:szCs w:val="24"/>
        </w:rPr>
        <w:t>Oviedo-Rondon EO, Clemente-Hernandez S, Williams P, Losa R.</w:t>
      </w:r>
      <w:r>
        <w:rPr>
          <w:rFonts w:ascii="Times New Roman" w:eastAsia="Times New Roman" w:hAnsi="Times New Roman"/>
          <w:bCs/>
          <w:iCs/>
          <w:color w:val="000000" w:themeColor="text1"/>
          <w:sz w:val="24"/>
          <w:szCs w:val="24"/>
        </w:rPr>
        <w:t xml:space="preserve"> Responses </w:t>
      </w:r>
      <w:r w:rsidRPr="00DF02D1">
        <w:rPr>
          <w:rFonts w:ascii="Times New Roman" w:eastAsia="Times New Roman" w:hAnsi="Times New Roman"/>
          <w:bCs/>
          <w:iCs/>
          <w:color w:val="000000" w:themeColor="text1"/>
          <w:sz w:val="24"/>
          <w:szCs w:val="24"/>
        </w:rPr>
        <w:t>of coccidia-vaccinated broilers to essential</w:t>
      </w:r>
      <w:r>
        <w:rPr>
          <w:rFonts w:ascii="Times New Roman" w:eastAsia="Times New Roman" w:hAnsi="Times New Roman"/>
          <w:bCs/>
          <w:iCs/>
          <w:color w:val="000000" w:themeColor="text1"/>
          <w:sz w:val="24"/>
          <w:szCs w:val="24"/>
        </w:rPr>
        <w:t xml:space="preserve"> </w:t>
      </w:r>
      <w:r w:rsidRPr="00DF02D1">
        <w:rPr>
          <w:rFonts w:ascii="Times New Roman" w:eastAsia="Times New Roman" w:hAnsi="Times New Roman"/>
          <w:bCs/>
          <w:iCs/>
          <w:color w:val="000000" w:themeColor="text1"/>
          <w:sz w:val="24"/>
          <w:szCs w:val="24"/>
        </w:rPr>
        <w:t>oil blends supplemen</w:t>
      </w:r>
      <w:r>
        <w:rPr>
          <w:rFonts w:ascii="Times New Roman" w:eastAsia="Times New Roman" w:hAnsi="Times New Roman"/>
          <w:bCs/>
          <w:iCs/>
          <w:color w:val="000000" w:themeColor="text1"/>
          <w:sz w:val="24"/>
          <w:szCs w:val="24"/>
        </w:rPr>
        <w:t xml:space="preserve">tation up to forty-nine days of </w:t>
      </w:r>
      <w:r w:rsidRPr="00DF02D1">
        <w:rPr>
          <w:rFonts w:ascii="Times New Roman" w:eastAsia="Times New Roman" w:hAnsi="Times New Roman"/>
          <w:bCs/>
          <w:iCs/>
          <w:color w:val="000000" w:themeColor="text1"/>
          <w:sz w:val="24"/>
          <w:szCs w:val="24"/>
        </w:rPr>
        <w:t>ag</w:t>
      </w:r>
      <w:r w:rsidR="00BE0992">
        <w:rPr>
          <w:rFonts w:ascii="Times New Roman" w:eastAsia="Times New Roman" w:hAnsi="Times New Roman"/>
          <w:bCs/>
          <w:iCs/>
          <w:color w:val="000000" w:themeColor="text1"/>
          <w:sz w:val="24"/>
          <w:szCs w:val="24"/>
        </w:rPr>
        <w:t>e. Journal of Applied Poultry Research</w:t>
      </w:r>
      <w:r>
        <w:rPr>
          <w:rFonts w:ascii="Times New Roman" w:eastAsia="Times New Roman" w:hAnsi="Times New Roman"/>
          <w:bCs/>
          <w:iCs/>
          <w:color w:val="000000" w:themeColor="text1"/>
          <w:sz w:val="24"/>
          <w:szCs w:val="24"/>
        </w:rPr>
        <w:t xml:space="preserve"> 2005, 14, 657-</w:t>
      </w:r>
      <w:r w:rsidRPr="00DF02D1">
        <w:rPr>
          <w:rFonts w:ascii="Times New Roman" w:eastAsia="Times New Roman" w:hAnsi="Times New Roman"/>
          <w:bCs/>
          <w:iCs/>
          <w:color w:val="000000" w:themeColor="text1"/>
          <w:sz w:val="24"/>
          <w:szCs w:val="24"/>
        </w:rPr>
        <w:t>664.</w:t>
      </w:r>
    </w:p>
    <w:p w14:paraId="0709FB3C" w14:textId="589869DD" w:rsidR="00D366AC" w:rsidRPr="00964715" w:rsidRDefault="00D366AC" w:rsidP="00D366AC">
      <w:pPr>
        <w:spacing w:after="0" w:line="360" w:lineRule="auto"/>
        <w:jc w:val="both"/>
        <w:rPr>
          <w:rFonts w:ascii="Times New Roman" w:eastAsia="Times New Roman" w:hAnsi="Times New Roman"/>
          <w:bCs/>
          <w:iCs/>
          <w:color w:val="000000" w:themeColor="text1"/>
          <w:sz w:val="24"/>
          <w:szCs w:val="24"/>
        </w:rPr>
      </w:pPr>
      <w:r>
        <w:rPr>
          <w:rFonts w:ascii="Times New Roman" w:eastAsia="Times New Roman" w:hAnsi="Times New Roman"/>
          <w:b/>
          <w:bCs/>
          <w:iCs/>
          <w:color w:val="000000" w:themeColor="text1"/>
          <w:sz w:val="24"/>
          <w:szCs w:val="24"/>
        </w:rPr>
        <w:t xml:space="preserve">Oviedo-Rondon </w:t>
      </w:r>
      <w:r w:rsidRPr="00501562">
        <w:rPr>
          <w:rFonts w:ascii="Times New Roman" w:eastAsia="Times New Roman" w:hAnsi="Times New Roman"/>
          <w:b/>
          <w:bCs/>
          <w:iCs/>
          <w:color w:val="000000" w:themeColor="text1"/>
          <w:sz w:val="24"/>
          <w:szCs w:val="24"/>
        </w:rPr>
        <w:t>EO, Hume ME, Hernandez C, Clemente-Hernandez S.</w:t>
      </w:r>
      <w:r>
        <w:rPr>
          <w:rFonts w:ascii="Times New Roman" w:eastAsia="Times New Roman" w:hAnsi="Times New Roman"/>
          <w:bCs/>
          <w:iCs/>
          <w:color w:val="000000" w:themeColor="text1"/>
          <w:sz w:val="24"/>
          <w:szCs w:val="24"/>
        </w:rPr>
        <w:t xml:space="preserve"> </w:t>
      </w:r>
      <w:r w:rsidRPr="00501562">
        <w:rPr>
          <w:rFonts w:ascii="Times New Roman" w:eastAsia="Times New Roman" w:hAnsi="Times New Roman"/>
          <w:bCs/>
          <w:iCs/>
          <w:color w:val="000000" w:themeColor="text1"/>
          <w:sz w:val="24"/>
          <w:szCs w:val="24"/>
        </w:rPr>
        <w:t>Intestinal microbial ecology of broilers</w:t>
      </w:r>
      <w:r>
        <w:rPr>
          <w:rFonts w:ascii="Times New Roman" w:eastAsia="Times New Roman" w:hAnsi="Times New Roman"/>
          <w:bCs/>
          <w:iCs/>
          <w:color w:val="000000" w:themeColor="text1"/>
          <w:sz w:val="24"/>
          <w:szCs w:val="24"/>
        </w:rPr>
        <w:t xml:space="preserve"> </w:t>
      </w:r>
      <w:r w:rsidRPr="00501562">
        <w:rPr>
          <w:rFonts w:ascii="Times New Roman" w:eastAsia="Times New Roman" w:hAnsi="Times New Roman"/>
          <w:bCs/>
          <w:iCs/>
          <w:color w:val="000000" w:themeColor="text1"/>
          <w:sz w:val="24"/>
          <w:szCs w:val="24"/>
        </w:rPr>
        <w:t xml:space="preserve">vaccinated and challenged with mixed </w:t>
      </w:r>
      <w:r w:rsidRPr="00501562">
        <w:rPr>
          <w:rFonts w:ascii="Times New Roman" w:eastAsia="Times New Roman" w:hAnsi="Times New Roman"/>
          <w:bCs/>
          <w:i/>
          <w:iCs/>
          <w:color w:val="000000" w:themeColor="text1"/>
          <w:sz w:val="24"/>
          <w:szCs w:val="24"/>
        </w:rPr>
        <w:t>Eimeria</w:t>
      </w:r>
      <w:r w:rsidRPr="00501562">
        <w:rPr>
          <w:rFonts w:ascii="Times New Roman" w:eastAsia="Times New Roman" w:hAnsi="Times New Roman"/>
          <w:bCs/>
          <w:iCs/>
          <w:color w:val="000000" w:themeColor="text1"/>
          <w:sz w:val="24"/>
          <w:szCs w:val="24"/>
        </w:rPr>
        <w:t xml:space="preserve"> species,</w:t>
      </w:r>
      <w:r>
        <w:rPr>
          <w:rFonts w:ascii="Times New Roman" w:eastAsia="Times New Roman" w:hAnsi="Times New Roman"/>
          <w:bCs/>
          <w:iCs/>
          <w:color w:val="000000" w:themeColor="text1"/>
          <w:sz w:val="24"/>
          <w:szCs w:val="24"/>
        </w:rPr>
        <w:t xml:space="preserve"> </w:t>
      </w:r>
      <w:r w:rsidRPr="00501562">
        <w:rPr>
          <w:rFonts w:ascii="Times New Roman" w:eastAsia="Times New Roman" w:hAnsi="Times New Roman"/>
          <w:bCs/>
          <w:iCs/>
          <w:color w:val="000000" w:themeColor="text1"/>
          <w:sz w:val="24"/>
          <w:szCs w:val="24"/>
        </w:rPr>
        <w:t>and supplemented with essential</w:t>
      </w:r>
      <w:r w:rsidR="00BE0992">
        <w:rPr>
          <w:rFonts w:ascii="Times New Roman" w:eastAsia="Times New Roman" w:hAnsi="Times New Roman"/>
          <w:bCs/>
          <w:iCs/>
          <w:color w:val="000000" w:themeColor="text1"/>
          <w:sz w:val="24"/>
          <w:szCs w:val="24"/>
        </w:rPr>
        <w:t xml:space="preserve"> oil blends. Poultry Science</w:t>
      </w:r>
      <w:r>
        <w:rPr>
          <w:rFonts w:ascii="Times New Roman" w:eastAsia="Times New Roman" w:hAnsi="Times New Roman"/>
          <w:bCs/>
          <w:iCs/>
          <w:color w:val="000000" w:themeColor="text1"/>
          <w:sz w:val="24"/>
          <w:szCs w:val="24"/>
        </w:rPr>
        <w:t xml:space="preserve"> 2006, 85, 854-</w:t>
      </w:r>
      <w:r w:rsidRPr="00501562">
        <w:rPr>
          <w:rFonts w:ascii="Times New Roman" w:eastAsia="Times New Roman" w:hAnsi="Times New Roman"/>
          <w:bCs/>
          <w:iCs/>
          <w:color w:val="000000" w:themeColor="text1"/>
          <w:sz w:val="24"/>
          <w:szCs w:val="24"/>
        </w:rPr>
        <w:t>860.</w:t>
      </w:r>
    </w:p>
    <w:p w14:paraId="24F7D6FC" w14:textId="59F33DD1" w:rsidR="00D366AC" w:rsidRPr="009A5D45" w:rsidRDefault="00D366AC" w:rsidP="00D366AC">
      <w:pPr>
        <w:spacing w:after="0" w:line="360" w:lineRule="auto"/>
        <w:jc w:val="both"/>
        <w:rPr>
          <w:rFonts w:ascii="Times New Roman" w:eastAsia="Times New Roman" w:hAnsi="Times New Roman"/>
          <w:bCs/>
          <w:iCs/>
          <w:color w:val="000000" w:themeColor="text1"/>
          <w:sz w:val="24"/>
          <w:szCs w:val="24"/>
        </w:rPr>
      </w:pPr>
      <w:r w:rsidRPr="009A5D45">
        <w:rPr>
          <w:rFonts w:ascii="Times New Roman" w:eastAsia="Times New Roman" w:hAnsi="Times New Roman"/>
          <w:b/>
          <w:bCs/>
          <w:iCs/>
          <w:color w:val="000000" w:themeColor="text1"/>
          <w:sz w:val="24"/>
          <w:szCs w:val="24"/>
        </w:rPr>
        <w:lastRenderedPageBreak/>
        <w:t>Ovington KS, Alleva LM, Kerr EA.</w:t>
      </w:r>
      <w:r w:rsidRPr="009A5D45">
        <w:rPr>
          <w:rFonts w:ascii="Times New Roman" w:eastAsia="Times New Roman" w:hAnsi="Times New Roman"/>
          <w:bCs/>
          <w:iCs/>
          <w:color w:val="000000" w:themeColor="text1"/>
          <w:sz w:val="24"/>
          <w:szCs w:val="24"/>
        </w:rPr>
        <w:t xml:space="preserve"> Cytokines and immunological control of </w:t>
      </w:r>
      <w:r w:rsidRPr="009A5D45">
        <w:rPr>
          <w:rFonts w:ascii="Times New Roman" w:eastAsia="Times New Roman" w:hAnsi="Times New Roman"/>
          <w:bCs/>
          <w:i/>
          <w:iCs/>
          <w:color w:val="000000" w:themeColor="text1"/>
          <w:sz w:val="24"/>
          <w:szCs w:val="24"/>
        </w:rPr>
        <w:t>Eimeria spp.</w:t>
      </w:r>
      <w:r w:rsidR="006F6C40">
        <w:rPr>
          <w:rFonts w:ascii="Times New Roman" w:eastAsia="Times New Roman" w:hAnsi="Times New Roman"/>
          <w:bCs/>
          <w:iCs/>
          <w:color w:val="000000" w:themeColor="text1"/>
          <w:sz w:val="24"/>
          <w:szCs w:val="24"/>
        </w:rPr>
        <w:t xml:space="preserve"> International </w:t>
      </w:r>
      <w:r w:rsidRPr="009A5D45">
        <w:rPr>
          <w:rFonts w:ascii="Times New Roman" w:eastAsia="Times New Roman" w:hAnsi="Times New Roman"/>
          <w:bCs/>
          <w:iCs/>
          <w:color w:val="000000" w:themeColor="text1"/>
          <w:sz w:val="24"/>
          <w:szCs w:val="24"/>
        </w:rPr>
        <w:t>J</w:t>
      </w:r>
      <w:r w:rsidR="006F6C40">
        <w:rPr>
          <w:rFonts w:ascii="Times New Roman" w:eastAsia="Times New Roman" w:hAnsi="Times New Roman"/>
          <w:bCs/>
          <w:iCs/>
          <w:color w:val="000000" w:themeColor="text1"/>
          <w:sz w:val="24"/>
          <w:szCs w:val="24"/>
        </w:rPr>
        <w:t>ournal for</w:t>
      </w:r>
      <w:r w:rsidRPr="009A5D45">
        <w:rPr>
          <w:rFonts w:ascii="Times New Roman" w:eastAsia="Times New Roman" w:hAnsi="Times New Roman"/>
          <w:bCs/>
          <w:iCs/>
          <w:color w:val="000000" w:themeColor="text1"/>
          <w:sz w:val="24"/>
          <w:szCs w:val="24"/>
        </w:rPr>
        <w:t xml:space="preserve"> Parasitol</w:t>
      </w:r>
      <w:r w:rsidR="006F6C40">
        <w:rPr>
          <w:rFonts w:ascii="Times New Roman" w:eastAsia="Times New Roman" w:hAnsi="Times New Roman"/>
          <w:bCs/>
          <w:iCs/>
          <w:color w:val="000000" w:themeColor="text1"/>
          <w:sz w:val="24"/>
          <w:szCs w:val="24"/>
        </w:rPr>
        <w:t>ogy</w:t>
      </w:r>
      <w:r w:rsidRPr="009A5D45">
        <w:rPr>
          <w:rFonts w:ascii="Times New Roman" w:eastAsia="Times New Roman" w:hAnsi="Times New Roman"/>
          <w:bCs/>
          <w:iCs/>
          <w:color w:val="000000" w:themeColor="text1"/>
          <w:sz w:val="24"/>
          <w:szCs w:val="24"/>
        </w:rPr>
        <w:t>, 1995, 25, 1331-1351.</w:t>
      </w:r>
    </w:p>
    <w:p w14:paraId="52FF3F23" w14:textId="41845EE4" w:rsidR="00D366AC" w:rsidRPr="00240E48" w:rsidRDefault="00712D69" w:rsidP="00D366AC">
      <w:pPr>
        <w:spacing w:after="0" w:line="360" w:lineRule="auto"/>
        <w:jc w:val="both"/>
        <w:rPr>
          <w:rFonts w:ascii="Times New Roman" w:eastAsia="Times New Roman" w:hAnsi="Times New Roman"/>
          <w:b/>
          <w:bCs/>
          <w:iCs/>
          <w:color w:val="FF0000"/>
          <w:sz w:val="24"/>
          <w:szCs w:val="24"/>
        </w:rPr>
      </w:pPr>
      <w:hyperlink r:id="rId31" w:history="1">
        <w:r w:rsidR="00D366AC" w:rsidRPr="000167BC">
          <w:rPr>
            <w:rStyle w:val="Kpr"/>
            <w:rFonts w:ascii="Times New Roman" w:eastAsia="Times New Roman" w:hAnsi="Times New Roman"/>
            <w:b/>
            <w:iCs/>
            <w:color w:val="000000" w:themeColor="text1"/>
            <w:sz w:val="24"/>
            <w:szCs w:val="24"/>
            <w:u w:val="none"/>
          </w:rPr>
          <w:t>Peek HW</w:t>
        </w:r>
      </w:hyperlink>
      <w:r w:rsidR="00D366AC" w:rsidRPr="000167BC">
        <w:rPr>
          <w:rFonts w:ascii="Times New Roman" w:eastAsia="Times New Roman" w:hAnsi="Times New Roman"/>
          <w:b/>
          <w:bCs/>
          <w:iCs/>
          <w:color w:val="000000" w:themeColor="text1"/>
          <w:sz w:val="24"/>
          <w:szCs w:val="24"/>
        </w:rPr>
        <w:t xml:space="preserve">, </w:t>
      </w:r>
      <w:hyperlink r:id="rId32" w:history="1">
        <w:r w:rsidR="00D366AC" w:rsidRPr="000167BC">
          <w:rPr>
            <w:rStyle w:val="Kpr"/>
            <w:rFonts w:ascii="Times New Roman" w:eastAsia="Times New Roman" w:hAnsi="Times New Roman"/>
            <w:b/>
            <w:iCs/>
            <w:color w:val="000000" w:themeColor="text1"/>
            <w:sz w:val="24"/>
            <w:szCs w:val="24"/>
            <w:u w:val="none"/>
          </w:rPr>
          <w:t>Landman WJ</w:t>
        </w:r>
      </w:hyperlink>
      <w:r w:rsidR="00D366AC" w:rsidRPr="000167BC">
        <w:rPr>
          <w:rFonts w:ascii="Times New Roman" w:eastAsia="Times New Roman" w:hAnsi="Times New Roman"/>
          <w:b/>
          <w:bCs/>
          <w:iCs/>
          <w:color w:val="000000" w:themeColor="text1"/>
          <w:sz w:val="24"/>
          <w:szCs w:val="24"/>
        </w:rPr>
        <w:t>.</w:t>
      </w:r>
      <w:r w:rsidR="00D366AC" w:rsidRPr="00240E48">
        <w:rPr>
          <w:rFonts w:ascii="Times New Roman" w:eastAsia="Times New Roman" w:hAnsi="Times New Roman"/>
          <w:b/>
          <w:bCs/>
          <w:iCs/>
          <w:color w:val="000000" w:themeColor="text1"/>
          <w:sz w:val="24"/>
          <w:szCs w:val="24"/>
        </w:rPr>
        <w:t xml:space="preserve"> </w:t>
      </w:r>
      <w:r w:rsidR="00D366AC" w:rsidRPr="00240E48">
        <w:rPr>
          <w:rFonts w:ascii="Times New Roman" w:eastAsia="Times New Roman" w:hAnsi="Times New Roman"/>
          <w:bCs/>
          <w:iCs/>
          <w:color w:val="000000" w:themeColor="text1"/>
          <w:sz w:val="24"/>
          <w:szCs w:val="24"/>
        </w:rPr>
        <w:t xml:space="preserve">Resistance to anticoccidial drugs of Dutch avian </w:t>
      </w:r>
      <w:r w:rsidR="00D366AC" w:rsidRPr="00240E48">
        <w:rPr>
          <w:rFonts w:ascii="Times New Roman" w:eastAsia="Times New Roman" w:hAnsi="Times New Roman"/>
          <w:bCs/>
          <w:i/>
          <w:iCs/>
          <w:color w:val="000000" w:themeColor="text1"/>
          <w:sz w:val="24"/>
          <w:szCs w:val="24"/>
        </w:rPr>
        <w:t>Eimeria</w:t>
      </w:r>
      <w:r w:rsidR="00D366AC" w:rsidRPr="00240E48">
        <w:rPr>
          <w:rFonts w:ascii="Times New Roman" w:eastAsia="Times New Roman" w:hAnsi="Times New Roman"/>
          <w:bCs/>
          <w:iCs/>
          <w:color w:val="000000" w:themeColor="text1"/>
          <w:sz w:val="24"/>
          <w:szCs w:val="24"/>
        </w:rPr>
        <w:t xml:space="preserve"> spp. field isolates originating from 1996, 1999 and 2001. Avian</w:t>
      </w:r>
      <w:r w:rsidR="006F6C40">
        <w:rPr>
          <w:rFonts w:ascii="Times New Roman" w:eastAsia="Times New Roman" w:hAnsi="Times New Roman"/>
          <w:bCs/>
          <w:iCs/>
          <w:color w:val="000000" w:themeColor="text1"/>
          <w:sz w:val="24"/>
          <w:szCs w:val="24"/>
        </w:rPr>
        <w:t xml:space="preserve"> Pathology </w:t>
      </w:r>
      <w:r w:rsidR="00D366AC" w:rsidRPr="00240E48">
        <w:rPr>
          <w:rFonts w:ascii="Times New Roman" w:eastAsia="Times New Roman" w:hAnsi="Times New Roman"/>
          <w:bCs/>
          <w:iCs/>
          <w:color w:val="000000" w:themeColor="text1"/>
          <w:sz w:val="24"/>
          <w:szCs w:val="24"/>
        </w:rPr>
        <w:t>2003, 32, 391-401.</w:t>
      </w:r>
    </w:p>
    <w:p w14:paraId="25260765" w14:textId="77777777" w:rsidR="00D366AC" w:rsidRPr="00070356" w:rsidRDefault="00D366AC" w:rsidP="00D366AC">
      <w:pPr>
        <w:spacing w:after="0" w:line="360" w:lineRule="auto"/>
        <w:jc w:val="both"/>
        <w:rPr>
          <w:rFonts w:ascii="Times New Roman" w:eastAsia="Times New Roman" w:hAnsi="Times New Roman"/>
          <w:bCs/>
          <w:iCs/>
          <w:color w:val="000000" w:themeColor="text1"/>
          <w:sz w:val="24"/>
          <w:szCs w:val="24"/>
        </w:rPr>
      </w:pPr>
      <w:r w:rsidRPr="00070356">
        <w:rPr>
          <w:rFonts w:ascii="Times New Roman" w:eastAsia="Times New Roman" w:hAnsi="Times New Roman"/>
          <w:b/>
          <w:bCs/>
          <w:iCs/>
          <w:color w:val="000000" w:themeColor="text1"/>
          <w:sz w:val="24"/>
          <w:szCs w:val="24"/>
        </w:rPr>
        <w:t>Peek HW, Landman WJ.</w:t>
      </w:r>
      <w:r w:rsidRPr="00070356">
        <w:rPr>
          <w:rFonts w:ascii="Times New Roman" w:eastAsia="Times New Roman" w:hAnsi="Times New Roman"/>
          <w:bCs/>
          <w:iCs/>
          <w:color w:val="000000" w:themeColor="text1"/>
          <w:sz w:val="24"/>
          <w:szCs w:val="24"/>
        </w:rPr>
        <w:t xml:space="preserve"> Coccidiosis in poultry: anticoccidial products, vaccines and other prevention strategies.Veterinary Quarterly 2011, 31, 143-161.</w:t>
      </w:r>
    </w:p>
    <w:p w14:paraId="3EF673D3" w14:textId="77777777" w:rsidR="00D366AC" w:rsidRPr="005304BF" w:rsidRDefault="00D366AC" w:rsidP="00D366AC">
      <w:pPr>
        <w:spacing w:after="0" w:line="360" w:lineRule="auto"/>
        <w:jc w:val="both"/>
        <w:rPr>
          <w:rFonts w:ascii="Times New Roman" w:eastAsia="Times New Roman" w:hAnsi="Times New Roman"/>
          <w:bCs/>
          <w:iCs/>
          <w:color w:val="000000" w:themeColor="text1"/>
          <w:sz w:val="24"/>
          <w:szCs w:val="24"/>
        </w:rPr>
      </w:pPr>
      <w:r w:rsidRPr="005304BF">
        <w:rPr>
          <w:rFonts w:ascii="Times New Roman" w:eastAsia="Times New Roman" w:hAnsi="Times New Roman"/>
          <w:b/>
          <w:bCs/>
          <w:iCs/>
          <w:color w:val="000000" w:themeColor="text1"/>
          <w:sz w:val="24"/>
          <w:szCs w:val="24"/>
        </w:rPr>
        <w:t>Pellerdy L.</w:t>
      </w:r>
      <w:r w:rsidRPr="005304BF">
        <w:rPr>
          <w:rFonts w:ascii="Times New Roman" w:eastAsia="Times New Roman" w:hAnsi="Times New Roman"/>
          <w:bCs/>
          <w:iCs/>
          <w:color w:val="000000" w:themeColor="text1"/>
          <w:sz w:val="24"/>
          <w:szCs w:val="24"/>
        </w:rPr>
        <w:t xml:space="preserve"> Coccidia and Coccidiosis. Revised by: S. Kotlan. Publishing House of the Hungarian Academy of Sciences, Budapest, 1965, 235-287. </w:t>
      </w:r>
    </w:p>
    <w:p w14:paraId="0FC64018" w14:textId="77777777" w:rsidR="00D366AC" w:rsidRPr="001B26C8" w:rsidRDefault="00D366AC" w:rsidP="00D366AC">
      <w:pPr>
        <w:spacing w:after="0" w:line="360" w:lineRule="auto"/>
        <w:jc w:val="both"/>
        <w:rPr>
          <w:rFonts w:ascii="Times New Roman" w:eastAsia="Times New Roman" w:hAnsi="Times New Roman"/>
          <w:bCs/>
          <w:iCs/>
          <w:color w:val="000000" w:themeColor="text1"/>
          <w:sz w:val="24"/>
          <w:szCs w:val="24"/>
        </w:rPr>
      </w:pPr>
      <w:r w:rsidRPr="001B26C8">
        <w:rPr>
          <w:rFonts w:ascii="Times New Roman" w:eastAsia="Times New Roman" w:hAnsi="Times New Roman"/>
          <w:b/>
          <w:bCs/>
          <w:iCs/>
          <w:color w:val="000000" w:themeColor="text1"/>
          <w:sz w:val="24"/>
          <w:szCs w:val="24"/>
        </w:rPr>
        <w:t>Pellerdy L.</w:t>
      </w:r>
      <w:r w:rsidRPr="001B26C8">
        <w:rPr>
          <w:rFonts w:ascii="Times New Roman" w:eastAsia="Times New Roman" w:hAnsi="Times New Roman"/>
          <w:bCs/>
          <w:iCs/>
          <w:color w:val="000000" w:themeColor="text1"/>
          <w:sz w:val="24"/>
          <w:szCs w:val="24"/>
        </w:rPr>
        <w:t xml:space="preserve"> Coccidia and Coccidiosis. Second Revised Edition. Revised by: Paul Parey, Berlin und Hamburg and Akadémiai Kiadỏ Budapest. Manuscript revised by: Prof. T. Kobulej and L. Versényi. Publishing House of the Hungarian Academy of Sciences, Budapest</w:t>
      </w:r>
      <w:r w:rsidRPr="001B26C8">
        <w:rPr>
          <w:rFonts w:ascii="Times New Roman" w:eastAsia="Times New Roman" w:hAnsi="Times New Roman"/>
          <w:bCs/>
          <w:i/>
          <w:iCs/>
          <w:color w:val="000000" w:themeColor="text1"/>
          <w:sz w:val="24"/>
          <w:szCs w:val="24"/>
        </w:rPr>
        <w:t>,</w:t>
      </w:r>
      <w:r w:rsidRPr="001B26C8">
        <w:rPr>
          <w:rFonts w:ascii="Times New Roman" w:eastAsia="Times New Roman" w:hAnsi="Times New Roman"/>
          <w:bCs/>
          <w:iCs/>
          <w:color w:val="000000" w:themeColor="text1"/>
          <w:sz w:val="24"/>
          <w:szCs w:val="24"/>
        </w:rPr>
        <w:t>1974,</w:t>
      </w:r>
      <w:r w:rsidRPr="001B26C8">
        <w:rPr>
          <w:rFonts w:ascii="Times New Roman" w:eastAsia="Times New Roman" w:hAnsi="Times New Roman"/>
          <w:b/>
          <w:bCs/>
          <w:iCs/>
          <w:color w:val="000000" w:themeColor="text1"/>
          <w:sz w:val="24"/>
          <w:szCs w:val="24"/>
        </w:rPr>
        <w:t xml:space="preserve"> </w:t>
      </w:r>
      <w:r w:rsidRPr="001B26C8">
        <w:rPr>
          <w:rFonts w:ascii="Times New Roman" w:eastAsia="Times New Roman" w:hAnsi="Times New Roman"/>
          <w:bCs/>
          <w:iCs/>
          <w:color w:val="000000" w:themeColor="text1"/>
          <w:sz w:val="24"/>
          <w:szCs w:val="24"/>
        </w:rPr>
        <w:t>261-310.</w:t>
      </w:r>
      <w:r w:rsidRPr="001B26C8">
        <w:rPr>
          <w:rFonts w:ascii="Times New Roman" w:eastAsia="Times New Roman" w:hAnsi="Times New Roman"/>
          <w:b/>
          <w:bCs/>
          <w:iCs/>
          <w:color w:val="000000" w:themeColor="text1"/>
          <w:sz w:val="24"/>
          <w:szCs w:val="24"/>
        </w:rPr>
        <w:t xml:space="preserve"> </w:t>
      </w:r>
    </w:p>
    <w:p w14:paraId="43959569" w14:textId="1D461E0C" w:rsidR="00D366AC" w:rsidRPr="00C64B26" w:rsidRDefault="00D366AC" w:rsidP="00D366AC">
      <w:pPr>
        <w:spacing w:after="0" w:line="360" w:lineRule="auto"/>
        <w:jc w:val="both"/>
        <w:rPr>
          <w:rFonts w:ascii="Times New Roman" w:eastAsia="Times New Roman" w:hAnsi="Times New Roman"/>
          <w:bCs/>
          <w:iCs/>
          <w:color w:val="000000" w:themeColor="text1"/>
          <w:sz w:val="24"/>
          <w:szCs w:val="24"/>
        </w:rPr>
      </w:pPr>
      <w:r w:rsidRPr="00C64B26">
        <w:rPr>
          <w:rFonts w:ascii="Times New Roman" w:eastAsia="Times New Roman" w:hAnsi="Times New Roman"/>
          <w:b/>
          <w:bCs/>
          <w:iCs/>
          <w:color w:val="000000" w:themeColor="text1"/>
          <w:sz w:val="24"/>
          <w:szCs w:val="24"/>
        </w:rPr>
        <w:t>Petronini PG, DeAngelis EM, Borghetti P, Borghetti AF.</w:t>
      </w:r>
      <w:r w:rsidRPr="00C64B26">
        <w:rPr>
          <w:rFonts w:ascii="Times New Roman" w:eastAsia="Times New Roman" w:hAnsi="Times New Roman"/>
          <w:bCs/>
          <w:iCs/>
          <w:color w:val="000000" w:themeColor="text1"/>
          <w:sz w:val="24"/>
          <w:szCs w:val="24"/>
        </w:rPr>
        <w:t xml:space="preserve"> Modulation by betaine of cellular </w:t>
      </w:r>
      <w:r w:rsidR="006B3190">
        <w:rPr>
          <w:rFonts w:ascii="Times New Roman" w:eastAsia="Times New Roman" w:hAnsi="Times New Roman"/>
          <w:bCs/>
          <w:iCs/>
          <w:color w:val="000000" w:themeColor="text1"/>
          <w:sz w:val="24"/>
          <w:szCs w:val="24"/>
        </w:rPr>
        <w:t xml:space="preserve">responses to osmotic stress. </w:t>
      </w:r>
      <w:r w:rsidRPr="00C64B26">
        <w:rPr>
          <w:rFonts w:ascii="Times New Roman" w:eastAsia="Times New Roman" w:hAnsi="Times New Roman"/>
          <w:bCs/>
          <w:iCs/>
          <w:color w:val="000000" w:themeColor="text1"/>
          <w:sz w:val="24"/>
          <w:szCs w:val="24"/>
        </w:rPr>
        <w:t>Biochem</w:t>
      </w:r>
      <w:r w:rsidR="006B3190">
        <w:rPr>
          <w:rFonts w:ascii="Times New Roman" w:eastAsia="Times New Roman" w:hAnsi="Times New Roman"/>
          <w:bCs/>
          <w:iCs/>
          <w:color w:val="000000" w:themeColor="text1"/>
          <w:sz w:val="24"/>
          <w:szCs w:val="24"/>
        </w:rPr>
        <w:t>ical Journal</w:t>
      </w:r>
      <w:r w:rsidRPr="00C64B26">
        <w:rPr>
          <w:rFonts w:ascii="Times New Roman" w:eastAsia="Times New Roman" w:hAnsi="Times New Roman"/>
          <w:bCs/>
          <w:iCs/>
          <w:color w:val="000000" w:themeColor="text1"/>
          <w:sz w:val="24"/>
          <w:szCs w:val="24"/>
        </w:rPr>
        <w:t>. 1992, 282, 69–73.</w:t>
      </w:r>
    </w:p>
    <w:p w14:paraId="5C91BBED" w14:textId="41041EA9" w:rsidR="00D366AC" w:rsidRPr="00240E48" w:rsidRDefault="00D366AC" w:rsidP="00D366AC">
      <w:pPr>
        <w:spacing w:after="0" w:line="360" w:lineRule="auto"/>
        <w:jc w:val="both"/>
        <w:rPr>
          <w:rFonts w:ascii="Times New Roman" w:eastAsia="Times New Roman" w:hAnsi="Times New Roman"/>
          <w:bCs/>
          <w:iCs/>
          <w:color w:val="000000" w:themeColor="text1"/>
          <w:sz w:val="24"/>
          <w:szCs w:val="24"/>
        </w:rPr>
      </w:pPr>
      <w:r w:rsidRPr="00240E48">
        <w:rPr>
          <w:rFonts w:ascii="Times New Roman" w:eastAsia="Times New Roman" w:hAnsi="Times New Roman"/>
          <w:b/>
          <w:bCs/>
          <w:iCs/>
          <w:color w:val="000000" w:themeColor="text1"/>
          <w:sz w:val="24"/>
          <w:szCs w:val="24"/>
        </w:rPr>
        <w:t>Pressman BC.</w:t>
      </w:r>
      <w:r w:rsidRPr="00240E48">
        <w:rPr>
          <w:rFonts w:ascii="Times New Roman" w:eastAsia="Times New Roman" w:hAnsi="Times New Roman"/>
          <w:bCs/>
          <w:iCs/>
          <w:color w:val="000000" w:themeColor="text1"/>
          <w:sz w:val="24"/>
          <w:szCs w:val="24"/>
        </w:rPr>
        <w:t xml:space="preserve"> Biological applications of ionophores. Ann</w:t>
      </w:r>
      <w:r w:rsidR="004D3225">
        <w:rPr>
          <w:rFonts w:ascii="Times New Roman" w:eastAsia="Times New Roman" w:hAnsi="Times New Roman"/>
          <w:bCs/>
          <w:iCs/>
          <w:color w:val="000000" w:themeColor="text1"/>
          <w:sz w:val="24"/>
          <w:szCs w:val="24"/>
        </w:rPr>
        <w:t>ual</w:t>
      </w:r>
      <w:r w:rsidRPr="00240E48">
        <w:rPr>
          <w:rFonts w:ascii="Times New Roman" w:eastAsia="Times New Roman" w:hAnsi="Times New Roman"/>
          <w:bCs/>
          <w:iCs/>
          <w:color w:val="000000" w:themeColor="text1"/>
          <w:sz w:val="24"/>
          <w:szCs w:val="24"/>
        </w:rPr>
        <w:t xml:space="preserve"> Rev</w:t>
      </w:r>
      <w:r w:rsidR="004D3225">
        <w:rPr>
          <w:rFonts w:ascii="Times New Roman" w:eastAsia="Times New Roman" w:hAnsi="Times New Roman"/>
          <w:bCs/>
          <w:iCs/>
          <w:color w:val="000000" w:themeColor="text1"/>
          <w:sz w:val="24"/>
          <w:szCs w:val="24"/>
        </w:rPr>
        <w:t>iew</w:t>
      </w:r>
      <w:r w:rsidRPr="00240E48">
        <w:rPr>
          <w:rFonts w:ascii="Times New Roman" w:eastAsia="Times New Roman" w:hAnsi="Times New Roman"/>
          <w:bCs/>
          <w:iCs/>
          <w:color w:val="000000" w:themeColor="text1"/>
          <w:sz w:val="24"/>
          <w:szCs w:val="24"/>
        </w:rPr>
        <w:t xml:space="preserve"> </w:t>
      </w:r>
      <w:r w:rsidR="004D3225">
        <w:rPr>
          <w:rFonts w:ascii="Times New Roman" w:eastAsia="Times New Roman" w:hAnsi="Times New Roman"/>
          <w:bCs/>
          <w:iCs/>
          <w:color w:val="000000" w:themeColor="text1"/>
          <w:sz w:val="24"/>
          <w:szCs w:val="24"/>
        </w:rPr>
        <w:t xml:space="preserve">of </w:t>
      </w:r>
      <w:r w:rsidRPr="00240E48">
        <w:rPr>
          <w:rFonts w:ascii="Times New Roman" w:eastAsia="Times New Roman" w:hAnsi="Times New Roman"/>
          <w:bCs/>
          <w:iCs/>
          <w:color w:val="000000" w:themeColor="text1"/>
          <w:sz w:val="24"/>
          <w:szCs w:val="24"/>
        </w:rPr>
        <w:t>Biochem</w:t>
      </w:r>
      <w:r w:rsidR="004D3225">
        <w:rPr>
          <w:rFonts w:ascii="Times New Roman" w:eastAsia="Times New Roman" w:hAnsi="Times New Roman"/>
          <w:bCs/>
          <w:iCs/>
          <w:color w:val="000000" w:themeColor="text1"/>
          <w:sz w:val="24"/>
          <w:szCs w:val="24"/>
        </w:rPr>
        <w:t>istry</w:t>
      </w:r>
      <w:r w:rsidRPr="00240E48">
        <w:rPr>
          <w:rFonts w:ascii="Times New Roman" w:eastAsia="Times New Roman" w:hAnsi="Times New Roman"/>
          <w:bCs/>
          <w:iCs/>
          <w:color w:val="000000" w:themeColor="text1"/>
          <w:sz w:val="24"/>
          <w:szCs w:val="24"/>
        </w:rPr>
        <w:t xml:space="preserve"> 1976, 45, 501–30.</w:t>
      </w:r>
    </w:p>
    <w:p w14:paraId="5DE36AAF" w14:textId="77777777" w:rsidR="00D366AC" w:rsidRPr="00826A23" w:rsidRDefault="00D366AC" w:rsidP="00D366AC">
      <w:pPr>
        <w:spacing w:after="0" w:line="360" w:lineRule="auto"/>
        <w:jc w:val="both"/>
        <w:rPr>
          <w:rFonts w:ascii="Times New Roman" w:eastAsia="Times New Roman" w:hAnsi="Times New Roman"/>
          <w:bCs/>
          <w:iCs/>
          <w:color w:val="000000" w:themeColor="text1"/>
          <w:sz w:val="24"/>
          <w:szCs w:val="24"/>
        </w:rPr>
      </w:pPr>
      <w:r w:rsidRPr="00826A23">
        <w:rPr>
          <w:rFonts w:ascii="Times New Roman" w:eastAsia="Times New Roman" w:hAnsi="Times New Roman"/>
          <w:b/>
          <w:bCs/>
          <w:iCs/>
          <w:color w:val="000000" w:themeColor="text1"/>
          <w:sz w:val="24"/>
          <w:szCs w:val="24"/>
        </w:rPr>
        <w:t>Rapp C, Johnson AB, Fakler TM, Ward TL, Quark CL.</w:t>
      </w:r>
      <w:r w:rsidRPr="00826A23">
        <w:rPr>
          <w:rFonts w:ascii="Times New Roman" w:eastAsia="Times New Roman" w:hAnsi="Times New Roman"/>
          <w:bCs/>
          <w:iCs/>
          <w:color w:val="000000" w:themeColor="text1"/>
          <w:sz w:val="24"/>
          <w:szCs w:val="24"/>
        </w:rPr>
        <w:t xml:space="preserve"> Effect of zinc source on intestinal lesion and performance of broilers exposed to coccidiosis. Zoot. Int. 2004, 2, 40-43.</w:t>
      </w:r>
    </w:p>
    <w:p w14:paraId="78809184" w14:textId="53CE6058" w:rsidR="00D366AC" w:rsidRPr="00C61E0F" w:rsidRDefault="00D366AC" w:rsidP="00D366AC">
      <w:pPr>
        <w:spacing w:after="0" w:line="360" w:lineRule="auto"/>
        <w:jc w:val="both"/>
        <w:rPr>
          <w:rFonts w:ascii="Times New Roman" w:eastAsia="Times New Roman" w:hAnsi="Times New Roman"/>
          <w:bCs/>
          <w:iCs/>
          <w:color w:val="000000" w:themeColor="text1"/>
          <w:sz w:val="24"/>
          <w:szCs w:val="24"/>
        </w:rPr>
      </w:pPr>
      <w:r w:rsidRPr="00C61E0F">
        <w:rPr>
          <w:rFonts w:ascii="Times New Roman" w:eastAsia="Times New Roman" w:hAnsi="Times New Roman"/>
          <w:b/>
          <w:bCs/>
          <w:iCs/>
          <w:color w:val="000000" w:themeColor="text1"/>
          <w:sz w:val="24"/>
          <w:szCs w:val="24"/>
        </w:rPr>
        <w:t>Rose ME, Hesketh P.</w:t>
      </w:r>
      <w:r w:rsidRPr="00C61E0F">
        <w:rPr>
          <w:rFonts w:ascii="Times New Roman" w:eastAsia="Times New Roman" w:hAnsi="Times New Roman"/>
          <w:bCs/>
          <w:iCs/>
          <w:color w:val="000000" w:themeColor="text1"/>
          <w:sz w:val="24"/>
          <w:szCs w:val="24"/>
        </w:rPr>
        <w:t xml:space="preserve"> Immunity to coccidiosis: stages of the life-cycle of Eimeria maxima which induce, anda re affected by the responses of the host. Parasitol</w:t>
      </w:r>
      <w:r w:rsidR="00FD3E3C">
        <w:rPr>
          <w:rFonts w:ascii="Times New Roman" w:eastAsia="Times New Roman" w:hAnsi="Times New Roman"/>
          <w:bCs/>
          <w:iCs/>
          <w:color w:val="000000" w:themeColor="text1"/>
          <w:sz w:val="24"/>
          <w:szCs w:val="24"/>
        </w:rPr>
        <w:t>ogy</w:t>
      </w:r>
      <w:r w:rsidRPr="00C61E0F">
        <w:rPr>
          <w:rFonts w:ascii="Times New Roman" w:eastAsia="Times New Roman" w:hAnsi="Times New Roman"/>
          <w:bCs/>
          <w:iCs/>
          <w:color w:val="000000" w:themeColor="text1"/>
          <w:sz w:val="24"/>
          <w:szCs w:val="24"/>
        </w:rPr>
        <w:t>, 1976, 73, 25-37.</w:t>
      </w:r>
    </w:p>
    <w:p w14:paraId="775B5BE7" w14:textId="77777777" w:rsidR="00D366AC" w:rsidRPr="00626467" w:rsidRDefault="00D366AC" w:rsidP="00D366AC">
      <w:pPr>
        <w:spacing w:after="0" w:line="360" w:lineRule="auto"/>
        <w:jc w:val="both"/>
        <w:rPr>
          <w:rFonts w:ascii="Times New Roman" w:eastAsia="Times New Roman" w:hAnsi="Times New Roman"/>
          <w:bCs/>
          <w:iCs/>
          <w:color w:val="000000" w:themeColor="text1"/>
          <w:sz w:val="24"/>
          <w:szCs w:val="24"/>
        </w:rPr>
      </w:pPr>
      <w:r w:rsidRPr="00626467">
        <w:rPr>
          <w:rFonts w:ascii="Times New Roman" w:eastAsia="Times New Roman" w:hAnsi="Times New Roman"/>
          <w:b/>
          <w:bCs/>
          <w:iCs/>
          <w:color w:val="000000" w:themeColor="text1"/>
          <w:sz w:val="24"/>
          <w:szCs w:val="24"/>
        </w:rPr>
        <w:t>Rose ME.</w:t>
      </w:r>
      <w:r w:rsidRPr="00626467">
        <w:rPr>
          <w:rFonts w:ascii="Times New Roman" w:eastAsia="Times New Roman" w:hAnsi="Times New Roman"/>
          <w:bCs/>
          <w:iCs/>
          <w:color w:val="000000" w:themeColor="text1"/>
          <w:sz w:val="24"/>
          <w:szCs w:val="24"/>
        </w:rPr>
        <w:t xml:space="preserve"> </w:t>
      </w:r>
      <w:r w:rsidRPr="00626467">
        <w:rPr>
          <w:rFonts w:ascii="Times New Roman" w:eastAsia="Times New Roman" w:hAnsi="Times New Roman"/>
          <w:bCs/>
          <w:i/>
          <w:iCs/>
          <w:color w:val="000000" w:themeColor="text1"/>
          <w:sz w:val="24"/>
          <w:szCs w:val="24"/>
        </w:rPr>
        <w:t xml:space="preserve">Eimeria, Isospora </w:t>
      </w:r>
      <w:r w:rsidRPr="00626467">
        <w:rPr>
          <w:rFonts w:ascii="Times New Roman" w:eastAsia="Times New Roman" w:hAnsi="Times New Roman"/>
          <w:bCs/>
          <w:iCs/>
          <w:color w:val="000000" w:themeColor="text1"/>
          <w:sz w:val="24"/>
          <w:szCs w:val="24"/>
        </w:rPr>
        <w:t>and</w:t>
      </w:r>
      <w:r w:rsidRPr="00626467">
        <w:rPr>
          <w:rFonts w:ascii="Times New Roman" w:eastAsia="Times New Roman" w:hAnsi="Times New Roman"/>
          <w:bCs/>
          <w:i/>
          <w:iCs/>
          <w:color w:val="000000" w:themeColor="text1"/>
          <w:sz w:val="24"/>
          <w:szCs w:val="24"/>
        </w:rPr>
        <w:t xml:space="preserve"> Cryptosporidium. </w:t>
      </w:r>
      <w:r w:rsidRPr="00626467">
        <w:rPr>
          <w:rFonts w:ascii="Times New Roman" w:eastAsia="Times New Roman" w:hAnsi="Times New Roman"/>
          <w:bCs/>
          <w:iCs/>
          <w:color w:val="000000" w:themeColor="text1"/>
          <w:sz w:val="24"/>
          <w:szCs w:val="24"/>
        </w:rPr>
        <w:t>In Immunology, Immunopathology, and Immuno-prophlaxis of Parasitic Infections E. J. L. Soulsby, ed. CRC Press, Boca Raton, 1987, 275-312.</w:t>
      </w:r>
    </w:p>
    <w:p w14:paraId="06E19CF1" w14:textId="47470091" w:rsidR="00D366AC" w:rsidRPr="00054DCB" w:rsidRDefault="00D366AC" w:rsidP="00D366AC">
      <w:pPr>
        <w:spacing w:after="0" w:line="360" w:lineRule="auto"/>
        <w:jc w:val="both"/>
        <w:rPr>
          <w:rFonts w:ascii="Times New Roman" w:eastAsia="Times New Roman" w:hAnsi="Times New Roman"/>
          <w:bCs/>
          <w:iCs/>
          <w:color w:val="000000" w:themeColor="text1"/>
          <w:sz w:val="24"/>
          <w:szCs w:val="24"/>
        </w:rPr>
      </w:pPr>
      <w:r w:rsidRPr="00054DCB">
        <w:rPr>
          <w:rFonts w:ascii="Times New Roman" w:eastAsia="Times New Roman" w:hAnsi="Times New Roman"/>
          <w:b/>
          <w:bCs/>
          <w:iCs/>
          <w:color w:val="000000" w:themeColor="text1"/>
          <w:sz w:val="24"/>
          <w:szCs w:val="24"/>
        </w:rPr>
        <w:t>Rotibi A, McDougald LR, Solis J.</w:t>
      </w:r>
      <w:r w:rsidRPr="00054DCB">
        <w:rPr>
          <w:rFonts w:ascii="Times New Roman" w:eastAsia="Times New Roman" w:hAnsi="Times New Roman"/>
          <w:bCs/>
          <w:iCs/>
          <w:color w:val="000000" w:themeColor="text1"/>
          <w:sz w:val="24"/>
          <w:szCs w:val="24"/>
        </w:rPr>
        <w:t xml:space="preserve"> Response of 21 Canadian field isolates of chicken coccidia to commercial anticoccidial drugs. Avian Dis</w:t>
      </w:r>
      <w:r w:rsidR="00D40BDE">
        <w:rPr>
          <w:rFonts w:ascii="Times New Roman" w:eastAsia="Times New Roman" w:hAnsi="Times New Roman"/>
          <w:bCs/>
          <w:iCs/>
          <w:color w:val="000000" w:themeColor="text1"/>
          <w:sz w:val="24"/>
          <w:szCs w:val="24"/>
        </w:rPr>
        <w:t xml:space="preserve">eases </w:t>
      </w:r>
      <w:r w:rsidRPr="00054DCB">
        <w:rPr>
          <w:rFonts w:ascii="Times New Roman" w:eastAsia="Times New Roman" w:hAnsi="Times New Roman"/>
          <w:bCs/>
          <w:iCs/>
          <w:color w:val="000000" w:themeColor="text1"/>
          <w:sz w:val="24"/>
          <w:szCs w:val="24"/>
        </w:rPr>
        <w:t xml:space="preserve">1989, 33, 365-367. </w:t>
      </w:r>
    </w:p>
    <w:p w14:paraId="184E6BF2" w14:textId="563B533A" w:rsidR="00D366AC" w:rsidRPr="00F03CF0" w:rsidRDefault="00D366AC" w:rsidP="00D366AC">
      <w:pPr>
        <w:spacing w:after="0" w:line="360" w:lineRule="auto"/>
        <w:jc w:val="both"/>
        <w:rPr>
          <w:rFonts w:ascii="Times New Roman" w:eastAsia="Times New Roman" w:hAnsi="Times New Roman"/>
          <w:bCs/>
          <w:iCs/>
          <w:color w:val="000000" w:themeColor="text1"/>
          <w:sz w:val="24"/>
          <w:szCs w:val="24"/>
        </w:rPr>
      </w:pPr>
      <w:r w:rsidRPr="00F03CF0">
        <w:rPr>
          <w:rFonts w:ascii="Times New Roman" w:eastAsia="Times New Roman" w:hAnsi="Times New Roman"/>
          <w:b/>
          <w:bCs/>
          <w:iCs/>
          <w:color w:val="000000" w:themeColor="text1"/>
          <w:sz w:val="24"/>
          <w:szCs w:val="24"/>
        </w:rPr>
        <w:t>Ruff MD, Danforth HD.</w:t>
      </w:r>
      <w:r w:rsidRPr="00F03CF0">
        <w:rPr>
          <w:rFonts w:ascii="Times New Roman" w:eastAsia="Times New Roman" w:hAnsi="Times New Roman"/>
          <w:bCs/>
          <w:iCs/>
          <w:color w:val="000000" w:themeColor="text1"/>
          <w:sz w:val="24"/>
          <w:szCs w:val="24"/>
        </w:rPr>
        <w:t xml:space="preserve"> Resistance of coccidia to medi</w:t>
      </w:r>
      <w:r w:rsidR="00D40BDE">
        <w:rPr>
          <w:rFonts w:ascii="Times New Roman" w:eastAsia="Times New Roman" w:hAnsi="Times New Roman"/>
          <w:bCs/>
          <w:iCs/>
          <w:color w:val="000000" w:themeColor="text1"/>
          <w:sz w:val="24"/>
          <w:szCs w:val="24"/>
        </w:rPr>
        <w:t>cations. Proc. XX World’s Poultry Congress</w:t>
      </w:r>
      <w:r w:rsidRPr="00F03CF0">
        <w:rPr>
          <w:rFonts w:ascii="Times New Roman" w:eastAsia="Times New Roman" w:hAnsi="Times New Roman"/>
          <w:bCs/>
          <w:iCs/>
          <w:color w:val="000000" w:themeColor="text1"/>
          <w:sz w:val="24"/>
          <w:szCs w:val="24"/>
        </w:rPr>
        <w:t xml:space="preserve"> 1966, 11, 427-430.</w:t>
      </w:r>
    </w:p>
    <w:p w14:paraId="138FE4B4" w14:textId="77777777" w:rsidR="00D366AC" w:rsidRDefault="00D366AC" w:rsidP="00D366AC">
      <w:pPr>
        <w:spacing w:after="0" w:line="360" w:lineRule="auto"/>
        <w:jc w:val="both"/>
        <w:rPr>
          <w:rFonts w:ascii="Times New Roman" w:eastAsia="Times New Roman" w:hAnsi="Times New Roman"/>
          <w:bCs/>
          <w:iCs/>
          <w:color w:val="000000" w:themeColor="text1"/>
          <w:sz w:val="24"/>
          <w:szCs w:val="24"/>
        </w:rPr>
      </w:pPr>
      <w:r w:rsidRPr="00FC6C91">
        <w:rPr>
          <w:rFonts w:ascii="Times New Roman" w:eastAsia="Times New Roman" w:hAnsi="Times New Roman"/>
          <w:b/>
          <w:bCs/>
          <w:iCs/>
          <w:color w:val="000000" w:themeColor="text1"/>
          <w:sz w:val="24"/>
          <w:szCs w:val="24"/>
        </w:rPr>
        <w:t>Ruff MD, Reid WM.</w:t>
      </w:r>
      <w:r w:rsidRPr="00FC6C91">
        <w:rPr>
          <w:rFonts w:ascii="Times New Roman" w:eastAsia="Times New Roman" w:hAnsi="Times New Roman"/>
          <w:bCs/>
          <w:iCs/>
          <w:color w:val="000000" w:themeColor="text1"/>
          <w:sz w:val="24"/>
          <w:szCs w:val="24"/>
        </w:rPr>
        <w:t xml:space="preserve"> Avian Coccidia. In: Parasitic Protozoa. Ed.: J.P. Kreier. Academic Press, USA. 1977, 34-67.</w:t>
      </w:r>
    </w:p>
    <w:p w14:paraId="1245934D" w14:textId="77777777" w:rsidR="00D366AC" w:rsidRPr="00FC6C91" w:rsidRDefault="00D366AC" w:rsidP="00D366AC">
      <w:pPr>
        <w:spacing w:after="0" w:line="360" w:lineRule="auto"/>
        <w:jc w:val="both"/>
        <w:rPr>
          <w:rFonts w:ascii="Times New Roman" w:eastAsia="Times New Roman" w:hAnsi="Times New Roman"/>
          <w:bCs/>
          <w:iCs/>
          <w:color w:val="000000" w:themeColor="text1"/>
          <w:sz w:val="24"/>
          <w:szCs w:val="24"/>
        </w:rPr>
      </w:pPr>
      <w:r w:rsidRPr="00A30B1F">
        <w:rPr>
          <w:rFonts w:ascii="Times New Roman" w:eastAsia="Times New Roman" w:hAnsi="Times New Roman"/>
          <w:b/>
          <w:bCs/>
          <w:iCs/>
          <w:color w:val="000000" w:themeColor="text1"/>
          <w:sz w:val="24"/>
          <w:szCs w:val="24"/>
        </w:rPr>
        <w:t>Ruff MD, Edgar SA.</w:t>
      </w:r>
      <w:r>
        <w:rPr>
          <w:rFonts w:ascii="Times New Roman" w:eastAsia="Times New Roman" w:hAnsi="Times New Roman"/>
          <w:bCs/>
          <w:iCs/>
          <w:color w:val="000000" w:themeColor="text1"/>
          <w:sz w:val="24"/>
          <w:szCs w:val="24"/>
        </w:rPr>
        <w:t xml:space="preserve"> </w:t>
      </w:r>
      <w:r w:rsidRPr="00DE25D8">
        <w:rPr>
          <w:rFonts w:ascii="Times New Roman" w:eastAsia="Times New Roman" w:hAnsi="Times New Roman"/>
          <w:bCs/>
          <w:iCs/>
          <w:color w:val="000000" w:themeColor="text1"/>
          <w:sz w:val="24"/>
          <w:szCs w:val="24"/>
        </w:rPr>
        <w:t>Reduced intestinal absorption in</w:t>
      </w:r>
      <w:r>
        <w:rPr>
          <w:rFonts w:ascii="Times New Roman" w:eastAsia="Times New Roman" w:hAnsi="Times New Roman"/>
          <w:bCs/>
          <w:iCs/>
          <w:color w:val="000000" w:themeColor="text1"/>
          <w:sz w:val="24"/>
          <w:szCs w:val="24"/>
        </w:rPr>
        <w:t xml:space="preserve"> </w:t>
      </w:r>
      <w:r w:rsidRPr="00DE25D8">
        <w:rPr>
          <w:rFonts w:ascii="Times New Roman" w:eastAsia="Times New Roman" w:hAnsi="Times New Roman"/>
          <w:bCs/>
          <w:iCs/>
          <w:color w:val="000000" w:themeColor="text1"/>
          <w:sz w:val="24"/>
          <w:szCs w:val="24"/>
        </w:rPr>
        <w:t xml:space="preserve">broilers during </w:t>
      </w:r>
      <w:r w:rsidRPr="00A30B1F">
        <w:rPr>
          <w:rFonts w:ascii="Times New Roman" w:eastAsia="Times New Roman" w:hAnsi="Times New Roman"/>
          <w:bCs/>
          <w:i/>
          <w:iCs/>
          <w:color w:val="000000" w:themeColor="text1"/>
          <w:sz w:val="24"/>
          <w:szCs w:val="24"/>
        </w:rPr>
        <w:t>Eimeria mitis</w:t>
      </w:r>
      <w:r w:rsidRPr="00DE25D8">
        <w:rPr>
          <w:rFonts w:ascii="Times New Roman" w:eastAsia="Times New Roman" w:hAnsi="Times New Roman"/>
          <w:bCs/>
          <w:iCs/>
          <w:color w:val="000000" w:themeColor="text1"/>
          <w:sz w:val="24"/>
          <w:szCs w:val="24"/>
        </w:rPr>
        <w:t xml:space="preserve"> infection. American Journal of Veterinary</w:t>
      </w:r>
      <w:r>
        <w:rPr>
          <w:rFonts w:ascii="Times New Roman" w:eastAsia="Times New Roman" w:hAnsi="Times New Roman"/>
          <w:bCs/>
          <w:iCs/>
          <w:color w:val="000000" w:themeColor="text1"/>
          <w:sz w:val="24"/>
          <w:szCs w:val="24"/>
        </w:rPr>
        <w:t xml:space="preserve"> Research 1982, 43, 507-</w:t>
      </w:r>
      <w:r w:rsidRPr="00DE25D8">
        <w:rPr>
          <w:rFonts w:ascii="Times New Roman" w:eastAsia="Times New Roman" w:hAnsi="Times New Roman"/>
          <w:bCs/>
          <w:iCs/>
          <w:color w:val="000000" w:themeColor="text1"/>
          <w:sz w:val="24"/>
          <w:szCs w:val="24"/>
        </w:rPr>
        <w:t>509.</w:t>
      </w:r>
    </w:p>
    <w:p w14:paraId="1230B682" w14:textId="0074CAE8" w:rsidR="00D366AC" w:rsidRPr="00240E48" w:rsidRDefault="00D366AC" w:rsidP="00D366AC">
      <w:pPr>
        <w:spacing w:after="0" w:line="360" w:lineRule="auto"/>
        <w:jc w:val="both"/>
        <w:rPr>
          <w:rFonts w:ascii="Times New Roman" w:eastAsia="Times New Roman" w:hAnsi="Times New Roman"/>
          <w:bCs/>
          <w:iCs/>
          <w:color w:val="FF0000"/>
          <w:sz w:val="24"/>
          <w:szCs w:val="24"/>
        </w:rPr>
      </w:pPr>
      <w:r w:rsidRPr="003807AF">
        <w:rPr>
          <w:rFonts w:ascii="Times New Roman" w:eastAsia="Times New Roman" w:hAnsi="Times New Roman"/>
          <w:b/>
          <w:bCs/>
          <w:iCs/>
          <w:color w:val="000000" w:themeColor="text1"/>
          <w:sz w:val="24"/>
          <w:szCs w:val="24"/>
        </w:rPr>
        <w:t>Ruff MD.</w:t>
      </w:r>
      <w:r w:rsidRPr="003807AF">
        <w:rPr>
          <w:rFonts w:ascii="Times New Roman" w:eastAsia="Times New Roman" w:hAnsi="Times New Roman"/>
          <w:bCs/>
          <w:iCs/>
          <w:color w:val="000000" w:themeColor="text1"/>
          <w:sz w:val="24"/>
          <w:szCs w:val="24"/>
        </w:rPr>
        <w:t xml:space="preserve"> Important parasite in poultry production systems. Vet</w:t>
      </w:r>
      <w:r w:rsidR="009E7F05">
        <w:rPr>
          <w:rFonts w:ascii="Times New Roman" w:eastAsia="Times New Roman" w:hAnsi="Times New Roman"/>
          <w:bCs/>
          <w:iCs/>
          <w:color w:val="000000" w:themeColor="text1"/>
          <w:sz w:val="24"/>
          <w:szCs w:val="24"/>
        </w:rPr>
        <w:t>erinary</w:t>
      </w:r>
      <w:r w:rsidRPr="003807AF">
        <w:rPr>
          <w:rFonts w:ascii="Times New Roman" w:eastAsia="Times New Roman" w:hAnsi="Times New Roman"/>
          <w:bCs/>
          <w:iCs/>
          <w:color w:val="000000" w:themeColor="text1"/>
          <w:sz w:val="24"/>
          <w:szCs w:val="24"/>
        </w:rPr>
        <w:t xml:space="preserve"> Parasitol</w:t>
      </w:r>
      <w:r w:rsidR="009E7F05">
        <w:rPr>
          <w:rFonts w:ascii="Times New Roman" w:eastAsia="Times New Roman" w:hAnsi="Times New Roman"/>
          <w:bCs/>
          <w:iCs/>
          <w:color w:val="000000" w:themeColor="text1"/>
          <w:sz w:val="24"/>
          <w:szCs w:val="24"/>
        </w:rPr>
        <w:t>ogy</w:t>
      </w:r>
      <w:r w:rsidRPr="003807AF">
        <w:rPr>
          <w:rFonts w:ascii="Times New Roman" w:eastAsia="Times New Roman" w:hAnsi="Times New Roman"/>
          <w:bCs/>
          <w:iCs/>
          <w:color w:val="000000" w:themeColor="text1"/>
          <w:sz w:val="24"/>
          <w:szCs w:val="24"/>
        </w:rPr>
        <w:t>, 1999, 84, 337-347.</w:t>
      </w:r>
    </w:p>
    <w:p w14:paraId="71D66247" w14:textId="5FAE9FB9" w:rsidR="00D366AC" w:rsidRPr="00772C7D" w:rsidRDefault="00D366AC" w:rsidP="00D366AC">
      <w:pPr>
        <w:spacing w:after="0" w:line="360" w:lineRule="auto"/>
        <w:jc w:val="both"/>
        <w:rPr>
          <w:rFonts w:ascii="Times New Roman" w:eastAsia="Times New Roman" w:hAnsi="Times New Roman"/>
          <w:bCs/>
          <w:iCs/>
          <w:color w:val="000000" w:themeColor="text1"/>
          <w:sz w:val="24"/>
          <w:szCs w:val="24"/>
        </w:rPr>
      </w:pPr>
      <w:r w:rsidRPr="00772C7D">
        <w:rPr>
          <w:rFonts w:ascii="Times New Roman" w:eastAsia="Times New Roman" w:hAnsi="Times New Roman"/>
          <w:b/>
          <w:bCs/>
          <w:iCs/>
          <w:color w:val="000000" w:themeColor="text1"/>
          <w:sz w:val="24"/>
          <w:szCs w:val="24"/>
        </w:rPr>
        <w:lastRenderedPageBreak/>
        <w:t xml:space="preserve">Saini R, Davis S, Dudley-Cash W. </w:t>
      </w:r>
      <w:r w:rsidRPr="00772C7D">
        <w:rPr>
          <w:rFonts w:ascii="Times New Roman" w:eastAsia="Times New Roman" w:hAnsi="Times New Roman"/>
          <w:bCs/>
          <w:iCs/>
          <w:color w:val="000000" w:themeColor="text1"/>
          <w:sz w:val="24"/>
          <w:szCs w:val="24"/>
        </w:rPr>
        <w:t>Oregano essential oil recudes the expression of coccidiosis in broile</w:t>
      </w:r>
      <w:r w:rsidR="009E7F05">
        <w:rPr>
          <w:rFonts w:ascii="Times New Roman" w:eastAsia="Times New Roman" w:hAnsi="Times New Roman"/>
          <w:bCs/>
          <w:iCs/>
          <w:color w:val="000000" w:themeColor="text1"/>
          <w:sz w:val="24"/>
          <w:szCs w:val="24"/>
        </w:rPr>
        <w:t>rs, in Proc. 52th Western Poultry Diseases Conference</w:t>
      </w:r>
      <w:r w:rsidRPr="00772C7D">
        <w:rPr>
          <w:rFonts w:ascii="Times New Roman" w:eastAsia="Times New Roman" w:hAnsi="Times New Roman"/>
          <w:bCs/>
          <w:iCs/>
          <w:color w:val="000000" w:themeColor="text1"/>
          <w:sz w:val="24"/>
          <w:szCs w:val="24"/>
        </w:rPr>
        <w:t>, Sacremonto, CA, 2003, 97-98.</w:t>
      </w:r>
    </w:p>
    <w:p w14:paraId="488541D1" w14:textId="2C2C0636" w:rsidR="00D366AC" w:rsidRDefault="00D366AC" w:rsidP="00D366AC">
      <w:pPr>
        <w:spacing w:after="0" w:line="360" w:lineRule="auto"/>
        <w:jc w:val="both"/>
        <w:rPr>
          <w:rFonts w:ascii="Times New Roman" w:eastAsia="Times New Roman" w:hAnsi="Times New Roman"/>
          <w:bCs/>
          <w:iCs/>
          <w:color w:val="000000" w:themeColor="text1"/>
          <w:sz w:val="24"/>
          <w:szCs w:val="24"/>
        </w:rPr>
      </w:pPr>
      <w:r w:rsidRPr="00A52A8A">
        <w:rPr>
          <w:rFonts w:ascii="Times New Roman" w:eastAsia="Times New Roman" w:hAnsi="Times New Roman"/>
          <w:b/>
          <w:bCs/>
          <w:iCs/>
          <w:color w:val="000000" w:themeColor="text1"/>
          <w:sz w:val="24"/>
          <w:szCs w:val="24"/>
        </w:rPr>
        <w:t xml:space="preserve">Sarı B, Çakmak A. </w:t>
      </w:r>
      <w:r w:rsidRPr="00A52A8A">
        <w:rPr>
          <w:rFonts w:ascii="Times New Roman" w:eastAsia="Times New Roman" w:hAnsi="Times New Roman"/>
          <w:bCs/>
          <w:iCs/>
          <w:color w:val="000000" w:themeColor="text1"/>
          <w:sz w:val="24"/>
          <w:szCs w:val="24"/>
        </w:rPr>
        <w:t>Etlik Piliçlerde Coccidiosis’den Korunmada Anticoccidial Katkılı Yem Uygulam</w:t>
      </w:r>
      <w:r w:rsidR="00942E71">
        <w:rPr>
          <w:rFonts w:ascii="Times New Roman" w:eastAsia="Times New Roman" w:hAnsi="Times New Roman"/>
          <w:bCs/>
          <w:iCs/>
          <w:color w:val="000000" w:themeColor="text1"/>
          <w:sz w:val="24"/>
          <w:szCs w:val="24"/>
        </w:rPr>
        <w:t>alarının Etkisi, Kocatepe Veterinary Journal</w:t>
      </w:r>
      <w:r w:rsidRPr="00A52A8A">
        <w:rPr>
          <w:rFonts w:ascii="Times New Roman" w:eastAsia="Times New Roman" w:hAnsi="Times New Roman"/>
          <w:bCs/>
          <w:iCs/>
          <w:color w:val="000000" w:themeColor="text1"/>
          <w:sz w:val="24"/>
          <w:szCs w:val="24"/>
        </w:rPr>
        <w:t xml:space="preserve"> 2008, 1, 1-10.</w:t>
      </w:r>
    </w:p>
    <w:p w14:paraId="0F8E3B25" w14:textId="54CE9261" w:rsidR="00397DB4" w:rsidRPr="00A52A8A" w:rsidRDefault="00397DB4" w:rsidP="00D366AC">
      <w:pPr>
        <w:spacing w:after="0" w:line="360" w:lineRule="auto"/>
        <w:jc w:val="both"/>
        <w:rPr>
          <w:rFonts w:ascii="Times New Roman" w:eastAsia="Times New Roman" w:hAnsi="Times New Roman"/>
          <w:bCs/>
          <w:iCs/>
          <w:color w:val="000000" w:themeColor="text1"/>
          <w:sz w:val="24"/>
          <w:szCs w:val="24"/>
        </w:rPr>
      </w:pPr>
      <w:r w:rsidRPr="00397DB4">
        <w:rPr>
          <w:rFonts w:ascii="Times New Roman" w:eastAsia="Times New Roman" w:hAnsi="Times New Roman"/>
          <w:b/>
          <w:bCs/>
          <w:iCs/>
          <w:color w:val="000000" w:themeColor="text1"/>
          <w:sz w:val="24"/>
          <w:szCs w:val="24"/>
        </w:rPr>
        <w:t>SAS Institute</w:t>
      </w:r>
      <w:r w:rsidRPr="00397DB4">
        <w:rPr>
          <w:rFonts w:ascii="Times New Roman" w:eastAsia="Times New Roman" w:hAnsi="Times New Roman"/>
          <w:bCs/>
          <w:iCs/>
          <w:color w:val="000000" w:themeColor="text1"/>
          <w:sz w:val="24"/>
          <w:szCs w:val="24"/>
        </w:rPr>
        <w:t>. SAS User’s Guide. Version 8 ed. SAS Institute Inc. Cary, NC, 2001.</w:t>
      </w:r>
    </w:p>
    <w:p w14:paraId="3B3ACADD" w14:textId="668CE139" w:rsidR="00D366AC" w:rsidRPr="00240E48" w:rsidRDefault="00D366AC" w:rsidP="00D366AC">
      <w:pPr>
        <w:spacing w:after="0" w:line="360" w:lineRule="auto"/>
        <w:jc w:val="both"/>
        <w:rPr>
          <w:rFonts w:ascii="Times New Roman" w:eastAsia="Times New Roman" w:hAnsi="Times New Roman"/>
          <w:bCs/>
          <w:iCs/>
          <w:color w:val="FF0000"/>
          <w:sz w:val="24"/>
          <w:szCs w:val="24"/>
        </w:rPr>
      </w:pPr>
      <w:r w:rsidRPr="001B26C8">
        <w:rPr>
          <w:rFonts w:ascii="Times New Roman" w:eastAsia="Times New Roman" w:hAnsi="Times New Roman"/>
          <w:b/>
          <w:bCs/>
          <w:iCs/>
          <w:color w:val="000000" w:themeColor="text1"/>
          <w:sz w:val="24"/>
          <w:szCs w:val="24"/>
        </w:rPr>
        <w:t xml:space="preserve">Sayın F. </w:t>
      </w:r>
      <w:r w:rsidRPr="001B26C8">
        <w:rPr>
          <w:rFonts w:ascii="Times New Roman" w:eastAsia="Times New Roman" w:hAnsi="Times New Roman"/>
          <w:bCs/>
          <w:i/>
          <w:iCs/>
          <w:color w:val="000000" w:themeColor="text1"/>
          <w:sz w:val="24"/>
          <w:szCs w:val="24"/>
        </w:rPr>
        <w:t xml:space="preserve">Eimeria nina-kohl yakimovi </w:t>
      </w:r>
      <w:r w:rsidRPr="001B26C8">
        <w:rPr>
          <w:rFonts w:ascii="Times New Roman" w:eastAsia="Times New Roman" w:hAnsi="Times New Roman"/>
          <w:bCs/>
          <w:iCs/>
          <w:color w:val="000000" w:themeColor="text1"/>
          <w:sz w:val="24"/>
          <w:szCs w:val="24"/>
        </w:rPr>
        <w:t>(Yakimoff and Rastegaieff,19</w:t>
      </w:r>
      <w:r w:rsidR="00942E71">
        <w:rPr>
          <w:rFonts w:ascii="Times New Roman" w:eastAsia="Times New Roman" w:hAnsi="Times New Roman"/>
          <w:bCs/>
          <w:iCs/>
          <w:color w:val="000000" w:themeColor="text1"/>
          <w:sz w:val="24"/>
          <w:szCs w:val="24"/>
        </w:rPr>
        <w:t>30) in an angora goat. A.Ü. Veteriner Fakültesi Dergisi</w:t>
      </w:r>
      <w:r w:rsidRPr="001B26C8">
        <w:rPr>
          <w:rFonts w:ascii="Times New Roman" w:eastAsia="Times New Roman" w:hAnsi="Times New Roman"/>
          <w:bCs/>
          <w:iCs/>
          <w:color w:val="000000" w:themeColor="text1"/>
          <w:sz w:val="24"/>
          <w:szCs w:val="24"/>
        </w:rPr>
        <w:t xml:space="preserve"> 1964, 11, 136-14.</w:t>
      </w:r>
      <w:r w:rsidRPr="00240E48">
        <w:rPr>
          <w:rFonts w:ascii="Times New Roman" w:eastAsia="Times New Roman" w:hAnsi="Times New Roman"/>
          <w:bCs/>
          <w:iCs/>
          <w:color w:val="FF0000"/>
          <w:sz w:val="24"/>
          <w:szCs w:val="24"/>
        </w:rPr>
        <w:tab/>
      </w:r>
    </w:p>
    <w:p w14:paraId="59855541" w14:textId="6E534310" w:rsidR="00D366AC" w:rsidRPr="001B26C8" w:rsidRDefault="00D366AC" w:rsidP="00D366AC">
      <w:pPr>
        <w:spacing w:after="0" w:line="360" w:lineRule="auto"/>
        <w:jc w:val="both"/>
        <w:rPr>
          <w:rFonts w:ascii="Times New Roman" w:eastAsia="Times New Roman" w:hAnsi="Times New Roman"/>
          <w:bCs/>
          <w:iCs/>
          <w:color w:val="000000" w:themeColor="text1"/>
          <w:sz w:val="24"/>
          <w:szCs w:val="24"/>
        </w:rPr>
      </w:pPr>
      <w:r w:rsidRPr="001B26C8">
        <w:rPr>
          <w:rFonts w:ascii="Times New Roman" w:eastAsia="Times New Roman" w:hAnsi="Times New Roman"/>
          <w:b/>
          <w:bCs/>
          <w:iCs/>
          <w:color w:val="000000" w:themeColor="text1"/>
          <w:sz w:val="24"/>
          <w:szCs w:val="24"/>
        </w:rPr>
        <w:t xml:space="preserve">Sayın F, Dinçer Ş, Milli Ü. </w:t>
      </w:r>
      <w:r w:rsidRPr="001B26C8">
        <w:rPr>
          <w:rFonts w:ascii="Times New Roman" w:eastAsia="Times New Roman" w:hAnsi="Times New Roman"/>
          <w:bCs/>
          <w:iCs/>
          <w:color w:val="000000" w:themeColor="text1"/>
          <w:sz w:val="24"/>
          <w:szCs w:val="24"/>
        </w:rPr>
        <w:t xml:space="preserve">Ankara keçisinde </w:t>
      </w:r>
      <w:r w:rsidRPr="001B26C8">
        <w:rPr>
          <w:rFonts w:ascii="Times New Roman" w:eastAsia="Times New Roman" w:hAnsi="Times New Roman"/>
          <w:bCs/>
          <w:i/>
          <w:iCs/>
          <w:color w:val="000000" w:themeColor="text1"/>
          <w:sz w:val="24"/>
          <w:szCs w:val="24"/>
        </w:rPr>
        <w:t>E. arloingi</w:t>
      </w:r>
      <w:r w:rsidRPr="001B26C8">
        <w:rPr>
          <w:rFonts w:ascii="Times New Roman" w:eastAsia="Times New Roman" w:hAnsi="Times New Roman"/>
          <w:bCs/>
          <w:iCs/>
          <w:color w:val="000000" w:themeColor="text1"/>
          <w:sz w:val="24"/>
          <w:szCs w:val="24"/>
        </w:rPr>
        <w:t xml:space="preserve"> (Marotel,1905) Martin,1909 ve </w:t>
      </w:r>
      <w:r w:rsidRPr="001B26C8">
        <w:rPr>
          <w:rFonts w:ascii="Times New Roman" w:eastAsia="Times New Roman" w:hAnsi="Times New Roman"/>
          <w:bCs/>
          <w:i/>
          <w:iCs/>
          <w:color w:val="000000" w:themeColor="text1"/>
          <w:sz w:val="24"/>
          <w:szCs w:val="24"/>
        </w:rPr>
        <w:t>E. ovina</w:t>
      </w:r>
      <w:r w:rsidRPr="001B26C8">
        <w:rPr>
          <w:rFonts w:ascii="Times New Roman" w:eastAsia="Times New Roman" w:hAnsi="Times New Roman"/>
          <w:bCs/>
          <w:iCs/>
          <w:color w:val="000000" w:themeColor="text1"/>
          <w:sz w:val="24"/>
          <w:szCs w:val="24"/>
        </w:rPr>
        <w:t xml:space="preserve"> (Levine and Ivens 1970)</w:t>
      </w:r>
      <w:r w:rsidR="00E2529A">
        <w:rPr>
          <w:rFonts w:ascii="Times New Roman" w:eastAsia="Times New Roman" w:hAnsi="Times New Roman"/>
          <w:bCs/>
          <w:iCs/>
          <w:color w:val="000000" w:themeColor="text1"/>
          <w:sz w:val="24"/>
          <w:szCs w:val="24"/>
        </w:rPr>
        <w:t xml:space="preserve"> arasındaki ilişkiler. A.Ü. Veteriner Fakültesi Dergisi</w:t>
      </w:r>
      <w:r w:rsidRPr="001B26C8">
        <w:rPr>
          <w:rFonts w:ascii="Times New Roman" w:eastAsia="Times New Roman" w:hAnsi="Times New Roman"/>
          <w:bCs/>
          <w:iCs/>
          <w:color w:val="000000" w:themeColor="text1"/>
          <w:sz w:val="24"/>
          <w:szCs w:val="24"/>
        </w:rPr>
        <w:t xml:space="preserve"> XXV, 1979, 1, 1-16.</w:t>
      </w:r>
    </w:p>
    <w:p w14:paraId="6B2477B3" w14:textId="77777777" w:rsidR="00D366AC" w:rsidRPr="001D1E78" w:rsidRDefault="00D366AC" w:rsidP="00D366AC">
      <w:pPr>
        <w:spacing w:after="0" w:line="360" w:lineRule="auto"/>
        <w:jc w:val="both"/>
        <w:rPr>
          <w:rFonts w:ascii="Times New Roman" w:eastAsia="Times New Roman" w:hAnsi="Times New Roman"/>
          <w:bCs/>
          <w:iCs/>
          <w:color w:val="000000" w:themeColor="text1"/>
          <w:sz w:val="24"/>
          <w:szCs w:val="24"/>
        </w:rPr>
      </w:pPr>
      <w:r w:rsidRPr="001D1E78">
        <w:rPr>
          <w:rFonts w:ascii="Times New Roman" w:eastAsia="Times New Roman" w:hAnsi="Times New Roman"/>
          <w:b/>
          <w:bCs/>
          <w:iCs/>
          <w:color w:val="000000" w:themeColor="text1"/>
          <w:sz w:val="24"/>
          <w:szCs w:val="24"/>
        </w:rPr>
        <w:t>Schmidt GD, Roberts LS.</w:t>
      </w:r>
      <w:r w:rsidRPr="001D1E78">
        <w:rPr>
          <w:rFonts w:ascii="Times New Roman" w:eastAsia="Times New Roman" w:hAnsi="Times New Roman"/>
          <w:bCs/>
          <w:iCs/>
          <w:color w:val="000000" w:themeColor="text1"/>
          <w:sz w:val="24"/>
          <w:szCs w:val="24"/>
        </w:rPr>
        <w:t xml:space="preserve"> Foundations of Parasitology. Times Mirror and Mosby College Publishing, St. Louis 1989.</w:t>
      </w:r>
    </w:p>
    <w:p w14:paraId="71110D1A" w14:textId="77777777" w:rsidR="00D366AC" w:rsidRDefault="00D366AC" w:rsidP="00D366AC">
      <w:pPr>
        <w:spacing w:after="0" w:line="360" w:lineRule="auto"/>
        <w:jc w:val="both"/>
        <w:rPr>
          <w:rFonts w:ascii="Times New Roman" w:eastAsia="Times New Roman" w:hAnsi="Times New Roman"/>
          <w:bCs/>
          <w:iCs/>
          <w:color w:val="000000" w:themeColor="text1"/>
          <w:sz w:val="24"/>
          <w:szCs w:val="24"/>
        </w:rPr>
      </w:pPr>
      <w:r w:rsidRPr="00074025">
        <w:rPr>
          <w:rFonts w:ascii="Times New Roman" w:eastAsia="Times New Roman" w:hAnsi="Times New Roman"/>
          <w:b/>
          <w:bCs/>
          <w:iCs/>
          <w:color w:val="000000" w:themeColor="text1"/>
          <w:sz w:val="24"/>
          <w:szCs w:val="24"/>
        </w:rPr>
        <w:t>Schnltzler BE, Thebo PL, Tomley FM, Uggla A, Shirley MW.</w:t>
      </w:r>
      <w:r w:rsidRPr="00074025">
        <w:rPr>
          <w:rFonts w:ascii="Times New Roman" w:eastAsia="Times New Roman" w:hAnsi="Times New Roman"/>
          <w:bCs/>
          <w:iCs/>
          <w:color w:val="000000" w:themeColor="text1"/>
          <w:sz w:val="24"/>
          <w:szCs w:val="24"/>
        </w:rPr>
        <w:t xml:space="preserve"> PCR identification of chicken </w:t>
      </w:r>
      <w:r w:rsidRPr="00074025">
        <w:rPr>
          <w:rFonts w:ascii="Times New Roman" w:eastAsia="Times New Roman" w:hAnsi="Times New Roman"/>
          <w:bCs/>
          <w:i/>
          <w:iCs/>
          <w:color w:val="000000" w:themeColor="text1"/>
          <w:sz w:val="24"/>
          <w:szCs w:val="24"/>
        </w:rPr>
        <w:t>Eimeria</w:t>
      </w:r>
      <w:r w:rsidRPr="00074025">
        <w:rPr>
          <w:rFonts w:ascii="Times New Roman" w:eastAsia="Times New Roman" w:hAnsi="Times New Roman"/>
          <w:bCs/>
          <w:iCs/>
          <w:color w:val="000000" w:themeColor="text1"/>
          <w:sz w:val="24"/>
          <w:szCs w:val="24"/>
        </w:rPr>
        <w:t>: A simplified read out. Avian Pathology 1999, 28, 89-92.</w:t>
      </w:r>
    </w:p>
    <w:p w14:paraId="3630A10C" w14:textId="77777777" w:rsidR="00D366AC" w:rsidRDefault="00D366AC" w:rsidP="00D366AC">
      <w:pPr>
        <w:spacing w:after="0" w:line="360" w:lineRule="auto"/>
        <w:jc w:val="both"/>
        <w:rPr>
          <w:rFonts w:ascii="Times New Roman" w:eastAsia="Times New Roman" w:hAnsi="Times New Roman"/>
          <w:bCs/>
          <w:iCs/>
          <w:color w:val="000000" w:themeColor="text1"/>
          <w:sz w:val="24"/>
          <w:szCs w:val="24"/>
        </w:rPr>
      </w:pPr>
      <w:r w:rsidRPr="001111A4">
        <w:rPr>
          <w:rFonts w:ascii="Times New Roman" w:eastAsia="Times New Roman" w:hAnsi="Times New Roman"/>
          <w:b/>
          <w:bCs/>
          <w:iCs/>
          <w:color w:val="000000" w:themeColor="text1"/>
          <w:sz w:val="24"/>
          <w:szCs w:val="24"/>
        </w:rPr>
        <w:t>S</w:t>
      </w:r>
      <w:r>
        <w:rPr>
          <w:rFonts w:ascii="Times New Roman" w:eastAsia="Times New Roman" w:hAnsi="Times New Roman"/>
          <w:b/>
          <w:bCs/>
          <w:iCs/>
          <w:color w:val="000000" w:themeColor="text1"/>
          <w:sz w:val="24"/>
          <w:szCs w:val="24"/>
        </w:rPr>
        <w:t xml:space="preserve">chutte JB, </w:t>
      </w:r>
      <w:r w:rsidRPr="001111A4">
        <w:rPr>
          <w:rFonts w:ascii="Times New Roman" w:eastAsia="Times New Roman" w:hAnsi="Times New Roman"/>
          <w:b/>
          <w:bCs/>
          <w:iCs/>
          <w:color w:val="000000" w:themeColor="text1"/>
          <w:sz w:val="24"/>
          <w:szCs w:val="24"/>
        </w:rPr>
        <w:t>J</w:t>
      </w:r>
      <w:r>
        <w:rPr>
          <w:rFonts w:ascii="Times New Roman" w:eastAsia="Times New Roman" w:hAnsi="Times New Roman"/>
          <w:b/>
          <w:bCs/>
          <w:iCs/>
          <w:color w:val="000000" w:themeColor="text1"/>
          <w:sz w:val="24"/>
          <w:szCs w:val="24"/>
        </w:rPr>
        <w:t xml:space="preserve">ong DE, </w:t>
      </w:r>
      <w:r w:rsidRPr="001111A4">
        <w:rPr>
          <w:rFonts w:ascii="Times New Roman" w:eastAsia="Times New Roman" w:hAnsi="Times New Roman"/>
          <w:b/>
          <w:bCs/>
          <w:iCs/>
          <w:color w:val="000000" w:themeColor="text1"/>
          <w:sz w:val="24"/>
          <w:szCs w:val="24"/>
        </w:rPr>
        <w:t>S</w:t>
      </w:r>
      <w:r>
        <w:rPr>
          <w:rFonts w:ascii="Times New Roman" w:eastAsia="Times New Roman" w:hAnsi="Times New Roman"/>
          <w:b/>
          <w:bCs/>
          <w:iCs/>
          <w:color w:val="000000" w:themeColor="text1"/>
          <w:sz w:val="24"/>
          <w:szCs w:val="24"/>
        </w:rPr>
        <w:t xml:space="preserve">mink JW, Pack </w:t>
      </w:r>
      <w:r w:rsidRPr="001111A4">
        <w:rPr>
          <w:rFonts w:ascii="Times New Roman" w:eastAsia="Times New Roman" w:hAnsi="Times New Roman"/>
          <w:b/>
          <w:bCs/>
          <w:iCs/>
          <w:color w:val="000000" w:themeColor="text1"/>
          <w:sz w:val="24"/>
          <w:szCs w:val="24"/>
        </w:rPr>
        <w:t xml:space="preserve">M. </w:t>
      </w:r>
      <w:r w:rsidRPr="001111A4">
        <w:rPr>
          <w:rFonts w:ascii="Times New Roman" w:eastAsia="Times New Roman" w:hAnsi="Times New Roman"/>
          <w:bCs/>
          <w:iCs/>
          <w:color w:val="000000" w:themeColor="text1"/>
          <w:sz w:val="24"/>
          <w:szCs w:val="24"/>
        </w:rPr>
        <w:t>Replacement value of betaine for DLmethionine</w:t>
      </w:r>
      <w:r>
        <w:rPr>
          <w:rFonts w:ascii="Times New Roman" w:eastAsia="Times New Roman" w:hAnsi="Times New Roman"/>
          <w:bCs/>
          <w:iCs/>
          <w:color w:val="000000" w:themeColor="text1"/>
          <w:sz w:val="24"/>
          <w:szCs w:val="24"/>
        </w:rPr>
        <w:t xml:space="preserve"> </w:t>
      </w:r>
      <w:r w:rsidRPr="001111A4">
        <w:rPr>
          <w:rFonts w:ascii="Times New Roman" w:eastAsia="Times New Roman" w:hAnsi="Times New Roman"/>
          <w:bCs/>
          <w:iCs/>
          <w:color w:val="000000" w:themeColor="text1"/>
          <w:sz w:val="24"/>
          <w:szCs w:val="24"/>
        </w:rPr>
        <w:t xml:space="preserve">in male broiler chicks. Poultry Science </w:t>
      </w:r>
      <w:r>
        <w:rPr>
          <w:rFonts w:ascii="Times New Roman" w:eastAsia="Times New Roman" w:hAnsi="Times New Roman"/>
          <w:bCs/>
          <w:iCs/>
          <w:color w:val="000000" w:themeColor="text1"/>
          <w:sz w:val="24"/>
          <w:szCs w:val="24"/>
        </w:rPr>
        <w:t xml:space="preserve">1997, 76, </w:t>
      </w:r>
      <w:r w:rsidRPr="001111A4">
        <w:rPr>
          <w:rFonts w:ascii="Times New Roman" w:eastAsia="Times New Roman" w:hAnsi="Times New Roman"/>
          <w:bCs/>
          <w:iCs/>
          <w:color w:val="000000" w:themeColor="text1"/>
          <w:sz w:val="24"/>
          <w:szCs w:val="24"/>
        </w:rPr>
        <w:t>321-325.</w:t>
      </w:r>
    </w:p>
    <w:p w14:paraId="4B6674A6" w14:textId="5E9F4CF3" w:rsidR="00FE39F0" w:rsidRDefault="00FE39F0" w:rsidP="00D366AC">
      <w:pPr>
        <w:spacing w:after="0" w:line="360" w:lineRule="auto"/>
        <w:jc w:val="both"/>
        <w:rPr>
          <w:rFonts w:ascii="Times New Roman" w:eastAsia="Times New Roman" w:hAnsi="Times New Roman"/>
          <w:bCs/>
          <w:iCs/>
          <w:color w:val="000000" w:themeColor="text1"/>
          <w:sz w:val="24"/>
          <w:szCs w:val="24"/>
        </w:rPr>
      </w:pPr>
      <w:r>
        <w:rPr>
          <w:rFonts w:ascii="Times New Roman" w:eastAsia="Times New Roman" w:hAnsi="Times New Roman"/>
          <w:b/>
          <w:bCs/>
          <w:iCs/>
          <w:color w:val="000000" w:themeColor="text1"/>
          <w:sz w:val="24"/>
          <w:szCs w:val="24"/>
        </w:rPr>
        <w:t>Shirley M</w:t>
      </w:r>
      <w:r w:rsidRPr="00FE39F0">
        <w:rPr>
          <w:rFonts w:ascii="Times New Roman" w:eastAsia="Times New Roman" w:hAnsi="Times New Roman"/>
          <w:b/>
          <w:bCs/>
          <w:iCs/>
          <w:color w:val="000000" w:themeColor="text1"/>
          <w:sz w:val="24"/>
          <w:szCs w:val="24"/>
        </w:rPr>
        <w:t>W.</w:t>
      </w:r>
      <w:r>
        <w:rPr>
          <w:rFonts w:ascii="Times New Roman" w:eastAsia="Times New Roman" w:hAnsi="Times New Roman"/>
          <w:bCs/>
          <w:iCs/>
          <w:color w:val="000000" w:themeColor="text1"/>
          <w:sz w:val="24"/>
          <w:szCs w:val="24"/>
        </w:rPr>
        <w:t xml:space="preserve"> </w:t>
      </w:r>
      <w:r w:rsidRPr="00FE39F0">
        <w:rPr>
          <w:rFonts w:ascii="Times New Roman" w:eastAsia="Times New Roman" w:hAnsi="Times New Roman"/>
          <w:bCs/>
          <w:iCs/>
          <w:color w:val="000000" w:themeColor="text1"/>
          <w:sz w:val="24"/>
          <w:szCs w:val="24"/>
        </w:rPr>
        <w:t>Development of a live attenuated vaccine against coccidiosis of poultry. Parasite Immunology</w:t>
      </w:r>
      <w:r w:rsidRPr="00FE39F0">
        <w:rPr>
          <w:rFonts w:ascii="Times New Roman" w:eastAsia="Times New Roman" w:hAnsi="Times New Roman"/>
          <w:bCs/>
          <w:i/>
          <w:iCs/>
          <w:color w:val="000000" w:themeColor="text1"/>
          <w:sz w:val="24"/>
          <w:szCs w:val="24"/>
        </w:rPr>
        <w:t xml:space="preserve">, </w:t>
      </w:r>
      <w:r w:rsidRPr="00FE39F0">
        <w:rPr>
          <w:rFonts w:ascii="Times New Roman" w:eastAsia="Times New Roman" w:hAnsi="Times New Roman"/>
          <w:bCs/>
          <w:iCs/>
          <w:color w:val="000000" w:themeColor="text1"/>
          <w:sz w:val="24"/>
          <w:szCs w:val="24"/>
        </w:rPr>
        <w:t xml:space="preserve">1989, 11, 117–124. </w:t>
      </w:r>
    </w:p>
    <w:p w14:paraId="029F13EB" w14:textId="3495D84D" w:rsidR="00D366AC" w:rsidRPr="00C14C44" w:rsidRDefault="00D366AC" w:rsidP="00D366AC">
      <w:pPr>
        <w:spacing w:after="0" w:line="360" w:lineRule="auto"/>
        <w:jc w:val="both"/>
        <w:rPr>
          <w:rFonts w:ascii="Times New Roman" w:eastAsia="Times New Roman" w:hAnsi="Times New Roman"/>
          <w:bCs/>
          <w:iCs/>
          <w:color w:val="000000" w:themeColor="text1"/>
          <w:sz w:val="24"/>
          <w:szCs w:val="24"/>
        </w:rPr>
      </w:pPr>
      <w:r w:rsidRPr="00C14C44">
        <w:rPr>
          <w:rFonts w:ascii="Times New Roman" w:eastAsia="Times New Roman" w:hAnsi="Times New Roman"/>
          <w:b/>
          <w:bCs/>
          <w:iCs/>
          <w:color w:val="000000" w:themeColor="text1"/>
          <w:sz w:val="24"/>
          <w:szCs w:val="24"/>
        </w:rPr>
        <w:t xml:space="preserve">Shirley MW, Smith AL, Blake DP. </w:t>
      </w:r>
      <w:r w:rsidRPr="00C14C44">
        <w:rPr>
          <w:rFonts w:ascii="Times New Roman" w:eastAsia="Times New Roman" w:hAnsi="Times New Roman"/>
          <w:bCs/>
          <w:iCs/>
          <w:color w:val="000000" w:themeColor="text1"/>
          <w:sz w:val="24"/>
          <w:szCs w:val="24"/>
        </w:rPr>
        <w:t xml:space="preserve">Challenges in the successful control of the avian coccidian. </w:t>
      </w:r>
      <w:r w:rsidRPr="00A23AAC">
        <w:rPr>
          <w:rFonts w:ascii="Times New Roman" w:eastAsia="Times New Roman" w:hAnsi="Times New Roman"/>
          <w:bCs/>
          <w:iCs/>
          <w:color w:val="000000" w:themeColor="text1"/>
          <w:sz w:val="24"/>
          <w:szCs w:val="24"/>
        </w:rPr>
        <w:t>Vaccine.</w:t>
      </w:r>
      <w:r w:rsidRPr="00C14C44">
        <w:rPr>
          <w:rFonts w:ascii="Times New Roman" w:eastAsia="Times New Roman" w:hAnsi="Times New Roman"/>
          <w:bCs/>
          <w:iCs/>
          <w:color w:val="000000" w:themeColor="text1"/>
          <w:sz w:val="24"/>
          <w:szCs w:val="24"/>
        </w:rPr>
        <w:t xml:space="preserve"> 2007, 25, 5540–5547.</w:t>
      </w:r>
    </w:p>
    <w:p w14:paraId="2BCBC795" w14:textId="77777777" w:rsidR="00D366AC" w:rsidRPr="00CD18EB" w:rsidRDefault="00D366AC" w:rsidP="00D366AC">
      <w:pPr>
        <w:spacing w:after="0" w:line="360" w:lineRule="auto"/>
        <w:jc w:val="both"/>
        <w:rPr>
          <w:rFonts w:ascii="Times New Roman" w:eastAsia="Times New Roman" w:hAnsi="Times New Roman"/>
          <w:bCs/>
          <w:iCs/>
          <w:color w:val="000000" w:themeColor="text1"/>
          <w:sz w:val="24"/>
          <w:szCs w:val="24"/>
        </w:rPr>
      </w:pPr>
      <w:r>
        <w:rPr>
          <w:rFonts w:ascii="Times New Roman" w:eastAsia="Times New Roman" w:hAnsi="Times New Roman"/>
          <w:b/>
          <w:bCs/>
          <w:iCs/>
          <w:color w:val="000000" w:themeColor="text1"/>
          <w:sz w:val="24"/>
          <w:szCs w:val="24"/>
        </w:rPr>
        <w:t>Silverside FG, R</w:t>
      </w:r>
      <w:r w:rsidRPr="00CD18EB">
        <w:rPr>
          <w:rFonts w:ascii="Times New Roman" w:eastAsia="Times New Roman" w:hAnsi="Times New Roman"/>
          <w:b/>
          <w:bCs/>
          <w:iCs/>
          <w:color w:val="000000" w:themeColor="text1"/>
          <w:sz w:val="24"/>
          <w:szCs w:val="24"/>
        </w:rPr>
        <w:t>emus J.</w:t>
      </w:r>
      <w:r w:rsidRPr="00CD18EB">
        <w:rPr>
          <w:rFonts w:ascii="Times New Roman" w:eastAsia="Times New Roman" w:hAnsi="Times New Roman"/>
          <w:bCs/>
          <w:iCs/>
          <w:color w:val="000000" w:themeColor="text1"/>
          <w:sz w:val="24"/>
          <w:szCs w:val="24"/>
        </w:rPr>
        <w:t xml:space="preserve"> Betain improves performance of coccidia-challenged birds. Elsevier, World Poultry Special, 1999.</w:t>
      </w:r>
    </w:p>
    <w:p w14:paraId="43B47539" w14:textId="36F66274" w:rsidR="00D366AC" w:rsidRPr="00240E48" w:rsidRDefault="00D366AC" w:rsidP="00D366AC">
      <w:pPr>
        <w:spacing w:after="0" w:line="360" w:lineRule="auto"/>
        <w:jc w:val="both"/>
        <w:rPr>
          <w:rFonts w:ascii="Times New Roman" w:eastAsia="Times New Roman" w:hAnsi="Times New Roman"/>
          <w:bCs/>
          <w:iCs/>
          <w:color w:val="000000" w:themeColor="text1"/>
          <w:sz w:val="24"/>
          <w:szCs w:val="24"/>
        </w:rPr>
      </w:pPr>
      <w:r w:rsidRPr="00240E48">
        <w:rPr>
          <w:rFonts w:ascii="Times New Roman" w:eastAsia="Times New Roman" w:hAnsi="Times New Roman"/>
          <w:b/>
          <w:bCs/>
          <w:iCs/>
          <w:color w:val="000000" w:themeColor="text1"/>
          <w:sz w:val="24"/>
          <w:szCs w:val="24"/>
        </w:rPr>
        <w:t xml:space="preserve">Smith CK, Galloway RB. </w:t>
      </w:r>
      <w:r w:rsidRPr="00240E48">
        <w:rPr>
          <w:rFonts w:ascii="Times New Roman" w:eastAsia="Times New Roman" w:hAnsi="Times New Roman"/>
          <w:bCs/>
          <w:iCs/>
          <w:color w:val="000000" w:themeColor="text1"/>
          <w:sz w:val="24"/>
          <w:szCs w:val="24"/>
        </w:rPr>
        <w:t xml:space="preserve">Influence of monensin on cation influx and glycolysis of </w:t>
      </w:r>
      <w:r w:rsidRPr="00240E48">
        <w:rPr>
          <w:rFonts w:ascii="Times New Roman" w:eastAsia="Times New Roman" w:hAnsi="Times New Roman"/>
          <w:bCs/>
          <w:i/>
          <w:iCs/>
          <w:color w:val="000000" w:themeColor="text1"/>
          <w:sz w:val="24"/>
          <w:szCs w:val="24"/>
        </w:rPr>
        <w:t>Eimeria</w:t>
      </w:r>
      <w:r w:rsidRPr="00240E48">
        <w:rPr>
          <w:rFonts w:ascii="Times New Roman" w:eastAsia="Times New Roman" w:hAnsi="Times New Roman"/>
          <w:bCs/>
          <w:iCs/>
          <w:color w:val="000000" w:themeColor="text1"/>
          <w:sz w:val="24"/>
          <w:szCs w:val="24"/>
        </w:rPr>
        <w:t xml:space="preserve"> </w:t>
      </w:r>
      <w:r w:rsidRPr="00240E48">
        <w:rPr>
          <w:rFonts w:ascii="Times New Roman" w:eastAsia="Times New Roman" w:hAnsi="Times New Roman"/>
          <w:bCs/>
          <w:i/>
          <w:iCs/>
          <w:color w:val="000000" w:themeColor="text1"/>
          <w:sz w:val="24"/>
          <w:szCs w:val="24"/>
        </w:rPr>
        <w:t>tenella</w:t>
      </w:r>
      <w:r w:rsidRPr="00240E48">
        <w:rPr>
          <w:rFonts w:ascii="Times New Roman" w:eastAsia="Times New Roman" w:hAnsi="Times New Roman"/>
          <w:bCs/>
          <w:iCs/>
          <w:color w:val="000000" w:themeColor="text1"/>
          <w:sz w:val="24"/>
          <w:szCs w:val="24"/>
        </w:rPr>
        <w:t xml:space="preserve"> sporozoites in</w:t>
      </w:r>
      <w:r w:rsidR="00A23AAC">
        <w:rPr>
          <w:rFonts w:ascii="Times New Roman" w:eastAsia="Times New Roman" w:hAnsi="Times New Roman"/>
          <w:bCs/>
          <w:iCs/>
          <w:color w:val="000000" w:themeColor="text1"/>
          <w:sz w:val="24"/>
          <w:szCs w:val="24"/>
        </w:rPr>
        <w:t xml:space="preserve"> vitro. Journal of</w:t>
      </w:r>
      <w:r w:rsidRPr="00240E48">
        <w:rPr>
          <w:rFonts w:ascii="Times New Roman" w:eastAsia="Times New Roman" w:hAnsi="Times New Roman"/>
          <w:bCs/>
          <w:iCs/>
          <w:color w:val="000000" w:themeColor="text1"/>
          <w:sz w:val="24"/>
          <w:szCs w:val="24"/>
        </w:rPr>
        <w:t xml:space="preserve"> Parasitol</w:t>
      </w:r>
      <w:r w:rsidR="00A23AAC">
        <w:rPr>
          <w:rFonts w:ascii="Times New Roman" w:eastAsia="Times New Roman" w:hAnsi="Times New Roman"/>
          <w:bCs/>
          <w:iCs/>
          <w:color w:val="000000" w:themeColor="text1"/>
          <w:sz w:val="24"/>
          <w:szCs w:val="24"/>
        </w:rPr>
        <w:t>ogy</w:t>
      </w:r>
      <w:r w:rsidRPr="00240E48">
        <w:rPr>
          <w:rFonts w:ascii="Times New Roman" w:eastAsia="Times New Roman" w:hAnsi="Times New Roman"/>
          <w:bCs/>
          <w:iCs/>
          <w:color w:val="000000" w:themeColor="text1"/>
          <w:sz w:val="24"/>
          <w:szCs w:val="24"/>
        </w:rPr>
        <w:t>, 1983, 69, 666-670.</w:t>
      </w:r>
    </w:p>
    <w:p w14:paraId="7D01F13B" w14:textId="48E47556" w:rsidR="00D366AC" w:rsidRPr="00240E48" w:rsidRDefault="00D366AC" w:rsidP="00D366AC">
      <w:pPr>
        <w:spacing w:after="0" w:line="360" w:lineRule="auto"/>
        <w:jc w:val="both"/>
        <w:rPr>
          <w:rFonts w:ascii="Times New Roman" w:eastAsia="Times New Roman" w:hAnsi="Times New Roman"/>
          <w:bCs/>
          <w:iCs/>
          <w:color w:val="000000" w:themeColor="text1"/>
          <w:sz w:val="24"/>
          <w:szCs w:val="24"/>
        </w:rPr>
      </w:pPr>
      <w:r w:rsidRPr="00240E48">
        <w:rPr>
          <w:rFonts w:ascii="Times New Roman" w:eastAsia="Times New Roman" w:hAnsi="Times New Roman"/>
          <w:b/>
          <w:bCs/>
          <w:iCs/>
          <w:color w:val="000000" w:themeColor="text1"/>
          <w:sz w:val="24"/>
          <w:szCs w:val="24"/>
        </w:rPr>
        <w:t>Smith CK, Strout RG.</w:t>
      </w:r>
      <w:r w:rsidRPr="00240E48">
        <w:rPr>
          <w:rFonts w:ascii="Times New Roman" w:eastAsia="Times New Roman" w:hAnsi="Times New Roman"/>
          <w:bCs/>
          <w:iCs/>
          <w:color w:val="000000" w:themeColor="text1"/>
          <w:sz w:val="24"/>
          <w:szCs w:val="24"/>
        </w:rPr>
        <w:t xml:space="preserve"> </w:t>
      </w:r>
      <w:r w:rsidRPr="00240E48">
        <w:rPr>
          <w:rFonts w:ascii="Times New Roman" w:eastAsia="Times New Roman" w:hAnsi="Times New Roman"/>
          <w:bCs/>
          <w:i/>
          <w:iCs/>
          <w:color w:val="000000" w:themeColor="text1"/>
          <w:sz w:val="24"/>
          <w:szCs w:val="24"/>
        </w:rPr>
        <w:t>Eimeria tenella</w:t>
      </w:r>
      <w:r w:rsidRPr="00240E48">
        <w:rPr>
          <w:rFonts w:ascii="Times New Roman" w:eastAsia="Times New Roman" w:hAnsi="Times New Roman"/>
          <w:bCs/>
          <w:iCs/>
          <w:color w:val="000000" w:themeColor="text1"/>
          <w:sz w:val="24"/>
          <w:szCs w:val="24"/>
        </w:rPr>
        <w:t xml:space="preserve"> accumulation and retention of anticoccidial ionophores by extracellular sporozoites. Exp</w:t>
      </w:r>
      <w:r w:rsidR="0006538F">
        <w:rPr>
          <w:rFonts w:ascii="Times New Roman" w:eastAsia="Times New Roman" w:hAnsi="Times New Roman"/>
          <w:bCs/>
          <w:iCs/>
          <w:color w:val="000000" w:themeColor="text1"/>
          <w:sz w:val="24"/>
          <w:szCs w:val="24"/>
        </w:rPr>
        <w:t>erimental Parasitology</w:t>
      </w:r>
      <w:r w:rsidRPr="00240E48">
        <w:rPr>
          <w:rFonts w:ascii="Times New Roman" w:eastAsia="Times New Roman" w:hAnsi="Times New Roman"/>
          <w:bCs/>
          <w:iCs/>
          <w:color w:val="000000" w:themeColor="text1"/>
          <w:sz w:val="24"/>
          <w:szCs w:val="24"/>
        </w:rPr>
        <w:t xml:space="preserve"> 1979, 48, 325–30.</w:t>
      </w:r>
    </w:p>
    <w:p w14:paraId="4E90695B" w14:textId="77777777" w:rsidR="00D366AC" w:rsidRPr="001E20BD" w:rsidRDefault="00D366AC" w:rsidP="00D366AC">
      <w:pPr>
        <w:spacing w:after="0" w:line="360" w:lineRule="auto"/>
        <w:jc w:val="both"/>
        <w:rPr>
          <w:rFonts w:ascii="Times New Roman" w:eastAsia="Times New Roman" w:hAnsi="Times New Roman"/>
          <w:bCs/>
          <w:iCs/>
          <w:color w:val="000000" w:themeColor="text1"/>
          <w:sz w:val="24"/>
          <w:szCs w:val="24"/>
        </w:rPr>
      </w:pPr>
      <w:r w:rsidRPr="001E20BD">
        <w:rPr>
          <w:rFonts w:ascii="Times New Roman" w:eastAsia="Times New Roman" w:hAnsi="Times New Roman"/>
          <w:b/>
          <w:bCs/>
          <w:iCs/>
          <w:color w:val="000000" w:themeColor="text1"/>
          <w:sz w:val="24"/>
          <w:szCs w:val="24"/>
        </w:rPr>
        <w:t>Soulsby EJL.</w:t>
      </w:r>
      <w:r w:rsidRPr="001E20BD">
        <w:rPr>
          <w:rFonts w:ascii="Times New Roman" w:eastAsia="Times New Roman" w:hAnsi="Times New Roman"/>
          <w:bCs/>
          <w:iCs/>
          <w:color w:val="000000" w:themeColor="text1"/>
          <w:sz w:val="24"/>
          <w:szCs w:val="24"/>
        </w:rPr>
        <w:t xml:space="preserve"> Helminths, arthropods and protozoa of domesticated animals. Great Britain William Clowes Limited, Beccles and London, 1986.</w:t>
      </w:r>
    </w:p>
    <w:p w14:paraId="1526AAE4" w14:textId="12BCF5A1" w:rsidR="00D366AC" w:rsidRPr="008D284A" w:rsidRDefault="00D366AC" w:rsidP="00D366AC">
      <w:pPr>
        <w:spacing w:after="0" w:line="360" w:lineRule="auto"/>
        <w:jc w:val="both"/>
        <w:rPr>
          <w:rFonts w:ascii="Times New Roman" w:eastAsia="Times New Roman" w:hAnsi="Times New Roman"/>
          <w:bCs/>
          <w:iCs/>
          <w:color w:val="000000" w:themeColor="text1"/>
          <w:sz w:val="24"/>
          <w:szCs w:val="24"/>
        </w:rPr>
      </w:pPr>
      <w:r w:rsidRPr="008D284A">
        <w:rPr>
          <w:rFonts w:ascii="Times New Roman" w:eastAsia="Times New Roman" w:hAnsi="Times New Roman"/>
          <w:b/>
          <w:bCs/>
          <w:iCs/>
          <w:color w:val="000000" w:themeColor="text1"/>
          <w:sz w:val="24"/>
          <w:szCs w:val="24"/>
        </w:rPr>
        <w:t>Sun X, McElroy A, Webb KE, Sefton AE, Novak C.</w:t>
      </w:r>
      <w:r w:rsidRPr="008D284A">
        <w:rPr>
          <w:rFonts w:ascii="Times New Roman" w:eastAsia="Times New Roman" w:hAnsi="Times New Roman"/>
          <w:bCs/>
          <w:iCs/>
          <w:color w:val="000000" w:themeColor="text1"/>
          <w:sz w:val="24"/>
          <w:szCs w:val="24"/>
        </w:rPr>
        <w:t xml:space="preserve"> Broiler performance and intestinal alterations </w:t>
      </w:r>
      <w:r w:rsidR="0006538F">
        <w:rPr>
          <w:rFonts w:ascii="Times New Roman" w:eastAsia="Times New Roman" w:hAnsi="Times New Roman"/>
          <w:bCs/>
          <w:iCs/>
          <w:color w:val="000000" w:themeColor="text1"/>
          <w:sz w:val="24"/>
          <w:szCs w:val="24"/>
        </w:rPr>
        <w:t>when fed drug-free diets. Poultry Science</w:t>
      </w:r>
      <w:r w:rsidRPr="008D284A">
        <w:rPr>
          <w:rFonts w:ascii="Times New Roman" w:eastAsia="Times New Roman" w:hAnsi="Times New Roman"/>
          <w:bCs/>
          <w:iCs/>
          <w:color w:val="000000" w:themeColor="text1"/>
          <w:sz w:val="24"/>
          <w:szCs w:val="24"/>
        </w:rPr>
        <w:t xml:space="preserve"> 2005, 84, 1294-1302.</w:t>
      </w:r>
    </w:p>
    <w:p w14:paraId="0776B6B6" w14:textId="77777777" w:rsidR="00D366AC" w:rsidRPr="00086CBC" w:rsidRDefault="00D366AC" w:rsidP="00D366AC">
      <w:pPr>
        <w:spacing w:after="0" w:line="360" w:lineRule="auto"/>
        <w:jc w:val="both"/>
        <w:rPr>
          <w:rFonts w:ascii="Times New Roman" w:eastAsia="Times New Roman" w:hAnsi="Times New Roman"/>
          <w:b/>
          <w:bCs/>
          <w:iCs/>
          <w:color w:val="000000" w:themeColor="text1"/>
          <w:sz w:val="24"/>
          <w:szCs w:val="24"/>
        </w:rPr>
      </w:pPr>
      <w:r w:rsidRPr="00086CBC">
        <w:rPr>
          <w:rFonts w:ascii="Times New Roman" w:eastAsia="Times New Roman" w:hAnsi="Times New Roman"/>
          <w:b/>
          <w:bCs/>
          <w:iCs/>
          <w:color w:val="000000" w:themeColor="text1"/>
          <w:sz w:val="24"/>
          <w:szCs w:val="24"/>
        </w:rPr>
        <w:t xml:space="preserve">Tenter, Schnieder. </w:t>
      </w:r>
      <w:r w:rsidRPr="00086CBC">
        <w:rPr>
          <w:rFonts w:ascii="Times New Roman" w:eastAsia="Times New Roman" w:hAnsi="Times New Roman"/>
          <w:bCs/>
          <w:iCs/>
          <w:color w:val="000000" w:themeColor="text1"/>
          <w:sz w:val="24"/>
          <w:szCs w:val="24"/>
        </w:rPr>
        <w:t>Erreger von Parasitosen: Taxonomie, Systematik und allgemeine Merkmale. In: Veterinarmedizinsche Parasitologie. Begründet von Josef Boch und Rudolf Supperer 2006, 6, 26-72.</w:t>
      </w:r>
      <w:r w:rsidRPr="00086CBC">
        <w:rPr>
          <w:rFonts w:ascii="Times New Roman" w:eastAsia="Times New Roman" w:hAnsi="Times New Roman"/>
          <w:b/>
          <w:bCs/>
          <w:iCs/>
          <w:color w:val="000000" w:themeColor="text1"/>
          <w:sz w:val="24"/>
          <w:szCs w:val="24"/>
        </w:rPr>
        <w:t xml:space="preserve"> </w:t>
      </w:r>
    </w:p>
    <w:p w14:paraId="704C1B56" w14:textId="49E5CB35" w:rsidR="00D366AC" w:rsidRPr="006C6475" w:rsidRDefault="00D366AC" w:rsidP="00D366AC">
      <w:pPr>
        <w:spacing w:after="0" w:line="360" w:lineRule="auto"/>
        <w:jc w:val="both"/>
        <w:rPr>
          <w:rFonts w:ascii="Times New Roman" w:eastAsia="Times New Roman" w:hAnsi="Times New Roman"/>
          <w:bCs/>
          <w:iCs/>
          <w:color w:val="000000" w:themeColor="text1"/>
          <w:sz w:val="24"/>
          <w:szCs w:val="24"/>
        </w:rPr>
      </w:pPr>
      <w:r w:rsidRPr="006C6475">
        <w:rPr>
          <w:rFonts w:ascii="Times New Roman" w:eastAsia="Times New Roman" w:hAnsi="Times New Roman"/>
          <w:b/>
          <w:bCs/>
          <w:iCs/>
          <w:color w:val="000000" w:themeColor="text1"/>
          <w:sz w:val="24"/>
          <w:szCs w:val="24"/>
        </w:rPr>
        <w:lastRenderedPageBreak/>
        <w:t xml:space="preserve">Tierney J, Gowing H, Van Sinderen D, Flynn S, Stanley L, McHardy N, Hallahan S, Mulcahy G. </w:t>
      </w:r>
      <w:r w:rsidRPr="006C6475">
        <w:rPr>
          <w:rFonts w:ascii="Times New Roman" w:eastAsia="Times New Roman" w:hAnsi="Times New Roman"/>
          <w:bCs/>
          <w:iCs/>
          <w:color w:val="000000" w:themeColor="text1"/>
          <w:sz w:val="24"/>
          <w:szCs w:val="24"/>
        </w:rPr>
        <w:t>I</w:t>
      </w:r>
      <w:r w:rsidRPr="006C6475">
        <w:rPr>
          <w:rFonts w:ascii="Times New Roman" w:eastAsia="Times New Roman" w:hAnsi="Times New Roman"/>
          <w:bCs/>
          <w:i/>
          <w:iCs/>
          <w:color w:val="000000" w:themeColor="text1"/>
          <w:sz w:val="24"/>
          <w:szCs w:val="24"/>
        </w:rPr>
        <w:t xml:space="preserve">n vitro </w:t>
      </w:r>
      <w:r w:rsidRPr="006C6475">
        <w:rPr>
          <w:rFonts w:ascii="Times New Roman" w:eastAsia="Times New Roman" w:hAnsi="Times New Roman"/>
          <w:bCs/>
          <w:iCs/>
          <w:color w:val="000000" w:themeColor="text1"/>
          <w:sz w:val="24"/>
          <w:szCs w:val="24"/>
        </w:rPr>
        <w:t xml:space="preserve">inhibition of </w:t>
      </w:r>
      <w:r w:rsidRPr="006C6475">
        <w:rPr>
          <w:rFonts w:ascii="Times New Roman" w:eastAsia="Times New Roman" w:hAnsi="Times New Roman"/>
          <w:bCs/>
          <w:i/>
          <w:iCs/>
          <w:color w:val="000000" w:themeColor="text1"/>
          <w:sz w:val="24"/>
          <w:szCs w:val="24"/>
        </w:rPr>
        <w:t xml:space="preserve">Eimeria tenella </w:t>
      </w:r>
      <w:r w:rsidRPr="006C6475">
        <w:rPr>
          <w:rFonts w:ascii="Times New Roman" w:eastAsia="Times New Roman" w:hAnsi="Times New Roman"/>
          <w:bCs/>
          <w:iCs/>
          <w:color w:val="000000" w:themeColor="text1"/>
          <w:sz w:val="24"/>
          <w:szCs w:val="24"/>
        </w:rPr>
        <w:t xml:space="preserve">invasion by indigenous chicken </w:t>
      </w:r>
      <w:r w:rsidRPr="006C6475">
        <w:rPr>
          <w:rFonts w:ascii="Times New Roman" w:eastAsia="Times New Roman" w:hAnsi="Times New Roman"/>
          <w:bCs/>
          <w:i/>
          <w:iCs/>
          <w:color w:val="000000" w:themeColor="text1"/>
          <w:sz w:val="24"/>
          <w:szCs w:val="24"/>
        </w:rPr>
        <w:t xml:space="preserve">Lactobacillus </w:t>
      </w:r>
      <w:r w:rsidR="0006538F">
        <w:rPr>
          <w:rFonts w:ascii="Times New Roman" w:eastAsia="Times New Roman" w:hAnsi="Times New Roman"/>
          <w:bCs/>
          <w:iCs/>
          <w:color w:val="000000" w:themeColor="text1"/>
          <w:sz w:val="24"/>
          <w:szCs w:val="24"/>
        </w:rPr>
        <w:t>species. Veterinary Parasitology</w:t>
      </w:r>
      <w:r w:rsidRPr="006C6475">
        <w:rPr>
          <w:rFonts w:ascii="Times New Roman" w:eastAsia="Times New Roman" w:hAnsi="Times New Roman"/>
          <w:bCs/>
          <w:iCs/>
          <w:color w:val="000000" w:themeColor="text1"/>
          <w:sz w:val="24"/>
          <w:szCs w:val="24"/>
        </w:rPr>
        <w:t xml:space="preserve"> 2004, 122, 171-182.</w:t>
      </w:r>
    </w:p>
    <w:p w14:paraId="32C1AD6D" w14:textId="39346880" w:rsidR="00D366AC" w:rsidRPr="004528F0" w:rsidRDefault="00D366AC" w:rsidP="00D366AC">
      <w:pPr>
        <w:spacing w:after="0" w:line="360" w:lineRule="auto"/>
        <w:jc w:val="both"/>
        <w:rPr>
          <w:rFonts w:ascii="Times New Roman" w:eastAsia="Times New Roman" w:hAnsi="Times New Roman"/>
          <w:bCs/>
          <w:iCs/>
          <w:color w:val="000000" w:themeColor="text1"/>
          <w:sz w:val="24"/>
          <w:szCs w:val="24"/>
        </w:rPr>
      </w:pPr>
      <w:r w:rsidRPr="004528F0">
        <w:rPr>
          <w:rFonts w:ascii="Times New Roman" w:eastAsia="Times New Roman" w:hAnsi="Times New Roman"/>
          <w:b/>
          <w:bCs/>
          <w:iCs/>
          <w:color w:val="000000" w:themeColor="text1"/>
          <w:sz w:val="24"/>
          <w:szCs w:val="24"/>
        </w:rPr>
        <w:t xml:space="preserve">Timmerman HM, Koning CJM, Mulder L, Rombouts FM, Beynen AC. </w:t>
      </w:r>
      <w:r w:rsidRPr="004528F0">
        <w:rPr>
          <w:rFonts w:ascii="Times New Roman" w:eastAsia="Times New Roman" w:hAnsi="Times New Roman"/>
          <w:bCs/>
          <w:iCs/>
          <w:color w:val="000000" w:themeColor="text1"/>
          <w:sz w:val="24"/>
          <w:szCs w:val="24"/>
        </w:rPr>
        <w:t xml:space="preserve">Monostrain, multistrain, and multispecies probiotics: A comparison of </w:t>
      </w:r>
      <w:r w:rsidR="00972685">
        <w:rPr>
          <w:rFonts w:ascii="Times New Roman" w:eastAsia="Times New Roman" w:hAnsi="Times New Roman"/>
          <w:bCs/>
          <w:iCs/>
          <w:color w:val="000000" w:themeColor="text1"/>
          <w:sz w:val="24"/>
          <w:szCs w:val="24"/>
        </w:rPr>
        <w:t>functionality and efficacy. International Journal</w:t>
      </w:r>
      <w:r w:rsidRPr="004528F0">
        <w:rPr>
          <w:rFonts w:ascii="Times New Roman" w:eastAsia="Times New Roman" w:hAnsi="Times New Roman"/>
          <w:bCs/>
          <w:iCs/>
          <w:color w:val="000000" w:themeColor="text1"/>
          <w:sz w:val="24"/>
          <w:szCs w:val="24"/>
        </w:rPr>
        <w:t xml:space="preserve"> </w:t>
      </w:r>
      <w:r w:rsidR="00972685">
        <w:rPr>
          <w:rFonts w:ascii="Times New Roman" w:eastAsia="Times New Roman" w:hAnsi="Times New Roman"/>
          <w:bCs/>
          <w:iCs/>
          <w:color w:val="000000" w:themeColor="text1"/>
          <w:sz w:val="24"/>
          <w:szCs w:val="24"/>
        </w:rPr>
        <w:t>of Food Microbiology</w:t>
      </w:r>
      <w:r w:rsidRPr="004528F0">
        <w:rPr>
          <w:rFonts w:ascii="Times New Roman" w:eastAsia="Times New Roman" w:hAnsi="Times New Roman"/>
          <w:bCs/>
          <w:iCs/>
          <w:color w:val="000000" w:themeColor="text1"/>
          <w:sz w:val="24"/>
          <w:szCs w:val="24"/>
        </w:rPr>
        <w:t xml:space="preserve"> 2004, 96, 219-233.</w:t>
      </w:r>
    </w:p>
    <w:p w14:paraId="4B26F9C0" w14:textId="39B41FF4" w:rsidR="00D366AC" w:rsidRPr="00983910" w:rsidRDefault="00D366AC" w:rsidP="00D366AC">
      <w:pPr>
        <w:spacing w:after="0" w:line="360" w:lineRule="auto"/>
        <w:jc w:val="both"/>
        <w:rPr>
          <w:rFonts w:ascii="Times New Roman" w:eastAsia="Times New Roman" w:hAnsi="Times New Roman"/>
          <w:bCs/>
          <w:iCs/>
          <w:color w:val="000000" w:themeColor="text1"/>
          <w:sz w:val="24"/>
          <w:szCs w:val="24"/>
        </w:rPr>
      </w:pPr>
      <w:r w:rsidRPr="00983910">
        <w:rPr>
          <w:rFonts w:ascii="Times New Roman" w:eastAsia="Times New Roman" w:hAnsi="Times New Roman"/>
          <w:b/>
          <w:bCs/>
          <w:iCs/>
          <w:color w:val="000000" w:themeColor="text1"/>
          <w:sz w:val="24"/>
          <w:szCs w:val="24"/>
        </w:rPr>
        <w:t>Tortuero F.</w:t>
      </w:r>
      <w:r w:rsidRPr="00983910">
        <w:rPr>
          <w:rFonts w:ascii="Times New Roman" w:eastAsia="Times New Roman" w:hAnsi="Times New Roman"/>
          <w:bCs/>
          <w:iCs/>
          <w:color w:val="000000" w:themeColor="text1"/>
          <w:sz w:val="24"/>
          <w:szCs w:val="24"/>
        </w:rPr>
        <w:t xml:space="preserve"> Influence of the implantation of </w:t>
      </w:r>
      <w:r w:rsidRPr="00983910">
        <w:rPr>
          <w:rFonts w:ascii="Times New Roman" w:eastAsia="Times New Roman" w:hAnsi="Times New Roman"/>
          <w:bCs/>
          <w:i/>
          <w:iCs/>
          <w:color w:val="000000" w:themeColor="text1"/>
          <w:sz w:val="24"/>
          <w:szCs w:val="24"/>
        </w:rPr>
        <w:t xml:space="preserve">Lactobacillus acidophilus </w:t>
      </w:r>
      <w:r w:rsidRPr="00983910">
        <w:rPr>
          <w:rFonts w:ascii="Times New Roman" w:eastAsia="Times New Roman" w:hAnsi="Times New Roman"/>
          <w:bCs/>
          <w:iCs/>
          <w:color w:val="000000" w:themeColor="text1"/>
          <w:sz w:val="24"/>
          <w:szCs w:val="24"/>
        </w:rPr>
        <w:t>in chicks on the growth, feed conversion, malabsorption of fats syndr</w:t>
      </w:r>
      <w:r w:rsidR="00972685">
        <w:rPr>
          <w:rFonts w:ascii="Times New Roman" w:eastAsia="Times New Roman" w:hAnsi="Times New Roman"/>
          <w:bCs/>
          <w:iCs/>
          <w:color w:val="000000" w:themeColor="text1"/>
          <w:sz w:val="24"/>
          <w:szCs w:val="24"/>
        </w:rPr>
        <w:t>ome and intestinal flora. Poultry Science</w:t>
      </w:r>
      <w:r w:rsidRPr="00983910">
        <w:rPr>
          <w:rFonts w:ascii="Times New Roman" w:eastAsia="Times New Roman" w:hAnsi="Times New Roman"/>
          <w:bCs/>
          <w:iCs/>
          <w:color w:val="000000" w:themeColor="text1"/>
          <w:sz w:val="24"/>
          <w:szCs w:val="24"/>
        </w:rPr>
        <w:t xml:space="preserve"> 1973, 52, 197-203.</w:t>
      </w:r>
    </w:p>
    <w:p w14:paraId="31481BB5" w14:textId="71995BEA" w:rsidR="00D366AC" w:rsidRPr="00855135" w:rsidRDefault="00D366AC" w:rsidP="00D366AC">
      <w:pPr>
        <w:spacing w:after="0" w:line="360" w:lineRule="auto"/>
        <w:jc w:val="both"/>
        <w:rPr>
          <w:rFonts w:ascii="Times New Roman" w:eastAsia="Times New Roman" w:hAnsi="Times New Roman"/>
          <w:bCs/>
          <w:iCs/>
          <w:color w:val="000000" w:themeColor="text1"/>
          <w:sz w:val="24"/>
          <w:szCs w:val="24"/>
        </w:rPr>
      </w:pPr>
      <w:r w:rsidRPr="00855135">
        <w:rPr>
          <w:rFonts w:ascii="Times New Roman" w:eastAsia="Times New Roman" w:hAnsi="Times New Roman"/>
          <w:b/>
          <w:bCs/>
          <w:iCs/>
          <w:color w:val="000000" w:themeColor="text1"/>
          <w:sz w:val="24"/>
          <w:szCs w:val="24"/>
        </w:rPr>
        <w:t>Trout JM, Lillehoj HS.</w:t>
      </w:r>
      <w:r w:rsidRPr="00855135">
        <w:rPr>
          <w:rFonts w:ascii="Times New Roman" w:eastAsia="Times New Roman" w:hAnsi="Times New Roman"/>
          <w:bCs/>
          <w:iCs/>
          <w:color w:val="000000" w:themeColor="text1"/>
          <w:sz w:val="24"/>
          <w:szCs w:val="24"/>
        </w:rPr>
        <w:t xml:space="preserve"> </w:t>
      </w:r>
      <w:r w:rsidRPr="00855135">
        <w:rPr>
          <w:rFonts w:ascii="Times New Roman" w:eastAsia="Times New Roman" w:hAnsi="Times New Roman"/>
          <w:bCs/>
          <w:i/>
          <w:iCs/>
          <w:color w:val="000000" w:themeColor="text1"/>
          <w:sz w:val="24"/>
          <w:szCs w:val="24"/>
        </w:rPr>
        <w:t>Eimeria acervulina</w:t>
      </w:r>
      <w:r w:rsidRPr="00855135">
        <w:rPr>
          <w:rFonts w:ascii="Times New Roman" w:eastAsia="Times New Roman" w:hAnsi="Times New Roman"/>
          <w:bCs/>
          <w:iCs/>
          <w:color w:val="000000" w:themeColor="text1"/>
          <w:sz w:val="24"/>
          <w:szCs w:val="24"/>
        </w:rPr>
        <w:t xml:space="preserve"> infection: evidence for the involvement of CD8+ T lymphocytes in sporozoite transport and host protection. Poult</w:t>
      </w:r>
      <w:r w:rsidR="00972685">
        <w:rPr>
          <w:rFonts w:ascii="Times New Roman" w:eastAsia="Times New Roman" w:hAnsi="Times New Roman"/>
          <w:bCs/>
          <w:iCs/>
          <w:color w:val="000000" w:themeColor="text1"/>
          <w:sz w:val="24"/>
          <w:szCs w:val="24"/>
        </w:rPr>
        <w:t>ry Science</w:t>
      </w:r>
      <w:r w:rsidRPr="00855135">
        <w:rPr>
          <w:rFonts w:ascii="Times New Roman" w:eastAsia="Times New Roman" w:hAnsi="Times New Roman"/>
          <w:bCs/>
          <w:iCs/>
          <w:color w:val="000000" w:themeColor="text1"/>
          <w:sz w:val="24"/>
          <w:szCs w:val="24"/>
        </w:rPr>
        <w:t xml:space="preserve"> 1995, 74, 1117–1125.</w:t>
      </w:r>
    </w:p>
    <w:p w14:paraId="365BCA3E" w14:textId="77777777" w:rsidR="00D366AC" w:rsidRPr="00240E48" w:rsidRDefault="00D366AC" w:rsidP="00D366AC">
      <w:pPr>
        <w:spacing w:after="0" w:line="360" w:lineRule="auto"/>
        <w:jc w:val="both"/>
        <w:rPr>
          <w:rFonts w:ascii="Times New Roman" w:eastAsia="Times New Roman" w:hAnsi="Times New Roman"/>
          <w:bCs/>
          <w:iCs/>
          <w:color w:val="000000" w:themeColor="text1"/>
          <w:sz w:val="24"/>
          <w:szCs w:val="24"/>
        </w:rPr>
      </w:pPr>
      <w:r w:rsidRPr="00240E48">
        <w:rPr>
          <w:rFonts w:ascii="Times New Roman" w:eastAsia="Times New Roman" w:hAnsi="Times New Roman"/>
          <w:b/>
          <w:bCs/>
          <w:iCs/>
          <w:color w:val="000000" w:themeColor="text1"/>
          <w:sz w:val="24"/>
          <w:szCs w:val="24"/>
        </w:rPr>
        <w:t>Turk DE.</w:t>
      </w:r>
      <w:r w:rsidRPr="00240E48">
        <w:rPr>
          <w:rFonts w:ascii="Times New Roman" w:eastAsia="Times New Roman" w:hAnsi="Times New Roman"/>
          <w:bCs/>
          <w:iCs/>
          <w:color w:val="000000" w:themeColor="text1"/>
          <w:sz w:val="24"/>
          <w:szCs w:val="24"/>
        </w:rPr>
        <w:t xml:space="preserve"> The effects of coccidiosis on intestinal function and gut microflora. Coccidiosis. Proc. 13th Poultry Science Symposium. Edinburgh, UK. British Poultry Science Ltd, 1978, 227-267.</w:t>
      </w:r>
    </w:p>
    <w:p w14:paraId="7A6A7E0B" w14:textId="77777777" w:rsidR="00D366AC" w:rsidRPr="00240E48" w:rsidRDefault="00D366AC" w:rsidP="00D366AC">
      <w:pPr>
        <w:spacing w:after="0" w:line="360" w:lineRule="auto"/>
        <w:jc w:val="both"/>
        <w:rPr>
          <w:rFonts w:ascii="Times New Roman" w:eastAsia="Times New Roman" w:hAnsi="Times New Roman"/>
          <w:bCs/>
          <w:iCs/>
          <w:color w:val="FF0000"/>
          <w:sz w:val="24"/>
          <w:szCs w:val="24"/>
        </w:rPr>
      </w:pPr>
      <w:r w:rsidRPr="00872B5B">
        <w:rPr>
          <w:rFonts w:ascii="Times New Roman" w:eastAsia="Times New Roman" w:hAnsi="Times New Roman"/>
          <w:b/>
          <w:bCs/>
          <w:iCs/>
          <w:color w:val="000000" w:themeColor="text1"/>
          <w:sz w:val="24"/>
          <w:szCs w:val="24"/>
        </w:rPr>
        <w:t xml:space="preserve">Urquhart GM, Armour J, Duncan JL, Dunn AM, Jennings FW. </w:t>
      </w:r>
      <w:r w:rsidRPr="00872B5B">
        <w:rPr>
          <w:rFonts w:ascii="Times New Roman" w:eastAsia="Times New Roman" w:hAnsi="Times New Roman"/>
          <w:bCs/>
          <w:iCs/>
          <w:color w:val="000000" w:themeColor="text1"/>
          <w:sz w:val="24"/>
          <w:szCs w:val="24"/>
        </w:rPr>
        <w:t>Veterinary Parasitology. Printed in Great Britain at the Bath Pres, Avon 1987, 217-226.</w:t>
      </w:r>
    </w:p>
    <w:p w14:paraId="62725DCF" w14:textId="77777777" w:rsidR="00D366AC" w:rsidRPr="00423B2B" w:rsidRDefault="00D366AC" w:rsidP="00D366AC">
      <w:pPr>
        <w:spacing w:after="0" w:line="360" w:lineRule="auto"/>
        <w:jc w:val="both"/>
        <w:rPr>
          <w:rFonts w:ascii="Times New Roman" w:eastAsia="Times New Roman" w:hAnsi="Times New Roman"/>
          <w:bCs/>
          <w:iCs/>
          <w:color w:val="000000" w:themeColor="text1"/>
          <w:sz w:val="24"/>
          <w:szCs w:val="24"/>
        </w:rPr>
      </w:pPr>
      <w:r w:rsidRPr="00423B2B">
        <w:rPr>
          <w:rFonts w:ascii="Times New Roman" w:eastAsia="Times New Roman" w:hAnsi="Times New Roman"/>
          <w:b/>
          <w:bCs/>
          <w:iCs/>
          <w:color w:val="000000" w:themeColor="text1"/>
          <w:sz w:val="24"/>
          <w:szCs w:val="24"/>
        </w:rPr>
        <w:t>Virtanen E, McNaughton J, Rosi L, Hall D.</w:t>
      </w:r>
      <w:r w:rsidRPr="00423B2B">
        <w:rPr>
          <w:rFonts w:ascii="Times New Roman" w:eastAsia="Times New Roman" w:hAnsi="Times New Roman"/>
          <w:bCs/>
          <w:iCs/>
          <w:color w:val="000000" w:themeColor="text1"/>
          <w:sz w:val="24"/>
          <w:szCs w:val="24"/>
        </w:rPr>
        <w:t xml:space="preserve"> Effects of betaine supplementation on intestinal lesions, mortality and performance of coccidia-challenged broiler chicks. Proceedings of the 9th European Symposium on Poultry Nutrition, Jelenia Gora, Poland, 1993, 433-436.</w:t>
      </w:r>
    </w:p>
    <w:p w14:paraId="5885CB1A" w14:textId="77777777" w:rsidR="00D366AC" w:rsidRDefault="00D366AC" w:rsidP="00D366AC">
      <w:pPr>
        <w:spacing w:after="0" w:line="360" w:lineRule="auto"/>
        <w:jc w:val="both"/>
        <w:rPr>
          <w:rFonts w:ascii="Times New Roman" w:eastAsia="Times New Roman" w:hAnsi="Times New Roman"/>
          <w:bCs/>
          <w:iCs/>
          <w:color w:val="000000" w:themeColor="text1"/>
          <w:sz w:val="24"/>
          <w:szCs w:val="24"/>
        </w:rPr>
      </w:pPr>
      <w:r w:rsidRPr="00FF4F1C">
        <w:rPr>
          <w:rFonts w:ascii="Times New Roman" w:eastAsia="Times New Roman" w:hAnsi="Times New Roman"/>
          <w:b/>
          <w:bCs/>
          <w:iCs/>
          <w:color w:val="000000" w:themeColor="text1"/>
          <w:sz w:val="24"/>
          <w:szCs w:val="24"/>
        </w:rPr>
        <w:t xml:space="preserve">Virtanen E. </w:t>
      </w:r>
      <w:r w:rsidRPr="00FF4F1C">
        <w:rPr>
          <w:rFonts w:ascii="Times New Roman" w:eastAsia="Times New Roman" w:hAnsi="Times New Roman"/>
          <w:bCs/>
          <w:iCs/>
          <w:color w:val="000000" w:themeColor="text1"/>
          <w:sz w:val="24"/>
          <w:szCs w:val="24"/>
        </w:rPr>
        <w:t>Piecing together the betaine puzzle. Feed Mix, 1995, 3, 12–17.</w:t>
      </w:r>
    </w:p>
    <w:p w14:paraId="1FCD9CC8" w14:textId="6BB4346E" w:rsidR="00D366AC" w:rsidRPr="00FF4F1C" w:rsidRDefault="00D366AC" w:rsidP="00D366AC">
      <w:pPr>
        <w:spacing w:after="0" w:line="360" w:lineRule="auto"/>
        <w:jc w:val="both"/>
        <w:rPr>
          <w:rFonts w:ascii="Times New Roman" w:eastAsia="Times New Roman" w:hAnsi="Times New Roman"/>
          <w:bCs/>
          <w:iCs/>
          <w:color w:val="000000" w:themeColor="text1"/>
          <w:sz w:val="24"/>
          <w:szCs w:val="24"/>
        </w:rPr>
      </w:pPr>
      <w:r w:rsidRPr="00B15CFC">
        <w:rPr>
          <w:rFonts w:ascii="Times New Roman" w:eastAsia="Times New Roman" w:hAnsi="Times New Roman"/>
          <w:b/>
          <w:bCs/>
          <w:iCs/>
          <w:color w:val="000000" w:themeColor="text1"/>
          <w:sz w:val="24"/>
          <w:szCs w:val="24"/>
        </w:rPr>
        <w:t>Virtanen E, Remus J, Rosi L, McNaughton J, Augustine P.</w:t>
      </w:r>
      <w:r>
        <w:rPr>
          <w:rFonts w:ascii="Times New Roman" w:eastAsia="Times New Roman" w:hAnsi="Times New Roman"/>
          <w:bCs/>
          <w:iCs/>
          <w:color w:val="000000" w:themeColor="text1"/>
          <w:sz w:val="24"/>
          <w:szCs w:val="24"/>
        </w:rPr>
        <w:t xml:space="preserve"> The effect of betaine and </w:t>
      </w:r>
      <w:r w:rsidRPr="002054E8">
        <w:rPr>
          <w:rFonts w:ascii="Times New Roman" w:eastAsia="Times New Roman" w:hAnsi="Times New Roman"/>
          <w:bCs/>
          <w:iCs/>
          <w:color w:val="000000" w:themeColor="text1"/>
          <w:sz w:val="24"/>
          <w:szCs w:val="24"/>
        </w:rPr>
        <w:t>salinomycin during cocci</w:t>
      </w:r>
      <w:r w:rsidR="00972685">
        <w:rPr>
          <w:rFonts w:ascii="Times New Roman" w:eastAsia="Times New Roman" w:hAnsi="Times New Roman"/>
          <w:bCs/>
          <w:iCs/>
          <w:color w:val="000000" w:themeColor="text1"/>
          <w:sz w:val="24"/>
          <w:szCs w:val="24"/>
        </w:rPr>
        <w:t>diosis in broilers. Poultry Science</w:t>
      </w:r>
      <w:r w:rsidRPr="002054E8">
        <w:rPr>
          <w:rFonts w:ascii="Times New Roman" w:eastAsia="Times New Roman" w:hAnsi="Times New Roman"/>
          <w:bCs/>
          <w:iCs/>
          <w:color w:val="000000" w:themeColor="text1"/>
          <w:sz w:val="24"/>
          <w:szCs w:val="24"/>
        </w:rPr>
        <w:t xml:space="preserve"> </w:t>
      </w:r>
      <w:r>
        <w:rPr>
          <w:rFonts w:ascii="Times New Roman" w:eastAsia="Times New Roman" w:hAnsi="Times New Roman"/>
          <w:bCs/>
          <w:iCs/>
          <w:color w:val="000000" w:themeColor="text1"/>
          <w:sz w:val="24"/>
          <w:szCs w:val="24"/>
        </w:rPr>
        <w:t xml:space="preserve">1996, 75, </w:t>
      </w:r>
      <w:r w:rsidRPr="002054E8">
        <w:rPr>
          <w:rFonts w:ascii="Times New Roman" w:eastAsia="Times New Roman" w:hAnsi="Times New Roman"/>
          <w:bCs/>
          <w:iCs/>
          <w:color w:val="000000" w:themeColor="text1"/>
          <w:sz w:val="24"/>
          <w:szCs w:val="24"/>
        </w:rPr>
        <w:t xml:space="preserve">149. </w:t>
      </w:r>
    </w:p>
    <w:p w14:paraId="2E04738F" w14:textId="16FA9A58" w:rsidR="00D366AC" w:rsidRPr="009F2543" w:rsidRDefault="00D366AC" w:rsidP="00D366AC">
      <w:pPr>
        <w:spacing w:after="0" w:line="360" w:lineRule="auto"/>
        <w:jc w:val="both"/>
        <w:rPr>
          <w:rFonts w:ascii="Times New Roman" w:eastAsia="Times New Roman" w:hAnsi="Times New Roman"/>
          <w:bCs/>
          <w:iCs/>
          <w:color w:val="000000" w:themeColor="text1"/>
          <w:sz w:val="24"/>
          <w:szCs w:val="24"/>
        </w:rPr>
      </w:pPr>
      <w:r w:rsidRPr="009F2543">
        <w:rPr>
          <w:rFonts w:ascii="Times New Roman" w:eastAsia="Times New Roman" w:hAnsi="Times New Roman"/>
          <w:b/>
          <w:bCs/>
          <w:iCs/>
          <w:color w:val="000000" w:themeColor="text1"/>
          <w:sz w:val="24"/>
          <w:szCs w:val="24"/>
        </w:rPr>
        <w:t>Waldenstedt L, Elwinger K, Thebo P, Uggla A.</w:t>
      </w:r>
      <w:r w:rsidRPr="009F2543">
        <w:rPr>
          <w:rFonts w:ascii="Times New Roman" w:eastAsia="Times New Roman" w:hAnsi="Times New Roman"/>
          <w:bCs/>
          <w:iCs/>
          <w:color w:val="000000" w:themeColor="text1"/>
          <w:sz w:val="24"/>
          <w:szCs w:val="24"/>
        </w:rPr>
        <w:t xml:space="preserve"> Effect of betaine supplement on broilers performance during an experime</w:t>
      </w:r>
      <w:r w:rsidR="00972685">
        <w:rPr>
          <w:rFonts w:ascii="Times New Roman" w:eastAsia="Times New Roman" w:hAnsi="Times New Roman"/>
          <w:bCs/>
          <w:iCs/>
          <w:color w:val="000000" w:themeColor="text1"/>
          <w:sz w:val="24"/>
          <w:szCs w:val="24"/>
        </w:rPr>
        <w:t xml:space="preserve">ntal coccidial infection. Poultry Science </w:t>
      </w:r>
      <w:r w:rsidRPr="009F2543">
        <w:rPr>
          <w:rFonts w:ascii="Times New Roman" w:eastAsia="Times New Roman" w:hAnsi="Times New Roman"/>
          <w:bCs/>
          <w:iCs/>
          <w:color w:val="000000" w:themeColor="text1"/>
          <w:sz w:val="24"/>
          <w:szCs w:val="24"/>
        </w:rPr>
        <w:t>1999, 78, 182-189.</w:t>
      </w:r>
    </w:p>
    <w:p w14:paraId="7BD1F2B0" w14:textId="77777777" w:rsidR="00D366AC" w:rsidRPr="00055FAB" w:rsidRDefault="00D366AC" w:rsidP="00D366AC">
      <w:pPr>
        <w:spacing w:after="0" w:line="360" w:lineRule="auto"/>
        <w:jc w:val="both"/>
        <w:rPr>
          <w:rFonts w:ascii="Times New Roman" w:eastAsia="Times New Roman" w:hAnsi="Times New Roman"/>
          <w:bCs/>
          <w:iCs/>
          <w:color w:val="000000" w:themeColor="text1"/>
          <w:sz w:val="24"/>
          <w:szCs w:val="24"/>
        </w:rPr>
      </w:pPr>
      <w:r w:rsidRPr="00055FAB">
        <w:rPr>
          <w:rFonts w:ascii="Times New Roman" w:eastAsia="Times New Roman" w:hAnsi="Times New Roman"/>
          <w:b/>
          <w:bCs/>
          <w:iCs/>
          <w:color w:val="000000" w:themeColor="text1"/>
          <w:sz w:val="24"/>
          <w:szCs w:val="24"/>
        </w:rPr>
        <w:t>Waldenstedt L, Elwinger K, Lunden A, Thebo P, Uggla A.</w:t>
      </w:r>
      <w:r w:rsidRPr="00055FAB">
        <w:rPr>
          <w:rFonts w:ascii="Times New Roman" w:eastAsia="Times New Roman" w:hAnsi="Times New Roman"/>
          <w:bCs/>
          <w:iCs/>
          <w:color w:val="000000" w:themeColor="text1"/>
          <w:sz w:val="24"/>
          <w:szCs w:val="24"/>
        </w:rPr>
        <w:t xml:space="preserve"> Broiler performance in response to low protein or vitamin supplemented diet during experimental coccidiosis infection.</w:t>
      </w:r>
      <w:r>
        <w:rPr>
          <w:rFonts w:ascii="Times New Roman" w:eastAsia="Times New Roman" w:hAnsi="Times New Roman"/>
          <w:bCs/>
          <w:iCs/>
          <w:color w:val="000000" w:themeColor="text1"/>
          <w:sz w:val="24"/>
          <w:szCs w:val="24"/>
        </w:rPr>
        <w:t xml:space="preserve"> Archiv. Fur Geflugelkude. 2000</w:t>
      </w:r>
      <w:r w:rsidRPr="00055FAB">
        <w:rPr>
          <w:rFonts w:ascii="Times New Roman" w:eastAsia="Times New Roman" w:hAnsi="Times New Roman"/>
          <w:bCs/>
          <w:iCs/>
          <w:color w:val="000000" w:themeColor="text1"/>
          <w:sz w:val="24"/>
          <w:szCs w:val="24"/>
        </w:rPr>
        <w:t>, 64, 34-39.</w:t>
      </w:r>
    </w:p>
    <w:p w14:paraId="40583D8D" w14:textId="77777777" w:rsidR="00D366AC" w:rsidRPr="00240E48" w:rsidRDefault="00D366AC" w:rsidP="00D366AC">
      <w:pPr>
        <w:spacing w:after="0" w:line="360" w:lineRule="auto"/>
        <w:jc w:val="both"/>
        <w:rPr>
          <w:rFonts w:ascii="Times New Roman" w:eastAsia="Times New Roman" w:hAnsi="Times New Roman"/>
          <w:bCs/>
          <w:iCs/>
          <w:color w:val="FF0000"/>
          <w:sz w:val="24"/>
          <w:szCs w:val="24"/>
        </w:rPr>
      </w:pPr>
      <w:r w:rsidRPr="00240E48">
        <w:rPr>
          <w:rFonts w:ascii="Times New Roman" w:eastAsia="Times New Roman" w:hAnsi="Times New Roman"/>
          <w:b/>
          <w:bCs/>
          <w:iCs/>
          <w:color w:val="000000" w:themeColor="text1"/>
          <w:sz w:val="24"/>
          <w:szCs w:val="24"/>
        </w:rPr>
        <w:t>Wallace RJ, Oleszek W, Franz C, Hahn I, Baser KHC, Mathe A, Teichmann K.</w:t>
      </w:r>
      <w:r w:rsidRPr="00240E48">
        <w:rPr>
          <w:rFonts w:ascii="Times New Roman" w:eastAsia="Times New Roman" w:hAnsi="Times New Roman"/>
          <w:bCs/>
          <w:iCs/>
          <w:color w:val="000000" w:themeColor="text1"/>
          <w:sz w:val="24"/>
          <w:szCs w:val="24"/>
        </w:rPr>
        <w:t xml:space="preserve"> Dietary plant bioactives for poultry health and productivity. British Poultry Science, 2010, 51, 461-487.</w:t>
      </w:r>
    </w:p>
    <w:p w14:paraId="143E2E8E" w14:textId="69CF69D9" w:rsidR="00D366AC" w:rsidRDefault="00D366AC" w:rsidP="00D366AC">
      <w:pPr>
        <w:spacing w:after="0" w:line="360" w:lineRule="auto"/>
        <w:jc w:val="both"/>
        <w:rPr>
          <w:rFonts w:ascii="Times New Roman" w:eastAsia="Times New Roman" w:hAnsi="Times New Roman"/>
          <w:bCs/>
          <w:iCs/>
          <w:color w:val="000000" w:themeColor="text1"/>
          <w:sz w:val="24"/>
          <w:szCs w:val="24"/>
        </w:rPr>
      </w:pPr>
      <w:r w:rsidRPr="00EB602B">
        <w:rPr>
          <w:rFonts w:ascii="Times New Roman" w:eastAsia="Times New Roman" w:hAnsi="Times New Roman"/>
          <w:b/>
          <w:bCs/>
          <w:iCs/>
          <w:color w:val="000000" w:themeColor="text1"/>
          <w:sz w:val="24"/>
          <w:szCs w:val="24"/>
        </w:rPr>
        <w:t>Wallach M.</w:t>
      </w:r>
      <w:r w:rsidRPr="00EB602B">
        <w:rPr>
          <w:rFonts w:ascii="Times New Roman" w:eastAsia="Times New Roman" w:hAnsi="Times New Roman"/>
          <w:bCs/>
          <w:iCs/>
          <w:color w:val="000000" w:themeColor="text1"/>
          <w:sz w:val="24"/>
          <w:szCs w:val="24"/>
        </w:rPr>
        <w:t xml:space="preserve"> The importance of transmission-blocking immunity in the control of infection</w:t>
      </w:r>
      <w:r w:rsidR="00972685">
        <w:rPr>
          <w:rFonts w:ascii="Times New Roman" w:eastAsia="Times New Roman" w:hAnsi="Times New Roman"/>
          <w:bCs/>
          <w:iCs/>
          <w:color w:val="000000" w:themeColor="text1"/>
          <w:sz w:val="24"/>
          <w:szCs w:val="24"/>
        </w:rPr>
        <w:t xml:space="preserve"> by apicomplexan parasites. International </w:t>
      </w:r>
      <w:r w:rsidRPr="00EB602B">
        <w:rPr>
          <w:rFonts w:ascii="Times New Roman" w:eastAsia="Times New Roman" w:hAnsi="Times New Roman"/>
          <w:bCs/>
          <w:iCs/>
          <w:color w:val="000000" w:themeColor="text1"/>
          <w:sz w:val="24"/>
          <w:szCs w:val="24"/>
        </w:rPr>
        <w:t>J</w:t>
      </w:r>
      <w:r w:rsidR="00972685">
        <w:rPr>
          <w:rFonts w:ascii="Times New Roman" w:eastAsia="Times New Roman" w:hAnsi="Times New Roman"/>
          <w:bCs/>
          <w:iCs/>
          <w:color w:val="000000" w:themeColor="text1"/>
          <w:sz w:val="24"/>
          <w:szCs w:val="24"/>
        </w:rPr>
        <w:t>ournal of</w:t>
      </w:r>
      <w:r w:rsidRPr="00EB602B">
        <w:rPr>
          <w:rFonts w:ascii="Times New Roman" w:eastAsia="Times New Roman" w:hAnsi="Times New Roman"/>
          <w:bCs/>
          <w:iCs/>
          <w:color w:val="000000" w:themeColor="text1"/>
          <w:sz w:val="24"/>
          <w:szCs w:val="24"/>
        </w:rPr>
        <w:t xml:space="preserve"> Parasitol</w:t>
      </w:r>
      <w:r w:rsidR="00972685">
        <w:rPr>
          <w:rFonts w:ascii="Times New Roman" w:eastAsia="Times New Roman" w:hAnsi="Times New Roman"/>
          <w:bCs/>
          <w:iCs/>
          <w:color w:val="000000" w:themeColor="text1"/>
          <w:sz w:val="24"/>
          <w:szCs w:val="24"/>
        </w:rPr>
        <w:t>ogy</w:t>
      </w:r>
      <w:r w:rsidRPr="00EB602B">
        <w:rPr>
          <w:rFonts w:ascii="Times New Roman" w:eastAsia="Times New Roman" w:hAnsi="Times New Roman"/>
          <w:bCs/>
          <w:iCs/>
          <w:color w:val="000000" w:themeColor="text1"/>
          <w:sz w:val="24"/>
          <w:szCs w:val="24"/>
        </w:rPr>
        <w:t>, 1997, 27, 1159-1167.</w:t>
      </w:r>
    </w:p>
    <w:p w14:paraId="45315859" w14:textId="68DA6755" w:rsidR="00174A76" w:rsidRPr="00174A76" w:rsidRDefault="00174A76" w:rsidP="00174A76">
      <w:pPr>
        <w:spacing w:after="0" w:line="360" w:lineRule="auto"/>
        <w:jc w:val="both"/>
        <w:rPr>
          <w:rFonts w:ascii="Times New Roman" w:eastAsia="Times New Roman" w:hAnsi="Times New Roman"/>
          <w:bCs/>
          <w:iCs/>
          <w:color w:val="000000" w:themeColor="text1"/>
          <w:sz w:val="24"/>
          <w:szCs w:val="24"/>
        </w:rPr>
      </w:pPr>
      <w:r w:rsidRPr="00174A76">
        <w:rPr>
          <w:rFonts w:ascii="Times New Roman" w:eastAsia="Times New Roman" w:hAnsi="Times New Roman"/>
          <w:b/>
          <w:bCs/>
          <w:iCs/>
          <w:color w:val="000000" w:themeColor="text1"/>
          <w:sz w:val="24"/>
          <w:szCs w:val="24"/>
        </w:rPr>
        <w:lastRenderedPageBreak/>
        <w:t>Wang ML, Suo X, Gu JH, Zhang WW, Fang Q, Wang X.</w:t>
      </w:r>
      <w:r>
        <w:rPr>
          <w:rFonts w:ascii="Times New Roman" w:eastAsia="Times New Roman" w:hAnsi="Times New Roman"/>
          <w:bCs/>
          <w:iCs/>
          <w:color w:val="000000" w:themeColor="text1"/>
          <w:sz w:val="24"/>
          <w:szCs w:val="24"/>
        </w:rPr>
        <w:t xml:space="preserve"> </w:t>
      </w:r>
      <w:r w:rsidRPr="00174A76">
        <w:rPr>
          <w:rFonts w:ascii="Times New Roman" w:eastAsia="Times New Roman" w:hAnsi="Times New Roman"/>
          <w:bCs/>
          <w:iCs/>
          <w:color w:val="000000" w:themeColor="text1"/>
          <w:sz w:val="24"/>
          <w:szCs w:val="24"/>
        </w:rPr>
        <w:t>Influence of Grape Seed Proanthocyanidin Extract in Broiler Chickens: Effect on Chicken Coccidiosis and Antioxidant Status</w:t>
      </w:r>
      <w:r>
        <w:rPr>
          <w:rFonts w:ascii="Times New Roman" w:eastAsia="Times New Roman" w:hAnsi="Times New Roman"/>
          <w:bCs/>
          <w:iCs/>
          <w:color w:val="000000" w:themeColor="text1"/>
          <w:sz w:val="24"/>
          <w:szCs w:val="24"/>
        </w:rPr>
        <w:t>. Poultry Science, 2008, 87,</w:t>
      </w:r>
      <w:r w:rsidRPr="00174A76">
        <w:rPr>
          <w:rFonts w:ascii="Times New Roman" w:eastAsia="Times New Roman" w:hAnsi="Times New Roman"/>
          <w:bCs/>
          <w:iCs/>
          <w:color w:val="000000" w:themeColor="text1"/>
          <w:sz w:val="24"/>
          <w:szCs w:val="24"/>
        </w:rPr>
        <w:t xml:space="preserve"> 2273-2280.</w:t>
      </w:r>
    </w:p>
    <w:p w14:paraId="308CB961" w14:textId="22E4CD9E" w:rsidR="00D366AC" w:rsidRDefault="00D366AC" w:rsidP="00D366AC">
      <w:pPr>
        <w:spacing w:after="0" w:line="360" w:lineRule="auto"/>
        <w:jc w:val="both"/>
        <w:rPr>
          <w:rFonts w:ascii="Times New Roman" w:eastAsia="Times New Roman" w:hAnsi="Times New Roman"/>
          <w:bCs/>
          <w:iCs/>
          <w:color w:val="000000" w:themeColor="text1"/>
          <w:sz w:val="24"/>
          <w:szCs w:val="24"/>
        </w:rPr>
      </w:pPr>
      <w:r w:rsidRPr="0027708E">
        <w:rPr>
          <w:rFonts w:ascii="Times New Roman" w:eastAsia="Times New Roman" w:hAnsi="Times New Roman"/>
          <w:b/>
          <w:bCs/>
          <w:iCs/>
          <w:color w:val="000000" w:themeColor="text1"/>
          <w:sz w:val="24"/>
          <w:szCs w:val="24"/>
        </w:rPr>
        <w:t>Webber GM, Frigg M.</w:t>
      </w:r>
      <w:r w:rsidRPr="0027708E">
        <w:rPr>
          <w:rFonts w:ascii="Times New Roman" w:eastAsia="Times New Roman" w:hAnsi="Times New Roman"/>
          <w:bCs/>
          <w:iCs/>
          <w:color w:val="000000" w:themeColor="text1"/>
          <w:sz w:val="24"/>
          <w:szCs w:val="24"/>
        </w:rPr>
        <w:t xml:space="preserve"> Effect of high level of vitamin C on coccidiosis infected chickens. </w:t>
      </w:r>
      <w:r w:rsidR="00F75445">
        <w:rPr>
          <w:rFonts w:ascii="Times New Roman" w:eastAsia="Times New Roman" w:hAnsi="Times New Roman"/>
          <w:bCs/>
          <w:iCs/>
          <w:color w:val="000000" w:themeColor="text1"/>
          <w:sz w:val="24"/>
          <w:szCs w:val="24"/>
        </w:rPr>
        <w:t>Roche Symposium on Animal Nutrition</w:t>
      </w:r>
      <w:r w:rsidRPr="0027708E">
        <w:rPr>
          <w:rFonts w:ascii="Times New Roman" w:eastAsia="Times New Roman" w:hAnsi="Times New Roman"/>
          <w:bCs/>
          <w:iCs/>
          <w:color w:val="000000" w:themeColor="text1"/>
          <w:sz w:val="24"/>
          <w:szCs w:val="24"/>
        </w:rPr>
        <w:t xml:space="preserve"> and Health. Basel Village-Neuf, 1991, 141.</w:t>
      </w:r>
    </w:p>
    <w:p w14:paraId="6DFB1B96" w14:textId="55EC8B7B" w:rsidR="00437710" w:rsidRPr="0027708E" w:rsidRDefault="005519F8" w:rsidP="00D366AC">
      <w:pPr>
        <w:spacing w:after="0" w:line="360" w:lineRule="auto"/>
        <w:jc w:val="both"/>
        <w:rPr>
          <w:rFonts w:ascii="Times New Roman" w:eastAsia="Times New Roman" w:hAnsi="Times New Roman"/>
          <w:bCs/>
          <w:iCs/>
          <w:color w:val="000000" w:themeColor="text1"/>
          <w:sz w:val="24"/>
          <w:szCs w:val="24"/>
        </w:rPr>
      </w:pPr>
      <w:r>
        <w:rPr>
          <w:rFonts w:ascii="Times New Roman" w:eastAsia="Times New Roman" w:hAnsi="Times New Roman"/>
          <w:b/>
          <w:bCs/>
          <w:iCs/>
          <w:color w:val="000000" w:themeColor="text1"/>
          <w:sz w:val="24"/>
          <w:szCs w:val="24"/>
        </w:rPr>
        <w:t>Williams R</w:t>
      </w:r>
      <w:r w:rsidR="00437710" w:rsidRPr="005519F8">
        <w:rPr>
          <w:rFonts w:ascii="Times New Roman" w:eastAsia="Times New Roman" w:hAnsi="Times New Roman"/>
          <w:b/>
          <w:bCs/>
          <w:iCs/>
          <w:color w:val="000000" w:themeColor="text1"/>
          <w:sz w:val="24"/>
          <w:szCs w:val="24"/>
        </w:rPr>
        <w:t>B.</w:t>
      </w:r>
      <w:r>
        <w:rPr>
          <w:rFonts w:ascii="Times New Roman" w:eastAsia="Times New Roman" w:hAnsi="Times New Roman"/>
          <w:bCs/>
          <w:iCs/>
          <w:color w:val="000000" w:themeColor="text1"/>
          <w:sz w:val="24"/>
          <w:szCs w:val="24"/>
        </w:rPr>
        <w:t xml:space="preserve"> </w:t>
      </w:r>
      <w:r w:rsidR="00437710" w:rsidRPr="00437710">
        <w:rPr>
          <w:rFonts w:ascii="Times New Roman" w:eastAsia="Times New Roman" w:hAnsi="Times New Roman"/>
          <w:bCs/>
          <w:iCs/>
          <w:color w:val="000000" w:themeColor="text1"/>
          <w:sz w:val="24"/>
          <w:szCs w:val="24"/>
        </w:rPr>
        <w:t>The development, efficacy and epidemiological aspects</w:t>
      </w:r>
      <w:r>
        <w:rPr>
          <w:rFonts w:ascii="Times New Roman" w:eastAsia="Times New Roman" w:hAnsi="Times New Roman"/>
          <w:bCs/>
          <w:iCs/>
          <w:color w:val="000000" w:themeColor="text1"/>
          <w:sz w:val="24"/>
          <w:szCs w:val="24"/>
        </w:rPr>
        <w:t xml:space="preserve"> of Paracox, a new Coccidiosis </w:t>
      </w:r>
      <w:r w:rsidR="00CD264F">
        <w:rPr>
          <w:rFonts w:ascii="Times New Roman" w:eastAsia="Times New Roman" w:hAnsi="Times New Roman"/>
          <w:bCs/>
          <w:iCs/>
          <w:color w:val="000000" w:themeColor="text1"/>
          <w:sz w:val="24"/>
          <w:szCs w:val="24"/>
        </w:rPr>
        <w:t xml:space="preserve">vaccine for chickens, </w:t>
      </w:r>
      <w:r w:rsidR="00437710" w:rsidRPr="00437710">
        <w:rPr>
          <w:rFonts w:ascii="Times New Roman" w:eastAsia="Times New Roman" w:hAnsi="Times New Roman"/>
          <w:bCs/>
          <w:iCs/>
          <w:color w:val="000000" w:themeColor="text1"/>
          <w:sz w:val="24"/>
          <w:szCs w:val="24"/>
        </w:rPr>
        <w:t>Pit</w:t>
      </w:r>
      <w:r w:rsidR="00CD264F">
        <w:rPr>
          <w:rFonts w:ascii="Times New Roman" w:eastAsia="Times New Roman" w:hAnsi="Times New Roman"/>
          <w:bCs/>
          <w:iCs/>
          <w:color w:val="000000" w:themeColor="text1"/>
          <w:sz w:val="24"/>
          <w:szCs w:val="24"/>
        </w:rPr>
        <w:t>man-Moore Europe, Harefield, UK</w:t>
      </w:r>
      <w:r w:rsidR="00437710" w:rsidRPr="00437710">
        <w:rPr>
          <w:rFonts w:ascii="Times New Roman" w:eastAsia="Times New Roman" w:hAnsi="Times New Roman"/>
          <w:bCs/>
          <w:iCs/>
          <w:color w:val="000000" w:themeColor="text1"/>
          <w:sz w:val="24"/>
          <w:szCs w:val="24"/>
        </w:rPr>
        <w:t>,</w:t>
      </w:r>
      <w:r>
        <w:rPr>
          <w:rFonts w:ascii="Times New Roman" w:eastAsia="Times New Roman" w:hAnsi="Times New Roman"/>
          <w:bCs/>
          <w:iCs/>
          <w:color w:val="000000" w:themeColor="text1"/>
          <w:sz w:val="24"/>
          <w:szCs w:val="24"/>
        </w:rPr>
        <w:t xml:space="preserve"> 1992, 16</w:t>
      </w:r>
      <w:r w:rsidR="00437710" w:rsidRPr="00437710">
        <w:rPr>
          <w:rFonts w:ascii="Times New Roman" w:eastAsia="Times New Roman" w:hAnsi="Times New Roman"/>
          <w:bCs/>
          <w:iCs/>
          <w:color w:val="000000" w:themeColor="text1"/>
          <w:sz w:val="24"/>
          <w:szCs w:val="24"/>
        </w:rPr>
        <w:t xml:space="preserve">. </w:t>
      </w:r>
    </w:p>
    <w:p w14:paraId="21B09622" w14:textId="4EA8DE59" w:rsidR="00D366AC" w:rsidRDefault="00D366AC" w:rsidP="00D366AC">
      <w:pPr>
        <w:spacing w:after="0" w:line="360" w:lineRule="auto"/>
        <w:jc w:val="both"/>
        <w:rPr>
          <w:rFonts w:ascii="Times New Roman" w:eastAsia="Times New Roman" w:hAnsi="Times New Roman"/>
          <w:bCs/>
          <w:iCs/>
          <w:color w:val="000000" w:themeColor="text1"/>
          <w:sz w:val="24"/>
          <w:szCs w:val="24"/>
        </w:rPr>
      </w:pPr>
      <w:r w:rsidRPr="00240E48">
        <w:rPr>
          <w:rFonts w:ascii="Times New Roman" w:eastAsia="Times New Roman" w:hAnsi="Times New Roman"/>
          <w:b/>
          <w:bCs/>
          <w:iCs/>
          <w:color w:val="000000" w:themeColor="text1"/>
          <w:sz w:val="24"/>
          <w:szCs w:val="24"/>
        </w:rPr>
        <w:t>Williams RB.</w:t>
      </w:r>
      <w:r w:rsidRPr="00240E48">
        <w:rPr>
          <w:rFonts w:ascii="Times New Roman" w:eastAsia="Times New Roman" w:hAnsi="Times New Roman"/>
          <w:bCs/>
          <w:iCs/>
          <w:color w:val="000000" w:themeColor="text1"/>
          <w:sz w:val="24"/>
          <w:szCs w:val="24"/>
        </w:rPr>
        <w:t xml:space="preserve"> Epidemiological aspects of the use of live antic</w:t>
      </w:r>
      <w:r>
        <w:rPr>
          <w:rFonts w:ascii="Times New Roman" w:eastAsia="Times New Roman" w:hAnsi="Times New Roman"/>
          <w:bCs/>
          <w:iCs/>
          <w:color w:val="000000" w:themeColor="text1"/>
          <w:sz w:val="24"/>
          <w:szCs w:val="24"/>
        </w:rPr>
        <w:t xml:space="preserve">occidial vaccines for chickens, </w:t>
      </w:r>
      <w:r w:rsidRPr="00240E48">
        <w:rPr>
          <w:rFonts w:ascii="Times New Roman" w:eastAsia="Times New Roman" w:hAnsi="Times New Roman"/>
          <w:bCs/>
          <w:iCs/>
          <w:color w:val="000000" w:themeColor="text1"/>
          <w:sz w:val="24"/>
          <w:szCs w:val="24"/>
        </w:rPr>
        <w:t>Int</w:t>
      </w:r>
      <w:r w:rsidR="00A16ABA">
        <w:rPr>
          <w:rFonts w:ascii="Times New Roman" w:eastAsia="Times New Roman" w:hAnsi="Times New Roman"/>
          <w:bCs/>
          <w:iCs/>
          <w:color w:val="000000" w:themeColor="text1"/>
          <w:sz w:val="24"/>
          <w:szCs w:val="24"/>
        </w:rPr>
        <w:t xml:space="preserve">ernational </w:t>
      </w:r>
      <w:r w:rsidRPr="00240E48">
        <w:rPr>
          <w:rFonts w:ascii="Times New Roman" w:eastAsia="Times New Roman" w:hAnsi="Times New Roman"/>
          <w:bCs/>
          <w:iCs/>
          <w:color w:val="000000" w:themeColor="text1"/>
          <w:sz w:val="24"/>
          <w:szCs w:val="24"/>
        </w:rPr>
        <w:t>J</w:t>
      </w:r>
      <w:r w:rsidR="00A16ABA">
        <w:rPr>
          <w:rFonts w:ascii="Times New Roman" w:eastAsia="Times New Roman" w:hAnsi="Times New Roman"/>
          <w:bCs/>
          <w:iCs/>
          <w:color w:val="000000" w:themeColor="text1"/>
          <w:sz w:val="24"/>
          <w:szCs w:val="24"/>
        </w:rPr>
        <w:t>ournal of</w:t>
      </w:r>
      <w:r w:rsidRPr="00240E48">
        <w:rPr>
          <w:rFonts w:ascii="Times New Roman" w:eastAsia="Times New Roman" w:hAnsi="Times New Roman"/>
          <w:bCs/>
          <w:iCs/>
          <w:color w:val="000000" w:themeColor="text1"/>
          <w:sz w:val="24"/>
          <w:szCs w:val="24"/>
        </w:rPr>
        <w:t xml:space="preserve"> Parasitol</w:t>
      </w:r>
      <w:r w:rsidR="00A16ABA">
        <w:rPr>
          <w:rFonts w:ascii="Times New Roman" w:eastAsia="Times New Roman" w:hAnsi="Times New Roman"/>
          <w:bCs/>
          <w:iCs/>
          <w:color w:val="000000" w:themeColor="text1"/>
          <w:sz w:val="24"/>
          <w:szCs w:val="24"/>
        </w:rPr>
        <w:t>ogy</w:t>
      </w:r>
      <w:r w:rsidRPr="00240E48">
        <w:rPr>
          <w:rFonts w:ascii="Times New Roman" w:eastAsia="Times New Roman" w:hAnsi="Times New Roman"/>
          <w:bCs/>
          <w:iCs/>
          <w:color w:val="000000" w:themeColor="text1"/>
          <w:sz w:val="24"/>
          <w:szCs w:val="24"/>
        </w:rPr>
        <w:t xml:space="preserve">, 1998, 28, 1089-1098. </w:t>
      </w:r>
    </w:p>
    <w:p w14:paraId="0E7C4C4E" w14:textId="0F574380" w:rsidR="00D366AC" w:rsidRPr="001D4617" w:rsidRDefault="00712D69" w:rsidP="00D366AC">
      <w:pPr>
        <w:spacing w:after="0" w:line="360" w:lineRule="auto"/>
        <w:jc w:val="both"/>
        <w:rPr>
          <w:rFonts w:ascii="Times New Roman" w:eastAsia="Times New Roman" w:hAnsi="Times New Roman"/>
          <w:bCs/>
          <w:iCs/>
          <w:color w:val="000000" w:themeColor="text1"/>
          <w:sz w:val="24"/>
          <w:szCs w:val="24"/>
        </w:rPr>
      </w:pPr>
      <w:hyperlink r:id="rId33" w:history="1">
        <w:r w:rsidR="00D366AC" w:rsidRPr="001D4617">
          <w:rPr>
            <w:rFonts w:ascii="Times New Roman" w:eastAsiaTheme="minorHAnsi" w:hAnsi="Times New Roman"/>
            <w:b/>
            <w:color w:val="262626"/>
            <w:sz w:val="24"/>
            <w:szCs w:val="24"/>
          </w:rPr>
          <w:t>Williams RB</w:t>
        </w:r>
      </w:hyperlink>
      <w:r w:rsidR="00D366AC" w:rsidRPr="001D4617">
        <w:rPr>
          <w:rFonts w:ascii="Times New Roman" w:eastAsiaTheme="minorHAnsi" w:hAnsi="Times New Roman"/>
          <w:b/>
          <w:sz w:val="24"/>
          <w:szCs w:val="24"/>
        </w:rPr>
        <w:t>.</w:t>
      </w:r>
      <w:r w:rsidR="00D366AC">
        <w:rPr>
          <w:rFonts w:ascii="Times New Roman" w:eastAsia="Times New Roman" w:hAnsi="Times New Roman"/>
          <w:bCs/>
          <w:iCs/>
          <w:color w:val="000000" w:themeColor="text1"/>
          <w:sz w:val="24"/>
          <w:szCs w:val="24"/>
        </w:rPr>
        <w:t xml:space="preserve"> </w:t>
      </w:r>
      <w:r w:rsidR="00D366AC" w:rsidRPr="001D4617">
        <w:rPr>
          <w:rFonts w:ascii="Times New Roman" w:eastAsiaTheme="minorHAnsi" w:hAnsi="Times New Roman"/>
          <w:bCs/>
          <w:sz w:val="24"/>
          <w:szCs w:val="24"/>
        </w:rPr>
        <w:t xml:space="preserve">A </w:t>
      </w:r>
      <w:r w:rsidR="00D366AC">
        <w:rPr>
          <w:rFonts w:ascii="Times New Roman" w:eastAsiaTheme="minorHAnsi" w:hAnsi="Times New Roman"/>
          <w:bCs/>
          <w:sz w:val="24"/>
          <w:szCs w:val="24"/>
        </w:rPr>
        <w:t xml:space="preserve">compartmentalised model for the </w:t>
      </w:r>
      <w:r w:rsidR="00D366AC" w:rsidRPr="001D4617">
        <w:rPr>
          <w:rFonts w:ascii="Times New Roman" w:eastAsiaTheme="minorHAnsi" w:hAnsi="Times New Roman"/>
          <w:bCs/>
          <w:sz w:val="24"/>
          <w:szCs w:val="24"/>
        </w:rPr>
        <w:t>estimation of the cost of coccidiosis to the world's chicken production industry.</w:t>
      </w:r>
      <w:r w:rsidR="00D366AC" w:rsidRPr="001D4617">
        <w:rPr>
          <w:rFonts w:ascii="Times New Roman" w:eastAsiaTheme="minorHAnsi" w:hAnsi="Times New Roman"/>
          <w:color w:val="262626"/>
          <w:sz w:val="24"/>
          <w:szCs w:val="24"/>
        </w:rPr>
        <w:t xml:space="preserve"> Int</w:t>
      </w:r>
      <w:r w:rsidR="00CD264F">
        <w:rPr>
          <w:rFonts w:ascii="Times New Roman" w:eastAsiaTheme="minorHAnsi" w:hAnsi="Times New Roman"/>
          <w:color w:val="262626"/>
          <w:sz w:val="24"/>
          <w:szCs w:val="24"/>
        </w:rPr>
        <w:t>ernational</w:t>
      </w:r>
      <w:r w:rsidR="00D366AC" w:rsidRPr="001D4617">
        <w:rPr>
          <w:rFonts w:ascii="Times New Roman" w:eastAsiaTheme="minorHAnsi" w:hAnsi="Times New Roman"/>
          <w:color w:val="262626"/>
          <w:sz w:val="24"/>
          <w:szCs w:val="24"/>
        </w:rPr>
        <w:t xml:space="preserve"> J</w:t>
      </w:r>
      <w:r w:rsidR="00CD264F">
        <w:rPr>
          <w:rFonts w:ascii="Times New Roman" w:eastAsiaTheme="minorHAnsi" w:hAnsi="Times New Roman"/>
          <w:color w:val="262626"/>
          <w:sz w:val="24"/>
          <w:szCs w:val="24"/>
        </w:rPr>
        <w:t>ournal</w:t>
      </w:r>
      <w:r w:rsidR="00D366AC" w:rsidRPr="001D4617">
        <w:rPr>
          <w:rFonts w:ascii="Times New Roman" w:eastAsiaTheme="minorHAnsi" w:hAnsi="Times New Roman"/>
          <w:color w:val="262626"/>
          <w:sz w:val="24"/>
          <w:szCs w:val="24"/>
        </w:rPr>
        <w:t xml:space="preserve"> </w:t>
      </w:r>
      <w:r w:rsidR="00CD264F">
        <w:rPr>
          <w:rFonts w:ascii="Times New Roman" w:eastAsiaTheme="minorHAnsi" w:hAnsi="Times New Roman"/>
          <w:color w:val="262626"/>
          <w:sz w:val="24"/>
          <w:szCs w:val="24"/>
        </w:rPr>
        <w:t xml:space="preserve">of </w:t>
      </w:r>
      <w:r w:rsidR="00D366AC" w:rsidRPr="001D4617">
        <w:rPr>
          <w:rFonts w:ascii="Times New Roman" w:eastAsiaTheme="minorHAnsi" w:hAnsi="Times New Roman"/>
          <w:color w:val="262626"/>
          <w:sz w:val="24"/>
          <w:szCs w:val="24"/>
        </w:rPr>
        <w:t>Parasitol</w:t>
      </w:r>
      <w:r w:rsidR="00CD264F">
        <w:rPr>
          <w:rFonts w:ascii="Times New Roman" w:eastAsiaTheme="minorHAnsi" w:hAnsi="Times New Roman"/>
          <w:color w:val="262626"/>
          <w:sz w:val="24"/>
          <w:szCs w:val="24"/>
        </w:rPr>
        <w:t>ogy</w:t>
      </w:r>
      <w:r w:rsidR="00D366AC">
        <w:rPr>
          <w:rFonts w:ascii="Times New Roman" w:eastAsiaTheme="minorHAnsi" w:hAnsi="Times New Roman"/>
          <w:sz w:val="24"/>
          <w:szCs w:val="24"/>
        </w:rPr>
        <w:t xml:space="preserve"> 1999, 8, </w:t>
      </w:r>
      <w:r w:rsidR="00D366AC" w:rsidRPr="001D4617">
        <w:rPr>
          <w:rFonts w:ascii="Times New Roman" w:eastAsiaTheme="minorHAnsi" w:hAnsi="Times New Roman"/>
          <w:sz w:val="24"/>
          <w:szCs w:val="24"/>
        </w:rPr>
        <w:t>1209-</w:t>
      </w:r>
      <w:r w:rsidR="00D366AC">
        <w:rPr>
          <w:rFonts w:ascii="Times New Roman" w:eastAsiaTheme="minorHAnsi" w:hAnsi="Times New Roman"/>
          <w:sz w:val="24"/>
          <w:szCs w:val="24"/>
        </w:rPr>
        <w:t>12</w:t>
      </w:r>
      <w:r w:rsidR="00D366AC" w:rsidRPr="001D4617">
        <w:rPr>
          <w:rFonts w:ascii="Times New Roman" w:eastAsiaTheme="minorHAnsi" w:hAnsi="Times New Roman"/>
          <w:sz w:val="24"/>
          <w:szCs w:val="24"/>
        </w:rPr>
        <w:t>29.</w:t>
      </w:r>
    </w:p>
    <w:p w14:paraId="5187F76B" w14:textId="1FB7D476" w:rsidR="00D366AC" w:rsidRPr="00240E48" w:rsidRDefault="00D366AC" w:rsidP="00D366AC">
      <w:pPr>
        <w:spacing w:after="0" w:line="360" w:lineRule="auto"/>
        <w:jc w:val="both"/>
        <w:rPr>
          <w:rFonts w:ascii="Times New Roman" w:eastAsia="Times New Roman" w:hAnsi="Times New Roman"/>
          <w:bCs/>
          <w:iCs/>
          <w:color w:val="000000" w:themeColor="text1"/>
          <w:sz w:val="24"/>
          <w:szCs w:val="24"/>
        </w:rPr>
      </w:pPr>
      <w:r w:rsidRPr="00240E48">
        <w:rPr>
          <w:rFonts w:ascii="Times New Roman" w:eastAsia="Times New Roman" w:hAnsi="Times New Roman"/>
          <w:b/>
          <w:bCs/>
          <w:iCs/>
          <w:color w:val="000000" w:themeColor="text1"/>
          <w:sz w:val="24"/>
          <w:szCs w:val="24"/>
        </w:rPr>
        <w:t>Williams RB.</w:t>
      </w:r>
      <w:r w:rsidRPr="00240E48">
        <w:rPr>
          <w:rFonts w:ascii="Times New Roman" w:eastAsia="Times New Roman" w:hAnsi="Times New Roman"/>
          <w:bCs/>
          <w:iCs/>
          <w:color w:val="000000" w:themeColor="text1"/>
          <w:sz w:val="24"/>
          <w:szCs w:val="24"/>
        </w:rPr>
        <w:t xml:space="preserve"> Anticoccidial vaccines for broile</w:t>
      </w:r>
      <w:r w:rsidR="00FC3BAF">
        <w:rPr>
          <w:rFonts w:ascii="Times New Roman" w:eastAsia="Times New Roman" w:hAnsi="Times New Roman"/>
          <w:bCs/>
          <w:iCs/>
          <w:color w:val="000000" w:themeColor="text1"/>
          <w:sz w:val="24"/>
          <w:szCs w:val="24"/>
        </w:rPr>
        <w:t xml:space="preserve">r chickens: Pathway to success. </w:t>
      </w:r>
      <w:r w:rsidRPr="00240E48">
        <w:rPr>
          <w:rFonts w:ascii="Times New Roman" w:eastAsia="Times New Roman" w:hAnsi="Times New Roman"/>
          <w:bCs/>
          <w:iCs/>
          <w:color w:val="000000" w:themeColor="text1"/>
          <w:sz w:val="24"/>
          <w:szCs w:val="24"/>
        </w:rPr>
        <w:t>Avian Pathol</w:t>
      </w:r>
      <w:r w:rsidR="00F75445">
        <w:rPr>
          <w:rFonts w:ascii="Times New Roman" w:eastAsia="Times New Roman" w:hAnsi="Times New Roman"/>
          <w:bCs/>
          <w:iCs/>
          <w:color w:val="000000" w:themeColor="text1"/>
          <w:sz w:val="24"/>
          <w:szCs w:val="24"/>
        </w:rPr>
        <w:t>ogy</w:t>
      </w:r>
      <w:r w:rsidRPr="00240E48">
        <w:rPr>
          <w:rFonts w:ascii="Times New Roman" w:eastAsia="Times New Roman" w:hAnsi="Times New Roman"/>
          <w:bCs/>
          <w:iCs/>
          <w:color w:val="000000" w:themeColor="text1"/>
          <w:sz w:val="24"/>
          <w:szCs w:val="24"/>
        </w:rPr>
        <w:t>, 2002, 31, 317-353.</w:t>
      </w:r>
    </w:p>
    <w:p w14:paraId="682BAEB7" w14:textId="25026DAF" w:rsidR="00D366AC" w:rsidRPr="005C50B8" w:rsidRDefault="00D366AC" w:rsidP="00D366AC">
      <w:pPr>
        <w:spacing w:after="0" w:line="360" w:lineRule="auto"/>
        <w:jc w:val="both"/>
        <w:rPr>
          <w:rFonts w:ascii="Times New Roman" w:eastAsia="Times New Roman" w:hAnsi="Times New Roman"/>
          <w:bCs/>
          <w:iCs/>
          <w:color w:val="000000" w:themeColor="text1"/>
          <w:sz w:val="24"/>
          <w:szCs w:val="24"/>
        </w:rPr>
      </w:pPr>
      <w:r w:rsidRPr="005C50B8">
        <w:rPr>
          <w:rFonts w:ascii="Times New Roman" w:eastAsia="Times New Roman" w:hAnsi="Times New Roman"/>
          <w:b/>
          <w:bCs/>
          <w:iCs/>
          <w:color w:val="000000" w:themeColor="text1"/>
          <w:sz w:val="24"/>
          <w:szCs w:val="24"/>
        </w:rPr>
        <w:t xml:space="preserve">Williams RB, Gobbi L. </w:t>
      </w:r>
      <w:r w:rsidRPr="005C50B8">
        <w:rPr>
          <w:rFonts w:ascii="Times New Roman" w:eastAsia="Times New Roman" w:hAnsi="Times New Roman"/>
          <w:bCs/>
          <w:iCs/>
          <w:color w:val="000000" w:themeColor="text1"/>
          <w:sz w:val="24"/>
          <w:szCs w:val="24"/>
        </w:rPr>
        <w:t xml:space="preserve">Assessment of the clinical efficacy, safety and zootechnical benefits on an attenuated anticoccidial vaccine and anticoccidial drug programme in broiler </w:t>
      </w:r>
      <w:r w:rsidR="00CD264F">
        <w:rPr>
          <w:rFonts w:ascii="Times New Roman" w:eastAsia="Times New Roman" w:hAnsi="Times New Roman"/>
          <w:bCs/>
          <w:iCs/>
          <w:color w:val="000000" w:themeColor="text1"/>
          <w:sz w:val="24"/>
          <w:szCs w:val="24"/>
        </w:rPr>
        <w:t>chickens in Italy. Avian Pathology</w:t>
      </w:r>
      <w:r w:rsidRPr="005C50B8">
        <w:rPr>
          <w:rFonts w:ascii="Times New Roman" w:eastAsia="Times New Roman" w:hAnsi="Times New Roman"/>
          <w:bCs/>
          <w:iCs/>
          <w:color w:val="000000" w:themeColor="text1"/>
          <w:sz w:val="24"/>
          <w:szCs w:val="24"/>
        </w:rPr>
        <w:t xml:space="preserve"> 2002, 3, 253-265.</w:t>
      </w:r>
    </w:p>
    <w:p w14:paraId="6EDAA36E" w14:textId="7130B3CC" w:rsidR="00D366AC" w:rsidRPr="0032040A" w:rsidRDefault="00D366AC" w:rsidP="00D366AC">
      <w:pPr>
        <w:spacing w:after="0" w:line="360" w:lineRule="auto"/>
        <w:jc w:val="both"/>
        <w:rPr>
          <w:rFonts w:ascii="Times New Roman" w:eastAsia="Times New Roman" w:hAnsi="Times New Roman"/>
          <w:bCs/>
          <w:iCs/>
          <w:color w:val="000000" w:themeColor="text1"/>
          <w:sz w:val="24"/>
          <w:szCs w:val="24"/>
        </w:rPr>
      </w:pPr>
      <w:r w:rsidRPr="0032040A">
        <w:rPr>
          <w:rFonts w:ascii="Times New Roman" w:eastAsia="Times New Roman" w:hAnsi="Times New Roman"/>
          <w:b/>
          <w:bCs/>
          <w:iCs/>
          <w:color w:val="000000" w:themeColor="text1"/>
          <w:sz w:val="24"/>
          <w:szCs w:val="24"/>
        </w:rPr>
        <w:t>Witlock DR, Ruff MO, Chute MB.</w:t>
      </w:r>
      <w:r w:rsidRPr="0032040A">
        <w:rPr>
          <w:rFonts w:ascii="Times New Roman" w:eastAsia="Times New Roman" w:hAnsi="Times New Roman"/>
          <w:bCs/>
          <w:iCs/>
          <w:color w:val="000000" w:themeColor="text1"/>
          <w:sz w:val="24"/>
          <w:szCs w:val="24"/>
        </w:rPr>
        <w:t xml:space="preserve"> Physiological basis of </w:t>
      </w:r>
      <w:r w:rsidRPr="0032040A">
        <w:rPr>
          <w:rFonts w:ascii="Times New Roman" w:eastAsia="Times New Roman" w:hAnsi="Times New Roman"/>
          <w:bCs/>
          <w:i/>
          <w:iCs/>
          <w:color w:val="000000" w:themeColor="text1"/>
          <w:sz w:val="24"/>
          <w:szCs w:val="24"/>
        </w:rPr>
        <w:t>Eimeria tenella</w:t>
      </w:r>
      <w:r w:rsidRPr="0032040A">
        <w:rPr>
          <w:rFonts w:ascii="Times New Roman" w:eastAsia="Times New Roman" w:hAnsi="Times New Roman"/>
          <w:bCs/>
          <w:iCs/>
          <w:color w:val="000000" w:themeColor="text1"/>
          <w:sz w:val="24"/>
          <w:szCs w:val="24"/>
        </w:rPr>
        <w:t xml:space="preserve"> induced mortality in individual chickens, J</w:t>
      </w:r>
      <w:r w:rsidR="00CD264F">
        <w:rPr>
          <w:rFonts w:ascii="Times New Roman" w:eastAsia="Times New Roman" w:hAnsi="Times New Roman"/>
          <w:bCs/>
          <w:iCs/>
          <w:color w:val="000000" w:themeColor="text1"/>
          <w:sz w:val="24"/>
          <w:szCs w:val="24"/>
        </w:rPr>
        <w:t>ournal of</w:t>
      </w:r>
      <w:r w:rsidRPr="0032040A">
        <w:rPr>
          <w:rFonts w:ascii="Times New Roman" w:eastAsia="Times New Roman" w:hAnsi="Times New Roman"/>
          <w:bCs/>
          <w:iCs/>
          <w:color w:val="000000" w:themeColor="text1"/>
          <w:sz w:val="24"/>
          <w:szCs w:val="24"/>
        </w:rPr>
        <w:t xml:space="preserve"> Parasitol</w:t>
      </w:r>
      <w:r w:rsidR="00CD264F">
        <w:rPr>
          <w:rFonts w:ascii="Times New Roman" w:eastAsia="Times New Roman" w:hAnsi="Times New Roman"/>
          <w:bCs/>
          <w:iCs/>
          <w:color w:val="000000" w:themeColor="text1"/>
          <w:sz w:val="24"/>
          <w:szCs w:val="24"/>
        </w:rPr>
        <w:t>ogy</w:t>
      </w:r>
      <w:r w:rsidRPr="0032040A">
        <w:rPr>
          <w:rFonts w:ascii="Times New Roman" w:eastAsia="Times New Roman" w:hAnsi="Times New Roman"/>
          <w:bCs/>
          <w:iCs/>
          <w:color w:val="000000" w:themeColor="text1"/>
          <w:sz w:val="24"/>
          <w:szCs w:val="24"/>
        </w:rPr>
        <w:t>, 1981, 67, 65-69.</w:t>
      </w:r>
    </w:p>
    <w:p w14:paraId="54BCA3F4" w14:textId="77777777" w:rsidR="00D366AC" w:rsidRPr="00CA2600" w:rsidRDefault="00D366AC" w:rsidP="00D366AC">
      <w:pPr>
        <w:spacing w:after="0" w:line="360" w:lineRule="auto"/>
        <w:jc w:val="both"/>
        <w:rPr>
          <w:rFonts w:ascii="Times New Roman" w:eastAsia="Times New Roman" w:hAnsi="Times New Roman"/>
          <w:bCs/>
          <w:iCs/>
          <w:color w:val="000000" w:themeColor="text1"/>
          <w:sz w:val="24"/>
          <w:szCs w:val="24"/>
        </w:rPr>
      </w:pPr>
      <w:r w:rsidRPr="00CA2600">
        <w:rPr>
          <w:rFonts w:ascii="Times New Roman" w:eastAsia="Times New Roman" w:hAnsi="Times New Roman"/>
          <w:b/>
          <w:bCs/>
          <w:iCs/>
          <w:color w:val="000000" w:themeColor="text1"/>
          <w:sz w:val="24"/>
          <w:szCs w:val="24"/>
        </w:rPr>
        <w:t>Yancey PH, Clark ME, Hand SC, Bowlus RD, Somero GN.</w:t>
      </w:r>
      <w:r w:rsidRPr="00CA2600">
        <w:rPr>
          <w:rFonts w:ascii="Times New Roman" w:eastAsia="Times New Roman" w:hAnsi="Times New Roman"/>
          <w:bCs/>
          <w:iCs/>
          <w:color w:val="000000" w:themeColor="text1"/>
          <w:sz w:val="24"/>
          <w:szCs w:val="24"/>
        </w:rPr>
        <w:t xml:space="preserve"> Living with water stress: evolution of osmolyte systems, Science, 1982, 217, 1214-1222.</w:t>
      </w:r>
    </w:p>
    <w:p w14:paraId="63EA9E2E" w14:textId="77777777" w:rsidR="00D366AC" w:rsidRPr="00D6666B" w:rsidRDefault="00D366AC" w:rsidP="00D366AC">
      <w:pPr>
        <w:spacing w:after="0" w:line="360" w:lineRule="auto"/>
        <w:jc w:val="both"/>
        <w:rPr>
          <w:rFonts w:ascii="Times New Roman" w:eastAsia="Times New Roman" w:hAnsi="Times New Roman"/>
          <w:bCs/>
          <w:iCs/>
          <w:color w:val="000000" w:themeColor="text1"/>
          <w:sz w:val="24"/>
          <w:szCs w:val="24"/>
        </w:rPr>
      </w:pPr>
      <w:r w:rsidRPr="00D6666B">
        <w:rPr>
          <w:rFonts w:ascii="Times New Roman" w:eastAsia="Times New Roman" w:hAnsi="Times New Roman"/>
          <w:b/>
          <w:bCs/>
          <w:iCs/>
          <w:color w:val="000000" w:themeColor="text1"/>
          <w:sz w:val="24"/>
          <w:szCs w:val="24"/>
        </w:rPr>
        <w:t>Youn HJ, Noh JW.</w:t>
      </w:r>
      <w:r w:rsidRPr="00D6666B">
        <w:rPr>
          <w:rFonts w:ascii="Times New Roman" w:eastAsia="Times New Roman" w:hAnsi="Times New Roman"/>
          <w:bCs/>
          <w:iCs/>
          <w:color w:val="000000" w:themeColor="text1"/>
          <w:sz w:val="24"/>
          <w:szCs w:val="24"/>
        </w:rPr>
        <w:t xml:space="preserve"> Screening of the anticoccidial effects of herb extracts against </w:t>
      </w:r>
      <w:r w:rsidRPr="00D6666B">
        <w:rPr>
          <w:rFonts w:ascii="Times New Roman" w:eastAsia="Times New Roman" w:hAnsi="Times New Roman"/>
          <w:bCs/>
          <w:i/>
          <w:iCs/>
          <w:color w:val="000000" w:themeColor="text1"/>
          <w:sz w:val="24"/>
          <w:szCs w:val="24"/>
        </w:rPr>
        <w:t>Eimeria tenella</w:t>
      </w:r>
      <w:r w:rsidRPr="00D6666B">
        <w:rPr>
          <w:rFonts w:ascii="Times New Roman" w:eastAsia="Times New Roman" w:hAnsi="Times New Roman"/>
          <w:bCs/>
          <w:iCs/>
          <w:color w:val="000000" w:themeColor="text1"/>
          <w:sz w:val="24"/>
          <w:szCs w:val="24"/>
        </w:rPr>
        <w:t>. Veterinary Parasitology, 2001, 96, 257-263.</w:t>
      </w:r>
    </w:p>
    <w:p w14:paraId="3AC3430C" w14:textId="77777777" w:rsidR="00D366AC" w:rsidRPr="00545FE1" w:rsidRDefault="00D366AC" w:rsidP="00D366AC">
      <w:pPr>
        <w:spacing w:after="0" w:line="360" w:lineRule="auto"/>
        <w:jc w:val="both"/>
        <w:rPr>
          <w:rFonts w:ascii="Times New Roman" w:eastAsia="Times New Roman" w:hAnsi="Times New Roman"/>
          <w:bCs/>
          <w:iCs/>
          <w:color w:val="000000" w:themeColor="text1"/>
          <w:sz w:val="24"/>
          <w:szCs w:val="24"/>
        </w:rPr>
      </w:pPr>
      <w:r w:rsidRPr="00545FE1">
        <w:rPr>
          <w:rFonts w:ascii="Times New Roman" w:eastAsia="Times New Roman" w:hAnsi="Times New Roman"/>
          <w:b/>
          <w:bCs/>
          <w:iCs/>
          <w:color w:val="000000" w:themeColor="text1"/>
          <w:sz w:val="24"/>
          <w:szCs w:val="24"/>
        </w:rPr>
        <w:t>Young R, Craig A.</w:t>
      </w:r>
      <w:r w:rsidRPr="00545FE1">
        <w:rPr>
          <w:rFonts w:ascii="Times New Roman" w:eastAsia="Times New Roman" w:hAnsi="Times New Roman"/>
          <w:bCs/>
          <w:iCs/>
          <w:color w:val="000000" w:themeColor="text1"/>
          <w:sz w:val="24"/>
          <w:szCs w:val="24"/>
        </w:rPr>
        <w:t xml:space="preserve"> The use and misuse of antibiotics in the UK agriculture. Part 3. Resistance of dangerous drugs in intensively produced chicken meat and eggs, UK: The soil Association, 2001.</w:t>
      </w:r>
    </w:p>
    <w:p w14:paraId="6FEFF242" w14:textId="5DE1ECD1" w:rsidR="00D366AC" w:rsidRDefault="00D366AC" w:rsidP="00D366AC">
      <w:pPr>
        <w:spacing w:after="0" w:line="360" w:lineRule="auto"/>
        <w:jc w:val="both"/>
        <w:rPr>
          <w:rFonts w:ascii="Times New Roman" w:eastAsia="Times New Roman" w:hAnsi="Times New Roman"/>
          <w:bCs/>
          <w:iCs/>
          <w:color w:val="000000" w:themeColor="text1"/>
          <w:sz w:val="24"/>
          <w:szCs w:val="24"/>
        </w:rPr>
      </w:pPr>
      <w:r w:rsidRPr="00C339F4">
        <w:rPr>
          <w:rFonts w:ascii="Times New Roman" w:eastAsia="Times New Roman" w:hAnsi="Times New Roman"/>
          <w:b/>
          <w:bCs/>
          <w:iCs/>
          <w:color w:val="000000" w:themeColor="text1"/>
          <w:sz w:val="24"/>
          <w:szCs w:val="24"/>
        </w:rPr>
        <w:t>Yun CH, Lillehoj HS, Lillehoj EP.</w:t>
      </w:r>
      <w:r w:rsidRPr="00C339F4">
        <w:rPr>
          <w:rFonts w:ascii="Times New Roman" w:eastAsia="Times New Roman" w:hAnsi="Times New Roman"/>
          <w:bCs/>
          <w:iCs/>
          <w:color w:val="000000" w:themeColor="text1"/>
          <w:sz w:val="24"/>
          <w:szCs w:val="24"/>
        </w:rPr>
        <w:t xml:space="preserve"> Intestinal immun response to coccidiosis. Dev</w:t>
      </w:r>
      <w:r w:rsidR="000B647F">
        <w:rPr>
          <w:rFonts w:ascii="Times New Roman" w:eastAsia="Times New Roman" w:hAnsi="Times New Roman"/>
          <w:bCs/>
          <w:iCs/>
          <w:color w:val="000000" w:themeColor="text1"/>
          <w:sz w:val="24"/>
          <w:szCs w:val="24"/>
        </w:rPr>
        <w:t>elopmental</w:t>
      </w:r>
      <w:r w:rsidRPr="00C339F4">
        <w:rPr>
          <w:rFonts w:ascii="Times New Roman" w:eastAsia="Times New Roman" w:hAnsi="Times New Roman"/>
          <w:bCs/>
          <w:iCs/>
          <w:color w:val="000000" w:themeColor="text1"/>
          <w:sz w:val="24"/>
          <w:szCs w:val="24"/>
        </w:rPr>
        <w:t xml:space="preserve"> </w:t>
      </w:r>
      <w:r w:rsidR="000B647F">
        <w:rPr>
          <w:rFonts w:ascii="Times New Roman" w:eastAsia="Times New Roman" w:hAnsi="Times New Roman"/>
          <w:bCs/>
          <w:iCs/>
          <w:color w:val="000000" w:themeColor="text1"/>
          <w:sz w:val="24"/>
          <w:szCs w:val="24"/>
        </w:rPr>
        <w:t xml:space="preserve">and </w:t>
      </w:r>
      <w:r w:rsidRPr="00C339F4">
        <w:rPr>
          <w:rFonts w:ascii="Times New Roman" w:eastAsia="Times New Roman" w:hAnsi="Times New Roman"/>
          <w:bCs/>
          <w:iCs/>
          <w:color w:val="000000" w:themeColor="text1"/>
          <w:sz w:val="24"/>
          <w:szCs w:val="24"/>
        </w:rPr>
        <w:t>Comp</w:t>
      </w:r>
      <w:r w:rsidR="000B647F">
        <w:rPr>
          <w:rFonts w:ascii="Times New Roman" w:eastAsia="Times New Roman" w:hAnsi="Times New Roman"/>
          <w:bCs/>
          <w:iCs/>
          <w:color w:val="000000" w:themeColor="text1"/>
          <w:sz w:val="24"/>
          <w:szCs w:val="24"/>
        </w:rPr>
        <w:t>arative</w:t>
      </w:r>
      <w:r w:rsidRPr="00C339F4">
        <w:rPr>
          <w:rFonts w:ascii="Times New Roman" w:eastAsia="Times New Roman" w:hAnsi="Times New Roman"/>
          <w:bCs/>
          <w:iCs/>
          <w:color w:val="000000" w:themeColor="text1"/>
          <w:sz w:val="24"/>
          <w:szCs w:val="24"/>
        </w:rPr>
        <w:t xml:space="preserve"> Immunol</w:t>
      </w:r>
      <w:r w:rsidR="00CD264F">
        <w:rPr>
          <w:rFonts w:ascii="Times New Roman" w:eastAsia="Times New Roman" w:hAnsi="Times New Roman"/>
          <w:bCs/>
          <w:iCs/>
          <w:color w:val="000000" w:themeColor="text1"/>
          <w:sz w:val="24"/>
          <w:szCs w:val="24"/>
        </w:rPr>
        <w:t>ogy</w:t>
      </w:r>
      <w:r w:rsidRPr="00C339F4">
        <w:rPr>
          <w:rFonts w:ascii="Times New Roman" w:eastAsia="Times New Roman" w:hAnsi="Times New Roman"/>
          <w:bCs/>
          <w:iCs/>
          <w:color w:val="000000" w:themeColor="text1"/>
          <w:sz w:val="24"/>
          <w:szCs w:val="24"/>
        </w:rPr>
        <w:t>, 2000, 24, 303-324.</w:t>
      </w:r>
    </w:p>
    <w:p w14:paraId="632DB214" w14:textId="238BF28D" w:rsidR="00D366AC" w:rsidRPr="00C339F4" w:rsidRDefault="00D366AC" w:rsidP="00D366AC">
      <w:pPr>
        <w:spacing w:after="0" w:line="360" w:lineRule="auto"/>
        <w:jc w:val="both"/>
        <w:rPr>
          <w:rFonts w:ascii="Times New Roman" w:eastAsia="Times New Roman" w:hAnsi="Times New Roman"/>
          <w:bCs/>
          <w:iCs/>
          <w:color w:val="000000" w:themeColor="text1"/>
          <w:sz w:val="24"/>
          <w:szCs w:val="24"/>
        </w:rPr>
      </w:pPr>
      <w:r>
        <w:rPr>
          <w:rFonts w:ascii="Times New Roman" w:eastAsia="Times New Roman" w:hAnsi="Times New Roman"/>
          <w:b/>
          <w:bCs/>
          <w:iCs/>
          <w:color w:val="000000" w:themeColor="text1"/>
          <w:sz w:val="24"/>
          <w:szCs w:val="24"/>
        </w:rPr>
        <w:t xml:space="preserve">Zimmermann NG, </w:t>
      </w:r>
      <w:r w:rsidRPr="00EE08B8">
        <w:rPr>
          <w:rFonts w:ascii="Times New Roman" w:eastAsia="Times New Roman" w:hAnsi="Times New Roman"/>
          <w:b/>
          <w:bCs/>
          <w:iCs/>
          <w:color w:val="000000" w:themeColor="text1"/>
          <w:sz w:val="24"/>
          <w:szCs w:val="24"/>
        </w:rPr>
        <w:t>Twining</w:t>
      </w:r>
      <w:r>
        <w:rPr>
          <w:rFonts w:ascii="Times New Roman" w:eastAsia="Times New Roman" w:hAnsi="Times New Roman"/>
          <w:b/>
          <w:bCs/>
          <w:iCs/>
          <w:color w:val="000000" w:themeColor="text1"/>
          <w:sz w:val="24"/>
          <w:szCs w:val="24"/>
        </w:rPr>
        <w:t xml:space="preserve"> P, </w:t>
      </w:r>
      <w:r w:rsidRPr="00EE08B8">
        <w:rPr>
          <w:rFonts w:ascii="Times New Roman" w:eastAsia="Times New Roman" w:hAnsi="Times New Roman"/>
          <w:b/>
          <w:bCs/>
          <w:iCs/>
          <w:color w:val="000000" w:themeColor="text1"/>
          <w:sz w:val="24"/>
          <w:szCs w:val="24"/>
        </w:rPr>
        <w:t>Harter-Dennis</w:t>
      </w:r>
      <w:r>
        <w:rPr>
          <w:rFonts w:ascii="Times New Roman" w:eastAsia="Times New Roman" w:hAnsi="Times New Roman"/>
          <w:b/>
          <w:bCs/>
          <w:iCs/>
          <w:color w:val="000000" w:themeColor="text1"/>
          <w:sz w:val="24"/>
          <w:szCs w:val="24"/>
        </w:rPr>
        <w:t xml:space="preserve"> J, Fitz-</w:t>
      </w:r>
      <w:r w:rsidRPr="00EE08B8">
        <w:rPr>
          <w:rFonts w:ascii="Times New Roman" w:eastAsia="Times New Roman" w:hAnsi="Times New Roman"/>
          <w:b/>
          <w:bCs/>
          <w:iCs/>
          <w:color w:val="000000" w:themeColor="text1"/>
          <w:sz w:val="24"/>
          <w:szCs w:val="24"/>
        </w:rPr>
        <w:t>Coy</w:t>
      </w:r>
      <w:r>
        <w:rPr>
          <w:rFonts w:ascii="Times New Roman" w:eastAsia="Times New Roman" w:hAnsi="Times New Roman"/>
          <w:b/>
          <w:bCs/>
          <w:iCs/>
          <w:color w:val="000000" w:themeColor="text1"/>
          <w:sz w:val="24"/>
          <w:szCs w:val="24"/>
        </w:rPr>
        <w:t xml:space="preserve"> S.</w:t>
      </w:r>
      <w:r w:rsidRPr="00EE08B8">
        <w:rPr>
          <w:rFonts w:ascii="Times New Roman" w:eastAsia="Times New Roman" w:hAnsi="Times New Roman"/>
          <w:bCs/>
          <w:iCs/>
          <w:color w:val="000000" w:themeColor="text1"/>
          <w:sz w:val="24"/>
          <w:szCs w:val="24"/>
        </w:rPr>
        <w:t xml:space="preserve"> Betaine as a methionine substitute and coccidial det</w:t>
      </w:r>
      <w:r w:rsidR="00FD39EE">
        <w:rPr>
          <w:rFonts w:ascii="Times New Roman" w:eastAsia="Times New Roman" w:hAnsi="Times New Roman"/>
          <w:bCs/>
          <w:iCs/>
          <w:color w:val="000000" w:themeColor="text1"/>
          <w:sz w:val="24"/>
          <w:szCs w:val="24"/>
        </w:rPr>
        <w:t>errent in broilers. Poultry Science</w:t>
      </w:r>
      <w:r w:rsidRPr="00EE08B8">
        <w:rPr>
          <w:rFonts w:ascii="Times New Roman" w:eastAsia="Times New Roman" w:hAnsi="Times New Roman"/>
          <w:bCs/>
          <w:iCs/>
          <w:color w:val="000000" w:themeColor="text1"/>
          <w:sz w:val="24"/>
          <w:szCs w:val="24"/>
        </w:rPr>
        <w:t xml:space="preserve"> 1996</w:t>
      </w:r>
      <w:r>
        <w:rPr>
          <w:rFonts w:ascii="Times New Roman" w:eastAsia="Times New Roman" w:hAnsi="Times New Roman"/>
          <w:bCs/>
          <w:iCs/>
          <w:color w:val="000000" w:themeColor="text1"/>
          <w:sz w:val="24"/>
          <w:szCs w:val="24"/>
        </w:rPr>
        <w:t xml:space="preserve">, 75, 154. </w:t>
      </w:r>
      <w:r w:rsidRPr="00EE08B8">
        <w:rPr>
          <w:rFonts w:ascii="Times New Roman" w:eastAsia="Times New Roman" w:hAnsi="Times New Roman"/>
          <w:bCs/>
          <w:iCs/>
          <w:color w:val="000000" w:themeColor="text1"/>
          <w:sz w:val="24"/>
          <w:szCs w:val="24"/>
        </w:rPr>
        <w:t xml:space="preserve"> </w:t>
      </w:r>
    </w:p>
    <w:p w14:paraId="5C72444E" w14:textId="43ADBF96" w:rsidR="00174A76" w:rsidRPr="00983910" w:rsidRDefault="00D366AC" w:rsidP="00D366AC">
      <w:pPr>
        <w:spacing w:after="0" w:line="360" w:lineRule="auto"/>
        <w:jc w:val="both"/>
        <w:rPr>
          <w:rFonts w:ascii="Times New Roman" w:eastAsia="Times New Roman" w:hAnsi="Times New Roman"/>
          <w:bCs/>
          <w:iCs/>
          <w:color w:val="000000" w:themeColor="text1"/>
          <w:sz w:val="24"/>
          <w:szCs w:val="24"/>
        </w:rPr>
      </w:pPr>
      <w:r w:rsidRPr="00983910">
        <w:rPr>
          <w:rFonts w:ascii="Times New Roman" w:eastAsia="Times New Roman" w:hAnsi="Times New Roman"/>
          <w:b/>
          <w:bCs/>
          <w:iCs/>
          <w:color w:val="000000" w:themeColor="text1"/>
          <w:sz w:val="24"/>
          <w:szCs w:val="24"/>
        </w:rPr>
        <w:t xml:space="preserve">Zulkifli I, Abdullah N, Azrin MN, Ho YH. </w:t>
      </w:r>
      <w:r w:rsidRPr="00983910">
        <w:rPr>
          <w:rFonts w:ascii="Times New Roman" w:eastAsia="Times New Roman" w:hAnsi="Times New Roman"/>
          <w:bCs/>
          <w:iCs/>
          <w:color w:val="000000" w:themeColor="text1"/>
          <w:sz w:val="24"/>
          <w:szCs w:val="24"/>
        </w:rPr>
        <w:t>Growth performance and immune response of two commercial broilers strain fed diet containing Lactobacillus cultures and Oxytetracyclin u</w:t>
      </w:r>
      <w:r w:rsidR="00FD39EE">
        <w:rPr>
          <w:rFonts w:ascii="Times New Roman" w:eastAsia="Times New Roman" w:hAnsi="Times New Roman"/>
          <w:bCs/>
          <w:iCs/>
          <w:color w:val="000000" w:themeColor="text1"/>
          <w:sz w:val="24"/>
          <w:szCs w:val="24"/>
        </w:rPr>
        <w:t>nder heat stress conditions. British Poultry Science</w:t>
      </w:r>
      <w:r w:rsidRPr="00983910">
        <w:rPr>
          <w:rFonts w:ascii="Times New Roman" w:eastAsia="Times New Roman" w:hAnsi="Times New Roman"/>
          <w:bCs/>
          <w:iCs/>
          <w:color w:val="000000" w:themeColor="text1"/>
          <w:sz w:val="24"/>
          <w:szCs w:val="24"/>
        </w:rPr>
        <w:t xml:space="preserve"> 2000, 41, 593-597.</w:t>
      </w:r>
    </w:p>
    <w:p w14:paraId="07B25586" w14:textId="50888D9E" w:rsidR="00CD1E1E" w:rsidRPr="00617FFC" w:rsidRDefault="00D366AC" w:rsidP="00617FFC">
      <w:pPr>
        <w:spacing w:after="0" w:line="360" w:lineRule="auto"/>
        <w:jc w:val="both"/>
        <w:rPr>
          <w:rFonts w:ascii="Times New Roman" w:eastAsia="Times New Roman" w:hAnsi="Times New Roman"/>
          <w:bCs/>
          <w:iCs/>
          <w:color w:val="000000" w:themeColor="text1"/>
          <w:sz w:val="24"/>
          <w:szCs w:val="24"/>
        </w:rPr>
      </w:pPr>
      <w:r w:rsidRPr="00240E48">
        <w:rPr>
          <w:rFonts w:ascii="Times New Roman" w:eastAsia="Times New Roman" w:hAnsi="Times New Roman"/>
          <w:b/>
          <w:bCs/>
          <w:iCs/>
          <w:color w:val="000000" w:themeColor="text1"/>
          <w:sz w:val="24"/>
          <w:szCs w:val="24"/>
        </w:rPr>
        <w:t>WEB_1.</w:t>
      </w:r>
      <w:r w:rsidRPr="00240E48">
        <w:rPr>
          <w:rFonts w:ascii="Times New Roman" w:eastAsia="Times New Roman" w:hAnsi="Times New Roman"/>
          <w:bCs/>
          <w:iCs/>
          <w:color w:val="000000" w:themeColor="text1"/>
          <w:sz w:val="24"/>
          <w:szCs w:val="24"/>
        </w:rPr>
        <w:t xml:space="preserve"> (2016).</w:t>
      </w:r>
      <w:r w:rsidRPr="00240E48">
        <w:rPr>
          <w:rFonts w:ascii="Times New Roman" w:eastAsia="Times New Roman" w:hAnsi="Times New Roman"/>
          <w:b/>
          <w:bCs/>
          <w:iCs/>
          <w:color w:val="000000" w:themeColor="text1"/>
          <w:sz w:val="24"/>
          <w:szCs w:val="24"/>
        </w:rPr>
        <w:t xml:space="preserve"> </w:t>
      </w:r>
      <w:hyperlink r:id="rId34" w:history="1">
        <w:r w:rsidRPr="00AE5B05">
          <w:rPr>
            <w:rStyle w:val="Kpr"/>
            <w:rFonts w:ascii="Times New Roman" w:eastAsia="Times New Roman" w:hAnsi="Times New Roman"/>
            <w:iCs/>
            <w:color w:val="000000" w:themeColor="text1"/>
            <w:sz w:val="24"/>
            <w:szCs w:val="24"/>
            <w:u w:val="none"/>
          </w:rPr>
          <w:t>http://www.besd-bir.org/istatistikler</w:t>
        </w:r>
      </w:hyperlink>
      <w:r w:rsidRPr="00AE5B05">
        <w:rPr>
          <w:rFonts w:ascii="Times New Roman" w:eastAsia="Times New Roman" w:hAnsi="Times New Roman"/>
          <w:bCs/>
          <w:iCs/>
          <w:color w:val="000000" w:themeColor="text1"/>
          <w:sz w:val="24"/>
          <w:szCs w:val="24"/>
        </w:rPr>
        <w:t xml:space="preserve"> (8 Şubat 2016)</w:t>
      </w:r>
      <w:r w:rsidR="00617FFC">
        <w:rPr>
          <w:rFonts w:ascii="Times New Roman" w:eastAsia="Times New Roman" w:hAnsi="Times New Roman"/>
          <w:bCs/>
          <w:iCs/>
          <w:color w:val="000000" w:themeColor="text1"/>
          <w:sz w:val="24"/>
          <w:szCs w:val="24"/>
        </w:rPr>
        <w:t>.</w:t>
      </w:r>
    </w:p>
    <w:p w14:paraId="172FD29B" w14:textId="77777777" w:rsidR="00CD1E1E" w:rsidRDefault="00CD1E1E" w:rsidP="00F53574">
      <w:pPr>
        <w:spacing w:after="0" w:line="360" w:lineRule="auto"/>
        <w:jc w:val="center"/>
        <w:rPr>
          <w:rFonts w:ascii="Times New Roman" w:eastAsia="Times New Roman" w:hAnsi="Times New Roman"/>
          <w:b/>
          <w:bCs/>
          <w:iCs/>
          <w:sz w:val="28"/>
          <w:szCs w:val="28"/>
        </w:rPr>
      </w:pPr>
    </w:p>
    <w:p w14:paraId="20AF3AEF" w14:textId="77777777" w:rsidR="00CD1E1E" w:rsidRDefault="00CD1E1E" w:rsidP="00F53574">
      <w:pPr>
        <w:spacing w:after="0" w:line="360" w:lineRule="auto"/>
        <w:jc w:val="center"/>
        <w:rPr>
          <w:rFonts w:ascii="Times New Roman" w:eastAsia="Times New Roman" w:hAnsi="Times New Roman"/>
          <w:b/>
          <w:bCs/>
          <w:iCs/>
          <w:sz w:val="28"/>
          <w:szCs w:val="28"/>
        </w:rPr>
      </w:pPr>
    </w:p>
    <w:p w14:paraId="0B679398" w14:textId="3354DBFA" w:rsidR="00E3678C" w:rsidRPr="00E3678C" w:rsidRDefault="00D4007F" w:rsidP="00580165">
      <w:pPr>
        <w:spacing w:after="0" w:line="360" w:lineRule="auto"/>
        <w:jc w:val="both"/>
        <w:rPr>
          <w:rFonts w:ascii="Times New Roman" w:eastAsia="Times New Roman" w:hAnsi="Times New Roman"/>
          <w:b/>
          <w:bCs/>
          <w:iCs/>
          <w:sz w:val="24"/>
          <w:szCs w:val="24"/>
        </w:rPr>
      </w:pPr>
      <w:bookmarkStart w:id="6" w:name="_GoBack"/>
      <w:bookmarkEnd w:id="6"/>
      <w:r w:rsidRPr="00D4007F">
        <w:rPr>
          <w:rFonts w:ascii="Times New Roman" w:hAnsi="Times New Roman"/>
          <w:sz w:val="24"/>
          <w:szCs w:val="24"/>
        </w:rPr>
        <w:t xml:space="preserve"> </w:t>
      </w:r>
    </w:p>
    <w:sectPr w:rsidR="00E3678C" w:rsidRPr="00E3678C" w:rsidSect="009D169A">
      <w:pgSz w:w="11906" w:h="16838"/>
      <w:pgMar w:top="1418" w:right="1134" w:bottom="1418" w:left="1701"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BAB84C2" w14:textId="77777777" w:rsidR="00712D69" w:rsidRDefault="00712D69" w:rsidP="00F92F71">
      <w:pPr>
        <w:spacing w:after="0" w:line="240" w:lineRule="auto"/>
      </w:pPr>
      <w:r>
        <w:separator/>
      </w:r>
    </w:p>
  </w:endnote>
  <w:endnote w:type="continuationSeparator" w:id="0">
    <w:p w14:paraId="1410A7ED" w14:textId="77777777" w:rsidR="00712D69" w:rsidRDefault="00712D69" w:rsidP="00F92F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宋体">
    <w:charset w:val="86"/>
    <w:family w:val="auto"/>
    <w:pitch w:val="variable"/>
    <w:sig w:usb0="00000003" w:usb1="288F0000" w:usb2="00000016" w:usb3="00000000" w:csb0="00040001"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EFF" w:usb1="C000605B" w:usb2="00000029" w:usb3="00000000" w:csb0="000101FF" w:csb1="00000000"/>
  </w:font>
  <w:font w:name="Times">
    <w:panose1 w:val="02000500000000000000"/>
    <w:charset w:val="00"/>
    <w:family w:val="auto"/>
    <w:pitch w:val="variable"/>
    <w:sig w:usb0="00000003" w:usb1="00000000" w:usb2="00000000" w:usb3="00000000" w:csb0="00000001" w:csb1="00000000"/>
  </w:font>
  <w:font w:name="Book Antiqua">
    <w:panose1 w:val="02040602050305030304"/>
    <w:charset w:val="00"/>
    <w:family w:val="auto"/>
    <w:pitch w:val="variable"/>
    <w:sig w:usb0="000002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ñï]ˇ">
    <w:altName w:val="Times New Roman"/>
    <w:panose1 w:val="00000000000000000000"/>
    <w:charset w:val="4D"/>
    <w:family w:val="auto"/>
    <w:notTrueType/>
    <w:pitch w:val="default"/>
    <w:sig w:usb0="00000003" w:usb1="00000000" w:usb2="00000000" w:usb3="00000000" w:csb0="00000001" w:csb1="00000000"/>
  </w:font>
  <w:font w:name="MingLiU">
    <w:panose1 w:val="02020509000000000000"/>
    <w:charset w:val="88"/>
    <w:family w:val="auto"/>
    <w:pitch w:val="variable"/>
    <w:sig w:usb0="A00002FF" w:usb1="28CFFCFA" w:usb2="00000016" w:usb3="00000000" w:csb0="001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25469946"/>
      <w:docPartObj>
        <w:docPartGallery w:val="Page Numbers (Bottom of Page)"/>
        <w:docPartUnique/>
      </w:docPartObj>
    </w:sdtPr>
    <w:sdtEndPr/>
    <w:sdtContent>
      <w:p w14:paraId="4707DD15" w14:textId="77777777" w:rsidR="00F766DD" w:rsidRDefault="00F766DD">
        <w:pPr>
          <w:pStyle w:val="AltBilgi"/>
          <w:jc w:val="right"/>
        </w:pPr>
        <w:r>
          <w:fldChar w:fldCharType="begin"/>
        </w:r>
        <w:r>
          <w:instrText>PAGE   \* MERGEFORMAT</w:instrText>
        </w:r>
        <w:r>
          <w:fldChar w:fldCharType="separate"/>
        </w:r>
        <w:r w:rsidR="00DD59FE">
          <w:rPr>
            <w:noProof/>
          </w:rPr>
          <w:t>70</w:t>
        </w:r>
        <w:r>
          <w:fldChar w:fldCharType="end"/>
        </w:r>
      </w:p>
    </w:sdtContent>
  </w:sdt>
  <w:p w14:paraId="13B936A3" w14:textId="77777777" w:rsidR="00F766DD" w:rsidRDefault="00F766DD">
    <w:pPr>
      <w:pStyle w:val="AltBilgi"/>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C8FBEE3" w14:textId="77777777" w:rsidR="00712D69" w:rsidRDefault="00712D69" w:rsidP="00F92F71">
      <w:pPr>
        <w:spacing w:after="0" w:line="240" w:lineRule="auto"/>
      </w:pPr>
      <w:r>
        <w:separator/>
      </w:r>
    </w:p>
  </w:footnote>
  <w:footnote w:type="continuationSeparator" w:id="0">
    <w:p w14:paraId="6D85FDE5" w14:textId="77777777" w:rsidR="00712D69" w:rsidRDefault="00712D69" w:rsidP="00F92F71">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8A0BFE"/>
    <w:multiLevelType w:val="hybridMultilevel"/>
    <w:tmpl w:val="7E90F974"/>
    <w:lvl w:ilvl="0" w:tplc="C30E9542">
      <w:start w:val="1"/>
      <w:numFmt w:val="decimal"/>
      <w:lvlText w:val="%1."/>
      <w:lvlJc w:val="left"/>
      <w:pPr>
        <w:ind w:left="576" w:hanging="360"/>
      </w:pPr>
      <w:rPr>
        <w:rFonts w:hint="default"/>
      </w:rPr>
    </w:lvl>
    <w:lvl w:ilvl="1" w:tplc="041F0019" w:tentative="1">
      <w:start w:val="1"/>
      <w:numFmt w:val="lowerLetter"/>
      <w:lvlText w:val="%2."/>
      <w:lvlJc w:val="left"/>
      <w:pPr>
        <w:ind w:left="1296" w:hanging="360"/>
      </w:pPr>
    </w:lvl>
    <w:lvl w:ilvl="2" w:tplc="041F001B" w:tentative="1">
      <w:start w:val="1"/>
      <w:numFmt w:val="lowerRoman"/>
      <w:lvlText w:val="%3."/>
      <w:lvlJc w:val="right"/>
      <w:pPr>
        <w:ind w:left="2016" w:hanging="180"/>
      </w:pPr>
    </w:lvl>
    <w:lvl w:ilvl="3" w:tplc="041F000F" w:tentative="1">
      <w:start w:val="1"/>
      <w:numFmt w:val="decimal"/>
      <w:lvlText w:val="%4."/>
      <w:lvlJc w:val="left"/>
      <w:pPr>
        <w:ind w:left="2736" w:hanging="360"/>
      </w:pPr>
    </w:lvl>
    <w:lvl w:ilvl="4" w:tplc="041F0019" w:tentative="1">
      <w:start w:val="1"/>
      <w:numFmt w:val="lowerLetter"/>
      <w:lvlText w:val="%5."/>
      <w:lvlJc w:val="left"/>
      <w:pPr>
        <w:ind w:left="3456" w:hanging="360"/>
      </w:pPr>
    </w:lvl>
    <w:lvl w:ilvl="5" w:tplc="041F001B" w:tentative="1">
      <w:start w:val="1"/>
      <w:numFmt w:val="lowerRoman"/>
      <w:lvlText w:val="%6."/>
      <w:lvlJc w:val="right"/>
      <w:pPr>
        <w:ind w:left="4176" w:hanging="180"/>
      </w:pPr>
    </w:lvl>
    <w:lvl w:ilvl="6" w:tplc="041F000F" w:tentative="1">
      <w:start w:val="1"/>
      <w:numFmt w:val="decimal"/>
      <w:lvlText w:val="%7."/>
      <w:lvlJc w:val="left"/>
      <w:pPr>
        <w:ind w:left="4896" w:hanging="360"/>
      </w:pPr>
    </w:lvl>
    <w:lvl w:ilvl="7" w:tplc="041F0019" w:tentative="1">
      <w:start w:val="1"/>
      <w:numFmt w:val="lowerLetter"/>
      <w:lvlText w:val="%8."/>
      <w:lvlJc w:val="left"/>
      <w:pPr>
        <w:ind w:left="5616" w:hanging="360"/>
      </w:pPr>
    </w:lvl>
    <w:lvl w:ilvl="8" w:tplc="041F001B" w:tentative="1">
      <w:start w:val="1"/>
      <w:numFmt w:val="lowerRoman"/>
      <w:lvlText w:val="%9."/>
      <w:lvlJc w:val="right"/>
      <w:pPr>
        <w:ind w:left="6336" w:hanging="180"/>
      </w:pPr>
    </w:lvl>
  </w:abstractNum>
  <w:abstractNum w:abstractNumId="1">
    <w:nsid w:val="075A2CDA"/>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0FB00336"/>
    <w:multiLevelType w:val="multilevel"/>
    <w:tmpl w:val="D19A7A86"/>
    <w:lvl w:ilvl="0">
      <w:start w:val="4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37E0DFF"/>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21E20994"/>
    <w:multiLevelType w:val="hybridMultilevel"/>
    <w:tmpl w:val="8A6CC848"/>
    <w:lvl w:ilvl="0" w:tplc="D92276B6">
      <w:start w:val="1"/>
      <w:numFmt w:val="decimal"/>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5">
    <w:nsid w:val="227C1F99"/>
    <w:multiLevelType w:val="multilevel"/>
    <w:tmpl w:val="F62A5A16"/>
    <w:lvl w:ilvl="0">
      <w:start w:val="1"/>
      <w:numFmt w:val="decimal"/>
      <w:lvlText w:val="%1."/>
      <w:lvlJc w:val="left"/>
      <w:pPr>
        <w:ind w:left="360" w:hanging="360"/>
      </w:pPr>
      <w:rPr>
        <w:rFonts w:hint="default"/>
      </w:rPr>
    </w:lvl>
    <w:lvl w:ilvl="1">
      <w:start w:val="1"/>
      <w:numFmt w:val="decimal"/>
      <w:lvlText w:val="%1.%2."/>
      <w:lvlJc w:val="left"/>
      <w:pPr>
        <w:ind w:left="576" w:hanging="360"/>
      </w:pPr>
      <w:rPr>
        <w:rFonts w:hint="default"/>
      </w:rPr>
    </w:lvl>
    <w:lvl w:ilvl="2">
      <w:start w:val="1"/>
      <w:numFmt w:val="decimal"/>
      <w:lvlText w:val="%1.%2.%3."/>
      <w:lvlJc w:val="left"/>
      <w:pPr>
        <w:ind w:left="1152" w:hanging="720"/>
      </w:pPr>
      <w:rPr>
        <w:rFonts w:hint="default"/>
      </w:rPr>
    </w:lvl>
    <w:lvl w:ilvl="3">
      <w:start w:val="1"/>
      <w:numFmt w:val="decimal"/>
      <w:lvlText w:val="%1.%2.%3.%4."/>
      <w:lvlJc w:val="left"/>
      <w:pPr>
        <w:ind w:left="1368" w:hanging="720"/>
      </w:pPr>
      <w:rPr>
        <w:rFonts w:hint="default"/>
      </w:rPr>
    </w:lvl>
    <w:lvl w:ilvl="4">
      <w:start w:val="1"/>
      <w:numFmt w:val="decimal"/>
      <w:lvlText w:val="%1.%2.%3.%4.%5."/>
      <w:lvlJc w:val="left"/>
      <w:pPr>
        <w:ind w:left="1944" w:hanging="1080"/>
      </w:pPr>
      <w:rPr>
        <w:rFonts w:hint="default"/>
      </w:rPr>
    </w:lvl>
    <w:lvl w:ilvl="5">
      <w:start w:val="1"/>
      <w:numFmt w:val="decimal"/>
      <w:lvlText w:val="%1.%2.%3.%4.%5.%6."/>
      <w:lvlJc w:val="left"/>
      <w:pPr>
        <w:ind w:left="2160" w:hanging="1080"/>
      </w:pPr>
      <w:rPr>
        <w:rFonts w:hint="default"/>
      </w:rPr>
    </w:lvl>
    <w:lvl w:ilvl="6">
      <w:start w:val="1"/>
      <w:numFmt w:val="decimal"/>
      <w:lvlText w:val="%1.%2.%3.%4.%5.%6.%7."/>
      <w:lvlJc w:val="left"/>
      <w:pPr>
        <w:ind w:left="2736" w:hanging="1440"/>
      </w:pPr>
      <w:rPr>
        <w:rFonts w:hint="default"/>
      </w:rPr>
    </w:lvl>
    <w:lvl w:ilvl="7">
      <w:start w:val="1"/>
      <w:numFmt w:val="decimal"/>
      <w:lvlText w:val="%1.%2.%3.%4.%5.%6.%7.%8."/>
      <w:lvlJc w:val="left"/>
      <w:pPr>
        <w:ind w:left="2952" w:hanging="1440"/>
      </w:pPr>
      <w:rPr>
        <w:rFonts w:hint="default"/>
      </w:rPr>
    </w:lvl>
    <w:lvl w:ilvl="8">
      <w:start w:val="1"/>
      <w:numFmt w:val="decimal"/>
      <w:lvlText w:val="%1.%2.%3.%4.%5.%6.%7.%8.%9."/>
      <w:lvlJc w:val="left"/>
      <w:pPr>
        <w:ind w:left="3528" w:hanging="1800"/>
      </w:pPr>
      <w:rPr>
        <w:rFonts w:hint="default"/>
      </w:rPr>
    </w:lvl>
  </w:abstractNum>
  <w:abstractNum w:abstractNumId="6">
    <w:nsid w:val="3098723B"/>
    <w:multiLevelType w:val="hybridMultilevel"/>
    <w:tmpl w:val="9D4E59E2"/>
    <w:lvl w:ilvl="0" w:tplc="8E2CB3D6">
      <w:start w:val="1"/>
      <w:numFmt w:val="decimal"/>
      <w:lvlText w:val="%1."/>
      <w:lvlJc w:val="left"/>
      <w:pPr>
        <w:ind w:left="576" w:hanging="360"/>
      </w:pPr>
      <w:rPr>
        <w:rFonts w:hint="default"/>
      </w:rPr>
    </w:lvl>
    <w:lvl w:ilvl="1" w:tplc="041F0019" w:tentative="1">
      <w:start w:val="1"/>
      <w:numFmt w:val="lowerLetter"/>
      <w:lvlText w:val="%2."/>
      <w:lvlJc w:val="left"/>
      <w:pPr>
        <w:ind w:left="1296" w:hanging="360"/>
      </w:pPr>
    </w:lvl>
    <w:lvl w:ilvl="2" w:tplc="041F001B" w:tentative="1">
      <w:start w:val="1"/>
      <w:numFmt w:val="lowerRoman"/>
      <w:lvlText w:val="%3."/>
      <w:lvlJc w:val="right"/>
      <w:pPr>
        <w:ind w:left="2016" w:hanging="180"/>
      </w:pPr>
    </w:lvl>
    <w:lvl w:ilvl="3" w:tplc="041F000F" w:tentative="1">
      <w:start w:val="1"/>
      <w:numFmt w:val="decimal"/>
      <w:lvlText w:val="%4."/>
      <w:lvlJc w:val="left"/>
      <w:pPr>
        <w:ind w:left="2736" w:hanging="360"/>
      </w:pPr>
    </w:lvl>
    <w:lvl w:ilvl="4" w:tplc="041F0019" w:tentative="1">
      <w:start w:val="1"/>
      <w:numFmt w:val="lowerLetter"/>
      <w:lvlText w:val="%5."/>
      <w:lvlJc w:val="left"/>
      <w:pPr>
        <w:ind w:left="3456" w:hanging="360"/>
      </w:pPr>
    </w:lvl>
    <w:lvl w:ilvl="5" w:tplc="041F001B" w:tentative="1">
      <w:start w:val="1"/>
      <w:numFmt w:val="lowerRoman"/>
      <w:lvlText w:val="%6."/>
      <w:lvlJc w:val="right"/>
      <w:pPr>
        <w:ind w:left="4176" w:hanging="180"/>
      </w:pPr>
    </w:lvl>
    <w:lvl w:ilvl="6" w:tplc="041F000F" w:tentative="1">
      <w:start w:val="1"/>
      <w:numFmt w:val="decimal"/>
      <w:lvlText w:val="%7."/>
      <w:lvlJc w:val="left"/>
      <w:pPr>
        <w:ind w:left="4896" w:hanging="360"/>
      </w:pPr>
    </w:lvl>
    <w:lvl w:ilvl="7" w:tplc="041F0019" w:tentative="1">
      <w:start w:val="1"/>
      <w:numFmt w:val="lowerLetter"/>
      <w:lvlText w:val="%8."/>
      <w:lvlJc w:val="left"/>
      <w:pPr>
        <w:ind w:left="5616" w:hanging="360"/>
      </w:pPr>
    </w:lvl>
    <w:lvl w:ilvl="8" w:tplc="041F001B" w:tentative="1">
      <w:start w:val="1"/>
      <w:numFmt w:val="lowerRoman"/>
      <w:lvlText w:val="%9."/>
      <w:lvlJc w:val="right"/>
      <w:pPr>
        <w:ind w:left="6336" w:hanging="180"/>
      </w:pPr>
    </w:lvl>
  </w:abstractNum>
  <w:abstractNum w:abstractNumId="7">
    <w:nsid w:val="320A57C8"/>
    <w:multiLevelType w:val="hybridMultilevel"/>
    <w:tmpl w:val="755814E8"/>
    <w:lvl w:ilvl="0" w:tplc="041F000F">
      <w:start w:val="3"/>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3AF504D0"/>
    <w:multiLevelType w:val="hybridMultilevel"/>
    <w:tmpl w:val="ABDCC4F8"/>
    <w:lvl w:ilvl="0" w:tplc="A5A8A51C">
      <w:start w:val="3"/>
      <w:numFmt w:val="bullet"/>
      <w:lvlText w:val=""/>
      <w:lvlJc w:val="left"/>
      <w:pPr>
        <w:ind w:left="720" w:hanging="360"/>
      </w:pPr>
      <w:rPr>
        <w:rFonts w:ascii="Symbol" w:eastAsia="Calibri"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3B64313E"/>
    <w:multiLevelType w:val="hybridMultilevel"/>
    <w:tmpl w:val="D0B06B7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nsid w:val="3D8E4295"/>
    <w:multiLevelType w:val="hybridMultilevel"/>
    <w:tmpl w:val="FE80325E"/>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nsid w:val="480A6A5C"/>
    <w:multiLevelType w:val="multilevel"/>
    <w:tmpl w:val="5434D1C8"/>
    <w:lvl w:ilvl="0">
      <w:start w:val="1"/>
      <w:numFmt w:val="decimal"/>
      <w:lvlText w:val="%1."/>
      <w:lvlJc w:val="left"/>
      <w:pPr>
        <w:ind w:left="905" w:hanging="360"/>
      </w:pPr>
      <w:rPr>
        <w:rFonts w:hint="default"/>
      </w:rPr>
    </w:lvl>
    <w:lvl w:ilvl="1">
      <w:start w:val="1"/>
      <w:numFmt w:val="decimal"/>
      <w:isLgl/>
      <w:lvlText w:val="%1.%2."/>
      <w:lvlJc w:val="left"/>
      <w:pPr>
        <w:ind w:left="1172" w:hanging="540"/>
      </w:pPr>
      <w:rPr>
        <w:rFonts w:hint="default"/>
      </w:rPr>
    </w:lvl>
    <w:lvl w:ilvl="2">
      <w:start w:val="1"/>
      <w:numFmt w:val="decimal"/>
      <w:isLgl/>
      <w:lvlText w:val="%1.%2.%3."/>
      <w:lvlJc w:val="left"/>
      <w:pPr>
        <w:ind w:left="1439" w:hanging="720"/>
      </w:pPr>
      <w:rPr>
        <w:rFonts w:hint="default"/>
      </w:rPr>
    </w:lvl>
    <w:lvl w:ilvl="3">
      <w:start w:val="1"/>
      <w:numFmt w:val="decimal"/>
      <w:isLgl/>
      <w:lvlText w:val="%1.%2.%3.%4."/>
      <w:lvlJc w:val="left"/>
      <w:pPr>
        <w:ind w:left="1526" w:hanging="720"/>
      </w:pPr>
      <w:rPr>
        <w:rFonts w:hint="default"/>
      </w:rPr>
    </w:lvl>
    <w:lvl w:ilvl="4">
      <w:start w:val="1"/>
      <w:numFmt w:val="decimal"/>
      <w:isLgl/>
      <w:lvlText w:val="%1.%2.%3.%4.%5."/>
      <w:lvlJc w:val="left"/>
      <w:pPr>
        <w:ind w:left="1973" w:hanging="1080"/>
      </w:pPr>
      <w:rPr>
        <w:rFonts w:hint="default"/>
      </w:rPr>
    </w:lvl>
    <w:lvl w:ilvl="5">
      <w:start w:val="1"/>
      <w:numFmt w:val="decimal"/>
      <w:isLgl/>
      <w:lvlText w:val="%1.%2.%3.%4.%5.%6."/>
      <w:lvlJc w:val="left"/>
      <w:pPr>
        <w:ind w:left="2060" w:hanging="1080"/>
      </w:pPr>
      <w:rPr>
        <w:rFonts w:hint="default"/>
      </w:rPr>
    </w:lvl>
    <w:lvl w:ilvl="6">
      <w:start w:val="1"/>
      <w:numFmt w:val="decimal"/>
      <w:isLgl/>
      <w:lvlText w:val="%1.%2.%3.%4.%5.%6.%7."/>
      <w:lvlJc w:val="left"/>
      <w:pPr>
        <w:ind w:left="2507" w:hanging="1440"/>
      </w:pPr>
      <w:rPr>
        <w:rFonts w:hint="default"/>
      </w:rPr>
    </w:lvl>
    <w:lvl w:ilvl="7">
      <w:start w:val="1"/>
      <w:numFmt w:val="decimal"/>
      <w:isLgl/>
      <w:lvlText w:val="%1.%2.%3.%4.%5.%6.%7.%8."/>
      <w:lvlJc w:val="left"/>
      <w:pPr>
        <w:ind w:left="2594" w:hanging="1440"/>
      </w:pPr>
      <w:rPr>
        <w:rFonts w:hint="default"/>
      </w:rPr>
    </w:lvl>
    <w:lvl w:ilvl="8">
      <w:start w:val="1"/>
      <w:numFmt w:val="decimal"/>
      <w:isLgl/>
      <w:lvlText w:val="%1.%2.%3.%4.%5.%6.%7.%8.%9."/>
      <w:lvlJc w:val="left"/>
      <w:pPr>
        <w:ind w:left="3041" w:hanging="1800"/>
      </w:pPr>
      <w:rPr>
        <w:rFonts w:hint="default"/>
      </w:rPr>
    </w:lvl>
  </w:abstractNum>
  <w:abstractNum w:abstractNumId="12">
    <w:nsid w:val="5F70060C"/>
    <w:multiLevelType w:val="hybridMultilevel"/>
    <w:tmpl w:val="1DA80A08"/>
    <w:lvl w:ilvl="0" w:tplc="67C68470">
      <w:start w:val="4"/>
      <w:numFmt w:val="bullet"/>
      <w:lvlText w:val=""/>
      <w:lvlJc w:val="left"/>
      <w:pPr>
        <w:ind w:left="720" w:hanging="360"/>
      </w:pPr>
      <w:rPr>
        <w:rFonts w:ascii="Symbol" w:eastAsia="Calibri"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660A58A0"/>
    <w:multiLevelType w:val="hybridMultilevel"/>
    <w:tmpl w:val="01DA8724"/>
    <w:lvl w:ilvl="0" w:tplc="6706D9FA">
      <w:start w:val="1"/>
      <w:numFmt w:val="decimal"/>
      <w:lvlText w:val="%1."/>
      <w:lvlJc w:val="left"/>
      <w:pPr>
        <w:ind w:left="1060" w:hanging="360"/>
      </w:pPr>
      <w:rPr>
        <w:rFonts w:hint="default"/>
      </w:rPr>
    </w:lvl>
    <w:lvl w:ilvl="1" w:tplc="041F0019" w:tentative="1">
      <w:start w:val="1"/>
      <w:numFmt w:val="lowerLetter"/>
      <w:lvlText w:val="%2."/>
      <w:lvlJc w:val="left"/>
      <w:pPr>
        <w:ind w:left="1780" w:hanging="360"/>
      </w:pPr>
    </w:lvl>
    <w:lvl w:ilvl="2" w:tplc="041F001B" w:tentative="1">
      <w:start w:val="1"/>
      <w:numFmt w:val="lowerRoman"/>
      <w:lvlText w:val="%3."/>
      <w:lvlJc w:val="right"/>
      <w:pPr>
        <w:ind w:left="2500" w:hanging="180"/>
      </w:pPr>
    </w:lvl>
    <w:lvl w:ilvl="3" w:tplc="041F000F" w:tentative="1">
      <w:start w:val="1"/>
      <w:numFmt w:val="decimal"/>
      <w:lvlText w:val="%4."/>
      <w:lvlJc w:val="left"/>
      <w:pPr>
        <w:ind w:left="3220" w:hanging="360"/>
      </w:pPr>
    </w:lvl>
    <w:lvl w:ilvl="4" w:tplc="041F0019" w:tentative="1">
      <w:start w:val="1"/>
      <w:numFmt w:val="lowerLetter"/>
      <w:lvlText w:val="%5."/>
      <w:lvlJc w:val="left"/>
      <w:pPr>
        <w:ind w:left="3940" w:hanging="360"/>
      </w:pPr>
    </w:lvl>
    <w:lvl w:ilvl="5" w:tplc="041F001B" w:tentative="1">
      <w:start w:val="1"/>
      <w:numFmt w:val="lowerRoman"/>
      <w:lvlText w:val="%6."/>
      <w:lvlJc w:val="right"/>
      <w:pPr>
        <w:ind w:left="4660" w:hanging="180"/>
      </w:pPr>
    </w:lvl>
    <w:lvl w:ilvl="6" w:tplc="041F000F" w:tentative="1">
      <w:start w:val="1"/>
      <w:numFmt w:val="decimal"/>
      <w:lvlText w:val="%7."/>
      <w:lvlJc w:val="left"/>
      <w:pPr>
        <w:ind w:left="5380" w:hanging="360"/>
      </w:pPr>
    </w:lvl>
    <w:lvl w:ilvl="7" w:tplc="041F0019" w:tentative="1">
      <w:start w:val="1"/>
      <w:numFmt w:val="lowerLetter"/>
      <w:lvlText w:val="%8."/>
      <w:lvlJc w:val="left"/>
      <w:pPr>
        <w:ind w:left="6100" w:hanging="360"/>
      </w:pPr>
    </w:lvl>
    <w:lvl w:ilvl="8" w:tplc="041F001B" w:tentative="1">
      <w:start w:val="1"/>
      <w:numFmt w:val="lowerRoman"/>
      <w:lvlText w:val="%9."/>
      <w:lvlJc w:val="right"/>
      <w:pPr>
        <w:ind w:left="6820" w:hanging="180"/>
      </w:pPr>
    </w:lvl>
  </w:abstractNum>
  <w:abstractNum w:abstractNumId="14">
    <w:nsid w:val="7267214F"/>
    <w:multiLevelType w:val="hybridMultilevel"/>
    <w:tmpl w:val="81A0728E"/>
    <w:lvl w:ilvl="0" w:tplc="08C01CAE">
      <w:start w:val="1"/>
      <w:numFmt w:val="decimal"/>
      <w:lvlText w:val="%1﷒"/>
      <w:lvlJc w:val="left"/>
      <w:pPr>
        <w:ind w:left="1056" w:hanging="360"/>
      </w:pPr>
      <w:rPr>
        <w:rFonts w:hint="default"/>
      </w:rPr>
    </w:lvl>
    <w:lvl w:ilvl="1" w:tplc="041F0019" w:tentative="1">
      <w:start w:val="1"/>
      <w:numFmt w:val="lowerLetter"/>
      <w:lvlText w:val="%2."/>
      <w:lvlJc w:val="left"/>
      <w:pPr>
        <w:ind w:left="1776" w:hanging="360"/>
      </w:pPr>
    </w:lvl>
    <w:lvl w:ilvl="2" w:tplc="041F001B" w:tentative="1">
      <w:start w:val="1"/>
      <w:numFmt w:val="lowerRoman"/>
      <w:lvlText w:val="%3."/>
      <w:lvlJc w:val="right"/>
      <w:pPr>
        <w:ind w:left="2496" w:hanging="180"/>
      </w:pPr>
    </w:lvl>
    <w:lvl w:ilvl="3" w:tplc="041F000F" w:tentative="1">
      <w:start w:val="1"/>
      <w:numFmt w:val="decimal"/>
      <w:lvlText w:val="%4."/>
      <w:lvlJc w:val="left"/>
      <w:pPr>
        <w:ind w:left="3216" w:hanging="360"/>
      </w:pPr>
    </w:lvl>
    <w:lvl w:ilvl="4" w:tplc="041F0019" w:tentative="1">
      <w:start w:val="1"/>
      <w:numFmt w:val="lowerLetter"/>
      <w:lvlText w:val="%5."/>
      <w:lvlJc w:val="left"/>
      <w:pPr>
        <w:ind w:left="3936" w:hanging="360"/>
      </w:pPr>
    </w:lvl>
    <w:lvl w:ilvl="5" w:tplc="041F001B" w:tentative="1">
      <w:start w:val="1"/>
      <w:numFmt w:val="lowerRoman"/>
      <w:lvlText w:val="%6."/>
      <w:lvlJc w:val="right"/>
      <w:pPr>
        <w:ind w:left="4656" w:hanging="180"/>
      </w:pPr>
    </w:lvl>
    <w:lvl w:ilvl="6" w:tplc="041F000F" w:tentative="1">
      <w:start w:val="1"/>
      <w:numFmt w:val="decimal"/>
      <w:lvlText w:val="%7."/>
      <w:lvlJc w:val="left"/>
      <w:pPr>
        <w:ind w:left="5376" w:hanging="360"/>
      </w:pPr>
    </w:lvl>
    <w:lvl w:ilvl="7" w:tplc="041F0019" w:tentative="1">
      <w:start w:val="1"/>
      <w:numFmt w:val="lowerLetter"/>
      <w:lvlText w:val="%8."/>
      <w:lvlJc w:val="left"/>
      <w:pPr>
        <w:ind w:left="6096" w:hanging="360"/>
      </w:pPr>
    </w:lvl>
    <w:lvl w:ilvl="8" w:tplc="041F001B" w:tentative="1">
      <w:start w:val="1"/>
      <w:numFmt w:val="lowerRoman"/>
      <w:lvlText w:val="%9."/>
      <w:lvlJc w:val="right"/>
      <w:pPr>
        <w:ind w:left="6816" w:hanging="180"/>
      </w:pPr>
    </w:lvl>
  </w:abstractNum>
  <w:num w:numId="1">
    <w:abstractNumId w:val="11"/>
  </w:num>
  <w:num w:numId="2">
    <w:abstractNumId w:val="7"/>
  </w:num>
  <w:num w:numId="3">
    <w:abstractNumId w:val="5"/>
  </w:num>
  <w:num w:numId="4">
    <w:abstractNumId w:val="3"/>
  </w:num>
  <w:num w:numId="5">
    <w:abstractNumId w:val="9"/>
  </w:num>
  <w:num w:numId="6">
    <w:abstractNumId w:val="6"/>
  </w:num>
  <w:num w:numId="7">
    <w:abstractNumId w:val="14"/>
  </w:num>
  <w:num w:numId="8">
    <w:abstractNumId w:val="13"/>
  </w:num>
  <w:num w:numId="9">
    <w:abstractNumId w:val="0"/>
  </w:num>
  <w:num w:numId="10">
    <w:abstractNumId w:val="4"/>
  </w:num>
  <w:num w:numId="11">
    <w:abstractNumId w:val="12"/>
  </w:num>
  <w:num w:numId="12">
    <w:abstractNumId w:val="1"/>
  </w:num>
  <w:num w:numId="13">
    <w:abstractNumId w:val="2"/>
  </w:num>
  <w:num w:numId="14">
    <w:abstractNumId w:val="8"/>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5"/>
  <w:hideSpellingErrors/>
  <w:activeWritingStyle w:appName="MSWord" w:lang="en-US" w:vendorID="64" w:dllVersion="131078" w:nlCheck="1" w:checkStyle="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15A9C"/>
    <w:rsid w:val="00000418"/>
    <w:rsid w:val="00000845"/>
    <w:rsid w:val="00001A1E"/>
    <w:rsid w:val="00001AB2"/>
    <w:rsid w:val="0000251F"/>
    <w:rsid w:val="00002F36"/>
    <w:rsid w:val="000035D4"/>
    <w:rsid w:val="000045C7"/>
    <w:rsid w:val="00006643"/>
    <w:rsid w:val="00006D70"/>
    <w:rsid w:val="00006E97"/>
    <w:rsid w:val="000071BE"/>
    <w:rsid w:val="00011C1D"/>
    <w:rsid w:val="00012EF0"/>
    <w:rsid w:val="0001364B"/>
    <w:rsid w:val="00014180"/>
    <w:rsid w:val="00014A0C"/>
    <w:rsid w:val="00014AFA"/>
    <w:rsid w:val="0001556E"/>
    <w:rsid w:val="000167BC"/>
    <w:rsid w:val="00016990"/>
    <w:rsid w:val="00017A5C"/>
    <w:rsid w:val="00017ECD"/>
    <w:rsid w:val="00020642"/>
    <w:rsid w:val="00020E02"/>
    <w:rsid w:val="0002161E"/>
    <w:rsid w:val="000222DB"/>
    <w:rsid w:val="0002339D"/>
    <w:rsid w:val="00023728"/>
    <w:rsid w:val="00023960"/>
    <w:rsid w:val="00024B79"/>
    <w:rsid w:val="00024E40"/>
    <w:rsid w:val="00025A43"/>
    <w:rsid w:val="000270CF"/>
    <w:rsid w:val="0002767E"/>
    <w:rsid w:val="0002776F"/>
    <w:rsid w:val="00027BFC"/>
    <w:rsid w:val="00030298"/>
    <w:rsid w:val="00030B6C"/>
    <w:rsid w:val="00031620"/>
    <w:rsid w:val="0003213C"/>
    <w:rsid w:val="000328CB"/>
    <w:rsid w:val="00034335"/>
    <w:rsid w:val="0003434A"/>
    <w:rsid w:val="00034401"/>
    <w:rsid w:val="00034766"/>
    <w:rsid w:val="00034D1C"/>
    <w:rsid w:val="00036637"/>
    <w:rsid w:val="0003718B"/>
    <w:rsid w:val="00040A6A"/>
    <w:rsid w:val="00041709"/>
    <w:rsid w:val="00041F90"/>
    <w:rsid w:val="000422A8"/>
    <w:rsid w:val="00042345"/>
    <w:rsid w:val="0004338B"/>
    <w:rsid w:val="000434BE"/>
    <w:rsid w:val="0004411E"/>
    <w:rsid w:val="0004713A"/>
    <w:rsid w:val="0004776C"/>
    <w:rsid w:val="000506B9"/>
    <w:rsid w:val="000518E1"/>
    <w:rsid w:val="00052086"/>
    <w:rsid w:val="000530F9"/>
    <w:rsid w:val="00053BC5"/>
    <w:rsid w:val="000540C2"/>
    <w:rsid w:val="000541BB"/>
    <w:rsid w:val="00054F8B"/>
    <w:rsid w:val="000551E9"/>
    <w:rsid w:val="00055520"/>
    <w:rsid w:val="000565C0"/>
    <w:rsid w:val="0005682E"/>
    <w:rsid w:val="0005685C"/>
    <w:rsid w:val="000576C8"/>
    <w:rsid w:val="00057890"/>
    <w:rsid w:val="00057C21"/>
    <w:rsid w:val="00060EF0"/>
    <w:rsid w:val="000613FD"/>
    <w:rsid w:val="0006213B"/>
    <w:rsid w:val="00063226"/>
    <w:rsid w:val="000648DC"/>
    <w:rsid w:val="0006538F"/>
    <w:rsid w:val="00065971"/>
    <w:rsid w:val="00066D01"/>
    <w:rsid w:val="00067306"/>
    <w:rsid w:val="00067520"/>
    <w:rsid w:val="00067A7F"/>
    <w:rsid w:val="00067AB5"/>
    <w:rsid w:val="0007072C"/>
    <w:rsid w:val="00070791"/>
    <w:rsid w:val="0007138C"/>
    <w:rsid w:val="00072213"/>
    <w:rsid w:val="000723D2"/>
    <w:rsid w:val="000734D5"/>
    <w:rsid w:val="000743FA"/>
    <w:rsid w:val="00075D9C"/>
    <w:rsid w:val="0007652F"/>
    <w:rsid w:val="00077464"/>
    <w:rsid w:val="00077876"/>
    <w:rsid w:val="00077F2E"/>
    <w:rsid w:val="0008085D"/>
    <w:rsid w:val="00080BAA"/>
    <w:rsid w:val="00080BF2"/>
    <w:rsid w:val="00080EB1"/>
    <w:rsid w:val="00080F0D"/>
    <w:rsid w:val="00080F83"/>
    <w:rsid w:val="00082A2F"/>
    <w:rsid w:val="00082E03"/>
    <w:rsid w:val="00082F77"/>
    <w:rsid w:val="0008378F"/>
    <w:rsid w:val="0008431C"/>
    <w:rsid w:val="0008457B"/>
    <w:rsid w:val="00084891"/>
    <w:rsid w:val="0008501A"/>
    <w:rsid w:val="00085369"/>
    <w:rsid w:val="00085AAF"/>
    <w:rsid w:val="0008616A"/>
    <w:rsid w:val="00087241"/>
    <w:rsid w:val="000876A3"/>
    <w:rsid w:val="00091065"/>
    <w:rsid w:val="000911FC"/>
    <w:rsid w:val="00091AE0"/>
    <w:rsid w:val="00091D2C"/>
    <w:rsid w:val="00092297"/>
    <w:rsid w:val="0009243C"/>
    <w:rsid w:val="00092A08"/>
    <w:rsid w:val="00093BD4"/>
    <w:rsid w:val="0009486A"/>
    <w:rsid w:val="00095A06"/>
    <w:rsid w:val="00097261"/>
    <w:rsid w:val="00097A6C"/>
    <w:rsid w:val="000A0211"/>
    <w:rsid w:val="000A05D9"/>
    <w:rsid w:val="000A0E05"/>
    <w:rsid w:val="000A0FEB"/>
    <w:rsid w:val="000A10DF"/>
    <w:rsid w:val="000A16F1"/>
    <w:rsid w:val="000A1BAA"/>
    <w:rsid w:val="000A21D2"/>
    <w:rsid w:val="000A22F6"/>
    <w:rsid w:val="000A29C0"/>
    <w:rsid w:val="000A4D45"/>
    <w:rsid w:val="000A52B4"/>
    <w:rsid w:val="000A52F9"/>
    <w:rsid w:val="000A5562"/>
    <w:rsid w:val="000A5EB8"/>
    <w:rsid w:val="000A6A0A"/>
    <w:rsid w:val="000A6EA4"/>
    <w:rsid w:val="000A7D81"/>
    <w:rsid w:val="000B01BD"/>
    <w:rsid w:val="000B0265"/>
    <w:rsid w:val="000B076F"/>
    <w:rsid w:val="000B120D"/>
    <w:rsid w:val="000B1417"/>
    <w:rsid w:val="000B16FD"/>
    <w:rsid w:val="000B1E58"/>
    <w:rsid w:val="000B3140"/>
    <w:rsid w:val="000B39C2"/>
    <w:rsid w:val="000B4624"/>
    <w:rsid w:val="000B488A"/>
    <w:rsid w:val="000B4B25"/>
    <w:rsid w:val="000B53C5"/>
    <w:rsid w:val="000B5B70"/>
    <w:rsid w:val="000B647F"/>
    <w:rsid w:val="000C0300"/>
    <w:rsid w:val="000C0B53"/>
    <w:rsid w:val="000C15EB"/>
    <w:rsid w:val="000C192C"/>
    <w:rsid w:val="000C29DD"/>
    <w:rsid w:val="000C2B5B"/>
    <w:rsid w:val="000C2D45"/>
    <w:rsid w:val="000C38D2"/>
    <w:rsid w:val="000C3CCC"/>
    <w:rsid w:val="000C545E"/>
    <w:rsid w:val="000C5ED2"/>
    <w:rsid w:val="000C674F"/>
    <w:rsid w:val="000C73C5"/>
    <w:rsid w:val="000D17E6"/>
    <w:rsid w:val="000D1DE7"/>
    <w:rsid w:val="000D2D9E"/>
    <w:rsid w:val="000D2DE5"/>
    <w:rsid w:val="000D3687"/>
    <w:rsid w:val="000D4531"/>
    <w:rsid w:val="000D4802"/>
    <w:rsid w:val="000D6FB3"/>
    <w:rsid w:val="000D78F6"/>
    <w:rsid w:val="000D7EE0"/>
    <w:rsid w:val="000D7EFB"/>
    <w:rsid w:val="000E1FCB"/>
    <w:rsid w:val="000E201C"/>
    <w:rsid w:val="000E2F39"/>
    <w:rsid w:val="000E44FC"/>
    <w:rsid w:val="000E48AF"/>
    <w:rsid w:val="000E4AB1"/>
    <w:rsid w:val="000E59DE"/>
    <w:rsid w:val="000E5D1C"/>
    <w:rsid w:val="000E5D63"/>
    <w:rsid w:val="000E784D"/>
    <w:rsid w:val="000E7C06"/>
    <w:rsid w:val="000E7D24"/>
    <w:rsid w:val="000F0C90"/>
    <w:rsid w:val="000F119A"/>
    <w:rsid w:val="000F19E9"/>
    <w:rsid w:val="000F200C"/>
    <w:rsid w:val="000F3560"/>
    <w:rsid w:val="000F39CA"/>
    <w:rsid w:val="000F46AA"/>
    <w:rsid w:val="000F4796"/>
    <w:rsid w:val="000F4DB5"/>
    <w:rsid w:val="000F4F55"/>
    <w:rsid w:val="000F60C9"/>
    <w:rsid w:val="000F643B"/>
    <w:rsid w:val="000F65CA"/>
    <w:rsid w:val="000F6645"/>
    <w:rsid w:val="000F6AD3"/>
    <w:rsid w:val="000F7534"/>
    <w:rsid w:val="000F79F0"/>
    <w:rsid w:val="000F7CD5"/>
    <w:rsid w:val="00100010"/>
    <w:rsid w:val="00100207"/>
    <w:rsid w:val="00101096"/>
    <w:rsid w:val="0010123E"/>
    <w:rsid w:val="0010149F"/>
    <w:rsid w:val="001014A1"/>
    <w:rsid w:val="00101EDD"/>
    <w:rsid w:val="00102801"/>
    <w:rsid w:val="00104997"/>
    <w:rsid w:val="00105B61"/>
    <w:rsid w:val="00106CB5"/>
    <w:rsid w:val="001071F7"/>
    <w:rsid w:val="0010746B"/>
    <w:rsid w:val="00110ACA"/>
    <w:rsid w:val="00111049"/>
    <w:rsid w:val="001119DB"/>
    <w:rsid w:val="0011256B"/>
    <w:rsid w:val="00112A7A"/>
    <w:rsid w:val="00113402"/>
    <w:rsid w:val="00113F1D"/>
    <w:rsid w:val="00115848"/>
    <w:rsid w:val="0011638E"/>
    <w:rsid w:val="001179F1"/>
    <w:rsid w:val="00120458"/>
    <w:rsid w:val="00120494"/>
    <w:rsid w:val="00120B3B"/>
    <w:rsid w:val="00121C3C"/>
    <w:rsid w:val="00121D51"/>
    <w:rsid w:val="00121E87"/>
    <w:rsid w:val="00122AE0"/>
    <w:rsid w:val="00122D45"/>
    <w:rsid w:val="00123462"/>
    <w:rsid w:val="00123B50"/>
    <w:rsid w:val="00124E18"/>
    <w:rsid w:val="00125F13"/>
    <w:rsid w:val="00125F30"/>
    <w:rsid w:val="00126234"/>
    <w:rsid w:val="00126E7D"/>
    <w:rsid w:val="0012745C"/>
    <w:rsid w:val="00130808"/>
    <w:rsid w:val="00131480"/>
    <w:rsid w:val="0013198E"/>
    <w:rsid w:val="00132449"/>
    <w:rsid w:val="00132ECE"/>
    <w:rsid w:val="0013340F"/>
    <w:rsid w:val="00133AEA"/>
    <w:rsid w:val="00134004"/>
    <w:rsid w:val="00134085"/>
    <w:rsid w:val="00134104"/>
    <w:rsid w:val="00135516"/>
    <w:rsid w:val="00135B1D"/>
    <w:rsid w:val="0013747D"/>
    <w:rsid w:val="00137744"/>
    <w:rsid w:val="00137DD3"/>
    <w:rsid w:val="00137E64"/>
    <w:rsid w:val="00141555"/>
    <w:rsid w:val="00142065"/>
    <w:rsid w:val="00142614"/>
    <w:rsid w:val="001429C2"/>
    <w:rsid w:val="00142C72"/>
    <w:rsid w:val="001433BE"/>
    <w:rsid w:val="001436CF"/>
    <w:rsid w:val="00143F97"/>
    <w:rsid w:val="001445FF"/>
    <w:rsid w:val="00144EB8"/>
    <w:rsid w:val="00144EC3"/>
    <w:rsid w:val="00145700"/>
    <w:rsid w:val="001457FF"/>
    <w:rsid w:val="001459BF"/>
    <w:rsid w:val="00145BD5"/>
    <w:rsid w:val="00145ED8"/>
    <w:rsid w:val="001471CB"/>
    <w:rsid w:val="00150771"/>
    <w:rsid w:val="001514BF"/>
    <w:rsid w:val="00152580"/>
    <w:rsid w:val="00152B98"/>
    <w:rsid w:val="00152CD2"/>
    <w:rsid w:val="001535A5"/>
    <w:rsid w:val="001535E9"/>
    <w:rsid w:val="001538C1"/>
    <w:rsid w:val="0015395B"/>
    <w:rsid w:val="00154006"/>
    <w:rsid w:val="00154988"/>
    <w:rsid w:val="0015507E"/>
    <w:rsid w:val="001555C7"/>
    <w:rsid w:val="00157528"/>
    <w:rsid w:val="00160551"/>
    <w:rsid w:val="001624EA"/>
    <w:rsid w:val="0016284A"/>
    <w:rsid w:val="00163230"/>
    <w:rsid w:val="001633EC"/>
    <w:rsid w:val="0016470E"/>
    <w:rsid w:val="00164A9F"/>
    <w:rsid w:val="001653E1"/>
    <w:rsid w:val="001655F4"/>
    <w:rsid w:val="0016577C"/>
    <w:rsid w:val="00165FC0"/>
    <w:rsid w:val="0016614F"/>
    <w:rsid w:val="001661F0"/>
    <w:rsid w:val="00166244"/>
    <w:rsid w:val="001669BF"/>
    <w:rsid w:val="001672D7"/>
    <w:rsid w:val="00167F4C"/>
    <w:rsid w:val="001706C4"/>
    <w:rsid w:val="00171523"/>
    <w:rsid w:val="00172001"/>
    <w:rsid w:val="0017226C"/>
    <w:rsid w:val="00172385"/>
    <w:rsid w:val="00172A93"/>
    <w:rsid w:val="00173AF9"/>
    <w:rsid w:val="00173B52"/>
    <w:rsid w:val="001749D5"/>
    <w:rsid w:val="00174A76"/>
    <w:rsid w:val="001751D2"/>
    <w:rsid w:val="001755C2"/>
    <w:rsid w:val="001756B8"/>
    <w:rsid w:val="001759C3"/>
    <w:rsid w:val="001765C6"/>
    <w:rsid w:val="00177F88"/>
    <w:rsid w:val="00180253"/>
    <w:rsid w:val="00180BE6"/>
    <w:rsid w:val="00180F76"/>
    <w:rsid w:val="001813F9"/>
    <w:rsid w:val="001814CB"/>
    <w:rsid w:val="00181B3D"/>
    <w:rsid w:val="00182F38"/>
    <w:rsid w:val="00182F98"/>
    <w:rsid w:val="00183050"/>
    <w:rsid w:val="001831A3"/>
    <w:rsid w:val="00183328"/>
    <w:rsid w:val="00183FD4"/>
    <w:rsid w:val="00184D28"/>
    <w:rsid w:val="001857C5"/>
    <w:rsid w:val="00185AAF"/>
    <w:rsid w:val="0018764A"/>
    <w:rsid w:val="0019017B"/>
    <w:rsid w:val="0019122C"/>
    <w:rsid w:val="001912FD"/>
    <w:rsid w:val="00191339"/>
    <w:rsid w:val="00191870"/>
    <w:rsid w:val="001920D5"/>
    <w:rsid w:val="001925A6"/>
    <w:rsid w:val="00192EFE"/>
    <w:rsid w:val="00193170"/>
    <w:rsid w:val="00193742"/>
    <w:rsid w:val="00195E34"/>
    <w:rsid w:val="00195F16"/>
    <w:rsid w:val="00195FB9"/>
    <w:rsid w:val="001964DE"/>
    <w:rsid w:val="00197881"/>
    <w:rsid w:val="001A027E"/>
    <w:rsid w:val="001A103B"/>
    <w:rsid w:val="001A2A01"/>
    <w:rsid w:val="001A37E7"/>
    <w:rsid w:val="001A39B0"/>
    <w:rsid w:val="001A3CE3"/>
    <w:rsid w:val="001A3EA1"/>
    <w:rsid w:val="001A450D"/>
    <w:rsid w:val="001A4813"/>
    <w:rsid w:val="001A5636"/>
    <w:rsid w:val="001A5808"/>
    <w:rsid w:val="001A59A1"/>
    <w:rsid w:val="001A5AC6"/>
    <w:rsid w:val="001A5B2B"/>
    <w:rsid w:val="001A6CE4"/>
    <w:rsid w:val="001A6EB7"/>
    <w:rsid w:val="001A7769"/>
    <w:rsid w:val="001B052C"/>
    <w:rsid w:val="001B068D"/>
    <w:rsid w:val="001B0C8C"/>
    <w:rsid w:val="001B1C96"/>
    <w:rsid w:val="001B23CD"/>
    <w:rsid w:val="001B2CFB"/>
    <w:rsid w:val="001B3AB6"/>
    <w:rsid w:val="001B3E5D"/>
    <w:rsid w:val="001B4762"/>
    <w:rsid w:val="001B49FD"/>
    <w:rsid w:val="001B5D37"/>
    <w:rsid w:val="001B724A"/>
    <w:rsid w:val="001C0D47"/>
    <w:rsid w:val="001C0FD0"/>
    <w:rsid w:val="001C2BDE"/>
    <w:rsid w:val="001C3371"/>
    <w:rsid w:val="001C4A55"/>
    <w:rsid w:val="001C5239"/>
    <w:rsid w:val="001C5C82"/>
    <w:rsid w:val="001C7148"/>
    <w:rsid w:val="001C767D"/>
    <w:rsid w:val="001D0660"/>
    <w:rsid w:val="001D138D"/>
    <w:rsid w:val="001D2010"/>
    <w:rsid w:val="001D25C2"/>
    <w:rsid w:val="001D38AE"/>
    <w:rsid w:val="001D45D8"/>
    <w:rsid w:val="001D4B4B"/>
    <w:rsid w:val="001D4C70"/>
    <w:rsid w:val="001D5197"/>
    <w:rsid w:val="001D55CB"/>
    <w:rsid w:val="001D66B9"/>
    <w:rsid w:val="001D6BF5"/>
    <w:rsid w:val="001D6FAC"/>
    <w:rsid w:val="001D7ED2"/>
    <w:rsid w:val="001E09C8"/>
    <w:rsid w:val="001E184B"/>
    <w:rsid w:val="001E2380"/>
    <w:rsid w:val="001E3261"/>
    <w:rsid w:val="001E3296"/>
    <w:rsid w:val="001E3BFF"/>
    <w:rsid w:val="001E5600"/>
    <w:rsid w:val="001E5B53"/>
    <w:rsid w:val="001E5FE7"/>
    <w:rsid w:val="001F00D4"/>
    <w:rsid w:val="001F042B"/>
    <w:rsid w:val="001F0A85"/>
    <w:rsid w:val="001F13AF"/>
    <w:rsid w:val="001F154F"/>
    <w:rsid w:val="001F1615"/>
    <w:rsid w:val="001F3211"/>
    <w:rsid w:val="001F3276"/>
    <w:rsid w:val="001F4B79"/>
    <w:rsid w:val="001F540A"/>
    <w:rsid w:val="001F6837"/>
    <w:rsid w:val="001F7DF2"/>
    <w:rsid w:val="001F7DFA"/>
    <w:rsid w:val="002015A7"/>
    <w:rsid w:val="00201C6A"/>
    <w:rsid w:val="00201FC2"/>
    <w:rsid w:val="002033B7"/>
    <w:rsid w:val="002034AD"/>
    <w:rsid w:val="002041D3"/>
    <w:rsid w:val="00205DD7"/>
    <w:rsid w:val="00206827"/>
    <w:rsid w:val="002101EE"/>
    <w:rsid w:val="002103A8"/>
    <w:rsid w:val="00210560"/>
    <w:rsid w:val="00210934"/>
    <w:rsid w:val="002118E2"/>
    <w:rsid w:val="00211F04"/>
    <w:rsid w:val="002124F4"/>
    <w:rsid w:val="00212A0C"/>
    <w:rsid w:val="002137D7"/>
    <w:rsid w:val="00213988"/>
    <w:rsid w:val="00215006"/>
    <w:rsid w:val="00215180"/>
    <w:rsid w:val="00216160"/>
    <w:rsid w:val="00221B74"/>
    <w:rsid w:val="00222DE2"/>
    <w:rsid w:val="00223523"/>
    <w:rsid w:val="00224431"/>
    <w:rsid w:val="00225F1D"/>
    <w:rsid w:val="00226454"/>
    <w:rsid w:val="00226846"/>
    <w:rsid w:val="002269DF"/>
    <w:rsid w:val="00226A31"/>
    <w:rsid w:val="00227234"/>
    <w:rsid w:val="0023064A"/>
    <w:rsid w:val="00230C2C"/>
    <w:rsid w:val="0023112B"/>
    <w:rsid w:val="00233365"/>
    <w:rsid w:val="00234C8C"/>
    <w:rsid w:val="002357CD"/>
    <w:rsid w:val="002359B7"/>
    <w:rsid w:val="00235D90"/>
    <w:rsid w:val="00235F73"/>
    <w:rsid w:val="002367E1"/>
    <w:rsid w:val="00237BB8"/>
    <w:rsid w:val="00237E5C"/>
    <w:rsid w:val="00240595"/>
    <w:rsid w:val="00240A82"/>
    <w:rsid w:val="00241FC3"/>
    <w:rsid w:val="00242A95"/>
    <w:rsid w:val="00242AD5"/>
    <w:rsid w:val="00244A35"/>
    <w:rsid w:val="00245772"/>
    <w:rsid w:val="002458BA"/>
    <w:rsid w:val="00245A8D"/>
    <w:rsid w:val="002473ED"/>
    <w:rsid w:val="002476F7"/>
    <w:rsid w:val="0025000E"/>
    <w:rsid w:val="002521C8"/>
    <w:rsid w:val="00253E00"/>
    <w:rsid w:val="00254743"/>
    <w:rsid w:val="00254962"/>
    <w:rsid w:val="00254B3E"/>
    <w:rsid w:val="002554EC"/>
    <w:rsid w:val="002558D2"/>
    <w:rsid w:val="00255903"/>
    <w:rsid w:val="002562CA"/>
    <w:rsid w:val="00257454"/>
    <w:rsid w:val="002606C2"/>
    <w:rsid w:val="00260934"/>
    <w:rsid w:val="00260BC4"/>
    <w:rsid w:val="00260F5B"/>
    <w:rsid w:val="00261779"/>
    <w:rsid w:val="002618DD"/>
    <w:rsid w:val="0026211D"/>
    <w:rsid w:val="00264175"/>
    <w:rsid w:val="00264F20"/>
    <w:rsid w:val="002657B2"/>
    <w:rsid w:val="00265904"/>
    <w:rsid w:val="00265B51"/>
    <w:rsid w:val="00265DE6"/>
    <w:rsid w:val="00267C00"/>
    <w:rsid w:val="00270C4E"/>
    <w:rsid w:val="00271086"/>
    <w:rsid w:val="00271751"/>
    <w:rsid w:val="00272093"/>
    <w:rsid w:val="00272BB1"/>
    <w:rsid w:val="00273CFC"/>
    <w:rsid w:val="0027448C"/>
    <w:rsid w:val="002744C7"/>
    <w:rsid w:val="00275F2B"/>
    <w:rsid w:val="0027661D"/>
    <w:rsid w:val="002767E3"/>
    <w:rsid w:val="00276A47"/>
    <w:rsid w:val="00276CFF"/>
    <w:rsid w:val="00277BD5"/>
    <w:rsid w:val="00280020"/>
    <w:rsid w:val="00280F1E"/>
    <w:rsid w:val="00281A04"/>
    <w:rsid w:val="00281A19"/>
    <w:rsid w:val="00281DE5"/>
    <w:rsid w:val="0028206F"/>
    <w:rsid w:val="00283962"/>
    <w:rsid w:val="00285118"/>
    <w:rsid w:val="00286255"/>
    <w:rsid w:val="00286BDE"/>
    <w:rsid w:val="0028714E"/>
    <w:rsid w:val="0028746E"/>
    <w:rsid w:val="0028770E"/>
    <w:rsid w:val="00287B08"/>
    <w:rsid w:val="00290ACF"/>
    <w:rsid w:val="00290E45"/>
    <w:rsid w:val="00291CB0"/>
    <w:rsid w:val="00292510"/>
    <w:rsid w:val="00292BB9"/>
    <w:rsid w:val="00292E85"/>
    <w:rsid w:val="00292EB6"/>
    <w:rsid w:val="00293F3D"/>
    <w:rsid w:val="00294D16"/>
    <w:rsid w:val="002952AF"/>
    <w:rsid w:val="00295420"/>
    <w:rsid w:val="00295F4D"/>
    <w:rsid w:val="00296B90"/>
    <w:rsid w:val="00296EC6"/>
    <w:rsid w:val="002971E3"/>
    <w:rsid w:val="002976FE"/>
    <w:rsid w:val="00297817"/>
    <w:rsid w:val="002A0709"/>
    <w:rsid w:val="002A11D3"/>
    <w:rsid w:val="002A246A"/>
    <w:rsid w:val="002A32BC"/>
    <w:rsid w:val="002A3C7E"/>
    <w:rsid w:val="002A3F20"/>
    <w:rsid w:val="002A4779"/>
    <w:rsid w:val="002A5282"/>
    <w:rsid w:val="002A602E"/>
    <w:rsid w:val="002A6FDD"/>
    <w:rsid w:val="002B0225"/>
    <w:rsid w:val="002B0294"/>
    <w:rsid w:val="002B19D6"/>
    <w:rsid w:val="002B2030"/>
    <w:rsid w:val="002B2BE4"/>
    <w:rsid w:val="002B2E01"/>
    <w:rsid w:val="002B2E5D"/>
    <w:rsid w:val="002B35CA"/>
    <w:rsid w:val="002B4C83"/>
    <w:rsid w:val="002B546A"/>
    <w:rsid w:val="002B653C"/>
    <w:rsid w:val="002B7B18"/>
    <w:rsid w:val="002B7EF4"/>
    <w:rsid w:val="002C112C"/>
    <w:rsid w:val="002C118F"/>
    <w:rsid w:val="002C124E"/>
    <w:rsid w:val="002C5AE3"/>
    <w:rsid w:val="002C763E"/>
    <w:rsid w:val="002C781D"/>
    <w:rsid w:val="002C7EA7"/>
    <w:rsid w:val="002D0AC7"/>
    <w:rsid w:val="002D0F16"/>
    <w:rsid w:val="002D2049"/>
    <w:rsid w:val="002D22D8"/>
    <w:rsid w:val="002D2605"/>
    <w:rsid w:val="002D2859"/>
    <w:rsid w:val="002D4018"/>
    <w:rsid w:val="002D40AC"/>
    <w:rsid w:val="002D44BC"/>
    <w:rsid w:val="002D454E"/>
    <w:rsid w:val="002D467F"/>
    <w:rsid w:val="002D4B5D"/>
    <w:rsid w:val="002D4E37"/>
    <w:rsid w:val="002D62EC"/>
    <w:rsid w:val="002D7A05"/>
    <w:rsid w:val="002D7D6B"/>
    <w:rsid w:val="002D7E3E"/>
    <w:rsid w:val="002D7EF6"/>
    <w:rsid w:val="002E0296"/>
    <w:rsid w:val="002E0572"/>
    <w:rsid w:val="002E0E7F"/>
    <w:rsid w:val="002E0F72"/>
    <w:rsid w:val="002E15F2"/>
    <w:rsid w:val="002E18B9"/>
    <w:rsid w:val="002E27C8"/>
    <w:rsid w:val="002E3058"/>
    <w:rsid w:val="002E316E"/>
    <w:rsid w:val="002E3F80"/>
    <w:rsid w:val="002E40BB"/>
    <w:rsid w:val="002E40E3"/>
    <w:rsid w:val="002E541F"/>
    <w:rsid w:val="002E5F65"/>
    <w:rsid w:val="002E71CB"/>
    <w:rsid w:val="002E72CA"/>
    <w:rsid w:val="002E7F5A"/>
    <w:rsid w:val="002F0059"/>
    <w:rsid w:val="002F13F7"/>
    <w:rsid w:val="002F1B0B"/>
    <w:rsid w:val="002F1B50"/>
    <w:rsid w:val="002F2196"/>
    <w:rsid w:val="002F253A"/>
    <w:rsid w:val="002F335A"/>
    <w:rsid w:val="002F38F5"/>
    <w:rsid w:val="002F3AD0"/>
    <w:rsid w:val="002F425B"/>
    <w:rsid w:val="002F4891"/>
    <w:rsid w:val="002F4BE5"/>
    <w:rsid w:val="002F4CB1"/>
    <w:rsid w:val="002F579D"/>
    <w:rsid w:val="002F57F7"/>
    <w:rsid w:val="002F5FAF"/>
    <w:rsid w:val="002F6527"/>
    <w:rsid w:val="002F65DE"/>
    <w:rsid w:val="002F784F"/>
    <w:rsid w:val="003015D7"/>
    <w:rsid w:val="00302711"/>
    <w:rsid w:val="00302785"/>
    <w:rsid w:val="00303081"/>
    <w:rsid w:val="00303F51"/>
    <w:rsid w:val="00304114"/>
    <w:rsid w:val="00304894"/>
    <w:rsid w:val="00305DC0"/>
    <w:rsid w:val="00305EBD"/>
    <w:rsid w:val="00306337"/>
    <w:rsid w:val="00306FC0"/>
    <w:rsid w:val="003076C1"/>
    <w:rsid w:val="00307F15"/>
    <w:rsid w:val="003105C7"/>
    <w:rsid w:val="00311714"/>
    <w:rsid w:val="00311B78"/>
    <w:rsid w:val="00311E7F"/>
    <w:rsid w:val="00312B26"/>
    <w:rsid w:val="00312D5A"/>
    <w:rsid w:val="00313140"/>
    <w:rsid w:val="0031366A"/>
    <w:rsid w:val="00313E4C"/>
    <w:rsid w:val="003148C8"/>
    <w:rsid w:val="0031609A"/>
    <w:rsid w:val="00317178"/>
    <w:rsid w:val="003172A8"/>
    <w:rsid w:val="00317519"/>
    <w:rsid w:val="0032024C"/>
    <w:rsid w:val="00320AE2"/>
    <w:rsid w:val="0032194D"/>
    <w:rsid w:val="00321997"/>
    <w:rsid w:val="00321A18"/>
    <w:rsid w:val="00321E35"/>
    <w:rsid w:val="003221CB"/>
    <w:rsid w:val="00322B6C"/>
    <w:rsid w:val="00323C08"/>
    <w:rsid w:val="003246C5"/>
    <w:rsid w:val="00324B67"/>
    <w:rsid w:val="00324DBF"/>
    <w:rsid w:val="003254FA"/>
    <w:rsid w:val="0032568C"/>
    <w:rsid w:val="003257EB"/>
    <w:rsid w:val="00326F3A"/>
    <w:rsid w:val="0032748E"/>
    <w:rsid w:val="00327ADB"/>
    <w:rsid w:val="00330070"/>
    <w:rsid w:val="003304C8"/>
    <w:rsid w:val="00330FC5"/>
    <w:rsid w:val="003311BC"/>
    <w:rsid w:val="00331AFE"/>
    <w:rsid w:val="00331FDA"/>
    <w:rsid w:val="00332140"/>
    <w:rsid w:val="00332AB1"/>
    <w:rsid w:val="00332DE6"/>
    <w:rsid w:val="00332F2D"/>
    <w:rsid w:val="0033384F"/>
    <w:rsid w:val="003344D2"/>
    <w:rsid w:val="00335364"/>
    <w:rsid w:val="00335BA4"/>
    <w:rsid w:val="00336D8E"/>
    <w:rsid w:val="003372B3"/>
    <w:rsid w:val="00337483"/>
    <w:rsid w:val="00337A9E"/>
    <w:rsid w:val="00340442"/>
    <w:rsid w:val="00340BCD"/>
    <w:rsid w:val="00341A57"/>
    <w:rsid w:val="00341EFD"/>
    <w:rsid w:val="003428EA"/>
    <w:rsid w:val="00342AEE"/>
    <w:rsid w:val="0034375E"/>
    <w:rsid w:val="00344041"/>
    <w:rsid w:val="00344185"/>
    <w:rsid w:val="0034503C"/>
    <w:rsid w:val="0034511F"/>
    <w:rsid w:val="00345797"/>
    <w:rsid w:val="00350237"/>
    <w:rsid w:val="00350736"/>
    <w:rsid w:val="00351713"/>
    <w:rsid w:val="00351D11"/>
    <w:rsid w:val="00351E72"/>
    <w:rsid w:val="0035416D"/>
    <w:rsid w:val="003547D6"/>
    <w:rsid w:val="00354ED6"/>
    <w:rsid w:val="003550A3"/>
    <w:rsid w:val="0035534A"/>
    <w:rsid w:val="00355EA2"/>
    <w:rsid w:val="0035669B"/>
    <w:rsid w:val="0035697C"/>
    <w:rsid w:val="0035768F"/>
    <w:rsid w:val="00357820"/>
    <w:rsid w:val="00357950"/>
    <w:rsid w:val="00360ED7"/>
    <w:rsid w:val="0036204E"/>
    <w:rsid w:val="003627C3"/>
    <w:rsid w:val="00362CA1"/>
    <w:rsid w:val="00363AA4"/>
    <w:rsid w:val="00363F1B"/>
    <w:rsid w:val="0036401D"/>
    <w:rsid w:val="003642EC"/>
    <w:rsid w:val="00364A58"/>
    <w:rsid w:val="003655BA"/>
    <w:rsid w:val="00365CE9"/>
    <w:rsid w:val="0036726C"/>
    <w:rsid w:val="003679DA"/>
    <w:rsid w:val="00370758"/>
    <w:rsid w:val="00370F4C"/>
    <w:rsid w:val="0037184A"/>
    <w:rsid w:val="00371ADC"/>
    <w:rsid w:val="00371B14"/>
    <w:rsid w:val="00371ECF"/>
    <w:rsid w:val="00372235"/>
    <w:rsid w:val="00372BE3"/>
    <w:rsid w:val="00372BF5"/>
    <w:rsid w:val="00373DE0"/>
    <w:rsid w:val="0037405F"/>
    <w:rsid w:val="00374493"/>
    <w:rsid w:val="0037483E"/>
    <w:rsid w:val="003751A1"/>
    <w:rsid w:val="003758C3"/>
    <w:rsid w:val="00375B66"/>
    <w:rsid w:val="00375FD5"/>
    <w:rsid w:val="00376A02"/>
    <w:rsid w:val="00376DDF"/>
    <w:rsid w:val="00377481"/>
    <w:rsid w:val="00377CAD"/>
    <w:rsid w:val="00377CB6"/>
    <w:rsid w:val="00380852"/>
    <w:rsid w:val="00381D36"/>
    <w:rsid w:val="00382208"/>
    <w:rsid w:val="003826E8"/>
    <w:rsid w:val="0038272B"/>
    <w:rsid w:val="003835B2"/>
    <w:rsid w:val="0038426C"/>
    <w:rsid w:val="003846E9"/>
    <w:rsid w:val="00385068"/>
    <w:rsid w:val="00386B74"/>
    <w:rsid w:val="00386D79"/>
    <w:rsid w:val="0039136B"/>
    <w:rsid w:val="00391AD5"/>
    <w:rsid w:val="00392660"/>
    <w:rsid w:val="003928D0"/>
    <w:rsid w:val="00393722"/>
    <w:rsid w:val="00394011"/>
    <w:rsid w:val="00394686"/>
    <w:rsid w:val="003951A0"/>
    <w:rsid w:val="00395451"/>
    <w:rsid w:val="00395755"/>
    <w:rsid w:val="00395C4D"/>
    <w:rsid w:val="00396EB5"/>
    <w:rsid w:val="00397479"/>
    <w:rsid w:val="00397DB4"/>
    <w:rsid w:val="003A062C"/>
    <w:rsid w:val="003A126B"/>
    <w:rsid w:val="003A1A81"/>
    <w:rsid w:val="003A2805"/>
    <w:rsid w:val="003A48E9"/>
    <w:rsid w:val="003A5D3B"/>
    <w:rsid w:val="003A670C"/>
    <w:rsid w:val="003A6AAE"/>
    <w:rsid w:val="003A70E0"/>
    <w:rsid w:val="003A7981"/>
    <w:rsid w:val="003A7AD2"/>
    <w:rsid w:val="003B002D"/>
    <w:rsid w:val="003B04F3"/>
    <w:rsid w:val="003B185A"/>
    <w:rsid w:val="003B2900"/>
    <w:rsid w:val="003B308D"/>
    <w:rsid w:val="003B4604"/>
    <w:rsid w:val="003B46F1"/>
    <w:rsid w:val="003B523D"/>
    <w:rsid w:val="003B5814"/>
    <w:rsid w:val="003B5D23"/>
    <w:rsid w:val="003B6757"/>
    <w:rsid w:val="003C20E2"/>
    <w:rsid w:val="003C27CB"/>
    <w:rsid w:val="003C29B1"/>
    <w:rsid w:val="003C2E28"/>
    <w:rsid w:val="003C2FA2"/>
    <w:rsid w:val="003C3E63"/>
    <w:rsid w:val="003C3FF2"/>
    <w:rsid w:val="003C5D4A"/>
    <w:rsid w:val="003D090B"/>
    <w:rsid w:val="003D0B89"/>
    <w:rsid w:val="003D0D63"/>
    <w:rsid w:val="003D0F9B"/>
    <w:rsid w:val="003D3567"/>
    <w:rsid w:val="003D3934"/>
    <w:rsid w:val="003D3CD3"/>
    <w:rsid w:val="003D4E25"/>
    <w:rsid w:val="003D4E66"/>
    <w:rsid w:val="003D505D"/>
    <w:rsid w:val="003D528C"/>
    <w:rsid w:val="003D7F9F"/>
    <w:rsid w:val="003E2849"/>
    <w:rsid w:val="003E3114"/>
    <w:rsid w:val="003E448D"/>
    <w:rsid w:val="003E4706"/>
    <w:rsid w:val="003E4F0F"/>
    <w:rsid w:val="003E55B0"/>
    <w:rsid w:val="003E5AB8"/>
    <w:rsid w:val="003E5D25"/>
    <w:rsid w:val="003E6E74"/>
    <w:rsid w:val="003E7CEB"/>
    <w:rsid w:val="003F02D2"/>
    <w:rsid w:val="003F037D"/>
    <w:rsid w:val="003F2422"/>
    <w:rsid w:val="003F2D42"/>
    <w:rsid w:val="003F352E"/>
    <w:rsid w:val="003F3DAF"/>
    <w:rsid w:val="003F3E45"/>
    <w:rsid w:val="003F40A3"/>
    <w:rsid w:val="003F5273"/>
    <w:rsid w:val="003F5AA4"/>
    <w:rsid w:val="003F6959"/>
    <w:rsid w:val="003F70B2"/>
    <w:rsid w:val="0040034D"/>
    <w:rsid w:val="00400867"/>
    <w:rsid w:val="00401025"/>
    <w:rsid w:val="00402101"/>
    <w:rsid w:val="00402165"/>
    <w:rsid w:val="004030FD"/>
    <w:rsid w:val="00403B7C"/>
    <w:rsid w:val="004061FC"/>
    <w:rsid w:val="00406542"/>
    <w:rsid w:val="004068EB"/>
    <w:rsid w:val="00406D7A"/>
    <w:rsid w:val="004073C6"/>
    <w:rsid w:val="00407B47"/>
    <w:rsid w:val="00407E2A"/>
    <w:rsid w:val="004100FE"/>
    <w:rsid w:val="00410502"/>
    <w:rsid w:val="00411157"/>
    <w:rsid w:val="004119C1"/>
    <w:rsid w:val="00412D6A"/>
    <w:rsid w:val="00413940"/>
    <w:rsid w:val="00413DFC"/>
    <w:rsid w:val="004144A7"/>
    <w:rsid w:val="00414F08"/>
    <w:rsid w:val="004159AA"/>
    <w:rsid w:val="00415C44"/>
    <w:rsid w:val="00415D77"/>
    <w:rsid w:val="0041662A"/>
    <w:rsid w:val="00417A01"/>
    <w:rsid w:val="00417D96"/>
    <w:rsid w:val="00417E29"/>
    <w:rsid w:val="00420FAE"/>
    <w:rsid w:val="004215F6"/>
    <w:rsid w:val="0042295B"/>
    <w:rsid w:val="0042302F"/>
    <w:rsid w:val="00423534"/>
    <w:rsid w:val="0042389B"/>
    <w:rsid w:val="004245AB"/>
    <w:rsid w:val="00424BCC"/>
    <w:rsid w:val="00424D34"/>
    <w:rsid w:val="00425F1B"/>
    <w:rsid w:val="004260F6"/>
    <w:rsid w:val="00426320"/>
    <w:rsid w:val="004264C1"/>
    <w:rsid w:val="00426AD0"/>
    <w:rsid w:val="00426CC1"/>
    <w:rsid w:val="00426F80"/>
    <w:rsid w:val="00427205"/>
    <w:rsid w:val="004279AE"/>
    <w:rsid w:val="00427F8A"/>
    <w:rsid w:val="004303B1"/>
    <w:rsid w:val="004305E2"/>
    <w:rsid w:val="00430F6D"/>
    <w:rsid w:val="0043114B"/>
    <w:rsid w:val="00431A2F"/>
    <w:rsid w:val="00432B8D"/>
    <w:rsid w:val="004335E5"/>
    <w:rsid w:val="0043396E"/>
    <w:rsid w:val="00433D09"/>
    <w:rsid w:val="00435C8C"/>
    <w:rsid w:val="00437710"/>
    <w:rsid w:val="0043798F"/>
    <w:rsid w:val="00441707"/>
    <w:rsid w:val="004417C0"/>
    <w:rsid w:val="00441874"/>
    <w:rsid w:val="00443353"/>
    <w:rsid w:val="00444B44"/>
    <w:rsid w:val="00445039"/>
    <w:rsid w:val="00445B14"/>
    <w:rsid w:val="00446005"/>
    <w:rsid w:val="00446C26"/>
    <w:rsid w:val="0044798A"/>
    <w:rsid w:val="00450710"/>
    <w:rsid w:val="00451696"/>
    <w:rsid w:val="00451888"/>
    <w:rsid w:val="00451FD1"/>
    <w:rsid w:val="00452184"/>
    <w:rsid w:val="00452CF2"/>
    <w:rsid w:val="00452D8F"/>
    <w:rsid w:val="00453629"/>
    <w:rsid w:val="0045725E"/>
    <w:rsid w:val="00457A72"/>
    <w:rsid w:val="00460362"/>
    <w:rsid w:val="004608CF"/>
    <w:rsid w:val="00460DF6"/>
    <w:rsid w:val="00461060"/>
    <w:rsid w:val="00462313"/>
    <w:rsid w:val="00462E8E"/>
    <w:rsid w:val="00463133"/>
    <w:rsid w:val="0046333F"/>
    <w:rsid w:val="004638DB"/>
    <w:rsid w:val="00464C6F"/>
    <w:rsid w:val="0046570C"/>
    <w:rsid w:val="0046645B"/>
    <w:rsid w:val="00467466"/>
    <w:rsid w:val="00467F62"/>
    <w:rsid w:val="0047049F"/>
    <w:rsid w:val="004708C2"/>
    <w:rsid w:val="00470997"/>
    <w:rsid w:val="00471292"/>
    <w:rsid w:val="00473E1D"/>
    <w:rsid w:val="00474AB3"/>
    <w:rsid w:val="004752FB"/>
    <w:rsid w:val="00475637"/>
    <w:rsid w:val="0047638D"/>
    <w:rsid w:val="004765AE"/>
    <w:rsid w:val="004768A4"/>
    <w:rsid w:val="004777E1"/>
    <w:rsid w:val="00480466"/>
    <w:rsid w:val="00480646"/>
    <w:rsid w:val="00480A17"/>
    <w:rsid w:val="00481407"/>
    <w:rsid w:val="0048222F"/>
    <w:rsid w:val="0048230F"/>
    <w:rsid w:val="0048235C"/>
    <w:rsid w:val="00482597"/>
    <w:rsid w:val="00483D15"/>
    <w:rsid w:val="004843F2"/>
    <w:rsid w:val="00484629"/>
    <w:rsid w:val="0048601C"/>
    <w:rsid w:val="00486046"/>
    <w:rsid w:val="0048664C"/>
    <w:rsid w:val="00487144"/>
    <w:rsid w:val="00487255"/>
    <w:rsid w:val="00487297"/>
    <w:rsid w:val="00487E53"/>
    <w:rsid w:val="004901F5"/>
    <w:rsid w:val="00490417"/>
    <w:rsid w:val="00490B75"/>
    <w:rsid w:val="00490FC1"/>
    <w:rsid w:val="004910D3"/>
    <w:rsid w:val="004919D3"/>
    <w:rsid w:val="0049317B"/>
    <w:rsid w:val="004935AC"/>
    <w:rsid w:val="00493F8B"/>
    <w:rsid w:val="0049400B"/>
    <w:rsid w:val="00494874"/>
    <w:rsid w:val="0049562F"/>
    <w:rsid w:val="004959FD"/>
    <w:rsid w:val="00495ADE"/>
    <w:rsid w:val="00495B28"/>
    <w:rsid w:val="0049688D"/>
    <w:rsid w:val="00496FE8"/>
    <w:rsid w:val="004A01C3"/>
    <w:rsid w:val="004A0539"/>
    <w:rsid w:val="004A1A31"/>
    <w:rsid w:val="004A1C71"/>
    <w:rsid w:val="004A2789"/>
    <w:rsid w:val="004A2F69"/>
    <w:rsid w:val="004A387F"/>
    <w:rsid w:val="004A5262"/>
    <w:rsid w:val="004A61B2"/>
    <w:rsid w:val="004A6230"/>
    <w:rsid w:val="004A650D"/>
    <w:rsid w:val="004A6DDE"/>
    <w:rsid w:val="004A78F7"/>
    <w:rsid w:val="004B1E70"/>
    <w:rsid w:val="004B3E0F"/>
    <w:rsid w:val="004B3E7E"/>
    <w:rsid w:val="004B4185"/>
    <w:rsid w:val="004C0368"/>
    <w:rsid w:val="004C1060"/>
    <w:rsid w:val="004C1DD2"/>
    <w:rsid w:val="004C2704"/>
    <w:rsid w:val="004C46A7"/>
    <w:rsid w:val="004C4CE2"/>
    <w:rsid w:val="004C4EDF"/>
    <w:rsid w:val="004C553A"/>
    <w:rsid w:val="004C5974"/>
    <w:rsid w:val="004C5FE8"/>
    <w:rsid w:val="004C6BAB"/>
    <w:rsid w:val="004C777A"/>
    <w:rsid w:val="004D02FA"/>
    <w:rsid w:val="004D0C44"/>
    <w:rsid w:val="004D1F55"/>
    <w:rsid w:val="004D241E"/>
    <w:rsid w:val="004D29E2"/>
    <w:rsid w:val="004D2A79"/>
    <w:rsid w:val="004D3225"/>
    <w:rsid w:val="004D4217"/>
    <w:rsid w:val="004D43F3"/>
    <w:rsid w:val="004D46E0"/>
    <w:rsid w:val="004D4CCF"/>
    <w:rsid w:val="004D5BAB"/>
    <w:rsid w:val="004D647A"/>
    <w:rsid w:val="004D70CB"/>
    <w:rsid w:val="004D76D8"/>
    <w:rsid w:val="004D7E0F"/>
    <w:rsid w:val="004D7EBC"/>
    <w:rsid w:val="004E027B"/>
    <w:rsid w:val="004E034D"/>
    <w:rsid w:val="004E07DD"/>
    <w:rsid w:val="004E1D9D"/>
    <w:rsid w:val="004E25FA"/>
    <w:rsid w:val="004E2D0D"/>
    <w:rsid w:val="004E3AF5"/>
    <w:rsid w:val="004E434B"/>
    <w:rsid w:val="004E46AA"/>
    <w:rsid w:val="004E4A72"/>
    <w:rsid w:val="004E6B6F"/>
    <w:rsid w:val="004E7058"/>
    <w:rsid w:val="004E7648"/>
    <w:rsid w:val="004F04CB"/>
    <w:rsid w:val="004F12D3"/>
    <w:rsid w:val="004F142F"/>
    <w:rsid w:val="004F1507"/>
    <w:rsid w:val="004F1BA2"/>
    <w:rsid w:val="004F2747"/>
    <w:rsid w:val="004F49B6"/>
    <w:rsid w:val="004F5772"/>
    <w:rsid w:val="004F6763"/>
    <w:rsid w:val="004F7323"/>
    <w:rsid w:val="0050087F"/>
    <w:rsid w:val="00500A82"/>
    <w:rsid w:val="005025AF"/>
    <w:rsid w:val="00503EC5"/>
    <w:rsid w:val="005053CA"/>
    <w:rsid w:val="0050586E"/>
    <w:rsid w:val="00505DB7"/>
    <w:rsid w:val="00506245"/>
    <w:rsid w:val="005068A2"/>
    <w:rsid w:val="00507F92"/>
    <w:rsid w:val="005109D9"/>
    <w:rsid w:val="00510DD4"/>
    <w:rsid w:val="00510E72"/>
    <w:rsid w:val="00511234"/>
    <w:rsid w:val="00511302"/>
    <w:rsid w:val="00512A25"/>
    <w:rsid w:val="00512F4D"/>
    <w:rsid w:val="00513581"/>
    <w:rsid w:val="005143CC"/>
    <w:rsid w:val="0051446D"/>
    <w:rsid w:val="005146F8"/>
    <w:rsid w:val="005148E3"/>
    <w:rsid w:val="00515A9C"/>
    <w:rsid w:val="00516185"/>
    <w:rsid w:val="0051678E"/>
    <w:rsid w:val="00516ED9"/>
    <w:rsid w:val="00517251"/>
    <w:rsid w:val="005202A1"/>
    <w:rsid w:val="0052065B"/>
    <w:rsid w:val="005209FF"/>
    <w:rsid w:val="00520BE9"/>
    <w:rsid w:val="005213D0"/>
    <w:rsid w:val="00521505"/>
    <w:rsid w:val="005218BE"/>
    <w:rsid w:val="00521A88"/>
    <w:rsid w:val="00522E8F"/>
    <w:rsid w:val="00523DC8"/>
    <w:rsid w:val="0052489C"/>
    <w:rsid w:val="00525D12"/>
    <w:rsid w:val="00526091"/>
    <w:rsid w:val="005267B8"/>
    <w:rsid w:val="00526CB5"/>
    <w:rsid w:val="00527DEE"/>
    <w:rsid w:val="00531C9B"/>
    <w:rsid w:val="0053279C"/>
    <w:rsid w:val="005329F9"/>
    <w:rsid w:val="00532CC4"/>
    <w:rsid w:val="00532DC0"/>
    <w:rsid w:val="00532FCA"/>
    <w:rsid w:val="00533A44"/>
    <w:rsid w:val="00533C80"/>
    <w:rsid w:val="00533D00"/>
    <w:rsid w:val="00534E68"/>
    <w:rsid w:val="00535061"/>
    <w:rsid w:val="00535EE7"/>
    <w:rsid w:val="00536649"/>
    <w:rsid w:val="005368C1"/>
    <w:rsid w:val="00537593"/>
    <w:rsid w:val="005375C9"/>
    <w:rsid w:val="00537DD6"/>
    <w:rsid w:val="005404DD"/>
    <w:rsid w:val="00540B8F"/>
    <w:rsid w:val="00540BE1"/>
    <w:rsid w:val="00540FD1"/>
    <w:rsid w:val="005419DA"/>
    <w:rsid w:val="00541D4C"/>
    <w:rsid w:val="00541F33"/>
    <w:rsid w:val="005438A3"/>
    <w:rsid w:val="00543987"/>
    <w:rsid w:val="00543C38"/>
    <w:rsid w:val="005445AB"/>
    <w:rsid w:val="005446EC"/>
    <w:rsid w:val="00544B54"/>
    <w:rsid w:val="00544B99"/>
    <w:rsid w:val="005457BB"/>
    <w:rsid w:val="00545C1D"/>
    <w:rsid w:val="005463B1"/>
    <w:rsid w:val="005472CE"/>
    <w:rsid w:val="0055041B"/>
    <w:rsid w:val="005519F8"/>
    <w:rsid w:val="00552566"/>
    <w:rsid w:val="00553F75"/>
    <w:rsid w:val="0055632B"/>
    <w:rsid w:val="0055762B"/>
    <w:rsid w:val="00557E12"/>
    <w:rsid w:val="0056017F"/>
    <w:rsid w:val="005607BA"/>
    <w:rsid w:val="00561E74"/>
    <w:rsid w:val="00562128"/>
    <w:rsid w:val="0056251B"/>
    <w:rsid w:val="00562D44"/>
    <w:rsid w:val="00563143"/>
    <w:rsid w:val="00563C53"/>
    <w:rsid w:val="00565F3A"/>
    <w:rsid w:val="00566193"/>
    <w:rsid w:val="00566B64"/>
    <w:rsid w:val="005671DD"/>
    <w:rsid w:val="005677D6"/>
    <w:rsid w:val="0057032D"/>
    <w:rsid w:val="00570CA9"/>
    <w:rsid w:val="00570FDA"/>
    <w:rsid w:val="00571054"/>
    <w:rsid w:val="00572252"/>
    <w:rsid w:val="005741D9"/>
    <w:rsid w:val="0057467E"/>
    <w:rsid w:val="00574D7C"/>
    <w:rsid w:val="0057502D"/>
    <w:rsid w:val="005757AC"/>
    <w:rsid w:val="00575833"/>
    <w:rsid w:val="00575E3F"/>
    <w:rsid w:val="00576035"/>
    <w:rsid w:val="00576376"/>
    <w:rsid w:val="0057756D"/>
    <w:rsid w:val="00580165"/>
    <w:rsid w:val="005810B2"/>
    <w:rsid w:val="00581511"/>
    <w:rsid w:val="00581BCD"/>
    <w:rsid w:val="00582075"/>
    <w:rsid w:val="0058241C"/>
    <w:rsid w:val="00583700"/>
    <w:rsid w:val="005839B6"/>
    <w:rsid w:val="00583D0A"/>
    <w:rsid w:val="00584B3F"/>
    <w:rsid w:val="00584E21"/>
    <w:rsid w:val="0058732B"/>
    <w:rsid w:val="00587969"/>
    <w:rsid w:val="00590E7D"/>
    <w:rsid w:val="00591CCB"/>
    <w:rsid w:val="00591FD7"/>
    <w:rsid w:val="005923D4"/>
    <w:rsid w:val="00593C19"/>
    <w:rsid w:val="0059567F"/>
    <w:rsid w:val="0059697E"/>
    <w:rsid w:val="0059711E"/>
    <w:rsid w:val="00597644"/>
    <w:rsid w:val="005976E1"/>
    <w:rsid w:val="005A03CC"/>
    <w:rsid w:val="005A08DC"/>
    <w:rsid w:val="005A0C05"/>
    <w:rsid w:val="005A2122"/>
    <w:rsid w:val="005A2418"/>
    <w:rsid w:val="005A3F28"/>
    <w:rsid w:val="005A4457"/>
    <w:rsid w:val="005A45C0"/>
    <w:rsid w:val="005A5873"/>
    <w:rsid w:val="005A5CB6"/>
    <w:rsid w:val="005A6A17"/>
    <w:rsid w:val="005A6DA0"/>
    <w:rsid w:val="005A7D82"/>
    <w:rsid w:val="005A7E7B"/>
    <w:rsid w:val="005A7FE2"/>
    <w:rsid w:val="005B0215"/>
    <w:rsid w:val="005B0224"/>
    <w:rsid w:val="005B037A"/>
    <w:rsid w:val="005B1452"/>
    <w:rsid w:val="005B1496"/>
    <w:rsid w:val="005B3383"/>
    <w:rsid w:val="005B398C"/>
    <w:rsid w:val="005B416A"/>
    <w:rsid w:val="005B540E"/>
    <w:rsid w:val="005B5628"/>
    <w:rsid w:val="005C02A8"/>
    <w:rsid w:val="005C1458"/>
    <w:rsid w:val="005C16CE"/>
    <w:rsid w:val="005C215A"/>
    <w:rsid w:val="005C25AF"/>
    <w:rsid w:val="005C2917"/>
    <w:rsid w:val="005C342F"/>
    <w:rsid w:val="005C3AB4"/>
    <w:rsid w:val="005C4D53"/>
    <w:rsid w:val="005C63CF"/>
    <w:rsid w:val="005C7429"/>
    <w:rsid w:val="005D0716"/>
    <w:rsid w:val="005D158A"/>
    <w:rsid w:val="005D19BC"/>
    <w:rsid w:val="005D1F68"/>
    <w:rsid w:val="005D2B25"/>
    <w:rsid w:val="005D2CE0"/>
    <w:rsid w:val="005D3111"/>
    <w:rsid w:val="005D31EB"/>
    <w:rsid w:val="005D4057"/>
    <w:rsid w:val="005D4189"/>
    <w:rsid w:val="005D43AC"/>
    <w:rsid w:val="005D4B35"/>
    <w:rsid w:val="005D6F9D"/>
    <w:rsid w:val="005D7EDB"/>
    <w:rsid w:val="005E055F"/>
    <w:rsid w:val="005E12ED"/>
    <w:rsid w:val="005E17A0"/>
    <w:rsid w:val="005E1F4E"/>
    <w:rsid w:val="005E23B6"/>
    <w:rsid w:val="005E24CE"/>
    <w:rsid w:val="005E2543"/>
    <w:rsid w:val="005E2812"/>
    <w:rsid w:val="005E3A94"/>
    <w:rsid w:val="005E3B37"/>
    <w:rsid w:val="005E3F39"/>
    <w:rsid w:val="005E4167"/>
    <w:rsid w:val="005E4A47"/>
    <w:rsid w:val="005E5E21"/>
    <w:rsid w:val="005E5E32"/>
    <w:rsid w:val="005E74C0"/>
    <w:rsid w:val="005E7E3E"/>
    <w:rsid w:val="005F0146"/>
    <w:rsid w:val="005F174C"/>
    <w:rsid w:val="005F2E56"/>
    <w:rsid w:val="005F3A23"/>
    <w:rsid w:val="005F4AB5"/>
    <w:rsid w:val="005F5C4B"/>
    <w:rsid w:val="005F62F9"/>
    <w:rsid w:val="005F6839"/>
    <w:rsid w:val="005F693C"/>
    <w:rsid w:val="005F6969"/>
    <w:rsid w:val="005F70B2"/>
    <w:rsid w:val="005F7891"/>
    <w:rsid w:val="00600602"/>
    <w:rsid w:val="00602B8E"/>
    <w:rsid w:val="0060449E"/>
    <w:rsid w:val="00604BC4"/>
    <w:rsid w:val="00604BED"/>
    <w:rsid w:val="0060561D"/>
    <w:rsid w:val="00605C9E"/>
    <w:rsid w:val="0060608C"/>
    <w:rsid w:val="00606DCE"/>
    <w:rsid w:val="00606E09"/>
    <w:rsid w:val="0060716D"/>
    <w:rsid w:val="006071DC"/>
    <w:rsid w:val="006072F7"/>
    <w:rsid w:val="006075A2"/>
    <w:rsid w:val="00607BDF"/>
    <w:rsid w:val="00610799"/>
    <w:rsid w:val="0061198C"/>
    <w:rsid w:val="00611A76"/>
    <w:rsid w:val="00611CC2"/>
    <w:rsid w:val="00611E01"/>
    <w:rsid w:val="00611F62"/>
    <w:rsid w:val="0061218F"/>
    <w:rsid w:val="0061283E"/>
    <w:rsid w:val="00613363"/>
    <w:rsid w:val="0061408F"/>
    <w:rsid w:val="0061590B"/>
    <w:rsid w:val="006159ED"/>
    <w:rsid w:val="006166E5"/>
    <w:rsid w:val="0061767B"/>
    <w:rsid w:val="00617A5A"/>
    <w:rsid w:val="00617FFC"/>
    <w:rsid w:val="0062006B"/>
    <w:rsid w:val="0062013C"/>
    <w:rsid w:val="006201C4"/>
    <w:rsid w:val="00622736"/>
    <w:rsid w:val="006233D0"/>
    <w:rsid w:val="00623BD4"/>
    <w:rsid w:val="0062565A"/>
    <w:rsid w:val="0062655E"/>
    <w:rsid w:val="00627186"/>
    <w:rsid w:val="006273DC"/>
    <w:rsid w:val="00627828"/>
    <w:rsid w:val="00630E3D"/>
    <w:rsid w:val="0063231E"/>
    <w:rsid w:val="00633906"/>
    <w:rsid w:val="00634549"/>
    <w:rsid w:val="00634C89"/>
    <w:rsid w:val="00634E9F"/>
    <w:rsid w:val="00635C55"/>
    <w:rsid w:val="00635C6C"/>
    <w:rsid w:val="00636838"/>
    <w:rsid w:val="006368A2"/>
    <w:rsid w:val="006379F4"/>
    <w:rsid w:val="00641692"/>
    <w:rsid w:val="00642178"/>
    <w:rsid w:val="006428D7"/>
    <w:rsid w:val="00642D97"/>
    <w:rsid w:val="0064342D"/>
    <w:rsid w:val="00644895"/>
    <w:rsid w:val="006454C2"/>
    <w:rsid w:val="00645642"/>
    <w:rsid w:val="0065237F"/>
    <w:rsid w:val="006528C2"/>
    <w:rsid w:val="0065437D"/>
    <w:rsid w:val="00654C27"/>
    <w:rsid w:val="00655112"/>
    <w:rsid w:val="00655314"/>
    <w:rsid w:val="006576B4"/>
    <w:rsid w:val="006608EF"/>
    <w:rsid w:val="00661F09"/>
    <w:rsid w:val="00662160"/>
    <w:rsid w:val="006631F6"/>
    <w:rsid w:val="006638A8"/>
    <w:rsid w:val="0066413C"/>
    <w:rsid w:val="0066582A"/>
    <w:rsid w:val="00665880"/>
    <w:rsid w:val="00667A07"/>
    <w:rsid w:val="00667AB4"/>
    <w:rsid w:val="0067046A"/>
    <w:rsid w:val="00670F44"/>
    <w:rsid w:val="00671746"/>
    <w:rsid w:val="00672265"/>
    <w:rsid w:val="00672A36"/>
    <w:rsid w:val="00672B79"/>
    <w:rsid w:val="00673577"/>
    <w:rsid w:val="00673691"/>
    <w:rsid w:val="00674208"/>
    <w:rsid w:val="0067606A"/>
    <w:rsid w:val="00676429"/>
    <w:rsid w:val="00676A1E"/>
    <w:rsid w:val="00676A45"/>
    <w:rsid w:val="0067776E"/>
    <w:rsid w:val="006803F0"/>
    <w:rsid w:val="00680D0B"/>
    <w:rsid w:val="00681CD1"/>
    <w:rsid w:val="0068264A"/>
    <w:rsid w:val="0068267C"/>
    <w:rsid w:val="00682B5A"/>
    <w:rsid w:val="00683365"/>
    <w:rsid w:val="00684D8E"/>
    <w:rsid w:val="006868CE"/>
    <w:rsid w:val="00687265"/>
    <w:rsid w:val="0068731F"/>
    <w:rsid w:val="00687545"/>
    <w:rsid w:val="006878CB"/>
    <w:rsid w:val="006901BB"/>
    <w:rsid w:val="00690D1B"/>
    <w:rsid w:val="00690F17"/>
    <w:rsid w:val="00691236"/>
    <w:rsid w:val="0069267A"/>
    <w:rsid w:val="00692904"/>
    <w:rsid w:val="00694E38"/>
    <w:rsid w:val="00695B2D"/>
    <w:rsid w:val="0069608C"/>
    <w:rsid w:val="006965BA"/>
    <w:rsid w:val="006A02E7"/>
    <w:rsid w:val="006A04C9"/>
    <w:rsid w:val="006A067B"/>
    <w:rsid w:val="006A1354"/>
    <w:rsid w:val="006A2C21"/>
    <w:rsid w:val="006A402E"/>
    <w:rsid w:val="006A5EE5"/>
    <w:rsid w:val="006A60DB"/>
    <w:rsid w:val="006A628D"/>
    <w:rsid w:val="006A6CBB"/>
    <w:rsid w:val="006A78C4"/>
    <w:rsid w:val="006B0068"/>
    <w:rsid w:val="006B0D2D"/>
    <w:rsid w:val="006B0F0B"/>
    <w:rsid w:val="006B1173"/>
    <w:rsid w:val="006B184B"/>
    <w:rsid w:val="006B2505"/>
    <w:rsid w:val="006B2944"/>
    <w:rsid w:val="006B3190"/>
    <w:rsid w:val="006B37C4"/>
    <w:rsid w:val="006B3D7A"/>
    <w:rsid w:val="006B42A2"/>
    <w:rsid w:val="006B4648"/>
    <w:rsid w:val="006B496E"/>
    <w:rsid w:val="006B59CC"/>
    <w:rsid w:val="006B690F"/>
    <w:rsid w:val="006B77AA"/>
    <w:rsid w:val="006B78F7"/>
    <w:rsid w:val="006B79F8"/>
    <w:rsid w:val="006B7AE3"/>
    <w:rsid w:val="006C0282"/>
    <w:rsid w:val="006C0358"/>
    <w:rsid w:val="006C047D"/>
    <w:rsid w:val="006C063A"/>
    <w:rsid w:val="006C0740"/>
    <w:rsid w:val="006C127A"/>
    <w:rsid w:val="006C18E3"/>
    <w:rsid w:val="006C1E9D"/>
    <w:rsid w:val="006C27E4"/>
    <w:rsid w:val="006C2A85"/>
    <w:rsid w:val="006C2B35"/>
    <w:rsid w:val="006C3805"/>
    <w:rsid w:val="006C434E"/>
    <w:rsid w:val="006C55E8"/>
    <w:rsid w:val="006C639D"/>
    <w:rsid w:val="006C668F"/>
    <w:rsid w:val="006C70F8"/>
    <w:rsid w:val="006C780D"/>
    <w:rsid w:val="006D0374"/>
    <w:rsid w:val="006D08F7"/>
    <w:rsid w:val="006D1D8E"/>
    <w:rsid w:val="006D2944"/>
    <w:rsid w:val="006D4FDC"/>
    <w:rsid w:val="006D576E"/>
    <w:rsid w:val="006D5D89"/>
    <w:rsid w:val="006D6640"/>
    <w:rsid w:val="006D69A3"/>
    <w:rsid w:val="006D79BA"/>
    <w:rsid w:val="006D7FDC"/>
    <w:rsid w:val="006E2A4E"/>
    <w:rsid w:val="006E2DF8"/>
    <w:rsid w:val="006E2E04"/>
    <w:rsid w:val="006E3041"/>
    <w:rsid w:val="006E4306"/>
    <w:rsid w:val="006E4E3F"/>
    <w:rsid w:val="006E5EB0"/>
    <w:rsid w:val="006E7769"/>
    <w:rsid w:val="006F0595"/>
    <w:rsid w:val="006F08A9"/>
    <w:rsid w:val="006F10C1"/>
    <w:rsid w:val="006F1761"/>
    <w:rsid w:val="006F1DB7"/>
    <w:rsid w:val="006F352E"/>
    <w:rsid w:val="006F39A6"/>
    <w:rsid w:val="006F446F"/>
    <w:rsid w:val="006F548F"/>
    <w:rsid w:val="006F6B44"/>
    <w:rsid w:val="006F6C40"/>
    <w:rsid w:val="006F6D84"/>
    <w:rsid w:val="006F7101"/>
    <w:rsid w:val="007006CE"/>
    <w:rsid w:val="00700FA1"/>
    <w:rsid w:val="00701206"/>
    <w:rsid w:val="0070250E"/>
    <w:rsid w:val="00703488"/>
    <w:rsid w:val="007034E6"/>
    <w:rsid w:val="0070350D"/>
    <w:rsid w:val="0070387B"/>
    <w:rsid w:val="00703944"/>
    <w:rsid w:val="00703C9F"/>
    <w:rsid w:val="007060A1"/>
    <w:rsid w:val="007069E5"/>
    <w:rsid w:val="00707526"/>
    <w:rsid w:val="007109B1"/>
    <w:rsid w:val="00710DFA"/>
    <w:rsid w:val="0071125A"/>
    <w:rsid w:val="007121D5"/>
    <w:rsid w:val="00712636"/>
    <w:rsid w:val="00712D69"/>
    <w:rsid w:val="007132B4"/>
    <w:rsid w:val="007133FE"/>
    <w:rsid w:val="0071380E"/>
    <w:rsid w:val="00713EA9"/>
    <w:rsid w:val="00715675"/>
    <w:rsid w:val="0071576B"/>
    <w:rsid w:val="007200AE"/>
    <w:rsid w:val="0072041C"/>
    <w:rsid w:val="00720CA0"/>
    <w:rsid w:val="00721450"/>
    <w:rsid w:val="00721772"/>
    <w:rsid w:val="00722429"/>
    <w:rsid w:val="00722CFC"/>
    <w:rsid w:val="00723C2F"/>
    <w:rsid w:val="00723C36"/>
    <w:rsid w:val="00723FA1"/>
    <w:rsid w:val="00724214"/>
    <w:rsid w:val="0072524C"/>
    <w:rsid w:val="007314FE"/>
    <w:rsid w:val="00731868"/>
    <w:rsid w:val="00731CF4"/>
    <w:rsid w:val="00732AB4"/>
    <w:rsid w:val="00733E3F"/>
    <w:rsid w:val="007346FC"/>
    <w:rsid w:val="00735D5A"/>
    <w:rsid w:val="00736333"/>
    <w:rsid w:val="00736924"/>
    <w:rsid w:val="0073751C"/>
    <w:rsid w:val="00737BAE"/>
    <w:rsid w:val="00740963"/>
    <w:rsid w:val="0074163D"/>
    <w:rsid w:val="00741BB2"/>
    <w:rsid w:val="00742E5C"/>
    <w:rsid w:val="007430F0"/>
    <w:rsid w:val="00745B26"/>
    <w:rsid w:val="00745C3F"/>
    <w:rsid w:val="00747C1B"/>
    <w:rsid w:val="00747F61"/>
    <w:rsid w:val="0075122E"/>
    <w:rsid w:val="00751910"/>
    <w:rsid w:val="00751E26"/>
    <w:rsid w:val="00751E50"/>
    <w:rsid w:val="00752FDB"/>
    <w:rsid w:val="00753803"/>
    <w:rsid w:val="007554D7"/>
    <w:rsid w:val="00755EEA"/>
    <w:rsid w:val="0075645A"/>
    <w:rsid w:val="00756677"/>
    <w:rsid w:val="007577B4"/>
    <w:rsid w:val="007578A6"/>
    <w:rsid w:val="00757B14"/>
    <w:rsid w:val="00760012"/>
    <w:rsid w:val="007601E7"/>
    <w:rsid w:val="0076134B"/>
    <w:rsid w:val="00761AC1"/>
    <w:rsid w:val="007622E3"/>
    <w:rsid w:val="00762ED1"/>
    <w:rsid w:val="0076347F"/>
    <w:rsid w:val="00763EB0"/>
    <w:rsid w:val="00764F20"/>
    <w:rsid w:val="00765EF3"/>
    <w:rsid w:val="00766B7A"/>
    <w:rsid w:val="00766E55"/>
    <w:rsid w:val="007671EC"/>
    <w:rsid w:val="00767C82"/>
    <w:rsid w:val="00767E97"/>
    <w:rsid w:val="0077075D"/>
    <w:rsid w:val="00770EB1"/>
    <w:rsid w:val="00771AB6"/>
    <w:rsid w:val="00773822"/>
    <w:rsid w:val="00775D1C"/>
    <w:rsid w:val="00777105"/>
    <w:rsid w:val="00777727"/>
    <w:rsid w:val="00781215"/>
    <w:rsid w:val="00781A89"/>
    <w:rsid w:val="00782386"/>
    <w:rsid w:val="007823A0"/>
    <w:rsid w:val="00783E72"/>
    <w:rsid w:val="00783F04"/>
    <w:rsid w:val="00783F4C"/>
    <w:rsid w:val="00784B15"/>
    <w:rsid w:val="00785507"/>
    <w:rsid w:val="0078622D"/>
    <w:rsid w:val="0078662B"/>
    <w:rsid w:val="0078689E"/>
    <w:rsid w:val="00787BF9"/>
    <w:rsid w:val="007903C6"/>
    <w:rsid w:val="0079042A"/>
    <w:rsid w:val="00790914"/>
    <w:rsid w:val="007921B6"/>
    <w:rsid w:val="007931C9"/>
    <w:rsid w:val="0079403C"/>
    <w:rsid w:val="007947C4"/>
    <w:rsid w:val="00794C47"/>
    <w:rsid w:val="00795833"/>
    <w:rsid w:val="007963C0"/>
    <w:rsid w:val="00797643"/>
    <w:rsid w:val="007A0767"/>
    <w:rsid w:val="007A0D4F"/>
    <w:rsid w:val="007A0F5F"/>
    <w:rsid w:val="007A1A75"/>
    <w:rsid w:val="007A2DCA"/>
    <w:rsid w:val="007A31A6"/>
    <w:rsid w:val="007A3E0B"/>
    <w:rsid w:val="007A42F1"/>
    <w:rsid w:val="007A43EB"/>
    <w:rsid w:val="007A5705"/>
    <w:rsid w:val="007A5D97"/>
    <w:rsid w:val="007A7F6B"/>
    <w:rsid w:val="007B15C8"/>
    <w:rsid w:val="007B1B50"/>
    <w:rsid w:val="007B1FD0"/>
    <w:rsid w:val="007B3056"/>
    <w:rsid w:val="007B383B"/>
    <w:rsid w:val="007B39E2"/>
    <w:rsid w:val="007B530E"/>
    <w:rsid w:val="007B5BB7"/>
    <w:rsid w:val="007B6379"/>
    <w:rsid w:val="007B69C0"/>
    <w:rsid w:val="007B7838"/>
    <w:rsid w:val="007B7927"/>
    <w:rsid w:val="007C0138"/>
    <w:rsid w:val="007C015A"/>
    <w:rsid w:val="007C17ED"/>
    <w:rsid w:val="007C3854"/>
    <w:rsid w:val="007C4D72"/>
    <w:rsid w:val="007C4D79"/>
    <w:rsid w:val="007C563A"/>
    <w:rsid w:val="007C620A"/>
    <w:rsid w:val="007C7BE9"/>
    <w:rsid w:val="007C7EC6"/>
    <w:rsid w:val="007D0898"/>
    <w:rsid w:val="007D096E"/>
    <w:rsid w:val="007D09A9"/>
    <w:rsid w:val="007D13FC"/>
    <w:rsid w:val="007D3B4C"/>
    <w:rsid w:val="007D3BB9"/>
    <w:rsid w:val="007D3C30"/>
    <w:rsid w:val="007D4488"/>
    <w:rsid w:val="007D638D"/>
    <w:rsid w:val="007D65C3"/>
    <w:rsid w:val="007D6A28"/>
    <w:rsid w:val="007D6D06"/>
    <w:rsid w:val="007E0038"/>
    <w:rsid w:val="007E0B49"/>
    <w:rsid w:val="007E14FB"/>
    <w:rsid w:val="007E2D35"/>
    <w:rsid w:val="007E32BD"/>
    <w:rsid w:val="007E4176"/>
    <w:rsid w:val="007E4B91"/>
    <w:rsid w:val="007E52C9"/>
    <w:rsid w:val="007E5E06"/>
    <w:rsid w:val="007E75A8"/>
    <w:rsid w:val="007F09CA"/>
    <w:rsid w:val="007F1467"/>
    <w:rsid w:val="007F328C"/>
    <w:rsid w:val="007F5328"/>
    <w:rsid w:val="007F641F"/>
    <w:rsid w:val="007F67F1"/>
    <w:rsid w:val="007F790F"/>
    <w:rsid w:val="00801679"/>
    <w:rsid w:val="00803149"/>
    <w:rsid w:val="008050AD"/>
    <w:rsid w:val="0080575D"/>
    <w:rsid w:val="008069C1"/>
    <w:rsid w:val="00807135"/>
    <w:rsid w:val="00810495"/>
    <w:rsid w:val="00810EFB"/>
    <w:rsid w:val="0081192E"/>
    <w:rsid w:val="008134C9"/>
    <w:rsid w:val="00813BCB"/>
    <w:rsid w:val="00813C9B"/>
    <w:rsid w:val="00814177"/>
    <w:rsid w:val="0081422E"/>
    <w:rsid w:val="00814461"/>
    <w:rsid w:val="008156B2"/>
    <w:rsid w:val="00817B16"/>
    <w:rsid w:val="008210A9"/>
    <w:rsid w:val="008210B3"/>
    <w:rsid w:val="0082113D"/>
    <w:rsid w:val="00821746"/>
    <w:rsid w:val="00821A98"/>
    <w:rsid w:val="008230E3"/>
    <w:rsid w:val="0082310B"/>
    <w:rsid w:val="0082314E"/>
    <w:rsid w:val="00823DAC"/>
    <w:rsid w:val="00824C1B"/>
    <w:rsid w:val="00824D2E"/>
    <w:rsid w:val="008259A2"/>
    <w:rsid w:val="00825FA2"/>
    <w:rsid w:val="00826892"/>
    <w:rsid w:val="008268AF"/>
    <w:rsid w:val="00826ED8"/>
    <w:rsid w:val="00827321"/>
    <w:rsid w:val="00827426"/>
    <w:rsid w:val="00827C40"/>
    <w:rsid w:val="00827F0C"/>
    <w:rsid w:val="00827FB9"/>
    <w:rsid w:val="0083018C"/>
    <w:rsid w:val="0083186A"/>
    <w:rsid w:val="00831A66"/>
    <w:rsid w:val="00831E8E"/>
    <w:rsid w:val="00834D01"/>
    <w:rsid w:val="00835E2C"/>
    <w:rsid w:val="00836423"/>
    <w:rsid w:val="00836FD1"/>
    <w:rsid w:val="0083754D"/>
    <w:rsid w:val="008375B4"/>
    <w:rsid w:val="00840C09"/>
    <w:rsid w:val="00840D0F"/>
    <w:rsid w:val="008440D5"/>
    <w:rsid w:val="0084537D"/>
    <w:rsid w:val="00845C2A"/>
    <w:rsid w:val="008461D2"/>
    <w:rsid w:val="0084696E"/>
    <w:rsid w:val="00846D21"/>
    <w:rsid w:val="00846DB1"/>
    <w:rsid w:val="00847F19"/>
    <w:rsid w:val="008501F3"/>
    <w:rsid w:val="00850B07"/>
    <w:rsid w:val="008515D9"/>
    <w:rsid w:val="00851645"/>
    <w:rsid w:val="0085164B"/>
    <w:rsid w:val="00851A6A"/>
    <w:rsid w:val="00852051"/>
    <w:rsid w:val="008522D0"/>
    <w:rsid w:val="008523D2"/>
    <w:rsid w:val="00852CE1"/>
    <w:rsid w:val="008531AE"/>
    <w:rsid w:val="00853A23"/>
    <w:rsid w:val="0085415D"/>
    <w:rsid w:val="0085545B"/>
    <w:rsid w:val="00855917"/>
    <w:rsid w:val="00855BA1"/>
    <w:rsid w:val="00855C15"/>
    <w:rsid w:val="008564FA"/>
    <w:rsid w:val="00857EA9"/>
    <w:rsid w:val="008605FA"/>
    <w:rsid w:val="00860FB6"/>
    <w:rsid w:val="008615AB"/>
    <w:rsid w:val="00861685"/>
    <w:rsid w:val="00861BAF"/>
    <w:rsid w:val="00862961"/>
    <w:rsid w:val="0086318B"/>
    <w:rsid w:val="00863D69"/>
    <w:rsid w:val="00863E65"/>
    <w:rsid w:val="00864B9E"/>
    <w:rsid w:val="00865CF2"/>
    <w:rsid w:val="00866530"/>
    <w:rsid w:val="00866696"/>
    <w:rsid w:val="00870170"/>
    <w:rsid w:val="00870E30"/>
    <w:rsid w:val="00871003"/>
    <w:rsid w:val="008715DD"/>
    <w:rsid w:val="0087230D"/>
    <w:rsid w:val="00872320"/>
    <w:rsid w:val="008725D5"/>
    <w:rsid w:val="008730C7"/>
    <w:rsid w:val="00873651"/>
    <w:rsid w:val="008739BA"/>
    <w:rsid w:val="00873E84"/>
    <w:rsid w:val="008740A9"/>
    <w:rsid w:val="00875335"/>
    <w:rsid w:val="0087660D"/>
    <w:rsid w:val="00876AA6"/>
    <w:rsid w:val="00876D5F"/>
    <w:rsid w:val="00877A07"/>
    <w:rsid w:val="00877AD9"/>
    <w:rsid w:val="00877CD0"/>
    <w:rsid w:val="00877EF1"/>
    <w:rsid w:val="0088023D"/>
    <w:rsid w:val="008812EA"/>
    <w:rsid w:val="00881384"/>
    <w:rsid w:val="0088212A"/>
    <w:rsid w:val="00882428"/>
    <w:rsid w:val="008825F3"/>
    <w:rsid w:val="008827A5"/>
    <w:rsid w:val="00882A3C"/>
    <w:rsid w:val="00883247"/>
    <w:rsid w:val="0088362E"/>
    <w:rsid w:val="00883B12"/>
    <w:rsid w:val="00885D09"/>
    <w:rsid w:val="0089042E"/>
    <w:rsid w:val="0089063E"/>
    <w:rsid w:val="00890725"/>
    <w:rsid w:val="00891997"/>
    <w:rsid w:val="00892D94"/>
    <w:rsid w:val="00894020"/>
    <w:rsid w:val="008945E1"/>
    <w:rsid w:val="0089490C"/>
    <w:rsid w:val="00894B06"/>
    <w:rsid w:val="00895D4B"/>
    <w:rsid w:val="00896419"/>
    <w:rsid w:val="00896DB6"/>
    <w:rsid w:val="00896F73"/>
    <w:rsid w:val="008972C9"/>
    <w:rsid w:val="008973C2"/>
    <w:rsid w:val="008A014F"/>
    <w:rsid w:val="008A078F"/>
    <w:rsid w:val="008A1300"/>
    <w:rsid w:val="008A1B04"/>
    <w:rsid w:val="008A1E94"/>
    <w:rsid w:val="008A2754"/>
    <w:rsid w:val="008A2EC7"/>
    <w:rsid w:val="008A3515"/>
    <w:rsid w:val="008A4412"/>
    <w:rsid w:val="008A4634"/>
    <w:rsid w:val="008A6064"/>
    <w:rsid w:val="008A6563"/>
    <w:rsid w:val="008A78BD"/>
    <w:rsid w:val="008A7E55"/>
    <w:rsid w:val="008A7FA8"/>
    <w:rsid w:val="008B0DB6"/>
    <w:rsid w:val="008B19E1"/>
    <w:rsid w:val="008B2381"/>
    <w:rsid w:val="008B4138"/>
    <w:rsid w:val="008B4456"/>
    <w:rsid w:val="008B5D15"/>
    <w:rsid w:val="008B5F5D"/>
    <w:rsid w:val="008B6389"/>
    <w:rsid w:val="008B63AB"/>
    <w:rsid w:val="008B67CC"/>
    <w:rsid w:val="008B69A6"/>
    <w:rsid w:val="008B7596"/>
    <w:rsid w:val="008B7D4A"/>
    <w:rsid w:val="008C01E2"/>
    <w:rsid w:val="008C1DB3"/>
    <w:rsid w:val="008C2600"/>
    <w:rsid w:val="008C3875"/>
    <w:rsid w:val="008C3DBD"/>
    <w:rsid w:val="008C465C"/>
    <w:rsid w:val="008C4D55"/>
    <w:rsid w:val="008C52A1"/>
    <w:rsid w:val="008C5FC8"/>
    <w:rsid w:val="008C63FE"/>
    <w:rsid w:val="008C7137"/>
    <w:rsid w:val="008C7D8F"/>
    <w:rsid w:val="008D06EB"/>
    <w:rsid w:val="008D0CED"/>
    <w:rsid w:val="008D1141"/>
    <w:rsid w:val="008D1EF9"/>
    <w:rsid w:val="008D1FB3"/>
    <w:rsid w:val="008D2903"/>
    <w:rsid w:val="008D3713"/>
    <w:rsid w:val="008D47D9"/>
    <w:rsid w:val="008D48EB"/>
    <w:rsid w:val="008D5FF2"/>
    <w:rsid w:val="008D60F5"/>
    <w:rsid w:val="008D6158"/>
    <w:rsid w:val="008D75CE"/>
    <w:rsid w:val="008E01FC"/>
    <w:rsid w:val="008E0296"/>
    <w:rsid w:val="008E1344"/>
    <w:rsid w:val="008E1E08"/>
    <w:rsid w:val="008E29FF"/>
    <w:rsid w:val="008E41C8"/>
    <w:rsid w:val="008E4291"/>
    <w:rsid w:val="008E49C8"/>
    <w:rsid w:val="008E5619"/>
    <w:rsid w:val="008E5715"/>
    <w:rsid w:val="008E5CEC"/>
    <w:rsid w:val="008E5DEC"/>
    <w:rsid w:val="008E778D"/>
    <w:rsid w:val="008F0D26"/>
    <w:rsid w:val="008F0E31"/>
    <w:rsid w:val="008F0F46"/>
    <w:rsid w:val="008F1DB2"/>
    <w:rsid w:val="008F29DF"/>
    <w:rsid w:val="008F2BC7"/>
    <w:rsid w:val="008F3286"/>
    <w:rsid w:val="008F3BDF"/>
    <w:rsid w:val="008F3EC8"/>
    <w:rsid w:val="008F4457"/>
    <w:rsid w:val="008F4510"/>
    <w:rsid w:val="008F4514"/>
    <w:rsid w:val="008F5906"/>
    <w:rsid w:val="00900FEF"/>
    <w:rsid w:val="0090146B"/>
    <w:rsid w:val="009018F2"/>
    <w:rsid w:val="00902946"/>
    <w:rsid w:val="00903235"/>
    <w:rsid w:val="00904328"/>
    <w:rsid w:val="0090470B"/>
    <w:rsid w:val="00904C59"/>
    <w:rsid w:val="009052FC"/>
    <w:rsid w:val="00905B14"/>
    <w:rsid w:val="00906474"/>
    <w:rsid w:val="00906BC9"/>
    <w:rsid w:val="00907096"/>
    <w:rsid w:val="009070E3"/>
    <w:rsid w:val="00907320"/>
    <w:rsid w:val="009103C1"/>
    <w:rsid w:val="00910B45"/>
    <w:rsid w:val="00910E25"/>
    <w:rsid w:val="0091265E"/>
    <w:rsid w:val="00912AA1"/>
    <w:rsid w:val="0091509F"/>
    <w:rsid w:val="009150C2"/>
    <w:rsid w:val="0091684A"/>
    <w:rsid w:val="0091744D"/>
    <w:rsid w:val="00917B20"/>
    <w:rsid w:val="00920A31"/>
    <w:rsid w:val="00920AD2"/>
    <w:rsid w:val="00922453"/>
    <w:rsid w:val="009224A4"/>
    <w:rsid w:val="00922B36"/>
    <w:rsid w:val="00923F7A"/>
    <w:rsid w:val="009243A2"/>
    <w:rsid w:val="00924676"/>
    <w:rsid w:val="0092488C"/>
    <w:rsid w:val="009267D7"/>
    <w:rsid w:val="00926930"/>
    <w:rsid w:val="00926A4F"/>
    <w:rsid w:val="00926CFB"/>
    <w:rsid w:val="009271F0"/>
    <w:rsid w:val="00927D14"/>
    <w:rsid w:val="00930FAD"/>
    <w:rsid w:val="0093221F"/>
    <w:rsid w:val="00932978"/>
    <w:rsid w:val="00932D60"/>
    <w:rsid w:val="00933C8B"/>
    <w:rsid w:val="009362AB"/>
    <w:rsid w:val="00936EBA"/>
    <w:rsid w:val="00937330"/>
    <w:rsid w:val="0094011A"/>
    <w:rsid w:val="00940DF0"/>
    <w:rsid w:val="00941FB6"/>
    <w:rsid w:val="00942E71"/>
    <w:rsid w:val="00944661"/>
    <w:rsid w:val="00944C64"/>
    <w:rsid w:val="00945E68"/>
    <w:rsid w:val="00946179"/>
    <w:rsid w:val="009467C7"/>
    <w:rsid w:val="009469EB"/>
    <w:rsid w:val="00946C2F"/>
    <w:rsid w:val="00950A9D"/>
    <w:rsid w:val="0095109C"/>
    <w:rsid w:val="00951164"/>
    <w:rsid w:val="00951381"/>
    <w:rsid w:val="009515FB"/>
    <w:rsid w:val="00951B35"/>
    <w:rsid w:val="00952370"/>
    <w:rsid w:val="0095247C"/>
    <w:rsid w:val="009526B1"/>
    <w:rsid w:val="0095339E"/>
    <w:rsid w:val="0095466E"/>
    <w:rsid w:val="00954F51"/>
    <w:rsid w:val="00955E8D"/>
    <w:rsid w:val="00956AA0"/>
    <w:rsid w:val="00960F0C"/>
    <w:rsid w:val="009616DA"/>
    <w:rsid w:val="00963CF7"/>
    <w:rsid w:val="00965265"/>
    <w:rsid w:val="0096540C"/>
    <w:rsid w:val="009654BC"/>
    <w:rsid w:val="00966427"/>
    <w:rsid w:val="0097079F"/>
    <w:rsid w:val="00970BAC"/>
    <w:rsid w:val="009718DE"/>
    <w:rsid w:val="00972685"/>
    <w:rsid w:val="00972B38"/>
    <w:rsid w:val="00972E41"/>
    <w:rsid w:val="009731B2"/>
    <w:rsid w:val="0097376D"/>
    <w:rsid w:val="00973772"/>
    <w:rsid w:val="00973ADE"/>
    <w:rsid w:val="00973EB0"/>
    <w:rsid w:val="009747BB"/>
    <w:rsid w:val="009748B6"/>
    <w:rsid w:val="00976030"/>
    <w:rsid w:val="00976B37"/>
    <w:rsid w:val="00981F21"/>
    <w:rsid w:val="00982516"/>
    <w:rsid w:val="0098251A"/>
    <w:rsid w:val="00982696"/>
    <w:rsid w:val="00982781"/>
    <w:rsid w:val="00983EA7"/>
    <w:rsid w:val="00984A38"/>
    <w:rsid w:val="00984B79"/>
    <w:rsid w:val="00984DDB"/>
    <w:rsid w:val="009853E0"/>
    <w:rsid w:val="0098584E"/>
    <w:rsid w:val="009858CE"/>
    <w:rsid w:val="00986456"/>
    <w:rsid w:val="009866EA"/>
    <w:rsid w:val="00986C3C"/>
    <w:rsid w:val="0099025D"/>
    <w:rsid w:val="00990650"/>
    <w:rsid w:val="00991269"/>
    <w:rsid w:val="009913DF"/>
    <w:rsid w:val="0099142B"/>
    <w:rsid w:val="00993680"/>
    <w:rsid w:val="00994157"/>
    <w:rsid w:val="00994B91"/>
    <w:rsid w:val="00995306"/>
    <w:rsid w:val="00996032"/>
    <w:rsid w:val="009960BB"/>
    <w:rsid w:val="00996491"/>
    <w:rsid w:val="00996F33"/>
    <w:rsid w:val="009A0361"/>
    <w:rsid w:val="009A0D06"/>
    <w:rsid w:val="009A175D"/>
    <w:rsid w:val="009A1795"/>
    <w:rsid w:val="009A18B2"/>
    <w:rsid w:val="009A2267"/>
    <w:rsid w:val="009A22B0"/>
    <w:rsid w:val="009A277A"/>
    <w:rsid w:val="009A32CD"/>
    <w:rsid w:val="009A33CB"/>
    <w:rsid w:val="009A3943"/>
    <w:rsid w:val="009A49F0"/>
    <w:rsid w:val="009A4D34"/>
    <w:rsid w:val="009A6356"/>
    <w:rsid w:val="009B17BE"/>
    <w:rsid w:val="009B25B6"/>
    <w:rsid w:val="009B3351"/>
    <w:rsid w:val="009B3830"/>
    <w:rsid w:val="009B466A"/>
    <w:rsid w:val="009B57EC"/>
    <w:rsid w:val="009B60D1"/>
    <w:rsid w:val="009B66B2"/>
    <w:rsid w:val="009B6835"/>
    <w:rsid w:val="009B7160"/>
    <w:rsid w:val="009C15AC"/>
    <w:rsid w:val="009C187F"/>
    <w:rsid w:val="009C21CA"/>
    <w:rsid w:val="009C2F41"/>
    <w:rsid w:val="009C32C1"/>
    <w:rsid w:val="009C333A"/>
    <w:rsid w:val="009C3692"/>
    <w:rsid w:val="009C406E"/>
    <w:rsid w:val="009C4C0F"/>
    <w:rsid w:val="009C5E6E"/>
    <w:rsid w:val="009C6BD5"/>
    <w:rsid w:val="009C6CC0"/>
    <w:rsid w:val="009C7221"/>
    <w:rsid w:val="009C7406"/>
    <w:rsid w:val="009C799F"/>
    <w:rsid w:val="009D0417"/>
    <w:rsid w:val="009D0979"/>
    <w:rsid w:val="009D1011"/>
    <w:rsid w:val="009D134A"/>
    <w:rsid w:val="009D13A2"/>
    <w:rsid w:val="009D169A"/>
    <w:rsid w:val="009D239B"/>
    <w:rsid w:val="009D2CCC"/>
    <w:rsid w:val="009D3BA6"/>
    <w:rsid w:val="009D3D85"/>
    <w:rsid w:val="009D483E"/>
    <w:rsid w:val="009D4C92"/>
    <w:rsid w:val="009D5490"/>
    <w:rsid w:val="009D56FD"/>
    <w:rsid w:val="009D5AAF"/>
    <w:rsid w:val="009D5B95"/>
    <w:rsid w:val="009D692B"/>
    <w:rsid w:val="009D6EC0"/>
    <w:rsid w:val="009D727D"/>
    <w:rsid w:val="009E0CF8"/>
    <w:rsid w:val="009E11BB"/>
    <w:rsid w:val="009E1B32"/>
    <w:rsid w:val="009E1BC7"/>
    <w:rsid w:val="009E240E"/>
    <w:rsid w:val="009E297C"/>
    <w:rsid w:val="009E3AE5"/>
    <w:rsid w:val="009E3E8C"/>
    <w:rsid w:val="009E429C"/>
    <w:rsid w:val="009E5637"/>
    <w:rsid w:val="009E61FD"/>
    <w:rsid w:val="009E7F05"/>
    <w:rsid w:val="009F0EAD"/>
    <w:rsid w:val="009F0F4D"/>
    <w:rsid w:val="009F10B2"/>
    <w:rsid w:val="009F18F0"/>
    <w:rsid w:val="009F1A9D"/>
    <w:rsid w:val="009F1EF4"/>
    <w:rsid w:val="009F227B"/>
    <w:rsid w:val="009F279C"/>
    <w:rsid w:val="009F28C1"/>
    <w:rsid w:val="009F29A5"/>
    <w:rsid w:val="009F726C"/>
    <w:rsid w:val="00A010EA"/>
    <w:rsid w:val="00A01C4D"/>
    <w:rsid w:val="00A02236"/>
    <w:rsid w:val="00A022C5"/>
    <w:rsid w:val="00A0234F"/>
    <w:rsid w:val="00A02441"/>
    <w:rsid w:val="00A02D53"/>
    <w:rsid w:val="00A02DF6"/>
    <w:rsid w:val="00A04013"/>
    <w:rsid w:val="00A04B20"/>
    <w:rsid w:val="00A05B9C"/>
    <w:rsid w:val="00A05D94"/>
    <w:rsid w:val="00A05ED5"/>
    <w:rsid w:val="00A0626C"/>
    <w:rsid w:val="00A062A3"/>
    <w:rsid w:val="00A078EA"/>
    <w:rsid w:val="00A07BCD"/>
    <w:rsid w:val="00A07C17"/>
    <w:rsid w:val="00A11B9B"/>
    <w:rsid w:val="00A12D8D"/>
    <w:rsid w:val="00A13EEB"/>
    <w:rsid w:val="00A14DD8"/>
    <w:rsid w:val="00A14EEA"/>
    <w:rsid w:val="00A15F2D"/>
    <w:rsid w:val="00A160FC"/>
    <w:rsid w:val="00A16ABA"/>
    <w:rsid w:val="00A16D2F"/>
    <w:rsid w:val="00A20C94"/>
    <w:rsid w:val="00A221B2"/>
    <w:rsid w:val="00A2305C"/>
    <w:rsid w:val="00A23405"/>
    <w:rsid w:val="00A23AAC"/>
    <w:rsid w:val="00A245D3"/>
    <w:rsid w:val="00A24A6A"/>
    <w:rsid w:val="00A24C40"/>
    <w:rsid w:val="00A25CD6"/>
    <w:rsid w:val="00A264F7"/>
    <w:rsid w:val="00A303D0"/>
    <w:rsid w:val="00A30E19"/>
    <w:rsid w:val="00A31B73"/>
    <w:rsid w:val="00A33A80"/>
    <w:rsid w:val="00A34C10"/>
    <w:rsid w:val="00A350A2"/>
    <w:rsid w:val="00A354B2"/>
    <w:rsid w:val="00A36885"/>
    <w:rsid w:val="00A370F6"/>
    <w:rsid w:val="00A37165"/>
    <w:rsid w:val="00A37EB4"/>
    <w:rsid w:val="00A37F76"/>
    <w:rsid w:val="00A412CC"/>
    <w:rsid w:val="00A41B8B"/>
    <w:rsid w:val="00A42645"/>
    <w:rsid w:val="00A4430C"/>
    <w:rsid w:val="00A44427"/>
    <w:rsid w:val="00A444CC"/>
    <w:rsid w:val="00A4524F"/>
    <w:rsid w:val="00A45B20"/>
    <w:rsid w:val="00A46B00"/>
    <w:rsid w:val="00A46EAD"/>
    <w:rsid w:val="00A47458"/>
    <w:rsid w:val="00A5112F"/>
    <w:rsid w:val="00A51E87"/>
    <w:rsid w:val="00A527F8"/>
    <w:rsid w:val="00A537AE"/>
    <w:rsid w:val="00A53EAF"/>
    <w:rsid w:val="00A5431A"/>
    <w:rsid w:val="00A5447E"/>
    <w:rsid w:val="00A562C1"/>
    <w:rsid w:val="00A56311"/>
    <w:rsid w:val="00A566DF"/>
    <w:rsid w:val="00A56A80"/>
    <w:rsid w:val="00A56BEF"/>
    <w:rsid w:val="00A56DCC"/>
    <w:rsid w:val="00A574B0"/>
    <w:rsid w:val="00A5777B"/>
    <w:rsid w:val="00A57ACD"/>
    <w:rsid w:val="00A57F4B"/>
    <w:rsid w:val="00A602C9"/>
    <w:rsid w:val="00A626C1"/>
    <w:rsid w:val="00A634C3"/>
    <w:rsid w:val="00A64A75"/>
    <w:rsid w:val="00A65182"/>
    <w:rsid w:val="00A6597E"/>
    <w:rsid w:val="00A65B72"/>
    <w:rsid w:val="00A6604D"/>
    <w:rsid w:val="00A67F8C"/>
    <w:rsid w:val="00A702F7"/>
    <w:rsid w:val="00A70ED0"/>
    <w:rsid w:val="00A712A3"/>
    <w:rsid w:val="00A71DC9"/>
    <w:rsid w:val="00A71DEC"/>
    <w:rsid w:val="00A72E14"/>
    <w:rsid w:val="00A7327C"/>
    <w:rsid w:val="00A739D5"/>
    <w:rsid w:val="00A74783"/>
    <w:rsid w:val="00A74839"/>
    <w:rsid w:val="00A748DF"/>
    <w:rsid w:val="00A74B77"/>
    <w:rsid w:val="00A74F46"/>
    <w:rsid w:val="00A75B25"/>
    <w:rsid w:val="00A76620"/>
    <w:rsid w:val="00A832C5"/>
    <w:rsid w:val="00A83332"/>
    <w:rsid w:val="00A83517"/>
    <w:rsid w:val="00A84E4E"/>
    <w:rsid w:val="00A85AE8"/>
    <w:rsid w:val="00A85D18"/>
    <w:rsid w:val="00A87244"/>
    <w:rsid w:val="00A875B8"/>
    <w:rsid w:val="00A91062"/>
    <w:rsid w:val="00A9173F"/>
    <w:rsid w:val="00A91B7C"/>
    <w:rsid w:val="00A91E9C"/>
    <w:rsid w:val="00A925C0"/>
    <w:rsid w:val="00A940F3"/>
    <w:rsid w:val="00A953FF"/>
    <w:rsid w:val="00A9553F"/>
    <w:rsid w:val="00A96670"/>
    <w:rsid w:val="00A9746D"/>
    <w:rsid w:val="00A97F7A"/>
    <w:rsid w:val="00AA479D"/>
    <w:rsid w:val="00AA4D7A"/>
    <w:rsid w:val="00AA4E0D"/>
    <w:rsid w:val="00AA4FD4"/>
    <w:rsid w:val="00AA646B"/>
    <w:rsid w:val="00AB095A"/>
    <w:rsid w:val="00AB24B8"/>
    <w:rsid w:val="00AB2890"/>
    <w:rsid w:val="00AB3D80"/>
    <w:rsid w:val="00AB3E72"/>
    <w:rsid w:val="00AB4A3F"/>
    <w:rsid w:val="00AB4BA2"/>
    <w:rsid w:val="00AB6BF8"/>
    <w:rsid w:val="00AC0A49"/>
    <w:rsid w:val="00AC2D3A"/>
    <w:rsid w:val="00AC3C83"/>
    <w:rsid w:val="00AC3D80"/>
    <w:rsid w:val="00AC4B2E"/>
    <w:rsid w:val="00AC5760"/>
    <w:rsid w:val="00AC5B75"/>
    <w:rsid w:val="00AC5B95"/>
    <w:rsid w:val="00AC606C"/>
    <w:rsid w:val="00AC65AF"/>
    <w:rsid w:val="00AC7581"/>
    <w:rsid w:val="00AC7FF8"/>
    <w:rsid w:val="00AD097B"/>
    <w:rsid w:val="00AD09ED"/>
    <w:rsid w:val="00AD0B0C"/>
    <w:rsid w:val="00AD1DF8"/>
    <w:rsid w:val="00AD1FA2"/>
    <w:rsid w:val="00AD2E2A"/>
    <w:rsid w:val="00AD45D4"/>
    <w:rsid w:val="00AD464F"/>
    <w:rsid w:val="00AD4746"/>
    <w:rsid w:val="00AD536E"/>
    <w:rsid w:val="00AD5519"/>
    <w:rsid w:val="00AD5835"/>
    <w:rsid w:val="00AD5EE1"/>
    <w:rsid w:val="00AD6C46"/>
    <w:rsid w:val="00AD76C7"/>
    <w:rsid w:val="00AD7BA8"/>
    <w:rsid w:val="00AE02F1"/>
    <w:rsid w:val="00AE2371"/>
    <w:rsid w:val="00AE4FC8"/>
    <w:rsid w:val="00AE5B05"/>
    <w:rsid w:val="00AE5E28"/>
    <w:rsid w:val="00AE6164"/>
    <w:rsid w:val="00AE69A8"/>
    <w:rsid w:val="00AF0DA7"/>
    <w:rsid w:val="00AF1517"/>
    <w:rsid w:val="00AF1B38"/>
    <w:rsid w:val="00AF2AB2"/>
    <w:rsid w:val="00AF3682"/>
    <w:rsid w:val="00AF3B96"/>
    <w:rsid w:val="00AF3E2E"/>
    <w:rsid w:val="00AF4081"/>
    <w:rsid w:val="00AF4EEF"/>
    <w:rsid w:val="00AF5262"/>
    <w:rsid w:val="00AF5471"/>
    <w:rsid w:val="00AF5FCB"/>
    <w:rsid w:val="00AF633B"/>
    <w:rsid w:val="00AF6C4C"/>
    <w:rsid w:val="00AF6F10"/>
    <w:rsid w:val="00AF7C8D"/>
    <w:rsid w:val="00B003D7"/>
    <w:rsid w:val="00B00437"/>
    <w:rsid w:val="00B00A01"/>
    <w:rsid w:val="00B03B17"/>
    <w:rsid w:val="00B03C96"/>
    <w:rsid w:val="00B03F58"/>
    <w:rsid w:val="00B0493F"/>
    <w:rsid w:val="00B055DF"/>
    <w:rsid w:val="00B05652"/>
    <w:rsid w:val="00B0653A"/>
    <w:rsid w:val="00B06730"/>
    <w:rsid w:val="00B06795"/>
    <w:rsid w:val="00B06F52"/>
    <w:rsid w:val="00B0739C"/>
    <w:rsid w:val="00B11ABE"/>
    <w:rsid w:val="00B11F06"/>
    <w:rsid w:val="00B123EA"/>
    <w:rsid w:val="00B14729"/>
    <w:rsid w:val="00B15CB2"/>
    <w:rsid w:val="00B17542"/>
    <w:rsid w:val="00B175DB"/>
    <w:rsid w:val="00B201FD"/>
    <w:rsid w:val="00B20A94"/>
    <w:rsid w:val="00B20B1F"/>
    <w:rsid w:val="00B20B89"/>
    <w:rsid w:val="00B20E09"/>
    <w:rsid w:val="00B2142E"/>
    <w:rsid w:val="00B2191A"/>
    <w:rsid w:val="00B22996"/>
    <w:rsid w:val="00B26A3B"/>
    <w:rsid w:val="00B26E99"/>
    <w:rsid w:val="00B31868"/>
    <w:rsid w:val="00B31A50"/>
    <w:rsid w:val="00B31F7D"/>
    <w:rsid w:val="00B3262F"/>
    <w:rsid w:val="00B326C9"/>
    <w:rsid w:val="00B33B89"/>
    <w:rsid w:val="00B33FEB"/>
    <w:rsid w:val="00B342B2"/>
    <w:rsid w:val="00B34393"/>
    <w:rsid w:val="00B34D0F"/>
    <w:rsid w:val="00B35F3D"/>
    <w:rsid w:val="00B36387"/>
    <w:rsid w:val="00B372E2"/>
    <w:rsid w:val="00B378A5"/>
    <w:rsid w:val="00B37E9B"/>
    <w:rsid w:val="00B41187"/>
    <w:rsid w:val="00B4325E"/>
    <w:rsid w:val="00B434D6"/>
    <w:rsid w:val="00B44366"/>
    <w:rsid w:val="00B44692"/>
    <w:rsid w:val="00B44CAF"/>
    <w:rsid w:val="00B4523C"/>
    <w:rsid w:val="00B45A1A"/>
    <w:rsid w:val="00B45F77"/>
    <w:rsid w:val="00B4652C"/>
    <w:rsid w:val="00B47461"/>
    <w:rsid w:val="00B5022A"/>
    <w:rsid w:val="00B50636"/>
    <w:rsid w:val="00B518B6"/>
    <w:rsid w:val="00B51CD7"/>
    <w:rsid w:val="00B51E67"/>
    <w:rsid w:val="00B529EE"/>
    <w:rsid w:val="00B5316B"/>
    <w:rsid w:val="00B534AE"/>
    <w:rsid w:val="00B53A09"/>
    <w:rsid w:val="00B547DB"/>
    <w:rsid w:val="00B55815"/>
    <w:rsid w:val="00B55C93"/>
    <w:rsid w:val="00B56120"/>
    <w:rsid w:val="00B56E36"/>
    <w:rsid w:val="00B57A9C"/>
    <w:rsid w:val="00B57EFB"/>
    <w:rsid w:val="00B60C5F"/>
    <w:rsid w:val="00B61933"/>
    <w:rsid w:val="00B61AE5"/>
    <w:rsid w:val="00B61B0A"/>
    <w:rsid w:val="00B6355C"/>
    <w:rsid w:val="00B635B4"/>
    <w:rsid w:val="00B63D9F"/>
    <w:rsid w:val="00B64665"/>
    <w:rsid w:val="00B64802"/>
    <w:rsid w:val="00B64CF8"/>
    <w:rsid w:val="00B65856"/>
    <w:rsid w:val="00B65F5C"/>
    <w:rsid w:val="00B660DC"/>
    <w:rsid w:val="00B66167"/>
    <w:rsid w:val="00B663F5"/>
    <w:rsid w:val="00B667E5"/>
    <w:rsid w:val="00B67E88"/>
    <w:rsid w:val="00B67F92"/>
    <w:rsid w:val="00B70A14"/>
    <w:rsid w:val="00B72C62"/>
    <w:rsid w:val="00B732C2"/>
    <w:rsid w:val="00B7344C"/>
    <w:rsid w:val="00B73C8E"/>
    <w:rsid w:val="00B7469F"/>
    <w:rsid w:val="00B74C0D"/>
    <w:rsid w:val="00B74D22"/>
    <w:rsid w:val="00B750A9"/>
    <w:rsid w:val="00B75286"/>
    <w:rsid w:val="00B75470"/>
    <w:rsid w:val="00B75540"/>
    <w:rsid w:val="00B758D1"/>
    <w:rsid w:val="00B75948"/>
    <w:rsid w:val="00B77B75"/>
    <w:rsid w:val="00B8032C"/>
    <w:rsid w:val="00B803FA"/>
    <w:rsid w:val="00B8040A"/>
    <w:rsid w:val="00B8053A"/>
    <w:rsid w:val="00B81B94"/>
    <w:rsid w:val="00B81FAC"/>
    <w:rsid w:val="00B838F9"/>
    <w:rsid w:val="00B839F7"/>
    <w:rsid w:val="00B83DD5"/>
    <w:rsid w:val="00B83F47"/>
    <w:rsid w:val="00B84698"/>
    <w:rsid w:val="00B84AF3"/>
    <w:rsid w:val="00B85714"/>
    <w:rsid w:val="00B90E22"/>
    <w:rsid w:val="00B919E2"/>
    <w:rsid w:val="00B9200B"/>
    <w:rsid w:val="00B9206D"/>
    <w:rsid w:val="00B92C0A"/>
    <w:rsid w:val="00B93584"/>
    <w:rsid w:val="00B93711"/>
    <w:rsid w:val="00B939F0"/>
    <w:rsid w:val="00B9423E"/>
    <w:rsid w:val="00B949B9"/>
    <w:rsid w:val="00B94AE1"/>
    <w:rsid w:val="00B94D31"/>
    <w:rsid w:val="00B94E76"/>
    <w:rsid w:val="00B96D89"/>
    <w:rsid w:val="00B96E32"/>
    <w:rsid w:val="00B972AC"/>
    <w:rsid w:val="00B97311"/>
    <w:rsid w:val="00B97507"/>
    <w:rsid w:val="00B97730"/>
    <w:rsid w:val="00BA030F"/>
    <w:rsid w:val="00BA08CA"/>
    <w:rsid w:val="00BA1AC3"/>
    <w:rsid w:val="00BA2D28"/>
    <w:rsid w:val="00BA3C3B"/>
    <w:rsid w:val="00BA52FE"/>
    <w:rsid w:val="00BA612B"/>
    <w:rsid w:val="00BA694B"/>
    <w:rsid w:val="00BA7681"/>
    <w:rsid w:val="00BA7CD0"/>
    <w:rsid w:val="00BB1507"/>
    <w:rsid w:val="00BB1E31"/>
    <w:rsid w:val="00BB26DB"/>
    <w:rsid w:val="00BB2EA5"/>
    <w:rsid w:val="00BB367D"/>
    <w:rsid w:val="00BB37FD"/>
    <w:rsid w:val="00BB3F70"/>
    <w:rsid w:val="00BB67D1"/>
    <w:rsid w:val="00BB6837"/>
    <w:rsid w:val="00BB6D43"/>
    <w:rsid w:val="00BC0433"/>
    <w:rsid w:val="00BC09DC"/>
    <w:rsid w:val="00BC1D41"/>
    <w:rsid w:val="00BC2156"/>
    <w:rsid w:val="00BC341F"/>
    <w:rsid w:val="00BC35C7"/>
    <w:rsid w:val="00BC3777"/>
    <w:rsid w:val="00BC3A1F"/>
    <w:rsid w:val="00BC4E3C"/>
    <w:rsid w:val="00BC5547"/>
    <w:rsid w:val="00BC5E80"/>
    <w:rsid w:val="00BC63F3"/>
    <w:rsid w:val="00BC748E"/>
    <w:rsid w:val="00BD1A99"/>
    <w:rsid w:val="00BD2800"/>
    <w:rsid w:val="00BD286B"/>
    <w:rsid w:val="00BD3317"/>
    <w:rsid w:val="00BD3757"/>
    <w:rsid w:val="00BD4103"/>
    <w:rsid w:val="00BD42BA"/>
    <w:rsid w:val="00BD5B8C"/>
    <w:rsid w:val="00BD5FFF"/>
    <w:rsid w:val="00BD6319"/>
    <w:rsid w:val="00BD6A2D"/>
    <w:rsid w:val="00BD6B94"/>
    <w:rsid w:val="00BE0040"/>
    <w:rsid w:val="00BE0992"/>
    <w:rsid w:val="00BE0F9B"/>
    <w:rsid w:val="00BE0FDC"/>
    <w:rsid w:val="00BE1133"/>
    <w:rsid w:val="00BE1738"/>
    <w:rsid w:val="00BE177A"/>
    <w:rsid w:val="00BE2023"/>
    <w:rsid w:val="00BE21BF"/>
    <w:rsid w:val="00BE3694"/>
    <w:rsid w:val="00BE5316"/>
    <w:rsid w:val="00BE55A2"/>
    <w:rsid w:val="00BE5749"/>
    <w:rsid w:val="00BE648F"/>
    <w:rsid w:val="00BE7516"/>
    <w:rsid w:val="00BF016A"/>
    <w:rsid w:val="00BF041C"/>
    <w:rsid w:val="00BF0F5C"/>
    <w:rsid w:val="00BF14DC"/>
    <w:rsid w:val="00BF18CB"/>
    <w:rsid w:val="00BF24D3"/>
    <w:rsid w:val="00BF337C"/>
    <w:rsid w:val="00BF3B12"/>
    <w:rsid w:val="00BF3E2C"/>
    <w:rsid w:val="00BF3F84"/>
    <w:rsid w:val="00BF4949"/>
    <w:rsid w:val="00BF5417"/>
    <w:rsid w:val="00BF5F74"/>
    <w:rsid w:val="00BF7364"/>
    <w:rsid w:val="00BF7370"/>
    <w:rsid w:val="00BF7BC3"/>
    <w:rsid w:val="00BF7FBF"/>
    <w:rsid w:val="00C013A2"/>
    <w:rsid w:val="00C01E0E"/>
    <w:rsid w:val="00C022E9"/>
    <w:rsid w:val="00C02EDB"/>
    <w:rsid w:val="00C030E7"/>
    <w:rsid w:val="00C03BCA"/>
    <w:rsid w:val="00C03C3D"/>
    <w:rsid w:val="00C03F38"/>
    <w:rsid w:val="00C048B0"/>
    <w:rsid w:val="00C05C19"/>
    <w:rsid w:val="00C06D91"/>
    <w:rsid w:val="00C07B0B"/>
    <w:rsid w:val="00C07BB6"/>
    <w:rsid w:val="00C07DA9"/>
    <w:rsid w:val="00C105BC"/>
    <w:rsid w:val="00C10CF0"/>
    <w:rsid w:val="00C110EC"/>
    <w:rsid w:val="00C11146"/>
    <w:rsid w:val="00C11C1F"/>
    <w:rsid w:val="00C12604"/>
    <w:rsid w:val="00C13733"/>
    <w:rsid w:val="00C13B5E"/>
    <w:rsid w:val="00C13D7D"/>
    <w:rsid w:val="00C13DE9"/>
    <w:rsid w:val="00C13FA5"/>
    <w:rsid w:val="00C1426D"/>
    <w:rsid w:val="00C14A95"/>
    <w:rsid w:val="00C154AE"/>
    <w:rsid w:val="00C15EEA"/>
    <w:rsid w:val="00C1612E"/>
    <w:rsid w:val="00C166DE"/>
    <w:rsid w:val="00C172B1"/>
    <w:rsid w:val="00C1731A"/>
    <w:rsid w:val="00C17B2F"/>
    <w:rsid w:val="00C17BD1"/>
    <w:rsid w:val="00C200BD"/>
    <w:rsid w:val="00C211F6"/>
    <w:rsid w:val="00C2121F"/>
    <w:rsid w:val="00C21259"/>
    <w:rsid w:val="00C21349"/>
    <w:rsid w:val="00C2210A"/>
    <w:rsid w:val="00C233D3"/>
    <w:rsid w:val="00C2371E"/>
    <w:rsid w:val="00C23E50"/>
    <w:rsid w:val="00C24665"/>
    <w:rsid w:val="00C25DC7"/>
    <w:rsid w:val="00C26107"/>
    <w:rsid w:val="00C273E1"/>
    <w:rsid w:val="00C27658"/>
    <w:rsid w:val="00C27FBC"/>
    <w:rsid w:val="00C306AE"/>
    <w:rsid w:val="00C3077A"/>
    <w:rsid w:val="00C30B5F"/>
    <w:rsid w:val="00C30EFF"/>
    <w:rsid w:val="00C31CFA"/>
    <w:rsid w:val="00C328FE"/>
    <w:rsid w:val="00C32D78"/>
    <w:rsid w:val="00C331A1"/>
    <w:rsid w:val="00C33229"/>
    <w:rsid w:val="00C33966"/>
    <w:rsid w:val="00C33AC6"/>
    <w:rsid w:val="00C343B7"/>
    <w:rsid w:val="00C344EE"/>
    <w:rsid w:val="00C35BE1"/>
    <w:rsid w:val="00C36E6A"/>
    <w:rsid w:val="00C37982"/>
    <w:rsid w:val="00C37BD4"/>
    <w:rsid w:val="00C40635"/>
    <w:rsid w:val="00C40D0F"/>
    <w:rsid w:val="00C4114B"/>
    <w:rsid w:val="00C41481"/>
    <w:rsid w:val="00C41C09"/>
    <w:rsid w:val="00C42477"/>
    <w:rsid w:val="00C43098"/>
    <w:rsid w:val="00C43589"/>
    <w:rsid w:val="00C4373A"/>
    <w:rsid w:val="00C4480B"/>
    <w:rsid w:val="00C454EC"/>
    <w:rsid w:val="00C45761"/>
    <w:rsid w:val="00C45ADB"/>
    <w:rsid w:val="00C46C0C"/>
    <w:rsid w:val="00C46E5D"/>
    <w:rsid w:val="00C47590"/>
    <w:rsid w:val="00C47719"/>
    <w:rsid w:val="00C50440"/>
    <w:rsid w:val="00C50515"/>
    <w:rsid w:val="00C50C23"/>
    <w:rsid w:val="00C50C5B"/>
    <w:rsid w:val="00C51768"/>
    <w:rsid w:val="00C5407E"/>
    <w:rsid w:val="00C546F1"/>
    <w:rsid w:val="00C54FBC"/>
    <w:rsid w:val="00C55061"/>
    <w:rsid w:val="00C5523F"/>
    <w:rsid w:val="00C55CDB"/>
    <w:rsid w:val="00C56F81"/>
    <w:rsid w:val="00C57AFD"/>
    <w:rsid w:val="00C57BC8"/>
    <w:rsid w:val="00C57F13"/>
    <w:rsid w:val="00C61B87"/>
    <w:rsid w:val="00C61F95"/>
    <w:rsid w:val="00C62D88"/>
    <w:rsid w:val="00C64185"/>
    <w:rsid w:val="00C64237"/>
    <w:rsid w:val="00C6458E"/>
    <w:rsid w:val="00C656F1"/>
    <w:rsid w:val="00C67769"/>
    <w:rsid w:val="00C71561"/>
    <w:rsid w:val="00C719AE"/>
    <w:rsid w:val="00C71CA1"/>
    <w:rsid w:val="00C71F57"/>
    <w:rsid w:val="00C72886"/>
    <w:rsid w:val="00C72F4F"/>
    <w:rsid w:val="00C7469A"/>
    <w:rsid w:val="00C75206"/>
    <w:rsid w:val="00C75A49"/>
    <w:rsid w:val="00C76862"/>
    <w:rsid w:val="00C76D5E"/>
    <w:rsid w:val="00C8020B"/>
    <w:rsid w:val="00C80D2B"/>
    <w:rsid w:val="00C82603"/>
    <w:rsid w:val="00C82E24"/>
    <w:rsid w:val="00C84F95"/>
    <w:rsid w:val="00C85389"/>
    <w:rsid w:val="00C858F4"/>
    <w:rsid w:val="00C86228"/>
    <w:rsid w:val="00C86471"/>
    <w:rsid w:val="00C87304"/>
    <w:rsid w:val="00C87D82"/>
    <w:rsid w:val="00C90D70"/>
    <w:rsid w:val="00C912B5"/>
    <w:rsid w:val="00C91BBB"/>
    <w:rsid w:val="00C91DBE"/>
    <w:rsid w:val="00C9213A"/>
    <w:rsid w:val="00C9272C"/>
    <w:rsid w:val="00C935C2"/>
    <w:rsid w:val="00C93DEB"/>
    <w:rsid w:val="00C95225"/>
    <w:rsid w:val="00C96B74"/>
    <w:rsid w:val="00C97745"/>
    <w:rsid w:val="00C97BF6"/>
    <w:rsid w:val="00CA0B25"/>
    <w:rsid w:val="00CA11EC"/>
    <w:rsid w:val="00CA13C9"/>
    <w:rsid w:val="00CA14C0"/>
    <w:rsid w:val="00CA373A"/>
    <w:rsid w:val="00CA3EE6"/>
    <w:rsid w:val="00CA491E"/>
    <w:rsid w:val="00CA51A7"/>
    <w:rsid w:val="00CA59C7"/>
    <w:rsid w:val="00CB07E0"/>
    <w:rsid w:val="00CB0931"/>
    <w:rsid w:val="00CB1D4E"/>
    <w:rsid w:val="00CB224C"/>
    <w:rsid w:val="00CB24D5"/>
    <w:rsid w:val="00CB2930"/>
    <w:rsid w:val="00CB3266"/>
    <w:rsid w:val="00CB524C"/>
    <w:rsid w:val="00CB6685"/>
    <w:rsid w:val="00CB6D55"/>
    <w:rsid w:val="00CB75E2"/>
    <w:rsid w:val="00CB7E29"/>
    <w:rsid w:val="00CC0888"/>
    <w:rsid w:val="00CC154E"/>
    <w:rsid w:val="00CC15C0"/>
    <w:rsid w:val="00CC1A4B"/>
    <w:rsid w:val="00CC202D"/>
    <w:rsid w:val="00CC2B3C"/>
    <w:rsid w:val="00CC2F47"/>
    <w:rsid w:val="00CC30F7"/>
    <w:rsid w:val="00CC3336"/>
    <w:rsid w:val="00CC5165"/>
    <w:rsid w:val="00CC5DF5"/>
    <w:rsid w:val="00CC6BDF"/>
    <w:rsid w:val="00CC7318"/>
    <w:rsid w:val="00CC7438"/>
    <w:rsid w:val="00CD0314"/>
    <w:rsid w:val="00CD1881"/>
    <w:rsid w:val="00CD1DE6"/>
    <w:rsid w:val="00CD1E1E"/>
    <w:rsid w:val="00CD229A"/>
    <w:rsid w:val="00CD264F"/>
    <w:rsid w:val="00CD271B"/>
    <w:rsid w:val="00CD3E24"/>
    <w:rsid w:val="00CD4005"/>
    <w:rsid w:val="00CD4263"/>
    <w:rsid w:val="00CD4C1C"/>
    <w:rsid w:val="00CD73B8"/>
    <w:rsid w:val="00CE052E"/>
    <w:rsid w:val="00CE36C5"/>
    <w:rsid w:val="00CE4079"/>
    <w:rsid w:val="00CE47BF"/>
    <w:rsid w:val="00CE49E2"/>
    <w:rsid w:val="00CE50DB"/>
    <w:rsid w:val="00CE52C8"/>
    <w:rsid w:val="00CE5659"/>
    <w:rsid w:val="00CF0201"/>
    <w:rsid w:val="00CF0F12"/>
    <w:rsid w:val="00CF1AC4"/>
    <w:rsid w:val="00CF33F1"/>
    <w:rsid w:val="00CF3BDF"/>
    <w:rsid w:val="00CF3FD6"/>
    <w:rsid w:val="00CF4E4B"/>
    <w:rsid w:val="00CF57AA"/>
    <w:rsid w:val="00CF6D30"/>
    <w:rsid w:val="00CF785F"/>
    <w:rsid w:val="00D000F1"/>
    <w:rsid w:val="00D003BB"/>
    <w:rsid w:val="00D0344C"/>
    <w:rsid w:val="00D03885"/>
    <w:rsid w:val="00D03E29"/>
    <w:rsid w:val="00D04CA5"/>
    <w:rsid w:val="00D05A81"/>
    <w:rsid w:val="00D05D53"/>
    <w:rsid w:val="00D05D8E"/>
    <w:rsid w:val="00D0737B"/>
    <w:rsid w:val="00D113AA"/>
    <w:rsid w:val="00D123A9"/>
    <w:rsid w:val="00D1274C"/>
    <w:rsid w:val="00D13559"/>
    <w:rsid w:val="00D14668"/>
    <w:rsid w:val="00D14A3D"/>
    <w:rsid w:val="00D158C1"/>
    <w:rsid w:val="00D15902"/>
    <w:rsid w:val="00D159F1"/>
    <w:rsid w:val="00D160FB"/>
    <w:rsid w:val="00D16A62"/>
    <w:rsid w:val="00D17D93"/>
    <w:rsid w:val="00D20CAB"/>
    <w:rsid w:val="00D211B0"/>
    <w:rsid w:val="00D21D45"/>
    <w:rsid w:val="00D2217D"/>
    <w:rsid w:val="00D223CB"/>
    <w:rsid w:val="00D22983"/>
    <w:rsid w:val="00D23415"/>
    <w:rsid w:val="00D23EBA"/>
    <w:rsid w:val="00D24949"/>
    <w:rsid w:val="00D24A53"/>
    <w:rsid w:val="00D2543B"/>
    <w:rsid w:val="00D267B8"/>
    <w:rsid w:val="00D272A8"/>
    <w:rsid w:val="00D3010D"/>
    <w:rsid w:val="00D30E29"/>
    <w:rsid w:val="00D30F5C"/>
    <w:rsid w:val="00D314A6"/>
    <w:rsid w:val="00D3175A"/>
    <w:rsid w:val="00D3189B"/>
    <w:rsid w:val="00D3254B"/>
    <w:rsid w:val="00D32C48"/>
    <w:rsid w:val="00D33666"/>
    <w:rsid w:val="00D3487B"/>
    <w:rsid w:val="00D34F8F"/>
    <w:rsid w:val="00D34FD4"/>
    <w:rsid w:val="00D366AC"/>
    <w:rsid w:val="00D36A4F"/>
    <w:rsid w:val="00D36B23"/>
    <w:rsid w:val="00D377CF"/>
    <w:rsid w:val="00D37807"/>
    <w:rsid w:val="00D37EAC"/>
    <w:rsid w:val="00D4007F"/>
    <w:rsid w:val="00D40BDE"/>
    <w:rsid w:val="00D40F80"/>
    <w:rsid w:val="00D410F9"/>
    <w:rsid w:val="00D4201C"/>
    <w:rsid w:val="00D43439"/>
    <w:rsid w:val="00D437A9"/>
    <w:rsid w:val="00D43C1C"/>
    <w:rsid w:val="00D44BEE"/>
    <w:rsid w:val="00D44BF8"/>
    <w:rsid w:val="00D463A2"/>
    <w:rsid w:val="00D463A9"/>
    <w:rsid w:val="00D46421"/>
    <w:rsid w:val="00D46A03"/>
    <w:rsid w:val="00D47FDA"/>
    <w:rsid w:val="00D507E5"/>
    <w:rsid w:val="00D50C61"/>
    <w:rsid w:val="00D51409"/>
    <w:rsid w:val="00D51704"/>
    <w:rsid w:val="00D51E4D"/>
    <w:rsid w:val="00D52637"/>
    <w:rsid w:val="00D52ECC"/>
    <w:rsid w:val="00D53230"/>
    <w:rsid w:val="00D538ED"/>
    <w:rsid w:val="00D53A3C"/>
    <w:rsid w:val="00D53A88"/>
    <w:rsid w:val="00D54360"/>
    <w:rsid w:val="00D543B5"/>
    <w:rsid w:val="00D55C8E"/>
    <w:rsid w:val="00D563E2"/>
    <w:rsid w:val="00D5781E"/>
    <w:rsid w:val="00D6247C"/>
    <w:rsid w:val="00D6253E"/>
    <w:rsid w:val="00D62DEF"/>
    <w:rsid w:val="00D6305C"/>
    <w:rsid w:val="00D6410C"/>
    <w:rsid w:val="00D65052"/>
    <w:rsid w:val="00D656EB"/>
    <w:rsid w:val="00D658BB"/>
    <w:rsid w:val="00D6591E"/>
    <w:rsid w:val="00D661E0"/>
    <w:rsid w:val="00D662F1"/>
    <w:rsid w:val="00D66856"/>
    <w:rsid w:val="00D67F9B"/>
    <w:rsid w:val="00D708CA"/>
    <w:rsid w:val="00D72153"/>
    <w:rsid w:val="00D72BFE"/>
    <w:rsid w:val="00D73225"/>
    <w:rsid w:val="00D73E97"/>
    <w:rsid w:val="00D74151"/>
    <w:rsid w:val="00D743CC"/>
    <w:rsid w:val="00D74972"/>
    <w:rsid w:val="00D74F12"/>
    <w:rsid w:val="00D754B1"/>
    <w:rsid w:val="00D76C05"/>
    <w:rsid w:val="00D77562"/>
    <w:rsid w:val="00D81096"/>
    <w:rsid w:val="00D819F7"/>
    <w:rsid w:val="00D81E71"/>
    <w:rsid w:val="00D82333"/>
    <w:rsid w:val="00D82388"/>
    <w:rsid w:val="00D83021"/>
    <w:rsid w:val="00D83827"/>
    <w:rsid w:val="00D8385C"/>
    <w:rsid w:val="00D8587E"/>
    <w:rsid w:val="00D85DFF"/>
    <w:rsid w:val="00D8690F"/>
    <w:rsid w:val="00D9108D"/>
    <w:rsid w:val="00D9223C"/>
    <w:rsid w:val="00D92979"/>
    <w:rsid w:val="00D929A7"/>
    <w:rsid w:val="00D92A66"/>
    <w:rsid w:val="00D93106"/>
    <w:rsid w:val="00D933CC"/>
    <w:rsid w:val="00D94019"/>
    <w:rsid w:val="00D94142"/>
    <w:rsid w:val="00D946A0"/>
    <w:rsid w:val="00D964D4"/>
    <w:rsid w:val="00D96AA6"/>
    <w:rsid w:val="00D96F30"/>
    <w:rsid w:val="00D97BF3"/>
    <w:rsid w:val="00D97C81"/>
    <w:rsid w:val="00DA00C2"/>
    <w:rsid w:val="00DA1A03"/>
    <w:rsid w:val="00DA2014"/>
    <w:rsid w:val="00DA272F"/>
    <w:rsid w:val="00DA3083"/>
    <w:rsid w:val="00DA345F"/>
    <w:rsid w:val="00DA3F1E"/>
    <w:rsid w:val="00DA4895"/>
    <w:rsid w:val="00DA495A"/>
    <w:rsid w:val="00DA5885"/>
    <w:rsid w:val="00DA631E"/>
    <w:rsid w:val="00DA63A4"/>
    <w:rsid w:val="00DA6736"/>
    <w:rsid w:val="00DA719B"/>
    <w:rsid w:val="00DA7356"/>
    <w:rsid w:val="00DA760E"/>
    <w:rsid w:val="00DB0643"/>
    <w:rsid w:val="00DB28F0"/>
    <w:rsid w:val="00DB2D6E"/>
    <w:rsid w:val="00DB39CE"/>
    <w:rsid w:val="00DB4C8D"/>
    <w:rsid w:val="00DB5CEF"/>
    <w:rsid w:val="00DB6BC7"/>
    <w:rsid w:val="00DB7B52"/>
    <w:rsid w:val="00DC10A6"/>
    <w:rsid w:val="00DC1D3A"/>
    <w:rsid w:val="00DC2728"/>
    <w:rsid w:val="00DC2CDD"/>
    <w:rsid w:val="00DC326C"/>
    <w:rsid w:val="00DC37D1"/>
    <w:rsid w:val="00DC4561"/>
    <w:rsid w:val="00DC4B5F"/>
    <w:rsid w:val="00DC4BC8"/>
    <w:rsid w:val="00DC53B0"/>
    <w:rsid w:val="00DC56CF"/>
    <w:rsid w:val="00DC6080"/>
    <w:rsid w:val="00DC64F4"/>
    <w:rsid w:val="00DC6C5B"/>
    <w:rsid w:val="00DC6D75"/>
    <w:rsid w:val="00DC738E"/>
    <w:rsid w:val="00DC7A2D"/>
    <w:rsid w:val="00DC7DBF"/>
    <w:rsid w:val="00DD0038"/>
    <w:rsid w:val="00DD07B7"/>
    <w:rsid w:val="00DD094B"/>
    <w:rsid w:val="00DD1765"/>
    <w:rsid w:val="00DD1AA3"/>
    <w:rsid w:val="00DD1C27"/>
    <w:rsid w:val="00DD1C9C"/>
    <w:rsid w:val="00DD2E5A"/>
    <w:rsid w:val="00DD3325"/>
    <w:rsid w:val="00DD45D2"/>
    <w:rsid w:val="00DD4685"/>
    <w:rsid w:val="00DD4959"/>
    <w:rsid w:val="00DD55EF"/>
    <w:rsid w:val="00DD582E"/>
    <w:rsid w:val="00DD59FE"/>
    <w:rsid w:val="00DD6E3D"/>
    <w:rsid w:val="00DD6EBF"/>
    <w:rsid w:val="00DE0F3D"/>
    <w:rsid w:val="00DE1323"/>
    <w:rsid w:val="00DE1592"/>
    <w:rsid w:val="00DE15A4"/>
    <w:rsid w:val="00DE31AB"/>
    <w:rsid w:val="00DE4CF0"/>
    <w:rsid w:val="00DE525C"/>
    <w:rsid w:val="00DE6C11"/>
    <w:rsid w:val="00DE7C88"/>
    <w:rsid w:val="00DF0649"/>
    <w:rsid w:val="00DF1113"/>
    <w:rsid w:val="00DF2596"/>
    <w:rsid w:val="00DF2A8C"/>
    <w:rsid w:val="00DF341B"/>
    <w:rsid w:val="00DF3C59"/>
    <w:rsid w:val="00DF49C1"/>
    <w:rsid w:val="00DF5BE3"/>
    <w:rsid w:val="00DF61B9"/>
    <w:rsid w:val="00DF6552"/>
    <w:rsid w:val="00DF7255"/>
    <w:rsid w:val="00DF78AE"/>
    <w:rsid w:val="00E0024C"/>
    <w:rsid w:val="00E01255"/>
    <w:rsid w:val="00E012BD"/>
    <w:rsid w:val="00E01E68"/>
    <w:rsid w:val="00E02D4D"/>
    <w:rsid w:val="00E03520"/>
    <w:rsid w:val="00E03A91"/>
    <w:rsid w:val="00E03EB9"/>
    <w:rsid w:val="00E043E0"/>
    <w:rsid w:val="00E04788"/>
    <w:rsid w:val="00E051CE"/>
    <w:rsid w:val="00E05CAE"/>
    <w:rsid w:val="00E064A1"/>
    <w:rsid w:val="00E06D03"/>
    <w:rsid w:val="00E06DCC"/>
    <w:rsid w:val="00E06EF0"/>
    <w:rsid w:val="00E076B7"/>
    <w:rsid w:val="00E078B2"/>
    <w:rsid w:val="00E11173"/>
    <w:rsid w:val="00E113FC"/>
    <w:rsid w:val="00E12533"/>
    <w:rsid w:val="00E12599"/>
    <w:rsid w:val="00E127EC"/>
    <w:rsid w:val="00E12A67"/>
    <w:rsid w:val="00E12A81"/>
    <w:rsid w:val="00E131A1"/>
    <w:rsid w:val="00E13F8E"/>
    <w:rsid w:val="00E149CF"/>
    <w:rsid w:val="00E14A33"/>
    <w:rsid w:val="00E15918"/>
    <w:rsid w:val="00E167B6"/>
    <w:rsid w:val="00E16892"/>
    <w:rsid w:val="00E17592"/>
    <w:rsid w:val="00E17B55"/>
    <w:rsid w:val="00E2006D"/>
    <w:rsid w:val="00E20474"/>
    <w:rsid w:val="00E210E1"/>
    <w:rsid w:val="00E21497"/>
    <w:rsid w:val="00E21832"/>
    <w:rsid w:val="00E21837"/>
    <w:rsid w:val="00E21C6D"/>
    <w:rsid w:val="00E21D18"/>
    <w:rsid w:val="00E22F58"/>
    <w:rsid w:val="00E2368E"/>
    <w:rsid w:val="00E23E7D"/>
    <w:rsid w:val="00E23F1C"/>
    <w:rsid w:val="00E2461D"/>
    <w:rsid w:val="00E2529A"/>
    <w:rsid w:val="00E2579F"/>
    <w:rsid w:val="00E2637C"/>
    <w:rsid w:val="00E31060"/>
    <w:rsid w:val="00E3106C"/>
    <w:rsid w:val="00E316A1"/>
    <w:rsid w:val="00E325A9"/>
    <w:rsid w:val="00E339E5"/>
    <w:rsid w:val="00E353C5"/>
    <w:rsid w:val="00E35645"/>
    <w:rsid w:val="00E35BA3"/>
    <w:rsid w:val="00E35C8D"/>
    <w:rsid w:val="00E36140"/>
    <w:rsid w:val="00E3678C"/>
    <w:rsid w:val="00E36A96"/>
    <w:rsid w:val="00E374D3"/>
    <w:rsid w:val="00E37FD0"/>
    <w:rsid w:val="00E40148"/>
    <w:rsid w:val="00E41144"/>
    <w:rsid w:val="00E415B7"/>
    <w:rsid w:val="00E42A91"/>
    <w:rsid w:val="00E43667"/>
    <w:rsid w:val="00E43899"/>
    <w:rsid w:val="00E44880"/>
    <w:rsid w:val="00E454C5"/>
    <w:rsid w:val="00E457AA"/>
    <w:rsid w:val="00E45D70"/>
    <w:rsid w:val="00E46BCF"/>
    <w:rsid w:val="00E46C2A"/>
    <w:rsid w:val="00E47C34"/>
    <w:rsid w:val="00E47F57"/>
    <w:rsid w:val="00E500D1"/>
    <w:rsid w:val="00E51A76"/>
    <w:rsid w:val="00E51ECC"/>
    <w:rsid w:val="00E52B73"/>
    <w:rsid w:val="00E53292"/>
    <w:rsid w:val="00E53785"/>
    <w:rsid w:val="00E53CCC"/>
    <w:rsid w:val="00E547A8"/>
    <w:rsid w:val="00E5486A"/>
    <w:rsid w:val="00E549EB"/>
    <w:rsid w:val="00E56A68"/>
    <w:rsid w:val="00E5723A"/>
    <w:rsid w:val="00E576B3"/>
    <w:rsid w:val="00E57B0E"/>
    <w:rsid w:val="00E57E89"/>
    <w:rsid w:val="00E602A5"/>
    <w:rsid w:val="00E6245E"/>
    <w:rsid w:val="00E639A2"/>
    <w:rsid w:val="00E63B28"/>
    <w:rsid w:val="00E63CF7"/>
    <w:rsid w:val="00E63D19"/>
    <w:rsid w:val="00E64451"/>
    <w:rsid w:val="00E64EFE"/>
    <w:rsid w:val="00E6656B"/>
    <w:rsid w:val="00E66D46"/>
    <w:rsid w:val="00E6773E"/>
    <w:rsid w:val="00E67882"/>
    <w:rsid w:val="00E67B95"/>
    <w:rsid w:val="00E67D82"/>
    <w:rsid w:val="00E709E9"/>
    <w:rsid w:val="00E7107F"/>
    <w:rsid w:val="00E72A21"/>
    <w:rsid w:val="00E72B0A"/>
    <w:rsid w:val="00E72BBF"/>
    <w:rsid w:val="00E755DF"/>
    <w:rsid w:val="00E75BBD"/>
    <w:rsid w:val="00E76E10"/>
    <w:rsid w:val="00E7719C"/>
    <w:rsid w:val="00E77C04"/>
    <w:rsid w:val="00E805BE"/>
    <w:rsid w:val="00E84743"/>
    <w:rsid w:val="00E84E1A"/>
    <w:rsid w:val="00E852A4"/>
    <w:rsid w:val="00E85D65"/>
    <w:rsid w:val="00E85EE0"/>
    <w:rsid w:val="00E867CE"/>
    <w:rsid w:val="00E90157"/>
    <w:rsid w:val="00E90CE3"/>
    <w:rsid w:val="00E9247B"/>
    <w:rsid w:val="00E9290E"/>
    <w:rsid w:val="00E93335"/>
    <w:rsid w:val="00E95BCD"/>
    <w:rsid w:val="00E9610B"/>
    <w:rsid w:val="00E96423"/>
    <w:rsid w:val="00E96F4E"/>
    <w:rsid w:val="00E97875"/>
    <w:rsid w:val="00E97DDE"/>
    <w:rsid w:val="00EA01FD"/>
    <w:rsid w:val="00EA0813"/>
    <w:rsid w:val="00EA0A73"/>
    <w:rsid w:val="00EA15C7"/>
    <w:rsid w:val="00EA262E"/>
    <w:rsid w:val="00EA38D2"/>
    <w:rsid w:val="00EA4395"/>
    <w:rsid w:val="00EA56FA"/>
    <w:rsid w:val="00EA5FE6"/>
    <w:rsid w:val="00EA669C"/>
    <w:rsid w:val="00EB0061"/>
    <w:rsid w:val="00EB1B55"/>
    <w:rsid w:val="00EB1FD3"/>
    <w:rsid w:val="00EB28CB"/>
    <w:rsid w:val="00EB313B"/>
    <w:rsid w:val="00EB31B3"/>
    <w:rsid w:val="00EB421F"/>
    <w:rsid w:val="00EB4EE3"/>
    <w:rsid w:val="00EB5FB4"/>
    <w:rsid w:val="00EB608D"/>
    <w:rsid w:val="00EB6F70"/>
    <w:rsid w:val="00EB7112"/>
    <w:rsid w:val="00EC0739"/>
    <w:rsid w:val="00EC14F7"/>
    <w:rsid w:val="00EC17F8"/>
    <w:rsid w:val="00EC20B5"/>
    <w:rsid w:val="00EC24AE"/>
    <w:rsid w:val="00EC346A"/>
    <w:rsid w:val="00EC3817"/>
    <w:rsid w:val="00EC3B9D"/>
    <w:rsid w:val="00EC5DC1"/>
    <w:rsid w:val="00EC6828"/>
    <w:rsid w:val="00EC6B84"/>
    <w:rsid w:val="00EC6BD4"/>
    <w:rsid w:val="00ED0282"/>
    <w:rsid w:val="00ED1A15"/>
    <w:rsid w:val="00ED1A60"/>
    <w:rsid w:val="00ED1C3E"/>
    <w:rsid w:val="00ED1C8B"/>
    <w:rsid w:val="00ED3750"/>
    <w:rsid w:val="00ED445F"/>
    <w:rsid w:val="00ED4CE6"/>
    <w:rsid w:val="00ED5B99"/>
    <w:rsid w:val="00ED6AFF"/>
    <w:rsid w:val="00ED73C4"/>
    <w:rsid w:val="00ED74A3"/>
    <w:rsid w:val="00ED76D4"/>
    <w:rsid w:val="00EE04FF"/>
    <w:rsid w:val="00EE0A61"/>
    <w:rsid w:val="00EE135E"/>
    <w:rsid w:val="00EE219A"/>
    <w:rsid w:val="00EE2811"/>
    <w:rsid w:val="00EE2CC6"/>
    <w:rsid w:val="00EE3362"/>
    <w:rsid w:val="00EE3882"/>
    <w:rsid w:val="00EE3915"/>
    <w:rsid w:val="00EE4109"/>
    <w:rsid w:val="00EE4137"/>
    <w:rsid w:val="00EE4B41"/>
    <w:rsid w:val="00EE6296"/>
    <w:rsid w:val="00EE6A02"/>
    <w:rsid w:val="00EE7C17"/>
    <w:rsid w:val="00EF0166"/>
    <w:rsid w:val="00EF030C"/>
    <w:rsid w:val="00EF0465"/>
    <w:rsid w:val="00EF29C5"/>
    <w:rsid w:val="00EF2BD3"/>
    <w:rsid w:val="00EF3591"/>
    <w:rsid w:val="00EF397F"/>
    <w:rsid w:val="00EF3E70"/>
    <w:rsid w:val="00EF4066"/>
    <w:rsid w:val="00EF440C"/>
    <w:rsid w:val="00EF4D90"/>
    <w:rsid w:val="00EF5A2D"/>
    <w:rsid w:val="00EF6DFE"/>
    <w:rsid w:val="00EF6F61"/>
    <w:rsid w:val="00EF7149"/>
    <w:rsid w:val="00EF7B11"/>
    <w:rsid w:val="00F007E5"/>
    <w:rsid w:val="00F01E61"/>
    <w:rsid w:val="00F024F2"/>
    <w:rsid w:val="00F03115"/>
    <w:rsid w:val="00F03623"/>
    <w:rsid w:val="00F03894"/>
    <w:rsid w:val="00F0433C"/>
    <w:rsid w:val="00F044DE"/>
    <w:rsid w:val="00F04622"/>
    <w:rsid w:val="00F047BA"/>
    <w:rsid w:val="00F063F8"/>
    <w:rsid w:val="00F07EA8"/>
    <w:rsid w:val="00F10679"/>
    <w:rsid w:val="00F1322D"/>
    <w:rsid w:val="00F134B8"/>
    <w:rsid w:val="00F13B81"/>
    <w:rsid w:val="00F14622"/>
    <w:rsid w:val="00F14F76"/>
    <w:rsid w:val="00F154ED"/>
    <w:rsid w:val="00F16566"/>
    <w:rsid w:val="00F177C6"/>
    <w:rsid w:val="00F20170"/>
    <w:rsid w:val="00F20A05"/>
    <w:rsid w:val="00F20B55"/>
    <w:rsid w:val="00F23A6E"/>
    <w:rsid w:val="00F24264"/>
    <w:rsid w:val="00F25A15"/>
    <w:rsid w:val="00F25ED7"/>
    <w:rsid w:val="00F26CC7"/>
    <w:rsid w:val="00F26EAE"/>
    <w:rsid w:val="00F26F4F"/>
    <w:rsid w:val="00F30603"/>
    <w:rsid w:val="00F3096C"/>
    <w:rsid w:val="00F3109C"/>
    <w:rsid w:val="00F31DD5"/>
    <w:rsid w:val="00F33051"/>
    <w:rsid w:val="00F3311E"/>
    <w:rsid w:val="00F341C5"/>
    <w:rsid w:val="00F35399"/>
    <w:rsid w:val="00F355C3"/>
    <w:rsid w:val="00F35FCD"/>
    <w:rsid w:val="00F372D0"/>
    <w:rsid w:val="00F3744B"/>
    <w:rsid w:val="00F40E39"/>
    <w:rsid w:val="00F41725"/>
    <w:rsid w:val="00F417B0"/>
    <w:rsid w:val="00F43083"/>
    <w:rsid w:val="00F4393B"/>
    <w:rsid w:val="00F44A91"/>
    <w:rsid w:val="00F44E8D"/>
    <w:rsid w:val="00F44EE8"/>
    <w:rsid w:val="00F45832"/>
    <w:rsid w:val="00F46428"/>
    <w:rsid w:val="00F47D1F"/>
    <w:rsid w:val="00F50C3A"/>
    <w:rsid w:val="00F50CD5"/>
    <w:rsid w:val="00F50F40"/>
    <w:rsid w:val="00F52674"/>
    <w:rsid w:val="00F52AE8"/>
    <w:rsid w:val="00F53574"/>
    <w:rsid w:val="00F54D58"/>
    <w:rsid w:val="00F550D3"/>
    <w:rsid w:val="00F55B06"/>
    <w:rsid w:val="00F5792E"/>
    <w:rsid w:val="00F57E57"/>
    <w:rsid w:val="00F60627"/>
    <w:rsid w:val="00F609C6"/>
    <w:rsid w:val="00F61EFF"/>
    <w:rsid w:val="00F62D53"/>
    <w:rsid w:val="00F63343"/>
    <w:rsid w:val="00F6361E"/>
    <w:rsid w:val="00F63912"/>
    <w:rsid w:val="00F64141"/>
    <w:rsid w:val="00F6481F"/>
    <w:rsid w:val="00F65C82"/>
    <w:rsid w:val="00F674FE"/>
    <w:rsid w:val="00F6777E"/>
    <w:rsid w:val="00F67E10"/>
    <w:rsid w:val="00F700D5"/>
    <w:rsid w:val="00F71600"/>
    <w:rsid w:val="00F71703"/>
    <w:rsid w:val="00F72799"/>
    <w:rsid w:val="00F72F07"/>
    <w:rsid w:val="00F7430D"/>
    <w:rsid w:val="00F74C56"/>
    <w:rsid w:val="00F74E26"/>
    <w:rsid w:val="00F75445"/>
    <w:rsid w:val="00F75868"/>
    <w:rsid w:val="00F75925"/>
    <w:rsid w:val="00F75F74"/>
    <w:rsid w:val="00F766DD"/>
    <w:rsid w:val="00F77519"/>
    <w:rsid w:val="00F77978"/>
    <w:rsid w:val="00F77CED"/>
    <w:rsid w:val="00F77D44"/>
    <w:rsid w:val="00F80E08"/>
    <w:rsid w:val="00F80EC1"/>
    <w:rsid w:val="00F815C5"/>
    <w:rsid w:val="00F816FF"/>
    <w:rsid w:val="00F81974"/>
    <w:rsid w:val="00F81A3B"/>
    <w:rsid w:val="00F81C0B"/>
    <w:rsid w:val="00F822C6"/>
    <w:rsid w:val="00F824DD"/>
    <w:rsid w:val="00F839D4"/>
    <w:rsid w:val="00F850CF"/>
    <w:rsid w:val="00F86253"/>
    <w:rsid w:val="00F87841"/>
    <w:rsid w:val="00F908F6"/>
    <w:rsid w:val="00F91361"/>
    <w:rsid w:val="00F91418"/>
    <w:rsid w:val="00F926A3"/>
    <w:rsid w:val="00F92F71"/>
    <w:rsid w:val="00F9466E"/>
    <w:rsid w:val="00F94690"/>
    <w:rsid w:val="00F95196"/>
    <w:rsid w:val="00F95A36"/>
    <w:rsid w:val="00F95F59"/>
    <w:rsid w:val="00F9710D"/>
    <w:rsid w:val="00F9728C"/>
    <w:rsid w:val="00F979A9"/>
    <w:rsid w:val="00FA15D5"/>
    <w:rsid w:val="00FA312E"/>
    <w:rsid w:val="00FA3318"/>
    <w:rsid w:val="00FA43FD"/>
    <w:rsid w:val="00FA5AFF"/>
    <w:rsid w:val="00FA5B18"/>
    <w:rsid w:val="00FA5FB3"/>
    <w:rsid w:val="00FA6C68"/>
    <w:rsid w:val="00FA78FF"/>
    <w:rsid w:val="00FB09A0"/>
    <w:rsid w:val="00FB143A"/>
    <w:rsid w:val="00FB623A"/>
    <w:rsid w:val="00FB6DE4"/>
    <w:rsid w:val="00FB736C"/>
    <w:rsid w:val="00FB738B"/>
    <w:rsid w:val="00FC1C18"/>
    <w:rsid w:val="00FC23C2"/>
    <w:rsid w:val="00FC3107"/>
    <w:rsid w:val="00FC317C"/>
    <w:rsid w:val="00FC356C"/>
    <w:rsid w:val="00FC3BAF"/>
    <w:rsid w:val="00FC4C6F"/>
    <w:rsid w:val="00FC6064"/>
    <w:rsid w:val="00FC606B"/>
    <w:rsid w:val="00FC60B9"/>
    <w:rsid w:val="00FC6A7B"/>
    <w:rsid w:val="00FC6EFB"/>
    <w:rsid w:val="00FC76AC"/>
    <w:rsid w:val="00FC7E6F"/>
    <w:rsid w:val="00FC7F2E"/>
    <w:rsid w:val="00FD0314"/>
    <w:rsid w:val="00FD2598"/>
    <w:rsid w:val="00FD26E3"/>
    <w:rsid w:val="00FD29DB"/>
    <w:rsid w:val="00FD353E"/>
    <w:rsid w:val="00FD39EE"/>
    <w:rsid w:val="00FD3D66"/>
    <w:rsid w:val="00FD3E3C"/>
    <w:rsid w:val="00FD4A7D"/>
    <w:rsid w:val="00FD5D3D"/>
    <w:rsid w:val="00FD70FB"/>
    <w:rsid w:val="00FD775E"/>
    <w:rsid w:val="00FE02DB"/>
    <w:rsid w:val="00FE0AC6"/>
    <w:rsid w:val="00FE19E9"/>
    <w:rsid w:val="00FE1C06"/>
    <w:rsid w:val="00FE2C87"/>
    <w:rsid w:val="00FE39A2"/>
    <w:rsid w:val="00FE39F0"/>
    <w:rsid w:val="00FE40D5"/>
    <w:rsid w:val="00FE4424"/>
    <w:rsid w:val="00FE4838"/>
    <w:rsid w:val="00FE4850"/>
    <w:rsid w:val="00FE4DC7"/>
    <w:rsid w:val="00FE4E6B"/>
    <w:rsid w:val="00FE5B56"/>
    <w:rsid w:val="00FE5EAF"/>
    <w:rsid w:val="00FE632C"/>
    <w:rsid w:val="00FE6F49"/>
    <w:rsid w:val="00FF03BA"/>
    <w:rsid w:val="00FF1FE0"/>
    <w:rsid w:val="00FF2D72"/>
    <w:rsid w:val="00FF36EE"/>
    <w:rsid w:val="00FF37C4"/>
    <w:rsid w:val="00FF59BA"/>
    <w:rsid w:val="00FF5E0B"/>
    <w:rsid w:val="00FF6457"/>
    <w:rsid w:val="00FF6696"/>
    <w:rsid w:val="00FF6EC6"/>
    <w:rsid w:val="00FF754A"/>
  </w:rsids>
  <m:mathPr>
    <m:mathFont m:val="Cambria Math"/>
    <m:brkBin m:val="before"/>
    <m:brkBinSub m:val="--"/>
    <m:smallFrac m:val="0"/>
    <m:dispDef/>
    <m:lMargin m:val="0"/>
    <m:rMargin m:val="0"/>
    <m:defJc m:val="centerGroup"/>
    <m:wrapIndent m:val="1440"/>
    <m:intLim m:val="subSup"/>
    <m:naryLim m:val="undOvr"/>
  </m:mathPr>
  <w:themeFontLang w:val="tr-TR"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ACE31C"/>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15A9C"/>
    <w:rPr>
      <w:rFonts w:ascii="Calibri" w:eastAsia="Calibri" w:hAnsi="Calibri" w:cs="Times New Roman"/>
    </w:rPr>
  </w:style>
  <w:style w:type="paragraph" w:styleId="Balk1">
    <w:name w:val="heading 1"/>
    <w:basedOn w:val="Normal"/>
    <w:next w:val="Normal"/>
    <w:link w:val="Balk1Char"/>
    <w:uiPriority w:val="9"/>
    <w:qFormat/>
    <w:rsid w:val="00515A9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qFormat/>
    <w:rsid w:val="005F5C4B"/>
    <w:pPr>
      <w:keepNext/>
      <w:spacing w:before="240" w:after="60" w:line="240" w:lineRule="auto"/>
      <w:outlineLvl w:val="1"/>
    </w:pPr>
    <w:rPr>
      <w:rFonts w:ascii="Arial" w:eastAsia="Times New Roman" w:hAnsi="Arial" w:cs="Arial"/>
      <w:b/>
      <w:bCs/>
      <w:i/>
      <w:iCs/>
      <w:sz w:val="28"/>
      <w:szCs w:val="28"/>
      <w:lang w:val="en-US"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515A9C"/>
    <w:rPr>
      <w:rFonts w:asciiTheme="majorHAnsi" w:eastAsiaTheme="majorEastAsia" w:hAnsiTheme="majorHAnsi" w:cstheme="majorBidi"/>
      <w:b/>
      <w:bCs/>
      <w:color w:val="365F91" w:themeColor="accent1" w:themeShade="BF"/>
      <w:sz w:val="28"/>
      <w:szCs w:val="28"/>
    </w:rPr>
  </w:style>
  <w:style w:type="paragraph" w:styleId="TBal">
    <w:name w:val="TOC Heading"/>
    <w:basedOn w:val="Balk1"/>
    <w:next w:val="Normal"/>
    <w:uiPriority w:val="39"/>
    <w:unhideWhenUsed/>
    <w:qFormat/>
    <w:rsid w:val="00515A9C"/>
    <w:pPr>
      <w:jc w:val="center"/>
      <w:outlineLvl w:val="9"/>
    </w:pPr>
    <w:rPr>
      <w:rFonts w:ascii="Cambria" w:eastAsia="Times New Roman" w:hAnsi="Cambria" w:cs="Times New Roman"/>
      <w:color w:val="365F91"/>
    </w:rPr>
  </w:style>
  <w:style w:type="paragraph" w:styleId="T1">
    <w:name w:val="toc 1"/>
    <w:basedOn w:val="Normal"/>
    <w:next w:val="Normal"/>
    <w:autoRedefine/>
    <w:uiPriority w:val="39"/>
    <w:unhideWhenUsed/>
    <w:rsid w:val="00515A9C"/>
    <w:pPr>
      <w:spacing w:before="120" w:after="0"/>
    </w:pPr>
    <w:rPr>
      <w:rFonts w:asciiTheme="minorHAnsi" w:hAnsiTheme="minorHAnsi"/>
      <w:b/>
    </w:rPr>
  </w:style>
  <w:style w:type="table" w:styleId="TabloKlavuzu">
    <w:name w:val="Table Grid"/>
    <w:basedOn w:val="NormalTablo"/>
    <w:uiPriority w:val="39"/>
    <w:rsid w:val="00E35C8D"/>
    <w:pPr>
      <w:spacing w:before="240" w:after="0" w:line="240" w:lineRule="auto"/>
      <w:jc w:val="center"/>
    </w:pPr>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onMetni">
    <w:name w:val="Balloon Text"/>
    <w:basedOn w:val="Normal"/>
    <w:link w:val="BalonMetniChar"/>
    <w:uiPriority w:val="99"/>
    <w:semiHidden/>
    <w:unhideWhenUsed/>
    <w:rsid w:val="00E35C8D"/>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E35C8D"/>
    <w:rPr>
      <w:rFonts w:ascii="Tahoma" w:eastAsia="Calibri" w:hAnsi="Tahoma" w:cs="Tahoma"/>
      <w:sz w:val="16"/>
      <w:szCs w:val="16"/>
    </w:rPr>
  </w:style>
  <w:style w:type="paragraph" w:styleId="NormalWeb">
    <w:name w:val="Normal (Web)"/>
    <w:basedOn w:val="Normal"/>
    <w:uiPriority w:val="99"/>
    <w:unhideWhenUsed/>
    <w:rsid w:val="0004338B"/>
    <w:pPr>
      <w:spacing w:after="0" w:line="240" w:lineRule="auto"/>
    </w:pPr>
    <w:rPr>
      <w:rFonts w:ascii="Times New Roman" w:eastAsia="Times New Roman" w:hAnsi="Times New Roman"/>
      <w:sz w:val="18"/>
      <w:szCs w:val="18"/>
      <w:lang w:eastAsia="tr-TR"/>
    </w:rPr>
  </w:style>
  <w:style w:type="paragraph" w:styleId="stBilgi">
    <w:name w:val="header"/>
    <w:basedOn w:val="Normal"/>
    <w:link w:val="stBilgiChar"/>
    <w:uiPriority w:val="99"/>
    <w:unhideWhenUsed/>
    <w:rsid w:val="00F92F71"/>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F92F71"/>
    <w:rPr>
      <w:rFonts w:ascii="Calibri" w:eastAsia="Calibri" w:hAnsi="Calibri" w:cs="Times New Roman"/>
    </w:rPr>
  </w:style>
  <w:style w:type="paragraph" w:styleId="AltBilgi">
    <w:name w:val="footer"/>
    <w:basedOn w:val="Normal"/>
    <w:link w:val="AltBilgiChar"/>
    <w:uiPriority w:val="99"/>
    <w:unhideWhenUsed/>
    <w:rsid w:val="00F92F71"/>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F92F71"/>
    <w:rPr>
      <w:rFonts w:ascii="Calibri" w:eastAsia="Calibri" w:hAnsi="Calibri" w:cs="Times New Roman"/>
    </w:rPr>
  </w:style>
  <w:style w:type="character" w:styleId="YerTutucuMetni">
    <w:name w:val="Placeholder Text"/>
    <w:basedOn w:val="VarsaylanParagrafYazTipi"/>
    <w:uiPriority w:val="99"/>
    <w:semiHidden/>
    <w:rsid w:val="00FE39A2"/>
    <w:rPr>
      <w:color w:val="808080"/>
    </w:rPr>
  </w:style>
  <w:style w:type="paragraph" w:styleId="ListeParagraf">
    <w:name w:val="List Paragraph"/>
    <w:basedOn w:val="Normal"/>
    <w:uiPriority w:val="34"/>
    <w:qFormat/>
    <w:rsid w:val="00EF030C"/>
    <w:pPr>
      <w:ind w:left="720"/>
      <w:contextualSpacing/>
    </w:pPr>
  </w:style>
  <w:style w:type="character" w:styleId="Kpr">
    <w:name w:val="Hyperlink"/>
    <w:basedOn w:val="VarsaylanParagrafYazTipi"/>
    <w:uiPriority w:val="99"/>
    <w:unhideWhenUsed/>
    <w:rsid w:val="0074163D"/>
    <w:rPr>
      <w:color w:val="0000FF" w:themeColor="hyperlink"/>
      <w:u w:val="single"/>
    </w:rPr>
  </w:style>
  <w:style w:type="character" w:styleId="zlenenKpr">
    <w:name w:val="FollowedHyperlink"/>
    <w:basedOn w:val="VarsaylanParagrafYazTipi"/>
    <w:uiPriority w:val="99"/>
    <w:semiHidden/>
    <w:unhideWhenUsed/>
    <w:rsid w:val="00852051"/>
    <w:rPr>
      <w:color w:val="800080" w:themeColor="followedHyperlink"/>
      <w:u w:val="single"/>
    </w:rPr>
  </w:style>
  <w:style w:type="paragraph" w:styleId="ResimYazs">
    <w:name w:val="caption"/>
    <w:basedOn w:val="Normal"/>
    <w:next w:val="Normal"/>
    <w:uiPriority w:val="35"/>
    <w:unhideWhenUsed/>
    <w:qFormat/>
    <w:rsid w:val="00F25ED7"/>
    <w:pPr>
      <w:spacing w:line="240" w:lineRule="auto"/>
    </w:pPr>
    <w:rPr>
      <w:i/>
      <w:iCs/>
      <w:color w:val="1F497D" w:themeColor="text2"/>
      <w:sz w:val="18"/>
      <w:szCs w:val="18"/>
    </w:rPr>
  </w:style>
  <w:style w:type="character" w:customStyle="1" w:styleId="Balk2Char">
    <w:name w:val="Başlık 2 Char"/>
    <w:basedOn w:val="VarsaylanParagrafYazTipi"/>
    <w:link w:val="Balk2"/>
    <w:rsid w:val="005F5C4B"/>
    <w:rPr>
      <w:rFonts w:ascii="Arial" w:eastAsia="Times New Roman" w:hAnsi="Arial" w:cs="Arial"/>
      <w:b/>
      <w:bCs/>
      <w:i/>
      <w:iCs/>
      <w:sz w:val="28"/>
      <w:szCs w:val="28"/>
      <w:lang w:val="en-US" w:eastAsia="tr-TR"/>
    </w:rPr>
  </w:style>
  <w:style w:type="paragraph" w:styleId="GvdeMetniGirintisi2">
    <w:name w:val="Body Text Indent 2"/>
    <w:basedOn w:val="Normal"/>
    <w:link w:val="GvdeMetniGirintisi2Char"/>
    <w:rsid w:val="005F5C4B"/>
    <w:pPr>
      <w:spacing w:after="120" w:line="480" w:lineRule="auto"/>
      <w:ind w:left="283"/>
    </w:pPr>
    <w:rPr>
      <w:rFonts w:ascii="Times New Roman" w:eastAsia="Times New Roman" w:hAnsi="Times New Roman"/>
      <w:sz w:val="24"/>
      <w:szCs w:val="24"/>
      <w:lang w:eastAsia="tr-TR"/>
    </w:rPr>
  </w:style>
  <w:style w:type="character" w:customStyle="1" w:styleId="GvdeMetniGirintisi2Char">
    <w:name w:val="Gövde Metni Girintisi 2 Char"/>
    <w:basedOn w:val="VarsaylanParagrafYazTipi"/>
    <w:link w:val="GvdeMetniGirintisi2"/>
    <w:rsid w:val="005F5C4B"/>
    <w:rPr>
      <w:rFonts w:ascii="Times New Roman" w:eastAsia="Times New Roman" w:hAnsi="Times New Roman" w:cs="Times New Roman"/>
      <w:sz w:val="24"/>
      <w:szCs w:val="24"/>
      <w:lang w:eastAsia="tr-TR"/>
    </w:rPr>
  </w:style>
  <w:style w:type="table" w:customStyle="1" w:styleId="TabloKlavuzu1">
    <w:name w:val="Tablo Kılavuzu1"/>
    <w:basedOn w:val="NormalTablo"/>
    <w:next w:val="TabloKlavuzu"/>
    <w:uiPriority w:val="39"/>
    <w:rsid w:val="00EB0061"/>
    <w:pPr>
      <w:spacing w:after="0" w:line="240" w:lineRule="auto"/>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DzTablo31">
    <w:name w:val="Düz Tablo 31"/>
    <w:basedOn w:val="NormalTablo"/>
    <w:uiPriority w:val="43"/>
    <w:rsid w:val="00EB0061"/>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DzTablo41">
    <w:name w:val="Düz Tablo 41"/>
    <w:basedOn w:val="NormalTablo"/>
    <w:uiPriority w:val="44"/>
    <w:rsid w:val="00EB0061"/>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DzTablo51">
    <w:name w:val="Düz Tablo 51"/>
    <w:basedOn w:val="NormalTablo"/>
    <w:uiPriority w:val="45"/>
    <w:rsid w:val="00EB0061"/>
    <w:pPr>
      <w:spacing w:after="0" w:line="240" w:lineRule="auto"/>
    </w:p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KlavuzTablo1Ak1">
    <w:name w:val="Kılavuz Tablo 1 Açık1"/>
    <w:basedOn w:val="NormalTablo"/>
    <w:uiPriority w:val="46"/>
    <w:rsid w:val="00EB0061"/>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KlavuzTablo1Ak-Vurgu11">
    <w:name w:val="Kılavuz Tablo 1 Açık - Vurgu 11"/>
    <w:basedOn w:val="NormalTablo"/>
    <w:uiPriority w:val="46"/>
    <w:rsid w:val="00EB0061"/>
    <w:pPr>
      <w:spacing w:after="0" w:line="240" w:lineRule="auto"/>
    </w:pPr>
    <w:tblPr>
      <w:tblStyleRowBandSize w:val="1"/>
      <w:tblStyleColBandSize w:val="1"/>
      <w:tblInd w:w="0" w:type="dxa"/>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styleId="T2">
    <w:name w:val="toc 2"/>
    <w:basedOn w:val="Normal"/>
    <w:next w:val="Normal"/>
    <w:autoRedefine/>
    <w:uiPriority w:val="39"/>
    <w:unhideWhenUsed/>
    <w:rsid w:val="00EB1B55"/>
    <w:pPr>
      <w:spacing w:after="0"/>
      <w:ind w:left="220"/>
    </w:pPr>
    <w:rPr>
      <w:rFonts w:asciiTheme="minorHAnsi" w:hAnsiTheme="minorHAnsi"/>
      <w:i/>
    </w:rPr>
  </w:style>
  <w:style w:type="paragraph" w:styleId="T3">
    <w:name w:val="toc 3"/>
    <w:basedOn w:val="Normal"/>
    <w:next w:val="Normal"/>
    <w:autoRedefine/>
    <w:uiPriority w:val="39"/>
    <w:unhideWhenUsed/>
    <w:rsid w:val="00EB1B55"/>
    <w:pPr>
      <w:spacing w:after="0"/>
      <w:ind w:left="440"/>
    </w:pPr>
    <w:rPr>
      <w:rFonts w:asciiTheme="minorHAnsi" w:hAnsiTheme="minorHAnsi"/>
    </w:rPr>
  </w:style>
  <w:style w:type="paragraph" w:styleId="T4">
    <w:name w:val="toc 4"/>
    <w:basedOn w:val="Normal"/>
    <w:next w:val="Normal"/>
    <w:autoRedefine/>
    <w:uiPriority w:val="39"/>
    <w:semiHidden/>
    <w:unhideWhenUsed/>
    <w:rsid w:val="00EB1B55"/>
    <w:pPr>
      <w:spacing w:after="0"/>
      <w:ind w:left="660"/>
    </w:pPr>
    <w:rPr>
      <w:rFonts w:asciiTheme="minorHAnsi" w:hAnsiTheme="minorHAnsi"/>
      <w:sz w:val="20"/>
      <w:szCs w:val="20"/>
    </w:rPr>
  </w:style>
  <w:style w:type="paragraph" w:styleId="T5">
    <w:name w:val="toc 5"/>
    <w:basedOn w:val="Normal"/>
    <w:next w:val="Normal"/>
    <w:autoRedefine/>
    <w:uiPriority w:val="39"/>
    <w:semiHidden/>
    <w:unhideWhenUsed/>
    <w:rsid w:val="00EB1B55"/>
    <w:pPr>
      <w:spacing w:after="0"/>
      <w:ind w:left="880"/>
    </w:pPr>
    <w:rPr>
      <w:rFonts w:asciiTheme="minorHAnsi" w:hAnsiTheme="minorHAnsi"/>
      <w:sz w:val="20"/>
      <w:szCs w:val="20"/>
    </w:rPr>
  </w:style>
  <w:style w:type="paragraph" w:styleId="T6">
    <w:name w:val="toc 6"/>
    <w:basedOn w:val="Normal"/>
    <w:next w:val="Normal"/>
    <w:autoRedefine/>
    <w:uiPriority w:val="39"/>
    <w:semiHidden/>
    <w:unhideWhenUsed/>
    <w:rsid w:val="00EB1B55"/>
    <w:pPr>
      <w:spacing w:after="0"/>
      <w:ind w:left="1100"/>
    </w:pPr>
    <w:rPr>
      <w:rFonts w:asciiTheme="minorHAnsi" w:hAnsiTheme="minorHAnsi"/>
      <w:sz w:val="20"/>
      <w:szCs w:val="20"/>
    </w:rPr>
  </w:style>
  <w:style w:type="paragraph" w:styleId="T7">
    <w:name w:val="toc 7"/>
    <w:basedOn w:val="Normal"/>
    <w:next w:val="Normal"/>
    <w:autoRedefine/>
    <w:uiPriority w:val="39"/>
    <w:semiHidden/>
    <w:unhideWhenUsed/>
    <w:rsid w:val="00EB1B55"/>
    <w:pPr>
      <w:spacing w:after="0"/>
      <w:ind w:left="1320"/>
    </w:pPr>
    <w:rPr>
      <w:rFonts w:asciiTheme="minorHAnsi" w:hAnsiTheme="minorHAnsi"/>
      <w:sz w:val="20"/>
      <w:szCs w:val="20"/>
    </w:rPr>
  </w:style>
  <w:style w:type="paragraph" w:styleId="T8">
    <w:name w:val="toc 8"/>
    <w:basedOn w:val="Normal"/>
    <w:next w:val="Normal"/>
    <w:autoRedefine/>
    <w:uiPriority w:val="39"/>
    <w:semiHidden/>
    <w:unhideWhenUsed/>
    <w:rsid w:val="00EB1B55"/>
    <w:pPr>
      <w:spacing w:after="0"/>
      <w:ind w:left="1540"/>
    </w:pPr>
    <w:rPr>
      <w:rFonts w:asciiTheme="minorHAnsi" w:hAnsiTheme="minorHAnsi"/>
      <w:sz w:val="20"/>
      <w:szCs w:val="20"/>
    </w:rPr>
  </w:style>
  <w:style w:type="paragraph" w:styleId="T9">
    <w:name w:val="toc 9"/>
    <w:basedOn w:val="Normal"/>
    <w:next w:val="Normal"/>
    <w:autoRedefine/>
    <w:uiPriority w:val="39"/>
    <w:semiHidden/>
    <w:unhideWhenUsed/>
    <w:rsid w:val="00EB1B55"/>
    <w:pPr>
      <w:spacing w:after="0"/>
      <w:ind w:left="1760"/>
    </w:pPr>
    <w:rPr>
      <w:rFonts w:asciiTheme="minorHAnsi" w:hAnsi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5905492">
      <w:bodyDiv w:val="1"/>
      <w:marLeft w:val="0"/>
      <w:marRight w:val="0"/>
      <w:marTop w:val="0"/>
      <w:marBottom w:val="0"/>
      <w:divBdr>
        <w:top w:val="none" w:sz="0" w:space="0" w:color="auto"/>
        <w:left w:val="none" w:sz="0" w:space="0" w:color="auto"/>
        <w:bottom w:val="none" w:sz="0" w:space="0" w:color="auto"/>
        <w:right w:val="none" w:sz="0" w:space="0" w:color="auto"/>
      </w:divBdr>
      <w:divsChild>
        <w:div w:id="496771114">
          <w:marLeft w:val="0"/>
          <w:marRight w:val="0"/>
          <w:marTop w:val="0"/>
          <w:marBottom w:val="0"/>
          <w:divBdr>
            <w:top w:val="none" w:sz="0" w:space="0" w:color="auto"/>
            <w:left w:val="none" w:sz="0" w:space="0" w:color="auto"/>
            <w:bottom w:val="none" w:sz="0" w:space="0" w:color="auto"/>
            <w:right w:val="none" w:sz="0" w:space="0" w:color="auto"/>
          </w:divBdr>
          <w:divsChild>
            <w:div w:id="1562211774">
              <w:marLeft w:val="0"/>
              <w:marRight w:val="0"/>
              <w:marTop w:val="0"/>
              <w:marBottom w:val="0"/>
              <w:divBdr>
                <w:top w:val="none" w:sz="0" w:space="0" w:color="auto"/>
                <w:left w:val="none" w:sz="0" w:space="0" w:color="auto"/>
                <w:bottom w:val="none" w:sz="0" w:space="0" w:color="auto"/>
                <w:right w:val="none" w:sz="0" w:space="0" w:color="auto"/>
              </w:divBdr>
              <w:divsChild>
                <w:div w:id="165632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25638">
      <w:bodyDiv w:val="1"/>
      <w:marLeft w:val="0"/>
      <w:marRight w:val="0"/>
      <w:marTop w:val="0"/>
      <w:marBottom w:val="0"/>
      <w:divBdr>
        <w:top w:val="none" w:sz="0" w:space="0" w:color="auto"/>
        <w:left w:val="none" w:sz="0" w:space="0" w:color="auto"/>
        <w:bottom w:val="none" w:sz="0" w:space="0" w:color="auto"/>
        <w:right w:val="none" w:sz="0" w:space="0" w:color="auto"/>
      </w:divBdr>
      <w:divsChild>
        <w:div w:id="887231309">
          <w:marLeft w:val="0"/>
          <w:marRight w:val="0"/>
          <w:marTop w:val="0"/>
          <w:marBottom w:val="0"/>
          <w:divBdr>
            <w:top w:val="none" w:sz="0" w:space="0" w:color="auto"/>
            <w:left w:val="none" w:sz="0" w:space="0" w:color="auto"/>
            <w:bottom w:val="none" w:sz="0" w:space="0" w:color="auto"/>
            <w:right w:val="none" w:sz="0" w:space="0" w:color="auto"/>
          </w:divBdr>
          <w:divsChild>
            <w:div w:id="363866430">
              <w:marLeft w:val="0"/>
              <w:marRight w:val="0"/>
              <w:marTop w:val="0"/>
              <w:marBottom w:val="0"/>
              <w:divBdr>
                <w:top w:val="none" w:sz="0" w:space="0" w:color="auto"/>
                <w:left w:val="none" w:sz="0" w:space="0" w:color="auto"/>
                <w:bottom w:val="none" w:sz="0" w:space="0" w:color="auto"/>
                <w:right w:val="none" w:sz="0" w:space="0" w:color="auto"/>
              </w:divBdr>
              <w:divsChild>
                <w:div w:id="923801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947137">
      <w:bodyDiv w:val="1"/>
      <w:marLeft w:val="0"/>
      <w:marRight w:val="0"/>
      <w:marTop w:val="0"/>
      <w:marBottom w:val="0"/>
      <w:divBdr>
        <w:top w:val="none" w:sz="0" w:space="0" w:color="auto"/>
        <w:left w:val="none" w:sz="0" w:space="0" w:color="auto"/>
        <w:bottom w:val="none" w:sz="0" w:space="0" w:color="auto"/>
        <w:right w:val="none" w:sz="0" w:space="0" w:color="auto"/>
      </w:divBdr>
      <w:divsChild>
        <w:div w:id="933517832">
          <w:marLeft w:val="0"/>
          <w:marRight w:val="0"/>
          <w:marTop w:val="0"/>
          <w:marBottom w:val="0"/>
          <w:divBdr>
            <w:top w:val="none" w:sz="0" w:space="0" w:color="auto"/>
            <w:left w:val="none" w:sz="0" w:space="0" w:color="auto"/>
            <w:bottom w:val="none" w:sz="0" w:space="0" w:color="auto"/>
            <w:right w:val="none" w:sz="0" w:space="0" w:color="auto"/>
          </w:divBdr>
          <w:divsChild>
            <w:div w:id="1990094453">
              <w:marLeft w:val="0"/>
              <w:marRight w:val="0"/>
              <w:marTop w:val="0"/>
              <w:marBottom w:val="0"/>
              <w:divBdr>
                <w:top w:val="none" w:sz="0" w:space="0" w:color="auto"/>
                <w:left w:val="none" w:sz="0" w:space="0" w:color="auto"/>
                <w:bottom w:val="none" w:sz="0" w:space="0" w:color="auto"/>
                <w:right w:val="none" w:sz="0" w:space="0" w:color="auto"/>
              </w:divBdr>
              <w:divsChild>
                <w:div w:id="956256645">
                  <w:marLeft w:val="0"/>
                  <w:marRight w:val="0"/>
                  <w:marTop w:val="0"/>
                  <w:marBottom w:val="0"/>
                  <w:divBdr>
                    <w:top w:val="none" w:sz="0" w:space="0" w:color="auto"/>
                    <w:left w:val="none" w:sz="0" w:space="0" w:color="auto"/>
                    <w:bottom w:val="none" w:sz="0" w:space="0" w:color="auto"/>
                    <w:right w:val="none" w:sz="0" w:space="0" w:color="auto"/>
                  </w:divBdr>
                  <w:divsChild>
                    <w:div w:id="30482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3398019">
      <w:bodyDiv w:val="1"/>
      <w:marLeft w:val="0"/>
      <w:marRight w:val="0"/>
      <w:marTop w:val="0"/>
      <w:marBottom w:val="0"/>
      <w:divBdr>
        <w:top w:val="none" w:sz="0" w:space="0" w:color="auto"/>
        <w:left w:val="none" w:sz="0" w:space="0" w:color="auto"/>
        <w:bottom w:val="none" w:sz="0" w:space="0" w:color="auto"/>
        <w:right w:val="none" w:sz="0" w:space="0" w:color="auto"/>
      </w:divBdr>
      <w:divsChild>
        <w:div w:id="1406492182">
          <w:marLeft w:val="0"/>
          <w:marRight w:val="0"/>
          <w:marTop w:val="0"/>
          <w:marBottom w:val="0"/>
          <w:divBdr>
            <w:top w:val="none" w:sz="0" w:space="0" w:color="auto"/>
            <w:left w:val="none" w:sz="0" w:space="0" w:color="auto"/>
            <w:bottom w:val="none" w:sz="0" w:space="0" w:color="auto"/>
            <w:right w:val="none" w:sz="0" w:space="0" w:color="auto"/>
          </w:divBdr>
          <w:divsChild>
            <w:div w:id="1572889586">
              <w:marLeft w:val="0"/>
              <w:marRight w:val="0"/>
              <w:marTop w:val="0"/>
              <w:marBottom w:val="0"/>
              <w:divBdr>
                <w:top w:val="none" w:sz="0" w:space="0" w:color="auto"/>
                <w:left w:val="none" w:sz="0" w:space="0" w:color="auto"/>
                <w:bottom w:val="none" w:sz="0" w:space="0" w:color="auto"/>
                <w:right w:val="none" w:sz="0" w:space="0" w:color="auto"/>
              </w:divBdr>
              <w:divsChild>
                <w:div w:id="312372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5441950">
      <w:bodyDiv w:val="1"/>
      <w:marLeft w:val="0"/>
      <w:marRight w:val="0"/>
      <w:marTop w:val="0"/>
      <w:marBottom w:val="0"/>
      <w:divBdr>
        <w:top w:val="none" w:sz="0" w:space="0" w:color="auto"/>
        <w:left w:val="none" w:sz="0" w:space="0" w:color="auto"/>
        <w:bottom w:val="none" w:sz="0" w:space="0" w:color="auto"/>
        <w:right w:val="none" w:sz="0" w:space="0" w:color="auto"/>
      </w:divBdr>
      <w:divsChild>
        <w:div w:id="947472433">
          <w:marLeft w:val="0"/>
          <w:marRight w:val="0"/>
          <w:marTop w:val="0"/>
          <w:marBottom w:val="0"/>
          <w:divBdr>
            <w:top w:val="none" w:sz="0" w:space="0" w:color="auto"/>
            <w:left w:val="none" w:sz="0" w:space="0" w:color="auto"/>
            <w:bottom w:val="none" w:sz="0" w:space="0" w:color="auto"/>
            <w:right w:val="none" w:sz="0" w:space="0" w:color="auto"/>
          </w:divBdr>
          <w:divsChild>
            <w:div w:id="2057313110">
              <w:marLeft w:val="0"/>
              <w:marRight w:val="0"/>
              <w:marTop w:val="0"/>
              <w:marBottom w:val="0"/>
              <w:divBdr>
                <w:top w:val="none" w:sz="0" w:space="0" w:color="auto"/>
                <w:left w:val="none" w:sz="0" w:space="0" w:color="auto"/>
                <w:bottom w:val="none" w:sz="0" w:space="0" w:color="auto"/>
                <w:right w:val="none" w:sz="0" w:space="0" w:color="auto"/>
              </w:divBdr>
              <w:divsChild>
                <w:div w:id="1601598225">
                  <w:marLeft w:val="0"/>
                  <w:marRight w:val="0"/>
                  <w:marTop w:val="0"/>
                  <w:marBottom w:val="0"/>
                  <w:divBdr>
                    <w:top w:val="none" w:sz="0" w:space="0" w:color="auto"/>
                    <w:left w:val="none" w:sz="0" w:space="0" w:color="auto"/>
                    <w:bottom w:val="none" w:sz="0" w:space="0" w:color="auto"/>
                    <w:right w:val="none" w:sz="0" w:space="0" w:color="auto"/>
                  </w:divBdr>
                  <w:divsChild>
                    <w:div w:id="2060590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7334464">
      <w:bodyDiv w:val="1"/>
      <w:marLeft w:val="0"/>
      <w:marRight w:val="0"/>
      <w:marTop w:val="0"/>
      <w:marBottom w:val="0"/>
      <w:divBdr>
        <w:top w:val="none" w:sz="0" w:space="0" w:color="auto"/>
        <w:left w:val="none" w:sz="0" w:space="0" w:color="auto"/>
        <w:bottom w:val="none" w:sz="0" w:space="0" w:color="auto"/>
        <w:right w:val="none" w:sz="0" w:space="0" w:color="auto"/>
      </w:divBdr>
      <w:divsChild>
        <w:div w:id="562057433">
          <w:marLeft w:val="0"/>
          <w:marRight w:val="0"/>
          <w:marTop w:val="0"/>
          <w:marBottom w:val="0"/>
          <w:divBdr>
            <w:top w:val="none" w:sz="0" w:space="0" w:color="auto"/>
            <w:left w:val="none" w:sz="0" w:space="0" w:color="auto"/>
            <w:bottom w:val="none" w:sz="0" w:space="0" w:color="auto"/>
            <w:right w:val="none" w:sz="0" w:space="0" w:color="auto"/>
          </w:divBdr>
          <w:divsChild>
            <w:div w:id="1237864801">
              <w:marLeft w:val="0"/>
              <w:marRight w:val="0"/>
              <w:marTop w:val="0"/>
              <w:marBottom w:val="0"/>
              <w:divBdr>
                <w:top w:val="none" w:sz="0" w:space="0" w:color="auto"/>
                <w:left w:val="none" w:sz="0" w:space="0" w:color="auto"/>
                <w:bottom w:val="none" w:sz="0" w:space="0" w:color="auto"/>
                <w:right w:val="none" w:sz="0" w:space="0" w:color="auto"/>
              </w:divBdr>
              <w:divsChild>
                <w:div w:id="2049452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833638">
      <w:bodyDiv w:val="1"/>
      <w:marLeft w:val="0"/>
      <w:marRight w:val="0"/>
      <w:marTop w:val="0"/>
      <w:marBottom w:val="0"/>
      <w:divBdr>
        <w:top w:val="none" w:sz="0" w:space="0" w:color="auto"/>
        <w:left w:val="none" w:sz="0" w:space="0" w:color="auto"/>
        <w:bottom w:val="none" w:sz="0" w:space="0" w:color="auto"/>
        <w:right w:val="none" w:sz="0" w:space="0" w:color="auto"/>
      </w:divBdr>
      <w:divsChild>
        <w:div w:id="1296527486">
          <w:marLeft w:val="0"/>
          <w:marRight w:val="0"/>
          <w:marTop w:val="0"/>
          <w:marBottom w:val="0"/>
          <w:divBdr>
            <w:top w:val="none" w:sz="0" w:space="0" w:color="auto"/>
            <w:left w:val="none" w:sz="0" w:space="0" w:color="auto"/>
            <w:bottom w:val="none" w:sz="0" w:space="0" w:color="auto"/>
            <w:right w:val="none" w:sz="0" w:space="0" w:color="auto"/>
          </w:divBdr>
          <w:divsChild>
            <w:div w:id="178471032">
              <w:marLeft w:val="0"/>
              <w:marRight w:val="0"/>
              <w:marTop w:val="0"/>
              <w:marBottom w:val="0"/>
              <w:divBdr>
                <w:top w:val="none" w:sz="0" w:space="0" w:color="auto"/>
                <w:left w:val="none" w:sz="0" w:space="0" w:color="auto"/>
                <w:bottom w:val="none" w:sz="0" w:space="0" w:color="auto"/>
                <w:right w:val="none" w:sz="0" w:space="0" w:color="auto"/>
              </w:divBdr>
              <w:divsChild>
                <w:div w:id="185141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4970728">
      <w:bodyDiv w:val="1"/>
      <w:marLeft w:val="0"/>
      <w:marRight w:val="0"/>
      <w:marTop w:val="0"/>
      <w:marBottom w:val="0"/>
      <w:divBdr>
        <w:top w:val="none" w:sz="0" w:space="0" w:color="auto"/>
        <w:left w:val="none" w:sz="0" w:space="0" w:color="auto"/>
        <w:bottom w:val="none" w:sz="0" w:space="0" w:color="auto"/>
        <w:right w:val="none" w:sz="0" w:space="0" w:color="auto"/>
      </w:divBdr>
      <w:divsChild>
        <w:div w:id="883324421">
          <w:marLeft w:val="0"/>
          <w:marRight w:val="0"/>
          <w:marTop w:val="0"/>
          <w:marBottom w:val="0"/>
          <w:divBdr>
            <w:top w:val="none" w:sz="0" w:space="0" w:color="auto"/>
            <w:left w:val="none" w:sz="0" w:space="0" w:color="auto"/>
            <w:bottom w:val="none" w:sz="0" w:space="0" w:color="auto"/>
            <w:right w:val="none" w:sz="0" w:space="0" w:color="auto"/>
          </w:divBdr>
          <w:divsChild>
            <w:div w:id="1462773540">
              <w:marLeft w:val="0"/>
              <w:marRight w:val="0"/>
              <w:marTop w:val="0"/>
              <w:marBottom w:val="0"/>
              <w:divBdr>
                <w:top w:val="none" w:sz="0" w:space="0" w:color="auto"/>
                <w:left w:val="none" w:sz="0" w:space="0" w:color="auto"/>
                <w:bottom w:val="none" w:sz="0" w:space="0" w:color="auto"/>
                <w:right w:val="none" w:sz="0" w:space="0" w:color="auto"/>
              </w:divBdr>
              <w:divsChild>
                <w:div w:id="932740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0038930">
      <w:bodyDiv w:val="1"/>
      <w:marLeft w:val="0"/>
      <w:marRight w:val="0"/>
      <w:marTop w:val="0"/>
      <w:marBottom w:val="0"/>
      <w:divBdr>
        <w:top w:val="none" w:sz="0" w:space="0" w:color="auto"/>
        <w:left w:val="none" w:sz="0" w:space="0" w:color="auto"/>
        <w:bottom w:val="none" w:sz="0" w:space="0" w:color="auto"/>
        <w:right w:val="none" w:sz="0" w:space="0" w:color="auto"/>
      </w:divBdr>
      <w:divsChild>
        <w:div w:id="443622374">
          <w:marLeft w:val="0"/>
          <w:marRight w:val="0"/>
          <w:marTop w:val="0"/>
          <w:marBottom w:val="0"/>
          <w:divBdr>
            <w:top w:val="none" w:sz="0" w:space="0" w:color="auto"/>
            <w:left w:val="none" w:sz="0" w:space="0" w:color="auto"/>
            <w:bottom w:val="none" w:sz="0" w:space="0" w:color="auto"/>
            <w:right w:val="none" w:sz="0" w:space="0" w:color="auto"/>
          </w:divBdr>
          <w:divsChild>
            <w:div w:id="709570467">
              <w:marLeft w:val="0"/>
              <w:marRight w:val="0"/>
              <w:marTop w:val="0"/>
              <w:marBottom w:val="0"/>
              <w:divBdr>
                <w:top w:val="none" w:sz="0" w:space="0" w:color="auto"/>
                <w:left w:val="none" w:sz="0" w:space="0" w:color="auto"/>
                <w:bottom w:val="none" w:sz="0" w:space="0" w:color="auto"/>
                <w:right w:val="none" w:sz="0" w:space="0" w:color="auto"/>
              </w:divBdr>
              <w:divsChild>
                <w:div w:id="741413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1106663">
      <w:bodyDiv w:val="1"/>
      <w:marLeft w:val="0"/>
      <w:marRight w:val="0"/>
      <w:marTop w:val="0"/>
      <w:marBottom w:val="0"/>
      <w:divBdr>
        <w:top w:val="none" w:sz="0" w:space="0" w:color="auto"/>
        <w:left w:val="none" w:sz="0" w:space="0" w:color="auto"/>
        <w:bottom w:val="none" w:sz="0" w:space="0" w:color="auto"/>
        <w:right w:val="none" w:sz="0" w:space="0" w:color="auto"/>
      </w:divBdr>
      <w:divsChild>
        <w:div w:id="1046375470">
          <w:marLeft w:val="0"/>
          <w:marRight w:val="0"/>
          <w:marTop w:val="0"/>
          <w:marBottom w:val="0"/>
          <w:divBdr>
            <w:top w:val="none" w:sz="0" w:space="0" w:color="auto"/>
            <w:left w:val="none" w:sz="0" w:space="0" w:color="auto"/>
            <w:bottom w:val="none" w:sz="0" w:space="0" w:color="auto"/>
            <w:right w:val="none" w:sz="0" w:space="0" w:color="auto"/>
          </w:divBdr>
          <w:divsChild>
            <w:div w:id="567811619">
              <w:marLeft w:val="0"/>
              <w:marRight w:val="0"/>
              <w:marTop w:val="0"/>
              <w:marBottom w:val="0"/>
              <w:divBdr>
                <w:top w:val="none" w:sz="0" w:space="0" w:color="auto"/>
                <w:left w:val="none" w:sz="0" w:space="0" w:color="auto"/>
                <w:bottom w:val="none" w:sz="0" w:space="0" w:color="auto"/>
                <w:right w:val="none" w:sz="0" w:space="0" w:color="auto"/>
              </w:divBdr>
              <w:divsChild>
                <w:div w:id="1618491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http://www.ncbi.nlm.nih.gov/pubmed/?term=Eklund%20M%5BAuthor%5D&amp;cauthor=true&amp;cauthor_uid=19079893" TargetMode="External"/><Relationship Id="rId21" Type="http://schemas.openxmlformats.org/officeDocument/2006/relationships/hyperlink" Target="http://www.ncbi.nlm.nih.gov/pubmed/?term=Bauer%20E%5BAuthor%5D&amp;cauthor=true&amp;cauthor_uid=19079893" TargetMode="External"/><Relationship Id="rId22" Type="http://schemas.openxmlformats.org/officeDocument/2006/relationships/hyperlink" Target="http://www.ncbi.nlm.nih.gov/pubmed/?term=Wamatu%20J%5BAuthor%5D&amp;cauthor=true&amp;cauthor_uid=19079893" TargetMode="External"/><Relationship Id="rId23" Type="http://schemas.openxmlformats.org/officeDocument/2006/relationships/hyperlink" Target="http://www.ncbi.nlm.nih.gov/pubmed/?term=Mosenthin%20R%5BAuthor%5D&amp;cauthor=true&amp;cauthor_uid=19079893" TargetMode="External"/><Relationship Id="rId24" Type="http://schemas.openxmlformats.org/officeDocument/2006/relationships/hyperlink" Target="http://www.ncbi.nlm.nih.gov/pubmed/?term=Isobe%20T%5BAuthor%5D&amp;cauthor=true&amp;cauthor_uid=8116219" TargetMode="External"/><Relationship Id="rId25" Type="http://schemas.openxmlformats.org/officeDocument/2006/relationships/hyperlink" Target="http://www.ncbi.nlm.nih.gov/pubmed/?term=Lillehoj%20HS%5BAuthor%5D&amp;cauthor=true&amp;cauthor_uid=8116219" TargetMode="External"/><Relationship Id="rId26" Type="http://schemas.openxmlformats.org/officeDocument/2006/relationships/hyperlink" Target="http://www.ncbi.nlm.nih.gov/pubmed/?term=Johnson%20J%5BAuthor%5D&amp;cauthor=true&amp;cauthor_uid=5459870" TargetMode="External"/><Relationship Id="rId27" Type="http://schemas.openxmlformats.org/officeDocument/2006/relationships/hyperlink" Target="http://www.ncbi.nlm.nih.gov/pubmed/?term=Reid%20WM%5BAuthor%5D&amp;cauthor=true&amp;cauthor_uid=5459870" TargetMode="External"/><Relationship Id="rId28" Type="http://schemas.openxmlformats.org/officeDocument/2006/relationships/hyperlink" Target="http://www.ncbi.nlm.nih.gov/pubmed/?term=Lillehoj%20HS%5BAuthor%5D&amp;cauthor=true&amp;cauthor_uid=9724878" TargetMode="External"/><Relationship Id="rId29" Type="http://schemas.openxmlformats.org/officeDocument/2006/relationships/hyperlink" Target="http://www.ncbi.nlm.nih.gov/pubmed/?term=Morris%20GM%5BAuthor%5D&amp;cauthor=true&amp;cauthor_uid=16901674"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hyperlink" Target="http://www.ncbi.nlm.nih.gov/pubmed/?term=Gasser%20RB%5BAuthor%5D&amp;cauthor=true&amp;cauthor_uid=16901674" TargetMode="External"/><Relationship Id="rId31" Type="http://schemas.openxmlformats.org/officeDocument/2006/relationships/hyperlink" Target="http://www.ncbi.nlm.nih.gov/pubmed/?term=Peek%20HW%5BAuthor%5D&amp;cauthor=true&amp;cauthor_uid=17585463" TargetMode="External"/><Relationship Id="rId32" Type="http://schemas.openxmlformats.org/officeDocument/2006/relationships/hyperlink" Target="http://www.ncbi.nlm.nih.gov/pubmed/?term=Landman%20WJ%5BAuthor%5D&amp;cauthor=true&amp;cauthor_uid=17585463" TargetMode="External"/><Relationship Id="rId9" Type="http://schemas.openxmlformats.org/officeDocument/2006/relationships/image" Target="media/image2.tiff"/><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emf"/><Relationship Id="rId33" Type="http://schemas.openxmlformats.org/officeDocument/2006/relationships/hyperlink" Target="http://www.ncbi.nlm.nih.gov/pubmed/?term=Williams%20RB%5BAuthor%5D&amp;cauthor=true&amp;cauthor_uid=10576573" TargetMode="External"/><Relationship Id="rId34" Type="http://schemas.openxmlformats.org/officeDocument/2006/relationships/hyperlink" Target="http://www.besd-bir.org/istatistikler" TargetMode="External"/><Relationship Id="rId35" Type="http://schemas.openxmlformats.org/officeDocument/2006/relationships/fontTable" Target="fontTable.xml"/><Relationship Id="rId36" Type="http://schemas.openxmlformats.org/officeDocument/2006/relationships/theme" Target="theme/theme1.xml"/><Relationship Id="rId10" Type="http://schemas.openxmlformats.org/officeDocument/2006/relationships/footer" Target="footer1.xml"/><Relationship Id="rId11" Type="http://schemas.openxmlformats.org/officeDocument/2006/relationships/image" Target="media/image3.tiff"/><Relationship Id="rId12" Type="http://schemas.openxmlformats.org/officeDocument/2006/relationships/image" Target="media/image4.jpeg"/><Relationship Id="rId13" Type="http://schemas.openxmlformats.org/officeDocument/2006/relationships/image" Target="media/image5.jpeg"/><Relationship Id="rId14" Type="http://schemas.openxmlformats.org/officeDocument/2006/relationships/image" Target="media/image6.jpeg"/><Relationship Id="rId15" Type="http://schemas.openxmlformats.org/officeDocument/2006/relationships/image" Target="media/image7.jpeg"/><Relationship Id="rId16" Type="http://schemas.openxmlformats.org/officeDocument/2006/relationships/image" Target="media/image8.tiff"/><Relationship Id="rId17" Type="http://schemas.openxmlformats.org/officeDocument/2006/relationships/image" Target="media/image9.jpeg"/><Relationship Id="rId18" Type="http://schemas.openxmlformats.org/officeDocument/2006/relationships/hyperlink" Target="https://translate.googleusercontent.com/translate_c?depth=1&amp;hl=tr&amp;prev=search&amp;rurl=translate.google.com.tr&amp;sl=en&amp;u=http://www.ncbi.nlm.nih.gov/pubmed/%3Fterm%3DChambers%2520ST%255BAuthor%255D%26cauthor%3Dtrue%26cauthor_uid%3D3308858&amp;usg=ALkJrhh6CxxvENYQuoq09_uZQroiBG-iGg" TargetMode="External"/><Relationship Id="rId19" Type="http://schemas.openxmlformats.org/officeDocument/2006/relationships/hyperlink" Target="https://translate.googleusercontent.com/translate_c?depth=1&amp;hl=tr&amp;prev=search&amp;rurl=translate.google.com.tr&amp;sl=en&amp;u=http://www.ncbi.nlm.nih.gov/pubmed/%3Fterm%3DKunin%2520CM%255BAuthor%255D%26cauthor%3Dtrue%26cauthor_uid%3D3308858&amp;usg=ALkJrhjlql8oQPqx9qotr_TdhHFZyDxA_g" TargetMode="Externa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452EC5-8FD9-0E4D-8412-2F771420C8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330</TotalTime>
  <Pages>71</Pages>
  <Words>21946</Words>
  <Characters>125097</Characters>
  <Application>Microsoft Macintosh Word</Application>
  <DocSecurity>0</DocSecurity>
  <Lines>1042</Lines>
  <Paragraphs>293</Paragraphs>
  <ScaleCrop>false</ScaleCrop>
  <HeadingPairs>
    <vt:vector size="2" baseType="variant">
      <vt:variant>
        <vt:lpstr>Başlık</vt:lpstr>
      </vt:variant>
      <vt:variant>
        <vt:i4>1</vt:i4>
      </vt:variant>
    </vt:vector>
  </HeadingPairs>
  <TitlesOfParts>
    <vt:vector size="1" baseType="lpstr">
      <vt:lpstr/>
    </vt:vector>
  </TitlesOfParts>
  <Company/>
  <LinksUpToDate>false</LinksUpToDate>
  <CharactersWithSpaces>146750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Ahmet</dc:creator>
  <cp:lastModifiedBy>asu guler</cp:lastModifiedBy>
  <cp:revision>451</cp:revision>
  <cp:lastPrinted>2016-04-30T15:01:00Z</cp:lastPrinted>
  <dcterms:created xsi:type="dcterms:W3CDTF">2016-05-02T13:33:00Z</dcterms:created>
  <dcterms:modified xsi:type="dcterms:W3CDTF">2016-08-05T07:56:00Z</dcterms:modified>
</cp:coreProperties>
</file>